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71732133"/>
    <w:p w14:paraId="7EB1CB23" w14:textId="6E0D33C8" w:rsidR="0045557C" w:rsidRPr="00800B42" w:rsidRDefault="00003973" w:rsidP="00F50813">
      <w:r>
        <w:rPr>
          <w:noProof/>
          <w:lang w:eastAsia="en-CA"/>
        </w:rPr>
        <mc:AlternateContent>
          <mc:Choice Requires="wps">
            <w:drawing>
              <wp:anchor distT="0" distB="0" distL="114300" distR="114300" simplePos="0" relativeHeight="251662336" behindDoc="0" locked="0" layoutInCell="1" allowOverlap="1" wp14:anchorId="4B44534B" wp14:editId="56E70D59">
                <wp:simplePos x="0" y="0"/>
                <wp:positionH relativeFrom="page">
                  <wp:posOffset>4094379</wp:posOffset>
                </wp:positionH>
                <wp:positionV relativeFrom="page">
                  <wp:posOffset>171654</wp:posOffset>
                </wp:positionV>
                <wp:extent cx="3657600" cy="632460"/>
                <wp:effectExtent l="0" t="0" r="0" b="0"/>
                <wp:wrapNone/>
                <wp:docPr id="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04EB2" w14:textId="505F2FFB" w:rsidR="00E57102" w:rsidRPr="00581B96" w:rsidRDefault="00E57102" w:rsidP="0065654A">
                            <w:pPr>
                              <w:jc w:val="right"/>
                              <w:rPr>
                                <w:rFonts w:cs="Arial"/>
                                <w:b/>
                                <w:color w:val="FFFFFF" w:themeColor="background1"/>
                                <w:sz w:val="18"/>
                              </w:rPr>
                            </w:pPr>
                            <w:r w:rsidRPr="00581B96">
                              <w:rPr>
                                <w:rFonts w:cs="Arial"/>
                                <w:b/>
                                <w:color w:val="FFFFFF" w:themeColor="background1"/>
                                <w:sz w:val="18"/>
                              </w:rPr>
                              <w:t>POR Number: 071-16</w:t>
                            </w:r>
                          </w:p>
                          <w:p w14:paraId="2227C37B" w14:textId="18725079" w:rsidR="00E57102" w:rsidRPr="00581B96" w:rsidRDefault="00E57102" w:rsidP="0065654A">
                            <w:pPr>
                              <w:jc w:val="right"/>
                              <w:rPr>
                                <w:rFonts w:cs="Arial"/>
                                <w:b/>
                                <w:color w:val="FFFFFF" w:themeColor="background1"/>
                                <w:sz w:val="18"/>
                              </w:rPr>
                            </w:pPr>
                            <w:r w:rsidRPr="00581B96">
                              <w:rPr>
                                <w:rFonts w:cs="Arial"/>
                                <w:b/>
                                <w:color w:val="FFFFFF" w:themeColor="background1"/>
                                <w:sz w:val="18"/>
                              </w:rPr>
                              <w:t>Contract Number: 60074-161196 001 CY</w:t>
                            </w:r>
                          </w:p>
                          <w:p w14:paraId="6A82FDBA" w14:textId="556C8169" w:rsidR="00E57102" w:rsidRPr="00581B96" w:rsidRDefault="00E57102" w:rsidP="0065654A">
                            <w:pPr>
                              <w:pStyle w:val="ListParagraph"/>
                              <w:ind w:left="360" w:hanging="360"/>
                              <w:jc w:val="right"/>
                              <w:rPr>
                                <w:rFonts w:ascii="Calibri" w:hAnsi="Calibri"/>
                                <w:b/>
                                <w:color w:val="FFFFFF" w:themeColor="background1"/>
                                <w:sz w:val="18"/>
                              </w:rPr>
                            </w:pPr>
                            <w:r w:rsidRPr="00581B96">
                              <w:rPr>
                                <w:rFonts w:cs="Arial"/>
                                <w:b/>
                                <w:color w:val="FFFFFF" w:themeColor="background1"/>
                                <w:sz w:val="18"/>
                              </w:rPr>
                              <w:t>Contract Award Date: 2016-11-21</w:t>
                            </w:r>
                          </w:p>
                          <w:p w14:paraId="3E4CC3AE" w14:textId="17BF1CE5" w:rsidR="00E57102" w:rsidRPr="00581B96" w:rsidRDefault="00E57102" w:rsidP="0065654A">
                            <w:pPr>
                              <w:jc w:val="right"/>
                              <w:rPr>
                                <w:rFonts w:cs="Arial"/>
                                <w:b/>
                                <w:color w:val="FFFFFF" w:themeColor="background1"/>
                                <w:sz w:val="16"/>
                              </w:rPr>
                            </w:pPr>
                            <w:r w:rsidRPr="00581B96">
                              <w:rPr>
                                <w:rFonts w:cs="Arial"/>
                                <w:b/>
                                <w:color w:val="FFFFFF" w:themeColor="background1"/>
                                <w:sz w:val="18"/>
                              </w:rPr>
                              <w:t xml:space="preserve">Date of Submission: </w:t>
                            </w:r>
                            <w:r w:rsidR="00581B96">
                              <w:rPr>
                                <w:rFonts w:cs="Arial"/>
                                <w:b/>
                                <w:color w:val="FFFFFF" w:themeColor="background1"/>
                                <w:sz w:val="18"/>
                              </w:rPr>
                              <w:t>February</w:t>
                            </w:r>
                            <w:r w:rsidR="00581B96" w:rsidRPr="00581B96">
                              <w:rPr>
                                <w:rFonts w:cs="Arial"/>
                                <w:b/>
                                <w:color w:val="FFFFFF" w:themeColor="background1"/>
                                <w:sz w:val="18"/>
                              </w:rPr>
                              <w:t xml:space="preserve"> </w:t>
                            </w:r>
                            <w:r w:rsidRPr="00581B96">
                              <w:rPr>
                                <w:rFonts w:cs="Arial"/>
                                <w:b/>
                                <w:color w:val="FFFFFF" w:themeColor="background1"/>
                                <w:sz w:val="18"/>
                              </w:rPr>
                              <w:t>2017</w:t>
                            </w:r>
                          </w:p>
                          <w:p w14:paraId="681EFFFA" w14:textId="1F4E228D" w:rsidR="00E57102" w:rsidRPr="003127CD" w:rsidRDefault="00E57102" w:rsidP="003127CD">
                            <w:pPr>
                              <w:jc w:val="right"/>
                              <w:rPr>
                                <w:rFonts w:cs="Arial"/>
                                <w:b/>
                                <w:color w:val="FFFFFF" w:themeColor="background1"/>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44534B" id="_x0000_t202" coordsize="21600,21600" o:spt="202" path="m,l,21600r21600,l21600,xe">
                <v:stroke joinstyle="miter"/>
                <v:path gradientshapeok="t" o:connecttype="rect"/>
              </v:shapetype>
              <v:shape id="Text Box 3" o:spid="_x0000_s1026" type="#_x0000_t202" style="position:absolute;left:0;text-align:left;margin-left:322.4pt;margin-top:13.5pt;width:4in;height:49.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" filled="f" stroked="f">
                <v:textbox>
                  <w:txbxContent>
                    <w:p w14:paraId="13904EB2" w14:textId="505F2FFB" w:rsidR="00E57102" w:rsidRPr="00581B96" w:rsidRDefault="00E57102" w:rsidP="0065654A">
                      <w:pPr>
                        <w:jc w:val="right"/>
                        <w:rPr>
                          <w:rFonts w:cs="Arial"/>
                          <w:b/>
                          <w:color w:val="FFFFFF" w:themeColor="background1"/>
                          <w:sz w:val="18"/>
                        </w:rPr>
                      </w:pPr>
                      <w:r w:rsidRPr="00581B96">
                        <w:rPr>
                          <w:rFonts w:cs="Arial"/>
                          <w:b/>
                          <w:color w:val="FFFFFF" w:themeColor="background1"/>
                          <w:sz w:val="18"/>
                        </w:rPr>
                        <w:t>POR Number: 071-16</w:t>
                      </w:r>
                    </w:p>
                    <w:p w14:paraId="2227C37B" w14:textId="18725079" w:rsidR="00E57102" w:rsidRPr="00581B96" w:rsidRDefault="00E57102" w:rsidP="0065654A">
                      <w:pPr>
                        <w:jc w:val="right"/>
                        <w:rPr>
                          <w:rFonts w:cs="Arial"/>
                          <w:b/>
                          <w:color w:val="FFFFFF" w:themeColor="background1"/>
                          <w:sz w:val="18"/>
                        </w:rPr>
                      </w:pPr>
                      <w:r w:rsidRPr="00581B96">
                        <w:rPr>
                          <w:rFonts w:cs="Arial"/>
                          <w:b/>
                          <w:color w:val="FFFFFF" w:themeColor="background1"/>
                          <w:sz w:val="18"/>
                        </w:rPr>
                        <w:t>Contract Number: 60074-161196 001 CY</w:t>
                      </w:r>
                    </w:p>
                    <w:p w14:paraId="6A82FDBA" w14:textId="556C8169" w:rsidR="00E57102" w:rsidRPr="00581B96" w:rsidRDefault="00E57102" w:rsidP="0065654A">
                      <w:pPr>
                        <w:pStyle w:val="ListParagraph"/>
                        <w:ind w:left="360" w:hanging="360"/>
                        <w:jc w:val="right"/>
                        <w:rPr>
                          <w:rFonts w:ascii="Calibri" w:hAnsi="Calibri"/>
                          <w:b/>
                          <w:color w:val="FFFFFF" w:themeColor="background1"/>
                          <w:sz w:val="18"/>
                        </w:rPr>
                      </w:pPr>
                      <w:r w:rsidRPr="00581B96">
                        <w:rPr>
                          <w:rFonts w:cs="Arial"/>
                          <w:b/>
                          <w:color w:val="FFFFFF" w:themeColor="background1"/>
                          <w:sz w:val="18"/>
                        </w:rPr>
                        <w:t>Contract Award Date: 2016-11-21</w:t>
                      </w:r>
                    </w:p>
                    <w:p w14:paraId="3E4CC3AE" w14:textId="17BF1CE5" w:rsidR="00E57102" w:rsidRPr="00581B96" w:rsidRDefault="00E57102" w:rsidP="0065654A">
                      <w:pPr>
                        <w:jc w:val="right"/>
                        <w:rPr>
                          <w:rFonts w:cs="Arial"/>
                          <w:b/>
                          <w:color w:val="FFFFFF" w:themeColor="background1"/>
                          <w:sz w:val="16"/>
                        </w:rPr>
                      </w:pPr>
                      <w:r w:rsidRPr="00581B96">
                        <w:rPr>
                          <w:rFonts w:cs="Arial"/>
                          <w:b/>
                          <w:color w:val="FFFFFF" w:themeColor="background1"/>
                          <w:sz w:val="18"/>
                        </w:rPr>
                        <w:t xml:space="preserve">Date of Submission: </w:t>
                      </w:r>
                      <w:r w:rsidR="00581B96">
                        <w:rPr>
                          <w:rFonts w:cs="Arial"/>
                          <w:b/>
                          <w:color w:val="FFFFFF" w:themeColor="background1"/>
                          <w:sz w:val="18"/>
                        </w:rPr>
                        <w:t>February</w:t>
                      </w:r>
                      <w:r w:rsidR="00581B96" w:rsidRPr="00581B96">
                        <w:rPr>
                          <w:rFonts w:cs="Arial"/>
                          <w:b/>
                          <w:color w:val="FFFFFF" w:themeColor="background1"/>
                          <w:sz w:val="18"/>
                        </w:rPr>
                        <w:t xml:space="preserve"> </w:t>
                      </w:r>
                      <w:r w:rsidRPr="00581B96">
                        <w:rPr>
                          <w:rFonts w:cs="Arial"/>
                          <w:b/>
                          <w:color w:val="FFFFFF" w:themeColor="background1"/>
                          <w:sz w:val="18"/>
                        </w:rPr>
                        <w:t>2017</w:t>
                      </w:r>
                    </w:p>
                    <w:p w14:paraId="681EFFFA" w14:textId="1F4E228D" w:rsidR="00E57102" w:rsidRPr="003127CD" w:rsidRDefault="00E57102" w:rsidP="003127CD">
                      <w:pPr>
                        <w:jc w:val="right"/>
                        <w:rPr>
                          <w:rFonts w:cs="Arial"/>
                          <w:b/>
                          <w:color w:val="FFFFFF" w:themeColor="background1"/>
                          <w:sz w:val="20"/>
                        </w:rPr>
                      </w:pPr>
                    </w:p>
                  </w:txbxContent>
                </v:textbox>
                <w10:wrap anchorx="page" anchory="page"/>
              </v:shape>
            </w:pict>
          </mc:Fallback>
        </mc:AlternateContent>
      </w:r>
      <w:r w:rsidR="0009355C">
        <w:rPr>
          <w:noProof/>
          <w:szCs w:val="20"/>
          <w:lang w:eastAsia="en-CA"/>
        </w:rPr>
        <w:drawing>
          <wp:anchor distT="0" distB="0" distL="114300" distR="114300" simplePos="0" relativeHeight="251653120" behindDoc="1" locked="0" layoutInCell="0" allowOverlap="1" wp14:anchorId="72AE43A9" wp14:editId="3479E0EB">
            <wp:simplePos x="0" y="0"/>
            <wp:positionH relativeFrom="page">
              <wp:posOffset>-31531</wp:posOffset>
            </wp:positionH>
            <wp:positionV relativeFrom="page">
              <wp:posOffset>0</wp:posOffset>
            </wp:positionV>
            <wp:extent cx="7797800" cy="9128234"/>
            <wp:effectExtent l="0" t="0" r="0" b="0"/>
            <wp:wrapNone/>
            <wp:docPr id="17" name="Picture 17" descr="Letterhead - Background - 04 - 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 - Background - 04 - S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00156" cy="9130992"/>
                    </a:xfrm>
                    <a:prstGeom prst="rect">
                      <a:avLst/>
                    </a:prstGeom>
                    <a:noFill/>
                    <a:ln>
                      <a:noFill/>
                    </a:ln>
                  </pic:spPr>
                </pic:pic>
              </a:graphicData>
            </a:graphic>
            <wp14:sizeRelV relativeFrom="margin">
              <wp14:pctHeight>0</wp14:pctHeight>
            </wp14:sizeRelV>
          </wp:anchor>
        </w:drawing>
      </w:r>
      <w:r w:rsidR="0009355C">
        <w:rPr>
          <w:noProof/>
          <w:szCs w:val="20"/>
          <w:lang w:eastAsia="en-CA"/>
        </w:rPr>
        <w:drawing>
          <wp:anchor distT="0" distB="0" distL="114300" distR="114300" simplePos="0" relativeHeight="251673600" behindDoc="0" locked="0" layoutInCell="1" allowOverlap="1" wp14:anchorId="6D573708" wp14:editId="142CB0DF">
            <wp:simplePos x="0" y="0"/>
            <wp:positionH relativeFrom="column">
              <wp:posOffset>-577018</wp:posOffset>
            </wp:positionH>
            <wp:positionV relativeFrom="paragraph">
              <wp:posOffset>-693683</wp:posOffset>
            </wp:positionV>
            <wp:extent cx="1623060" cy="5638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png"/>
                    <pic:cNvPicPr/>
                  </pic:nvPicPr>
                  <pic:blipFill>
                    <a:blip r:embed="rId15">
                      <a:extLst>
                        <a:ext uri="{28A0092B-C50C-407E-A947-70E740481C1C}">
                          <a14:useLocalDpi xmlns:a14="http://schemas.microsoft.com/office/drawing/2010/main" val="0"/>
                        </a:ext>
                      </a:extLst>
                    </a:blip>
                    <a:stretch>
                      <a:fillRect/>
                    </a:stretch>
                  </pic:blipFill>
                  <pic:spPr>
                    <a:xfrm>
                      <a:off x="0" y="0"/>
                      <a:ext cx="1623060" cy="563880"/>
                    </a:xfrm>
                    <a:prstGeom prst="rect">
                      <a:avLst/>
                    </a:prstGeom>
                  </pic:spPr>
                </pic:pic>
              </a:graphicData>
            </a:graphic>
          </wp:anchor>
        </w:drawing>
      </w:r>
      <w:bookmarkEnd w:id="0"/>
    </w:p>
    <w:p w14:paraId="05CAFA1A" w14:textId="77777777" w:rsidR="0045557C" w:rsidRPr="00800B42" w:rsidRDefault="0045557C" w:rsidP="00130EC5"/>
    <w:p w14:paraId="56E958A3" w14:textId="77777777" w:rsidR="0045557C" w:rsidRPr="00800B42" w:rsidRDefault="0045557C" w:rsidP="00130EC5"/>
    <w:p w14:paraId="50FA50F6" w14:textId="77777777" w:rsidR="0045557C" w:rsidRPr="00800B42" w:rsidRDefault="0045557C" w:rsidP="00130EC5"/>
    <w:p w14:paraId="2E00CEDA" w14:textId="77777777" w:rsidR="0045557C" w:rsidRPr="00800B42" w:rsidRDefault="0045557C" w:rsidP="00003973">
      <w:pPr>
        <w:jc w:val="right"/>
      </w:pPr>
    </w:p>
    <w:p w14:paraId="700C40BB" w14:textId="77777777" w:rsidR="0045557C" w:rsidRPr="00800B42" w:rsidRDefault="0045557C" w:rsidP="00130EC5"/>
    <w:p w14:paraId="211C4756" w14:textId="77777777" w:rsidR="00D35646" w:rsidRPr="00800B42" w:rsidRDefault="00D35646" w:rsidP="00130EC5">
      <w:pPr>
        <w:pStyle w:val="Title"/>
        <w:spacing w:before="0" w:after="0"/>
      </w:pPr>
    </w:p>
    <w:p w14:paraId="1C55F37A" w14:textId="746FC644" w:rsidR="0045557C" w:rsidRPr="00E60EF5" w:rsidRDefault="00581B96" w:rsidP="00130EC5">
      <w:pPr>
        <w:jc w:val="center"/>
        <w:rPr>
          <w:b/>
          <w:sz w:val="36"/>
        </w:rPr>
      </w:pPr>
      <w:r>
        <w:rPr>
          <w:b/>
          <w:sz w:val="36"/>
        </w:rPr>
        <w:t>FINAL</w:t>
      </w:r>
      <w:r w:rsidR="00C81AE9" w:rsidRPr="00E60EF5">
        <w:rPr>
          <w:b/>
          <w:sz w:val="36"/>
        </w:rPr>
        <w:t xml:space="preserve"> REPORT</w:t>
      </w:r>
    </w:p>
    <w:p w14:paraId="286A5F6C" w14:textId="77777777" w:rsidR="00743533" w:rsidRPr="00800B42" w:rsidRDefault="00743533" w:rsidP="00130EC5">
      <w:pPr>
        <w:jc w:val="center"/>
      </w:pPr>
    </w:p>
    <w:p w14:paraId="13DB6C62" w14:textId="77777777" w:rsidR="0045557C" w:rsidRPr="00800B42" w:rsidRDefault="0045557C" w:rsidP="00130EC5">
      <w:pPr>
        <w:jc w:val="center"/>
      </w:pPr>
    </w:p>
    <w:p w14:paraId="3BCAB00A" w14:textId="6E16DB9A" w:rsidR="00F57CF6" w:rsidRDefault="00812D5D" w:rsidP="00130EC5">
      <w:pPr>
        <w:jc w:val="center"/>
        <w:rPr>
          <w:rFonts w:cs="Arial"/>
          <w:color w:val="000000" w:themeColor="text1"/>
          <w:sz w:val="32"/>
          <w:szCs w:val="32"/>
          <w:lang w:val="en-US"/>
        </w:rPr>
      </w:pPr>
      <w:r>
        <w:rPr>
          <w:rFonts w:cs="Arial"/>
          <w:color w:val="000000" w:themeColor="text1"/>
          <w:sz w:val="32"/>
          <w:szCs w:val="32"/>
          <w:lang w:val="en-US"/>
        </w:rPr>
        <w:t>Qualitative and Quantitative Research</w:t>
      </w:r>
    </w:p>
    <w:p w14:paraId="7DF39642" w14:textId="0B938708" w:rsidR="00812D5D" w:rsidRPr="00F57CF6" w:rsidRDefault="00812D5D" w:rsidP="00130EC5">
      <w:pPr>
        <w:jc w:val="center"/>
        <w:rPr>
          <w:rFonts w:cs="Arial"/>
          <w:color w:val="000000" w:themeColor="text1"/>
          <w:sz w:val="32"/>
          <w:szCs w:val="32"/>
          <w:lang w:val="en-US"/>
        </w:rPr>
      </w:pPr>
      <w:r>
        <w:rPr>
          <w:rFonts w:cs="Arial"/>
          <w:color w:val="000000" w:themeColor="text1"/>
          <w:sz w:val="32"/>
          <w:szCs w:val="32"/>
          <w:lang w:val="en-US"/>
        </w:rPr>
        <w:t>on Canada’s Economy – Winter 2016</w:t>
      </w:r>
    </w:p>
    <w:p w14:paraId="69D04340" w14:textId="0E446DDA" w:rsidR="00F57CF6" w:rsidRPr="00F57CF6" w:rsidRDefault="00F57CF6" w:rsidP="00130EC5">
      <w:pPr>
        <w:jc w:val="center"/>
        <w:rPr>
          <w:rFonts w:cs="Arial"/>
          <w:color w:val="000000" w:themeColor="text1"/>
          <w:sz w:val="32"/>
          <w:szCs w:val="32"/>
          <w:lang w:val="en-US"/>
        </w:rPr>
      </w:pPr>
    </w:p>
    <w:p w14:paraId="2E73970B" w14:textId="77777777" w:rsidR="0045557C" w:rsidRPr="00800B42" w:rsidRDefault="0045557C" w:rsidP="00130EC5"/>
    <w:p w14:paraId="23764A34" w14:textId="77777777" w:rsidR="0045557C" w:rsidRPr="00800B42" w:rsidRDefault="0045557C" w:rsidP="00130EC5"/>
    <w:p w14:paraId="0C097221" w14:textId="77777777" w:rsidR="0045557C" w:rsidRPr="00800B42" w:rsidRDefault="0045557C" w:rsidP="00130EC5"/>
    <w:p w14:paraId="616C092B" w14:textId="61BDD9A3" w:rsidR="0045557C" w:rsidRPr="00800B42" w:rsidRDefault="0045557C" w:rsidP="00130EC5">
      <w:pPr>
        <w:jc w:val="center"/>
      </w:pPr>
      <w:r w:rsidRPr="00663FF7">
        <w:rPr>
          <w:i/>
          <w:sz w:val="32"/>
        </w:rPr>
        <w:t>Prepared for</w:t>
      </w:r>
      <w:r w:rsidR="00663FF7" w:rsidRPr="00663FF7">
        <w:rPr>
          <w:i/>
          <w:sz w:val="32"/>
        </w:rPr>
        <w:t>:</w:t>
      </w:r>
      <w:r w:rsidRPr="00663FF7">
        <w:rPr>
          <w:sz w:val="32"/>
        </w:rPr>
        <w:t xml:space="preserve"> </w:t>
      </w:r>
      <w:r w:rsidR="006671FD">
        <w:rPr>
          <w:sz w:val="32"/>
        </w:rPr>
        <w:t>Finance</w:t>
      </w:r>
      <w:r w:rsidR="00F57CF6" w:rsidRPr="00F57CF6">
        <w:rPr>
          <w:sz w:val="32"/>
        </w:rPr>
        <w:t xml:space="preserve"> Canada</w:t>
      </w:r>
    </w:p>
    <w:p w14:paraId="08A8A4C5" w14:textId="77777777" w:rsidR="0045557C" w:rsidRPr="00800B42" w:rsidRDefault="0045557C" w:rsidP="00130EC5">
      <w:pPr>
        <w:jc w:val="center"/>
      </w:pPr>
    </w:p>
    <w:p w14:paraId="48C5CD7E" w14:textId="37354ED9" w:rsidR="00D35646" w:rsidRDefault="00D35646" w:rsidP="00130EC5">
      <w:pPr>
        <w:jc w:val="center"/>
      </w:pPr>
    </w:p>
    <w:p w14:paraId="131EABAF" w14:textId="77777777" w:rsidR="00663FF7" w:rsidRPr="00800B42" w:rsidRDefault="00663FF7" w:rsidP="00130EC5">
      <w:pPr>
        <w:jc w:val="center"/>
      </w:pPr>
    </w:p>
    <w:p w14:paraId="67692FE4" w14:textId="418DDFC1" w:rsidR="00743533" w:rsidRPr="006671FD" w:rsidRDefault="00660935" w:rsidP="00130EC5">
      <w:pPr>
        <w:widowControl w:val="0"/>
        <w:spacing w:line="340" w:lineRule="exact"/>
        <w:jc w:val="center"/>
        <w:rPr>
          <w:rFonts w:cs="Arial"/>
          <w:sz w:val="32"/>
          <w:szCs w:val="32"/>
        </w:rPr>
      </w:pPr>
      <w:r w:rsidRPr="00663FF7">
        <w:rPr>
          <w:sz w:val="32"/>
        </w:rPr>
        <w:t>For more information, please contact:</w:t>
      </w:r>
      <w:r w:rsidRPr="006671FD">
        <w:rPr>
          <w:rFonts w:cs="Arial"/>
          <w:sz w:val="32"/>
          <w:szCs w:val="32"/>
        </w:rPr>
        <w:t xml:space="preserve"> </w:t>
      </w:r>
      <w:hyperlink r:id="rId16" w:history="1">
        <w:r w:rsidR="006671FD" w:rsidRPr="006671FD">
          <w:rPr>
            <w:rStyle w:val="Hyperlink"/>
            <w:rFonts w:cs="Arial"/>
            <w:color w:val="auto"/>
            <w:sz w:val="32"/>
            <w:szCs w:val="32"/>
            <w:u w:val="none"/>
          </w:rPr>
          <w:t>finpub@fin.gc.ca</w:t>
        </w:r>
      </w:hyperlink>
    </w:p>
    <w:p w14:paraId="495F24DB" w14:textId="31AE001A" w:rsidR="00BA1BCE" w:rsidRDefault="00BA1BCE" w:rsidP="00130EC5">
      <w:pPr>
        <w:jc w:val="center"/>
      </w:pPr>
    </w:p>
    <w:p w14:paraId="7B46AC2D" w14:textId="55D0151C" w:rsidR="00663FF7" w:rsidRDefault="00663FF7" w:rsidP="00130EC5">
      <w:pPr>
        <w:jc w:val="center"/>
      </w:pPr>
    </w:p>
    <w:p w14:paraId="2AC6AEBC" w14:textId="77777777" w:rsidR="00663FF7" w:rsidRPr="00800B42" w:rsidRDefault="00663FF7" w:rsidP="00130EC5">
      <w:pPr>
        <w:jc w:val="center"/>
      </w:pPr>
    </w:p>
    <w:p w14:paraId="6215B608" w14:textId="77777777" w:rsidR="00BA1BCE" w:rsidRPr="00800B42" w:rsidRDefault="00BA1BCE" w:rsidP="00130EC5">
      <w:pPr>
        <w:jc w:val="center"/>
      </w:pPr>
    </w:p>
    <w:p w14:paraId="75F52DE4" w14:textId="0170B4D3" w:rsidR="0045557C" w:rsidRPr="00EB4595" w:rsidRDefault="00116FAA" w:rsidP="00130EC5">
      <w:pPr>
        <w:jc w:val="center"/>
        <w:rPr>
          <w:sz w:val="24"/>
          <w:lang w:val="fr-CA"/>
        </w:rPr>
      </w:pPr>
      <w:r>
        <w:rPr>
          <w:sz w:val="32"/>
          <w:lang w:val="fr-CA"/>
        </w:rPr>
        <w:t>February</w:t>
      </w:r>
      <w:r w:rsidR="00663FF7" w:rsidRPr="00663FF7">
        <w:rPr>
          <w:sz w:val="32"/>
          <w:lang w:val="fr-CA"/>
        </w:rPr>
        <w:t xml:space="preserve"> 201</w:t>
      </w:r>
      <w:r w:rsidR="00C03A0F">
        <w:rPr>
          <w:sz w:val="32"/>
          <w:lang w:val="fr-CA"/>
        </w:rPr>
        <w:t>7</w:t>
      </w:r>
    </w:p>
    <w:p w14:paraId="59EE6DA0" w14:textId="77777777" w:rsidR="00743533" w:rsidRPr="00EB4595" w:rsidRDefault="00743533" w:rsidP="00130EC5">
      <w:pPr>
        <w:jc w:val="center"/>
        <w:rPr>
          <w:lang w:val="fr-CA"/>
        </w:rPr>
      </w:pPr>
    </w:p>
    <w:p w14:paraId="2AF07F40" w14:textId="77777777" w:rsidR="003127CD" w:rsidRPr="00EB4595" w:rsidRDefault="003127CD" w:rsidP="00130EC5">
      <w:pPr>
        <w:jc w:val="center"/>
        <w:rPr>
          <w:lang w:val="fr-CA"/>
        </w:rPr>
      </w:pPr>
    </w:p>
    <w:p w14:paraId="674E71D8" w14:textId="77777777" w:rsidR="003127CD" w:rsidRPr="00EB4595" w:rsidRDefault="003127CD" w:rsidP="00130EC5">
      <w:pPr>
        <w:jc w:val="center"/>
        <w:rPr>
          <w:lang w:val="fr-CA"/>
        </w:rPr>
      </w:pPr>
    </w:p>
    <w:p w14:paraId="47726321" w14:textId="77777777" w:rsidR="00743533" w:rsidRPr="00EB4595" w:rsidRDefault="00743533" w:rsidP="00130EC5">
      <w:pPr>
        <w:jc w:val="center"/>
        <w:rPr>
          <w:lang w:val="fr-CA"/>
        </w:rPr>
      </w:pPr>
    </w:p>
    <w:p w14:paraId="0A51C5E7" w14:textId="5679FA20" w:rsidR="0045557C" w:rsidRPr="00800B42" w:rsidRDefault="0045557C" w:rsidP="00130EC5">
      <w:pPr>
        <w:jc w:val="center"/>
        <w:rPr>
          <w:sz w:val="24"/>
          <w:lang w:val="fr-FR"/>
        </w:rPr>
      </w:pPr>
      <w:r w:rsidRPr="00800B42">
        <w:rPr>
          <w:sz w:val="24"/>
          <w:lang w:val="fr-FR"/>
        </w:rPr>
        <w:t>Ce rapport est aussi disponible en français.</w:t>
      </w:r>
    </w:p>
    <w:p w14:paraId="7E21EB62" w14:textId="77777777" w:rsidR="00F35641" w:rsidRPr="00800B42" w:rsidRDefault="00F35641" w:rsidP="00130EC5">
      <w:pPr>
        <w:jc w:val="center"/>
        <w:rPr>
          <w:lang w:val="fr-CA"/>
        </w:rPr>
      </w:pPr>
    </w:p>
    <w:p w14:paraId="764FFED7" w14:textId="77777777" w:rsidR="00743533" w:rsidRPr="00800B42" w:rsidRDefault="00743533" w:rsidP="00130EC5">
      <w:pPr>
        <w:rPr>
          <w:lang w:val="fr-CA"/>
        </w:rPr>
      </w:pPr>
    </w:p>
    <w:p w14:paraId="2B296E2A" w14:textId="77777777" w:rsidR="00D35646" w:rsidRPr="00800B42" w:rsidRDefault="00D35646" w:rsidP="0009355C">
      <w:pPr>
        <w:pStyle w:val="Subtitle"/>
        <w:spacing w:before="0" w:after="0"/>
        <w:jc w:val="center"/>
        <w:rPr>
          <w:rStyle w:val="SubtleEmphasis"/>
          <w:lang w:val="fr-CA"/>
        </w:rPr>
      </w:pPr>
    </w:p>
    <w:p w14:paraId="6F73FF72" w14:textId="77777777" w:rsidR="00F35641" w:rsidRPr="00800B42" w:rsidRDefault="00F35641" w:rsidP="00130EC5">
      <w:pPr>
        <w:jc w:val="center"/>
        <w:rPr>
          <w:rStyle w:val="SubtleEmphasis"/>
          <w:i w:val="0"/>
          <w:sz w:val="16"/>
        </w:rPr>
      </w:pPr>
      <w:r w:rsidRPr="00800B42">
        <w:rPr>
          <w:rStyle w:val="SubtleEmphasis"/>
          <w:i w:val="0"/>
          <w:sz w:val="16"/>
        </w:rPr>
        <w:t>Phoenix SPI is a ‘Gold Seal Certified’ Corporate Member of the MRIA</w:t>
      </w:r>
    </w:p>
    <w:p w14:paraId="501BAF79" w14:textId="77777777" w:rsidR="004372B8" w:rsidRPr="00800B42" w:rsidRDefault="004372B8" w:rsidP="00130EC5"/>
    <w:p w14:paraId="5127A6EC" w14:textId="77777777" w:rsidR="0045557C" w:rsidRPr="00800B42" w:rsidRDefault="00763C10" w:rsidP="00130EC5">
      <w:pPr>
        <w:jc w:val="center"/>
      </w:pPr>
      <w:r w:rsidRPr="00800B42">
        <w:rPr>
          <w:noProof/>
          <w:lang w:eastAsia="en-CA"/>
        </w:rPr>
        <w:drawing>
          <wp:inline distT="0" distB="0" distL="0" distR="0" wp14:anchorId="7E5A35D3" wp14:editId="241D20E7">
            <wp:extent cx="411480" cy="411480"/>
            <wp:effectExtent l="0" t="0" r="7620" b="7620"/>
            <wp:docPr id="2" name="Picture 1" descr="MRIAGoldSealGold-E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IAGoldSealGold-ENG-rg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45557C" w:rsidRPr="00800B42">
        <w:br w:type="page"/>
      </w:r>
    </w:p>
    <w:p w14:paraId="697E6F27" w14:textId="77777777" w:rsidR="00071D23" w:rsidRDefault="00071D23" w:rsidP="00130EC5">
      <w:pPr>
        <w:sectPr w:rsidR="00071D23" w:rsidSect="003470AE">
          <w:headerReference w:type="default" r:id="rId18"/>
          <w:footerReference w:type="default" r:id="rId19"/>
          <w:headerReference w:type="first" r:id="rId20"/>
          <w:type w:val="oddPage"/>
          <w:pgSz w:w="12240" w:h="15840" w:code="1"/>
          <w:pgMar w:top="1440" w:right="1728" w:bottom="1440" w:left="1728" w:header="720" w:footer="720" w:gutter="0"/>
          <w:cols w:space="720"/>
          <w:docGrid w:linePitch="360"/>
        </w:sectPr>
      </w:pPr>
    </w:p>
    <w:p w14:paraId="56C88F0C" w14:textId="77777777" w:rsidR="00795D3F" w:rsidRDefault="00795D3F" w:rsidP="00666D41">
      <w:pPr>
        <w:rPr>
          <w:lang w:eastAsia="en-CA"/>
        </w:rPr>
      </w:pPr>
      <w:bookmarkStart w:id="1" w:name="_Toc471732135"/>
      <w:bookmarkStart w:id="2" w:name="_Toc471742315"/>
    </w:p>
    <w:p w14:paraId="343422A6" w14:textId="77777777" w:rsidR="00795D3F" w:rsidRDefault="00795D3F" w:rsidP="00666D41">
      <w:pPr>
        <w:rPr>
          <w:lang w:eastAsia="en-CA"/>
        </w:rPr>
      </w:pPr>
    </w:p>
    <w:p w14:paraId="2AB2960F" w14:textId="77777777" w:rsidR="00795D3F" w:rsidRDefault="00795D3F" w:rsidP="00666D41">
      <w:pPr>
        <w:rPr>
          <w:lang w:eastAsia="en-CA"/>
        </w:rPr>
      </w:pPr>
    </w:p>
    <w:p w14:paraId="66C57A38" w14:textId="28FEABC6" w:rsidR="00795D3F" w:rsidRPr="00666D41" w:rsidRDefault="00795D3F" w:rsidP="00666D41">
      <w:pPr>
        <w:jc w:val="right"/>
        <w:rPr>
          <w:b/>
          <w:sz w:val="44"/>
          <w:lang w:eastAsia="en-CA"/>
        </w:rPr>
      </w:pPr>
      <w:r w:rsidRPr="00666D41">
        <w:rPr>
          <w:b/>
          <w:sz w:val="44"/>
          <w:lang w:eastAsia="en-CA"/>
        </w:rPr>
        <w:t>Table of Contents</w:t>
      </w:r>
    </w:p>
    <w:p w14:paraId="58A69230" w14:textId="7BCEE26C" w:rsidR="00795D3F" w:rsidRDefault="00795D3F" w:rsidP="00795D3F">
      <w:pPr>
        <w:rPr>
          <w:lang w:eastAsia="en-CA"/>
        </w:rPr>
      </w:pPr>
    </w:p>
    <w:p w14:paraId="4AD14684" w14:textId="598B0467" w:rsidR="00666D41" w:rsidRDefault="00666D41" w:rsidP="00795D3F">
      <w:pPr>
        <w:rPr>
          <w:lang w:eastAsia="en-CA"/>
        </w:rPr>
      </w:pPr>
    </w:p>
    <w:p w14:paraId="4534C413" w14:textId="1452F2E2" w:rsidR="00666D41" w:rsidRDefault="00666D41" w:rsidP="00795D3F">
      <w:pPr>
        <w:rPr>
          <w:lang w:eastAsia="en-CA"/>
        </w:rPr>
      </w:pPr>
    </w:p>
    <w:p w14:paraId="4D3C83BE" w14:textId="77777777" w:rsidR="00666D41" w:rsidRPr="00795D3F" w:rsidRDefault="00666D41" w:rsidP="00795D3F">
      <w:pPr>
        <w:rPr>
          <w:lang w:eastAsia="en-CA"/>
        </w:rPr>
      </w:pPr>
    </w:p>
    <w:p w14:paraId="266AE9D6" w14:textId="629A1BF1" w:rsidR="008D766C" w:rsidRDefault="00666D41">
      <w:pPr>
        <w:pStyle w:val="TOC1"/>
        <w:rPr>
          <w:rFonts w:asciiTheme="minorHAnsi" w:eastAsiaTheme="minorEastAsia" w:hAnsiTheme="minorHAnsi" w:cstheme="minorBidi"/>
          <w:sz w:val="22"/>
          <w:szCs w:val="22"/>
          <w:lang w:eastAsia="en-CA"/>
        </w:rPr>
      </w:pPr>
      <w:r>
        <w:rPr>
          <w:lang w:eastAsia="en-CA"/>
        </w:rPr>
        <w:fldChar w:fldCharType="begin"/>
      </w:r>
      <w:r>
        <w:rPr>
          <w:lang w:eastAsia="en-CA"/>
        </w:rPr>
        <w:instrText xml:space="preserve"> TOC \h \z \t "Heading 1,1,Heading 2,2" </w:instrText>
      </w:r>
      <w:r>
        <w:rPr>
          <w:lang w:eastAsia="en-CA"/>
        </w:rPr>
        <w:fldChar w:fldCharType="separate"/>
      </w:r>
      <w:hyperlink w:anchor="_Toc474743124" w:history="1">
        <w:r w:rsidR="008D766C" w:rsidRPr="00E702FC">
          <w:rPr>
            <w:rStyle w:val="Hyperlink"/>
            <w:lang w:eastAsia="en-CA"/>
          </w:rPr>
          <w:t>Executive Summary</w:t>
        </w:r>
        <w:r w:rsidR="008D766C">
          <w:rPr>
            <w:webHidden/>
          </w:rPr>
          <w:tab/>
        </w:r>
        <w:r w:rsidR="008D766C">
          <w:rPr>
            <w:webHidden/>
          </w:rPr>
          <w:fldChar w:fldCharType="begin"/>
        </w:r>
        <w:r w:rsidR="008D766C">
          <w:rPr>
            <w:webHidden/>
          </w:rPr>
          <w:instrText xml:space="preserve"> PAGEREF _Toc474743124 \h </w:instrText>
        </w:r>
        <w:r w:rsidR="008D766C">
          <w:rPr>
            <w:webHidden/>
          </w:rPr>
        </w:r>
        <w:r w:rsidR="008D766C">
          <w:rPr>
            <w:webHidden/>
          </w:rPr>
          <w:fldChar w:fldCharType="separate"/>
        </w:r>
        <w:r w:rsidR="008D766C">
          <w:rPr>
            <w:webHidden/>
          </w:rPr>
          <w:t>1</w:t>
        </w:r>
        <w:r w:rsidR="008D766C">
          <w:rPr>
            <w:webHidden/>
          </w:rPr>
          <w:fldChar w:fldCharType="end"/>
        </w:r>
      </w:hyperlink>
    </w:p>
    <w:p w14:paraId="6E9980FE" w14:textId="06F12E53" w:rsidR="008D766C" w:rsidRDefault="00430E16">
      <w:pPr>
        <w:pStyle w:val="TOC2"/>
        <w:tabs>
          <w:tab w:val="right" w:leader="dot" w:pos="8774"/>
        </w:tabs>
        <w:rPr>
          <w:rFonts w:asciiTheme="minorHAnsi" w:eastAsiaTheme="minorEastAsia" w:hAnsiTheme="minorHAnsi" w:cstheme="minorBidi"/>
          <w:noProof/>
          <w:szCs w:val="22"/>
          <w:lang w:eastAsia="en-CA"/>
        </w:rPr>
      </w:pPr>
      <w:hyperlink w:anchor="_Toc474743125" w:history="1">
        <w:r w:rsidR="008D766C" w:rsidRPr="00E702FC">
          <w:rPr>
            <w:rStyle w:val="Hyperlink"/>
            <w:noProof/>
            <w:lang w:eastAsia="en-CA"/>
          </w:rPr>
          <w:t>Background and Objectives</w:t>
        </w:r>
        <w:r w:rsidR="008D766C">
          <w:rPr>
            <w:noProof/>
            <w:webHidden/>
          </w:rPr>
          <w:tab/>
        </w:r>
        <w:r w:rsidR="008D766C">
          <w:rPr>
            <w:noProof/>
            <w:webHidden/>
          </w:rPr>
          <w:fldChar w:fldCharType="begin"/>
        </w:r>
        <w:r w:rsidR="008D766C">
          <w:rPr>
            <w:noProof/>
            <w:webHidden/>
          </w:rPr>
          <w:instrText xml:space="preserve"> PAGEREF _Toc474743125 \h </w:instrText>
        </w:r>
        <w:r w:rsidR="008D766C">
          <w:rPr>
            <w:noProof/>
            <w:webHidden/>
          </w:rPr>
        </w:r>
        <w:r w:rsidR="008D766C">
          <w:rPr>
            <w:noProof/>
            <w:webHidden/>
          </w:rPr>
          <w:fldChar w:fldCharType="separate"/>
        </w:r>
        <w:r w:rsidR="008D766C">
          <w:rPr>
            <w:noProof/>
            <w:webHidden/>
          </w:rPr>
          <w:t>1</w:t>
        </w:r>
        <w:r w:rsidR="008D766C">
          <w:rPr>
            <w:noProof/>
            <w:webHidden/>
          </w:rPr>
          <w:fldChar w:fldCharType="end"/>
        </w:r>
      </w:hyperlink>
    </w:p>
    <w:p w14:paraId="11F690B4" w14:textId="2CB69E65" w:rsidR="008D766C" w:rsidRDefault="00430E16">
      <w:pPr>
        <w:pStyle w:val="TOC2"/>
        <w:tabs>
          <w:tab w:val="right" w:leader="dot" w:pos="8774"/>
        </w:tabs>
        <w:rPr>
          <w:rFonts w:asciiTheme="minorHAnsi" w:eastAsiaTheme="minorEastAsia" w:hAnsiTheme="minorHAnsi" w:cstheme="minorBidi"/>
          <w:noProof/>
          <w:szCs w:val="22"/>
          <w:lang w:eastAsia="en-CA"/>
        </w:rPr>
      </w:pPr>
      <w:hyperlink w:anchor="_Toc474743126" w:history="1">
        <w:r w:rsidR="008D766C" w:rsidRPr="00E702FC">
          <w:rPr>
            <w:rStyle w:val="Hyperlink"/>
            <w:noProof/>
          </w:rPr>
          <w:t>Methodology</w:t>
        </w:r>
        <w:r w:rsidR="008D766C">
          <w:rPr>
            <w:noProof/>
            <w:webHidden/>
          </w:rPr>
          <w:tab/>
        </w:r>
        <w:r w:rsidR="008D766C">
          <w:rPr>
            <w:noProof/>
            <w:webHidden/>
          </w:rPr>
          <w:fldChar w:fldCharType="begin"/>
        </w:r>
        <w:r w:rsidR="008D766C">
          <w:rPr>
            <w:noProof/>
            <w:webHidden/>
          </w:rPr>
          <w:instrText xml:space="preserve"> PAGEREF _Toc474743126 \h </w:instrText>
        </w:r>
        <w:r w:rsidR="008D766C">
          <w:rPr>
            <w:noProof/>
            <w:webHidden/>
          </w:rPr>
        </w:r>
        <w:r w:rsidR="008D766C">
          <w:rPr>
            <w:noProof/>
            <w:webHidden/>
          </w:rPr>
          <w:fldChar w:fldCharType="separate"/>
        </w:r>
        <w:r w:rsidR="008D766C">
          <w:rPr>
            <w:noProof/>
            <w:webHidden/>
          </w:rPr>
          <w:t>1</w:t>
        </w:r>
        <w:r w:rsidR="008D766C">
          <w:rPr>
            <w:noProof/>
            <w:webHidden/>
          </w:rPr>
          <w:fldChar w:fldCharType="end"/>
        </w:r>
      </w:hyperlink>
    </w:p>
    <w:p w14:paraId="3B1A09C1" w14:textId="428BD601" w:rsidR="008D766C" w:rsidRDefault="00430E16">
      <w:pPr>
        <w:pStyle w:val="TOC2"/>
        <w:tabs>
          <w:tab w:val="right" w:leader="dot" w:pos="8774"/>
        </w:tabs>
        <w:rPr>
          <w:rFonts w:asciiTheme="minorHAnsi" w:eastAsiaTheme="minorEastAsia" w:hAnsiTheme="minorHAnsi" w:cstheme="minorBidi"/>
          <w:noProof/>
          <w:szCs w:val="22"/>
          <w:lang w:eastAsia="en-CA"/>
        </w:rPr>
      </w:pPr>
      <w:hyperlink w:anchor="_Toc474743127" w:history="1">
        <w:r w:rsidR="008D766C" w:rsidRPr="00E702FC">
          <w:rPr>
            <w:rStyle w:val="Hyperlink"/>
            <w:noProof/>
          </w:rPr>
          <w:t>Key Findings</w:t>
        </w:r>
        <w:r w:rsidR="008D766C">
          <w:rPr>
            <w:noProof/>
            <w:webHidden/>
          </w:rPr>
          <w:tab/>
        </w:r>
        <w:r w:rsidR="008D766C">
          <w:rPr>
            <w:noProof/>
            <w:webHidden/>
          </w:rPr>
          <w:fldChar w:fldCharType="begin"/>
        </w:r>
        <w:r w:rsidR="008D766C">
          <w:rPr>
            <w:noProof/>
            <w:webHidden/>
          </w:rPr>
          <w:instrText xml:space="preserve"> PAGEREF _Toc474743127 \h </w:instrText>
        </w:r>
        <w:r w:rsidR="008D766C">
          <w:rPr>
            <w:noProof/>
            <w:webHidden/>
          </w:rPr>
        </w:r>
        <w:r w:rsidR="008D766C">
          <w:rPr>
            <w:noProof/>
            <w:webHidden/>
          </w:rPr>
          <w:fldChar w:fldCharType="separate"/>
        </w:r>
        <w:r w:rsidR="008D766C">
          <w:rPr>
            <w:noProof/>
            <w:webHidden/>
          </w:rPr>
          <w:t>4</w:t>
        </w:r>
        <w:r w:rsidR="008D766C">
          <w:rPr>
            <w:noProof/>
            <w:webHidden/>
          </w:rPr>
          <w:fldChar w:fldCharType="end"/>
        </w:r>
      </w:hyperlink>
    </w:p>
    <w:p w14:paraId="70F50C13" w14:textId="4CF3C279" w:rsidR="008D766C" w:rsidRDefault="00430E16">
      <w:pPr>
        <w:pStyle w:val="TOC2"/>
        <w:tabs>
          <w:tab w:val="right" w:leader="dot" w:pos="8774"/>
        </w:tabs>
        <w:rPr>
          <w:rFonts w:asciiTheme="minorHAnsi" w:eastAsiaTheme="minorEastAsia" w:hAnsiTheme="minorHAnsi" w:cstheme="minorBidi"/>
          <w:noProof/>
          <w:szCs w:val="22"/>
          <w:lang w:eastAsia="en-CA"/>
        </w:rPr>
      </w:pPr>
      <w:hyperlink w:anchor="_Toc474743128" w:history="1">
        <w:r w:rsidR="008D766C" w:rsidRPr="00E702FC">
          <w:rPr>
            <w:rStyle w:val="Hyperlink"/>
            <w:noProof/>
            <w:lang w:eastAsia="en-CA"/>
          </w:rPr>
          <w:t>Note to Readers</w:t>
        </w:r>
        <w:r w:rsidR="008D766C">
          <w:rPr>
            <w:noProof/>
            <w:webHidden/>
          </w:rPr>
          <w:tab/>
        </w:r>
        <w:r w:rsidR="008D766C">
          <w:rPr>
            <w:noProof/>
            <w:webHidden/>
          </w:rPr>
          <w:fldChar w:fldCharType="begin"/>
        </w:r>
        <w:r w:rsidR="008D766C">
          <w:rPr>
            <w:noProof/>
            <w:webHidden/>
          </w:rPr>
          <w:instrText xml:space="preserve"> PAGEREF _Toc474743128 \h </w:instrText>
        </w:r>
        <w:r w:rsidR="008D766C">
          <w:rPr>
            <w:noProof/>
            <w:webHidden/>
          </w:rPr>
        </w:r>
        <w:r w:rsidR="008D766C">
          <w:rPr>
            <w:noProof/>
            <w:webHidden/>
          </w:rPr>
          <w:fldChar w:fldCharType="separate"/>
        </w:r>
        <w:r w:rsidR="008D766C">
          <w:rPr>
            <w:noProof/>
            <w:webHidden/>
          </w:rPr>
          <w:t>7</w:t>
        </w:r>
        <w:r w:rsidR="008D766C">
          <w:rPr>
            <w:noProof/>
            <w:webHidden/>
          </w:rPr>
          <w:fldChar w:fldCharType="end"/>
        </w:r>
      </w:hyperlink>
    </w:p>
    <w:p w14:paraId="03DD2260" w14:textId="1C5AC754" w:rsidR="008D766C" w:rsidRDefault="00430E16">
      <w:pPr>
        <w:pStyle w:val="TOC1"/>
        <w:rPr>
          <w:rFonts w:asciiTheme="minorHAnsi" w:eastAsiaTheme="minorEastAsia" w:hAnsiTheme="minorHAnsi" w:cstheme="minorBidi"/>
          <w:sz w:val="22"/>
          <w:szCs w:val="22"/>
          <w:lang w:eastAsia="en-CA"/>
        </w:rPr>
      </w:pPr>
      <w:hyperlink w:anchor="_Toc474743129" w:history="1">
        <w:r w:rsidR="008D766C" w:rsidRPr="00E702FC">
          <w:rPr>
            <w:rStyle w:val="Hyperlink"/>
            <w:lang w:eastAsia="en-CA"/>
          </w:rPr>
          <w:t>Detailed Findings</w:t>
        </w:r>
        <w:bookmarkStart w:id="3" w:name="_GoBack"/>
        <w:bookmarkEnd w:id="3"/>
        <w:r w:rsidR="008D766C">
          <w:rPr>
            <w:webHidden/>
          </w:rPr>
          <w:tab/>
        </w:r>
        <w:r w:rsidR="008D766C">
          <w:rPr>
            <w:webHidden/>
          </w:rPr>
          <w:fldChar w:fldCharType="begin"/>
        </w:r>
        <w:r w:rsidR="008D766C">
          <w:rPr>
            <w:webHidden/>
          </w:rPr>
          <w:instrText xml:space="preserve"> PAGEREF _Toc474743129 \h </w:instrText>
        </w:r>
        <w:r w:rsidR="008D766C">
          <w:rPr>
            <w:webHidden/>
          </w:rPr>
        </w:r>
        <w:r w:rsidR="008D766C">
          <w:rPr>
            <w:webHidden/>
          </w:rPr>
          <w:fldChar w:fldCharType="separate"/>
        </w:r>
        <w:r w:rsidR="008D766C">
          <w:rPr>
            <w:webHidden/>
          </w:rPr>
          <w:t>8</w:t>
        </w:r>
        <w:r w:rsidR="008D766C">
          <w:rPr>
            <w:webHidden/>
          </w:rPr>
          <w:fldChar w:fldCharType="end"/>
        </w:r>
      </w:hyperlink>
    </w:p>
    <w:p w14:paraId="557C7EE3" w14:textId="66B9FC73" w:rsidR="008D766C" w:rsidRDefault="00430E16">
      <w:pPr>
        <w:pStyle w:val="TOC2"/>
        <w:tabs>
          <w:tab w:val="right" w:leader="dot" w:pos="8774"/>
        </w:tabs>
        <w:rPr>
          <w:rFonts w:asciiTheme="minorHAnsi" w:eastAsiaTheme="minorEastAsia" w:hAnsiTheme="minorHAnsi" w:cstheme="minorBidi"/>
          <w:noProof/>
          <w:szCs w:val="22"/>
          <w:lang w:eastAsia="en-CA"/>
        </w:rPr>
      </w:pPr>
      <w:hyperlink w:anchor="_Toc474743130" w:history="1">
        <w:r w:rsidR="008D766C" w:rsidRPr="00E702FC">
          <w:rPr>
            <w:rStyle w:val="Hyperlink"/>
            <w:noProof/>
            <w:lang w:eastAsia="en-CA"/>
          </w:rPr>
          <w:t>Qualitative Findings</w:t>
        </w:r>
        <w:r w:rsidR="008D766C">
          <w:rPr>
            <w:noProof/>
            <w:webHidden/>
          </w:rPr>
          <w:tab/>
        </w:r>
        <w:r w:rsidR="008D766C">
          <w:rPr>
            <w:noProof/>
            <w:webHidden/>
          </w:rPr>
          <w:fldChar w:fldCharType="begin"/>
        </w:r>
        <w:r w:rsidR="008D766C">
          <w:rPr>
            <w:noProof/>
            <w:webHidden/>
          </w:rPr>
          <w:instrText xml:space="preserve"> PAGEREF _Toc474743130 \h </w:instrText>
        </w:r>
        <w:r w:rsidR="008D766C">
          <w:rPr>
            <w:noProof/>
            <w:webHidden/>
          </w:rPr>
        </w:r>
        <w:r w:rsidR="008D766C">
          <w:rPr>
            <w:noProof/>
            <w:webHidden/>
          </w:rPr>
          <w:fldChar w:fldCharType="separate"/>
        </w:r>
        <w:r w:rsidR="008D766C">
          <w:rPr>
            <w:noProof/>
            <w:webHidden/>
          </w:rPr>
          <w:t>9</w:t>
        </w:r>
        <w:r w:rsidR="008D766C">
          <w:rPr>
            <w:noProof/>
            <w:webHidden/>
          </w:rPr>
          <w:fldChar w:fldCharType="end"/>
        </w:r>
      </w:hyperlink>
    </w:p>
    <w:p w14:paraId="241CA548" w14:textId="0FD4A2D3" w:rsidR="008D766C" w:rsidRDefault="00430E16">
      <w:pPr>
        <w:pStyle w:val="TOC2"/>
        <w:tabs>
          <w:tab w:val="right" w:leader="dot" w:pos="8774"/>
        </w:tabs>
        <w:rPr>
          <w:rFonts w:asciiTheme="minorHAnsi" w:eastAsiaTheme="minorEastAsia" w:hAnsiTheme="minorHAnsi" w:cstheme="minorBidi"/>
          <w:noProof/>
          <w:szCs w:val="22"/>
          <w:lang w:eastAsia="en-CA"/>
        </w:rPr>
      </w:pPr>
      <w:hyperlink w:anchor="_Toc474743131" w:history="1">
        <w:r w:rsidR="008D766C" w:rsidRPr="00E702FC">
          <w:rPr>
            <w:rStyle w:val="Hyperlink"/>
            <w:noProof/>
            <w:lang w:eastAsia="en-CA"/>
          </w:rPr>
          <w:t>Quantitative Findings</w:t>
        </w:r>
        <w:r w:rsidR="008D766C">
          <w:rPr>
            <w:noProof/>
            <w:webHidden/>
          </w:rPr>
          <w:tab/>
        </w:r>
        <w:r w:rsidR="008D766C">
          <w:rPr>
            <w:noProof/>
            <w:webHidden/>
          </w:rPr>
          <w:fldChar w:fldCharType="begin"/>
        </w:r>
        <w:r w:rsidR="008D766C">
          <w:rPr>
            <w:noProof/>
            <w:webHidden/>
          </w:rPr>
          <w:instrText xml:space="preserve"> PAGEREF _Toc474743131 \h </w:instrText>
        </w:r>
        <w:r w:rsidR="008D766C">
          <w:rPr>
            <w:noProof/>
            <w:webHidden/>
          </w:rPr>
        </w:r>
        <w:r w:rsidR="008D766C">
          <w:rPr>
            <w:noProof/>
            <w:webHidden/>
          </w:rPr>
          <w:fldChar w:fldCharType="separate"/>
        </w:r>
        <w:r w:rsidR="008D766C">
          <w:rPr>
            <w:noProof/>
            <w:webHidden/>
          </w:rPr>
          <w:t>22</w:t>
        </w:r>
        <w:r w:rsidR="008D766C">
          <w:rPr>
            <w:noProof/>
            <w:webHidden/>
          </w:rPr>
          <w:fldChar w:fldCharType="end"/>
        </w:r>
      </w:hyperlink>
    </w:p>
    <w:p w14:paraId="79FD7453" w14:textId="4573951C" w:rsidR="008D766C" w:rsidRDefault="00430E16">
      <w:pPr>
        <w:pStyle w:val="TOC1"/>
        <w:rPr>
          <w:rFonts w:asciiTheme="minorHAnsi" w:eastAsiaTheme="minorEastAsia" w:hAnsiTheme="minorHAnsi" w:cstheme="minorBidi"/>
          <w:sz w:val="22"/>
          <w:szCs w:val="22"/>
          <w:lang w:eastAsia="en-CA"/>
        </w:rPr>
      </w:pPr>
      <w:hyperlink w:anchor="_Toc474743132" w:history="1">
        <w:r w:rsidR="008D766C" w:rsidRPr="00E702FC">
          <w:rPr>
            <w:rStyle w:val="Hyperlink"/>
          </w:rPr>
          <w:t>Appendix</w:t>
        </w:r>
        <w:r w:rsidR="008D766C">
          <w:rPr>
            <w:webHidden/>
          </w:rPr>
          <w:tab/>
        </w:r>
        <w:r w:rsidR="008D766C">
          <w:rPr>
            <w:webHidden/>
          </w:rPr>
          <w:fldChar w:fldCharType="begin"/>
        </w:r>
        <w:r w:rsidR="008D766C">
          <w:rPr>
            <w:webHidden/>
          </w:rPr>
          <w:instrText xml:space="preserve"> PAGEREF _Toc474743132 \h </w:instrText>
        </w:r>
        <w:r w:rsidR="008D766C">
          <w:rPr>
            <w:webHidden/>
          </w:rPr>
        </w:r>
        <w:r w:rsidR="008D766C">
          <w:rPr>
            <w:webHidden/>
          </w:rPr>
          <w:fldChar w:fldCharType="separate"/>
        </w:r>
        <w:r w:rsidR="008D766C">
          <w:rPr>
            <w:webHidden/>
          </w:rPr>
          <w:t>41</w:t>
        </w:r>
        <w:r w:rsidR="008D766C">
          <w:rPr>
            <w:webHidden/>
          </w:rPr>
          <w:fldChar w:fldCharType="end"/>
        </w:r>
      </w:hyperlink>
    </w:p>
    <w:p w14:paraId="0B6484B3" w14:textId="39281EBD" w:rsidR="008D766C" w:rsidRDefault="00430E16">
      <w:pPr>
        <w:pStyle w:val="TOC2"/>
        <w:tabs>
          <w:tab w:val="right" w:leader="dot" w:pos="8774"/>
        </w:tabs>
        <w:rPr>
          <w:rFonts w:asciiTheme="minorHAnsi" w:eastAsiaTheme="minorEastAsia" w:hAnsiTheme="minorHAnsi" w:cstheme="minorBidi"/>
          <w:noProof/>
          <w:szCs w:val="22"/>
          <w:lang w:eastAsia="en-CA"/>
        </w:rPr>
      </w:pPr>
      <w:hyperlink w:anchor="_Toc474743133" w:history="1">
        <w:r w:rsidR="008D766C" w:rsidRPr="00E702FC">
          <w:rPr>
            <w:rStyle w:val="Hyperlink"/>
            <w:noProof/>
          </w:rPr>
          <w:t>Annex 1: Qualitative Research Instruments</w:t>
        </w:r>
        <w:r w:rsidR="008D766C">
          <w:rPr>
            <w:noProof/>
            <w:webHidden/>
          </w:rPr>
          <w:tab/>
        </w:r>
        <w:r w:rsidR="008D766C">
          <w:rPr>
            <w:noProof/>
            <w:webHidden/>
          </w:rPr>
          <w:fldChar w:fldCharType="begin"/>
        </w:r>
        <w:r w:rsidR="008D766C">
          <w:rPr>
            <w:noProof/>
            <w:webHidden/>
          </w:rPr>
          <w:instrText xml:space="preserve"> PAGEREF _Toc474743133 \h </w:instrText>
        </w:r>
        <w:r w:rsidR="008D766C">
          <w:rPr>
            <w:noProof/>
            <w:webHidden/>
          </w:rPr>
        </w:r>
        <w:r w:rsidR="008D766C">
          <w:rPr>
            <w:noProof/>
            <w:webHidden/>
          </w:rPr>
          <w:fldChar w:fldCharType="separate"/>
        </w:r>
        <w:r w:rsidR="008D766C">
          <w:rPr>
            <w:noProof/>
            <w:webHidden/>
          </w:rPr>
          <w:t>42</w:t>
        </w:r>
        <w:r w:rsidR="008D766C">
          <w:rPr>
            <w:noProof/>
            <w:webHidden/>
          </w:rPr>
          <w:fldChar w:fldCharType="end"/>
        </w:r>
      </w:hyperlink>
    </w:p>
    <w:p w14:paraId="2A4373E9" w14:textId="437DF077" w:rsidR="008D766C" w:rsidRDefault="00430E16">
      <w:pPr>
        <w:pStyle w:val="TOC2"/>
        <w:tabs>
          <w:tab w:val="right" w:leader="dot" w:pos="8774"/>
        </w:tabs>
        <w:rPr>
          <w:rFonts w:asciiTheme="minorHAnsi" w:eastAsiaTheme="minorEastAsia" w:hAnsiTheme="minorHAnsi" w:cstheme="minorBidi"/>
          <w:noProof/>
          <w:szCs w:val="22"/>
          <w:lang w:eastAsia="en-CA"/>
        </w:rPr>
      </w:pPr>
      <w:hyperlink w:anchor="_Toc474743134" w:history="1">
        <w:r w:rsidR="008D766C" w:rsidRPr="00E702FC">
          <w:rPr>
            <w:rStyle w:val="Hyperlink"/>
            <w:noProof/>
          </w:rPr>
          <w:t>Annex 2: Quantitative Research Instruments</w:t>
        </w:r>
        <w:r w:rsidR="008D766C">
          <w:rPr>
            <w:noProof/>
            <w:webHidden/>
          </w:rPr>
          <w:tab/>
        </w:r>
        <w:r w:rsidR="008D766C">
          <w:rPr>
            <w:noProof/>
            <w:webHidden/>
          </w:rPr>
          <w:fldChar w:fldCharType="begin"/>
        </w:r>
        <w:r w:rsidR="008D766C">
          <w:rPr>
            <w:noProof/>
            <w:webHidden/>
          </w:rPr>
          <w:instrText xml:space="preserve"> PAGEREF _Toc474743134 \h </w:instrText>
        </w:r>
        <w:r w:rsidR="008D766C">
          <w:rPr>
            <w:noProof/>
            <w:webHidden/>
          </w:rPr>
        </w:r>
        <w:r w:rsidR="008D766C">
          <w:rPr>
            <w:noProof/>
            <w:webHidden/>
          </w:rPr>
          <w:fldChar w:fldCharType="separate"/>
        </w:r>
        <w:r w:rsidR="008D766C">
          <w:rPr>
            <w:noProof/>
            <w:webHidden/>
          </w:rPr>
          <w:t>53</w:t>
        </w:r>
        <w:r w:rsidR="008D766C">
          <w:rPr>
            <w:noProof/>
            <w:webHidden/>
          </w:rPr>
          <w:fldChar w:fldCharType="end"/>
        </w:r>
      </w:hyperlink>
    </w:p>
    <w:p w14:paraId="4D1082C0" w14:textId="5F2B8593" w:rsidR="00795D3F" w:rsidRDefault="00666D41" w:rsidP="00795D3F">
      <w:pPr>
        <w:rPr>
          <w:lang w:eastAsia="en-CA"/>
        </w:rPr>
      </w:pPr>
      <w:r>
        <w:rPr>
          <w:lang w:eastAsia="en-CA"/>
        </w:rPr>
        <w:fldChar w:fldCharType="end"/>
      </w:r>
    </w:p>
    <w:p w14:paraId="6F182501" w14:textId="779FB493" w:rsidR="00795D3F" w:rsidRDefault="00666D41" w:rsidP="00795D3F">
      <w:pPr>
        <w:tabs>
          <w:tab w:val="left" w:pos="1400"/>
        </w:tabs>
        <w:rPr>
          <w:lang w:eastAsia="en-CA"/>
        </w:rPr>
      </w:pPr>
      <w:r>
        <w:rPr>
          <w:lang w:eastAsia="en-CA"/>
        </w:rPr>
        <w:tab/>
      </w:r>
    </w:p>
    <w:p w14:paraId="07DF695D" w14:textId="20D9D17B" w:rsidR="00A9407F" w:rsidRPr="00795D3F" w:rsidRDefault="00795D3F" w:rsidP="00795D3F">
      <w:pPr>
        <w:tabs>
          <w:tab w:val="left" w:pos="1400"/>
        </w:tabs>
        <w:rPr>
          <w:lang w:eastAsia="en-CA"/>
        </w:rPr>
        <w:sectPr w:rsidR="00A9407F" w:rsidRPr="00795D3F" w:rsidSect="00A9407F">
          <w:footerReference w:type="even" r:id="rId21"/>
          <w:footerReference w:type="first" r:id="rId22"/>
          <w:type w:val="oddPage"/>
          <w:pgSz w:w="12240" w:h="15840" w:code="1"/>
          <w:pgMar w:top="1440" w:right="1728" w:bottom="1440" w:left="1728" w:header="720" w:footer="720" w:gutter="0"/>
          <w:pgNumType w:fmt="lowerRoman" w:start="1"/>
          <w:cols w:space="720"/>
          <w:docGrid w:linePitch="360"/>
        </w:sectPr>
      </w:pPr>
      <w:r>
        <w:rPr>
          <w:lang w:eastAsia="en-CA"/>
        </w:rPr>
        <w:tab/>
      </w:r>
    </w:p>
    <w:p w14:paraId="4F4959C9" w14:textId="40C52912" w:rsidR="00194868" w:rsidRDefault="00194868" w:rsidP="00130EC5">
      <w:pPr>
        <w:pStyle w:val="Heading1"/>
        <w:spacing w:before="0" w:after="0"/>
        <w:rPr>
          <w:lang w:eastAsia="en-CA"/>
        </w:rPr>
      </w:pPr>
      <w:bookmarkStart w:id="4" w:name="_Toc474743124"/>
      <w:r>
        <w:rPr>
          <w:lang w:eastAsia="en-CA"/>
        </w:rPr>
        <w:lastRenderedPageBreak/>
        <w:t>Executive Summary</w:t>
      </w:r>
      <w:bookmarkEnd w:id="1"/>
      <w:bookmarkEnd w:id="2"/>
      <w:bookmarkEnd w:id="4"/>
    </w:p>
    <w:p w14:paraId="0E81AC96" w14:textId="77777777" w:rsidR="00795D3F" w:rsidRDefault="00795D3F" w:rsidP="00795D3F">
      <w:pPr>
        <w:rPr>
          <w:lang w:eastAsia="en-CA"/>
        </w:rPr>
      </w:pPr>
    </w:p>
    <w:p w14:paraId="3E017574" w14:textId="02882FD3" w:rsidR="00795D3F" w:rsidRDefault="00795D3F" w:rsidP="00795D3F">
      <w:pPr>
        <w:rPr>
          <w:lang w:eastAsia="en-CA"/>
        </w:rPr>
      </w:pPr>
      <w:r w:rsidRPr="00FB74A7">
        <w:rPr>
          <w:rFonts w:cs="Arial"/>
          <w:szCs w:val="22"/>
        </w:rPr>
        <w:t xml:space="preserve">Phoenix Strategic Perspectives (Phoenix) </w:t>
      </w:r>
      <w:r>
        <w:rPr>
          <w:rFonts w:cs="Arial"/>
          <w:szCs w:val="22"/>
        </w:rPr>
        <w:t xml:space="preserve">was commissioned by the Department of Finance </w:t>
      </w:r>
      <w:r w:rsidRPr="000829EE">
        <w:rPr>
          <w:rFonts w:cs="Arial"/>
          <w:szCs w:val="22"/>
        </w:rPr>
        <w:t xml:space="preserve">to </w:t>
      </w:r>
      <w:r>
        <w:rPr>
          <w:rFonts w:cs="Arial"/>
          <w:szCs w:val="22"/>
        </w:rPr>
        <w:t xml:space="preserve">conduct qualitative and quantitative research with Canadians on issues related to the economy. </w:t>
      </w:r>
    </w:p>
    <w:p w14:paraId="56274FE0" w14:textId="77777777" w:rsidR="00795D3F" w:rsidRDefault="00795D3F" w:rsidP="00795D3F">
      <w:pPr>
        <w:rPr>
          <w:lang w:eastAsia="en-CA"/>
        </w:rPr>
      </w:pPr>
    </w:p>
    <w:p w14:paraId="28B7C4AA" w14:textId="77777777" w:rsidR="00194868" w:rsidRDefault="00194868" w:rsidP="00795D3F">
      <w:pPr>
        <w:pStyle w:val="Heading2"/>
        <w:spacing w:before="0"/>
        <w:rPr>
          <w:lang w:eastAsia="en-CA"/>
        </w:rPr>
      </w:pPr>
      <w:bookmarkStart w:id="5" w:name="_Toc471732136"/>
      <w:bookmarkStart w:id="6" w:name="_Toc471742316"/>
      <w:bookmarkStart w:id="7" w:name="_Toc474743125"/>
      <w:r>
        <w:rPr>
          <w:lang w:eastAsia="en-CA"/>
        </w:rPr>
        <w:t>Background and Objectives</w:t>
      </w:r>
      <w:bookmarkEnd w:id="5"/>
      <w:bookmarkEnd w:id="6"/>
      <w:bookmarkEnd w:id="7"/>
    </w:p>
    <w:p w14:paraId="3EFB046C" w14:textId="135877A1" w:rsidR="00795D3F" w:rsidRPr="00795D3F" w:rsidRDefault="00795D3F" w:rsidP="00795D3F">
      <w:r w:rsidRPr="00175EF2">
        <w:t>It is a challenging time for the global economy and external developments continue to impact the outlook for Canada. In July, the International Monetary Fund (IMF) once again downgraded its projection for global</w:t>
      </w:r>
      <w:r>
        <w:t xml:space="preserve"> growth in 2017 to 3.4 percent. </w:t>
      </w:r>
      <w:r w:rsidRPr="00175EF2">
        <w:t>The Canadian economy continues to adjust to low commodity prices. Global oil prices fell throughout 2015 and the first part of 2016, though they have rise</w:t>
      </w:r>
      <w:r>
        <w:t>n since. Household debt is high—</w:t>
      </w:r>
      <w:r w:rsidRPr="00175EF2">
        <w:t>particul</w:t>
      </w:r>
      <w:r>
        <w:t>arly in Toronto and Vancouver—</w:t>
      </w:r>
      <w:r w:rsidRPr="00175EF2">
        <w:t xml:space="preserve">and there are increasing calls to address vulnerabilities. The Northern Alberta fires represented a sharp, but temporary, hit to the economy. </w:t>
      </w:r>
    </w:p>
    <w:p w14:paraId="3EE56C71" w14:textId="77777777" w:rsidR="00795D3F" w:rsidRPr="00175EF2" w:rsidRDefault="00795D3F" w:rsidP="00795D3F">
      <w:pPr>
        <w:rPr>
          <w:b/>
        </w:rPr>
      </w:pPr>
    </w:p>
    <w:p w14:paraId="35F5AADB" w14:textId="68AB408E" w:rsidR="00795D3F" w:rsidRDefault="00795D3F" w:rsidP="00795D3F">
      <w:r>
        <w:t xml:space="preserve">What is clear is that </w:t>
      </w:r>
      <w:r w:rsidRPr="00175EF2">
        <w:t xml:space="preserve">Canada cannot rely on the global economy to drive growth going forward. On that basis, Budget 2016 leveraged available fiscal capacity to help provide needed support to the economy both in the short and longer terms. This approach has been lauded internationally by both the IMF and the </w:t>
      </w:r>
      <w:r w:rsidRPr="00795D3F">
        <w:t xml:space="preserve">Organisation for Economic Co-operation and Development </w:t>
      </w:r>
      <w:r>
        <w:t>(</w:t>
      </w:r>
      <w:r w:rsidRPr="00175EF2">
        <w:t>OECD</w:t>
      </w:r>
      <w:r>
        <w:t>)</w:t>
      </w:r>
      <w:r w:rsidRPr="00175EF2">
        <w:t>. Through the creation of a new Growth Council to advise on a long-term growth strategy, as well as ongoing work to bring into force key aspects announced in Budget 2016, the stage has now been set for Canada to begin tapping into</w:t>
      </w:r>
      <w:r>
        <w:t xml:space="preserve"> new areas of economic growth. Given this, i</w:t>
      </w:r>
      <w:r w:rsidRPr="00175EF2">
        <w:t xml:space="preserve">t is important for the Department of Finance to continue to obtain information on the public environment into which government actions will be communicated. </w:t>
      </w:r>
    </w:p>
    <w:p w14:paraId="6CA884F8" w14:textId="77777777" w:rsidR="00795D3F" w:rsidRDefault="00795D3F" w:rsidP="00795D3F"/>
    <w:p w14:paraId="2007683F" w14:textId="77777777" w:rsidR="00F410B9" w:rsidRDefault="00795D3F" w:rsidP="00F410B9">
      <w:r>
        <w:t xml:space="preserve">The Department of Finance, therefore, commissioned public opinion research. </w:t>
      </w:r>
      <w:r w:rsidR="00F410B9">
        <w:t xml:space="preserve">The primary objective of the research was to explore current attitudes among Canadians towards: </w:t>
      </w:r>
    </w:p>
    <w:p w14:paraId="573709A9" w14:textId="1BB4C99F" w:rsidR="00F410B9" w:rsidRDefault="00F410B9" w:rsidP="008C6EA6">
      <w:pPr>
        <w:pStyle w:val="ListParagraph"/>
        <w:numPr>
          <w:ilvl w:val="0"/>
          <w:numId w:val="38"/>
        </w:numPr>
        <w:spacing w:before="120"/>
        <w:contextualSpacing w:val="0"/>
      </w:pPr>
      <w:r>
        <w:t xml:space="preserve">the overall state of the Canadian economy, </w:t>
      </w:r>
    </w:p>
    <w:p w14:paraId="757A6AE3" w14:textId="31B00596" w:rsidR="00F410B9" w:rsidRDefault="00F410B9" w:rsidP="008C6EA6">
      <w:pPr>
        <w:pStyle w:val="ListParagraph"/>
        <w:numPr>
          <w:ilvl w:val="0"/>
          <w:numId w:val="38"/>
        </w:numPr>
      </w:pPr>
      <w:r>
        <w:t xml:space="preserve">strengths and weaknesses of the economy, </w:t>
      </w:r>
    </w:p>
    <w:p w14:paraId="74638624" w14:textId="4571BF58" w:rsidR="00F410B9" w:rsidRDefault="00F410B9" w:rsidP="008C6EA6">
      <w:pPr>
        <w:pStyle w:val="ListParagraph"/>
        <w:numPr>
          <w:ilvl w:val="0"/>
          <w:numId w:val="38"/>
        </w:numPr>
      </w:pPr>
      <w:r>
        <w:t xml:space="preserve">the state of the local economy, </w:t>
      </w:r>
    </w:p>
    <w:p w14:paraId="291E00B3" w14:textId="7CC2D51B" w:rsidR="00F410B9" w:rsidRDefault="00F410B9" w:rsidP="008C6EA6">
      <w:pPr>
        <w:pStyle w:val="ListParagraph"/>
        <w:numPr>
          <w:ilvl w:val="0"/>
          <w:numId w:val="38"/>
        </w:numPr>
      </w:pPr>
      <w:r>
        <w:t xml:space="preserve">specific issues, such as the value of the dollar and interest rates, </w:t>
      </w:r>
      <w:r w:rsidR="00116FAA">
        <w:t>and</w:t>
      </w:r>
    </w:p>
    <w:p w14:paraId="7F0DA2F9" w14:textId="2E5A3009" w:rsidR="00F410B9" w:rsidRDefault="00F410B9" w:rsidP="008C6EA6">
      <w:pPr>
        <w:pStyle w:val="ListParagraph"/>
        <w:numPr>
          <w:ilvl w:val="0"/>
          <w:numId w:val="38"/>
        </w:numPr>
      </w:pPr>
      <w:r>
        <w:t>the role of the federal government in the economy</w:t>
      </w:r>
      <w:r w:rsidR="00116FAA">
        <w:t>.</w:t>
      </w:r>
    </w:p>
    <w:p w14:paraId="238493C3" w14:textId="77777777" w:rsidR="00F410B9" w:rsidRDefault="00F410B9" w:rsidP="00F410B9"/>
    <w:p w14:paraId="2D007C5C" w14:textId="4883DF38" w:rsidR="00194868" w:rsidRDefault="00F410B9" w:rsidP="00130EC5">
      <w:r>
        <w:t xml:space="preserve">The research objectives are to explore </w:t>
      </w:r>
      <w:r w:rsidR="00795D3F" w:rsidRPr="00175EF2">
        <w:t>Canadians’ overall concerns and perceptions about the current state of the Canadian economy, emerging economic issues</w:t>
      </w:r>
      <w:r w:rsidR="00795D3F">
        <w:t>,</w:t>
      </w:r>
      <w:r w:rsidR="00795D3F" w:rsidRPr="00175EF2">
        <w:t xml:space="preserve"> and their expectations about the role of the Government of Canada in the economy prior to Budget 2017. </w:t>
      </w:r>
    </w:p>
    <w:p w14:paraId="06AF9DA8" w14:textId="77777777" w:rsidR="00194868" w:rsidRDefault="00194868" w:rsidP="00130EC5">
      <w:pPr>
        <w:rPr>
          <w:lang w:eastAsia="en-CA"/>
        </w:rPr>
      </w:pPr>
    </w:p>
    <w:p w14:paraId="1A3FED68" w14:textId="77777777" w:rsidR="00194868" w:rsidRPr="00795D3F" w:rsidRDefault="00194868" w:rsidP="00795D3F">
      <w:pPr>
        <w:pStyle w:val="Heading2"/>
      </w:pPr>
      <w:bookmarkStart w:id="8" w:name="_Toc471732137"/>
      <w:bookmarkStart w:id="9" w:name="_Toc471742317"/>
      <w:bookmarkStart w:id="10" w:name="_Toc474743126"/>
      <w:r w:rsidRPr="00795D3F">
        <w:t>Methodology</w:t>
      </w:r>
      <w:bookmarkEnd w:id="8"/>
      <w:bookmarkEnd w:id="9"/>
      <w:bookmarkEnd w:id="10"/>
    </w:p>
    <w:p w14:paraId="555D9CAF" w14:textId="182AD2A6" w:rsidR="00B2017C" w:rsidRPr="00B2017C" w:rsidRDefault="00B2017C" w:rsidP="00B2017C">
      <w:pPr>
        <w:shd w:val="clear" w:color="000000" w:fill="FFFFFF"/>
        <w:rPr>
          <w:rFonts w:cs="Arial"/>
          <w:szCs w:val="18"/>
          <w:lang w:val="en-US"/>
        </w:rPr>
      </w:pPr>
      <w:r>
        <w:rPr>
          <w:rFonts w:cs="Arial"/>
        </w:rPr>
        <w:t>To meet the research objectives, quantitative and qualitative research was conducted with Canadian residents.</w:t>
      </w:r>
      <w:r>
        <w:rPr>
          <w:rFonts w:cs="Arial"/>
          <w:szCs w:val="18"/>
          <w:lang w:val="en-US"/>
        </w:rPr>
        <w:t xml:space="preserve"> </w:t>
      </w:r>
      <w:r>
        <w:rPr>
          <w:rFonts w:cs="Arial"/>
          <w:szCs w:val="18"/>
        </w:rPr>
        <w:t>Specifically:</w:t>
      </w:r>
      <w:r w:rsidRPr="00B2017C">
        <w:rPr>
          <w:rFonts w:cs="Arial"/>
        </w:rPr>
        <w:t xml:space="preserve"> </w:t>
      </w:r>
      <w:r>
        <w:rPr>
          <w:rFonts w:cs="Arial"/>
        </w:rPr>
        <w:t xml:space="preserve">a </w:t>
      </w:r>
      <w:r w:rsidRPr="00B2017C">
        <w:rPr>
          <w:rFonts w:cs="Arial"/>
        </w:rPr>
        <w:t>series of 10 in-person focus groups in five locations across Canada; and</w:t>
      </w:r>
      <w:r>
        <w:rPr>
          <w:rFonts w:cs="Arial"/>
          <w:szCs w:val="18"/>
          <w:lang w:val="en-US"/>
        </w:rPr>
        <w:t xml:space="preserve"> </w:t>
      </w:r>
      <w:r w:rsidRPr="00B2017C">
        <w:rPr>
          <w:rFonts w:cs="Arial"/>
          <w:szCs w:val="18"/>
        </w:rPr>
        <w:t>a</w:t>
      </w:r>
      <w:r>
        <w:rPr>
          <w:rFonts w:cs="Arial"/>
          <w:szCs w:val="18"/>
        </w:rPr>
        <w:t xml:space="preserve"> 1</w:t>
      </w:r>
      <w:r w:rsidR="0027607A">
        <w:rPr>
          <w:rFonts w:cs="Arial"/>
          <w:szCs w:val="18"/>
        </w:rPr>
        <w:t>4</w:t>
      </w:r>
      <w:r>
        <w:rPr>
          <w:rFonts w:cs="Arial"/>
          <w:szCs w:val="18"/>
        </w:rPr>
        <w:t>-minute random digit dial (RDD) telephone</w:t>
      </w:r>
      <w:r w:rsidRPr="00B2017C">
        <w:rPr>
          <w:rFonts w:cs="Arial"/>
          <w:szCs w:val="18"/>
        </w:rPr>
        <w:t xml:space="preserve"> survey</w:t>
      </w:r>
      <w:r w:rsidRPr="00B2017C">
        <w:rPr>
          <w:rFonts w:cs="Arial"/>
        </w:rPr>
        <w:t xml:space="preserve"> </w:t>
      </w:r>
      <w:r w:rsidRPr="00B2017C">
        <w:rPr>
          <w:rFonts w:cs="Arial"/>
          <w:szCs w:val="18"/>
          <w:lang w:val="en-US"/>
        </w:rPr>
        <w:t>of 2,000 Canadian residents, 18 years of age or older</w:t>
      </w:r>
      <w:r>
        <w:rPr>
          <w:rFonts w:cs="Arial"/>
          <w:szCs w:val="18"/>
          <w:lang w:val="en-US"/>
        </w:rPr>
        <w:t>.</w:t>
      </w:r>
      <w:r w:rsidRPr="00B2017C">
        <w:rPr>
          <w:rFonts w:cs="Arial"/>
        </w:rPr>
        <w:t xml:space="preserve"> </w:t>
      </w:r>
    </w:p>
    <w:p w14:paraId="0133850B" w14:textId="77777777" w:rsidR="00B2017C" w:rsidRDefault="00B2017C" w:rsidP="00B2017C">
      <w:pPr>
        <w:pStyle w:val="Heading3"/>
      </w:pPr>
      <w:r>
        <w:lastRenderedPageBreak/>
        <w:t>Qualitative Research</w:t>
      </w:r>
    </w:p>
    <w:p w14:paraId="1D2BF5A0" w14:textId="65EA2D26" w:rsidR="00AB3F25" w:rsidRDefault="00B2017C" w:rsidP="00AB3F25">
      <w:pPr>
        <w:rPr>
          <w:rFonts w:cs="Arial"/>
          <w:color w:val="000000" w:themeColor="text1"/>
        </w:rPr>
      </w:pPr>
      <w:r>
        <w:t xml:space="preserve">Phoenix </w:t>
      </w:r>
      <w:r w:rsidRPr="00C81E7E">
        <w:t>conducted a series of 10 focus groups with members of the general public between December 5</w:t>
      </w:r>
      <w:r w:rsidRPr="00C81E7E">
        <w:rPr>
          <w:vertAlign w:val="superscript"/>
        </w:rPr>
        <w:t>th</w:t>
      </w:r>
      <w:r w:rsidRPr="00C81E7E">
        <w:t xml:space="preserve"> and 10th, 2016. Two sessions were conducted in each of Brampton, Moncton, Montreal, Calgary, </w:t>
      </w:r>
      <w:r w:rsidR="00AB3F25">
        <w:t xml:space="preserve">and Coquitlam: one group </w:t>
      </w:r>
      <w:r w:rsidRPr="00C81E7E">
        <w:t>with</w:t>
      </w:r>
      <w:r w:rsidRPr="00C81E7E">
        <w:rPr>
          <w:rFonts w:cs="Arial"/>
          <w:color w:val="000000" w:themeColor="text1"/>
        </w:rPr>
        <w:t xml:space="preserve"> participants from low/middle-income households and the other with participant</w:t>
      </w:r>
      <w:r>
        <w:rPr>
          <w:rFonts w:cs="Arial"/>
          <w:color w:val="000000" w:themeColor="text1"/>
        </w:rPr>
        <w:t>s from high-income households. Groups lasted two hours and t</w:t>
      </w:r>
      <w:r w:rsidRPr="00C81E7E">
        <w:rPr>
          <w:rFonts w:cs="Arial"/>
          <w:color w:val="000000" w:themeColor="text1"/>
        </w:rPr>
        <w:t>urnout was excellent, with at least eight participants taking part in each group.</w:t>
      </w:r>
      <w:r w:rsidR="00D251C0" w:rsidRPr="00D251C0">
        <w:t xml:space="preserve"> </w:t>
      </w:r>
      <w:r w:rsidR="00D251C0" w:rsidRPr="00DF1E4B">
        <w:t xml:space="preserve">Recruitment </w:t>
      </w:r>
      <w:r w:rsidR="00D251C0">
        <w:t>was undertaken</w:t>
      </w:r>
      <w:r w:rsidR="00D251C0" w:rsidRPr="00DF1E4B">
        <w:t xml:space="preserve"> by Research House</w:t>
      </w:r>
      <w:r w:rsidR="00D251C0">
        <w:t>, under sub-contract to Phoenix, and participants received an honorarium of $100 in appreciation of their time</w:t>
      </w:r>
      <w:r w:rsidR="00D251C0" w:rsidRPr="00DF1E4B">
        <w:rPr>
          <w:bCs/>
        </w:rPr>
        <w:t>.</w:t>
      </w:r>
    </w:p>
    <w:p w14:paraId="156D4167" w14:textId="77777777" w:rsidR="00AB3F25" w:rsidRDefault="00AB3F25" w:rsidP="00AB3F25">
      <w:pPr>
        <w:rPr>
          <w:rFonts w:cs="Arial"/>
          <w:color w:val="000000" w:themeColor="text1"/>
        </w:rPr>
      </w:pPr>
    </w:p>
    <w:p w14:paraId="1EA8149B" w14:textId="05472543" w:rsidR="00B2017C" w:rsidRPr="00AB3F25" w:rsidRDefault="00B2017C" w:rsidP="00AB3F25">
      <w:pPr>
        <w:rPr>
          <w:rFonts w:cs="Arial"/>
          <w:color w:val="000000" w:themeColor="text1"/>
        </w:rPr>
      </w:pPr>
      <w:r>
        <w:t>The ten</w:t>
      </w:r>
      <w:r w:rsidRPr="00C81E7E">
        <w:t xml:space="preserve"> sessions were distributed as follows:</w:t>
      </w:r>
    </w:p>
    <w:p w14:paraId="312B5334" w14:textId="77777777" w:rsidR="00B2017C" w:rsidRPr="00AC7860" w:rsidRDefault="00B2017C" w:rsidP="00B2017C">
      <w:pPr>
        <w:rPr>
          <w:rFonts w:ascii="Calibri" w:hAnsi="Calibri" w:cs="Calibri"/>
          <w:szCs w:val="22"/>
          <w:lang w:val="en-GB"/>
        </w:rPr>
      </w:pPr>
    </w:p>
    <w:tbl>
      <w:tblPr>
        <w:tblStyle w:val="ListTable4Accent1"/>
        <w:tblW w:w="873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Look w:val="01E0" w:firstRow="1" w:lastRow="1" w:firstColumn="1" w:lastColumn="1" w:noHBand="0" w:noVBand="0"/>
      </w:tblPr>
      <w:tblGrid>
        <w:gridCol w:w="3330"/>
        <w:gridCol w:w="2790"/>
        <w:gridCol w:w="2610"/>
      </w:tblGrid>
      <w:tr w:rsidR="00D251C0" w:rsidRPr="00AC7860" w14:paraId="3E88F6F6" w14:textId="77777777" w:rsidTr="00666D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top w:val="none" w:sz="0" w:space="0" w:color="auto"/>
              <w:left w:val="none" w:sz="0" w:space="0" w:color="auto"/>
              <w:bottom w:val="none" w:sz="0" w:space="0" w:color="auto"/>
            </w:tcBorders>
          </w:tcPr>
          <w:p w14:paraId="6623C403" w14:textId="77777777" w:rsidR="00D251C0" w:rsidRPr="00C81E7E" w:rsidRDefault="00D251C0" w:rsidP="00666D41">
            <w:pPr>
              <w:spacing w:before="40" w:after="40"/>
              <w:rPr>
                <w:b w:val="0"/>
                <w:sz w:val="20"/>
              </w:rPr>
            </w:pPr>
            <w:r w:rsidRPr="00C81E7E">
              <w:rPr>
                <w:sz w:val="20"/>
              </w:rPr>
              <w:t>Date and time</w:t>
            </w:r>
          </w:p>
        </w:tc>
        <w:tc>
          <w:tcPr>
            <w:cnfStyle w:val="000010000000" w:firstRow="0" w:lastRow="0" w:firstColumn="0" w:lastColumn="0" w:oddVBand="1" w:evenVBand="0" w:oddHBand="0" w:evenHBand="0" w:firstRowFirstColumn="0" w:firstRowLastColumn="0" w:lastRowFirstColumn="0" w:lastRowLastColumn="0"/>
            <w:tcW w:w="2790" w:type="dxa"/>
            <w:tcBorders>
              <w:top w:val="none" w:sz="0" w:space="0" w:color="auto"/>
              <w:bottom w:val="none" w:sz="0" w:space="0" w:color="auto"/>
            </w:tcBorders>
          </w:tcPr>
          <w:p w14:paraId="496FA0B7" w14:textId="34536CD6" w:rsidR="00D251C0" w:rsidRPr="00826C31" w:rsidRDefault="00D251C0" w:rsidP="00666D41">
            <w:pPr>
              <w:spacing w:before="40" w:after="40"/>
              <w:rPr>
                <w:sz w:val="20"/>
              </w:rPr>
            </w:pPr>
            <w:r w:rsidRPr="00826C31">
              <w:rPr>
                <w:sz w:val="20"/>
              </w:rPr>
              <w:t>Location</w:t>
            </w:r>
          </w:p>
        </w:tc>
        <w:tc>
          <w:tcPr>
            <w:cnfStyle w:val="000100000000" w:firstRow="0" w:lastRow="0" w:firstColumn="0" w:lastColumn="1" w:oddVBand="0" w:evenVBand="0" w:oddHBand="0" w:evenHBand="0" w:firstRowFirstColumn="0" w:firstRowLastColumn="0" w:lastRowFirstColumn="0" w:lastRowLastColumn="0"/>
            <w:tcW w:w="2610" w:type="dxa"/>
            <w:tcBorders>
              <w:top w:val="none" w:sz="0" w:space="0" w:color="auto"/>
              <w:bottom w:val="none" w:sz="0" w:space="0" w:color="auto"/>
              <w:right w:val="none" w:sz="0" w:space="0" w:color="auto"/>
            </w:tcBorders>
          </w:tcPr>
          <w:p w14:paraId="052383EE" w14:textId="465BC3B4" w:rsidR="00D251C0" w:rsidRPr="00C81E7E" w:rsidRDefault="00D251C0" w:rsidP="00666D41">
            <w:pPr>
              <w:spacing w:before="40" w:after="40"/>
              <w:rPr>
                <w:b w:val="0"/>
                <w:sz w:val="20"/>
              </w:rPr>
            </w:pPr>
            <w:r w:rsidRPr="00C81E7E">
              <w:rPr>
                <w:sz w:val="20"/>
              </w:rPr>
              <w:t>Group Composition</w:t>
            </w:r>
          </w:p>
        </w:tc>
      </w:tr>
      <w:tr w:rsidR="00D251C0" w:rsidRPr="00AC7860" w14:paraId="0911F9C4" w14:textId="77777777" w:rsidTr="00666D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shd w:val="clear" w:color="auto" w:fill="4F81BD" w:themeFill="accent1"/>
          </w:tcPr>
          <w:p w14:paraId="2777095F" w14:textId="51D0CFC4" w:rsidR="00D251C0" w:rsidRPr="00666D41" w:rsidRDefault="00D251C0" w:rsidP="00666D41">
            <w:pPr>
              <w:spacing w:before="40" w:after="40"/>
              <w:rPr>
                <w:color w:val="FFFFFF" w:themeColor="background1"/>
                <w:sz w:val="20"/>
              </w:rPr>
            </w:pPr>
            <w:r w:rsidRPr="00666D41">
              <w:rPr>
                <w:color w:val="FFFFFF" w:themeColor="background1"/>
                <w:sz w:val="20"/>
              </w:rPr>
              <w:t>December 5, 5:30 p.m. Eastern</w:t>
            </w:r>
          </w:p>
        </w:tc>
        <w:tc>
          <w:tcPr>
            <w:cnfStyle w:val="000010000000" w:firstRow="0" w:lastRow="0" w:firstColumn="0" w:lastColumn="0" w:oddVBand="1" w:evenVBand="0" w:oddHBand="0" w:evenHBand="0" w:firstRowFirstColumn="0" w:firstRowLastColumn="0" w:lastRowFirstColumn="0" w:lastRowLastColumn="0"/>
            <w:tcW w:w="2790" w:type="dxa"/>
          </w:tcPr>
          <w:p w14:paraId="63453C15" w14:textId="45E390A2" w:rsidR="00D251C0" w:rsidRPr="00C81E7E" w:rsidRDefault="00D251C0" w:rsidP="00666D41">
            <w:pPr>
              <w:spacing w:before="40" w:after="40"/>
              <w:rPr>
                <w:rFonts w:cs="Arial"/>
                <w:sz w:val="20"/>
                <w:szCs w:val="22"/>
              </w:rPr>
            </w:pPr>
            <w:r>
              <w:rPr>
                <w:sz w:val="20"/>
                <w:szCs w:val="22"/>
              </w:rPr>
              <w:t>Brampton</w:t>
            </w:r>
            <w:r w:rsidRPr="00C81E7E">
              <w:rPr>
                <w:sz w:val="20"/>
                <w:szCs w:val="22"/>
              </w:rPr>
              <w:t>, Ontario</w:t>
            </w:r>
          </w:p>
        </w:tc>
        <w:tc>
          <w:tcPr>
            <w:cnfStyle w:val="000100000000" w:firstRow="0" w:lastRow="0" w:firstColumn="0" w:lastColumn="1" w:oddVBand="0" w:evenVBand="0" w:oddHBand="0" w:evenHBand="0" w:firstRowFirstColumn="0" w:firstRowLastColumn="0" w:lastRowFirstColumn="0" w:lastRowLastColumn="0"/>
            <w:tcW w:w="2610" w:type="dxa"/>
          </w:tcPr>
          <w:p w14:paraId="1CAF385D" w14:textId="430BBBEA" w:rsidR="00D251C0" w:rsidRPr="00C81E7E" w:rsidRDefault="00D251C0" w:rsidP="00666D41">
            <w:pPr>
              <w:spacing w:before="40" w:after="40"/>
              <w:rPr>
                <w:sz w:val="20"/>
                <w:szCs w:val="22"/>
              </w:rPr>
            </w:pPr>
            <w:r w:rsidRPr="00C81E7E">
              <w:rPr>
                <w:rFonts w:cs="Arial"/>
                <w:sz w:val="20"/>
                <w:szCs w:val="22"/>
              </w:rPr>
              <w:t>Low/Middle income</w:t>
            </w:r>
            <w:r>
              <w:rPr>
                <w:sz w:val="20"/>
                <w:szCs w:val="22"/>
              </w:rPr>
              <w:t xml:space="preserve"> </w:t>
            </w:r>
          </w:p>
        </w:tc>
      </w:tr>
      <w:tr w:rsidR="00D251C0" w:rsidRPr="00AC7860" w14:paraId="0A1637DB" w14:textId="77777777" w:rsidTr="00666D41">
        <w:trPr>
          <w:jc w:val="center"/>
        </w:trPr>
        <w:tc>
          <w:tcPr>
            <w:cnfStyle w:val="001000000000" w:firstRow="0" w:lastRow="0" w:firstColumn="1" w:lastColumn="0" w:oddVBand="0" w:evenVBand="0" w:oddHBand="0" w:evenHBand="0" w:firstRowFirstColumn="0" w:firstRowLastColumn="0" w:lastRowFirstColumn="0" w:lastRowLastColumn="0"/>
            <w:tcW w:w="3330" w:type="dxa"/>
            <w:shd w:val="clear" w:color="auto" w:fill="4F81BD" w:themeFill="accent1"/>
          </w:tcPr>
          <w:p w14:paraId="11A78D9A" w14:textId="486E5F22" w:rsidR="00D251C0" w:rsidRPr="00666D41" w:rsidRDefault="00D251C0" w:rsidP="00666D41">
            <w:pPr>
              <w:spacing w:before="40" w:after="40"/>
              <w:rPr>
                <w:color w:val="FFFFFF" w:themeColor="background1"/>
                <w:sz w:val="20"/>
              </w:rPr>
            </w:pPr>
            <w:r w:rsidRPr="00666D41">
              <w:rPr>
                <w:color w:val="FFFFFF" w:themeColor="background1"/>
                <w:sz w:val="20"/>
              </w:rPr>
              <w:t>December 5, 7:30 p.m. Eastern</w:t>
            </w:r>
          </w:p>
        </w:tc>
        <w:tc>
          <w:tcPr>
            <w:cnfStyle w:val="000010000000" w:firstRow="0" w:lastRow="0" w:firstColumn="0" w:lastColumn="0" w:oddVBand="1" w:evenVBand="0" w:oddHBand="0" w:evenHBand="0" w:firstRowFirstColumn="0" w:firstRowLastColumn="0" w:lastRowFirstColumn="0" w:lastRowLastColumn="0"/>
            <w:tcW w:w="2790" w:type="dxa"/>
          </w:tcPr>
          <w:p w14:paraId="25112E01" w14:textId="11B9002D" w:rsidR="00D251C0" w:rsidRPr="00C81E7E" w:rsidRDefault="00D251C0" w:rsidP="00666D41">
            <w:pPr>
              <w:spacing w:before="40" w:after="40"/>
              <w:rPr>
                <w:rFonts w:cs="Arial"/>
                <w:sz w:val="20"/>
                <w:szCs w:val="22"/>
              </w:rPr>
            </w:pPr>
            <w:r>
              <w:rPr>
                <w:sz w:val="20"/>
                <w:szCs w:val="22"/>
              </w:rPr>
              <w:t>Brampton</w:t>
            </w:r>
            <w:r w:rsidRPr="00C81E7E">
              <w:rPr>
                <w:sz w:val="20"/>
                <w:szCs w:val="22"/>
              </w:rPr>
              <w:t>, Ontario</w:t>
            </w:r>
          </w:p>
        </w:tc>
        <w:tc>
          <w:tcPr>
            <w:cnfStyle w:val="000100000000" w:firstRow="0" w:lastRow="0" w:firstColumn="0" w:lastColumn="1" w:oddVBand="0" w:evenVBand="0" w:oddHBand="0" w:evenHBand="0" w:firstRowFirstColumn="0" w:firstRowLastColumn="0" w:lastRowFirstColumn="0" w:lastRowLastColumn="0"/>
            <w:tcW w:w="2610" w:type="dxa"/>
            <w:shd w:val="clear" w:color="auto" w:fill="DBE5F1" w:themeFill="accent1" w:themeFillTint="33"/>
          </w:tcPr>
          <w:p w14:paraId="63F005AA" w14:textId="5985DE69" w:rsidR="00D251C0" w:rsidRPr="00C81E7E" w:rsidRDefault="00D251C0" w:rsidP="00666D41">
            <w:pPr>
              <w:spacing w:before="40" w:after="40"/>
              <w:rPr>
                <w:sz w:val="20"/>
                <w:szCs w:val="22"/>
              </w:rPr>
            </w:pPr>
            <w:r w:rsidRPr="00C81E7E">
              <w:rPr>
                <w:rFonts w:cs="Arial"/>
                <w:sz w:val="20"/>
                <w:szCs w:val="22"/>
              </w:rPr>
              <w:t>Higher income</w:t>
            </w:r>
            <w:r>
              <w:rPr>
                <w:sz w:val="20"/>
                <w:szCs w:val="22"/>
              </w:rPr>
              <w:t xml:space="preserve"> </w:t>
            </w:r>
          </w:p>
        </w:tc>
      </w:tr>
      <w:tr w:rsidR="00D251C0" w:rsidRPr="00AC7860" w14:paraId="7AEAFEB2" w14:textId="77777777" w:rsidTr="00666D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shd w:val="clear" w:color="auto" w:fill="4F81BD" w:themeFill="accent1"/>
          </w:tcPr>
          <w:p w14:paraId="11699205" w14:textId="2B9AFEDB" w:rsidR="00D251C0" w:rsidRPr="00666D41" w:rsidRDefault="00D251C0" w:rsidP="00666D41">
            <w:pPr>
              <w:spacing w:before="40" w:after="40"/>
              <w:rPr>
                <w:color w:val="FFFFFF" w:themeColor="background1"/>
                <w:sz w:val="20"/>
              </w:rPr>
            </w:pPr>
            <w:r w:rsidRPr="00666D41">
              <w:rPr>
                <w:color w:val="FFFFFF" w:themeColor="background1"/>
                <w:sz w:val="20"/>
              </w:rPr>
              <w:t>December 6, 5:30 p.m. Atlantic</w:t>
            </w:r>
          </w:p>
        </w:tc>
        <w:tc>
          <w:tcPr>
            <w:cnfStyle w:val="000010000000" w:firstRow="0" w:lastRow="0" w:firstColumn="0" w:lastColumn="0" w:oddVBand="1" w:evenVBand="0" w:oddHBand="0" w:evenHBand="0" w:firstRowFirstColumn="0" w:firstRowLastColumn="0" w:lastRowFirstColumn="0" w:lastRowLastColumn="0"/>
            <w:tcW w:w="2790" w:type="dxa"/>
            <w:shd w:val="clear" w:color="auto" w:fill="auto"/>
          </w:tcPr>
          <w:p w14:paraId="77664463" w14:textId="4FD0063B" w:rsidR="00D251C0" w:rsidRPr="00C81E7E" w:rsidRDefault="00D251C0" w:rsidP="00666D41">
            <w:pPr>
              <w:spacing w:before="40" w:after="40"/>
              <w:rPr>
                <w:rFonts w:cs="Arial"/>
                <w:sz w:val="20"/>
                <w:szCs w:val="22"/>
              </w:rPr>
            </w:pPr>
            <w:r>
              <w:rPr>
                <w:sz w:val="20"/>
                <w:szCs w:val="22"/>
              </w:rPr>
              <w:t>Moncton, New Brunswick</w:t>
            </w:r>
          </w:p>
        </w:tc>
        <w:tc>
          <w:tcPr>
            <w:cnfStyle w:val="000100000000" w:firstRow="0" w:lastRow="0" w:firstColumn="0" w:lastColumn="1" w:oddVBand="0" w:evenVBand="0" w:oddHBand="0" w:evenHBand="0" w:firstRowFirstColumn="0" w:firstRowLastColumn="0" w:lastRowFirstColumn="0" w:lastRowLastColumn="0"/>
            <w:tcW w:w="2610" w:type="dxa"/>
            <w:shd w:val="clear" w:color="auto" w:fill="auto"/>
          </w:tcPr>
          <w:p w14:paraId="1A138BE8" w14:textId="2288816A" w:rsidR="00D251C0" w:rsidRPr="00C81E7E" w:rsidRDefault="00D251C0" w:rsidP="00666D41">
            <w:pPr>
              <w:spacing w:before="40" w:after="40"/>
              <w:rPr>
                <w:sz w:val="20"/>
                <w:szCs w:val="22"/>
              </w:rPr>
            </w:pPr>
            <w:r w:rsidRPr="00C81E7E">
              <w:rPr>
                <w:rFonts w:cs="Arial"/>
                <w:sz w:val="20"/>
                <w:szCs w:val="22"/>
              </w:rPr>
              <w:t>Low/Middle income</w:t>
            </w:r>
            <w:r>
              <w:rPr>
                <w:sz w:val="20"/>
                <w:szCs w:val="22"/>
              </w:rPr>
              <w:t xml:space="preserve"> </w:t>
            </w:r>
          </w:p>
        </w:tc>
      </w:tr>
      <w:tr w:rsidR="00D251C0" w:rsidRPr="00AC7860" w14:paraId="250AD2E2" w14:textId="77777777" w:rsidTr="00666D41">
        <w:trPr>
          <w:jc w:val="center"/>
        </w:trPr>
        <w:tc>
          <w:tcPr>
            <w:cnfStyle w:val="001000000000" w:firstRow="0" w:lastRow="0" w:firstColumn="1" w:lastColumn="0" w:oddVBand="0" w:evenVBand="0" w:oddHBand="0" w:evenHBand="0" w:firstRowFirstColumn="0" w:firstRowLastColumn="0" w:lastRowFirstColumn="0" w:lastRowLastColumn="0"/>
            <w:tcW w:w="3330" w:type="dxa"/>
            <w:shd w:val="clear" w:color="auto" w:fill="4F81BD" w:themeFill="accent1"/>
          </w:tcPr>
          <w:p w14:paraId="2439F471" w14:textId="50C1933C" w:rsidR="00D251C0" w:rsidRPr="00666D41" w:rsidRDefault="00D251C0" w:rsidP="00666D41">
            <w:pPr>
              <w:spacing w:before="40" w:after="40"/>
              <w:rPr>
                <w:color w:val="FFFFFF" w:themeColor="background1"/>
                <w:sz w:val="20"/>
              </w:rPr>
            </w:pPr>
            <w:r w:rsidRPr="00666D41">
              <w:rPr>
                <w:color w:val="FFFFFF" w:themeColor="background1"/>
                <w:sz w:val="20"/>
              </w:rPr>
              <w:t>December 6, 7:30 p.m. Atlantic</w:t>
            </w:r>
          </w:p>
        </w:tc>
        <w:tc>
          <w:tcPr>
            <w:cnfStyle w:val="000010000000" w:firstRow="0" w:lastRow="0" w:firstColumn="0" w:lastColumn="0" w:oddVBand="1" w:evenVBand="0" w:oddHBand="0" w:evenHBand="0" w:firstRowFirstColumn="0" w:firstRowLastColumn="0" w:lastRowFirstColumn="0" w:lastRowLastColumn="0"/>
            <w:tcW w:w="2790" w:type="dxa"/>
            <w:shd w:val="clear" w:color="auto" w:fill="auto"/>
          </w:tcPr>
          <w:p w14:paraId="12539B49" w14:textId="3C3477F9" w:rsidR="00D251C0" w:rsidRPr="00C81E7E" w:rsidRDefault="00D251C0" w:rsidP="00666D41">
            <w:pPr>
              <w:spacing w:before="40" w:after="40"/>
              <w:rPr>
                <w:rFonts w:cs="Arial"/>
                <w:sz w:val="20"/>
                <w:szCs w:val="22"/>
              </w:rPr>
            </w:pPr>
            <w:r>
              <w:rPr>
                <w:sz w:val="20"/>
                <w:szCs w:val="22"/>
              </w:rPr>
              <w:t>Moncton, New Brunswick</w:t>
            </w:r>
          </w:p>
        </w:tc>
        <w:tc>
          <w:tcPr>
            <w:cnfStyle w:val="000100000000" w:firstRow="0" w:lastRow="0" w:firstColumn="0" w:lastColumn="1" w:oddVBand="0" w:evenVBand="0" w:oddHBand="0" w:evenHBand="0" w:firstRowFirstColumn="0" w:firstRowLastColumn="0" w:lastRowFirstColumn="0" w:lastRowLastColumn="0"/>
            <w:tcW w:w="2610" w:type="dxa"/>
            <w:shd w:val="clear" w:color="auto" w:fill="auto"/>
          </w:tcPr>
          <w:p w14:paraId="5E635D9A" w14:textId="4C563900" w:rsidR="00D251C0" w:rsidRPr="00C81E7E" w:rsidRDefault="00D251C0" w:rsidP="00666D41">
            <w:pPr>
              <w:spacing w:before="40" w:after="40"/>
              <w:rPr>
                <w:sz w:val="20"/>
                <w:szCs w:val="22"/>
              </w:rPr>
            </w:pPr>
            <w:r w:rsidRPr="00C81E7E">
              <w:rPr>
                <w:rFonts w:cs="Arial"/>
                <w:sz w:val="20"/>
                <w:szCs w:val="22"/>
              </w:rPr>
              <w:t>Higher income</w:t>
            </w:r>
            <w:r>
              <w:rPr>
                <w:sz w:val="20"/>
                <w:szCs w:val="22"/>
              </w:rPr>
              <w:t xml:space="preserve"> </w:t>
            </w:r>
          </w:p>
        </w:tc>
      </w:tr>
      <w:tr w:rsidR="00D251C0" w:rsidRPr="00AC7860" w14:paraId="56A45190" w14:textId="77777777" w:rsidTr="00666D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shd w:val="clear" w:color="auto" w:fill="4F81BD" w:themeFill="accent1"/>
          </w:tcPr>
          <w:p w14:paraId="2B48FE32" w14:textId="262FB50C" w:rsidR="00D251C0" w:rsidRPr="00666D41" w:rsidRDefault="00D251C0" w:rsidP="00666D41">
            <w:pPr>
              <w:spacing w:before="40" w:after="40"/>
              <w:rPr>
                <w:color w:val="FFFFFF" w:themeColor="background1"/>
                <w:sz w:val="20"/>
              </w:rPr>
            </w:pPr>
            <w:r w:rsidRPr="00666D41">
              <w:rPr>
                <w:color w:val="FFFFFF" w:themeColor="background1"/>
                <w:sz w:val="20"/>
              </w:rPr>
              <w:t>December 7, 5:30 p.m. Eastern</w:t>
            </w:r>
          </w:p>
        </w:tc>
        <w:tc>
          <w:tcPr>
            <w:cnfStyle w:val="000010000000" w:firstRow="0" w:lastRow="0" w:firstColumn="0" w:lastColumn="0" w:oddVBand="1" w:evenVBand="0" w:oddHBand="0" w:evenHBand="0" w:firstRowFirstColumn="0" w:firstRowLastColumn="0" w:lastRowFirstColumn="0" w:lastRowLastColumn="0"/>
            <w:tcW w:w="2790" w:type="dxa"/>
          </w:tcPr>
          <w:p w14:paraId="35DB6026" w14:textId="6514F360" w:rsidR="00D251C0" w:rsidRPr="00C81E7E" w:rsidRDefault="00D251C0" w:rsidP="00666D41">
            <w:pPr>
              <w:spacing w:before="40" w:after="40"/>
              <w:rPr>
                <w:rFonts w:cs="Arial"/>
                <w:sz w:val="20"/>
                <w:szCs w:val="22"/>
              </w:rPr>
            </w:pPr>
            <w:r w:rsidRPr="00C81E7E">
              <w:rPr>
                <w:sz w:val="20"/>
                <w:szCs w:val="22"/>
              </w:rPr>
              <w:t>Montreal, Quebec</w:t>
            </w:r>
          </w:p>
        </w:tc>
        <w:tc>
          <w:tcPr>
            <w:cnfStyle w:val="000100000000" w:firstRow="0" w:lastRow="0" w:firstColumn="0" w:lastColumn="1" w:oddVBand="0" w:evenVBand="0" w:oddHBand="0" w:evenHBand="0" w:firstRowFirstColumn="0" w:firstRowLastColumn="0" w:lastRowFirstColumn="0" w:lastRowLastColumn="0"/>
            <w:tcW w:w="2610" w:type="dxa"/>
          </w:tcPr>
          <w:p w14:paraId="2A4C92B1" w14:textId="03C0C3D8" w:rsidR="00D251C0" w:rsidRPr="00C81E7E" w:rsidRDefault="00D251C0" w:rsidP="00666D41">
            <w:pPr>
              <w:spacing w:before="40" w:after="40"/>
              <w:rPr>
                <w:sz w:val="20"/>
                <w:szCs w:val="22"/>
              </w:rPr>
            </w:pPr>
            <w:r w:rsidRPr="00C81E7E">
              <w:rPr>
                <w:rFonts w:cs="Arial"/>
                <w:sz w:val="20"/>
                <w:szCs w:val="22"/>
              </w:rPr>
              <w:t>Low/Middle income</w:t>
            </w:r>
            <w:r>
              <w:rPr>
                <w:sz w:val="20"/>
                <w:szCs w:val="22"/>
              </w:rPr>
              <w:t xml:space="preserve"> </w:t>
            </w:r>
          </w:p>
        </w:tc>
      </w:tr>
      <w:tr w:rsidR="00D251C0" w:rsidRPr="00AC7860" w14:paraId="6C34ABDE" w14:textId="77777777" w:rsidTr="00666D41">
        <w:trPr>
          <w:jc w:val="center"/>
        </w:trPr>
        <w:tc>
          <w:tcPr>
            <w:cnfStyle w:val="001000000000" w:firstRow="0" w:lastRow="0" w:firstColumn="1" w:lastColumn="0" w:oddVBand="0" w:evenVBand="0" w:oddHBand="0" w:evenHBand="0" w:firstRowFirstColumn="0" w:firstRowLastColumn="0" w:lastRowFirstColumn="0" w:lastRowLastColumn="0"/>
            <w:tcW w:w="3330" w:type="dxa"/>
            <w:shd w:val="clear" w:color="auto" w:fill="4F81BD" w:themeFill="accent1"/>
          </w:tcPr>
          <w:p w14:paraId="78D9E32A" w14:textId="31662096" w:rsidR="00D251C0" w:rsidRPr="00666D41" w:rsidRDefault="00D251C0" w:rsidP="00666D41">
            <w:pPr>
              <w:spacing w:before="40" w:after="40"/>
              <w:rPr>
                <w:color w:val="FFFFFF" w:themeColor="background1"/>
                <w:sz w:val="20"/>
              </w:rPr>
            </w:pPr>
            <w:r w:rsidRPr="00666D41">
              <w:rPr>
                <w:color w:val="FFFFFF" w:themeColor="background1"/>
                <w:sz w:val="20"/>
              </w:rPr>
              <w:t>December 7, 7:30 p.m. Eastern</w:t>
            </w:r>
          </w:p>
        </w:tc>
        <w:tc>
          <w:tcPr>
            <w:cnfStyle w:val="000010000000" w:firstRow="0" w:lastRow="0" w:firstColumn="0" w:lastColumn="0" w:oddVBand="1" w:evenVBand="0" w:oddHBand="0" w:evenHBand="0" w:firstRowFirstColumn="0" w:firstRowLastColumn="0" w:lastRowFirstColumn="0" w:lastRowLastColumn="0"/>
            <w:tcW w:w="2790" w:type="dxa"/>
          </w:tcPr>
          <w:p w14:paraId="0DA8ACE3" w14:textId="5505FADC" w:rsidR="00D251C0" w:rsidRPr="00C81E7E" w:rsidRDefault="00D251C0" w:rsidP="00666D41">
            <w:pPr>
              <w:spacing w:before="40" w:after="40"/>
              <w:rPr>
                <w:rFonts w:cs="Arial"/>
                <w:sz w:val="20"/>
                <w:szCs w:val="22"/>
              </w:rPr>
            </w:pPr>
            <w:r w:rsidRPr="00C81E7E">
              <w:rPr>
                <w:sz w:val="20"/>
                <w:szCs w:val="22"/>
              </w:rPr>
              <w:t>Montreal, Quebec</w:t>
            </w:r>
          </w:p>
        </w:tc>
        <w:tc>
          <w:tcPr>
            <w:cnfStyle w:val="000100000000" w:firstRow="0" w:lastRow="0" w:firstColumn="0" w:lastColumn="1" w:oddVBand="0" w:evenVBand="0" w:oddHBand="0" w:evenHBand="0" w:firstRowFirstColumn="0" w:firstRowLastColumn="0" w:lastRowFirstColumn="0" w:lastRowLastColumn="0"/>
            <w:tcW w:w="2610" w:type="dxa"/>
            <w:shd w:val="clear" w:color="auto" w:fill="DBE5F1" w:themeFill="accent1" w:themeFillTint="33"/>
          </w:tcPr>
          <w:p w14:paraId="59ECCB00" w14:textId="07A6C6E5" w:rsidR="00D251C0" w:rsidRPr="00C81E7E" w:rsidRDefault="00D251C0" w:rsidP="00666D41">
            <w:pPr>
              <w:spacing w:before="40" w:after="40"/>
              <w:rPr>
                <w:sz w:val="20"/>
                <w:szCs w:val="22"/>
              </w:rPr>
            </w:pPr>
            <w:r w:rsidRPr="00C81E7E">
              <w:rPr>
                <w:rFonts w:cs="Arial"/>
                <w:sz w:val="20"/>
                <w:szCs w:val="22"/>
              </w:rPr>
              <w:t>Higher income</w:t>
            </w:r>
            <w:r w:rsidRPr="00C81E7E">
              <w:rPr>
                <w:sz w:val="20"/>
                <w:szCs w:val="22"/>
              </w:rPr>
              <w:t xml:space="preserve"> </w:t>
            </w:r>
          </w:p>
        </w:tc>
      </w:tr>
      <w:tr w:rsidR="00D251C0" w:rsidRPr="00AC7860" w14:paraId="5D88C34D" w14:textId="77777777" w:rsidTr="00666D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shd w:val="clear" w:color="auto" w:fill="4F81BD" w:themeFill="accent1"/>
          </w:tcPr>
          <w:p w14:paraId="3BB260EE" w14:textId="3D50AD26" w:rsidR="00D251C0" w:rsidRPr="00666D41" w:rsidRDefault="00D251C0" w:rsidP="00666D41">
            <w:pPr>
              <w:spacing w:before="40" w:after="40"/>
              <w:rPr>
                <w:color w:val="FFFFFF" w:themeColor="background1"/>
                <w:sz w:val="20"/>
              </w:rPr>
            </w:pPr>
            <w:r w:rsidRPr="00666D41">
              <w:rPr>
                <w:color w:val="FFFFFF" w:themeColor="background1"/>
                <w:sz w:val="20"/>
              </w:rPr>
              <w:t>December 8, 5:30 p.m. Mountain</w:t>
            </w:r>
          </w:p>
        </w:tc>
        <w:tc>
          <w:tcPr>
            <w:cnfStyle w:val="000010000000" w:firstRow="0" w:lastRow="0" w:firstColumn="0" w:lastColumn="0" w:oddVBand="1" w:evenVBand="0" w:oddHBand="0" w:evenHBand="0" w:firstRowFirstColumn="0" w:firstRowLastColumn="0" w:lastRowFirstColumn="0" w:lastRowLastColumn="0"/>
            <w:tcW w:w="2790" w:type="dxa"/>
            <w:shd w:val="clear" w:color="auto" w:fill="auto"/>
          </w:tcPr>
          <w:p w14:paraId="015C3818" w14:textId="5DCF74D1" w:rsidR="00D251C0" w:rsidRPr="00C81E7E" w:rsidRDefault="00D251C0" w:rsidP="00666D41">
            <w:pPr>
              <w:spacing w:before="40" w:after="40"/>
              <w:rPr>
                <w:rFonts w:cs="Arial"/>
                <w:sz w:val="20"/>
                <w:szCs w:val="22"/>
              </w:rPr>
            </w:pPr>
            <w:r>
              <w:rPr>
                <w:sz w:val="20"/>
                <w:szCs w:val="22"/>
              </w:rPr>
              <w:t>Calgary, Alberta</w:t>
            </w:r>
          </w:p>
        </w:tc>
        <w:tc>
          <w:tcPr>
            <w:cnfStyle w:val="000100000000" w:firstRow="0" w:lastRow="0" w:firstColumn="0" w:lastColumn="1" w:oddVBand="0" w:evenVBand="0" w:oddHBand="0" w:evenHBand="0" w:firstRowFirstColumn="0" w:firstRowLastColumn="0" w:lastRowFirstColumn="0" w:lastRowLastColumn="0"/>
            <w:tcW w:w="2610" w:type="dxa"/>
            <w:shd w:val="clear" w:color="auto" w:fill="auto"/>
          </w:tcPr>
          <w:p w14:paraId="453D58E9" w14:textId="0F28C7B7" w:rsidR="00D251C0" w:rsidRPr="00C81E7E" w:rsidRDefault="00D251C0" w:rsidP="00666D41">
            <w:pPr>
              <w:spacing w:before="40" w:after="40"/>
              <w:rPr>
                <w:sz w:val="20"/>
                <w:szCs w:val="22"/>
              </w:rPr>
            </w:pPr>
            <w:r w:rsidRPr="00C81E7E">
              <w:rPr>
                <w:rFonts w:cs="Arial"/>
                <w:sz w:val="20"/>
                <w:szCs w:val="22"/>
              </w:rPr>
              <w:t>Low/Middle income</w:t>
            </w:r>
            <w:r>
              <w:rPr>
                <w:sz w:val="20"/>
                <w:szCs w:val="22"/>
              </w:rPr>
              <w:t xml:space="preserve">  </w:t>
            </w:r>
          </w:p>
        </w:tc>
      </w:tr>
      <w:tr w:rsidR="00D251C0" w:rsidRPr="00AC7860" w14:paraId="536E4C79" w14:textId="77777777" w:rsidTr="00666D41">
        <w:trPr>
          <w:jc w:val="center"/>
        </w:trPr>
        <w:tc>
          <w:tcPr>
            <w:cnfStyle w:val="001000000000" w:firstRow="0" w:lastRow="0" w:firstColumn="1" w:lastColumn="0" w:oddVBand="0" w:evenVBand="0" w:oddHBand="0" w:evenHBand="0" w:firstRowFirstColumn="0" w:firstRowLastColumn="0" w:lastRowFirstColumn="0" w:lastRowLastColumn="0"/>
            <w:tcW w:w="3330" w:type="dxa"/>
            <w:shd w:val="clear" w:color="auto" w:fill="4F81BD" w:themeFill="accent1"/>
          </w:tcPr>
          <w:p w14:paraId="62B946F3" w14:textId="1E2C9228" w:rsidR="00D251C0" w:rsidRPr="00666D41" w:rsidRDefault="00D251C0" w:rsidP="00666D41">
            <w:pPr>
              <w:spacing w:before="40" w:after="40"/>
              <w:rPr>
                <w:color w:val="FFFFFF" w:themeColor="background1"/>
                <w:sz w:val="20"/>
              </w:rPr>
            </w:pPr>
            <w:r w:rsidRPr="00666D41">
              <w:rPr>
                <w:color w:val="FFFFFF" w:themeColor="background1"/>
                <w:sz w:val="20"/>
              </w:rPr>
              <w:t>December 8, 7:30 p.m. Mountain</w:t>
            </w:r>
          </w:p>
        </w:tc>
        <w:tc>
          <w:tcPr>
            <w:cnfStyle w:val="000010000000" w:firstRow="0" w:lastRow="0" w:firstColumn="0" w:lastColumn="0" w:oddVBand="1" w:evenVBand="0" w:oddHBand="0" w:evenHBand="0" w:firstRowFirstColumn="0" w:firstRowLastColumn="0" w:lastRowFirstColumn="0" w:lastRowLastColumn="0"/>
            <w:tcW w:w="2790" w:type="dxa"/>
            <w:shd w:val="clear" w:color="auto" w:fill="auto"/>
          </w:tcPr>
          <w:p w14:paraId="49CB868D" w14:textId="2713615A" w:rsidR="00D251C0" w:rsidRPr="00C81E7E" w:rsidRDefault="00D251C0" w:rsidP="00666D41">
            <w:pPr>
              <w:spacing w:before="40" w:after="40"/>
              <w:rPr>
                <w:rFonts w:cs="Arial"/>
                <w:sz w:val="20"/>
                <w:szCs w:val="22"/>
              </w:rPr>
            </w:pPr>
            <w:r>
              <w:rPr>
                <w:sz w:val="20"/>
                <w:szCs w:val="22"/>
              </w:rPr>
              <w:t>Calgary, Alberta</w:t>
            </w:r>
          </w:p>
        </w:tc>
        <w:tc>
          <w:tcPr>
            <w:cnfStyle w:val="000100000000" w:firstRow="0" w:lastRow="0" w:firstColumn="0" w:lastColumn="1" w:oddVBand="0" w:evenVBand="0" w:oddHBand="0" w:evenHBand="0" w:firstRowFirstColumn="0" w:firstRowLastColumn="0" w:lastRowFirstColumn="0" w:lastRowLastColumn="0"/>
            <w:tcW w:w="2610" w:type="dxa"/>
            <w:shd w:val="clear" w:color="auto" w:fill="auto"/>
          </w:tcPr>
          <w:p w14:paraId="78E3BA48" w14:textId="5E990F61" w:rsidR="00D251C0" w:rsidRPr="00C81E7E" w:rsidRDefault="00D251C0" w:rsidP="00666D41">
            <w:pPr>
              <w:spacing w:before="40" w:after="40"/>
              <w:rPr>
                <w:sz w:val="20"/>
                <w:szCs w:val="22"/>
              </w:rPr>
            </w:pPr>
            <w:r w:rsidRPr="00C81E7E">
              <w:rPr>
                <w:rFonts w:cs="Arial"/>
                <w:sz w:val="20"/>
                <w:szCs w:val="22"/>
              </w:rPr>
              <w:t>Higher income</w:t>
            </w:r>
            <w:r>
              <w:rPr>
                <w:sz w:val="20"/>
                <w:szCs w:val="22"/>
              </w:rPr>
              <w:t xml:space="preserve"> </w:t>
            </w:r>
          </w:p>
        </w:tc>
      </w:tr>
      <w:tr w:rsidR="00D251C0" w:rsidRPr="00AC7860" w14:paraId="5264E84D" w14:textId="77777777" w:rsidTr="00666D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shd w:val="clear" w:color="auto" w:fill="4F81BD" w:themeFill="accent1"/>
          </w:tcPr>
          <w:p w14:paraId="4978A296" w14:textId="2EB98780" w:rsidR="00D251C0" w:rsidRPr="00666D41" w:rsidRDefault="00D251C0" w:rsidP="00666D41">
            <w:pPr>
              <w:spacing w:before="40" w:after="40"/>
              <w:rPr>
                <w:color w:val="FFFFFF" w:themeColor="background1"/>
                <w:sz w:val="20"/>
              </w:rPr>
            </w:pPr>
            <w:r w:rsidRPr="00666D41">
              <w:rPr>
                <w:color w:val="FFFFFF" w:themeColor="background1"/>
                <w:sz w:val="20"/>
              </w:rPr>
              <w:t>December 10, 10:00 a.m. Pacific</w:t>
            </w:r>
          </w:p>
        </w:tc>
        <w:tc>
          <w:tcPr>
            <w:cnfStyle w:val="000010000000" w:firstRow="0" w:lastRow="0" w:firstColumn="0" w:lastColumn="0" w:oddVBand="1" w:evenVBand="0" w:oddHBand="0" w:evenHBand="0" w:firstRowFirstColumn="0" w:firstRowLastColumn="0" w:lastRowFirstColumn="0" w:lastRowLastColumn="0"/>
            <w:tcW w:w="2790" w:type="dxa"/>
          </w:tcPr>
          <w:p w14:paraId="3182B888" w14:textId="1F9C0DE4" w:rsidR="00D251C0" w:rsidRPr="00C81E7E" w:rsidRDefault="00D251C0" w:rsidP="00666D41">
            <w:pPr>
              <w:spacing w:before="40" w:after="40"/>
              <w:rPr>
                <w:rFonts w:cs="Arial"/>
                <w:sz w:val="20"/>
                <w:szCs w:val="22"/>
              </w:rPr>
            </w:pPr>
            <w:r>
              <w:rPr>
                <w:sz w:val="20"/>
                <w:szCs w:val="22"/>
              </w:rPr>
              <w:t>Coquitlam, British Columbia</w:t>
            </w:r>
          </w:p>
        </w:tc>
        <w:tc>
          <w:tcPr>
            <w:cnfStyle w:val="000100000000" w:firstRow="0" w:lastRow="0" w:firstColumn="0" w:lastColumn="1" w:oddVBand="0" w:evenVBand="0" w:oddHBand="0" w:evenHBand="0" w:firstRowFirstColumn="0" w:firstRowLastColumn="0" w:lastRowFirstColumn="0" w:lastRowLastColumn="0"/>
            <w:tcW w:w="2610" w:type="dxa"/>
          </w:tcPr>
          <w:p w14:paraId="34022C29" w14:textId="21B54CE3" w:rsidR="00D251C0" w:rsidRPr="00C81E7E" w:rsidRDefault="00D251C0" w:rsidP="00666D41">
            <w:pPr>
              <w:spacing w:before="40" w:after="40"/>
              <w:rPr>
                <w:sz w:val="20"/>
                <w:szCs w:val="22"/>
              </w:rPr>
            </w:pPr>
            <w:r w:rsidRPr="00C81E7E">
              <w:rPr>
                <w:rFonts w:cs="Arial"/>
                <w:sz w:val="20"/>
                <w:szCs w:val="22"/>
              </w:rPr>
              <w:t>Low/Middle income</w:t>
            </w:r>
            <w:r>
              <w:rPr>
                <w:sz w:val="20"/>
                <w:szCs w:val="22"/>
              </w:rPr>
              <w:t xml:space="preserve"> </w:t>
            </w:r>
          </w:p>
        </w:tc>
      </w:tr>
      <w:tr w:rsidR="00D251C0" w:rsidRPr="00AC7860" w14:paraId="23A7EF65" w14:textId="77777777" w:rsidTr="00666D4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top w:val="none" w:sz="0" w:space="0" w:color="auto"/>
            </w:tcBorders>
            <w:shd w:val="clear" w:color="auto" w:fill="4F81BD" w:themeFill="accent1"/>
          </w:tcPr>
          <w:p w14:paraId="0430AFC9" w14:textId="7071F0D2" w:rsidR="00D251C0" w:rsidRPr="00666D41" w:rsidRDefault="00D251C0" w:rsidP="00666D41">
            <w:pPr>
              <w:spacing w:before="40" w:after="40"/>
              <w:rPr>
                <w:color w:val="FFFFFF" w:themeColor="background1"/>
                <w:sz w:val="20"/>
              </w:rPr>
            </w:pPr>
            <w:r w:rsidRPr="00666D41">
              <w:rPr>
                <w:color w:val="FFFFFF" w:themeColor="background1"/>
                <w:sz w:val="20"/>
              </w:rPr>
              <w:t>December 10, 12:00 p.m. Pacific</w:t>
            </w:r>
          </w:p>
        </w:tc>
        <w:tc>
          <w:tcPr>
            <w:cnfStyle w:val="000010000000" w:firstRow="0" w:lastRow="0" w:firstColumn="0" w:lastColumn="0" w:oddVBand="1" w:evenVBand="0" w:oddHBand="0" w:evenHBand="0" w:firstRowFirstColumn="0" w:firstRowLastColumn="0" w:lastRowFirstColumn="0" w:lastRowLastColumn="0"/>
            <w:tcW w:w="2790" w:type="dxa"/>
            <w:tcBorders>
              <w:top w:val="none" w:sz="0" w:space="0" w:color="auto"/>
            </w:tcBorders>
          </w:tcPr>
          <w:p w14:paraId="0F1D2149" w14:textId="6720883D" w:rsidR="00D251C0" w:rsidRPr="00D251C0" w:rsidRDefault="00D251C0" w:rsidP="00666D41">
            <w:pPr>
              <w:spacing w:before="40" w:after="40"/>
              <w:rPr>
                <w:rFonts w:cs="Arial"/>
                <w:b w:val="0"/>
                <w:sz w:val="20"/>
                <w:szCs w:val="22"/>
              </w:rPr>
            </w:pPr>
            <w:r w:rsidRPr="00D251C0">
              <w:rPr>
                <w:b w:val="0"/>
                <w:sz w:val="20"/>
                <w:szCs w:val="22"/>
              </w:rPr>
              <w:t>Coquitlam, British Columbia</w:t>
            </w:r>
          </w:p>
        </w:tc>
        <w:tc>
          <w:tcPr>
            <w:cnfStyle w:val="000100000000" w:firstRow="0" w:lastRow="0" w:firstColumn="0" w:lastColumn="1" w:oddVBand="0" w:evenVBand="0" w:oddHBand="0" w:evenHBand="0" w:firstRowFirstColumn="0" w:firstRowLastColumn="0" w:lastRowFirstColumn="0" w:lastRowLastColumn="0"/>
            <w:tcW w:w="2610" w:type="dxa"/>
            <w:tcBorders>
              <w:top w:val="none" w:sz="0" w:space="0" w:color="auto"/>
            </w:tcBorders>
            <w:shd w:val="clear" w:color="auto" w:fill="DBE5F1" w:themeFill="accent1" w:themeFillTint="33"/>
          </w:tcPr>
          <w:p w14:paraId="5AD47561" w14:textId="4DF4FC81" w:rsidR="00D251C0" w:rsidRPr="00C81E7E" w:rsidRDefault="00D251C0" w:rsidP="00666D41">
            <w:pPr>
              <w:spacing w:before="40" w:after="40"/>
              <w:rPr>
                <w:sz w:val="20"/>
                <w:szCs w:val="22"/>
              </w:rPr>
            </w:pPr>
            <w:r w:rsidRPr="00C81E7E">
              <w:rPr>
                <w:rFonts w:cs="Arial"/>
                <w:sz w:val="20"/>
                <w:szCs w:val="22"/>
              </w:rPr>
              <w:t>Higher income</w:t>
            </w:r>
            <w:r>
              <w:rPr>
                <w:sz w:val="20"/>
                <w:szCs w:val="22"/>
              </w:rPr>
              <w:t xml:space="preserve"> </w:t>
            </w:r>
          </w:p>
        </w:tc>
      </w:tr>
    </w:tbl>
    <w:p w14:paraId="627DDA11" w14:textId="514FB4F9" w:rsidR="00B2017C" w:rsidRPr="00AC7860" w:rsidRDefault="00B2017C" w:rsidP="00B2017C">
      <w:pPr>
        <w:pStyle w:val="Para"/>
      </w:pPr>
    </w:p>
    <w:p w14:paraId="11239E9D" w14:textId="1DA053C4" w:rsidR="00B2017C" w:rsidRPr="00D251C0" w:rsidRDefault="00D251C0" w:rsidP="00D251C0">
      <w:pPr>
        <w:pStyle w:val="Para"/>
        <w:spacing w:line="240" w:lineRule="auto"/>
        <w:jc w:val="both"/>
        <w:rPr>
          <w:rFonts w:ascii="Arial" w:hAnsi="Arial"/>
          <w:sz w:val="20"/>
          <w:lang w:val="en-CA"/>
        </w:rPr>
      </w:pPr>
      <w:r w:rsidRPr="00D251C0">
        <w:rPr>
          <w:rFonts w:ascii="Arial" w:hAnsi="Arial"/>
          <w:b/>
          <w:sz w:val="20"/>
        </w:rPr>
        <w:t>This</w:t>
      </w:r>
      <w:r w:rsidR="00B2017C" w:rsidRPr="00D251C0">
        <w:rPr>
          <w:rFonts w:ascii="Arial" w:hAnsi="Arial"/>
          <w:b/>
          <w:bCs/>
          <w:sz w:val="20"/>
        </w:rPr>
        <w:t xml:space="preserve"> phase of the research was qualitative in nature, not quantitative. As such, the results provide an indication of participants’ views about the issues explored, but</w:t>
      </w:r>
      <w:r w:rsidRPr="00D251C0">
        <w:rPr>
          <w:rFonts w:ascii="Arial" w:hAnsi="Arial"/>
          <w:b/>
          <w:bCs/>
          <w:sz w:val="20"/>
        </w:rPr>
        <w:t xml:space="preserve"> they</w:t>
      </w:r>
      <w:r w:rsidR="00B2017C" w:rsidRPr="00D251C0">
        <w:rPr>
          <w:rFonts w:ascii="Arial" w:hAnsi="Arial"/>
          <w:b/>
          <w:bCs/>
          <w:sz w:val="20"/>
        </w:rPr>
        <w:t xml:space="preserve"> cannot be generalized to the full population of members of the general public.</w:t>
      </w:r>
    </w:p>
    <w:p w14:paraId="184274E6" w14:textId="77777777" w:rsidR="00D251C0" w:rsidRDefault="00D251C0" w:rsidP="00D251C0"/>
    <w:p w14:paraId="1EFD0A12" w14:textId="0F17C1EE" w:rsidR="00D251C0" w:rsidRDefault="00D251C0" w:rsidP="00D251C0">
      <w:r>
        <w:t>The investigators for this study were Alethea Woods and Philippe Azzie. Alethea moderated the groups in Brampton, Calgary and Coquitlam. Philippe moderated the focus groups in Moncton and Montreal. Both moderators contributed to the final report.</w:t>
      </w:r>
    </w:p>
    <w:p w14:paraId="42E34727" w14:textId="77777777" w:rsidR="00B2017C" w:rsidRDefault="00B2017C" w:rsidP="00D251C0"/>
    <w:p w14:paraId="7FE9C9E0" w14:textId="7F7C262A" w:rsidR="00D251C0" w:rsidRDefault="00D251C0" w:rsidP="00D251C0">
      <w:pPr>
        <w:pStyle w:val="Heading3"/>
      </w:pPr>
      <w:r>
        <w:t>Quantitative Research</w:t>
      </w:r>
    </w:p>
    <w:p w14:paraId="7DEDA4D3" w14:textId="38F8402E" w:rsidR="00826C31" w:rsidRPr="00826C31" w:rsidRDefault="00CF2427" w:rsidP="00826C31">
      <w:pPr>
        <w:rPr>
          <w:rFonts w:cs="Arial"/>
          <w:szCs w:val="22"/>
          <w:lang w:val="en"/>
        </w:rPr>
      </w:pPr>
      <w:r>
        <w:rPr>
          <w:rFonts w:cs="Arial"/>
          <w:szCs w:val="22"/>
          <w:lang w:val="en"/>
        </w:rPr>
        <w:t>A 14</w:t>
      </w:r>
      <w:r w:rsidR="000D5C58" w:rsidRPr="00FA2627">
        <w:rPr>
          <w:rFonts w:cs="Arial"/>
          <w:szCs w:val="22"/>
          <w:lang w:val="en"/>
        </w:rPr>
        <w:t>-minute random digit dial (RDD) telepho</w:t>
      </w:r>
      <w:r w:rsidR="00826C31">
        <w:rPr>
          <w:rFonts w:cs="Arial"/>
          <w:szCs w:val="22"/>
          <w:lang w:val="en"/>
        </w:rPr>
        <w:t>ne survey was conducted with 2,0</w:t>
      </w:r>
      <w:r w:rsidR="000D5C58" w:rsidRPr="00FA2627">
        <w:rPr>
          <w:rFonts w:cs="Arial"/>
          <w:szCs w:val="22"/>
          <w:lang w:val="en"/>
        </w:rPr>
        <w:t xml:space="preserve">00 Canadians 18 years of age and older from </w:t>
      </w:r>
      <w:r w:rsidR="00307F22">
        <w:rPr>
          <w:rFonts w:cs="Arial"/>
          <w:szCs w:val="22"/>
          <w:lang w:val="en"/>
        </w:rPr>
        <w:t>December</w:t>
      </w:r>
      <w:r w:rsidR="00307F22" w:rsidRPr="00FA2627">
        <w:rPr>
          <w:rFonts w:cs="Arial"/>
          <w:szCs w:val="22"/>
          <w:lang w:val="en"/>
        </w:rPr>
        <w:t xml:space="preserve"> </w:t>
      </w:r>
      <w:r w:rsidR="00307F22">
        <w:rPr>
          <w:rFonts w:cs="Arial"/>
          <w:szCs w:val="22"/>
          <w:lang w:val="en"/>
        </w:rPr>
        <w:t>1-22</w:t>
      </w:r>
      <w:r w:rsidR="000D5C58" w:rsidRPr="00FA2627">
        <w:rPr>
          <w:rFonts w:cs="Arial"/>
          <w:szCs w:val="22"/>
          <w:lang w:val="en"/>
        </w:rPr>
        <w:t>, 2016.</w:t>
      </w:r>
      <w:r w:rsidR="00826C31" w:rsidRPr="00826C31">
        <w:rPr>
          <w:rFonts w:cs="Arial"/>
          <w:szCs w:val="22"/>
        </w:rPr>
        <w:t xml:space="preserve"> </w:t>
      </w:r>
      <w:r w:rsidR="00826C31" w:rsidRPr="00FA2627">
        <w:rPr>
          <w:rFonts w:cs="Arial"/>
          <w:szCs w:val="22"/>
        </w:rPr>
        <w:t xml:space="preserve">Interviewing was conducted by Elemental Data Collection (EDCI) using Computer Aided Telephone </w:t>
      </w:r>
      <w:r w:rsidR="00826C31">
        <w:rPr>
          <w:rFonts w:cs="Arial"/>
          <w:szCs w:val="22"/>
        </w:rPr>
        <w:t xml:space="preserve">Interviewing (CATI) technology. </w:t>
      </w:r>
      <w:r w:rsidR="000D5C58" w:rsidRPr="00FA2627">
        <w:rPr>
          <w:rFonts w:cs="Arial"/>
          <w:szCs w:val="22"/>
        </w:rPr>
        <w:t xml:space="preserve">An overlapping dual-frame (landline and cell phone) sample was used to minimize coverage error. </w:t>
      </w:r>
      <w:r w:rsidR="00826C31" w:rsidRPr="0061143E">
        <w:rPr>
          <w:rFonts w:cs="Arial"/>
          <w:color w:val="000000" w:themeColor="text1"/>
        </w:rPr>
        <w:t xml:space="preserve">A total of </w:t>
      </w:r>
      <w:r w:rsidR="00826C31">
        <w:rPr>
          <w:rFonts w:cs="Arial"/>
          <w:color w:val="000000" w:themeColor="text1"/>
        </w:rPr>
        <w:t>500</w:t>
      </w:r>
      <w:r w:rsidR="00826C31" w:rsidRPr="0061143E">
        <w:rPr>
          <w:rFonts w:cs="Arial"/>
          <w:color w:val="000000" w:themeColor="text1"/>
        </w:rPr>
        <w:t xml:space="preserve"> interviews were completed with cell phone only (CPO) households from the cell phone sample and 1,</w:t>
      </w:r>
      <w:r w:rsidR="00826C31">
        <w:rPr>
          <w:rFonts w:cs="Arial"/>
          <w:color w:val="000000" w:themeColor="text1"/>
        </w:rPr>
        <w:t>500</w:t>
      </w:r>
      <w:r w:rsidR="00826C31" w:rsidRPr="0061143E">
        <w:rPr>
          <w:rFonts w:cs="Arial"/>
          <w:color w:val="000000" w:themeColor="text1"/>
        </w:rPr>
        <w:t xml:space="preserve"> interviews with households from the landline sample. </w:t>
      </w:r>
      <w:r w:rsidR="00826C31" w:rsidRPr="0061143E">
        <w:rPr>
          <w:rFonts w:cs="Arial"/>
          <w:szCs w:val="22"/>
          <w:lang w:val="en-US"/>
        </w:rPr>
        <w:t xml:space="preserve">The margin </w:t>
      </w:r>
      <w:r w:rsidR="00826C31">
        <w:rPr>
          <w:rFonts w:cs="Arial"/>
          <w:szCs w:val="22"/>
          <w:lang w:val="en-US"/>
        </w:rPr>
        <w:t>of error for this sample is ±2.2%</w:t>
      </w:r>
      <w:r w:rsidR="00826C31" w:rsidRPr="0061143E">
        <w:rPr>
          <w:rFonts w:cs="Arial"/>
          <w:szCs w:val="22"/>
          <w:lang w:val="en-US"/>
        </w:rPr>
        <w:t>, at a 95% confidence level.</w:t>
      </w:r>
      <w:r w:rsidR="00826C31" w:rsidRPr="00FC0EDB">
        <w:rPr>
          <w:rFonts w:cs="Arial"/>
          <w:szCs w:val="22"/>
          <w:lang w:val="en-US"/>
        </w:rPr>
        <w:t xml:space="preserve"> </w:t>
      </w:r>
    </w:p>
    <w:p w14:paraId="19FC4B0F" w14:textId="77777777" w:rsidR="000D5C58" w:rsidRDefault="000D5C58" w:rsidP="000D5C58">
      <w:pPr>
        <w:rPr>
          <w:rFonts w:cs="Arial"/>
          <w:color w:val="000000" w:themeColor="text1"/>
        </w:rPr>
      </w:pPr>
    </w:p>
    <w:p w14:paraId="0291DE4E" w14:textId="60C12F2E" w:rsidR="000D5C58" w:rsidRPr="00FC0EDB" w:rsidRDefault="00D251C0" w:rsidP="00826C31">
      <w:pPr>
        <w:rPr>
          <w:rFonts w:cs="Arial"/>
          <w:szCs w:val="22"/>
          <w:lang w:val="en-US"/>
        </w:rPr>
      </w:pPr>
      <w:r w:rsidRPr="001F2893">
        <w:rPr>
          <w:lang w:val="en-US"/>
        </w:rPr>
        <w:t>The sample was stratified by region</w:t>
      </w:r>
      <w:r w:rsidR="000D5C58">
        <w:t xml:space="preserve">. </w:t>
      </w:r>
      <w:r w:rsidR="000D5C58" w:rsidRPr="0061143E">
        <w:t>The following table presents the regional distribution of the sample and associated margins of error for each region:</w:t>
      </w:r>
    </w:p>
    <w:p w14:paraId="3109FFD9" w14:textId="77777777" w:rsidR="000D5C58" w:rsidRDefault="000D5C58" w:rsidP="000D5C58"/>
    <w:tbl>
      <w:tblPr>
        <w:tblStyle w:val="GridTable5Dark-Accent11"/>
        <w:tblW w:w="8356" w:type="dxa"/>
        <w:jc w:val="center"/>
        <w:tblLook w:val="04A0" w:firstRow="1" w:lastRow="0" w:firstColumn="1" w:lastColumn="0" w:noHBand="0" w:noVBand="1"/>
      </w:tblPr>
      <w:tblGrid>
        <w:gridCol w:w="3673"/>
        <w:gridCol w:w="2233"/>
        <w:gridCol w:w="2450"/>
      </w:tblGrid>
      <w:tr w:rsidR="000D5C58" w:rsidRPr="000600B4" w14:paraId="759F3642" w14:textId="77777777" w:rsidTr="00826C31">
        <w:trPr>
          <w:cnfStyle w:val="100000000000" w:firstRow="1" w:lastRow="0" w:firstColumn="0" w:lastColumn="0" w:oddVBand="0" w:evenVBand="0" w:oddHBand="0" w:evenHBand="0" w:firstRowFirstColumn="0" w:firstRowLastColumn="0" w:lastRowFirstColumn="0" w:lastRowLastColumn="0"/>
          <w:trHeight w:hRule="exact" w:val="542"/>
          <w:jc w:val="center"/>
        </w:trPr>
        <w:tc>
          <w:tcPr>
            <w:cnfStyle w:val="001000000000" w:firstRow="0" w:lastRow="0" w:firstColumn="1" w:lastColumn="0" w:oddVBand="0" w:evenVBand="0" w:oddHBand="0" w:evenHBand="0" w:firstRowFirstColumn="0" w:firstRowLastColumn="0" w:lastRowFirstColumn="0" w:lastRowLastColumn="0"/>
            <w:tcW w:w="3673" w:type="dxa"/>
            <w:noWrap/>
            <w:hideMark/>
          </w:tcPr>
          <w:p w14:paraId="67A8F36F" w14:textId="77777777" w:rsidR="000D5C58" w:rsidRPr="000600B4" w:rsidRDefault="000D5C58" w:rsidP="00666D41">
            <w:pPr>
              <w:rPr>
                <w:rFonts w:ascii="Calibri" w:eastAsiaTheme="minorHAnsi" w:hAnsi="Calibri"/>
                <w:sz w:val="18"/>
                <w:szCs w:val="22"/>
                <w:lang w:bidi="he-IL"/>
              </w:rPr>
            </w:pPr>
            <w:r w:rsidRPr="000600B4">
              <w:rPr>
                <w:color w:val="000000"/>
                <w:sz w:val="18"/>
              </w:rPr>
              <w:lastRenderedPageBreak/>
              <w:t xml:space="preserve">  </w:t>
            </w:r>
          </w:p>
        </w:tc>
        <w:tc>
          <w:tcPr>
            <w:tcW w:w="2233" w:type="dxa"/>
            <w:hideMark/>
          </w:tcPr>
          <w:p w14:paraId="578FE4BB" w14:textId="77777777" w:rsidR="000D5C58" w:rsidRPr="00826C31" w:rsidRDefault="000D5C58" w:rsidP="00666D41">
            <w:pPr>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sz w:val="20"/>
                <w:szCs w:val="22"/>
                <w:lang w:bidi="he-IL"/>
              </w:rPr>
            </w:pPr>
            <w:r w:rsidRPr="00826C31">
              <w:rPr>
                <w:sz w:val="20"/>
              </w:rPr>
              <w:t>No. of Interviews</w:t>
            </w:r>
          </w:p>
        </w:tc>
        <w:tc>
          <w:tcPr>
            <w:tcW w:w="2450" w:type="dxa"/>
            <w:hideMark/>
          </w:tcPr>
          <w:p w14:paraId="4646B9FE" w14:textId="77777777" w:rsidR="000D5C58" w:rsidRPr="00826C31" w:rsidRDefault="000D5C58" w:rsidP="00666D41">
            <w:pPr>
              <w:jc w:val="center"/>
              <w:cnfStyle w:val="100000000000" w:firstRow="1" w:lastRow="0" w:firstColumn="0" w:lastColumn="0" w:oddVBand="0" w:evenVBand="0" w:oddHBand="0" w:evenHBand="0" w:firstRowFirstColumn="0" w:firstRowLastColumn="0" w:lastRowFirstColumn="0" w:lastRowLastColumn="0"/>
              <w:rPr>
                <w:sz w:val="20"/>
              </w:rPr>
            </w:pPr>
            <w:r w:rsidRPr="00826C31">
              <w:rPr>
                <w:sz w:val="20"/>
              </w:rPr>
              <w:t>Margin of Error</w:t>
            </w:r>
          </w:p>
          <w:p w14:paraId="225A19DF" w14:textId="77777777" w:rsidR="000D5C58" w:rsidRPr="00826C31" w:rsidRDefault="000D5C58" w:rsidP="00666D41">
            <w:pPr>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sz w:val="20"/>
                <w:szCs w:val="22"/>
                <w:lang w:bidi="he-IL"/>
              </w:rPr>
            </w:pPr>
            <w:r w:rsidRPr="00826C31">
              <w:rPr>
                <w:sz w:val="20"/>
              </w:rPr>
              <w:t>(95% confidence level)</w:t>
            </w:r>
          </w:p>
        </w:tc>
      </w:tr>
      <w:tr w:rsidR="000D5C58" w:rsidRPr="000600B4" w14:paraId="7EAD0D29" w14:textId="77777777" w:rsidTr="00826C31">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3673" w:type="dxa"/>
            <w:noWrap/>
            <w:hideMark/>
          </w:tcPr>
          <w:p w14:paraId="77F16F4B" w14:textId="77777777" w:rsidR="000D5C58" w:rsidRPr="00826C31" w:rsidRDefault="000D5C58" w:rsidP="00666D41">
            <w:pPr>
              <w:rPr>
                <w:rFonts w:ascii="Calibri" w:eastAsiaTheme="minorHAnsi" w:hAnsi="Calibri"/>
                <w:sz w:val="20"/>
                <w:szCs w:val="22"/>
                <w:lang w:bidi="he-IL"/>
              </w:rPr>
            </w:pPr>
            <w:r w:rsidRPr="00826C31">
              <w:rPr>
                <w:sz w:val="20"/>
              </w:rPr>
              <w:t xml:space="preserve">Canada </w:t>
            </w:r>
          </w:p>
        </w:tc>
        <w:tc>
          <w:tcPr>
            <w:tcW w:w="2233" w:type="dxa"/>
            <w:noWrap/>
            <w:hideMark/>
          </w:tcPr>
          <w:p w14:paraId="0447910D" w14:textId="2EA47AD8" w:rsidR="000D5C58" w:rsidRPr="001817CD" w:rsidRDefault="00826C31" w:rsidP="00666D4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themeColor="text1"/>
                <w:sz w:val="20"/>
                <w:szCs w:val="22"/>
                <w:lang w:bidi="he-IL"/>
              </w:rPr>
            </w:pPr>
            <w:r>
              <w:rPr>
                <w:b/>
                <w:bCs/>
                <w:color w:val="000000" w:themeColor="text1"/>
                <w:sz w:val="20"/>
              </w:rPr>
              <w:t>2</w:t>
            </w:r>
            <w:r w:rsidR="002B6876">
              <w:rPr>
                <w:b/>
                <w:bCs/>
                <w:color w:val="000000" w:themeColor="text1"/>
                <w:sz w:val="20"/>
              </w:rPr>
              <w:t>,</w:t>
            </w:r>
            <w:r>
              <w:rPr>
                <w:b/>
                <w:bCs/>
                <w:color w:val="000000" w:themeColor="text1"/>
                <w:sz w:val="20"/>
              </w:rPr>
              <w:t>0</w:t>
            </w:r>
            <w:r w:rsidR="000D5C58" w:rsidRPr="001817CD">
              <w:rPr>
                <w:b/>
                <w:bCs/>
                <w:color w:val="000000" w:themeColor="text1"/>
                <w:sz w:val="20"/>
              </w:rPr>
              <w:t>00</w:t>
            </w:r>
          </w:p>
        </w:tc>
        <w:tc>
          <w:tcPr>
            <w:tcW w:w="2450" w:type="dxa"/>
            <w:noWrap/>
            <w:hideMark/>
          </w:tcPr>
          <w:p w14:paraId="48945C7D" w14:textId="052CE714" w:rsidR="000D5C58" w:rsidRPr="001817CD" w:rsidRDefault="006828C8" w:rsidP="00666D4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themeColor="text1"/>
                <w:sz w:val="20"/>
                <w:szCs w:val="22"/>
                <w:lang w:bidi="he-IL"/>
              </w:rPr>
            </w:pPr>
            <w:r>
              <w:rPr>
                <w:rFonts w:cs="Arial"/>
                <w:szCs w:val="22"/>
                <w:lang w:val="en-US"/>
              </w:rPr>
              <w:t>±</w:t>
            </w:r>
            <w:r>
              <w:rPr>
                <w:b/>
                <w:bCs/>
                <w:color w:val="000000" w:themeColor="text1"/>
                <w:sz w:val="20"/>
              </w:rPr>
              <w:t>2.2</w:t>
            </w:r>
            <w:r w:rsidR="000D5C58" w:rsidRPr="001817CD">
              <w:rPr>
                <w:b/>
                <w:bCs/>
                <w:color w:val="000000" w:themeColor="text1"/>
                <w:sz w:val="20"/>
              </w:rPr>
              <w:t>%</w:t>
            </w:r>
          </w:p>
        </w:tc>
      </w:tr>
      <w:tr w:rsidR="000D5C58" w:rsidRPr="000600B4" w14:paraId="7B3F4181" w14:textId="77777777" w:rsidTr="00826C31">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3673" w:type="dxa"/>
            <w:noWrap/>
            <w:hideMark/>
          </w:tcPr>
          <w:p w14:paraId="4FDED15C" w14:textId="6AFCF950" w:rsidR="000D5C58" w:rsidRPr="00826C31" w:rsidRDefault="00826C31" w:rsidP="00666D41">
            <w:pPr>
              <w:rPr>
                <w:rFonts w:ascii="Calibri" w:eastAsiaTheme="minorHAnsi" w:hAnsi="Calibri"/>
                <w:sz w:val="20"/>
                <w:szCs w:val="22"/>
                <w:lang w:bidi="he-IL"/>
              </w:rPr>
            </w:pPr>
            <w:r w:rsidRPr="00826C31">
              <w:rPr>
                <w:sz w:val="20"/>
              </w:rPr>
              <w:t>Atlantic Canada</w:t>
            </w:r>
            <w:r w:rsidR="000D5C58" w:rsidRPr="00826C31">
              <w:rPr>
                <w:sz w:val="20"/>
              </w:rPr>
              <w:t xml:space="preserve"> </w:t>
            </w:r>
          </w:p>
        </w:tc>
        <w:tc>
          <w:tcPr>
            <w:tcW w:w="2233" w:type="dxa"/>
            <w:noWrap/>
            <w:hideMark/>
          </w:tcPr>
          <w:p w14:paraId="32128CD1" w14:textId="16B96717" w:rsidR="000D5C58" w:rsidRPr="001817CD" w:rsidRDefault="002E228A" w:rsidP="00666D4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themeColor="text1"/>
                <w:sz w:val="20"/>
                <w:szCs w:val="22"/>
                <w:lang w:bidi="he-IL"/>
              </w:rPr>
            </w:pPr>
            <w:r>
              <w:rPr>
                <w:color w:val="000000" w:themeColor="text1"/>
                <w:sz w:val="20"/>
              </w:rPr>
              <w:t>2</w:t>
            </w:r>
            <w:r w:rsidR="000D5C58" w:rsidRPr="001817CD">
              <w:rPr>
                <w:color w:val="000000" w:themeColor="text1"/>
                <w:sz w:val="20"/>
              </w:rPr>
              <w:t>00</w:t>
            </w:r>
          </w:p>
        </w:tc>
        <w:tc>
          <w:tcPr>
            <w:tcW w:w="2450" w:type="dxa"/>
            <w:noWrap/>
            <w:hideMark/>
          </w:tcPr>
          <w:p w14:paraId="0CB0F1F7" w14:textId="02787DFA" w:rsidR="000D5C58" w:rsidRPr="001817CD" w:rsidRDefault="006828C8" w:rsidP="00666D4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themeColor="text1"/>
                <w:sz w:val="20"/>
                <w:szCs w:val="22"/>
                <w:lang w:bidi="he-IL"/>
              </w:rPr>
            </w:pPr>
            <w:r>
              <w:rPr>
                <w:rFonts w:cs="Arial"/>
                <w:szCs w:val="22"/>
                <w:lang w:val="en-US"/>
              </w:rPr>
              <w:t>±</w:t>
            </w:r>
            <w:r w:rsidR="002B6876">
              <w:rPr>
                <w:color w:val="000000" w:themeColor="text1"/>
                <w:sz w:val="20"/>
              </w:rPr>
              <w:t>6.9</w:t>
            </w:r>
            <w:r w:rsidR="000D5C58" w:rsidRPr="001817CD">
              <w:rPr>
                <w:color w:val="000000" w:themeColor="text1"/>
                <w:sz w:val="20"/>
              </w:rPr>
              <w:t>%</w:t>
            </w:r>
          </w:p>
        </w:tc>
      </w:tr>
      <w:tr w:rsidR="000D5C58" w:rsidRPr="000600B4" w14:paraId="3A7ADB77" w14:textId="77777777" w:rsidTr="00826C31">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3673" w:type="dxa"/>
            <w:noWrap/>
            <w:hideMark/>
          </w:tcPr>
          <w:p w14:paraId="44C0FB95" w14:textId="75921FF5" w:rsidR="000D5C58" w:rsidRPr="00826C31" w:rsidRDefault="00826C31" w:rsidP="00666D41">
            <w:pPr>
              <w:rPr>
                <w:rFonts w:ascii="Calibri" w:eastAsiaTheme="minorHAnsi" w:hAnsi="Calibri"/>
                <w:sz w:val="20"/>
                <w:szCs w:val="22"/>
                <w:lang w:bidi="he-IL"/>
              </w:rPr>
            </w:pPr>
            <w:r w:rsidRPr="00826C31">
              <w:rPr>
                <w:sz w:val="20"/>
              </w:rPr>
              <w:t>Quebec</w:t>
            </w:r>
            <w:r w:rsidR="000D5C58" w:rsidRPr="00826C31">
              <w:rPr>
                <w:sz w:val="20"/>
              </w:rPr>
              <w:t xml:space="preserve"> </w:t>
            </w:r>
          </w:p>
        </w:tc>
        <w:tc>
          <w:tcPr>
            <w:tcW w:w="2233" w:type="dxa"/>
            <w:noWrap/>
            <w:hideMark/>
          </w:tcPr>
          <w:p w14:paraId="3A805793" w14:textId="46BEF7E9" w:rsidR="000D5C58" w:rsidRPr="001817CD" w:rsidRDefault="002E228A" w:rsidP="00666D4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themeColor="text1"/>
                <w:sz w:val="20"/>
                <w:szCs w:val="22"/>
                <w:lang w:bidi="he-IL"/>
              </w:rPr>
            </w:pPr>
            <w:r>
              <w:rPr>
                <w:color w:val="000000" w:themeColor="text1"/>
                <w:sz w:val="20"/>
              </w:rPr>
              <w:t>450</w:t>
            </w:r>
          </w:p>
        </w:tc>
        <w:tc>
          <w:tcPr>
            <w:tcW w:w="2450" w:type="dxa"/>
            <w:noWrap/>
            <w:hideMark/>
          </w:tcPr>
          <w:p w14:paraId="68AC7113" w14:textId="78B039FE" w:rsidR="000D5C58" w:rsidRPr="001817CD" w:rsidRDefault="006828C8" w:rsidP="00666D4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themeColor="text1"/>
                <w:sz w:val="20"/>
                <w:szCs w:val="22"/>
                <w:lang w:bidi="he-IL"/>
              </w:rPr>
            </w:pPr>
            <w:r>
              <w:rPr>
                <w:rFonts w:cs="Arial"/>
                <w:szCs w:val="22"/>
                <w:lang w:val="en-US"/>
              </w:rPr>
              <w:t>±</w:t>
            </w:r>
            <w:r w:rsidR="002B6876">
              <w:rPr>
                <w:color w:val="000000" w:themeColor="text1"/>
                <w:sz w:val="20"/>
              </w:rPr>
              <w:t>4.6</w:t>
            </w:r>
            <w:r w:rsidR="000D5C58" w:rsidRPr="001817CD">
              <w:rPr>
                <w:color w:val="000000" w:themeColor="text1"/>
                <w:sz w:val="20"/>
              </w:rPr>
              <w:t>%</w:t>
            </w:r>
          </w:p>
        </w:tc>
      </w:tr>
      <w:tr w:rsidR="000D5C58" w:rsidRPr="000600B4" w14:paraId="7CE79157" w14:textId="77777777" w:rsidTr="00826C31">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3673" w:type="dxa"/>
            <w:noWrap/>
            <w:hideMark/>
          </w:tcPr>
          <w:p w14:paraId="16423DD9" w14:textId="7796D73E" w:rsidR="000D5C58" w:rsidRPr="00826C31" w:rsidRDefault="00826C31" w:rsidP="00666D41">
            <w:pPr>
              <w:rPr>
                <w:rFonts w:ascii="Calibri" w:eastAsiaTheme="minorHAnsi" w:hAnsi="Calibri"/>
                <w:sz w:val="20"/>
                <w:szCs w:val="22"/>
                <w:lang w:bidi="he-IL"/>
              </w:rPr>
            </w:pPr>
            <w:r w:rsidRPr="00826C31">
              <w:rPr>
                <w:sz w:val="20"/>
              </w:rPr>
              <w:t>Ontario</w:t>
            </w:r>
            <w:r w:rsidR="000D5C58" w:rsidRPr="00826C31">
              <w:rPr>
                <w:sz w:val="20"/>
              </w:rPr>
              <w:t xml:space="preserve"> </w:t>
            </w:r>
          </w:p>
        </w:tc>
        <w:tc>
          <w:tcPr>
            <w:tcW w:w="2233" w:type="dxa"/>
            <w:noWrap/>
            <w:hideMark/>
          </w:tcPr>
          <w:p w14:paraId="064B6A9A" w14:textId="2412B56A" w:rsidR="000D5C58" w:rsidRPr="001817CD" w:rsidRDefault="002E228A" w:rsidP="00666D4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themeColor="text1"/>
                <w:sz w:val="20"/>
                <w:szCs w:val="22"/>
                <w:lang w:bidi="he-IL"/>
              </w:rPr>
            </w:pPr>
            <w:r>
              <w:rPr>
                <w:color w:val="000000" w:themeColor="text1"/>
                <w:sz w:val="20"/>
              </w:rPr>
              <w:t>600</w:t>
            </w:r>
          </w:p>
        </w:tc>
        <w:tc>
          <w:tcPr>
            <w:tcW w:w="2450" w:type="dxa"/>
            <w:noWrap/>
            <w:hideMark/>
          </w:tcPr>
          <w:p w14:paraId="16455556" w14:textId="6280EBF6" w:rsidR="000D5C58" w:rsidRPr="001817CD" w:rsidRDefault="006828C8" w:rsidP="00666D4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themeColor="text1"/>
                <w:sz w:val="20"/>
                <w:szCs w:val="22"/>
                <w:lang w:bidi="he-IL"/>
              </w:rPr>
            </w:pPr>
            <w:r>
              <w:rPr>
                <w:rFonts w:cs="Arial"/>
                <w:szCs w:val="22"/>
                <w:lang w:val="en-US"/>
              </w:rPr>
              <w:t>±</w:t>
            </w:r>
            <w:r w:rsidR="002B6876">
              <w:rPr>
                <w:color w:val="000000" w:themeColor="text1"/>
                <w:sz w:val="20"/>
              </w:rPr>
              <w:t>4.</w:t>
            </w:r>
            <w:r w:rsidR="000D5C58" w:rsidRPr="001817CD">
              <w:rPr>
                <w:color w:val="000000" w:themeColor="text1"/>
                <w:sz w:val="20"/>
              </w:rPr>
              <w:t>0%</w:t>
            </w:r>
          </w:p>
        </w:tc>
      </w:tr>
      <w:tr w:rsidR="000D5C58" w:rsidRPr="000600B4" w14:paraId="0DC8F3AA" w14:textId="77777777" w:rsidTr="00826C31">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3673" w:type="dxa"/>
            <w:noWrap/>
            <w:hideMark/>
          </w:tcPr>
          <w:p w14:paraId="1FEED243" w14:textId="2DC4AAA9" w:rsidR="000D5C58" w:rsidRPr="00826C31" w:rsidRDefault="00997315" w:rsidP="00666D41">
            <w:pPr>
              <w:rPr>
                <w:rFonts w:ascii="Calibri" w:eastAsiaTheme="minorHAnsi" w:hAnsi="Calibri"/>
                <w:sz w:val="20"/>
                <w:szCs w:val="22"/>
                <w:lang w:bidi="he-IL"/>
              </w:rPr>
            </w:pPr>
            <w:r>
              <w:rPr>
                <w:sz w:val="20"/>
              </w:rPr>
              <w:t>Manitoba/</w:t>
            </w:r>
            <w:r w:rsidRPr="00826C31">
              <w:rPr>
                <w:sz w:val="20"/>
              </w:rPr>
              <w:t>Saskatchewan</w:t>
            </w:r>
            <w:r>
              <w:rPr>
                <w:sz w:val="20"/>
              </w:rPr>
              <w:t>/Nunavut</w:t>
            </w:r>
          </w:p>
        </w:tc>
        <w:tc>
          <w:tcPr>
            <w:tcW w:w="2233" w:type="dxa"/>
            <w:noWrap/>
            <w:hideMark/>
          </w:tcPr>
          <w:p w14:paraId="280508B7" w14:textId="37B7AA8A" w:rsidR="000D5C58" w:rsidRPr="001817CD" w:rsidRDefault="000D5C58" w:rsidP="00666D4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themeColor="text1"/>
                <w:sz w:val="20"/>
                <w:szCs w:val="22"/>
                <w:lang w:bidi="he-IL"/>
              </w:rPr>
            </w:pPr>
            <w:r w:rsidRPr="001817CD">
              <w:rPr>
                <w:color w:val="000000" w:themeColor="text1"/>
                <w:sz w:val="20"/>
              </w:rPr>
              <w:t>1</w:t>
            </w:r>
            <w:r w:rsidR="00997315">
              <w:rPr>
                <w:color w:val="000000" w:themeColor="text1"/>
                <w:sz w:val="20"/>
              </w:rPr>
              <w:t>99</w:t>
            </w:r>
          </w:p>
        </w:tc>
        <w:tc>
          <w:tcPr>
            <w:tcW w:w="2450" w:type="dxa"/>
            <w:noWrap/>
            <w:hideMark/>
          </w:tcPr>
          <w:p w14:paraId="642C2D0B" w14:textId="5B1E5AAD" w:rsidR="000D5C58" w:rsidRPr="001817CD" w:rsidRDefault="006828C8" w:rsidP="00666D4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themeColor="text1"/>
                <w:sz w:val="20"/>
                <w:szCs w:val="22"/>
                <w:lang w:bidi="he-IL"/>
              </w:rPr>
            </w:pPr>
            <w:r>
              <w:rPr>
                <w:rFonts w:cs="Arial"/>
                <w:szCs w:val="22"/>
                <w:lang w:val="en-US"/>
              </w:rPr>
              <w:t>±</w:t>
            </w:r>
            <w:r w:rsidR="002B6876">
              <w:rPr>
                <w:color w:val="000000" w:themeColor="text1"/>
                <w:sz w:val="20"/>
              </w:rPr>
              <w:t>6.9</w:t>
            </w:r>
            <w:r w:rsidR="000D5C58" w:rsidRPr="001817CD">
              <w:rPr>
                <w:color w:val="000000" w:themeColor="text1"/>
                <w:sz w:val="20"/>
              </w:rPr>
              <w:t>%</w:t>
            </w:r>
          </w:p>
        </w:tc>
      </w:tr>
      <w:tr w:rsidR="000D5C58" w:rsidRPr="000600B4" w14:paraId="3705518A" w14:textId="77777777" w:rsidTr="00826C31">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3673" w:type="dxa"/>
            <w:noWrap/>
            <w:hideMark/>
          </w:tcPr>
          <w:p w14:paraId="0445D586" w14:textId="4AA73B53" w:rsidR="000D5C58" w:rsidRPr="00826C31" w:rsidRDefault="000D5C58" w:rsidP="00666D41">
            <w:pPr>
              <w:rPr>
                <w:rFonts w:ascii="Calibri" w:eastAsiaTheme="minorHAnsi" w:hAnsi="Calibri"/>
                <w:sz w:val="20"/>
                <w:szCs w:val="22"/>
                <w:lang w:bidi="he-IL"/>
              </w:rPr>
            </w:pPr>
            <w:r w:rsidRPr="00826C31">
              <w:rPr>
                <w:sz w:val="20"/>
              </w:rPr>
              <w:t>Alberta</w:t>
            </w:r>
            <w:r w:rsidR="00997315">
              <w:rPr>
                <w:sz w:val="20"/>
              </w:rPr>
              <w:t>/Northwest Territories</w:t>
            </w:r>
          </w:p>
        </w:tc>
        <w:tc>
          <w:tcPr>
            <w:tcW w:w="2233" w:type="dxa"/>
            <w:noWrap/>
            <w:hideMark/>
          </w:tcPr>
          <w:p w14:paraId="061D1CA5" w14:textId="466A99F1" w:rsidR="000D5C58" w:rsidRPr="001817CD" w:rsidRDefault="00997315" w:rsidP="00666D4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themeColor="text1"/>
                <w:sz w:val="20"/>
                <w:szCs w:val="22"/>
                <w:lang w:bidi="he-IL"/>
              </w:rPr>
            </w:pPr>
            <w:r>
              <w:rPr>
                <w:color w:val="000000" w:themeColor="text1"/>
                <w:sz w:val="20"/>
              </w:rPr>
              <w:t>251</w:t>
            </w:r>
          </w:p>
        </w:tc>
        <w:tc>
          <w:tcPr>
            <w:tcW w:w="2450" w:type="dxa"/>
            <w:noWrap/>
            <w:hideMark/>
          </w:tcPr>
          <w:p w14:paraId="25E0AACD" w14:textId="038D3356" w:rsidR="000D5C58" w:rsidRPr="001817CD" w:rsidRDefault="006828C8" w:rsidP="00666D41">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themeColor="text1"/>
                <w:sz w:val="20"/>
                <w:szCs w:val="22"/>
                <w:lang w:bidi="he-IL"/>
              </w:rPr>
            </w:pPr>
            <w:r>
              <w:rPr>
                <w:rFonts w:cs="Arial"/>
                <w:szCs w:val="22"/>
                <w:lang w:val="en-US"/>
              </w:rPr>
              <w:t>±</w:t>
            </w:r>
            <w:r w:rsidR="002B6876">
              <w:rPr>
                <w:color w:val="000000" w:themeColor="text1"/>
                <w:sz w:val="20"/>
              </w:rPr>
              <w:t>6.2</w:t>
            </w:r>
            <w:r w:rsidR="000D5C58" w:rsidRPr="001817CD">
              <w:rPr>
                <w:color w:val="000000" w:themeColor="text1"/>
                <w:sz w:val="20"/>
              </w:rPr>
              <w:t>%</w:t>
            </w:r>
          </w:p>
        </w:tc>
      </w:tr>
      <w:tr w:rsidR="000D5C58" w:rsidRPr="000600B4" w14:paraId="6D5B336E" w14:textId="77777777" w:rsidTr="00826C31">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3673" w:type="dxa"/>
            <w:noWrap/>
            <w:hideMark/>
          </w:tcPr>
          <w:p w14:paraId="6215F785" w14:textId="2BEA324F" w:rsidR="000D5C58" w:rsidRPr="00826C31" w:rsidRDefault="000D5C58" w:rsidP="00666D41">
            <w:pPr>
              <w:rPr>
                <w:rFonts w:ascii="Calibri" w:eastAsiaTheme="minorHAnsi" w:hAnsi="Calibri"/>
                <w:sz w:val="20"/>
                <w:szCs w:val="22"/>
                <w:lang w:bidi="he-IL"/>
              </w:rPr>
            </w:pPr>
            <w:r w:rsidRPr="00826C31">
              <w:rPr>
                <w:sz w:val="20"/>
              </w:rPr>
              <w:t>British Columbia</w:t>
            </w:r>
            <w:r w:rsidR="00997315">
              <w:rPr>
                <w:sz w:val="20"/>
              </w:rPr>
              <w:t>/Yukon</w:t>
            </w:r>
          </w:p>
        </w:tc>
        <w:tc>
          <w:tcPr>
            <w:tcW w:w="2233" w:type="dxa"/>
            <w:noWrap/>
            <w:hideMark/>
          </w:tcPr>
          <w:p w14:paraId="7FC581BA" w14:textId="611E713C" w:rsidR="000D5C58" w:rsidRPr="001817CD" w:rsidRDefault="00997315" w:rsidP="00666D4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themeColor="text1"/>
                <w:sz w:val="20"/>
                <w:szCs w:val="22"/>
                <w:lang w:bidi="he-IL"/>
              </w:rPr>
            </w:pPr>
            <w:r>
              <w:rPr>
                <w:color w:val="000000" w:themeColor="text1"/>
                <w:sz w:val="20"/>
              </w:rPr>
              <w:t>300</w:t>
            </w:r>
          </w:p>
        </w:tc>
        <w:tc>
          <w:tcPr>
            <w:tcW w:w="2450" w:type="dxa"/>
            <w:noWrap/>
            <w:hideMark/>
          </w:tcPr>
          <w:p w14:paraId="570EC9A9" w14:textId="4A3B5B30" w:rsidR="000D5C58" w:rsidRPr="001817CD" w:rsidRDefault="006828C8" w:rsidP="00666D41">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themeColor="text1"/>
                <w:sz w:val="20"/>
                <w:szCs w:val="22"/>
                <w:lang w:bidi="he-IL"/>
              </w:rPr>
            </w:pPr>
            <w:r>
              <w:rPr>
                <w:rFonts w:cs="Arial"/>
                <w:szCs w:val="22"/>
                <w:lang w:val="en-US"/>
              </w:rPr>
              <w:t>±</w:t>
            </w:r>
            <w:r w:rsidR="002B6876">
              <w:rPr>
                <w:color w:val="000000" w:themeColor="text1"/>
                <w:sz w:val="20"/>
              </w:rPr>
              <w:t>5.7</w:t>
            </w:r>
            <w:r w:rsidR="000D5C58" w:rsidRPr="001817CD">
              <w:rPr>
                <w:color w:val="000000" w:themeColor="text1"/>
                <w:sz w:val="20"/>
              </w:rPr>
              <w:t>%</w:t>
            </w:r>
          </w:p>
        </w:tc>
      </w:tr>
    </w:tbl>
    <w:p w14:paraId="01725577" w14:textId="77777777" w:rsidR="000D5C58" w:rsidRDefault="000D5C58" w:rsidP="000D5C58">
      <w:pPr>
        <w:pStyle w:val="Default"/>
        <w:spacing w:after="42"/>
        <w:rPr>
          <w:rFonts w:ascii="Arial" w:eastAsia="Times New Roman" w:hAnsi="Arial"/>
          <w:color w:val="auto"/>
          <w:sz w:val="22"/>
          <w:lang w:eastAsia="en-US"/>
        </w:rPr>
      </w:pPr>
    </w:p>
    <w:p w14:paraId="1A456151" w14:textId="666FEA03" w:rsidR="000D5C58" w:rsidRPr="00826C31" w:rsidRDefault="002A6B9D" w:rsidP="000D5C58">
      <w:pPr>
        <w:pStyle w:val="Default"/>
        <w:spacing w:after="42"/>
        <w:jc w:val="both"/>
        <w:rPr>
          <w:rFonts w:ascii="Arial" w:hAnsi="Arial" w:cs="Arial"/>
          <w:color w:val="auto"/>
          <w:sz w:val="22"/>
          <w:szCs w:val="22"/>
        </w:rPr>
      </w:pPr>
      <w:r>
        <w:rPr>
          <w:rFonts w:ascii="Arial" w:hAnsi="Arial" w:cs="Arial"/>
          <w:sz w:val="22"/>
          <w:szCs w:val="22"/>
        </w:rPr>
        <w:t>The s</w:t>
      </w:r>
      <w:r w:rsidR="00997315">
        <w:rPr>
          <w:rFonts w:ascii="Arial" w:hAnsi="Arial" w:cs="Arial"/>
          <w:sz w:val="22"/>
          <w:szCs w:val="22"/>
        </w:rPr>
        <w:t>urvey d</w:t>
      </w:r>
      <w:r w:rsidR="000D5C58" w:rsidRPr="00FA2627">
        <w:rPr>
          <w:rFonts w:ascii="Arial" w:hAnsi="Arial" w:cs="Arial"/>
          <w:sz w:val="22"/>
          <w:szCs w:val="22"/>
        </w:rPr>
        <w:t xml:space="preserve">ata has been weighted by region, age and gender to ensure results that are representative of the Canadian population. </w:t>
      </w:r>
      <w:r w:rsidR="000D5C58" w:rsidRPr="00FA2627">
        <w:rPr>
          <w:rFonts w:ascii="Arial" w:hAnsi="Arial" w:cs="Arial"/>
          <w:color w:val="auto"/>
          <w:sz w:val="22"/>
          <w:szCs w:val="22"/>
        </w:rPr>
        <w:t xml:space="preserve">Population figures from </w:t>
      </w:r>
      <w:r>
        <w:rPr>
          <w:rFonts w:ascii="Arial" w:hAnsi="Arial" w:cs="Arial"/>
          <w:color w:val="auto"/>
          <w:sz w:val="22"/>
          <w:szCs w:val="22"/>
        </w:rPr>
        <w:t xml:space="preserve">Statistics Canada </w:t>
      </w:r>
      <w:r w:rsidR="000D5C58" w:rsidRPr="00FA2627">
        <w:rPr>
          <w:rFonts w:ascii="Arial" w:hAnsi="Arial" w:cs="Arial"/>
          <w:color w:val="auto"/>
          <w:sz w:val="22"/>
          <w:szCs w:val="22"/>
        </w:rPr>
        <w:t>were used to construct the weights.</w:t>
      </w:r>
      <w:r w:rsidR="000D5C58" w:rsidRPr="004A0CEB">
        <w:rPr>
          <w:rFonts w:ascii="Arial" w:hAnsi="Arial" w:cs="Arial"/>
          <w:color w:val="auto"/>
          <w:sz w:val="18"/>
          <w:szCs w:val="22"/>
        </w:rPr>
        <w:t xml:space="preserve"> </w:t>
      </w:r>
    </w:p>
    <w:p w14:paraId="72B324E9" w14:textId="77777777" w:rsidR="000D5C58" w:rsidRDefault="000D5C58" w:rsidP="000D5C58"/>
    <w:p w14:paraId="5D9BE4BC" w14:textId="3869FFE3" w:rsidR="000D5C58" w:rsidRDefault="000D5C58" w:rsidP="000D5C58">
      <w:r w:rsidRPr="00AE5E76">
        <w:t>The table</w:t>
      </w:r>
      <w:r>
        <w:t xml:space="preserve"> </w:t>
      </w:r>
      <w:r w:rsidR="00CF2427">
        <w:t>below</w:t>
      </w:r>
      <w:r>
        <w:t xml:space="preserve"> </w:t>
      </w:r>
      <w:r w:rsidRPr="00AE5E76">
        <w:t xml:space="preserve">presents information about the final call dispositions for this survey, as well as the associated response rates (using the </w:t>
      </w:r>
      <w:r>
        <w:t>Marketing Research and Intelligence Association [</w:t>
      </w:r>
      <w:r w:rsidRPr="00AE5E76">
        <w:t>MRIA</w:t>
      </w:r>
      <w:r>
        <w:t>]</w:t>
      </w:r>
      <w:r w:rsidRPr="00AE5E76">
        <w:t xml:space="preserve"> formula</w:t>
      </w:r>
      <w:r w:rsidR="00CF2427">
        <w:rPr>
          <w:rStyle w:val="FootnoteReference"/>
        </w:rPr>
        <w:footnoteReference w:id="1"/>
      </w:r>
      <w:r w:rsidRPr="00AE5E76">
        <w:t>)</w:t>
      </w:r>
      <w:r>
        <w:t xml:space="preserve">. </w:t>
      </w:r>
      <w:r w:rsidR="00AA747B">
        <w:t>The overall response rate was 7.3% (10</w:t>
      </w:r>
      <w:r>
        <w:t>.</w:t>
      </w:r>
      <w:r w:rsidR="00AA747B">
        <w:t>3% for the landline sample and 5.7</w:t>
      </w:r>
      <w:r>
        <w:t>% for the cell phone sample).</w:t>
      </w:r>
    </w:p>
    <w:p w14:paraId="6DFAC882" w14:textId="77777777" w:rsidR="00CF2427" w:rsidRPr="000F7554" w:rsidRDefault="00CF2427" w:rsidP="00AA747B"/>
    <w:tbl>
      <w:tblPr>
        <w:tblW w:w="8602" w:type="dxa"/>
        <w:jc w:val="center"/>
        <w:tblLook w:val="04A0" w:firstRow="1" w:lastRow="0" w:firstColumn="1" w:lastColumn="0" w:noHBand="0" w:noVBand="1"/>
      </w:tblPr>
      <w:tblGrid>
        <w:gridCol w:w="4102"/>
        <w:gridCol w:w="1260"/>
        <w:gridCol w:w="1620"/>
        <w:gridCol w:w="1620"/>
      </w:tblGrid>
      <w:tr w:rsidR="000D5C58" w:rsidRPr="002A7192" w14:paraId="22A944BD" w14:textId="77777777" w:rsidTr="00AA747B">
        <w:trPr>
          <w:trHeight w:val="270"/>
          <w:jc w:val="center"/>
        </w:trPr>
        <w:tc>
          <w:tcPr>
            <w:tcW w:w="4102" w:type="dxa"/>
            <w:tcBorders>
              <w:bottom w:val="single" w:sz="4" w:space="0" w:color="FFFFFF" w:themeColor="background1"/>
            </w:tcBorders>
            <w:shd w:val="clear" w:color="auto" w:fill="4F81BD" w:themeFill="accent1"/>
            <w:noWrap/>
            <w:vAlign w:val="bottom"/>
            <w:hideMark/>
          </w:tcPr>
          <w:p w14:paraId="2A342E03" w14:textId="2327F607" w:rsidR="000D5C58" w:rsidRPr="00AA747B" w:rsidRDefault="000D5C58" w:rsidP="00666D41">
            <w:pPr>
              <w:jc w:val="left"/>
              <w:rPr>
                <w:rFonts w:cs="Arial"/>
                <w:b/>
                <w:bCs/>
                <w:color w:val="FFFFFF" w:themeColor="background1"/>
                <w:sz w:val="20"/>
                <w:szCs w:val="20"/>
                <w:lang w:eastAsia="en-CA"/>
              </w:rPr>
            </w:pPr>
            <w:r w:rsidRPr="00AA747B">
              <w:rPr>
                <w:sz w:val="20"/>
                <w:szCs w:val="20"/>
              </w:rPr>
              <w:br w:type="page"/>
            </w:r>
          </w:p>
        </w:tc>
        <w:tc>
          <w:tcPr>
            <w:tcW w:w="1260" w:type="dxa"/>
            <w:tcBorders>
              <w:bottom w:val="single" w:sz="4" w:space="0" w:color="FFFFFF" w:themeColor="background1"/>
            </w:tcBorders>
            <w:shd w:val="clear" w:color="auto" w:fill="4F81BD" w:themeFill="accent1"/>
            <w:noWrap/>
            <w:vAlign w:val="bottom"/>
            <w:hideMark/>
          </w:tcPr>
          <w:p w14:paraId="2ED5F512" w14:textId="77777777" w:rsidR="000D5C58" w:rsidRPr="00AA747B" w:rsidRDefault="000D5C58" w:rsidP="00666D41">
            <w:pPr>
              <w:jc w:val="center"/>
              <w:rPr>
                <w:rFonts w:cs="Arial"/>
                <w:b/>
                <w:bCs/>
                <w:color w:val="FFFFFF" w:themeColor="background1"/>
                <w:sz w:val="20"/>
                <w:szCs w:val="20"/>
                <w:lang w:eastAsia="en-CA"/>
              </w:rPr>
            </w:pPr>
            <w:r w:rsidRPr="00AA747B">
              <w:rPr>
                <w:rFonts w:cs="Arial"/>
                <w:b/>
                <w:bCs/>
                <w:color w:val="FFFFFF" w:themeColor="background1"/>
                <w:sz w:val="20"/>
                <w:szCs w:val="20"/>
                <w:lang w:eastAsia="en-CA"/>
              </w:rPr>
              <w:t>Total</w:t>
            </w:r>
          </w:p>
        </w:tc>
        <w:tc>
          <w:tcPr>
            <w:tcW w:w="1620" w:type="dxa"/>
            <w:tcBorders>
              <w:bottom w:val="single" w:sz="4" w:space="0" w:color="FFFFFF" w:themeColor="background1"/>
            </w:tcBorders>
            <w:shd w:val="clear" w:color="auto" w:fill="4F81BD" w:themeFill="accent1"/>
            <w:noWrap/>
            <w:vAlign w:val="bottom"/>
            <w:hideMark/>
          </w:tcPr>
          <w:p w14:paraId="61276E0E" w14:textId="77777777" w:rsidR="000D5C58" w:rsidRPr="00AA747B" w:rsidRDefault="000D5C58" w:rsidP="00666D41">
            <w:pPr>
              <w:jc w:val="center"/>
              <w:rPr>
                <w:rFonts w:cs="Arial"/>
                <w:b/>
                <w:bCs/>
                <w:color w:val="FFFFFF" w:themeColor="background1"/>
                <w:sz w:val="20"/>
                <w:szCs w:val="20"/>
                <w:lang w:eastAsia="en-CA"/>
              </w:rPr>
            </w:pPr>
            <w:r w:rsidRPr="00AA747B">
              <w:rPr>
                <w:rFonts w:cs="Arial"/>
                <w:b/>
                <w:bCs/>
                <w:color w:val="FFFFFF" w:themeColor="background1"/>
                <w:sz w:val="20"/>
                <w:szCs w:val="20"/>
                <w:lang w:eastAsia="en-CA"/>
              </w:rPr>
              <w:t>Landline</w:t>
            </w:r>
          </w:p>
        </w:tc>
        <w:tc>
          <w:tcPr>
            <w:tcW w:w="1620" w:type="dxa"/>
            <w:tcBorders>
              <w:bottom w:val="single" w:sz="4" w:space="0" w:color="FFFFFF" w:themeColor="background1"/>
            </w:tcBorders>
            <w:shd w:val="clear" w:color="auto" w:fill="4F81BD" w:themeFill="accent1"/>
            <w:noWrap/>
            <w:vAlign w:val="bottom"/>
            <w:hideMark/>
          </w:tcPr>
          <w:p w14:paraId="40B609F8" w14:textId="77777777" w:rsidR="000D5C58" w:rsidRPr="00AA747B" w:rsidRDefault="000D5C58" w:rsidP="00666D41">
            <w:pPr>
              <w:jc w:val="center"/>
              <w:rPr>
                <w:rFonts w:cs="Arial"/>
                <w:b/>
                <w:bCs/>
                <w:color w:val="FFFFFF" w:themeColor="background1"/>
                <w:sz w:val="20"/>
                <w:szCs w:val="20"/>
                <w:lang w:eastAsia="en-CA"/>
              </w:rPr>
            </w:pPr>
            <w:r w:rsidRPr="00AA747B">
              <w:rPr>
                <w:rFonts w:cs="Arial"/>
                <w:b/>
                <w:bCs/>
                <w:color w:val="FFFFFF" w:themeColor="background1"/>
                <w:sz w:val="20"/>
                <w:szCs w:val="20"/>
                <w:lang w:eastAsia="en-CA"/>
              </w:rPr>
              <w:t>Cell</w:t>
            </w:r>
          </w:p>
        </w:tc>
      </w:tr>
      <w:tr w:rsidR="00AA747B" w:rsidRPr="002A7192" w14:paraId="30B75B82" w14:textId="77777777" w:rsidTr="00AA747B">
        <w:trPr>
          <w:trHeight w:val="216"/>
          <w:jc w:val="center"/>
        </w:trPr>
        <w:tc>
          <w:tcPr>
            <w:tcW w:w="4102" w:type="dxa"/>
            <w:tcBorders>
              <w:top w:val="single" w:sz="4" w:space="0" w:color="FFFFFF" w:themeColor="background1"/>
              <w:right w:val="single" w:sz="4" w:space="0" w:color="FFFFFF" w:themeColor="background1"/>
            </w:tcBorders>
            <w:shd w:val="clear" w:color="auto" w:fill="4F81BD" w:themeFill="accent1"/>
            <w:noWrap/>
            <w:vAlign w:val="center"/>
            <w:hideMark/>
          </w:tcPr>
          <w:p w14:paraId="52BED1BD" w14:textId="77777777" w:rsidR="00AA747B" w:rsidRPr="00AA747B" w:rsidRDefault="00AA747B" w:rsidP="00AA747B">
            <w:pPr>
              <w:jc w:val="left"/>
              <w:rPr>
                <w:rFonts w:cs="Arial"/>
                <w:b/>
                <w:bCs/>
                <w:color w:val="FFFFFF" w:themeColor="background1"/>
                <w:sz w:val="20"/>
                <w:szCs w:val="20"/>
                <w:lang w:eastAsia="en-CA"/>
              </w:rPr>
            </w:pPr>
            <w:r w:rsidRPr="00AA747B">
              <w:rPr>
                <w:rFonts w:cs="Arial"/>
                <w:b/>
                <w:bCs/>
                <w:color w:val="FFFFFF" w:themeColor="background1"/>
                <w:sz w:val="20"/>
                <w:szCs w:val="20"/>
                <w:lang w:eastAsia="en-CA"/>
              </w:rPr>
              <w:t>Total Numbers Attempted</w:t>
            </w:r>
          </w:p>
        </w:tc>
        <w:tc>
          <w:tcPr>
            <w:tcW w:w="1260"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4F81BD" w:themeFill="accent1"/>
            <w:noWrap/>
            <w:vAlign w:val="bottom"/>
            <w:hideMark/>
          </w:tcPr>
          <w:p w14:paraId="7D8119A5" w14:textId="7BD44B59" w:rsidR="00AA747B" w:rsidRPr="00AA747B" w:rsidRDefault="00AA747B" w:rsidP="00AA747B">
            <w:pPr>
              <w:jc w:val="center"/>
              <w:rPr>
                <w:rFonts w:cs="Arial"/>
                <w:b/>
                <w:bCs/>
                <w:color w:val="FFFFFF" w:themeColor="background1"/>
                <w:sz w:val="20"/>
                <w:szCs w:val="20"/>
                <w:lang w:eastAsia="en-CA"/>
              </w:rPr>
            </w:pPr>
            <w:r w:rsidRPr="00CF2427">
              <w:rPr>
                <w:rFonts w:cs="Arial"/>
                <w:b/>
                <w:bCs/>
                <w:color w:val="FFFFFF"/>
                <w:sz w:val="20"/>
                <w:szCs w:val="20"/>
                <w:lang w:eastAsia="en-CA"/>
              </w:rPr>
              <w:t>71</w:t>
            </w:r>
            <w:r w:rsidRPr="00AA747B">
              <w:rPr>
                <w:rFonts w:cs="Arial"/>
                <w:b/>
                <w:bCs/>
                <w:color w:val="FFFFFF"/>
                <w:sz w:val="20"/>
                <w:szCs w:val="20"/>
                <w:lang w:eastAsia="en-CA"/>
              </w:rPr>
              <w:t>,</w:t>
            </w:r>
            <w:r w:rsidRPr="00CF2427">
              <w:rPr>
                <w:rFonts w:cs="Arial"/>
                <w:b/>
                <w:bCs/>
                <w:color w:val="FFFFFF"/>
                <w:sz w:val="20"/>
                <w:szCs w:val="20"/>
                <w:lang w:eastAsia="en-CA"/>
              </w:rPr>
              <w:t>873</w:t>
            </w:r>
          </w:p>
        </w:tc>
        <w:tc>
          <w:tcPr>
            <w:tcW w:w="1620"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noWrap/>
            <w:vAlign w:val="bottom"/>
            <w:hideMark/>
          </w:tcPr>
          <w:p w14:paraId="5CC1D4E9" w14:textId="1C968A64" w:rsidR="00AA747B" w:rsidRPr="00AA747B" w:rsidRDefault="00AA747B" w:rsidP="00AA747B">
            <w:pPr>
              <w:jc w:val="center"/>
              <w:rPr>
                <w:rFonts w:cs="Arial"/>
                <w:b/>
                <w:bCs/>
                <w:color w:val="FFFFFF" w:themeColor="background1"/>
                <w:sz w:val="20"/>
                <w:szCs w:val="20"/>
                <w:lang w:eastAsia="en-CA"/>
              </w:rPr>
            </w:pPr>
            <w:r w:rsidRPr="00CF2427">
              <w:rPr>
                <w:rFonts w:cs="Arial"/>
                <w:b/>
                <w:bCs/>
                <w:color w:val="FFFFFF"/>
                <w:sz w:val="20"/>
                <w:szCs w:val="20"/>
                <w:lang w:eastAsia="en-CA"/>
              </w:rPr>
              <w:t>15</w:t>
            </w:r>
            <w:r w:rsidRPr="00AA747B">
              <w:rPr>
                <w:rFonts w:cs="Arial"/>
                <w:b/>
                <w:bCs/>
                <w:color w:val="FFFFFF"/>
                <w:sz w:val="20"/>
                <w:szCs w:val="20"/>
                <w:lang w:eastAsia="en-CA"/>
              </w:rPr>
              <w:t>,</w:t>
            </w:r>
            <w:r w:rsidRPr="00CF2427">
              <w:rPr>
                <w:rFonts w:cs="Arial"/>
                <w:b/>
                <w:bCs/>
                <w:color w:val="FFFFFF"/>
                <w:sz w:val="20"/>
                <w:szCs w:val="20"/>
                <w:lang w:eastAsia="en-CA"/>
              </w:rPr>
              <w:t>581</w:t>
            </w:r>
          </w:p>
        </w:tc>
        <w:tc>
          <w:tcPr>
            <w:tcW w:w="1620"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4F81BD" w:themeFill="accent1"/>
            <w:noWrap/>
            <w:vAlign w:val="bottom"/>
            <w:hideMark/>
          </w:tcPr>
          <w:p w14:paraId="1311E629" w14:textId="4DF3613F" w:rsidR="00AA747B" w:rsidRPr="00AA747B" w:rsidRDefault="00AA747B" w:rsidP="00AA747B">
            <w:pPr>
              <w:jc w:val="center"/>
              <w:rPr>
                <w:rFonts w:cs="Arial"/>
                <w:b/>
                <w:bCs/>
                <w:color w:val="FFFFFF" w:themeColor="background1"/>
                <w:sz w:val="20"/>
                <w:szCs w:val="20"/>
                <w:lang w:eastAsia="en-CA"/>
              </w:rPr>
            </w:pPr>
            <w:r w:rsidRPr="00CF2427">
              <w:rPr>
                <w:rFonts w:cs="Arial"/>
                <w:b/>
                <w:bCs/>
                <w:color w:val="FFFFFF"/>
                <w:sz w:val="20"/>
                <w:szCs w:val="20"/>
                <w:lang w:eastAsia="en-CA"/>
              </w:rPr>
              <w:t>56</w:t>
            </w:r>
            <w:r w:rsidRPr="00AA747B">
              <w:rPr>
                <w:rFonts w:cs="Arial"/>
                <w:b/>
                <w:bCs/>
                <w:color w:val="FFFFFF"/>
                <w:sz w:val="20"/>
                <w:szCs w:val="20"/>
                <w:lang w:eastAsia="en-CA"/>
              </w:rPr>
              <w:t>,</w:t>
            </w:r>
            <w:r w:rsidRPr="00CF2427">
              <w:rPr>
                <w:rFonts w:cs="Arial"/>
                <w:b/>
                <w:bCs/>
                <w:color w:val="FFFFFF"/>
                <w:sz w:val="20"/>
                <w:szCs w:val="20"/>
                <w:lang w:eastAsia="en-CA"/>
              </w:rPr>
              <w:t>339</w:t>
            </w:r>
          </w:p>
        </w:tc>
      </w:tr>
      <w:tr w:rsidR="00AA747B" w:rsidRPr="002A7192" w14:paraId="57F99985" w14:textId="77777777" w:rsidTr="00AA747B">
        <w:trPr>
          <w:trHeight w:val="216"/>
          <w:jc w:val="center"/>
        </w:trPr>
        <w:tc>
          <w:tcPr>
            <w:tcW w:w="4102" w:type="dxa"/>
            <w:tcBorders>
              <w:bottom w:val="single" w:sz="4" w:space="0" w:color="FFFFFF" w:themeColor="background1"/>
              <w:right w:val="single" w:sz="4" w:space="0" w:color="FFFFFF" w:themeColor="background1"/>
            </w:tcBorders>
            <w:shd w:val="clear" w:color="auto" w:fill="4F81BD" w:themeFill="accent1"/>
            <w:noWrap/>
            <w:vAlign w:val="center"/>
            <w:hideMark/>
          </w:tcPr>
          <w:p w14:paraId="053E4EF1" w14:textId="77777777" w:rsidR="00AA747B" w:rsidRPr="00AA747B" w:rsidRDefault="00AA747B" w:rsidP="00AA747B">
            <w:pPr>
              <w:jc w:val="left"/>
              <w:rPr>
                <w:rFonts w:cs="Arial"/>
                <w:b/>
                <w:bCs/>
                <w:color w:val="FFFFFF" w:themeColor="background1"/>
                <w:sz w:val="20"/>
                <w:szCs w:val="20"/>
                <w:lang w:eastAsia="en-CA"/>
              </w:rPr>
            </w:pPr>
            <w:r w:rsidRPr="00AA747B">
              <w:rPr>
                <w:rFonts w:cs="Arial"/>
                <w:b/>
                <w:bCs/>
                <w:color w:val="FFFFFF" w:themeColor="background1"/>
                <w:sz w:val="20"/>
                <w:szCs w:val="20"/>
                <w:lang w:eastAsia="en-CA"/>
              </w:rPr>
              <w:t>Out-of-scope - Invalid</w:t>
            </w:r>
          </w:p>
        </w:tc>
        <w:tc>
          <w:tcPr>
            <w:tcW w:w="1260"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4F81BD" w:themeFill="accent1"/>
            <w:noWrap/>
            <w:vAlign w:val="bottom"/>
            <w:hideMark/>
          </w:tcPr>
          <w:p w14:paraId="42671651" w14:textId="0E69052B" w:rsidR="00AA747B" w:rsidRPr="00AA747B" w:rsidRDefault="00AA747B" w:rsidP="00AA747B">
            <w:pPr>
              <w:jc w:val="center"/>
              <w:rPr>
                <w:rFonts w:cs="Arial"/>
                <w:b/>
                <w:bCs/>
                <w:color w:val="FFFFFF" w:themeColor="background1"/>
                <w:sz w:val="20"/>
                <w:szCs w:val="20"/>
                <w:lang w:eastAsia="en-CA"/>
              </w:rPr>
            </w:pPr>
            <w:r w:rsidRPr="00CF2427">
              <w:rPr>
                <w:rFonts w:cs="Arial"/>
                <w:b/>
                <w:bCs/>
                <w:color w:val="FFFFFF"/>
                <w:sz w:val="20"/>
                <w:szCs w:val="20"/>
                <w:lang w:eastAsia="en-CA"/>
              </w:rPr>
              <w:t>43</w:t>
            </w:r>
            <w:r w:rsidRPr="00AA747B">
              <w:rPr>
                <w:rFonts w:cs="Arial"/>
                <w:b/>
                <w:bCs/>
                <w:color w:val="FFFFFF"/>
                <w:sz w:val="20"/>
                <w:szCs w:val="20"/>
                <w:lang w:eastAsia="en-CA"/>
              </w:rPr>
              <w:t>,</w:t>
            </w:r>
            <w:r w:rsidRPr="00CF2427">
              <w:rPr>
                <w:rFonts w:cs="Arial"/>
                <w:b/>
                <w:bCs/>
                <w:color w:val="FFFFFF"/>
                <w:sz w:val="20"/>
                <w:szCs w:val="20"/>
                <w:lang w:eastAsia="en-CA"/>
              </w:rPr>
              <w:t>321</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noWrap/>
            <w:vAlign w:val="bottom"/>
            <w:hideMark/>
          </w:tcPr>
          <w:p w14:paraId="07D0060F" w14:textId="40C5D8C0" w:rsidR="00AA747B" w:rsidRPr="00AA747B" w:rsidRDefault="00AA747B" w:rsidP="00AA747B">
            <w:pPr>
              <w:jc w:val="center"/>
              <w:rPr>
                <w:rFonts w:cs="Arial"/>
                <w:b/>
                <w:bCs/>
                <w:color w:val="FFFFFF" w:themeColor="background1"/>
                <w:sz w:val="20"/>
                <w:szCs w:val="20"/>
                <w:lang w:eastAsia="en-CA"/>
              </w:rPr>
            </w:pPr>
            <w:r w:rsidRPr="00CF2427">
              <w:rPr>
                <w:rFonts w:cs="Arial"/>
                <w:b/>
                <w:bCs/>
                <w:color w:val="FFFFFF"/>
                <w:sz w:val="20"/>
                <w:szCs w:val="20"/>
                <w:lang w:eastAsia="en-CA"/>
              </w:rPr>
              <w:t>4</w:t>
            </w:r>
            <w:r w:rsidRPr="00AA747B">
              <w:rPr>
                <w:rFonts w:cs="Arial"/>
                <w:b/>
                <w:bCs/>
                <w:color w:val="FFFFFF"/>
                <w:sz w:val="20"/>
                <w:szCs w:val="20"/>
                <w:lang w:eastAsia="en-CA"/>
              </w:rPr>
              <w:t>,</w:t>
            </w:r>
            <w:r w:rsidRPr="00CF2427">
              <w:rPr>
                <w:rFonts w:cs="Arial"/>
                <w:b/>
                <w:bCs/>
                <w:color w:val="FFFFFF"/>
                <w:sz w:val="20"/>
                <w:szCs w:val="20"/>
                <w:lang w:eastAsia="en-CA"/>
              </w:rPr>
              <w:t>428</w:t>
            </w:r>
          </w:p>
        </w:tc>
        <w:tc>
          <w:tcPr>
            <w:tcW w:w="162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4F81BD" w:themeFill="accent1"/>
            <w:noWrap/>
            <w:vAlign w:val="bottom"/>
            <w:hideMark/>
          </w:tcPr>
          <w:p w14:paraId="52851EC0" w14:textId="48617CE6" w:rsidR="00AA747B" w:rsidRPr="00AA747B" w:rsidRDefault="00AA747B" w:rsidP="00AA747B">
            <w:pPr>
              <w:jc w:val="center"/>
              <w:rPr>
                <w:rFonts w:cs="Arial"/>
                <w:b/>
                <w:bCs/>
                <w:color w:val="FFFFFF" w:themeColor="background1"/>
                <w:sz w:val="20"/>
                <w:szCs w:val="20"/>
                <w:lang w:eastAsia="en-CA"/>
              </w:rPr>
            </w:pPr>
            <w:r w:rsidRPr="00CF2427">
              <w:rPr>
                <w:rFonts w:cs="Arial"/>
                <w:b/>
                <w:bCs/>
                <w:color w:val="FFFFFF"/>
                <w:sz w:val="20"/>
                <w:szCs w:val="20"/>
                <w:lang w:eastAsia="en-CA"/>
              </w:rPr>
              <w:t>38</w:t>
            </w:r>
            <w:r w:rsidRPr="00AA747B">
              <w:rPr>
                <w:rFonts w:cs="Arial"/>
                <w:b/>
                <w:bCs/>
                <w:color w:val="FFFFFF"/>
                <w:sz w:val="20"/>
                <w:szCs w:val="20"/>
                <w:lang w:eastAsia="en-CA"/>
              </w:rPr>
              <w:t>,</w:t>
            </w:r>
            <w:r w:rsidRPr="00CF2427">
              <w:rPr>
                <w:rFonts w:cs="Arial"/>
                <w:b/>
                <w:bCs/>
                <w:color w:val="FFFFFF"/>
                <w:sz w:val="20"/>
                <w:szCs w:val="20"/>
                <w:lang w:eastAsia="en-CA"/>
              </w:rPr>
              <w:t>893</w:t>
            </w:r>
          </w:p>
        </w:tc>
      </w:tr>
      <w:tr w:rsidR="00AA747B" w:rsidRPr="002A7192" w14:paraId="6B5B0AE9" w14:textId="77777777" w:rsidTr="00AA747B">
        <w:trPr>
          <w:trHeight w:val="216"/>
          <w:jc w:val="center"/>
        </w:trPr>
        <w:tc>
          <w:tcPr>
            <w:tcW w:w="4102"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F81BD" w:themeFill="accent1"/>
            <w:noWrap/>
            <w:vAlign w:val="center"/>
            <w:hideMark/>
          </w:tcPr>
          <w:p w14:paraId="1D836121" w14:textId="77777777" w:rsidR="00AA747B" w:rsidRPr="00AA747B" w:rsidRDefault="00AA747B" w:rsidP="00AA747B">
            <w:pPr>
              <w:jc w:val="left"/>
              <w:rPr>
                <w:rFonts w:cs="Arial"/>
                <w:b/>
                <w:bCs/>
                <w:color w:val="FFFFFF" w:themeColor="background1"/>
                <w:sz w:val="20"/>
                <w:szCs w:val="20"/>
                <w:lang w:eastAsia="en-CA"/>
              </w:rPr>
            </w:pPr>
            <w:r w:rsidRPr="00AA747B">
              <w:rPr>
                <w:rFonts w:cs="Arial"/>
                <w:b/>
                <w:bCs/>
                <w:color w:val="FFFFFF" w:themeColor="background1"/>
                <w:sz w:val="20"/>
                <w:szCs w:val="20"/>
                <w:lang w:eastAsia="en-CA"/>
              </w:rPr>
              <w:t>Unresolved (U)</w:t>
            </w:r>
          </w:p>
        </w:tc>
        <w:tc>
          <w:tcPr>
            <w:tcW w:w="1260"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4F81BD" w:themeFill="accent1"/>
            <w:noWrap/>
            <w:vAlign w:val="bottom"/>
            <w:hideMark/>
          </w:tcPr>
          <w:p w14:paraId="5431F259" w14:textId="4AF2A5D6" w:rsidR="00AA747B" w:rsidRPr="00AA747B" w:rsidRDefault="00AA747B" w:rsidP="00AA747B">
            <w:pPr>
              <w:jc w:val="center"/>
              <w:rPr>
                <w:rFonts w:cs="Arial"/>
                <w:b/>
                <w:bCs/>
                <w:color w:val="FFFFFF" w:themeColor="background1"/>
                <w:sz w:val="20"/>
                <w:szCs w:val="20"/>
                <w:lang w:eastAsia="en-CA"/>
              </w:rPr>
            </w:pPr>
            <w:r w:rsidRPr="00CF2427">
              <w:rPr>
                <w:rFonts w:cs="Arial"/>
                <w:b/>
                <w:bCs/>
                <w:color w:val="FFFFFF"/>
                <w:sz w:val="20"/>
                <w:szCs w:val="20"/>
                <w:lang w:eastAsia="en-CA"/>
              </w:rPr>
              <w:t>14</w:t>
            </w:r>
            <w:r w:rsidRPr="00AA747B">
              <w:rPr>
                <w:rFonts w:cs="Arial"/>
                <w:b/>
                <w:bCs/>
                <w:color w:val="FFFFFF"/>
                <w:sz w:val="20"/>
                <w:szCs w:val="20"/>
                <w:lang w:eastAsia="en-CA"/>
              </w:rPr>
              <w:t>,</w:t>
            </w:r>
            <w:r w:rsidRPr="00CF2427">
              <w:rPr>
                <w:rFonts w:cs="Arial"/>
                <w:b/>
                <w:bCs/>
                <w:color w:val="FFFFFF"/>
                <w:sz w:val="20"/>
                <w:szCs w:val="20"/>
                <w:lang w:eastAsia="en-CA"/>
              </w:rPr>
              <w:t>227</w:t>
            </w:r>
          </w:p>
        </w:tc>
        <w:tc>
          <w:tcPr>
            <w:tcW w:w="162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4F81BD" w:themeFill="accent1"/>
            <w:noWrap/>
            <w:vAlign w:val="bottom"/>
            <w:hideMark/>
          </w:tcPr>
          <w:p w14:paraId="1B2B257D" w14:textId="692A22DA" w:rsidR="00AA747B" w:rsidRPr="00AA747B" w:rsidRDefault="00AA747B" w:rsidP="00AA747B">
            <w:pPr>
              <w:jc w:val="center"/>
              <w:rPr>
                <w:rFonts w:cs="Arial"/>
                <w:b/>
                <w:bCs/>
                <w:color w:val="FFFFFF" w:themeColor="background1"/>
                <w:sz w:val="20"/>
                <w:szCs w:val="20"/>
                <w:lang w:eastAsia="en-CA"/>
              </w:rPr>
            </w:pPr>
            <w:r w:rsidRPr="00CF2427">
              <w:rPr>
                <w:rFonts w:cs="Arial"/>
                <w:b/>
                <w:bCs/>
                <w:color w:val="FFFFFF"/>
                <w:sz w:val="20"/>
                <w:szCs w:val="20"/>
                <w:lang w:eastAsia="en-CA"/>
              </w:rPr>
              <w:t>4</w:t>
            </w:r>
            <w:r w:rsidRPr="00AA747B">
              <w:rPr>
                <w:rFonts w:cs="Arial"/>
                <w:b/>
                <w:bCs/>
                <w:color w:val="FFFFFF"/>
                <w:sz w:val="20"/>
                <w:szCs w:val="20"/>
                <w:lang w:eastAsia="en-CA"/>
              </w:rPr>
              <w:t>,</w:t>
            </w:r>
            <w:r w:rsidRPr="00CF2427">
              <w:rPr>
                <w:rFonts w:cs="Arial"/>
                <w:b/>
                <w:bCs/>
                <w:color w:val="FFFFFF"/>
                <w:sz w:val="20"/>
                <w:szCs w:val="20"/>
                <w:lang w:eastAsia="en-CA"/>
              </w:rPr>
              <w:t>403</w:t>
            </w:r>
          </w:p>
        </w:tc>
        <w:tc>
          <w:tcPr>
            <w:tcW w:w="1620"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4F81BD" w:themeFill="accent1"/>
            <w:noWrap/>
            <w:vAlign w:val="bottom"/>
            <w:hideMark/>
          </w:tcPr>
          <w:p w14:paraId="6149E820" w14:textId="16B88C9C" w:rsidR="00AA747B" w:rsidRPr="00AA747B" w:rsidRDefault="00AA747B" w:rsidP="00AA747B">
            <w:pPr>
              <w:jc w:val="center"/>
              <w:rPr>
                <w:rFonts w:cs="Arial"/>
                <w:b/>
                <w:bCs/>
                <w:color w:val="FFFFFF" w:themeColor="background1"/>
                <w:sz w:val="20"/>
                <w:szCs w:val="20"/>
                <w:lang w:eastAsia="en-CA"/>
              </w:rPr>
            </w:pPr>
            <w:r w:rsidRPr="00CF2427">
              <w:rPr>
                <w:rFonts w:cs="Arial"/>
                <w:b/>
                <w:bCs/>
                <w:color w:val="FFFFFF"/>
                <w:sz w:val="20"/>
                <w:szCs w:val="20"/>
                <w:lang w:eastAsia="en-CA"/>
              </w:rPr>
              <w:t>9</w:t>
            </w:r>
            <w:r w:rsidRPr="00AA747B">
              <w:rPr>
                <w:rFonts w:cs="Arial"/>
                <w:b/>
                <w:bCs/>
                <w:color w:val="FFFFFF"/>
                <w:sz w:val="20"/>
                <w:szCs w:val="20"/>
                <w:lang w:eastAsia="en-CA"/>
              </w:rPr>
              <w:t>,</w:t>
            </w:r>
            <w:r w:rsidRPr="00CF2427">
              <w:rPr>
                <w:rFonts w:cs="Arial"/>
                <w:b/>
                <w:bCs/>
                <w:color w:val="FFFFFF"/>
                <w:sz w:val="20"/>
                <w:szCs w:val="20"/>
                <w:lang w:eastAsia="en-CA"/>
              </w:rPr>
              <w:t>824</w:t>
            </w:r>
          </w:p>
        </w:tc>
      </w:tr>
      <w:tr w:rsidR="00AA747B" w:rsidRPr="002A7192" w14:paraId="4D18369B" w14:textId="77777777" w:rsidTr="00AA747B">
        <w:trPr>
          <w:trHeight w:val="216"/>
          <w:jc w:val="center"/>
        </w:trPr>
        <w:tc>
          <w:tcPr>
            <w:tcW w:w="4102"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14:paraId="1EBE6D14" w14:textId="77777777" w:rsidR="00AA747B" w:rsidRPr="00AA747B" w:rsidRDefault="00AA747B" w:rsidP="00AA747B">
            <w:pPr>
              <w:jc w:val="left"/>
              <w:rPr>
                <w:rFonts w:cs="Arial"/>
                <w:i/>
                <w:iCs/>
                <w:color w:val="FFFFFF" w:themeColor="background1"/>
                <w:sz w:val="20"/>
                <w:szCs w:val="20"/>
                <w:lang w:eastAsia="en-CA"/>
              </w:rPr>
            </w:pPr>
            <w:r w:rsidRPr="00AA747B">
              <w:rPr>
                <w:rFonts w:cs="Arial"/>
                <w:i/>
                <w:iCs/>
                <w:color w:val="FFFFFF" w:themeColor="background1"/>
                <w:sz w:val="20"/>
                <w:szCs w:val="20"/>
                <w:lang w:eastAsia="en-CA"/>
              </w:rPr>
              <w:t xml:space="preserve">    No answer/Answering machine </w:t>
            </w:r>
          </w:p>
        </w:tc>
        <w:tc>
          <w:tcPr>
            <w:tcW w:w="1260"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DBE5F1" w:themeFill="accent1" w:themeFillTint="33"/>
            <w:noWrap/>
            <w:vAlign w:val="bottom"/>
            <w:hideMark/>
          </w:tcPr>
          <w:p w14:paraId="0A6B696B" w14:textId="04400E0C" w:rsidR="00AA747B" w:rsidRPr="00AA747B" w:rsidRDefault="00AA747B" w:rsidP="00AA747B">
            <w:pPr>
              <w:jc w:val="center"/>
              <w:rPr>
                <w:rFonts w:cs="Arial"/>
                <w:sz w:val="20"/>
                <w:szCs w:val="20"/>
                <w:lang w:eastAsia="en-CA"/>
              </w:rPr>
            </w:pPr>
            <w:r w:rsidRPr="00CF2427">
              <w:rPr>
                <w:rFonts w:cs="Arial"/>
                <w:sz w:val="20"/>
                <w:szCs w:val="20"/>
                <w:lang w:eastAsia="en-CA"/>
              </w:rPr>
              <w:t>14</w:t>
            </w:r>
            <w:r w:rsidRPr="00AA747B">
              <w:rPr>
                <w:rFonts w:cs="Arial"/>
                <w:sz w:val="20"/>
                <w:szCs w:val="20"/>
                <w:lang w:eastAsia="en-CA"/>
              </w:rPr>
              <w:t>,</w:t>
            </w:r>
            <w:r w:rsidRPr="00CF2427">
              <w:rPr>
                <w:rFonts w:cs="Arial"/>
                <w:sz w:val="20"/>
                <w:szCs w:val="20"/>
                <w:lang w:eastAsia="en-CA"/>
              </w:rPr>
              <w:t>227</w:t>
            </w:r>
          </w:p>
        </w:tc>
        <w:tc>
          <w:tcPr>
            <w:tcW w:w="1620"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noWrap/>
            <w:vAlign w:val="bottom"/>
            <w:hideMark/>
          </w:tcPr>
          <w:p w14:paraId="55B7D67B" w14:textId="46996DAF" w:rsidR="00AA747B" w:rsidRPr="00AA747B" w:rsidRDefault="00AA747B" w:rsidP="00AA747B">
            <w:pPr>
              <w:jc w:val="center"/>
              <w:rPr>
                <w:rFonts w:cs="Arial"/>
                <w:sz w:val="20"/>
                <w:szCs w:val="20"/>
                <w:lang w:eastAsia="en-CA"/>
              </w:rPr>
            </w:pPr>
            <w:r w:rsidRPr="00CF2427">
              <w:rPr>
                <w:rFonts w:cs="Arial"/>
                <w:sz w:val="20"/>
                <w:szCs w:val="20"/>
                <w:lang w:eastAsia="en-CA"/>
              </w:rPr>
              <w:t>4</w:t>
            </w:r>
            <w:r w:rsidRPr="00AA747B">
              <w:rPr>
                <w:rFonts w:cs="Arial"/>
                <w:sz w:val="20"/>
                <w:szCs w:val="20"/>
                <w:lang w:eastAsia="en-CA"/>
              </w:rPr>
              <w:t>,</w:t>
            </w:r>
            <w:r w:rsidRPr="00CF2427">
              <w:rPr>
                <w:rFonts w:cs="Arial"/>
                <w:sz w:val="20"/>
                <w:szCs w:val="20"/>
                <w:lang w:eastAsia="en-CA"/>
              </w:rPr>
              <w:t>403</w:t>
            </w:r>
          </w:p>
        </w:tc>
        <w:tc>
          <w:tcPr>
            <w:tcW w:w="1620"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DBE5F1" w:themeFill="accent1" w:themeFillTint="33"/>
            <w:noWrap/>
            <w:vAlign w:val="bottom"/>
            <w:hideMark/>
          </w:tcPr>
          <w:p w14:paraId="08AC17C3" w14:textId="5C7F6FEE" w:rsidR="00AA747B" w:rsidRPr="00AA747B" w:rsidRDefault="00AA747B" w:rsidP="00AA747B">
            <w:pPr>
              <w:jc w:val="center"/>
              <w:rPr>
                <w:rFonts w:cs="Arial"/>
                <w:sz w:val="20"/>
                <w:szCs w:val="20"/>
                <w:lang w:eastAsia="en-CA"/>
              </w:rPr>
            </w:pPr>
            <w:r w:rsidRPr="00CF2427">
              <w:rPr>
                <w:rFonts w:cs="Arial"/>
                <w:sz w:val="20"/>
                <w:szCs w:val="20"/>
                <w:lang w:eastAsia="en-CA"/>
              </w:rPr>
              <w:t>9</w:t>
            </w:r>
            <w:r w:rsidRPr="00AA747B">
              <w:rPr>
                <w:rFonts w:cs="Arial"/>
                <w:sz w:val="20"/>
                <w:szCs w:val="20"/>
                <w:lang w:eastAsia="en-CA"/>
              </w:rPr>
              <w:t>,</w:t>
            </w:r>
            <w:r w:rsidRPr="00CF2427">
              <w:rPr>
                <w:rFonts w:cs="Arial"/>
                <w:sz w:val="20"/>
                <w:szCs w:val="20"/>
                <w:lang w:eastAsia="en-CA"/>
              </w:rPr>
              <w:t>824</w:t>
            </w:r>
          </w:p>
        </w:tc>
      </w:tr>
      <w:tr w:rsidR="00AA747B" w:rsidRPr="001809B5" w14:paraId="0A2F2EDC" w14:textId="77777777" w:rsidTr="00AA747B">
        <w:trPr>
          <w:trHeight w:val="216"/>
          <w:jc w:val="center"/>
        </w:trPr>
        <w:tc>
          <w:tcPr>
            <w:tcW w:w="4102" w:type="dxa"/>
            <w:tcBorders>
              <w:top w:val="single" w:sz="4" w:space="0" w:color="FFFFFF" w:themeColor="background1"/>
              <w:right w:val="single" w:sz="4" w:space="0" w:color="FFFFFF" w:themeColor="background1"/>
            </w:tcBorders>
            <w:shd w:val="clear" w:color="auto" w:fill="4F81BD" w:themeFill="accent1"/>
            <w:noWrap/>
            <w:vAlign w:val="center"/>
            <w:hideMark/>
          </w:tcPr>
          <w:p w14:paraId="34F3BCF0" w14:textId="77777777" w:rsidR="00AA747B" w:rsidRPr="00AA747B" w:rsidRDefault="00AA747B" w:rsidP="00AA747B">
            <w:pPr>
              <w:jc w:val="left"/>
              <w:rPr>
                <w:rFonts w:cs="Arial"/>
                <w:b/>
                <w:bCs/>
                <w:color w:val="FFFFFF" w:themeColor="background1"/>
                <w:sz w:val="20"/>
                <w:szCs w:val="20"/>
                <w:lang w:eastAsia="en-CA"/>
              </w:rPr>
            </w:pPr>
            <w:r w:rsidRPr="00AA747B">
              <w:rPr>
                <w:rFonts w:cs="Arial"/>
                <w:b/>
                <w:bCs/>
                <w:color w:val="FFFFFF" w:themeColor="background1"/>
                <w:sz w:val="20"/>
                <w:szCs w:val="20"/>
                <w:lang w:eastAsia="en-CA"/>
              </w:rPr>
              <w:t>In-scope - Non-responding (IS)</w:t>
            </w:r>
          </w:p>
        </w:tc>
        <w:tc>
          <w:tcPr>
            <w:tcW w:w="1260"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4F81BD" w:themeFill="accent1"/>
            <w:noWrap/>
            <w:vAlign w:val="bottom"/>
            <w:hideMark/>
          </w:tcPr>
          <w:p w14:paraId="05A41ADC" w14:textId="43D37932" w:rsidR="00AA747B" w:rsidRPr="00AA747B" w:rsidRDefault="00AA747B" w:rsidP="00AA747B">
            <w:pPr>
              <w:jc w:val="center"/>
              <w:rPr>
                <w:rFonts w:cs="Arial"/>
                <w:b/>
                <w:bCs/>
                <w:color w:val="FFFFFF" w:themeColor="background1"/>
                <w:sz w:val="20"/>
                <w:szCs w:val="20"/>
                <w:lang w:eastAsia="en-CA"/>
              </w:rPr>
            </w:pPr>
            <w:r w:rsidRPr="00CF2427">
              <w:rPr>
                <w:rFonts w:cs="Arial"/>
                <w:b/>
                <w:bCs/>
                <w:color w:val="FFFFFF"/>
                <w:sz w:val="20"/>
                <w:szCs w:val="20"/>
                <w:lang w:eastAsia="en-CA"/>
              </w:rPr>
              <w:t>12</w:t>
            </w:r>
            <w:r w:rsidRPr="00AA747B">
              <w:rPr>
                <w:rFonts w:cs="Arial"/>
                <w:b/>
                <w:bCs/>
                <w:color w:val="FFFFFF"/>
                <w:sz w:val="20"/>
                <w:szCs w:val="20"/>
                <w:lang w:eastAsia="en-CA"/>
              </w:rPr>
              <w:t>,</w:t>
            </w:r>
            <w:r w:rsidRPr="00CF2427">
              <w:rPr>
                <w:rFonts w:cs="Arial"/>
                <w:b/>
                <w:bCs/>
                <w:color w:val="FFFFFF"/>
                <w:sz w:val="20"/>
                <w:szCs w:val="20"/>
                <w:lang w:eastAsia="en-CA"/>
              </w:rPr>
              <w:t>232</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noWrap/>
            <w:vAlign w:val="bottom"/>
            <w:hideMark/>
          </w:tcPr>
          <w:p w14:paraId="03A70AF8" w14:textId="504AB6AE" w:rsidR="00AA747B" w:rsidRPr="00AA747B" w:rsidRDefault="00AA747B" w:rsidP="00AA747B">
            <w:pPr>
              <w:jc w:val="center"/>
              <w:rPr>
                <w:rFonts w:cs="Arial"/>
                <w:b/>
                <w:bCs/>
                <w:color w:val="FFFFFF" w:themeColor="background1"/>
                <w:sz w:val="20"/>
                <w:szCs w:val="20"/>
                <w:lang w:eastAsia="en-CA"/>
              </w:rPr>
            </w:pPr>
            <w:r w:rsidRPr="00CF2427">
              <w:rPr>
                <w:rFonts w:cs="Arial"/>
                <w:b/>
                <w:bCs/>
                <w:color w:val="FFFFFF"/>
                <w:sz w:val="20"/>
                <w:szCs w:val="20"/>
                <w:lang w:eastAsia="en-CA"/>
              </w:rPr>
              <w:t>5</w:t>
            </w:r>
            <w:r w:rsidRPr="00AA747B">
              <w:rPr>
                <w:rFonts w:cs="Arial"/>
                <w:b/>
                <w:bCs/>
                <w:color w:val="FFFFFF"/>
                <w:sz w:val="20"/>
                <w:szCs w:val="20"/>
                <w:lang w:eastAsia="en-CA"/>
              </w:rPr>
              <w:t>,</w:t>
            </w:r>
            <w:r w:rsidRPr="00CF2427">
              <w:rPr>
                <w:rFonts w:cs="Arial"/>
                <w:b/>
                <w:bCs/>
                <w:color w:val="FFFFFF"/>
                <w:sz w:val="20"/>
                <w:szCs w:val="20"/>
                <w:lang w:eastAsia="en-CA"/>
              </w:rPr>
              <w:t>604</w:t>
            </w:r>
          </w:p>
        </w:tc>
        <w:tc>
          <w:tcPr>
            <w:tcW w:w="162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4F81BD" w:themeFill="accent1"/>
            <w:noWrap/>
            <w:vAlign w:val="bottom"/>
            <w:hideMark/>
          </w:tcPr>
          <w:p w14:paraId="3A5C838B" w14:textId="723AC3D3" w:rsidR="00AA747B" w:rsidRPr="00AA747B" w:rsidRDefault="00AA747B" w:rsidP="00AA747B">
            <w:pPr>
              <w:jc w:val="center"/>
              <w:rPr>
                <w:rFonts w:cs="Arial"/>
                <w:b/>
                <w:bCs/>
                <w:color w:val="FFFFFF" w:themeColor="background1"/>
                <w:sz w:val="20"/>
                <w:szCs w:val="20"/>
                <w:lang w:eastAsia="en-CA"/>
              </w:rPr>
            </w:pPr>
            <w:r w:rsidRPr="00CF2427">
              <w:rPr>
                <w:rFonts w:cs="Arial"/>
                <w:b/>
                <w:bCs/>
                <w:color w:val="FFFFFF"/>
                <w:sz w:val="20"/>
                <w:szCs w:val="20"/>
                <w:lang w:eastAsia="en-CA"/>
              </w:rPr>
              <w:t>6</w:t>
            </w:r>
            <w:r w:rsidRPr="00AA747B">
              <w:rPr>
                <w:rFonts w:cs="Arial"/>
                <w:b/>
                <w:bCs/>
                <w:color w:val="FFFFFF"/>
                <w:sz w:val="20"/>
                <w:szCs w:val="20"/>
                <w:lang w:eastAsia="en-CA"/>
              </w:rPr>
              <w:t>,</w:t>
            </w:r>
            <w:r w:rsidRPr="00CF2427">
              <w:rPr>
                <w:rFonts w:cs="Arial"/>
                <w:b/>
                <w:bCs/>
                <w:color w:val="FFFFFF"/>
                <w:sz w:val="20"/>
                <w:szCs w:val="20"/>
                <w:lang w:eastAsia="en-CA"/>
              </w:rPr>
              <w:t>628</w:t>
            </w:r>
          </w:p>
        </w:tc>
      </w:tr>
      <w:tr w:rsidR="00AA747B" w:rsidRPr="001809B5" w14:paraId="20A7E5B1" w14:textId="77777777" w:rsidTr="00AA747B">
        <w:trPr>
          <w:trHeight w:val="216"/>
          <w:jc w:val="center"/>
        </w:trPr>
        <w:tc>
          <w:tcPr>
            <w:tcW w:w="4102" w:type="dxa"/>
            <w:tcBorders>
              <w:right w:val="single" w:sz="4" w:space="0" w:color="FFFFFF" w:themeColor="background1"/>
            </w:tcBorders>
            <w:shd w:val="clear" w:color="auto" w:fill="4F81BD" w:themeFill="accent1"/>
            <w:noWrap/>
            <w:vAlign w:val="center"/>
            <w:hideMark/>
          </w:tcPr>
          <w:p w14:paraId="4F256CB6" w14:textId="77777777" w:rsidR="00AA747B" w:rsidRPr="00AA747B" w:rsidRDefault="00AA747B" w:rsidP="00AA747B">
            <w:pPr>
              <w:jc w:val="left"/>
              <w:rPr>
                <w:rFonts w:cs="Arial"/>
                <w:i/>
                <w:iCs/>
                <w:color w:val="FFFFFF" w:themeColor="background1"/>
                <w:sz w:val="20"/>
                <w:szCs w:val="20"/>
                <w:lang w:eastAsia="en-CA"/>
              </w:rPr>
            </w:pPr>
            <w:r w:rsidRPr="00AA747B">
              <w:rPr>
                <w:rFonts w:cs="Arial"/>
                <w:i/>
                <w:iCs/>
                <w:color w:val="FFFFFF" w:themeColor="background1"/>
                <w:sz w:val="20"/>
                <w:szCs w:val="20"/>
                <w:lang w:eastAsia="en-CA"/>
              </w:rPr>
              <w:t xml:space="preserve">    Language barrier</w:t>
            </w:r>
          </w:p>
        </w:tc>
        <w:tc>
          <w:tcPr>
            <w:tcW w:w="1260"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DBE5F1" w:themeFill="accent1" w:themeFillTint="33"/>
            <w:noWrap/>
            <w:vAlign w:val="bottom"/>
            <w:hideMark/>
          </w:tcPr>
          <w:p w14:paraId="69C86432" w14:textId="36EBEF5F" w:rsidR="00AA747B" w:rsidRPr="00AA747B" w:rsidRDefault="00AA747B" w:rsidP="00AA747B">
            <w:pPr>
              <w:jc w:val="center"/>
              <w:rPr>
                <w:rFonts w:cs="Arial"/>
                <w:color w:val="000000" w:themeColor="text1"/>
                <w:sz w:val="20"/>
                <w:szCs w:val="20"/>
                <w:lang w:eastAsia="en-CA"/>
              </w:rPr>
            </w:pPr>
            <w:r w:rsidRPr="00CF2427">
              <w:rPr>
                <w:rFonts w:cs="Arial"/>
                <w:sz w:val="20"/>
                <w:szCs w:val="20"/>
                <w:lang w:eastAsia="en-CA"/>
              </w:rPr>
              <w:t>396</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noWrap/>
            <w:vAlign w:val="bottom"/>
            <w:hideMark/>
          </w:tcPr>
          <w:p w14:paraId="47B8C973" w14:textId="16DEAAC7" w:rsidR="00AA747B" w:rsidRPr="00AA747B" w:rsidRDefault="00AA747B" w:rsidP="00AA747B">
            <w:pPr>
              <w:jc w:val="center"/>
              <w:rPr>
                <w:rFonts w:cs="Arial"/>
                <w:color w:val="000000" w:themeColor="text1"/>
                <w:sz w:val="20"/>
                <w:szCs w:val="20"/>
                <w:lang w:eastAsia="en-CA"/>
              </w:rPr>
            </w:pPr>
            <w:r w:rsidRPr="00CF2427">
              <w:rPr>
                <w:rFonts w:cs="Arial"/>
                <w:sz w:val="20"/>
                <w:szCs w:val="20"/>
                <w:lang w:eastAsia="en-CA"/>
              </w:rPr>
              <w:t>182</w:t>
            </w:r>
          </w:p>
        </w:tc>
        <w:tc>
          <w:tcPr>
            <w:tcW w:w="162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DBE5F1" w:themeFill="accent1" w:themeFillTint="33"/>
            <w:noWrap/>
            <w:vAlign w:val="bottom"/>
            <w:hideMark/>
          </w:tcPr>
          <w:p w14:paraId="17152136" w14:textId="7A2B65A7" w:rsidR="00AA747B" w:rsidRPr="00AA747B" w:rsidRDefault="00AA747B" w:rsidP="00AA747B">
            <w:pPr>
              <w:jc w:val="center"/>
              <w:rPr>
                <w:rFonts w:cs="Arial"/>
                <w:color w:val="000000" w:themeColor="text1"/>
                <w:sz w:val="20"/>
                <w:szCs w:val="20"/>
                <w:lang w:eastAsia="en-CA"/>
              </w:rPr>
            </w:pPr>
            <w:r w:rsidRPr="00CF2427">
              <w:rPr>
                <w:rFonts w:cs="Arial"/>
                <w:sz w:val="20"/>
                <w:szCs w:val="20"/>
                <w:lang w:eastAsia="en-CA"/>
              </w:rPr>
              <w:t>214</w:t>
            </w:r>
          </w:p>
        </w:tc>
      </w:tr>
      <w:tr w:rsidR="00AA747B" w:rsidRPr="002A7192" w14:paraId="1DBB0F45" w14:textId="77777777" w:rsidTr="00AA747B">
        <w:trPr>
          <w:trHeight w:val="216"/>
          <w:jc w:val="center"/>
        </w:trPr>
        <w:tc>
          <w:tcPr>
            <w:tcW w:w="4102" w:type="dxa"/>
            <w:tcBorders>
              <w:right w:val="single" w:sz="4" w:space="0" w:color="FFFFFF" w:themeColor="background1"/>
            </w:tcBorders>
            <w:shd w:val="clear" w:color="auto" w:fill="4F81BD" w:themeFill="accent1"/>
            <w:noWrap/>
            <w:vAlign w:val="center"/>
            <w:hideMark/>
          </w:tcPr>
          <w:p w14:paraId="64237F4E" w14:textId="77777777" w:rsidR="00AA747B" w:rsidRPr="00AA747B" w:rsidRDefault="00AA747B" w:rsidP="00AA747B">
            <w:pPr>
              <w:jc w:val="left"/>
              <w:rPr>
                <w:rFonts w:cs="Arial"/>
                <w:i/>
                <w:iCs/>
                <w:color w:val="FFFFFF" w:themeColor="background1"/>
                <w:sz w:val="20"/>
                <w:szCs w:val="20"/>
                <w:lang w:eastAsia="en-CA"/>
              </w:rPr>
            </w:pPr>
            <w:r w:rsidRPr="00AA747B">
              <w:rPr>
                <w:rFonts w:cs="Arial"/>
                <w:i/>
                <w:iCs/>
                <w:color w:val="FFFFFF" w:themeColor="background1"/>
                <w:sz w:val="20"/>
                <w:szCs w:val="20"/>
                <w:lang w:eastAsia="en-CA"/>
              </w:rPr>
              <w:t xml:space="preserve">    Incapable of completing (ill/deceased)</w:t>
            </w:r>
          </w:p>
        </w:tc>
        <w:tc>
          <w:tcPr>
            <w:tcW w:w="1260"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DBE5F1" w:themeFill="accent1" w:themeFillTint="33"/>
            <w:noWrap/>
            <w:vAlign w:val="bottom"/>
            <w:hideMark/>
          </w:tcPr>
          <w:p w14:paraId="40D7C288" w14:textId="6EF5A734" w:rsidR="00AA747B" w:rsidRPr="00AA747B" w:rsidRDefault="00AA747B" w:rsidP="00AA747B">
            <w:pPr>
              <w:jc w:val="center"/>
              <w:rPr>
                <w:rFonts w:cs="Arial"/>
                <w:sz w:val="20"/>
                <w:szCs w:val="20"/>
                <w:lang w:eastAsia="en-CA"/>
              </w:rPr>
            </w:pPr>
            <w:r w:rsidRPr="00CF2427">
              <w:rPr>
                <w:rFonts w:cs="Arial"/>
                <w:sz w:val="20"/>
                <w:szCs w:val="20"/>
                <w:lang w:eastAsia="en-CA"/>
              </w:rPr>
              <w:t>137</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noWrap/>
            <w:vAlign w:val="bottom"/>
            <w:hideMark/>
          </w:tcPr>
          <w:p w14:paraId="304EA42A" w14:textId="18986EC0" w:rsidR="00AA747B" w:rsidRPr="00AA747B" w:rsidRDefault="00AA747B" w:rsidP="00AA747B">
            <w:pPr>
              <w:jc w:val="center"/>
              <w:rPr>
                <w:rFonts w:cs="Arial"/>
                <w:sz w:val="20"/>
                <w:szCs w:val="20"/>
                <w:lang w:eastAsia="en-CA"/>
              </w:rPr>
            </w:pPr>
            <w:r w:rsidRPr="00CF2427">
              <w:rPr>
                <w:rFonts w:cs="Arial"/>
                <w:sz w:val="20"/>
                <w:szCs w:val="20"/>
                <w:lang w:eastAsia="en-CA"/>
              </w:rPr>
              <w:t>109</w:t>
            </w:r>
          </w:p>
        </w:tc>
        <w:tc>
          <w:tcPr>
            <w:tcW w:w="162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DBE5F1" w:themeFill="accent1" w:themeFillTint="33"/>
            <w:noWrap/>
            <w:vAlign w:val="bottom"/>
            <w:hideMark/>
          </w:tcPr>
          <w:p w14:paraId="53FCA10B" w14:textId="0BCFF7F2" w:rsidR="00AA747B" w:rsidRPr="00AA747B" w:rsidRDefault="00AA747B" w:rsidP="00AA747B">
            <w:pPr>
              <w:jc w:val="center"/>
              <w:rPr>
                <w:rFonts w:cs="Arial"/>
                <w:sz w:val="20"/>
                <w:szCs w:val="20"/>
                <w:lang w:eastAsia="en-CA"/>
              </w:rPr>
            </w:pPr>
            <w:r w:rsidRPr="00CF2427">
              <w:rPr>
                <w:rFonts w:cs="Arial"/>
                <w:sz w:val="20"/>
                <w:szCs w:val="20"/>
                <w:lang w:eastAsia="en-CA"/>
              </w:rPr>
              <w:t>28</w:t>
            </w:r>
          </w:p>
        </w:tc>
      </w:tr>
      <w:tr w:rsidR="00AA747B" w:rsidRPr="002A7192" w14:paraId="76DD7A1A" w14:textId="77777777" w:rsidTr="00AA747B">
        <w:trPr>
          <w:trHeight w:val="216"/>
          <w:jc w:val="center"/>
        </w:trPr>
        <w:tc>
          <w:tcPr>
            <w:tcW w:w="4102" w:type="dxa"/>
            <w:tcBorders>
              <w:right w:val="single" w:sz="4" w:space="0" w:color="FFFFFF" w:themeColor="background1"/>
            </w:tcBorders>
            <w:shd w:val="clear" w:color="auto" w:fill="4F81BD" w:themeFill="accent1"/>
            <w:noWrap/>
            <w:vAlign w:val="center"/>
            <w:hideMark/>
          </w:tcPr>
          <w:p w14:paraId="2C458F9A" w14:textId="77777777" w:rsidR="00AA747B" w:rsidRPr="00AA747B" w:rsidRDefault="00AA747B" w:rsidP="00AA747B">
            <w:pPr>
              <w:jc w:val="left"/>
              <w:rPr>
                <w:rFonts w:cs="Arial"/>
                <w:i/>
                <w:iCs/>
                <w:color w:val="FFFFFF" w:themeColor="background1"/>
                <w:sz w:val="20"/>
                <w:szCs w:val="20"/>
                <w:lang w:eastAsia="en-CA"/>
              </w:rPr>
            </w:pPr>
            <w:r w:rsidRPr="00AA747B">
              <w:rPr>
                <w:rFonts w:cs="Arial"/>
                <w:i/>
                <w:iCs/>
                <w:color w:val="FFFFFF" w:themeColor="background1"/>
                <w:sz w:val="20"/>
                <w:szCs w:val="20"/>
                <w:lang w:eastAsia="en-CA"/>
              </w:rPr>
              <w:t xml:space="preserve">    Callback (Respondent not available)</w:t>
            </w:r>
          </w:p>
        </w:tc>
        <w:tc>
          <w:tcPr>
            <w:tcW w:w="1260"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DBE5F1" w:themeFill="accent1" w:themeFillTint="33"/>
            <w:noWrap/>
            <w:vAlign w:val="bottom"/>
            <w:hideMark/>
          </w:tcPr>
          <w:p w14:paraId="03A2D001" w14:textId="6D54A9E5" w:rsidR="00AA747B" w:rsidRPr="00AA747B" w:rsidRDefault="00AA747B" w:rsidP="00AA747B">
            <w:pPr>
              <w:jc w:val="center"/>
              <w:rPr>
                <w:rFonts w:cs="Arial"/>
                <w:sz w:val="20"/>
                <w:szCs w:val="20"/>
                <w:lang w:eastAsia="en-CA"/>
              </w:rPr>
            </w:pPr>
            <w:r w:rsidRPr="00CF2427">
              <w:rPr>
                <w:rFonts w:cs="Arial"/>
                <w:sz w:val="20"/>
                <w:szCs w:val="20"/>
                <w:lang w:eastAsia="en-CA"/>
              </w:rPr>
              <w:t>2</w:t>
            </w:r>
            <w:r w:rsidRPr="00AA747B">
              <w:rPr>
                <w:rFonts w:cs="Arial"/>
                <w:sz w:val="20"/>
                <w:szCs w:val="20"/>
                <w:lang w:eastAsia="en-CA"/>
              </w:rPr>
              <w:t>,</w:t>
            </w:r>
            <w:r w:rsidRPr="00CF2427">
              <w:rPr>
                <w:rFonts w:cs="Arial"/>
                <w:sz w:val="20"/>
                <w:szCs w:val="20"/>
                <w:lang w:eastAsia="en-CA"/>
              </w:rPr>
              <w:t>951</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noWrap/>
            <w:vAlign w:val="bottom"/>
            <w:hideMark/>
          </w:tcPr>
          <w:p w14:paraId="18126DAA" w14:textId="56255165" w:rsidR="00AA747B" w:rsidRPr="00AA747B" w:rsidRDefault="00AA747B" w:rsidP="00AA747B">
            <w:pPr>
              <w:jc w:val="center"/>
              <w:rPr>
                <w:rFonts w:cs="Arial"/>
                <w:sz w:val="20"/>
                <w:szCs w:val="20"/>
                <w:lang w:eastAsia="en-CA"/>
              </w:rPr>
            </w:pPr>
            <w:r w:rsidRPr="00CF2427">
              <w:rPr>
                <w:rFonts w:cs="Arial"/>
                <w:sz w:val="20"/>
                <w:szCs w:val="20"/>
                <w:lang w:eastAsia="en-CA"/>
              </w:rPr>
              <w:t>975</w:t>
            </w:r>
          </w:p>
        </w:tc>
        <w:tc>
          <w:tcPr>
            <w:tcW w:w="162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DBE5F1" w:themeFill="accent1" w:themeFillTint="33"/>
            <w:noWrap/>
            <w:vAlign w:val="bottom"/>
            <w:hideMark/>
          </w:tcPr>
          <w:p w14:paraId="1605C82F" w14:textId="2AE4C503" w:rsidR="00AA747B" w:rsidRPr="00AA747B" w:rsidRDefault="00AA747B" w:rsidP="00AA747B">
            <w:pPr>
              <w:jc w:val="center"/>
              <w:rPr>
                <w:rFonts w:cs="Arial"/>
                <w:sz w:val="20"/>
                <w:szCs w:val="20"/>
                <w:lang w:eastAsia="en-CA"/>
              </w:rPr>
            </w:pPr>
            <w:r w:rsidRPr="00CF2427">
              <w:rPr>
                <w:rFonts w:cs="Arial"/>
                <w:sz w:val="20"/>
                <w:szCs w:val="20"/>
                <w:lang w:eastAsia="en-CA"/>
              </w:rPr>
              <w:t>1</w:t>
            </w:r>
            <w:r w:rsidRPr="00AA747B">
              <w:rPr>
                <w:rFonts w:cs="Arial"/>
                <w:sz w:val="20"/>
                <w:szCs w:val="20"/>
                <w:lang w:eastAsia="en-CA"/>
              </w:rPr>
              <w:t>,</w:t>
            </w:r>
            <w:r w:rsidRPr="00CF2427">
              <w:rPr>
                <w:rFonts w:cs="Arial"/>
                <w:sz w:val="20"/>
                <w:szCs w:val="20"/>
                <w:lang w:eastAsia="en-CA"/>
              </w:rPr>
              <w:t>976</w:t>
            </w:r>
          </w:p>
        </w:tc>
      </w:tr>
      <w:tr w:rsidR="00AA747B" w:rsidRPr="002A7192" w14:paraId="5407F853" w14:textId="77777777" w:rsidTr="00AA747B">
        <w:trPr>
          <w:trHeight w:val="216"/>
          <w:jc w:val="center"/>
        </w:trPr>
        <w:tc>
          <w:tcPr>
            <w:tcW w:w="4102" w:type="dxa"/>
            <w:tcBorders>
              <w:right w:val="single" w:sz="4" w:space="0" w:color="FFFFFF" w:themeColor="background1"/>
            </w:tcBorders>
            <w:shd w:val="clear" w:color="auto" w:fill="4F81BD" w:themeFill="accent1"/>
            <w:noWrap/>
            <w:vAlign w:val="center"/>
            <w:hideMark/>
          </w:tcPr>
          <w:p w14:paraId="29A23F24" w14:textId="77777777" w:rsidR="00AA747B" w:rsidRPr="00AA747B" w:rsidRDefault="00AA747B" w:rsidP="00AA747B">
            <w:pPr>
              <w:jc w:val="left"/>
              <w:rPr>
                <w:rFonts w:cs="Arial"/>
                <w:i/>
                <w:iCs/>
                <w:color w:val="FFFFFF" w:themeColor="background1"/>
                <w:sz w:val="20"/>
                <w:szCs w:val="20"/>
                <w:lang w:eastAsia="en-CA"/>
              </w:rPr>
            </w:pPr>
            <w:r w:rsidRPr="00AA747B">
              <w:rPr>
                <w:rFonts w:cs="Arial"/>
                <w:i/>
                <w:iCs/>
                <w:color w:val="FFFFFF" w:themeColor="background1"/>
                <w:sz w:val="20"/>
                <w:szCs w:val="20"/>
                <w:lang w:eastAsia="en-CA"/>
              </w:rPr>
              <w:t xml:space="preserve">    Refusal</w:t>
            </w:r>
          </w:p>
        </w:tc>
        <w:tc>
          <w:tcPr>
            <w:tcW w:w="1260"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DBE5F1" w:themeFill="accent1" w:themeFillTint="33"/>
            <w:noWrap/>
            <w:vAlign w:val="bottom"/>
            <w:hideMark/>
          </w:tcPr>
          <w:p w14:paraId="505D201E" w14:textId="2D0E55BD" w:rsidR="00AA747B" w:rsidRPr="00AA747B" w:rsidRDefault="00AA747B" w:rsidP="00AA747B">
            <w:pPr>
              <w:jc w:val="center"/>
              <w:rPr>
                <w:rFonts w:cs="Arial"/>
                <w:sz w:val="20"/>
                <w:szCs w:val="20"/>
                <w:lang w:eastAsia="en-CA"/>
              </w:rPr>
            </w:pPr>
            <w:r w:rsidRPr="00CF2427">
              <w:rPr>
                <w:rFonts w:cs="Arial"/>
                <w:sz w:val="20"/>
                <w:szCs w:val="20"/>
                <w:lang w:eastAsia="en-CA"/>
              </w:rPr>
              <w:t>8</w:t>
            </w:r>
            <w:r w:rsidRPr="00AA747B">
              <w:rPr>
                <w:rFonts w:cs="Arial"/>
                <w:sz w:val="20"/>
                <w:szCs w:val="20"/>
                <w:lang w:eastAsia="en-CA"/>
              </w:rPr>
              <w:t>,</w:t>
            </w:r>
            <w:r w:rsidRPr="00CF2427">
              <w:rPr>
                <w:rFonts w:cs="Arial"/>
                <w:sz w:val="20"/>
                <w:szCs w:val="20"/>
                <w:lang w:eastAsia="en-CA"/>
              </w:rPr>
              <w:t>529</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noWrap/>
            <w:vAlign w:val="bottom"/>
            <w:hideMark/>
          </w:tcPr>
          <w:p w14:paraId="1FA60926" w14:textId="2AE41A1B" w:rsidR="00AA747B" w:rsidRPr="00AA747B" w:rsidRDefault="00AA747B" w:rsidP="00AA747B">
            <w:pPr>
              <w:jc w:val="center"/>
              <w:rPr>
                <w:rFonts w:cs="Arial"/>
                <w:sz w:val="20"/>
                <w:szCs w:val="20"/>
                <w:lang w:eastAsia="en-CA"/>
              </w:rPr>
            </w:pPr>
            <w:r w:rsidRPr="00CF2427">
              <w:rPr>
                <w:rFonts w:cs="Arial"/>
                <w:sz w:val="20"/>
                <w:szCs w:val="20"/>
                <w:lang w:eastAsia="en-CA"/>
              </w:rPr>
              <w:t>4</w:t>
            </w:r>
            <w:r w:rsidRPr="00AA747B">
              <w:rPr>
                <w:rFonts w:cs="Arial"/>
                <w:sz w:val="20"/>
                <w:szCs w:val="20"/>
                <w:lang w:eastAsia="en-CA"/>
              </w:rPr>
              <w:t>,</w:t>
            </w:r>
            <w:r w:rsidRPr="00CF2427">
              <w:rPr>
                <w:rFonts w:cs="Arial"/>
                <w:sz w:val="20"/>
                <w:szCs w:val="20"/>
                <w:lang w:eastAsia="en-CA"/>
              </w:rPr>
              <w:t>238</w:t>
            </w:r>
          </w:p>
        </w:tc>
        <w:tc>
          <w:tcPr>
            <w:tcW w:w="162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DBE5F1" w:themeFill="accent1" w:themeFillTint="33"/>
            <w:noWrap/>
            <w:vAlign w:val="bottom"/>
            <w:hideMark/>
          </w:tcPr>
          <w:p w14:paraId="3FB9C003" w14:textId="3EF45D08" w:rsidR="00AA747B" w:rsidRPr="00AA747B" w:rsidRDefault="00AA747B" w:rsidP="00AA747B">
            <w:pPr>
              <w:jc w:val="center"/>
              <w:rPr>
                <w:rFonts w:cs="Arial"/>
                <w:sz w:val="20"/>
                <w:szCs w:val="20"/>
                <w:lang w:eastAsia="en-CA"/>
              </w:rPr>
            </w:pPr>
            <w:r w:rsidRPr="00CF2427">
              <w:rPr>
                <w:rFonts w:cs="Arial"/>
                <w:sz w:val="20"/>
                <w:szCs w:val="20"/>
                <w:lang w:eastAsia="en-CA"/>
              </w:rPr>
              <w:t>4</w:t>
            </w:r>
            <w:r w:rsidRPr="00AA747B">
              <w:rPr>
                <w:rFonts w:cs="Arial"/>
                <w:sz w:val="20"/>
                <w:szCs w:val="20"/>
                <w:lang w:eastAsia="en-CA"/>
              </w:rPr>
              <w:t>,</w:t>
            </w:r>
            <w:r w:rsidRPr="00CF2427">
              <w:rPr>
                <w:rFonts w:cs="Arial"/>
                <w:sz w:val="20"/>
                <w:szCs w:val="20"/>
                <w:lang w:eastAsia="en-CA"/>
              </w:rPr>
              <w:t>291</w:t>
            </w:r>
          </w:p>
        </w:tc>
      </w:tr>
      <w:tr w:rsidR="00AA747B" w:rsidRPr="002A7192" w14:paraId="0438D613" w14:textId="77777777" w:rsidTr="00AA747B">
        <w:trPr>
          <w:trHeight w:val="216"/>
          <w:jc w:val="center"/>
        </w:trPr>
        <w:tc>
          <w:tcPr>
            <w:tcW w:w="4102" w:type="dxa"/>
            <w:tcBorders>
              <w:right w:val="single" w:sz="4" w:space="0" w:color="FFFFFF" w:themeColor="background1"/>
            </w:tcBorders>
            <w:shd w:val="clear" w:color="auto" w:fill="4F81BD" w:themeFill="accent1"/>
            <w:noWrap/>
            <w:vAlign w:val="center"/>
            <w:hideMark/>
          </w:tcPr>
          <w:p w14:paraId="50CE5BB2" w14:textId="77777777" w:rsidR="00AA747B" w:rsidRPr="00AA747B" w:rsidRDefault="00AA747B" w:rsidP="00AA747B">
            <w:pPr>
              <w:jc w:val="left"/>
              <w:rPr>
                <w:rFonts w:cs="Arial"/>
                <w:i/>
                <w:iCs/>
                <w:color w:val="FFFFFF" w:themeColor="background1"/>
                <w:sz w:val="20"/>
                <w:szCs w:val="20"/>
                <w:lang w:eastAsia="en-CA"/>
              </w:rPr>
            </w:pPr>
            <w:r w:rsidRPr="00AA747B">
              <w:rPr>
                <w:rFonts w:cs="Arial"/>
                <w:i/>
                <w:iCs/>
                <w:color w:val="FFFFFF" w:themeColor="background1"/>
                <w:sz w:val="20"/>
                <w:szCs w:val="20"/>
                <w:lang w:eastAsia="en-CA"/>
              </w:rPr>
              <w:t xml:space="preserve">    Termination</w:t>
            </w:r>
          </w:p>
        </w:tc>
        <w:tc>
          <w:tcPr>
            <w:tcW w:w="1260"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DBE5F1" w:themeFill="accent1" w:themeFillTint="33"/>
            <w:noWrap/>
            <w:vAlign w:val="bottom"/>
            <w:hideMark/>
          </w:tcPr>
          <w:p w14:paraId="17A0A9D0" w14:textId="78F25ACE" w:rsidR="00AA747B" w:rsidRPr="00AA747B" w:rsidRDefault="00AA747B" w:rsidP="00AA747B">
            <w:pPr>
              <w:jc w:val="center"/>
              <w:rPr>
                <w:rFonts w:cs="Arial"/>
                <w:sz w:val="20"/>
                <w:szCs w:val="20"/>
                <w:lang w:eastAsia="en-CA"/>
              </w:rPr>
            </w:pPr>
            <w:r w:rsidRPr="00CF2427">
              <w:rPr>
                <w:rFonts w:cs="Arial"/>
                <w:sz w:val="20"/>
                <w:szCs w:val="20"/>
                <w:lang w:eastAsia="en-CA"/>
              </w:rPr>
              <w:t>219</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noWrap/>
            <w:vAlign w:val="bottom"/>
            <w:hideMark/>
          </w:tcPr>
          <w:p w14:paraId="099F447E" w14:textId="03F5D3DA" w:rsidR="00AA747B" w:rsidRPr="00AA747B" w:rsidRDefault="00AA747B" w:rsidP="00AA747B">
            <w:pPr>
              <w:jc w:val="center"/>
              <w:rPr>
                <w:rFonts w:cs="Arial"/>
                <w:sz w:val="20"/>
                <w:szCs w:val="20"/>
                <w:lang w:eastAsia="en-CA"/>
              </w:rPr>
            </w:pPr>
            <w:r w:rsidRPr="00CF2427">
              <w:rPr>
                <w:rFonts w:cs="Arial"/>
                <w:sz w:val="20"/>
                <w:szCs w:val="20"/>
                <w:lang w:eastAsia="en-CA"/>
              </w:rPr>
              <w:t>100</w:t>
            </w:r>
          </w:p>
        </w:tc>
        <w:tc>
          <w:tcPr>
            <w:tcW w:w="162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DBE5F1" w:themeFill="accent1" w:themeFillTint="33"/>
            <w:noWrap/>
            <w:vAlign w:val="bottom"/>
            <w:hideMark/>
          </w:tcPr>
          <w:p w14:paraId="3E134487" w14:textId="3C624907" w:rsidR="00AA747B" w:rsidRPr="00AA747B" w:rsidRDefault="00AA747B" w:rsidP="00AA747B">
            <w:pPr>
              <w:jc w:val="center"/>
              <w:rPr>
                <w:rFonts w:cs="Arial"/>
                <w:sz w:val="20"/>
                <w:szCs w:val="20"/>
                <w:lang w:eastAsia="en-CA"/>
              </w:rPr>
            </w:pPr>
            <w:r w:rsidRPr="00CF2427">
              <w:rPr>
                <w:rFonts w:cs="Arial"/>
                <w:sz w:val="20"/>
                <w:szCs w:val="20"/>
                <w:lang w:eastAsia="en-CA"/>
              </w:rPr>
              <w:t>119</w:t>
            </w:r>
          </w:p>
        </w:tc>
      </w:tr>
      <w:tr w:rsidR="00AA747B" w:rsidRPr="001809B5" w14:paraId="2B5DE5C4" w14:textId="77777777" w:rsidTr="00AA747B">
        <w:trPr>
          <w:trHeight w:val="216"/>
          <w:jc w:val="center"/>
        </w:trPr>
        <w:tc>
          <w:tcPr>
            <w:tcW w:w="4102" w:type="dxa"/>
            <w:tcBorders>
              <w:right w:val="single" w:sz="4" w:space="0" w:color="FFFFFF" w:themeColor="background1"/>
            </w:tcBorders>
            <w:shd w:val="clear" w:color="auto" w:fill="4F81BD" w:themeFill="accent1"/>
            <w:noWrap/>
            <w:vAlign w:val="center"/>
            <w:hideMark/>
          </w:tcPr>
          <w:p w14:paraId="13794104" w14:textId="77777777" w:rsidR="00AA747B" w:rsidRPr="00AA747B" w:rsidRDefault="00AA747B" w:rsidP="00AA747B">
            <w:pPr>
              <w:jc w:val="left"/>
              <w:rPr>
                <w:rFonts w:cs="Arial"/>
                <w:b/>
                <w:bCs/>
                <w:color w:val="FFFFFF" w:themeColor="background1"/>
                <w:sz w:val="20"/>
                <w:szCs w:val="20"/>
                <w:lang w:eastAsia="en-CA"/>
              </w:rPr>
            </w:pPr>
            <w:r w:rsidRPr="00AA747B">
              <w:rPr>
                <w:rFonts w:cs="Arial"/>
                <w:b/>
                <w:bCs/>
                <w:color w:val="FFFFFF" w:themeColor="background1"/>
                <w:sz w:val="20"/>
                <w:szCs w:val="20"/>
                <w:lang w:eastAsia="en-CA"/>
              </w:rPr>
              <w:t>In-scope - Responding units (R)</w:t>
            </w:r>
          </w:p>
        </w:tc>
        <w:tc>
          <w:tcPr>
            <w:tcW w:w="1260"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4F81BD" w:themeFill="accent1"/>
            <w:noWrap/>
            <w:vAlign w:val="bottom"/>
            <w:hideMark/>
          </w:tcPr>
          <w:p w14:paraId="2DBFED14" w14:textId="4CEF17C5" w:rsidR="00AA747B" w:rsidRPr="00AA747B" w:rsidRDefault="00AA747B" w:rsidP="00AA747B">
            <w:pPr>
              <w:jc w:val="center"/>
              <w:rPr>
                <w:rFonts w:cs="Arial"/>
                <w:b/>
                <w:bCs/>
                <w:color w:val="FFFFFF" w:themeColor="background1"/>
                <w:sz w:val="20"/>
                <w:szCs w:val="20"/>
                <w:lang w:eastAsia="en-CA"/>
              </w:rPr>
            </w:pPr>
            <w:r w:rsidRPr="00CF2427">
              <w:rPr>
                <w:rFonts w:cs="Arial"/>
                <w:b/>
                <w:bCs/>
                <w:color w:val="FFFFFF"/>
                <w:sz w:val="20"/>
                <w:szCs w:val="20"/>
                <w:lang w:eastAsia="en-CA"/>
              </w:rPr>
              <w:t>2</w:t>
            </w:r>
            <w:r w:rsidRPr="00AA747B">
              <w:rPr>
                <w:rFonts w:cs="Arial"/>
                <w:b/>
                <w:bCs/>
                <w:color w:val="FFFFFF"/>
                <w:sz w:val="20"/>
                <w:szCs w:val="20"/>
                <w:lang w:eastAsia="en-CA"/>
              </w:rPr>
              <w:t>,</w:t>
            </w:r>
            <w:r w:rsidRPr="00CF2427">
              <w:rPr>
                <w:rFonts w:cs="Arial"/>
                <w:b/>
                <w:bCs/>
                <w:color w:val="FFFFFF"/>
                <w:sz w:val="20"/>
                <w:szCs w:val="20"/>
                <w:lang w:eastAsia="en-CA"/>
              </w:rPr>
              <w:t>093</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noWrap/>
            <w:vAlign w:val="bottom"/>
            <w:hideMark/>
          </w:tcPr>
          <w:p w14:paraId="36F6DBB4" w14:textId="29DB4007" w:rsidR="00AA747B" w:rsidRPr="00AA747B" w:rsidRDefault="00AA747B" w:rsidP="00AA747B">
            <w:pPr>
              <w:jc w:val="center"/>
              <w:rPr>
                <w:rFonts w:cs="Arial"/>
                <w:b/>
                <w:bCs/>
                <w:color w:val="FFFFFF" w:themeColor="background1"/>
                <w:sz w:val="20"/>
                <w:szCs w:val="20"/>
                <w:lang w:eastAsia="en-CA"/>
              </w:rPr>
            </w:pPr>
            <w:r w:rsidRPr="00CF2427">
              <w:rPr>
                <w:rFonts w:cs="Arial"/>
                <w:b/>
                <w:bCs/>
                <w:color w:val="FFFFFF"/>
                <w:sz w:val="20"/>
                <w:szCs w:val="20"/>
                <w:lang w:eastAsia="en-CA"/>
              </w:rPr>
              <w:t>1</w:t>
            </w:r>
            <w:r w:rsidRPr="00AA747B">
              <w:rPr>
                <w:rFonts w:cs="Arial"/>
                <w:b/>
                <w:bCs/>
                <w:color w:val="FFFFFF"/>
                <w:sz w:val="20"/>
                <w:szCs w:val="20"/>
                <w:lang w:eastAsia="en-CA"/>
              </w:rPr>
              <w:t>,</w:t>
            </w:r>
            <w:r w:rsidRPr="00CF2427">
              <w:rPr>
                <w:rFonts w:cs="Arial"/>
                <w:b/>
                <w:bCs/>
                <w:color w:val="FFFFFF"/>
                <w:sz w:val="20"/>
                <w:szCs w:val="20"/>
                <w:lang w:eastAsia="en-CA"/>
              </w:rPr>
              <w:t>146</w:t>
            </w:r>
          </w:p>
        </w:tc>
        <w:tc>
          <w:tcPr>
            <w:tcW w:w="162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4F81BD" w:themeFill="accent1"/>
            <w:noWrap/>
            <w:vAlign w:val="bottom"/>
            <w:hideMark/>
          </w:tcPr>
          <w:p w14:paraId="37574E26" w14:textId="7EDCAA6A" w:rsidR="00AA747B" w:rsidRPr="00AA747B" w:rsidRDefault="00AA747B" w:rsidP="00AA747B">
            <w:pPr>
              <w:jc w:val="center"/>
              <w:rPr>
                <w:rFonts w:cs="Arial"/>
                <w:b/>
                <w:bCs/>
                <w:color w:val="FFFFFF" w:themeColor="background1"/>
                <w:sz w:val="20"/>
                <w:szCs w:val="20"/>
                <w:lang w:eastAsia="en-CA"/>
              </w:rPr>
            </w:pPr>
            <w:r w:rsidRPr="00CF2427">
              <w:rPr>
                <w:rFonts w:cs="Arial"/>
                <w:b/>
                <w:bCs/>
                <w:color w:val="FFFFFF"/>
                <w:sz w:val="20"/>
                <w:szCs w:val="20"/>
                <w:lang w:eastAsia="en-CA"/>
              </w:rPr>
              <w:t>994</w:t>
            </w:r>
          </w:p>
        </w:tc>
      </w:tr>
      <w:tr w:rsidR="00AA747B" w:rsidRPr="002A7192" w14:paraId="461C468F" w14:textId="77777777" w:rsidTr="00AA747B">
        <w:trPr>
          <w:trHeight w:val="216"/>
          <w:jc w:val="center"/>
        </w:trPr>
        <w:tc>
          <w:tcPr>
            <w:tcW w:w="4102" w:type="dxa"/>
            <w:tcBorders>
              <w:right w:val="single" w:sz="4" w:space="0" w:color="FFFFFF" w:themeColor="background1"/>
            </w:tcBorders>
            <w:shd w:val="clear" w:color="auto" w:fill="4F81BD" w:themeFill="accent1"/>
            <w:noWrap/>
            <w:vAlign w:val="center"/>
            <w:hideMark/>
          </w:tcPr>
          <w:p w14:paraId="4C446180" w14:textId="77777777" w:rsidR="00AA747B" w:rsidRPr="00AA747B" w:rsidRDefault="00AA747B" w:rsidP="00AA747B">
            <w:pPr>
              <w:jc w:val="left"/>
              <w:rPr>
                <w:rFonts w:cs="Arial"/>
                <w:i/>
                <w:iCs/>
                <w:color w:val="FFFFFF" w:themeColor="background1"/>
                <w:sz w:val="20"/>
                <w:szCs w:val="20"/>
                <w:lang w:eastAsia="en-CA"/>
              </w:rPr>
            </w:pPr>
            <w:r w:rsidRPr="00AA747B">
              <w:rPr>
                <w:rFonts w:cs="Arial"/>
                <w:i/>
                <w:iCs/>
                <w:color w:val="FFFFFF" w:themeColor="background1"/>
                <w:sz w:val="20"/>
                <w:szCs w:val="20"/>
                <w:lang w:eastAsia="en-CA"/>
              </w:rPr>
              <w:t xml:space="preserve">  Completed Interview </w:t>
            </w:r>
          </w:p>
        </w:tc>
        <w:tc>
          <w:tcPr>
            <w:tcW w:w="1260"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DBE5F1" w:themeFill="accent1" w:themeFillTint="33"/>
            <w:noWrap/>
            <w:vAlign w:val="bottom"/>
            <w:hideMark/>
          </w:tcPr>
          <w:p w14:paraId="765D4868" w14:textId="1AB376FD" w:rsidR="00AA747B" w:rsidRPr="00AA747B" w:rsidRDefault="00AA747B" w:rsidP="00AA747B">
            <w:pPr>
              <w:jc w:val="center"/>
              <w:rPr>
                <w:rFonts w:cs="Arial"/>
                <w:sz w:val="20"/>
                <w:szCs w:val="20"/>
                <w:lang w:eastAsia="en-CA"/>
              </w:rPr>
            </w:pPr>
            <w:r w:rsidRPr="00CF2427">
              <w:rPr>
                <w:rFonts w:cs="Arial"/>
                <w:sz w:val="20"/>
                <w:szCs w:val="20"/>
                <w:lang w:eastAsia="en-CA"/>
              </w:rPr>
              <w:t>2</w:t>
            </w:r>
            <w:r w:rsidRPr="00AA747B">
              <w:rPr>
                <w:rFonts w:cs="Arial"/>
                <w:sz w:val="20"/>
                <w:szCs w:val="20"/>
                <w:lang w:eastAsia="en-CA"/>
              </w:rPr>
              <w:t>,</w:t>
            </w:r>
            <w:r w:rsidRPr="00CF2427">
              <w:rPr>
                <w:rFonts w:cs="Arial"/>
                <w:sz w:val="20"/>
                <w:szCs w:val="20"/>
                <w:lang w:eastAsia="en-CA"/>
              </w:rPr>
              <w:t>000</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noWrap/>
            <w:vAlign w:val="bottom"/>
            <w:hideMark/>
          </w:tcPr>
          <w:p w14:paraId="73AFC6F9" w14:textId="3B85E082" w:rsidR="00AA747B" w:rsidRPr="00AA747B" w:rsidRDefault="00AA747B" w:rsidP="00AA747B">
            <w:pPr>
              <w:jc w:val="center"/>
              <w:rPr>
                <w:rFonts w:cs="Arial"/>
                <w:sz w:val="20"/>
                <w:szCs w:val="20"/>
                <w:lang w:eastAsia="en-CA"/>
              </w:rPr>
            </w:pPr>
            <w:r w:rsidRPr="00CF2427">
              <w:rPr>
                <w:rFonts w:cs="Arial"/>
                <w:sz w:val="20"/>
                <w:szCs w:val="20"/>
                <w:lang w:eastAsia="en-CA"/>
              </w:rPr>
              <w:t>1</w:t>
            </w:r>
            <w:r w:rsidRPr="00AA747B">
              <w:rPr>
                <w:rFonts w:cs="Arial"/>
                <w:sz w:val="20"/>
                <w:szCs w:val="20"/>
                <w:lang w:eastAsia="en-CA"/>
              </w:rPr>
              <w:t>,</w:t>
            </w:r>
            <w:r w:rsidRPr="00CF2427">
              <w:rPr>
                <w:rFonts w:cs="Arial"/>
                <w:sz w:val="20"/>
                <w:szCs w:val="20"/>
                <w:lang w:eastAsia="en-CA"/>
              </w:rPr>
              <w:t>078</w:t>
            </w:r>
          </w:p>
        </w:tc>
        <w:tc>
          <w:tcPr>
            <w:tcW w:w="162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DBE5F1" w:themeFill="accent1" w:themeFillTint="33"/>
            <w:noWrap/>
            <w:vAlign w:val="bottom"/>
            <w:hideMark/>
          </w:tcPr>
          <w:p w14:paraId="39712EC6" w14:textId="01D47240" w:rsidR="00AA747B" w:rsidRPr="00AA747B" w:rsidRDefault="00AA747B" w:rsidP="00AA747B">
            <w:pPr>
              <w:jc w:val="center"/>
              <w:rPr>
                <w:rFonts w:cs="Arial"/>
                <w:sz w:val="20"/>
                <w:szCs w:val="20"/>
                <w:lang w:eastAsia="en-CA"/>
              </w:rPr>
            </w:pPr>
            <w:r w:rsidRPr="00CF2427">
              <w:rPr>
                <w:rFonts w:cs="Arial"/>
                <w:sz w:val="20"/>
                <w:szCs w:val="20"/>
                <w:lang w:eastAsia="en-CA"/>
              </w:rPr>
              <w:t>922</w:t>
            </w:r>
          </w:p>
        </w:tc>
      </w:tr>
      <w:tr w:rsidR="00AA747B" w:rsidRPr="002A7192" w14:paraId="5FCF98E9" w14:textId="77777777" w:rsidTr="00AA747B">
        <w:trPr>
          <w:trHeight w:val="216"/>
          <w:jc w:val="center"/>
        </w:trPr>
        <w:tc>
          <w:tcPr>
            <w:tcW w:w="4102" w:type="dxa"/>
            <w:tcBorders>
              <w:right w:val="single" w:sz="4" w:space="0" w:color="FFFFFF" w:themeColor="background1"/>
            </w:tcBorders>
            <w:shd w:val="clear" w:color="auto" w:fill="4F81BD" w:themeFill="accent1"/>
            <w:noWrap/>
            <w:vAlign w:val="center"/>
            <w:hideMark/>
          </w:tcPr>
          <w:p w14:paraId="45CBB39E" w14:textId="77777777" w:rsidR="00AA747B" w:rsidRPr="00AA747B" w:rsidRDefault="00AA747B" w:rsidP="00AA747B">
            <w:pPr>
              <w:jc w:val="left"/>
              <w:rPr>
                <w:rFonts w:cs="Arial"/>
                <w:i/>
                <w:iCs/>
                <w:color w:val="FFFFFF" w:themeColor="background1"/>
                <w:sz w:val="20"/>
                <w:szCs w:val="20"/>
                <w:lang w:eastAsia="en-CA"/>
              </w:rPr>
            </w:pPr>
            <w:r w:rsidRPr="00AA747B">
              <w:rPr>
                <w:rFonts w:cs="Arial"/>
                <w:i/>
                <w:iCs/>
                <w:color w:val="FFFFFF" w:themeColor="background1"/>
                <w:sz w:val="20"/>
                <w:szCs w:val="20"/>
                <w:lang w:eastAsia="en-CA"/>
              </w:rPr>
              <w:t xml:space="preserve">  NQ - Quota Full</w:t>
            </w:r>
          </w:p>
        </w:tc>
        <w:tc>
          <w:tcPr>
            <w:tcW w:w="1260"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DBE5F1" w:themeFill="accent1" w:themeFillTint="33"/>
            <w:noWrap/>
            <w:vAlign w:val="bottom"/>
            <w:hideMark/>
          </w:tcPr>
          <w:p w14:paraId="32B67BCE" w14:textId="141BB8F1" w:rsidR="00AA747B" w:rsidRPr="00AA747B" w:rsidRDefault="00AA747B" w:rsidP="00AA747B">
            <w:pPr>
              <w:jc w:val="center"/>
              <w:rPr>
                <w:rFonts w:cs="Arial"/>
                <w:sz w:val="20"/>
                <w:szCs w:val="20"/>
                <w:lang w:eastAsia="en-CA"/>
              </w:rPr>
            </w:pPr>
            <w:r w:rsidRPr="00CF2427">
              <w:rPr>
                <w:rFonts w:cs="Arial"/>
                <w:sz w:val="20"/>
                <w:szCs w:val="20"/>
                <w:lang w:eastAsia="en-CA"/>
              </w:rPr>
              <w:t>0</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noWrap/>
            <w:vAlign w:val="bottom"/>
            <w:hideMark/>
          </w:tcPr>
          <w:p w14:paraId="1DB86BA6" w14:textId="44C71391" w:rsidR="00AA747B" w:rsidRPr="00AA747B" w:rsidRDefault="00AA747B" w:rsidP="00AA747B">
            <w:pPr>
              <w:jc w:val="center"/>
              <w:rPr>
                <w:rFonts w:cs="Arial"/>
                <w:sz w:val="20"/>
                <w:szCs w:val="20"/>
                <w:lang w:eastAsia="en-CA"/>
              </w:rPr>
            </w:pPr>
            <w:r w:rsidRPr="00CF2427">
              <w:rPr>
                <w:rFonts w:cs="Arial"/>
                <w:sz w:val="20"/>
                <w:szCs w:val="20"/>
                <w:lang w:eastAsia="en-CA"/>
              </w:rPr>
              <w:t>30</w:t>
            </w:r>
          </w:p>
        </w:tc>
        <w:tc>
          <w:tcPr>
            <w:tcW w:w="162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DBE5F1" w:themeFill="accent1" w:themeFillTint="33"/>
            <w:noWrap/>
            <w:vAlign w:val="bottom"/>
            <w:hideMark/>
          </w:tcPr>
          <w:p w14:paraId="470682AA" w14:textId="3EEEE946" w:rsidR="00AA747B" w:rsidRPr="00AA747B" w:rsidRDefault="00AA747B" w:rsidP="00AA747B">
            <w:pPr>
              <w:jc w:val="center"/>
              <w:rPr>
                <w:rFonts w:cs="Arial"/>
                <w:sz w:val="20"/>
                <w:szCs w:val="20"/>
                <w:lang w:eastAsia="en-CA"/>
              </w:rPr>
            </w:pPr>
            <w:r w:rsidRPr="00CF2427">
              <w:rPr>
                <w:rFonts w:cs="Arial"/>
                <w:sz w:val="20"/>
                <w:szCs w:val="20"/>
                <w:lang w:eastAsia="en-CA"/>
              </w:rPr>
              <w:t>17</w:t>
            </w:r>
          </w:p>
        </w:tc>
      </w:tr>
      <w:tr w:rsidR="00AA747B" w:rsidRPr="002A7192" w14:paraId="3862D9D3" w14:textId="77777777" w:rsidTr="00AA747B">
        <w:trPr>
          <w:trHeight w:val="216"/>
          <w:jc w:val="center"/>
        </w:trPr>
        <w:tc>
          <w:tcPr>
            <w:tcW w:w="4102" w:type="dxa"/>
            <w:tcBorders>
              <w:right w:val="single" w:sz="4" w:space="0" w:color="FFFFFF" w:themeColor="background1"/>
            </w:tcBorders>
            <w:shd w:val="clear" w:color="auto" w:fill="4F81BD" w:themeFill="accent1"/>
            <w:noWrap/>
            <w:vAlign w:val="center"/>
            <w:hideMark/>
          </w:tcPr>
          <w:p w14:paraId="2E24ED67" w14:textId="77777777" w:rsidR="00AA747B" w:rsidRPr="00AA747B" w:rsidRDefault="00AA747B" w:rsidP="00AA747B">
            <w:pPr>
              <w:jc w:val="left"/>
              <w:rPr>
                <w:rFonts w:cs="Arial"/>
                <w:i/>
                <w:iCs/>
                <w:color w:val="FFFFFF" w:themeColor="background1"/>
                <w:sz w:val="20"/>
                <w:szCs w:val="20"/>
                <w:lang w:eastAsia="en-CA"/>
              </w:rPr>
            </w:pPr>
            <w:r w:rsidRPr="00AA747B">
              <w:rPr>
                <w:rFonts w:cs="Arial"/>
                <w:i/>
                <w:iCs/>
                <w:color w:val="FFFFFF" w:themeColor="background1"/>
                <w:sz w:val="20"/>
                <w:szCs w:val="20"/>
                <w:lang w:eastAsia="en-CA"/>
              </w:rPr>
              <w:t xml:space="preserve">  NQ - Age </w:t>
            </w:r>
          </w:p>
        </w:tc>
        <w:tc>
          <w:tcPr>
            <w:tcW w:w="1260"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DBE5F1" w:themeFill="accent1" w:themeFillTint="33"/>
            <w:noWrap/>
            <w:vAlign w:val="bottom"/>
            <w:hideMark/>
          </w:tcPr>
          <w:p w14:paraId="59B4518C" w14:textId="095B342B" w:rsidR="00AA747B" w:rsidRPr="00AA747B" w:rsidRDefault="00AA747B" w:rsidP="00AA747B">
            <w:pPr>
              <w:jc w:val="center"/>
              <w:rPr>
                <w:rFonts w:cs="Arial"/>
                <w:sz w:val="20"/>
                <w:szCs w:val="20"/>
                <w:lang w:eastAsia="en-CA"/>
              </w:rPr>
            </w:pPr>
            <w:r w:rsidRPr="00CF2427">
              <w:rPr>
                <w:rFonts w:cs="Arial"/>
                <w:sz w:val="20"/>
                <w:szCs w:val="20"/>
                <w:lang w:eastAsia="en-CA"/>
              </w:rPr>
              <w:t>93</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noWrap/>
            <w:vAlign w:val="bottom"/>
            <w:hideMark/>
          </w:tcPr>
          <w:p w14:paraId="75A94C7C" w14:textId="430CCF8C" w:rsidR="00AA747B" w:rsidRPr="00AA747B" w:rsidRDefault="00AA747B" w:rsidP="00AA747B">
            <w:pPr>
              <w:jc w:val="center"/>
              <w:rPr>
                <w:rFonts w:cs="Arial"/>
                <w:sz w:val="20"/>
                <w:szCs w:val="20"/>
                <w:lang w:eastAsia="en-CA"/>
              </w:rPr>
            </w:pPr>
            <w:r w:rsidRPr="00CF2427">
              <w:rPr>
                <w:rFonts w:cs="Arial"/>
                <w:sz w:val="20"/>
                <w:szCs w:val="20"/>
                <w:lang w:eastAsia="en-CA"/>
              </w:rPr>
              <w:t>38</w:t>
            </w:r>
          </w:p>
        </w:tc>
        <w:tc>
          <w:tcPr>
            <w:tcW w:w="1620"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DBE5F1" w:themeFill="accent1" w:themeFillTint="33"/>
            <w:noWrap/>
            <w:vAlign w:val="bottom"/>
            <w:hideMark/>
          </w:tcPr>
          <w:p w14:paraId="7AE82F13" w14:textId="05D3FAD3" w:rsidR="00AA747B" w:rsidRPr="00AA747B" w:rsidRDefault="00AA747B" w:rsidP="00AA747B">
            <w:pPr>
              <w:jc w:val="center"/>
              <w:rPr>
                <w:rFonts w:cs="Arial"/>
                <w:sz w:val="20"/>
                <w:szCs w:val="20"/>
                <w:lang w:eastAsia="en-CA"/>
              </w:rPr>
            </w:pPr>
            <w:r w:rsidRPr="00CF2427">
              <w:rPr>
                <w:rFonts w:cs="Arial"/>
                <w:sz w:val="20"/>
                <w:szCs w:val="20"/>
                <w:lang w:eastAsia="en-CA"/>
              </w:rPr>
              <w:t>55</w:t>
            </w:r>
          </w:p>
        </w:tc>
      </w:tr>
      <w:tr w:rsidR="00AA747B" w:rsidRPr="001809B5" w14:paraId="2746B9E4" w14:textId="77777777" w:rsidTr="00AA747B">
        <w:trPr>
          <w:trHeight w:val="216"/>
          <w:jc w:val="center"/>
        </w:trPr>
        <w:tc>
          <w:tcPr>
            <w:tcW w:w="4102" w:type="dxa"/>
            <w:tcBorders>
              <w:right w:val="single" w:sz="4" w:space="0" w:color="FFFFFF" w:themeColor="background1"/>
            </w:tcBorders>
            <w:shd w:val="clear" w:color="auto" w:fill="4F81BD" w:themeFill="accent1"/>
            <w:noWrap/>
            <w:vAlign w:val="center"/>
            <w:hideMark/>
          </w:tcPr>
          <w:p w14:paraId="33F8241A" w14:textId="77777777" w:rsidR="00AA747B" w:rsidRPr="00AA747B" w:rsidRDefault="00AA747B" w:rsidP="00AA747B">
            <w:pPr>
              <w:jc w:val="left"/>
              <w:rPr>
                <w:rFonts w:cs="Arial"/>
                <w:b/>
                <w:bCs/>
                <w:color w:val="FFFFFF" w:themeColor="background1"/>
                <w:sz w:val="20"/>
                <w:szCs w:val="20"/>
                <w:lang w:eastAsia="en-CA"/>
              </w:rPr>
            </w:pPr>
            <w:r w:rsidRPr="00AA747B">
              <w:rPr>
                <w:rFonts w:cs="Arial"/>
                <w:b/>
                <w:bCs/>
                <w:color w:val="FFFFFF" w:themeColor="background1"/>
                <w:sz w:val="20"/>
                <w:szCs w:val="20"/>
                <w:lang w:eastAsia="en-CA"/>
              </w:rPr>
              <w:t>Response Rate</w:t>
            </w:r>
          </w:p>
        </w:tc>
        <w:tc>
          <w:tcPr>
            <w:tcW w:w="1260"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4F81BD" w:themeFill="accent1"/>
            <w:noWrap/>
            <w:vAlign w:val="bottom"/>
            <w:hideMark/>
          </w:tcPr>
          <w:p w14:paraId="518DCF8A" w14:textId="125A3426" w:rsidR="00AA747B" w:rsidRPr="00AA747B" w:rsidRDefault="00AA747B" w:rsidP="00AA747B">
            <w:pPr>
              <w:jc w:val="center"/>
              <w:rPr>
                <w:rFonts w:cs="Arial"/>
                <w:b/>
                <w:bCs/>
                <w:color w:val="FFFFFF" w:themeColor="background1"/>
                <w:sz w:val="20"/>
                <w:szCs w:val="20"/>
                <w:lang w:eastAsia="en-CA"/>
              </w:rPr>
            </w:pPr>
            <w:r>
              <w:rPr>
                <w:rFonts w:cs="Arial"/>
                <w:b/>
                <w:bCs/>
                <w:color w:val="FFFFFF"/>
                <w:sz w:val="20"/>
                <w:szCs w:val="20"/>
                <w:lang w:eastAsia="en-CA"/>
              </w:rPr>
              <w:t>7.3%</w:t>
            </w:r>
          </w:p>
        </w:tc>
        <w:tc>
          <w:tcPr>
            <w:tcW w:w="162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4F81BD" w:themeFill="accent1"/>
            <w:noWrap/>
            <w:vAlign w:val="bottom"/>
            <w:hideMark/>
          </w:tcPr>
          <w:p w14:paraId="485FAFA8" w14:textId="73FAE105" w:rsidR="00AA747B" w:rsidRPr="00AA747B" w:rsidRDefault="00AA747B" w:rsidP="00AA747B">
            <w:pPr>
              <w:jc w:val="center"/>
              <w:rPr>
                <w:rFonts w:cs="Arial"/>
                <w:b/>
                <w:bCs/>
                <w:color w:val="FFFFFF" w:themeColor="background1"/>
                <w:sz w:val="20"/>
                <w:szCs w:val="20"/>
                <w:lang w:eastAsia="en-CA"/>
              </w:rPr>
            </w:pPr>
            <w:r>
              <w:rPr>
                <w:rFonts w:cs="Arial"/>
                <w:b/>
                <w:bCs/>
                <w:color w:val="FFFFFF"/>
                <w:sz w:val="20"/>
                <w:szCs w:val="20"/>
                <w:lang w:eastAsia="en-CA"/>
              </w:rPr>
              <w:t>10.3%</w:t>
            </w:r>
          </w:p>
        </w:tc>
        <w:tc>
          <w:tcPr>
            <w:tcW w:w="1620"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4F81BD" w:themeFill="accent1"/>
            <w:noWrap/>
            <w:vAlign w:val="bottom"/>
            <w:hideMark/>
          </w:tcPr>
          <w:p w14:paraId="19E2A7A9" w14:textId="6F33AB22" w:rsidR="00AA747B" w:rsidRPr="00AA747B" w:rsidRDefault="00AA747B" w:rsidP="00AA747B">
            <w:pPr>
              <w:jc w:val="center"/>
              <w:rPr>
                <w:rFonts w:cs="Arial"/>
                <w:b/>
                <w:bCs/>
                <w:color w:val="FFFFFF" w:themeColor="background1"/>
                <w:sz w:val="20"/>
                <w:szCs w:val="20"/>
                <w:lang w:eastAsia="en-CA"/>
              </w:rPr>
            </w:pPr>
            <w:r>
              <w:rPr>
                <w:rFonts w:cs="Arial"/>
                <w:b/>
                <w:bCs/>
                <w:color w:val="FFFFFF"/>
                <w:sz w:val="20"/>
                <w:szCs w:val="20"/>
                <w:lang w:eastAsia="en-CA"/>
              </w:rPr>
              <w:t>5.7%</w:t>
            </w:r>
          </w:p>
        </w:tc>
      </w:tr>
    </w:tbl>
    <w:p w14:paraId="5F561BD8" w14:textId="77777777" w:rsidR="000D5C58" w:rsidRDefault="000D5C58" w:rsidP="000D5C58"/>
    <w:p w14:paraId="05771A45" w14:textId="77777777" w:rsidR="000D5C58" w:rsidRPr="00AA747B" w:rsidRDefault="000D5C58" w:rsidP="000D5C58">
      <w:pPr>
        <w:autoSpaceDE w:val="0"/>
        <w:autoSpaceDN w:val="0"/>
        <w:adjustRightInd w:val="0"/>
        <w:rPr>
          <w:highlight w:val="yellow"/>
        </w:rPr>
      </w:pPr>
      <w:r w:rsidRPr="001817CD">
        <w:rPr>
          <w:rFonts w:cs="Arial"/>
        </w:rPr>
        <w:t>The potential for non-</w:t>
      </w:r>
      <w:r w:rsidRPr="00835ED4">
        <w:rPr>
          <w:rFonts w:cs="Arial"/>
        </w:rPr>
        <w:t xml:space="preserve">response bias was assessed by comparing the </w:t>
      </w:r>
      <w:r w:rsidRPr="00835ED4">
        <w:rPr>
          <w:rFonts w:cs="Arial"/>
          <w:lang w:eastAsia="en-CA"/>
        </w:rPr>
        <w:t>characteristics of respondents through unweighted and weighted data. The characteristics evaluated were gender and age</w:t>
      </w:r>
      <w:r w:rsidRPr="00835ED4">
        <w:t xml:space="preserve">. </w:t>
      </w:r>
      <w:r w:rsidRPr="00835ED4">
        <w:rPr>
          <w:rFonts w:cs="Arial"/>
        </w:rPr>
        <w:t>The table below presents a profile of the survey sample, unweighted and then weighted to match the population.</w:t>
      </w:r>
    </w:p>
    <w:p w14:paraId="453772A7" w14:textId="77777777" w:rsidR="000D5C58" w:rsidRPr="00AA747B" w:rsidRDefault="000D5C58" w:rsidP="000D5C58">
      <w:pPr>
        <w:pStyle w:val="ListParagraph"/>
        <w:autoSpaceDE w:val="0"/>
        <w:autoSpaceDN w:val="0"/>
        <w:adjustRightInd w:val="0"/>
        <w:ind w:left="360"/>
        <w:rPr>
          <w:highlight w:val="yellow"/>
        </w:rPr>
      </w:pPr>
    </w:p>
    <w:tbl>
      <w:tblPr>
        <w:tblStyle w:val="PlainTable5"/>
        <w:tblW w:w="0" w:type="auto"/>
        <w:jc w:val="center"/>
        <w:tblLayout w:type="fixed"/>
        <w:tblLook w:val="01E0" w:firstRow="1" w:lastRow="1" w:firstColumn="1" w:lastColumn="1" w:noHBand="0" w:noVBand="0"/>
      </w:tblPr>
      <w:tblGrid>
        <w:gridCol w:w="3978"/>
        <w:gridCol w:w="1440"/>
        <w:gridCol w:w="1440"/>
      </w:tblGrid>
      <w:tr w:rsidR="000D5C58" w:rsidRPr="00AA747B" w14:paraId="69B0BC6A" w14:textId="77777777" w:rsidTr="00666D4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978" w:type="dxa"/>
            <w:tcBorders>
              <w:top w:val="single" w:sz="4" w:space="0" w:color="auto"/>
            </w:tcBorders>
          </w:tcPr>
          <w:p w14:paraId="7B36433C" w14:textId="77777777" w:rsidR="000D5C58" w:rsidRPr="00835ED4" w:rsidRDefault="000D5C58" w:rsidP="00666D41">
            <w:pPr>
              <w:spacing w:before="60" w:after="60"/>
              <w:jc w:val="left"/>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tcBorders>
          </w:tcPr>
          <w:p w14:paraId="6BBE5B71" w14:textId="77777777" w:rsidR="000D5C58" w:rsidRPr="00835ED4" w:rsidRDefault="000D5C58" w:rsidP="00666D41">
            <w:pPr>
              <w:spacing w:before="60" w:after="60"/>
              <w:jc w:val="center"/>
              <w:rPr>
                <w:rFonts w:cs="Arial"/>
                <w:b/>
                <w:i w:val="0"/>
                <w:sz w:val="20"/>
                <w:szCs w:val="20"/>
              </w:rPr>
            </w:pPr>
            <w:r w:rsidRPr="00835ED4">
              <w:rPr>
                <w:rFonts w:cs="Arial"/>
                <w:b/>
                <w:i w:val="0"/>
                <w:sz w:val="20"/>
                <w:szCs w:val="20"/>
              </w:rPr>
              <w:t>Unweighted</w:t>
            </w:r>
          </w:p>
        </w:tc>
        <w:tc>
          <w:tcPr>
            <w:cnfStyle w:val="000100001000" w:firstRow="0" w:lastRow="0" w:firstColumn="0" w:lastColumn="1" w:oddVBand="0" w:evenVBand="0" w:oddHBand="0" w:evenHBand="0" w:firstRowFirstColumn="0" w:firstRowLastColumn="1" w:lastRowFirstColumn="0" w:lastRowLastColumn="0"/>
            <w:tcW w:w="1440" w:type="dxa"/>
            <w:tcBorders>
              <w:top w:val="single" w:sz="4" w:space="0" w:color="auto"/>
            </w:tcBorders>
          </w:tcPr>
          <w:p w14:paraId="00C6E7A1" w14:textId="77777777" w:rsidR="000D5C58" w:rsidRPr="00835ED4" w:rsidRDefault="000D5C58" w:rsidP="00666D41">
            <w:pPr>
              <w:spacing w:before="60" w:after="60"/>
              <w:jc w:val="center"/>
              <w:rPr>
                <w:rFonts w:cs="Arial"/>
                <w:b/>
                <w:i w:val="0"/>
                <w:sz w:val="20"/>
                <w:szCs w:val="20"/>
              </w:rPr>
            </w:pPr>
            <w:r w:rsidRPr="00835ED4">
              <w:rPr>
                <w:rFonts w:cs="Arial"/>
                <w:b/>
                <w:i w:val="0"/>
                <w:sz w:val="20"/>
                <w:szCs w:val="20"/>
              </w:rPr>
              <w:t>Weighted</w:t>
            </w:r>
          </w:p>
        </w:tc>
      </w:tr>
      <w:tr w:rsidR="000D5C58" w:rsidRPr="00AA747B" w14:paraId="4A8C9AA0" w14:textId="77777777" w:rsidTr="00666D41">
        <w:trPr>
          <w:cnfStyle w:val="010000000000" w:firstRow="0" w:lastRow="1" w:firstColumn="0" w:lastColumn="0" w:oddVBand="0" w:evenVBand="0" w:oddHBand="0" w:evenHBand="0" w:firstRowFirstColumn="0" w:firstRowLastColumn="0" w:lastRowFirstColumn="0" w:lastRowLastColumn="0"/>
          <w:trHeight w:val="144"/>
          <w:jc w:val="center"/>
        </w:trPr>
        <w:tc>
          <w:tcPr>
            <w:cnfStyle w:val="001000000001" w:firstRow="0" w:lastRow="0" w:firstColumn="1" w:lastColumn="0" w:oddVBand="0" w:evenVBand="0" w:oddHBand="0" w:evenHBand="0" w:firstRowFirstColumn="0" w:firstRowLastColumn="0" w:lastRowFirstColumn="1" w:lastRowLastColumn="0"/>
            <w:tcW w:w="3978" w:type="dxa"/>
            <w:tcBorders>
              <w:bottom w:val="single" w:sz="4" w:space="0" w:color="auto"/>
            </w:tcBorders>
          </w:tcPr>
          <w:p w14:paraId="3C391FCD" w14:textId="77777777" w:rsidR="000D5C58" w:rsidRPr="00835ED4" w:rsidRDefault="000D5C58" w:rsidP="00666D41">
            <w:pPr>
              <w:spacing w:before="60" w:after="60"/>
              <w:jc w:val="left"/>
              <w:rPr>
                <w:rFonts w:cs="Arial"/>
                <w:b/>
                <w:sz w:val="20"/>
                <w:szCs w:val="20"/>
              </w:rPr>
            </w:pPr>
            <w:r w:rsidRPr="00835ED4">
              <w:rPr>
                <w:rFonts w:cs="Arial"/>
                <w:b/>
                <w:sz w:val="20"/>
                <w:szCs w:val="20"/>
              </w:rPr>
              <w:t xml:space="preserve">Gender and Age </w:t>
            </w:r>
          </w:p>
          <w:tbl>
            <w:tblPr>
              <w:tblW w:w="2500" w:type="dxa"/>
              <w:tblLayout w:type="fixed"/>
              <w:tblLook w:val="04A0" w:firstRow="1" w:lastRow="0" w:firstColumn="1" w:lastColumn="0" w:noHBand="0" w:noVBand="1"/>
            </w:tblPr>
            <w:tblGrid>
              <w:gridCol w:w="2500"/>
            </w:tblGrid>
            <w:tr w:rsidR="000D5C58" w:rsidRPr="00835ED4" w14:paraId="06FC13BF" w14:textId="77777777" w:rsidTr="00666D41">
              <w:trPr>
                <w:trHeight w:hRule="exact" w:val="259"/>
              </w:trPr>
              <w:tc>
                <w:tcPr>
                  <w:tcW w:w="2500" w:type="dxa"/>
                  <w:shd w:val="clear" w:color="auto" w:fill="auto"/>
                  <w:hideMark/>
                </w:tcPr>
                <w:p w14:paraId="7685D2FC" w14:textId="77777777" w:rsidR="000D5C58" w:rsidRPr="00835ED4" w:rsidRDefault="000D5C58" w:rsidP="00666D41">
                  <w:pPr>
                    <w:jc w:val="left"/>
                    <w:rPr>
                      <w:rFonts w:cs="Arial"/>
                      <w:color w:val="000000"/>
                      <w:sz w:val="20"/>
                      <w:szCs w:val="18"/>
                      <w:lang w:eastAsia="en-CA"/>
                    </w:rPr>
                  </w:pPr>
                  <w:r w:rsidRPr="00835ED4">
                    <w:rPr>
                      <w:rFonts w:cs="Arial"/>
                      <w:color w:val="000000"/>
                      <w:sz w:val="20"/>
                      <w:szCs w:val="18"/>
                      <w:lang w:eastAsia="en-CA"/>
                    </w:rPr>
                    <w:t>Male: 18-34</w:t>
                  </w:r>
                </w:p>
              </w:tc>
            </w:tr>
            <w:tr w:rsidR="000D5C58" w:rsidRPr="00835ED4" w14:paraId="60260FBF" w14:textId="77777777" w:rsidTr="00666D41">
              <w:trPr>
                <w:trHeight w:hRule="exact" w:val="259"/>
              </w:trPr>
              <w:tc>
                <w:tcPr>
                  <w:tcW w:w="2500" w:type="dxa"/>
                  <w:shd w:val="clear" w:color="auto" w:fill="auto"/>
                  <w:hideMark/>
                </w:tcPr>
                <w:p w14:paraId="0F8E4627" w14:textId="77777777" w:rsidR="000D5C58" w:rsidRPr="00835ED4" w:rsidRDefault="000D5C58" w:rsidP="00666D41">
                  <w:pPr>
                    <w:jc w:val="left"/>
                    <w:rPr>
                      <w:rFonts w:cs="Arial"/>
                      <w:color w:val="000000"/>
                      <w:sz w:val="20"/>
                      <w:szCs w:val="18"/>
                      <w:lang w:eastAsia="en-CA"/>
                    </w:rPr>
                  </w:pPr>
                  <w:r w:rsidRPr="00835ED4">
                    <w:rPr>
                      <w:rFonts w:cs="Arial"/>
                      <w:color w:val="000000"/>
                      <w:sz w:val="20"/>
                      <w:szCs w:val="18"/>
                      <w:lang w:eastAsia="en-CA"/>
                    </w:rPr>
                    <w:t>Female: 18-34</w:t>
                  </w:r>
                </w:p>
              </w:tc>
            </w:tr>
            <w:tr w:rsidR="000D5C58" w:rsidRPr="00835ED4" w14:paraId="6B33662B" w14:textId="77777777" w:rsidTr="00666D41">
              <w:trPr>
                <w:trHeight w:hRule="exact" w:val="259"/>
              </w:trPr>
              <w:tc>
                <w:tcPr>
                  <w:tcW w:w="2500" w:type="dxa"/>
                  <w:shd w:val="clear" w:color="auto" w:fill="auto"/>
                  <w:hideMark/>
                </w:tcPr>
                <w:p w14:paraId="2F36FA77" w14:textId="77777777" w:rsidR="000D5C58" w:rsidRPr="00835ED4" w:rsidRDefault="000D5C58" w:rsidP="00666D41">
                  <w:pPr>
                    <w:jc w:val="left"/>
                    <w:rPr>
                      <w:rFonts w:cs="Arial"/>
                      <w:color w:val="000000"/>
                      <w:sz w:val="20"/>
                      <w:szCs w:val="18"/>
                      <w:lang w:eastAsia="en-CA"/>
                    </w:rPr>
                  </w:pPr>
                  <w:r w:rsidRPr="00835ED4">
                    <w:rPr>
                      <w:rFonts w:cs="Arial"/>
                      <w:color w:val="000000"/>
                      <w:sz w:val="20"/>
                      <w:szCs w:val="18"/>
                      <w:lang w:eastAsia="en-CA"/>
                    </w:rPr>
                    <w:lastRenderedPageBreak/>
                    <w:t>Male: 35-54</w:t>
                  </w:r>
                </w:p>
              </w:tc>
            </w:tr>
            <w:tr w:rsidR="000D5C58" w:rsidRPr="00835ED4" w14:paraId="093EAF56" w14:textId="77777777" w:rsidTr="00666D41">
              <w:trPr>
                <w:trHeight w:hRule="exact" w:val="259"/>
              </w:trPr>
              <w:tc>
                <w:tcPr>
                  <w:tcW w:w="2500" w:type="dxa"/>
                  <w:shd w:val="clear" w:color="auto" w:fill="auto"/>
                  <w:hideMark/>
                </w:tcPr>
                <w:p w14:paraId="2DE36FA4" w14:textId="77777777" w:rsidR="000D5C58" w:rsidRPr="00835ED4" w:rsidRDefault="000D5C58" w:rsidP="00666D41">
                  <w:pPr>
                    <w:jc w:val="left"/>
                    <w:rPr>
                      <w:rFonts w:cs="Arial"/>
                      <w:color w:val="000000"/>
                      <w:sz w:val="20"/>
                      <w:szCs w:val="18"/>
                      <w:lang w:eastAsia="en-CA"/>
                    </w:rPr>
                  </w:pPr>
                  <w:r w:rsidRPr="00835ED4">
                    <w:rPr>
                      <w:rFonts w:cs="Arial"/>
                      <w:color w:val="000000"/>
                      <w:sz w:val="20"/>
                      <w:szCs w:val="18"/>
                      <w:lang w:eastAsia="en-CA"/>
                    </w:rPr>
                    <w:t>Female: 35-54</w:t>
                  </w:r>
                </w:p>
              </w:tc>
            </w:tr>
            <w:tr w:rsidR="000D5C58" w:rsidRPr="00835ED4" w14:paraId="5C4750D0" w14:textId="77777777" w:rsidTr="00666D41">
              <w:trPr>
                <w:trHeight w:hRule="exact" w:val="259"/>
              </w:trPr>
              <w:tc>
                <w:tcPr>
                  <w:tcW w:w="2500" w:type="dxa"/>
                  <w:shd w:val="clear" w:color="auto" w:fill="auto"/>
                  <w:hideMark/>
                </w:tcPr>
                <w:p w14:paraId="44D93807" w14:textId="77777777" w:rsidR="000D5C58" w:rsidRPr="00835ED4" w:rsidRDefault="000D5C58" w:rsidP="00666D41">
                  <w:pPr>
                    <w:jc w:val="left"/>
                    <w:rPr>
                      <w:rFonts w:cs="Arial"/>
                      <w:color w:val="000000"/>
                      <w:sz w:val="20"/>
                      <w:szCs w:val="18"/>
                      <w:lang w:eastAsia="en-CA"/>
                    </w:rPr>
                  </w:pPr>
                  <w:r w:rsidRPr="00835ED4">
                    <w:rPr>
                      <w:rFonts w:cs="Arial"/>
                      <w:color w:val="000000"/>
                      <w:sz w:val="20"/>
                      <w:szCs w:val="18"/>
                      <w:lang w:eastAsia="en-CA"/>
                    </w:rPr>
                    <w:t>Male: 55+</w:t>
                  </w:r>
                </w:p>
              </w:tc>
            </w:tr>
            <w:tr w:rsidR="000D5C58" w:rsidRPr="00835ED4" w14:paraId="4F9AA2EC" w14:textId="77777777" w:rsidTr="00666D41">
              <w:trPr>
                <w:trHeight w:hRule="exact" w:val="259"/>
              </w:trPr>
              <w:tc>
                <w:tcPr>
                  <w:tcW w:w="2500" w:type="dxa"/>
                  <w:shd w:val="clear" w:color="auto" w:fill="auto"/>
                  <w:hideMark/>
                </w:tcPr>
                <w:p w14:paraId="36F42776" w14:textId="77777777" w:rsidR="000D5C58" w:rsidRPr="00835ED4" w:rsidRDefault="000D5C58" w:rsidP="00666D41">
                  <w:pPr>
                    <w:jc w:val="left"/>
                    <w:rPr>
                      <w:rFonts w:cs="Arial"/>
                      <w:color w:val="000000"/>
                      <w:sz w:val="20"/>
                      <w:szCs w:val="18"/>
                      <w:lang w:eastAsia="en-CA"/>
                    </w:rPr>
                  </w:pPr>
                  <w:r w:rsidRPr="00835ED4">
                    <w:rPr>
                      <w:rFonts w:cs="Arial"/>
                      <w:color w:val="000000"/>
                      <w:sz w:val="20"/>
                      <w:szCs w:val="18"/>
                      <w:lang w:eastAsia="en-CA"/>
                    </w:rPr>
                    <w:t>Female: 55+</w:t>
                  </w:r>
                </w:p>
              </w:tc>
            </w:tr>
          </w:tbl>
          <w:p w14:paraId="7A691564" w14:textId="77777777" w:rsidR="000D5C58" w:rsidRPr="00835ED4" w:rsidRDefault="000D5C58" w:rsidP="00666D41">
            <w:pPr>
              <w:spacing w:before="60" w:after="60"/>
              <w:jc w:val="left"/>
              <w:rPr>
                <w:rFonts w:cs="Arial"/>
                <w:b/>
                <w:sz w:val="20"/>
                <w:szCs w:val="20"/>
              </w:rPr>
            </w:pPr>
          </w:p>
        </w:tc>
        <w:tc>
          <w:tcPr>
            <w:cnfStyle w:val="000010000000" w:firstRow="0" w:lastRow="0" w:firstColumn="0" w:lastColumn="0" w:oddVBand="1" w:evenVBand="0" w:oddHBand="0" w:evenHBand="0" w:firstRowFirstColumn="0" w:firstRowLastColumn="0" w:lastRowFirstColumn="0" w:lastRowLastColumn="0"/>
            <w:tcW w:w="1440" w:type="dxa"/>
            <w:tcBorders>
              <w:bottom w:val="single" w:sz="4" w:space="0" w:color="auto"/>
            </w:tcBorders>
            <w:shd w:val="clear" w:color="auto" w:fill="auto"/>
          </w:tcPr>
          <w:p w14:paraId="2C669F7B" w14:textId="77777777" w:rsidR="000D5C58" w:rsidRPr="00835ED4" w:rsidRDefault="000D5C58" w:rsidP="00666D41">
            <w:pPr>
              <w:tabs>
                <w:tab w:val="left" w:pos="706"/>
              </w:tabs>
              <w:spacing w:before="60" w:after="60"/>
              <w:jc w:val="center"/>
              <w:rPr>
                <w:rFonts w:cs="Arial"/>
                <w:sz w:val="20"/>
                <w:szCs w:val="20"/>
              </w:rPr>
            </w:pPr>
          </w:p>
          <w:tbl>
            <w:tblPr>
              <w:tblW w:w="1040" w:type="dxa"/>
              <w:tblLayout w:type="fixed"/>
              <w:tblLook w:val="04A0" w:firstRow="1" w:lastRow="0" w:firstColumn="1" w:lastColumn="0" w:noHBand="0" w:noVBand="1"/>
            </w:tblPr>
            <w:tblGrid>
              <w:gridCol w:w="1040"/>
            </w:tblGrid>
            <w:tr w:rsidR="000D5C58" w:rsidRPr="00835ED4" w14:paraId="585545AF" w14:textId="77777777" w:rsidTr="00666D41">
              <w:trPr>
                <w:trHeight w:hRule="exact" w:val="259"/>
              </w:trPr>
              <w:tc>
                <w:tcPr>
                  <w:tcW w:w="1040" w:type="dxa"/>
                  <w:shd w:val="clear" w:color="auto" w:fill="auto"/>
                  <w:noWrap/>
                  <w:hideMark/>
                </w:tcPr>
                <w:p w14:paraId="7800F8CA" w14:textId="60B9F9CF" w:rsidR="000D5C58" w:rsidRPr="00835ED4" w:rsidRDefault="00835ED4" w:rsidP="00666D41">
                  <w:pPr>
                    <w:jc w:val="right"/>
                    <w:rPr>
                      <w:rFonts w:cs="Arial"/>
                      <w:color w:val="000000"/>
                      <w:sz w:val="20"/>
                      <w:szCs w:val="18"/>
                      <w:lang w:eastAsia="en-CA"/>
                    </w:rPr>
                  </w:pPr>
                  <w:r w:rsidRPr="00835ED4">
                    <w:rPr>
                      <w:rFonts w:cs="Arial"/>
                      <w:color w:val="000000"/>
                      <w:sz w:val="20"/>
                      <w:szCs w:val="18"/>
                      <w:lang w:eastAsia="en-CA"/>
                    </w:rPr>
                    <w:t>12</w:t>
                  </w:r>
                  <w:r w:rsidR="000D5C58" w:rsidRPr="00835ED4">
                    <w:rPr>
                      <w:rFonts w:cs="Arial"/>
                      <w:color w:val="000000"/>
                      <w:sz w:val="20"/>
                      <w:szCs w:val="18"/>
                      <w:lang w:eastAsia="en-CA"/>
                    </w:rPr>
                    <w:t>%</w:t>
                  </w:r>
                </w:p>
              </w:tc>
            </w:tr>
            <w:tr w:rsidR="000D5C58" w:rsidRPr="00835ED4" w14:paraId="0E1ED287" w14:textId="77777777" w:rsidTr="00666D41">
              <w:trPr>
                <w:trHeight w:hRule="exact" w:val="259"/>
              </w:trPr>
              <w:tc>
                <w:tcPr>
                  <w:tcW w:w="1040" w:type="dxa"/>
                  <w:shd w:val="clear" w:color="auto" w:fill="auto"/>
                  <w:noWrap/>
                  <w:hideMark/>
                </w:tcPr>
                <w:p w14:paraId="5A5F1E6B" w14:textId="6D072905" w:rsidR="000D5C58" w:rsidRPr="00835ED4" w:rsidRDefault="00835ED4" w:rsidP="00666D41">
                  <w:pPr>
                    <w:jc w:val="right"/>
                    <w:rPr>
                      <w:rFonts w:cs="Arial"/>
                      <w:color w:val="000000"/>
                      <w:sz w:val="20"/>
                      <w:szCs w:val="18"/>
                      <w:lang w:eastAsia="en-CA"/>
                    </w:rPr>
                  </w:pPr>
                  <w:r w:rsidRPr="00835ED4">
                    <w:rPr>
                      <w:rFonts w:cs="Arial"/>
                      <w:color w:val="000000"/>
                      <w:sz w:val="20"/>
                      <w:szCs w:val="18"/>
                      <w:lang w:eastAsia="en-CA"/>
                    </w:rPr>
                    <w:t>10</w:t>
                  </w:r>
                  <w:r w:rsidR="000D5C58" w:rsidRPr="00835ED4">
                    <w:rPr>
                      <w:rFonts w:cs="Arial"/>
                      <w:color w:val="000000"/>
                      <w:sz w:val="20"/>
                      <w:szCs w:val="18"/>
                      <w:lang w:eastAsia="en-CA"/>
                    </w:rPr>
                    <w:t>%</w:t>
                  </w:r>
                </w:p>
              </w:tc>
            </w:tr>
            <w:tr w:rsidR="000D5C58" w:rsidRPr="00835ED4" w14:paraId="6200B173" w14:textId="77777777" w:rsidTr="00666D41">
              <w:trPr>
                <w:trHeight w:hRule="exact" w:val="259"/>
              </w:trPr>
              <w:tc>
                <w:tcPr>
                  <w:tcW w:w="1040" w:type="dxa"/>
                  <w:shd w:val="clear" w:color="auto" w:fill="auto"/>
                  <w:noWrap/>
                  <w:hideMark/>
                </w:tcPr>
                <w:p w14:paraId="4F7F4ED9" w14:textId="215893B7" w:rsidR="000D5C58" w:rsidRPr="00835ED4" w:rsidRDefault="00835ED4" w:rsidP="00666D41">
                  <w:pPr>
                    <w:jc w:val="right"/>
                    <w:rPr>
                      <w:rFonts w:cs="Arial"/>
                      <w:color w:val="000000"/>
                      <w:sz w:val="20"/>
                      <w:szCs w:val="18"/>
                      <w:lang w:eastAsia="en-CA"/>
                    </w:rPr>
                  </w:pPr>
                  <w:r w:rsidRPr="00835ED4">
                    <w:rPr>
                      <w:rFonts w:cs="Arial"/>
                      <w:color w:val="000000"/>
                      <w:sz w:val="20"/>
                      <w:szCs w:val="18"/>
                      <w:lang w:eastAsia="en-CA"/>
                    </w:rPr>
                    <w:lastRenderedPageBreak/>
                    <w:t>18</w:t>
                  </w:r>
                  <w:r w:rsidR="000D5C58" w:rsidRPr="00835ED4">
                    <w:rPr>
                      <w:rFonts w:cs="Arial"/>
                      <w:color w:val="000000"/>
                      <w:sz w:val="20"/>
                      <w:szCs w:val="18"/>
                      <w:lang w:eastAsia="en-CA"/>
                    </w:rPr>
                    <w:t>%</w:t>
                  </w:r>
                </w:p>
              </w:tc>
            </w:tr>
            <w:tr w:rsidR="000D5C58" w:rsidRPr="00835ED4" w14:paraId="70459A9F" w14:textId="77777777" w:rsidTr="00666D41">
              <w:trPr>
                <w:trHeight w:hRule="exact" w:val="259"/>
              </w:trPr>
              <w:tc>
                <w:tcPr>
                  <w:tcW w:w="1040" w:type="dxa"/>
                  <w:shd w:val="clear" w:color="auto" w:fill="auto"/>
                  <w:noWrap/>
                  <w:hideMark/>
                </w:tcPr>
                <w:p w14:paraId="4FA461B7" w14:textId="77777777" w:rsidR="000D5C58" w:rsidRPr="00835ED4" w:rsidRDefault="000D5C58" w:rsidP="00666D41">
                  <w:pPr>
                    <w:jc w:val="right"/>
                    <w:rPr>
                      <w:rFonts w:cs="Arial"/>
                      <w:color w:val="000000"/>
                      <w:sz w:val="20"/>
                      <w:szCs w:val="18"/>
                      <w:lang w:eastAsia="en-CA"/>
                    </w:rPr>
                  </w:pPr>
                  <w:r w:rsidRPr="00835ED4">
                    <w:rPr>
                      <w:rFonts w:cs="Arial"/>
                      <w:color w:val="000000"/>
                      <w:sz w:val="20"/>
                      <w:szCs w:val="18"/>
                      <w:lang w:eastAsia="en-CA"/>
                    </w:rPr>
                    <w:t>16%</w:t>
                  </w:r>
                </w:p>
              </w:tc>
            </w:tr>
            <w:tr w:rsidR="000D5C58" w:rsidRPr="00835ED4" w14:paraId="5A14D654" w14:textId="77777777" w:rsidTr="00666D41">
              <w:trPr>
                <w:trHeight w:hRule="exact" w:val="259"/>
              </w:trPr>
              <w:tc>
                <w:tcPr>
                  <w:tcW w:w="1040" w:type="dxa"/>
                  <w:shd w:val="clear" w:color="auto" w:fill="auto"/>
                  <w:noWrap/>
                  <w:hideMark/>
                </w:tcPr>
                <w:p w14:paraId="3949AA3E" w14:textId="299302A3" w:rsidR="000D5C58" w:rsidRPr="00835ED4" w:rsidRDefault="00835ED4" w:rsidP="00666D41">
                  <w:pPr>
                    <w:jc w:val="right"/>
                    <w:rPr>
                      <w:rFonts w:cs="Arial"/>
                      <w:color w:val="000000"/>
                      <w:sz w:val="20"/>
                      <w:szCs w:val="18"/>
                      <w:lang w:eastAsia="en-CA"/>
                    </w:rPr>
                  </w:pPr>
                  <w:r w:rsidRPr="00835ED4">
                    <w:rPr>
                      <w:rFonts w:cs="Arial"/>
                      <w:color w:val="000000"/>
                      <w:sz w:val="20"/>
                      <w:szCs w:val="18"/>
                      <w:lang w:eastAsia="en-CA"/>
                    </w:rPr>
                    <w:t>24</w:t>
                  </w:r>
                  <w:r w:rsidR="000D5C58" w:rsidRPr="00835ED4">
                    <w:rPr>
                      <w:rFonts w:cs="Arial"/>
                      <w:color w:val="000000"/>
                      <w:sz w:val="20"/>
                      <w:szCs w:val="18"/>
                      <w:lang w:eastAsia="en-CA"/>
                    </w:rPr>
                    <w:t>%</w:t>
                  </w:r>
                </w:p>
              </w:tc>
            </w:tr>
            <w:tr w:rsidR="000D5C58" w:rsidRPr="00835ED4" w14:paraId="7FD6904A" w14:textId="77777777" w:rsidTr="00666D41">
              <w:trPr>
                <w:trHeight w:hRule="exact" w:val="259"/>
              </w:trPr>
              <w:tc>
                <w:tcPr>
                  <w:tcW w:w="1040" w:type="dxa"/>
                  <w:shd w:val="clear" w:color="auto" w:fill="auto"/>
                  <w:noWrap/>
                  <w:hideMark/>
                </w:tcPr>
                <w:p w14:paraId="6C6F2B21" w14:textId="762C2378" w:rsidR="000D5C58" w:rsidRPr="00835ED4" w:rsidRDefault="00835ED4" w:rsidP="00666D41">
                  <w:pPr>
                    <w:jc w:val="right"/>
                    <w:rPr>
                      <w:rFonts w:cs="Arial"/>
                      <w:color w:val="000000"/>
                      <w:sz w:val="20"/>
                      <w:szCs w:val="18"/>
                      <w:lang w:eastAsia="en-CA"/>
                    </w:rPr>
                  </w:pPr>
                  <w:r w:rsidRPr="00835ED4">
                    <w:rPr>
                      <w:rFonts w:cs="Arial"/>
                      <w:color w:val="000000"/>
                      <w:sz w:val="20"/>
                      <w:szCs w:val="18"/>
                      <w:lang w:eastAsia="en-CA"/>
                    </w:rPr>
                    <w:t>21</w:t>
                  </w:r>
                  <w:r w:rsidR="000D5C58" w:rsidRPr="00835ED4">
                    <w:rPr>
                      <w:rFonts w:cs="Arial"/>
                      <w:color w:val="000000"/>
                      <w:sz w:val="20"/>
                      <w:szCs w:val="18"/>
                      <w:lang w:eastAsia="en-CA"/>
                    </w:rPr>
                    <w:t>%</w:t>
                  </w:r>
                </w:p>
              </w:tc>
            </w:tr>
          </w:tbl>
          <w:p w14:paraId="656A5819" w14:textId="77777777" w:rsidR="000D5C58" w:rsidRPr="00835ED4" w:rsidRDefault="000D5C58" w:rsidP="00666D41">
            <w:pPr>
              <w:tabs>
                <w:tab w:val="left" w:pos="706"/>
              </w:tabs>
              <w:spacing w:before="60" w:after="60"/>
              <w:jc w:val="center"/>
              <w:rPr>
                <w:rFonts w:cs="Arial"/>
                <w:sz w:val="20"/>
                <w:szCs w:val="20"/>
              </w:rPr>
            </w:pPr>
          </w:p>
        </w:tc>
        <w:tc>
          <w:tcPr>
            <w:cnfStyle w:val="000100000010" w:firstRow="0" w:lastRow="0" w:firstColumn="0" w:lastColumn="1" w:oddVBand="0" w:evenVBand="0" w:oddHBand="0" w:evenHBand="0" w:firstRowFirstColumn="0" w:firstRowLastColumn="0" w:lastRowFirstColumn="0" w:lastRowLastColumn="1"/>
            <w:tcW w:w="1440" w:type="dxa"/>
            <w:tcBorders>
              <w:bottom w:val="single" w:sz="4" w:space="0" w:color="auto"/>
            </w:tcBorders>
          </w:tcPr>
          <w:p w14:paraId="3BC2A29B" w14:textId="77777777" w:rsidR="000D5C58" w:rsidRPr="00835ED4" w:rsidRDefault="000D5C58" w:rsidP="00666D41">
            <w:pPr>
              <w:tabs>
                <w:tab w:val="left" w:pos="706"/>
              </w:tabs>
              <w:spacing w:before="60" w:after="60"/>
              <w:jc w:val="center"/>
              <w:rPr>
                <w:rFonts w:cs="Arial"/>
                <w:sz w:val="20"/>
                <w:szCs w:val="20"/>
              </w:rPr>
            </w:pPr>
          </w:p>
          <w:tbl>
            <w:tblPr>
              <w:tblW w:w="960" w:type="dxa"/>
              <w:tblLayout w:type="fixed"/>
              <w:tblLook w:val="04A0" w:firstRow="1" w:lastRow="0" w:firstColumn="1" w:lastColumn="0" w:noHBand="0" w:noVBand="1"/>
            </w:tblPr>
            <w:tblGrid>
              <w:gridCol w:w="960"/>
            </w:tblGrid>
            <w:tr w:rsidR="000D5C58" w:rsidRPr="00835ED4" w14:paraId="4B94305E" w14:textId="77777777" w:rsidTr="00666D41">
              <w:trPr>
                <w:trHeight w:hRule="exact" w:val="259"/>
              </w:trPr>
              <w:tc>
                <w:tcPr>
                  <w:tcW w:w="960" w:type="dxa"/>
                  <w:shd w:val="clear" w:color="auto" w:fill="auto"/>
                  <w:noWrap/>
                  <w:hideMark/>
                </w:tcPr>
                <w:p w14:paraId="34E4E0E3" w14:textId="09EB0002" w:rsidR="000D5C58" w:rsidRPr="00835ED4" w:rsidRDefault="00835ED4" w:rsidP="00666D41">
                  <w:pPr>
                    <w:jc w:val="right"/>
                    <w:rPr>
                      <w:rFonts w:cs="Arial"/>
                      <w:color w:val="000000"/>
                      <w:sz w:val="20"/>
                      <w:szCs w:val="18"/>
                      <w:lang w:eastAsia="en-CA"/>
                    </w:rPr>
                  </w:pPr>
                  <w:r w:rsidRPr="00835ED4">
                    <w:rPr>
                      <w:rFonts w:cs="Arial"/>
                      <w:color w:val="000000"/>
                      <w:sz w:val="20"/>
                      <w:szCs w:val="18"/>
                      <w:lang w:eastAsia="en-CA"/>
                    </w:rPr>
                    <w:t>14</w:t>
                  </w:r>
                  <w:r w:rsidR="000D5C58" w:rsidRPr="00835ED4">
                    <w:rPr>
                      <w:rFonts w:cs="Arial"/>
                      <w:color w:val="000000"/>
                      <w:sz w:val="20"/>
                      <w:szCs w:val="18"/>
                      <w:lang w:eastAsia="en-CA"/>
                    </w:rPr>
                    <w:t>%</w:t>
                  </w:r>
                </w:p>
              </w:tc>
            </w:tr>
            <w:tr w:rsidR="000D5C58" w:rsidRPr="00835ED4" w14:paraId="02421E75" w14:textId="77777777" w:rsidTr="00666D41">
              <w:trPr>
                <w:trHeight w:hRule="exact" w:val="259"/>
              </w:trPr>
              <w:tc>
                <w:tcPr>
                  <w:tcW w:w="960" w:type="dxa"/>
                  <w:shd w:val="clear" w:color="auto" w:fill="auto"/>
                  <w:noWrap/>
                  <w:hideMark/>
                </w:tcPr>
                <w:p w14:paraId="0F106011" w14:textId="0B26C3E1" w:rsidR="000D5C58" w:rsidRPr="00835ED4" w:rsidRDefault="00835ED4" w:rsidP="00666D41">
                  <w:pPr>
                    <w:jc w:val="right"/>
                    <w:rPr>
                      <w:rFonts w:cs="Arial"/>
                      <w:color w:val="000000"/>
                      <w:sz w:val="20"/>
                      <w:szCs w:val="18"/>
                      <w:lang w:eastAsia="en-CA"/>
                    </w:rPr>
                  </w:pPr>
                  <w:r w:rsidRPr="00835ED4">
                    <w:rPr>
                      <w:rFonts w:cs="Arial"/>
                      <w:color w:val="000000"/>
                      <w:sz w:val="20"/>
                      <w:szCs w:val="18"/>
                      <w:lang w:eastAsia="en-CA"/>
                    </w:rPr>
                    <w:t>14</w:t>
                  </w:r>
                  <w:r w:rsidR="000D5C58" w:rsidRPr="00835ED4">
                    <w:rPr>
                      <w:rFonts w:cs="Arial"/>
                      <w:color w:val="000000"/>
                      <w:sz w:val="20"/>
                      <w:szCs w:val="18"/>
                      <w:lang w:eastAsia="en-CA"/>
                    </w:rPr>
                    <w:t>%</w:t>
                  </w:r>
                </w:p>
              </w:tc>
            </w:tr>
            <w:tr w:rsidR="000D5C58" w:rsidRPr="00835ED4" w14:paraId="695013BF" w14:textId="77777777" w:rsidTr="00666D41">
              <w:trPr>
                <w:trHeight w:hRule="exact" w:val="259"/>
              </w:trPr>
              <w:tc>
                <w:tcPr>
                  <w:tcW w:w="960" w:type="dxa"/>
                  <w:shd w:val="clear" w:color="auto" w:fill="auto"/>
                  <w:noWrap/>
                  <w:hideMark/>
                </w:tcPr>
                <w:p w14:paraId="3D971D69" w14:textId="4BFA5A71" w:rsidR="000D5C58" w:rsidRPr="00835ED4" w:rsidRDefault="00835ED4" w:rsidP="00666D41">
                  <w:pPr>
                    <w:jc w:val="right"/>
                    <w:rPr>
                      <w:rFonts w:cs="Arial"/>
                      <w:color w:val="000000"/>
                      <w:sz w:val="20"/>
                      <w:szCs w:val="18"/>
                      <w:lang w:eastAsia="en-CA"/>
                    </w:rPr>
                  </w:pPr>
                  <w:r w:rsidRPr="00835ED4">
                    <w:rPr>
                      <w:rFonts w:cs="Arial"/>
                      <w:color w:val="000000"/>
                      <w:sz w:val="20"/>
                      <w:szCs w:val="18"/>
                      <w:lang w:eastAsia="en-CA"/>
                    </w:rPr>
                    <w:lastRenderedPageBreak/>
                    <w:t>18</w:t>
                  </w:r>
                  <w:r w:rsidR="000D5C58" w:rsidRPr="00835ED4">
                    <w:rPr>
                      <w:rFonts w:cs="Arial"/>
                      <w:color w:val="000000"/>
                      <w:sz w:val="20"/>
                      <w:szCs w:val="18"/>
                      <w:lang w:eastAsia="en-CA"/>
                    </w:rPr>
                    <w:t>%</w:t>
                  </w:r>
                </w:p>
              </w:tc>
            </w:tr>
            <w:tr w:rsidR="000D5C58" w:rsidRPr="00835ED4" w14:paraId="1CD1596F" w14:textId="77777777" w:rsidTr="00666D41">
              <w:trPr>
                <w:trHeight w:hRule="exact" w:val="259"/>
              </w:trPr>
              <w:tc>
                <w:tcPr>
                  <w:tcW w:w="960" w:type="dxa"/>
                  <w:shd w:val="clear" w:color="auto" w:fill="auto"/>
                  <w:noWrap/>
                  <w:hideMark/>
                </w:tcPr>
                <w:p w14:paraId="4012659F" w14:textId="636D1D39" w:rsidR="000D5C58" w:rsidRPr="00835ED4" w:rsidRDefault="00835ED4" w:rsidP="00666D41">
                  <w:pPr>
                    <w:jc w:val="right"/>
                    <w:rPr>
                      <w:rFonts w:cs="Arial"/>
                      <w:color w:val="000000"/>
                      <w:sz w:val="20"/>
                      <w:szCs w:val="18"/>
                      <w:lang w:eastAsia="en-CA"/>
                    </w:rPr>
                  </w:pPr>
                  <w:r w:rsidRPr="00835ED4">
                    <w:rPr>
                      <w:rFonts w:cs="Arial"/>
                      <w:color w:val="000000"/>
                      <w:sz w:val="20"/>
                      <w:szCs w:val="18"/>
                      <w:lang w:eastAsia="en-CA"/>
                    </w:rPr>
                    <w:t>19</w:t>
                  </w:r>
                  <w:r w:rsidR="000D5C58" w:rsidRPr="00835ED4">
                    <w:rPr>
                      <w:rFonts w:cs="Arial"/>
                      <w:color w:val="000000"/>
                      <w:sz w:val="20"/>
                      <w:szCs w:val="18"/>
                      <w:lang w:eastAsia="en-CA"/>
                    </w:rPr>
                    <w:t>%</w:t>
                  </w:r>
                </w:p>
              </w:tc>
            </w:tr>
            <w:tr w:rsidR="000D5C58" w:rsidRPr="00835ED4" w14:paraId="66FAFB55" w14:textId="77777777" w:rsidTr="00666D41">
              <w:trPr>
                <w:trHeight w:hRule="exact" w:val="259"/>
              </w:trPr>
              <w:tc>
                <w:tcPr>
                  <w:tcW w:w="960" w:type="dxa"/>
                  <w:shd w:val="clear" w:color="auto" w:fill="auto"/>
                  <w:noWrap/>
                  <w:hideMark/>
                </w:tcPr>
                <w:p w14:paraId="2660B48B" w14:textId="77777777" w:rsidR="000D5C58" w:rsidRPr="00835ED4" w:rsidRDefault="000D5C58" w:rsidP="00666D41">
                  <w:pPr>
                    <w:jc w:val="right"/>
                    <w:rPr>
                      <w:rFonts w:cs="Arial"/>
                      <w:color w:val="000000"/>
                      <w:sz w:val="20"/>
                      <w:szCs w:val="18"/>
                      <w:lang w:eastAsia="en-CA"/>
                    </w:rPr>
                  </w:pPr>
                  <w:r w:rsidRPr="00835ED4">
                    <w:rPr>
                      <w:rFonts w:cs="Arial"/>
                      <w:color w:val="000000"/>
                      <w:sz w:val="20"/>
                      <w:szCs w:val="18"/>
                      <w:lang w:eastAsia="en-CA"/>
                    </w:rPr>
                    <w:t>16%</w:t>
                  </w:r>
                </w:p>
              </w:tc>
            </w:tr>
            <w:tr w:rsidR="000D5C58" w:rsidRPr="00835ED4" w14:paraId="2B3873F7" w14:textId="77777777" w:rsidTr="00666D41">
              <w:trPr>
                <w:trHeight w:hRule="exact" w:val="259"/>
              </w:trPr>
              <w:tc>
                <w:tcPr>
                  <w:tcW w:w="960" w:type="dxa"/>
                  <w:shd w:val="clear" w:color="auto" w:fill="auto"/>
                  <w:noWrap/>
                  <w:hideMark/>
                </w:tcPr>
                <w:p w14:paraId="4588C69E" w14:textId="260E229A" w:rsidR="000D5C58" w:rsidRPr="00835ED4" w:rsidRDefault="00835ED4" w:rsidP="00666D41">
                  <w:pPr>
                    <w:jc w:val="right"/>
                    <w:rPr>
                      <w:rFonts w:cs="Arial"/>
                      <w:color w:val="000000"/>
                      <w:sz w:val="20"/>
                      <w:szCs w:val="18"/>
                      <w:lang w:eastAsia="en-CA"/>
                    </w:rPr>
                  </w:pPr>
                  <w:r w:rsidRPr="00835ED4">
                    <w:rPr>
                      <w:rFonts w:cs="Arial"/>
                      <w:color w:val="000000"/>
                      <w:sz w:val="20"/>
                      <w:szCs w:val="18"/>
                      <w:lang w:eastAsia="en-CA"/>
                    </w:rPr>
                    <w:t>19</w:t>
                  </w:r>
                  <w:r w:rsidR="000D5C58" w:rsidRPr="00835ED4">
                    <w:rPr>
                      <w:rFonts w:cs="Arial"/>
                      <w:color w:val="000000"/>
                      <w:sz w:val="20"/>
                      <w:szCs w:val="18"/>
                      <w:lang w:eastAsia="en-CA"/>
                    </w:rPr>
                    <w:t>%</w:t>
                  </w:r>
                </w:p>
              </w:tc>
            </w:tr>
          </w:tbl>
          <w:p w14:paraId="2FC59908" w14:textId="77777777" w:rsidR="000D5C58" w:rsidRPr="00835ED4" w:rsidRDefault="000D5C58" w:rsidP="00666D41">
            <w:pPr>
              <w:tabs>
                <w:tab w:val="left" w:pos="706"/>
              </w:tabs>
              <w:spacing w:before="60" w:after="60"/>
              <w:jc w:val="center"/>
              <w:rPr>
                <w:rFonts w:cs="Arial"/>
                <w:sz w:val="20"/>
                <w:szCs w:val="20"/>
              </w:rPr>
            </w:pPr>
          </w:p>
        </w:tc>
      </w:tr>
    </w:tbl>
    <w:p w14:paraId="0F14DA59" w14:textId="77777777" w:rsidR="000D5C58" w:rsidRPr="00AA747B" w:rsidRDefault="000D5C58" w:rsidP="000D5C58">
      <w:pPr>
        <w:tabs>
          <w:tab w:val="left" w:pos="1620"/>
        </w:tabs>
        <w:jc w:val="left"/>
        <w:rPr>
          <w:rFonts w:asciiTheme="minorHAnsi" w:hAnsiTheme="minorHAnsi" w:cs="Arial"/>
          <w:sz w:val="16"/>
          <w:szCs w:val="16"/>
          <w:highlight w:val="yellow"/>
        </w:rPr>
      </w:pPr>
    </w:p>
    <w:p w14:paraId="6BE2C228" w14:textId="7899EA00" w:rsidR="00EE645B" w:rsidRPr="00AA747B" w:rsidRDefault="000D5C58" w:rsidP="00130EC5">
      <w:pPr>
        <w:rPr>
          <w:rFonts w:asciiTheme="minorHAnsi" w:hAnsiTheme="minorHAnsi"/>
        </w:rPr>
      </w:pPr>
      <w:r w:rsidRPr="0062788C">
        <w:t>As is generally the case for general population telephone surveys, older individuals (</w:t>
      </w:r>
      <w:r w:rsidR="00835ED4" w:rsidRPr="0062788C">
        <w:t>in this case, males aged 55+</w:t>
      </w:r>
      <w:r w:rsidRPr="0062788C">
        <w:t xml:space="preserve">) are overrepresented </w:t>
      </w:r>
      <w:r w:rsidR="00835ED4" w:rsidRPr="0062788C">
        <w:t xml:space="preserve">in this sample </w:t>
      </w:r>
      <w:r w:rsidRPr="0062788C">
        <w:t>(this was corrected with age weighting).</w:t>
      </w:r>
      <w:r w:rsidRPr="00140E4E">
        <w:t xml:space="preserve"> </w:t>
      </w:r>
    </w:p>
    <w:p w14:paraId="49B36042" w14:textId="77777777" w:rsidR="00194868" w:rsidRDefault="00194868" w:rsidP="00130EC5">
      <w:pPr>
        <w:rPr>
          <w:lang w:eastAsia="en-CA"/>
        </w:rPr>
      </w:pPr>
    </w:p>
    <w:p w14:paraId="02B8AFF9" w14:textId="77777777" w:rsidR="00AA747B" w:rsidRDefault="00AA747B" w:rsidP="00743B0D">
      <w:pPr>
        <w:pStyle w:val="Heading2"/>
      </w:pPr>
      <w:bookmarkStart w:id="11" w:name="_Toc474743127"/>
      <w:bookmarkStart w:id="12" w:name="_Toc447263034"/>
      <w:r>
        <w:t>Key Findings</w:t>
      </w:r>
      <w:bookmarkEnd w:id="11"/>
    </w:p>
    <w:p w14:paraId="68DBFA2C" w14:textId="666CCB1B" w:rsidR="00743B0D" w:rsidRDefault="00743B0D" w:rsidP="00194840">
      <w:pPr>
        <w:pStyle w:val="Heading3"/>
        <w:numPr>
          <w:ilvl w:val="0"/>
          <w:numId w:val="0"/>
        </w:numPr>
        <w:ind w:firstLine="720"/>
      </w:pPr>
      <w:r>
        <w:t xml:space="preserve">Qualitative </w:t>
      </w:r>
      <w:bookmarkEnd w:id="12"/>
      <w:r w:rsidR="00C915B4">
        <w:t>Research</w:t>
      </w:r>
    </w:p>
    <w:p w14:paraId="5A194C4A" w14:textId="77777777" w:rsidR="00743B0D" w:rsidRDefault="00743B0D" w:rsidP="00743B0D">
      <w:pPr>
        <w:rPr>
          <w:rFonts w:cs="Arial"/>
          <w:color w:val="000000" w:themeColor="text1"/>
        </w:rPr>
      </w:pPr>
      <w:r>
        <w:rPr>
          <w:rFonts w:cs="Arial"/>
        </w:rPr>
        <w:t>E</w:t>
      </w:r>
      <w:r w:rsidRPr="00A42A4A">
        <w:rPr>
          <w:rFonts w:cs="Arial"/>
        </w:rPr>
        <w:t>conomic issues</w:t>
      </w:r>
      <w:r>
        <w:rPr>
          <w:rFonts w:cs="Arial"/>
        </w:rPr>
        <w:t xml:space="preserve"> were most likely to be identified</w:t>
      </w:r>
      <w:r w:rsidRPr="00A42A4A">
        <w:rPr>
          <w:rFonts w:cs="Arial"/>
        </w:rPr>
        <w:t xml:space="preserve"> </w:t>
      </w:r>
      <w:r>
        <w:rPr>
          <w:rFonts w:cs="Arial"/>
        </w:rPr>
        <w:t>as the most important issue needing</w:t>
      </w:r>
      <w:r w:rsidRPr="00A42A4A">
        <w:rPr>
          <w:rFonts w:cs="Arial"/>
        </w:rPr>
        <w:t xml:space="preserve"> </w:t>
      </w:r>
      <w:r>
        <w:rPr>
          <w:rFonts w:cs="Arial"/>
          <w:color w:val="000000" w:themeColor="text1"/>
        </w:rPr>
        <w:t xml:space="preserve">to be addressed by the Government of Canada. This routinely included references to the economy and economic growth in general, trade/foreign trade, NAFTA/FTA, employment, and job creation. </w:t>
      </w:r>
    </w:p>
    <w:p w14:paraId="179098B7" w14:textId="77777777" w:rsidR="00743B0D" w:rsidRDefault="00743B0D" w:rsidP="00743B0D">
      <w:pPr>
        <w:rPr>
          <w:rFonts w:cs="Arial"/>
          <w:color w:val="000000" w:themeColor="text1"/>
        </w:rPr>
      </w:pPr>
    </w:p>
    <w:p w14:paraId="213F5230" w14:textId="13399016" w:rsidR="00743B0D" w:rsidRDefault="00743B0D" w:rsidP="00743B0D">
      <w:pPr>
        <w:rPr>
          <w:rFonts w:cs="Arial"/>
          <w:color w:val="000000" w:themeColor="text1"/>
        </w:rPr>
      </w:pPr>
      <w:r>
        <w:rPr>
          <w:rFonts w:cs="Arial"/>
          <w:color w:val="000000" w:themeColor="text1"/>
        </w:rPr>
        <w:t>Asked to choose an expression best describing their impression of the current state of the Canadian economy, participants were most likely to select terms expressing ‘middling’ as opposed to clearly po</w:t>
      </w:r>
      <w:r w:rsidR="00AA747B">
        <w:rPr>
          <w:rFonts w:cs="Arial"/>
          <w:color w:val="000000" w:themeColor="text1"/>
        </w:rPr>
        <w:t xml:space="preserve">sitive or negative assessments. </w:t>
      </w:r>
      <w:r>
        <w:rPr>
          <w:rFonts w:cs="Arial"/>
          <w:color w:val="000000" w:themeColor="text1"/>
        </w:rPr>
        <w:t xml:space="preserve">Expressions chosen most often included ‘uneven’, ‘unreliable’, ‘fragile’, and ‘recovering’. </w:t>
      </w:r>
    </w:p>
    <w:p w14:paraId="1540CDA3" w14:textId="77777777" w:rsidR="00743B0D" w:rsidRDefault="00743B0D" w:rsidP="00743B0D">
      <w:pPr>
        <w:rPr>
          <w:rFonts w:cs="Arial"/>
          <w:color w:val="000000" w:themeColor="text1"/>
        </w:rPr>
      </w:pPr>
    </w:p>
    <w:p w14:paraId="721DA3A7" w14:textId="77777777" w:rsidR="00743B0D" w:rsidRPr="000A3174" w:rsidRDefault="00743B0D" w:rsidP="00743B0D">
      <w:pPr>
        <w:rPr>
          <w:rFonts w:cs="Arial"/>
          <w:color w:val="000000" w:themeColor="text1"/>
        </w:rPr>
      </w:pPr>
      <w:r>
        <w:rPr>
          <w:rFonts w:cs="Arial"/>
          <w:color w:val="000000" w:themeColor="text1"/>
        </w:rPr>
        <w:t>M</w:t>
      </w:r>
      <w:r>
        <w:rPr>
          <w:rFonts w:cs="Arial"/>
        </w:rPr>
        <w:t>ost participants believe that the Canadian economy i</w:t>
      </w:r>
      <w:r w:rsidRPr="00C978B9">
        <w:rPr>
          <w:rFonts w:cs="Arial"/>
        </w:rPr>
        <w:t>s doing relatively well compared to others</w:t>
      </w:r>
      <w:r>
        <w:rPr>
          <w:rFonts w:cs="Arial"/>
        </w:rPr>
        <w:t xml:space="preserve"> because of factors like Canada’s strong banking system, social safety net, and dependable trading relationships. While there is</w:t>
      </w:r>
      <w:r w:rsidRPr="00C978B9">
        <w:rPr>
          <w:rFonts w:cs="Arial"/>
        </w:rPr>
        <w:t xml:space="preserve"> a widespread sense that things have bottomed o</w:t>
      </w:r>
      <w:r>
        <w:rPr>
          <w:rFonts w:cs="Arial"/>
        </w:rPr>
        <w:t>ut economically,</w:t>
      </w:r>
      <w:r w:rsidRPr="00C978B9">
        <w:rPr>
          <w:rFonts w:cs="Arial"/>
        </w:rPr>
        <w:t xml:space="preserve"> many expressed uncertainty when asked about their confidence in the Canadian economy over the next few years, explaining that there are still too many unknowns in play.</w:t>
      </w:r>
    </w:p>
    <w:p w14:paraId="761C3BC5" w14:textId="77777777" w:rsidR="00743B0D" w:rsidRDefault="00743B0D" w:rsidP="00743B0D">
      <w:pPr>
        <w:rPr>
          <w:rFonts w:cs="Arial"/>
          <w:color w:val="FF0000"/>
        </w:rPr>
      </w:pPr>
    </w:p>
    <w:p w14:paraId="342DE961" w14:textId="074BBF19" w:rsidR="00743B0D" w:rsidRDefault="00743B0D" w:rsidP="00743B0D">
      <w:pPr>
        <w:rPr>
          <w:rFonts w:cs="Arial"/>
          <w:color w:val="000000" w:themeColor="text1"/>
        </w:rPr>
      </w:pPr>
      <w:r>
        <w:rPr>
          <w:rFonts w:cs="Arial"/>
          <w:color w:val="000000" w:themeColor="text1"/>
        </w:rPr>
        <w:t>Canada’s bigg</w:t>
      </w:r>
      <w:r w:rsidR="00AA747B">
        <w:rPr>
          <w:rFonts w:cs="Arial"/>
          <w:color w:val="000000" w:themeColor="text1"/>
        </w:rPr>
        <w:t>est economic strength, by far, wa</w:t>
      </w:r>
      <w:r>
        <w:rPr>
          <w:rFonts w:cs="Arial"/>
          <w:color w:val="000000" w:themeColor="text1"/>
        </w:rPr>
        <w:t xml:space="preserve">s seen to be its natural resources, while the biggest perceived threat or challenge to the economy at this time was seen to be the protectionist attitude in the United States, including the possible effects of renegotiating NAFTA.  </w:t>
      </w:r>
    </w:p>
    <w:p w14:paraId="605F0EF8" w14:textId="77777777" w:rsidR="00743B0D" w:rsidRPr="00055F65" w:rsidRDefault="00743B0D" w:rsidP="00743B0D">
      <w:pPr>
        <w:rPr>
          <w:rFonts w:cs="Arial"/>
          <w:color w:val="000000" w:themeColor="text1"/>
        </w:rPr>
      </w:pPr>
    </w:p>
    <w:p w14:paraId="39CE2D0A" w14:textId="2E6A954B" w:rsidR="00743B0D" w:rsidRPr="0084445E" w:rsidRDefault="00743B0D" w:rsidP="00743B0D">
      <w:pPr>
        <w:rPr>
          <w:rFonts w:cs="Arial"/>
        </w:rPr>
      </w:pPr>
      <w:r>
        <w:rPr>
          <w:rFonts w:cs="Arial"/>
        </w:rPr>
        <w:t xml:space="preserve">Local economic concerns tended to vary by location. </w:t>
      </w:r>
      <w:r w:rsidRPr="0084445E">
        <w:rPr>
          <w:rFonts w:cs="Arial"/>
        </w:rPr>
        <w:t>In Brampton, key issues included youth unemploymen</w:t>
      </w:r>
      <w:r>
        <w:rPr>
          <w:rFonts w:cs="Arial"/>
        </w:rPr>
        <w:t>t, the cost of living</w:t>
      </w:r>
      <w:r w:rsidRPr="0084445E">
        <w:rPr>
          <w:rFonts w:cs="Arial"/>
        </w:rPr>
        <w:t>, infrastructure, and lack of industry/companies.</w:t>
      </w:r>
      <w:r>
        <w:rPr>
          <w:rFonts w:cs="Arial"/>
        </w:rPr>
        <w:t xml:space="preserve"> </w:t>
      </w:r>
      <w:r w:rsidRPr="0084445E">
        <w:rPr>
          <w:rFonts w:cs="Arial"/>
        </w:rPr>
        <w:t>In Moncton, the</w:t>
      </w:r>
      <w:r>
        <w:rPr>
          <w:rFonts w:cs="Arial"/>
        </w:rPr>
        <w:t xml:space="preserve"> main concern was that available jobs</w:t>
      </w:r>
      <w:r w:rsidRPr="0084445E">
        <w:rPr>
          <w:rFonts w:cs="Arial"/>
        </w:rPr>
        <w:t xml:space="preserve"> are not as good as they used to be (i.e.</w:t>
      </w:r>
      <w:r w:rsidR="00AA747B">
        <w:rPr>
          <w:rFonts w:cs="Arial"/>
        </w:rPr>
        <w:t>,</w:t>
      </w:r>
      <w:r w:rsidRPr="0084445E">
        <w:rPr>
          <w:rFonts w:cs="Arial"/>
        </w:rPr>
        <w:t xml:space="preserve"> good paying jobs offering job security and good benefits). In Montreal, participants were most</w:t>
      </w:r>
      <w:r>
        <w:rPr>
          <w:rFonts w:cs="Arial"/>
        </w:rPr>
        <w:t xml:space="preserve"> likely to focus on infrastructure renewal. </w:t>
      </w:r>
      <w:r w:rsidRPr="0084445E">
        <w:rPr>
          <w:rFonts w:cs="Arial"/>
        </w:rPr>
        <w:t>In Calgary, the economic effects of the decline in the oil industry were</w:t>
      </w:r>
      <w:r>
        <w:rPr>
          <w:rFonts w:cs="Arial"/>
        </w:rPr>
        <w:t xml:space="preserve"> front and centre (e.g.</w:t>
      </w:r>
      <w:r w:rsidR="00AA747B">
        <w:rPr>
          <w:rFonts w:cs="Arial"/>
        </w:rPr>
        <w:t>,</w:t>
      </w:r>
      <w:r>
        <w:rPr>
          <w:rFonts w:cs="Arial"/>
        </w:rPr>
        <w:t xml:space="preserve"> job loss, business closures, </w:t>
      </w:r>
      <w:r w:rsidRPr="0084445E">
        <w:rPr>
          <w:rFonts w:cs="Arial"/>
        </w:rPr>
        <w:t>decline in the standard of living for many</w:t>
      </w:r>
      <w:r>
        <w:rPr>
          <w:rFonts w:cs="Arial"/>
        </w:rPr>
        <w:t>)</w:t>
      </w:r>
      <w:r w:rsidRPr="0084445E">
        <w:rPr>
          <w:rFonts w:cs="Arial"/>
        </w:rPr>
        <w:t>.</w:t>
      </w:r>
      <w:r>
        <w:rPr>
          <w:rFonts w:cs="Arial"/>
        </w:rPr>
        <w:t xml:space="preserve"> </w:t>
      </w:r>
      <w:r w:rsidRPr="0084445E">
        <w:rPr>
          <w:rFonts w:cs="Arial"/>
        </w:rPr>
        <w:t>In Coquitlam, key issues included the cost of housing and the cost of living in genera</w:t>
      </w:r>
      <w:r>
        <w:rPr>
          <w:rFonts w:cs="Arial"/>
        </w:rPr>
        <w:t>l</w:t>
      </w:r>
      <w:r w:rsidRPr="0084445E">
        <w:rPr>
          <w:rFonts w:cs="Arial"/>
        </w:rPr>
        <w:t>.</w:t>
      </w:r>
    </w:p>
    <w:p w14:paraId="35A2B685" w14:textId="77777777" w:rsidR="00743B0D" w:rsidRDefault="00743B0D" w:rsidP="00743B0D">
      <w:pPr>
        <w:rPr>
          <w:rFonts w:cs="Arial"/>
          <w:color w:val="000000" w:themeColor="text1"/>
        </w:rPr>
      </w:pPr>
    </w:p>
    <w:p w14:paraId="3E40D6A5" w14:textId="77777777" w:rsidR="00743B0D" w:rsidRDefault="00743B0D" w:rsidP="00743B0D">
      <w:pPr>
        <w:rPr>
          <w:rFonts w:cs="Arial"/>
          <w:color w:val="000000" w:themeColor="text1"/>
        </w:rPr>
      </w:pPr>
      <w:r w:rsidRPr="00343B1A">
        <w:rPr>
          <w:rFonts w:cs="Arial"/>
          <w:color w:val="000000" w:themeColor="text1"/>
        </w:rPr>
        <w:t xml:space="preserve">The state of the economy clearly </w:t>
      </w:r>
      <w:r>
        <w:rPr>
          <w:rFonts w:cs="Arial"/>
          <w:color w:val="000000" w:themeColor="text1"/>
        </w:rPr>
        <w:t>affects participants personally. Asked to write down one word to describe their feelings about their own current financial situation, participants were most likely to choose terms expressing a sense of uncertainty, insecurity, precariousness, and the need to adapt or adjust to this situation.</w:t>
      </w:r>
    </w:p>
    <w:p w14:paraId="587758F9" w14:textId="77777777" w:rsidR="00743B0D" w:rsidRDefault="00743B0D" w:rsidP="00743B0D">
      <w:pPr>
        <w:rPr>
          <w:rFonts w:cs="Arial"/>
          <w:color w:val="000000" w:themeColor="text1"/>
        </w:rPr>
      </w:pPr>
    </w:p>
    <w:p w14:paraId="759D2AE9" w14:textId="421EB460" w:rsidR="00743B0D" w:rsidRPr="00107A0F" w:rsidRDefault="00743B0D" w:rsidP="00743B0D">
      <w:pPr>
        <w:rPr>
          <w:rFonts w:cs="Arial"/>
          <w:color w:val="000000" w:themeColor="text1"/>
        </w:rPr>
      </w:pPr>
      <w:r w:rsidRPr="003F6A64">
        <w:rPr>
          <w:rFonts w:cs="Arial"/>
        </w:rPr>
        <w:t>At least some participants in each group felt that the Government of Canada could be doing more to assist the middle class</w:t>
      </w:r>
      <w:r>
        <w:rPr>
          <w:rFonts w:cs="Arial"/>
        </w:rPr>
        <w:t>.</w:t>
      </w:r>
      <w:r w:rsidRPr="003F6A64">
        <w:rPr>
          <w:rFonts w:cs="Arial"/>
        </w:rPr>
        <w:t xml:space="preserve"> </w:t>
      </w:r>
      <w:r>
        <w:rPr>
          <w:rFonts w:cs="Arial"/>
        </w:rPr>
        <w:t>Some suggestions focused specifically on tax-</w:t>
      </w:r>
      <w:r>
        <w:rPr>
          <w:rFonts w:cs="Arial"/>
        </w:rPr>
        <w:lastRenderedPageBreak/>
        <w:t>related issues, including h</w:t>
      </w:r>
      <w:r w:rsidRPr="00107A0F">
        <w:rPr>
          <w:rFonts w:cs="Arial"/>
        </w:rPr>
        <w:t>aving others pay more or pay their ‘fair share’ of taxes</w:t>
      </w:r>
      <w:r>
        <w:rPr>
          <w:rFonts w:cs="Arial"/>
        </w:rPr>
        <w:t xml:space="preserve"> (i.e.</w:t>
      </w:r>
      <w:r w:rsidR="00AA747B">
        <w:rPr>
          <w:rFonts w:cs="Arial"/>
        </w:rPr>
        <w:t>,</w:t>
      </w:r>
      <w:r w:rsidRPr="00107A0F">
        <w:rPr>
          <w:rFonts w:cs="Arial"/>
        </w:rPr>
        <w:t xml:space="preserve"> taxing banks, increasing corporate taxes, taxing ‘big polluters’, increasing the tax rate on wealthy Canadians, and crac</w:t>
      </w:r>
      <w:r>
        <w:rPr>
          <w:rFonts w:cs="Arial"/>
        </w:rPr>
        <w:t xml:space="preserve">king down on tax havens/shelters), </w:t>
      </w:r>
      <w:r>
        <w:rPr>
          <w:rFonts w:cs="Arial"/>
          <w:color w:val="000000" w:themeColor="text1"/>
        </w:rPr>
        <w:t>i</w:t>
      </w:r>
      <w:r w:rsidRPr="00107A0F">
        <w:rPr>
          <w:rFonts w:cs="Arial"/>
        </w:rPr>
        <w:t>mplementing a flat tax rate</w:t>
      </w:r>
      <w:r>
        <w:rPr>
          <w:rFonts w:cs="Arial"/>
        </w:rPr>
        <w:t>, r</w:t>
      </w:r>
      <w:r w:rsidRPr="00107A0F">
        <w:rPr>
          <w:rFonts w:cs="Arial"/>
        </w:rPr>
        <w:t>educing the tax rate for the middle class</w:t>
      </w:r>
      <w:r>
        <w:rPr>
          <w:rFonts w:cs="Arial"/>
        </w:rPr>
        <w:t>, l</w:t>
      </w:r>
      <w:r w:rsidRPr="00107A0F">
        <w:rPr>
          <w:rFonts w:cs="Arial"/>
        </w:rPr>
        <w:t>owering the GST</w:t>
      </w:r>
      <w:r>
        <w:rPr>
          <w:rFonts w:cs="Arial"/>
        </w:rPr>
        <w:t>, i</w:t>
      </w:r>
      <w:r w:rsidRPr="00107A0F">
        <w:rPr>
          <w:rFonts w:cs="Arial"/>
        </w:rPr>
        <w:t>ncreasing tax breaks/deductions in general.</w:t>
      </w:r>
      <w:r>
        <w:rPr>
          <w:rFonts w:cs="Arial"/>
          <w:color w:val="000000" w:themeColor="text1"/>
        </w:rPr>
        <w:t xml:space="preserve"> </w:t>
      </w:r>
    </w:p>
    <w:p w14:paraId="29842069" w14:textId="77777777" w:rsidR="00743B0D" w:rsidRDefault="00743B0D" w:rsidP="00743B0D">
      <w:pPr>
        <w:rPr>
          <w:rFonts w:cs="Arial"/>
        </w:rPr>
      </w:pPr>
    </w:p>
    <w:p w14:paraId="4CDC280C" w14:textId="541EE831" w:rsidR="00743B0D" w:rsidRPr="001C5A94" w:rsidRDefault="00743B0D" w:rsidP="00743B0D">
      <w:pPr>
        <w:rPr>
          <w:rFonts w:cs="Arial"/>
        </w:rPr>
      </w:pPr>
      <w:r>
        <w:rPr>
          <w:rFonts w:cs="Arial"/>
        </w:rPr>
        <w:t>Leading the way in terms of preferences for possible infrastructure projects were affordable housing, bus, train, and subway systems, and roads. Substantial numbers also identified clean energy and seniors homes. In principle, most participants were receptive to a model of funding infrastructure projects that would involve privatizing major public assets. However, support was routinely qualified by the proviso that there should be oversight by government (i.e.</w:t>
      </w:r>
      <w:r w:rsidR="00AA747B">
        <w:rPr>
          <w:rFonts w:cs="Arial"/>
        </w:rPr>
        <w:t>,</w:t>
      </w:r>
      <w:r>
        <w:rPr>
          <w:rFonts w:cs="Arial"/>
        </w:rPr>
        <w:t xml:space="preserve"> guidelines, rules, and regulations). </w:t>
      </w:r>
      <w:r w:rsidRPr="001C5A94">
        <w:rPr>
          <w:rFonts w:cs="Arial"/>
        </w:rPr>
        <w:t xml:space="preserve">That said, </w:t>
      </w:r>
      <w:r w:rsidRPr="00B03B55">
        <w:rPr>
          <w:rFonts w:cs="Arial"/>
        </w:rPr>
        <w:t>many</w:t>
      </w:r>
      <w:r w:rsidRPr="001C5A94">
        <w:rPr>
          <w:rFonts w:cs="Arial"/>
        </w:rPr>
        <w:t xml:space="preserve"> were oppos</w:t>
      </w:r>
      <w:r>
        <w:rPr>
          <w:rFonts w:cs="Arial"/>
        </w:rPr>
        <w:t>ed to this model,</w:t>
      </w:r>
      <w:r w:rsidRPr="001C5A94">
        <w:rPr>
          <w:rFonts w:cs="Arial"/>
        </w:rPr>
        <w:t xml:space="preserve"> based primarily on the view that the private sector is driven by the profit motive, which should </w:t>
      </w:r>
      <w:r w:rsidRPr="00AB3FD1">
        <w:rPr>
          <w:rFonts w:cs="Arial"/>
        </w:rPr>
        <w:t>not</w:t>
      </w:r>
      <w:r w:rsidRPr="001C5A94">
        <w:rPr>
          <w:rFonts w:cs="Arial"/>
        </w:rPr>
        <w:t xml:space="preserve"> be the motivating factor behind </w:t>
      </w:r>
      <w:r>
        <w:rPr>
          <w:rFonts w:cs="Arial"/>
        </w:rPr>
        <w:t xml:space="preserve">public </w:t>
      </w:r>
      <w:r w:rsidRPr="001C5A94">
        <w:rPr>
          <w:rFonts w:cs="Arial"/>
        </w:rPr>
        <w:t xml:space="preserve">infrastructure projects. </w:t>
      </w:r>
    </w:p>
    <w:p w14:paraId="34F92E46" w14:textId="77777777" w:rsidR="00743B0D" w:rsidRDefault="00743B0D" w:rsidP="00743B0D">
      <w:pPr>
        <w:rPr>
          <w:rFonts w:cs="Arial"/>
        </w:rPr>
      </w:pPr>
    </w:p>
    <w:p w14:paraId="56710C12" w14:textId="4C10757B" w:rsidR="00743B0D" w:rsidRDefault="00743B0D" w:rsidP="00743B0D">
      <w:pPr>
        <w:rPr>
          <w:rFonts w:cs="Arial"/>
        </w:rPr>
      </w:pPr>
      <w:r>
        <w:rPr>
          <w:rFonts w:cs="Arial"/>
        </w:rPr>
        <w:t>While there was a widespread perception that the Government of Canada should focus both on measures that address the overall economy and on measures targeting individual Canadians and families, most participants were of the impression that emphasis should be placed on a macro approach. The main reasons informing this perception were beliefs that the effects of focusing on the economy as a whole would be more widespread, more long-lasting, and more effective (e.g.</w:t>
      </w:r>
      <w:r w:rsidR="00AA747B">
        <w:rPr>
          <w:rFonts w:cs="Arial"/>
        </w:rPr>
        <w:t>,</w:t>
      </w:r>
      <w:r>
        <w:rPr>
          <w:rFonts w:cs="Arial"/>
        </w:rPr>
        <w:t xml:space="preserve"> more likely to generate additional economic activity/spin-offs).</w:t>
      </w:r>
    </w:p>
    <w:p w14:paraId="49E8E3CF" w14:textId="77777777" w:rsidR="00743B0D" w:rsidRDefault="00743B0D" w:rsidP="00743B0D">
      <w:pPr>
        <w:rPr>
          <w:rFonts w:cs="Arial"/>
        </w:rPr>
      </w:pPr>
    </w:p>
    <w:p w14:paraId="06784ACE" w14:textId="77777777" w:rsidR="00743B0D" w:rsidRPr="00C53178" w:rsidRDefault="00743B0D" w:rsidP="00743B0D">
      <w:pPr>
        <w:rPr>
          <w:rFonts w:cs="Arial"/>
        </w:rPr>
      </w:pPr>
      <w:r>
        <w:rPr>
          <w:rFonts w:cs="Arial"/>
        </w:rPr>
        <w:t>P</w:t>
      </w:r>
      <w:r w:rsidRPr="00C53178">
        <w:rPr>
          <w:rFonts w:cs="Arial"/>
        </w:rPr>
        <w:t>articipants did not</w:t>
      </w:r>
      <w:r>
        <w:rPr>
          <w:rFonts w:cs="Arial"/>
        </w:rPr>
        <w:t xml:space="preserve"> tend to</w:t>
      </w:r>
      <w:r w:rsidRPr="00C53178">
        <w:rPr>
          <w:rFonts w:cs="Arial"/>
        </w:rPr>
        <w:t xml:space="preserve"> take a doctrinaire approach to the question of balancing the federal budget. There was widespread agreement that a balanced budget is an important goal. At the same time, there was recognition that deficit spending is appropriate at times, as long as it is targeted and controlled. </w:t>
      </w:r>
    </w:p>
    <w:p w14:paraId="4FDA62B4" w14:textId="77777777" w:rsidR="00743B0D" w:rsidRDefault="00743B0D" w:rsidP="00743B0D">
      <w:pPr>
        <w:pStyle w:val="NoSpacing"/>
      </w:pPr>
    </w:p>
    <w:p w14:paraId="08097121" w14:textId="77777777" w:rsidR="00743B0D" w:rsidRPr="0051353F" w:rsidRDefault="00743B0D" w:rsidP="00743B0D">
      <w:pPr>
        <w:rPr>
          <w:rFonts w:cs="Arial"/>
        </w:rPr>
      </w:pPr>
      <w:r>
        <w:rPr>
          <w:rFonts w:cs="Arial"/>
        </w:rPr>
        <w:t>There was a virtual consensus that managing our trade relationship with the United States is a top priority. Reasons routinely offered to explain why include perceptions that the U.S. is our main trading partner, that our economies are intertwined, our geographical proximity, and our generally good relations with them. At the same time, there was also a widespread sense that there would be benefits to Canada signing new trade agreements. Benefits would include the opening of new markets, job creation at home, sharing of expertise, and reducing our reliance on the U.S. market. Key concerns about new trade deals include possible threats to domestic industries in the same sector and quality control issues with incoming products. Some observed more generally that potential benefits and costs would depend specifically on the terms of the agreement in question.</w:t>
      </w:r>
    </w:p>
    <w:p w14:paraId="6D1730A2" w14:textId="2BC79597" w:rsidR="009868BA" w:rsidRDefault="009868BA" w:rsidP="00130EC5">
      <w:pPr>
        <w:rPr>
          <w:b/>
          <w:lang w:eastAsia="en-CA"/>
        </w:rPr>
      </w:pPr>
    </w:p>
    <w:p w14:paraId="22C29135" w14:textId="2B103AF9" w:rsidR="009868BA" w:rsidRDefault="009868BA" w:rsidP="00194840">
      <w:pPr>
        <w:pStyle w:val="Heading3"/>
        <w:numPr>
          <w:ilvl w:val="0"/>
          <w:numId w:val="0"/>
        </w:numPr>
        <w:ind w:left="720"/>
      </w:pPr>
      <w:r>
        <w:t xml:space="preserve">Quantitative </w:t>
      </w:r>
      <w:r w:rsidR="00C915B4">
        <w:t>Research</w:t>
      </w:r>
    </w:p>
    <w:p w14:paraId="7F15EE21" w14:textId="00E543B1" w:rsidR="002023DB" w:rsidRPr="00BE6241" w:rsidRDefault="002023DB" w:rsidP="002023DB">
      <w:pPr>
        <w:rPr>
          <w:highlight w:val="cyan"/>
          <w:lang w:eastAsia="en-CA"/>
        </w:rPr>
      </w:pPr>
      <w:r w:rsidRPr="001444AF">
        <w:rPr>
          <w:lang w:eastAsia="en-CA"/>
        </w:rPr>
        <w:t xml:space="preserve">The economy and unemployment remain the top </w:t>
      </w:r>
      <w:r w:rsidR="007B1DAA" w:rsidRPr="001444AF">
        <w:rPr>
          <w:lang w:eastAsia="en-CA"/>
        </w:rPr>
        <w:t xml:space="preserve">preferred </w:t>
      </w:r>
      <w:r w:rsidRPr="001444AF">
        <w:rPr>
          <w:lang w:eastAsia="en-CA"/>
        </w:rPr>
        <w:t xml:space="preserve">focus for the Government of Canada (38%, no change from February 2016). </w:t>
      </w:r>
      <w:r w:rsidR="001444AF" w:rsidRPr="001444AF">
        <w:rPr>
          <w:lang w:eastAsia="en-CA"/>
        </w:rPr>
        <w:t xml:space="preserve">Turning to economic perceptions, nearly four in 10 (38%) Canadians hold a positive perception of the Canadian economy, which is a significant increase from February 2016 (23%). In contrast, just 19% </w:t>
      </w:r>
      <w:r w:rsidR="001444AF" w:rsidRPr="001444AF">
        <w:t>had a positive perception of the current state of the global economy. Views of the U.S. economy were similar to those of the Canadian economy. Just over one-third (35%)</w:t>
      </w:r>
      <w:r w:rsidRPr="001444AF">
        <w:rPr>
          <w:lang w:eastAsia="en-CA"/>
        </w:rPr>
        <w:t xml:space="preserve"> of Canadians said the U.S. economy is doing well, compared to 38% who </w:t>
      </w:r>
      <w:r w:rsidR="001444AF" w:rsidRPr="001444AF">
        <w:rPr>
          <w:lang w:eastAsia="en-CA"/>
        </w:rPr>
        <w:t xml:space="preserve">felt this way about </w:t>
      </w:r>
      <w:r w:rsidRPr="001444AF">
        <w:rPr>
          <w:lang w:eastAsia="en-CA"/>
        </w:rPr>
        <w:t xml:space="preserve">the Canadian economy. Residents of B.C. and Manitoba view their provincial economies more positively </w:t>
      </w:r>
      <w:r w:rsidRPr="001444AF">
        <w:rPr>
          <w:lang w:eastAsia="en-CA"/>
        </w:rPr>
        <w:lastRenderedPageBreak/>
        <w:t xml:space="preserve">than other provinces, while Albertans and Atlantic Canadians </w:t>
      </w:r>
      <w:r w:rsidR="001444AF" w:rsidRPr="001444AF">
        <w:rPr>
          <w:lang w:eastAsia="en-CA"/>
        </w:rPr>
        <w:t xml:space="preserve">were more likely to </w:t>
      </w:r>
      <w:r w:rsidRPr="001444AF">
        <w:rPr>
          <w:lang w:eastAsia="en-CA"/>
        </w:rPr>
        <w:t xml:space="preserve">view their provincial economies negatively. </w:t>
      </w:r>
    </w:p>
    <w:p w14:paraId="075D58FC" w14:textId="77777777" w:rsidR="002023DB" w:rsidRPr="00BE6241" w:rsidRDefault="002023DB" w:rsidP="002023DB">
      <w:pPr>
        <w:rPr>
          <w:highlight w:val="cyan"/>
          <w:lang w:eastAsia="en-CA"/>
        </w:rPr>
      </w:pPr>
    </w:p>
    <w:p w14:paraId="7A9CF117" w14:textId="77777777" w:rsidR="007D1E5B" w:rsidRDefault="002023DB" w:rsidP="002023DB">
      <w:pPr>
        <w:rPr>
          <w:lang w:eastAsia="en-CA"/>
        </w:rPr>
      </w:pPr>
      <w:r w:rsidRPr="002A6B9D">
        <w:rPr>
          <w:lang w:eastAsia="en-CA"/>
        </w:rPr>
        <w:t xml:space="preserve">Nearly half of Canadians expect no change to the national economy over the next six months, while </w:t>
      </w:r>
      <w:r w:rsidR="002A6B9D" w:rsidRPr="002A6B9D">
        <w:rPr>
          <w:lang w:eastAsia="en-CA"/>
        </w:rPr>
        <w:t xml:space="preserve">similar proportions </w:t>
      </w:r>
      <w:r w:rsidRPr="002A6B9D">
        <w:rPr>
          <w:lang w:eastAsia="en-CA"/>
        </w:rPr>
        <w:t xml:space="preserve">think the economy </w:t>
      </w:r>
      <w:r w:rsidR="002A6B9D" w:rsidRPr="002A6B9D">
        <w:rPr>
          <w:lang w:eastAsia="en-CA"/>
        </w:rPr>
        <w:t>will get</w:t>
      </w:r>
      <w:r w:rsidRPr="002A6B9D">
        <w:rPr>
          <w:lang w:eastAsia="en-CA"/>
        </w:rPr>
        <w:t xml:space="preserve"> stronger (25%) or weaker (23%). Provincially, Albertans and residents of Saskatchewan are optimistic about their economies, while Canadians in all other provinces were more likely to think that there will be no change in their provincial economy. </w:t>
      </w:r>
    </w:p>
    <w:p w14:paraId="77FD79E1" w14:textId="77777777" w:rsidR="007D1E5B" w:rsidRDefault="007D1E5B" w:rsidP="002023DB">
      <w:pPr>
        <w:rPr>
          <w:lang w:eastAsia="en-CA"/>
        </w:rPr>
      </w:pPr>
    </w:p>
    <w:p w14:paraId="550E096D" w14:textId="1F35E3ED" w:rsidR="007D1E5B" w:rsidRDefault="002023DB" w:rsidP="007D1E5B">
      <w:r w:rsidRPr="007D1E5B">
        <w:rPr>
          <w:lang w:eastAsia="en-CA"/>
        </w:rPr>
        <w:t xml:space="preserve">Canadians </w:t>
      </w:r>
      <w:r w:rsidR="007D1E5B" w:rsidRPr="007D1E5B">
        <w:rPr>
          <w:lang w:eastAsia="en-CA"/>
        </w:rPr>
        <w:t>were</w:t>
      </w:r>
      <w:r w:rsidRPr="007D1E5B">
        <w:rPr>
          <w:lang w:eastAsia="en-CA"/>
        </w:rPr>
        <w:t xml:space="preserve"> divided </w:t>
      </w:r>
      <w:r w:rsidR="007D1E5B" w:rsidRPr="007D1E5B">
        <w:rPr>
          <w:lang w:eastAsia="en-CA"/>
        </w:rPr>
        <w:t xml:space="preserve">in their </w:t>
      </w:r>
      <w:r w:rsidRPr="007D1E5B">
        <w:rPr>
          <w:lang w:eastAsia="en-CA"/>
        </w:rPr>
        <w:t>ex</w:t>
      </w:r>
      <w:r w:rsidR="007D1E5B" w:rsidRPr="007D1E5B">
        <w:rPr>
          <w:lang w:eastAsia="en-CA"/>
        </w:rPr>
        <w:t xml:space="preserve">pectations of the U.S. economy: </w:t>
      </w:r>
      <w:r w:rsidRPr="007D1E5B">
        <w:rPr>
          <w:lang w:eastAsia="en-CA"/>
        </w:rPr>
        <w:t xml:space="preserve">31% think it will improve, 38% think it will worsen and 25% </w:t>
      </w:r>
      <w:r w:rsidR="007D1E5B" w:rsidRPr="007D1E5B">
        <w:rPr>
          <w:lang w:eastAsia="en-CA"/>
        </w:rPr>
        <w:t xml:space="preserve">feel it </w:t>
      </w:r>
      <w:r w:rsidRPr="007D1E5B">
        <w:rPr>
          <w:lang w:eastAsia="en-CA"/>
        </w:rPr>
        <w:t xml:space="preserve">will stay the same. </w:t>
      </w:r>
      <w:r w:rsidR="007D1E5B" w:rsidRPr="007D1E5B">
        <w:rPr>
          <w:lang w:eastAsia="en-CA"/>
        </w:rPr>
        <w:t xml:space="preserve">The plurality (46%) </w:t>
      </w:r>
      <w:r w:rsidRPr="007D1E5B">
        <w:rPr>
          <w:lang w:eastAsia="en-CA"/>
        </w:rPr>
        <w:t>expect no change in the global</w:t>
      </w:r>
      <w:r w:rsidR="007D1E5B" w:rsidRPr="007D1E5B">
        <w:rPr>
          <w:lang w:eastAsia="en-CA"/>
        </w:rPr>
        <w:t xml:space="preserve"> economy in the next six months. Canadians who anticipate change were more likely to say the global economy will get worse (30%) rather than improve (18%).</w:t>
      </w:r>
      <w:r w:rsidRPr="007D1E5B">
        <w:rPr>
          <w:lang w:eastAsia="en-CA"/>
        </w:rPr>
        <w:t xml:space="preserve"> </w:t>
      </w:r>
      <w:r w:rsidR="007D1E5B">
        <w:rPr>
          <w:lang w:eastAsia="en-CA"/>
        </w:rPr>
        <w:t xml:space="preserve">When asked about the outlook for </w:t>
      </w:r>
      <w:r w:rsidR="007D1E5B" w:rsidRPr="0063786F">
        <w:t xml:space="preserve">the stock market, </w:t>
      </w:r>
      <w:r w:rsidR="007D1E5B">
        <w:t xml:space="preserve">36% of Canadians </w:t>
      </w:r>
      <w:r w:rsidR="007D1E5B" w:rsidRPr="0063786F">
        <w:t>expect it to stay the same in the next six months</w:t>
      </w:r>
      <w:r w:rsidR="007D1E5B">
        <w:t>, while t</w:t>
      </w:r>
      <w:r w:rsidR="007D1E5B" w:rsidRPr="0063786F">
        <w:t>hose who anticipate a change were divided over whether it will improve (25%) or get worse (25%).</w:t>
      </w:r>
    </w:p>
    <w:p w14:paraId="53D0908A" w14:textId="77777777" w:rsidR="002023DB" w:rsidRPr="00BE6241" w:rsidRDefault="002023DB" w:rsidP="002023DB">
      <w:pPr>
        <w:rPr>
          <w:highlight w:val="cyan"/>
          <w:lang w:eastAsia="en-CA"/>
        </w:rPr>
      </w:pPr>
    </w:p>
    <w:p w14:paraId="74F7C46D" w14:textId="572E841D" w:rsidR="001444AF" w:rsidRDefault="002023DB" w:rsidP="000F56BE">
      <w:pPr>
        <w:rPr>
          <w:lang w:eastAsia="en-CA"/>
        </w:rPr>
      </w:pPr>
      <w:r w:rsidRPr="007D1E5B">
        <w:rPr>
          <w:lang w:eastAsia="en-CA"/>
        </w:rPr>
        <w:t>Half of Canadians</w:t>
      </w:r>
      <w:r w:rsidR="007D1E5B" w:rsidRPr="007D1E5B">
        <w:rPr>
          <w:lang w:eastAsia="en-CA"/>
        </w:rPr>
        <w:t xml:space="preserve"> (52%)</w:t>
      </w:r>
      <w:r w:rsidRPr="007D1E5B">
        <w:rPr>
          <w:lang w:eastAsia="en-CA"/>
        </w:rPr>
        <w:t xml:space="preserve"> rate their person</w:t>
      </w:r>
      <w:r w:rsidR="007D1E5B" w:rsidRPr="007D1E5B">
        <w:rPr>
          <w:lang w:eastAsia="en-CA"/>
        </w:rPr>
        <w:t xml:space="preserve">al financial situation as good (just </w:t>
      </w:r>
      <w:r w:rsidRPr="007D1E5B">
        <w:rPr>
          <w:lang w:eastAsia="en-CA"/>
        </w:rPr>
        <w:t>17% think that</w:t>
      </w:r>
      <w:r w:rsidR="007D1E5B" w:rsidRPr="007D1E5B">
        <w:rPr>
          <w:lang w:eastAsia="en-CA"/>
        </w:rPr>
        <w:t xml:space="preserve"> their</w:t>
      </w:r>
      <w:r w:rsidRPr="007D1E5B">
        <w:rPr>
          <w:lang w:eastAsia="en-CA"/>
        </w:rPr>
        <w:t xml:space="preserve"> financial situation is bad</w:t>
      </w:r>
      <w:r w:rsidR="007D1E5B" w:rsidRPr="007D1E5B">
        <w:rPr>
          <w:lang w:eastAsia="en-CA"/>
        </w:rPr>
        <w:t>)</w:t>
      </w:r>
      <w:r w:rsidRPr="007D1E5B">
        <w:rPr>
          <w:lang w:eastAsia="en-CA"/>
        </w:rPr>
        <w:t xml:space="preserve">. Six in 10 Canadians expect no change in their financial situation, </w:t>
      </w:r>
      <w:r w:rsidR="007D1E5B" w:rsidRPr="007D1E5B">
        <w:rPr>
          <w:lang w:eastAsia="en-CA"/>
        </w:rPr>
        <w:t xml:space="preserve">while </w:t>
      </w:r>
      <w:r w:rsidRPr="007D1E5B">
        <w:rPr>
          <w:lang w:eastAsia="en-CA"/>
        </w:rPr>
        <w:t>28% t</w:t>
      </w:r>
      <w:r w:rsidR="00EC13B2">
        <w:rPr>
          <w:lang w:eastAsia="en-CA"/>
        </w:rPr>
        <w:t>hink it will improve and 10% said</w:t>
      </w:r>
      <w:r w:rsidRPr="007D1E5B">
        <w:rPr>
          <w:lang w:eastAsia="en-CA"/>
        </w:rPr>
        <w:t xml:space="preserve"> it will get</w:t>
      </w:r>
      <w:r w:rsidR="002A6B9D" w:rsidRPr="007D1E5B">
        <w:rPr>
          <w:lang w:eastAsia="en-CA"/>
        </w:rPr>
        <w:t xml:space="preserve"> worse in the next six months. The m</w:t>
      </w:r>
      <w:r w:rsidRPr="007D1E5B">
        <w:rPr>
          <w:lang w:eastAsia="en-CA"/>
        </w:rPr>
        <w:t xml:space="preserve">ajority of Canadians </w:t>
      </w:r>
      <w:r w:rsidR="004F32BA" w:rsidRPr="007D1E5B">
        <w:rPr>
          <w:lang w:eastAsia="en-CA"/>
        </w:rPr>
        <w:t xml:space="preserve">said they </w:t>
      </w:r>
      <w:r w:rsidRPr="007D1E5B">
        <w:rPr>
          <w:lang w:eastAsia="en-CA"/>
        </w:rPr>
        <w:t xml:space="preserve">are not concerned </w:t>
      </w:r>
      <w:r w:rsidR="004F32BA" w:rsidRPr="007D1E5B">
        <w:rPr>
          <w:lang w:eastAsia="en-CA"/>
        </w:rPr>
        <w:t xml:space="preserve">that they or someone in their household will lose their job </w:t>
      </w:r>
      <w:r w:rsidRPr="007D1E5B">
        <w:rPr>
          <w:lang w:eastAsia="en-CA"/>
        </w:rPr>
        <w:t xml:space="preserve">in the next six months, </w:t>
      </w:r>
      <w:r w:rsidR="004F32BA" w:rsidRPr="007D1E5B">
        <w:rPr>
          <w:lang w:eastAsia="en-CA"/>
        </w:rPr>
        <w:t>with half (</w:t>
      </w:r>
      <w:r w:rsidRPr="007D1E5B">
        <w:rPr>
          <w:lang w:eastAsia="en-CA"/>
        </w:rPr>
        <w:t>49%</w:t>
      </w:r>
      <w:r w:rsidR="004F32BA" w:rsidRPr="007D1E5B">
        <w:rPr>
          <w:lang w:eastAsia="en-CA"/>
        </w:rPr>
        <w:t>) saying they</w:t>
      </w:r>
      <w:r w:rsidRPr="007D1E5B">
        <w:rPr>
          <w:lang w:eastAsia="en-CA"/>
        </w:rPr>
        <w:t xml:space="preserve"> </w:t>
      </w:r>
      <w:r w:rsidR="00EC13B2">
        <w:rPr>
          <w:lang w:eastAsia="en-CA"/>
        </w:rPr>
        <w:t>a</w:t>
      </w:r>
      <w:r w:rsidRPr="007D1E5B">
        <w:rPr>
          <w:lang w:eastAsia="en-CA"/>
        </w:rPr>
        <w:t>re not at all concerned about job loss.</w:t>
      </w:r>
      <w:r w:rsidRPr="004F32BA">
        <w:rPr>
          <w:lang w:eastAsia="en-CA"/>
        </w:rPr>
        <w:t xml:space="preserve"> </w:t>
      </w:r>
    </w:p>
    <w:p w14:paraId="74FD8759" w14:textId="77777777" w:rsidR="001444AF" w:rsidRDefault="001444AF" w:rsidP="000F56BE">
      <w:pPr>
        <w:rPr>
          <w:lang w:eastAsia="en-CA"/>
        </w:rPr>
      </w:pPr>
    </w:p>
    <w:p w14:paraId="78256725" w14:textId="15E10806" w:rsidR="000F56BE" w:rsidRPr="000F56BE" w:rsidRDefault="002023DB" w:rsidP="000F56BE">
      <w:pPr>
        <w:rPr>
          <w:highlight w:val="cyan"/>
          <w:lang w:eastAsia="en-CA"/>
        </w:rPr>
      </w:pPr>
      <w:r w:rsidRPr="004F32BA">
        <w:rPr>
          <w:lang w:eastAsia="en-CA"/>
        </w:rPr>
        <w:t xml:space="preserve">When asked about sources of stress for their households, Canadians listed the rising cost of living (49%), </w:t>
      </w:r>
      <w:r w:rsidR="004F32BA" w:rsidRPr="004F32BA">
        <w:rPr>
          <w:lang w:eastAsia="en-CA"/>
        </w:rPr>
        <w:t xml:space="preserve">the </w:t>
      </w:r>
      <w:r w:rsidRPr="004F32BA">
        <w:rPr>
          <w:lang w:eastAsia="en-CA"/>
        </w:rPr>
        <w:t xml:space="preserve">quality of the environment when kids are older (43%), </w:t>
      </w:r>
      <w:r w:rsidR="004F32BA" w:rsidRPr="004F32BA">
        <w:rPr>
          <w:lang w:eastAsia="en-CA"/>
        </w:rPr>
        <w:t xml:space="preserve">the </w:t>
      </w:r>
      <w:r w:rsidRPr="004F32BA">
        <w:rPr>
          <w:lang w:eastAsia="en-CA"/>
        </w:rPr>
        <w:t xml:space="preserve">middle class falling behind </w:t>
      </w:r>
      <w:r w:rsidR="004F32BA" w:rsidRPr="004F32BA">
        <w:rPr>
          <w:lang w:eastAsia="en-CA"/>
        </w:rPr>
        <w:t xml:space="preserve">the </w:t>
      </w:r>
      <w:r w:rsidRPr="004F32BA">
        <w:rPr>
          <w:lang w:eastAsia="en-CA"/>
        </w:rPr>
        <w:t>top 1% (38%), quality of healthcare (35%) and being financially secure in retirement (32%) as major sources of st</w:t>
      </w:r>
      <w:r w:rsidR="000F56BE" w:rsidRPr="004F32BA">
        <w:rPr>
          <w:lang w:eastAsia="en-CA"/>
        </w:rPr>
        <w:t xml:space="preserve">ress. </w:t>
      </w:r>
      <w:r w:rsidR="000F56BE">
        <w:t>More than two-fifths of Canadians who do not have a home mortgage (45%) expect that it would be easy for them to attain one. A similar proportion of mortgage holders (43%) said it would be easy for them to continue making payments if interest rates increase.</w:t>
      </w:r>
    </w:p>
    <w:p w14:paraId="461EDA00" w14:textId="77777777" w:rsidR="000F56BE" w:rsidRPr="00BE6241" w:rsidRDefault="000F56BE" w:rsidP="002023DB">
      <w:pPr>
        <w:rPr>
          <w:highlight w:val="cyan"/>
          <w:lang w:eastAsia="en-CA"/>
        </w:rPr>
      </w:pPr>
    </w:p>
    <w:p w14:paraId="37453155" w14:textId="6A2DA5E0" w:rsidR="002023DB" w:rsidRPr="00BA1A51" w:rsidRDefault="001444AF" w:rsidP="002023DB">
      <w:pPr>
        <w:rPr>
          <w:rFonts w:cs="Arial"/>
          <w:szCs w:val="22"/>
        </w:rPr>
      </w:pPr>
      <w:r>
        <w:rPr>
          <w:lang w:eastAsia="en-CA"/>
        </w:rPr>
        <w:t>Most</w:t>
      </w:r>
      <w:r w:rsidR="002023DB" w:rsidRPr="001444AF">
        <w:rPr>
          <w:lang w:eastAsia="en-CA"/>
        </w:rPr>
        <w:t xml:space="preserve"> Canadians think that supporting small businesses (77%), investing in skills training (76%)</w:t>
      </w:r>
      <w:r>
        <w:rPr>
          <w:lang w:eastAsia="en-CA"/>
        </w:rPr>
        <w:t>,</w:t>
      </w:r>
      <w:r w:rsidR="002023DB" w:rsidRPr="001444AF">
        <w:rPr>
          <w:lang w:eastAsia="en-CA"/>
        </w:rPr>
        <w:t xml:space="preserve"> and helping workers re-train and acquire new skills (75%) </w:t>
      </w:r>
      <w:r>
        <w:rPr>
          <w:lang w:eastAsia="en-CA"/>
        </w:rPr>
        <w:t>would be</w:t>
      </w:r>
      <w:r w:rsidR="002023DB" w:rsidRPr="001444AF">
        <w:rPr>
          <w:lang w:eastAsia="en-CA"/>
        </w:rPr>
        <w:t xml:space="preserve"> effective</w:t>
      </w:r>
      <w:r>
        <w:rPr>
          <w:lang w:eastAsia="en-CA"/>
        </w:rPr>
        <w:t xml:space="preserve"> policies to grow the national economy</w:t>
      </w:r>
      <w:r w:rsidR="002023DB" w:rsidRPr="001444AF">
        <w:rPr>
          <w:lang w:eastAsia="en-CA"/>
        </w:rPr>
        <w:t xml:space="preserve">. </w:t>
      </w:r>
      <w:r w:rsidR="00BA1A51">
        <w:rPr>
          <w:lang w:eastAsia="en-CA"/>
        </w:rPr>
        <w:t>Following this</w:t>
      </w:r>
      <w:r>
        <w:rPr>
          <w:lang w:eastAsia="en-CA"/>
        </w:rPr>
        <w:t xml:space="preserve">, two-thirds rated </w:t>
      </w:r>
      <w:r w:rsidR="002023DB" w:rsidRPr="001444AF">
        <w:rPr>
          <w:lang w:eastAsia="en-CA"/>
        </w:rPr>
        <w:t xml:space="preserve">improving trade and business relationships with countries around the world (67%) and attracting investment in Canada (66%) </w:t>
      </w:r>
      <w:r>
        <w:rPr>
          <w:lang w:eastAsia="en-CA"/>
        </w:rPr>
        <w:t xml:space="preserve">as effective economic policies. </w:t>
      </w:r>
      <w:r w:rsidR="00BA1A51">
        <w:rPr>
          <w:rFonts w:cs="Arial"/>
          <w:szCs w:val="22"/>
        </w:rPr>
        <w:t xml:space="preserve">Canadians were least likely to think that immigration-related policies would grow Canada’s economy. </w:t>
      </w:r>
      <w:r w:rsidR="002023DB" w:rsidRPr="001444AF">
        <w:rPr>
          <w:lang w:eastAsia="en-CA"/>
        </w:rPr>
        <w:t xml:space="preserve">When asked how the Government of Canada should target financial support to small businesses, </w:t>
      </w:r>
      <w:r w:rsidR="00EC13B2">
        <w:rPr>
          <w:lang w:eastAsia="en-CA"/>
        </w:rPr>
        <w:t xml:space="preserve">the </w:t>
      </w:r>
      <w:r w:rsidR="002023DB" w:rsidRPr="001444AF">
        <w:rPr>
          <w:lang w:eastAsia="en-CA"/>
        </w:rPr>
        <w:t xml:space="preserve">majority of Canadians </w:t>
      </w:r>
      <w:r w:rsidR="007D1E5B">
        <w:rPr>
          <w:lang w:eastAsia="en-CA"/>
        </w:rPr>
        <w:t xml:space="preserve">(58%) </w:t>
      </w:r>
      <w:r w:rsidR="002023DB" w:rsidRPr="001444AF">
        <w:rPr>
          <w:lang w:eastAsia="en-CA"/>
        </w:rPr>
        <w:t xml:space="preserve">thought that the government should support small businesses regardless of sector. </w:t>
      </w:r>
    </w:p>
    <w:p w14:paraId="748266B6" w14:textId="77777777" w:rsidR="002023DB" w:rsidRPr="00BE6241" w:rsidRDefault="002023DB" w:rsidP="002023DB">
      <w:pPr>
        <w:rPr>
          <w:highlight w:val="cyan"/>
          <w:lang w:eastAsia="en-CA"/>
        </w:rPr>
      </w:pPr>
    </w:p>
    <w:p w14:paraId="47653DDE" w14:textId="550A049F" w:rsidR="00714D6D" w:rsidRDefault="001444AF" w:rsidP="00130EC5">
      <w:r>
        <w:t xml:space="preserve">When asked how easy or difficulty it is to identify the various tax benefits and credits they are eligible to receive, roughly four in 10 (39%) Canadians said it is easy for them to do this. Conversely, </w:t>
      </w:r>
      <w:r w:rsidR="00EC13B2">
        <w:t>almost</w:t>
      </w:r>
      <w:r>
        <w:t xml:space="preserve"> one-third (31%) find it difficult to understand which benefits and credits apply to them.</w:t>
      </w:r>
    </w:p>
    <w:p w14:paraId="60FBD320" w14:textId="77777777" w:rsidR="001444AF" w:rsidRDefault="001444AF" w:rsidP="00130EC5">
      <w:pPr>
        <w:rPr>
          <w:lang w:eastAsia="en-CA"/>
        </w:rPr>
      </w:pPr>
    </w:p>
    <w:p w14:paraId="128B8971" w14:textId="4E859E64" w:rsidR="00194868" w:rsidRDefault="00194868" w:rsidP="00BA1A51">
      <w:pPr>
        <w:pStyle w:val="Heading2"/>
        <w:spacing w:after="0"/>
        <w:rPr>
          <w:lang w:eastAsia="en-CA"/>
        </w:rPr>
      </w:pPr>
      <w:bookmarkStart w:id="13" w:name="_Toc471732139"/>
      <w:bookmarkStart w:id="14" w:name="_Toc471742319"/>
      <w:bookmarkStart w:id="15" w:name="_Toc474743128"/>
      <w:r>
        <w:rPr>
          <w:lang w:eastAsia="en-CA"/>
        </w:rPr>
        <w:lastRenderedPageBreak/>
        <w:t>Note to Readers</w:t>
      </w:r>
      <w:bookmarkEnd w:id="13"/>
      <w:bookmarkEnd w:id="14"/>
      <w:bookmarkEnd w:id="15"/>
    </w:p>
    <w:p w14:paraId="65E0716E" w14:textId="5D680449" w:rsidR="00397EC2" w:rsidRDefault="00397EC2" w:rsidP="008C6EA6">
      <w:pPr>
        <w:numPr>
          <w:ilvl w:val="0"/>
          <w:numId w:val="39"/>
        </w:numPr>
        <w:spacing w:before="120"/>
        <w:ind w:right="360"/>
        <w:rPr>
          <w:rFonts w:cs="Arial"/>
          <w:szCs w:val="22"/>
        </w:rPr>
      </w:pPr>
      <w:r>
        <w:rPr>
          <w:rFonts w:cs="Arial"/>
          <w:szCs w:val="22"/>
          <w:lang w:eastAsia="en-CA"/>
        </w:rPr>
        <w:t>The report presents the findings from the qualitative research, following by the findings from the quantitative research.</w:t>
      </w:r>
    </w:p>
    <w:p w14:paraId="61CF40F2" w14:textId="52DB03A3" w:rsidR="002E50F1" w:rsidRPr="00397EC2" w:rsidRDefault="002E50F1" w:rsidP="008C6EA6">
      <w:pPr>
        <w:numPr>
          <w:ilvl w:val="0"/>
          <w:numId w:val="39"/>
        </w:numPr>
        <w:spacing w:before="120"/>
        <w:ind w:right="360"/>
        <w:rPr>
          <w:rFonts w:cs="Arial"/>
          <w:szCs w:val="22"/>
        </w:rPr>
      </w:pPr>
      <w:r w:rsidRPr="00DD5116">
        <w:rPr>
          <w:rFonts w:cs="Arial"/>
          <w:szCs w:val="22"/>
          <w:lang w:eastAsia="en-CA"/>
        </w:rPr>
        <w:t xml:space="preserve">All </w:t>
      </w:r>
      <w:r w:rsidR="00397EC2">
        <w:rPr>
          <w:rFonts w:cs="Arial"/>
          <w:szCs w:val="22"/>
          <w:lang w:eastAsia="en-CA"/>
        </w:rPr>
        <w:t xml:space="preserve">quantitative </w:t>
      </w:r>
      <w:r w:rsidRPr="00DD5116">
        <w:rPr>
          <w:rFonts w:cs="Arial"/>
          <w:szCs w:val="22"/>
          <w:lang w:eastAsia="en-CA"/>
        </w:rPr>
        <w:t>results in the report are expressed as percentages, unless otherwise noted.</w:t>
      </w:r>
      <w:r w:rsidR="00397EC2">
        <w:rPr>
          <w:rFonts w:cs="Arial"/>
          <w:szCs w:val="22"/>
        </w:rPr>
        <w:t xml:space="preserve"> </w:t>
      </w:r>
      <w:r w:rsidRPr="00397EC2">
        <w:rPr>
          <w:rFonts w:cs="Arial"/>
          <w:szCs w:val="22"/>
        </w:rPr>
        <w:t>Throughout the report, percentages may not always add to 100% due to rounding.</w:t>
      </w:r>
    </w:p>
    <w:p w14:paraId="3DF0A9FB" w14:textId="0081C0A4" w:rsidR="00071D23" w:rsidRPr="00397EC2" w:rsidRDefault="002E50F1" w:rsidP="008C6EA6">
      <w:pPr>
        <w:numPr>
          <w:ilvl w:val="0"/>
          <w:numId w:val="39"/>
        </w:numPr>
        <w:spacing w:before="120"/>
        <w:ind w:right="360"/>
        <w:rPr>
          <w:rFonts w:cs="Arial"/>
          <w:szCs w:val="22"/>
        </w:rPr>
      </w:pPr>
      <w:r w:rsidRPr="00397EC2">
        <w:rPr>
          <w:szCs w:val="22"/>
        </w:rPr>
        <w:t xml:space="preserve">Demographic and other subgroup differences are identified in the report. </w:t>
      </w:r>
      <w:r w:rsidR="002A6B9D">
        <w:rPr>
          <w:rFonts w:cs="Arial"/>
          <w:szCs w:val="22"/>
        </w:rPr>
        <w:t>When reporting sub</w:t>
      </w:r>
      <w:r w:rsidRPr="00397EC2">
        <w:rPr>
          <w:rFonts w:cs="Arial"/>
          <w:szCs w:val="22"/>
        </w:rPr>
        <w:t>group variations, only differences that are significant at the 95% confidence level, indicative of a patt</w:t>
      </w:r>
      <w:r w:rsidR="002A6B9D">
        <w:rPr>
          <w:rFonts w:cs="Arial"/>
          <w:szCs w:val="22"/>
        </w:rPr>
        <w:t>ern, and/or pertaining to a sub</w:t>
      </w:r>
      <w:r w:rsidRPr="00397EC2">
        <w:rPr>
          <w:rFonts w:cs="Arial"/>
          <w:szCs w:val="22"/>
        </w:rPr>
        <w:t>group sample size of more than n=30 are discussed in the report.</w:t>
      </w:r>
    </w:p>
    <w:p w14:paraId="0B5B2BD1" w14:textId="556DC30C" w:rsidR="00397EC2" w:rsidRPr="00397EC2" w:rsidRDefault="00397EC2" w:rsidP="008C6EA6">
      <w:pPr>
        <w:numPr>
          <w:ilvl w:val="0"/>
          <w:numId w:val="39"/>
        </w:numPr>
        <w:spacing w:before="120"/>
        <w:ind w:right="360"/>
        <w:rPr>
          <w:rFonts w:cs="Arial"/>
          <w:szCs w:val="22"/>
        </w:rPr>
      </w:pPr>
      <w:r>
        <w:rPr>
          <w:szCs w:val="22"/>
        </w:rPr>
        <w:t>The full set of tabulated data for the survey are available under separate cover.</w:t>
      </w:r>
    </w:p>
    <w:p w14:paraId="6EE084B0" w14:textId="6C313027" w:rsidR="00397EC2" w:rsidRPr="00397EC2" w:rsidRDefault="00397EC2" w:rsidP="008C6EA6">
      <w:pPr>
        <w:numPr>
          <w:ilvl w:val="0"/>
          <w:numId w:val="39"/>
        </w:numPr>
        <w:spacing w:before="120"/>
        <w:ind w:right="360"/>
        <w:rPr>
          <w:rFonts w:cs="Arial"/>
          <w:szCs w:val="22"/>
        </w:rPr>
      </w:pPr>
      <w:r>
        <w:rPr>
          <w:szCs w:val="22"/>
        </w:rPr>
        <w:t>The research instruments for both phases of the research are appended to this report.</w:t>
      </w:r>
    </w:p>
    <w:p w14:paraId="041B5BA4" w14:textId="3B724604" w:rsidR="00397EC2" w:rsidRDefault="00397EC2" w:rsidP="00130EC5"/>
    <w:p w14:paraId="29F4CD4A" w14:textId="792DBCA8" w:rsidR="006F0D62" w:rsidRDefault="006F0D62" w:rsidP="00130EC5">
      <w:r w:rsidRPr="00DF2559">
        <w:rPr>
          <w:rFonts w:cs="Arial"/>
          <w:color w:val="000000" w:themeColor="text1"/>
        </w:rPr>
        <w:t xml:space="preserve">The costs associated with this project </w:t>
      </w:r>
      <w:r>
        <w:rPr>
          <w:rFonts w:cs="Arial"/>
          <w:color w:val="000000" w:themeColor="text1"/>
        </w:rPr>
        <w:t>are</w:t>
      </w:r>
      <w:r w:rsidRPr="00217ED4">
        <w:rPr>
          <w:rFonts w:cs="Arial"/>
          <w:b/>
          <w:bCs/>
          <w:color w:val="000000"/>
          <w:szCs w:val="22"/>
        </w:rPr>
        <w:t xml:space="preserve"> </w:t>
      </w:r>
      <w:r w:rsidRPr="00B45D66">
        <w:rPr>
          <w:rFonts w:cs="Arial"/>
          <w:bCs/>
          <w:color w:val="000000"/>
          <w:szCs w:val="22"/>
          <w:lang w:eastAsia="en-CA"/>
        </w:rPr>
        <w:t>$156,585.65</w:t>
      </w:r>
      <w:r>
        <w:rPr>
          <w:rFonts w:cs="Arial"/>
          <w:bCs/>
          <w:color w:val="000000"/>
          <w:szCs w:val="22"/>
          <w:lang w:eastAsia="en-CA"/>
        </w:rPr>
        <w:t xml:space="preserve"> </w:t>
      </w:r>
      <w:r w:rsidRPr="00DF2559">
        <w:rPr>
          <w:rFonts w:cs="Arial"/>
          <w:color w:val="000000" w:themeColor="text1"/>
        </w:rPr>
        <w:t>(HST included</w:t>
      </w:r>
      <w:r>
        <w:rPr>
          <w:rFonts w:cs="Arial"/>
          <w:color w:val="000000" w:themeColor="text1"/>
        </w:rPr>
        <w:t>).</w:t>
      </w:r>
    </w:p>
    <w:p w14:paraId="7423BBED" w14:textId="2DC247D6" w:rsidR="006F0D62" w:rsidRDefault="006F0D62" w:rsidP="006F0D62"/>
    <w:p w14:paraId="114AA56D" w14:textId="77777777" w:rsidR="00397EC2" w:rsidRPr="006F0D62" w:rsidRDefault="00397EC2" w:rsidP="006F0D62">
      <w:pPr>
        <w:sectPr w:rsidR="00397EC2" w:rsidRPr="006F0D62" w:rsidSect="00A9407F">
          <w:headerReference w:type="default" r:id="rId23"/>
          <w:footerReference w:type="default" r:id="rId24"/>
          <w:pgSz w:w="12240" w:h="15840" w:code="1"/>
          <w:pgMar w:top="1440" w:right="1728" w:bottom="1440" w:left="1728" w:header="720" w:footer="720" w:gutter="0"/>
          <w:pgNumType w:start="1"/>
          <w:cols w:space="720"/>
          <w:docGrid w:linePitch="360"/>
        </w:sectPr>
      </w:pPr>
    </w:p>
    <w:p w14:paraId="1AFBEC8A" w14:textId="77777777" w:rsidR="006B0140" w:rsidRDefault="006B0140" w:rsidP="00003973">
      <w:pPr>
        <w:pStyle w:val="Heading1"/>
        <w:spacing w:before="0" w:after="0"/>
        <w:rPr>
          <w:lang w:eastAsia="en-CA"/>
        </w:rPr>
      </w:pPr>
      <w:bookmarkStart w:id="16" w:name="_Toc471732140"/>
      <w:bookmarkStart w:id="17" w:name="_Toc471742320"/>
    </w:p>
    <w:p w14:paraId="61AD5B71" w14:textId="77777777" w:rsidR="006B0140" w:rsidRDefault="006B0140" w:rsidP="00003973">
      <w:pPr>
        <w:pStyle w:val="Heading1"/>
        <w:spacing w:before="0" w:after="0"/>
        <w:rPr>
          <w:lang w:eastAsia="en-CA"/>
        </w:rPr>
      </w:pPr>
    </w:p>
    <w:p w14:paraId="1395A6AC" w14:textId="77777777" w:rsidR="006B0140" w:rsidRDefault="006B0140" w:rsidP="00003973">
      <w:pPr>
        <w:pStyle w:val="Heading1"/>
        <w:spacing w:before="0" w:after="0"/>
        <w:rPr>
          <w:lang w:eastAsia="en-CA"/>
        </w:rPr>
      </w:pPr>
    </w:p>
    <w:p w14:paraId="640C42AA" w14:textId="77777777" w:rsidR="006B0140" w:rsidRDefault="006B0140" w:rsidP="00003973">
      <w:pPr>
        <w:pStyle w:val="Heading1"/>
        <w:spacing w:before="0" w:after="0"/>
        <w:rPr>
          <w:lang w:eastAsia="en-CA"/>
        </w:rPr>
      </w:pPr>
    </w:p>
    <w:p w14:paraId="071FBABA" w14:textId="77777777" w:rsidR="006B0140" w:rsidRDefault="006B0140" w:rsidP="00003973">
      <w:pPr>
        <w:pStyle w:val="Heading1"/>
        <w:spacing w:before="0" w:after="0"/>
        <w:rPr>
          <w:lang w:eastAsia="en-CA"/>
        </w:rPr>
      </w:pPr>
    </w:p>
    <w:p w14:paraId="21E1B46E" w14:textId="77777777" w:rsidR="006B0140" w:rsidRDefault="006B0140" w:rsidP="00003973">
      <w:pPr>
        <w:pStyle w:val="Heading1"/>
        <w:spacing w:before="0" w:after="0"/>
        <w:rPr>
          <w:lang w:eastAsia="en-CA"/>
        </w:rPr>
      </w:pPr>
    </w:p>
    <w:p w14:paraId="6607F1B0" w14:textId="77777777" w:rsidR="006B0140" w:rsidRDefault="006B0140" w:rsidP="00003973">
      <w:pPr>
        <w:pStyle w:val="Heading1"/>
        <w:spacing w:before="0" w:after="0"/>
        <w:rPr>
          <w:lang w:eastAsia="en-CA"/>
        </w:rPr>
      </w:pPr>
    </w:p>
    <w:p w14:paraId="464F0F1C" w14:textId="77777777" w:rsidR="006B0140" w:rsidRDefault="006B0140" w:rsidP="00003973">
      <w:pPr>
        <w:pStyle w:val="Heading1"/>
        <w:spacing w:before="0" w:after="0"/>
        <w:rPr>
          <w:lang w:eastAsia="en-CA"/>
        </w:rPr>
      </w:pPr>
    </w:p>
    <w:p w14:paraId="31E374BE" w14:textId="77777777" w:rsidR="006B0140" w:rsidRDefault="006B0140" w:rsidP="00003973">
      <w:pPr>
        <w:pStyle w:val="Heading1"/>
        <w:spacing w:before="0" w:after="0"/>
        <w:rPr>
          <w:lang w:eastAsia="en-CA"/>
        </w:rPr>
      </w:pPr>
    </w:p>
    <w:p w14:paraId="71E47716" w14:textId="77777777" w:rsidR="006B0140" w:rsidRDefault="006B0140" w:rsidP="00003973">
      <w:pPr>
        <w:pStyle w:val="Heading1"/>
        <w:spacing w:before="0" w:after="0"/>
        <w:rPr>
          <w:lang w:eastAsia="en-CA"/>
        </w:rPr>
      </w:pPr>
    </w:p>
    <w:p w14:paraId="604E1BA2" w14:textId="77777777" w:rsidR="006B0140" w:rsidRDefault="006B0140" w:rsidP="00003973">
      <w:pPr>
        <w:pStyle w:val="Heading1"/>
        <w:spacing w:before="0" w:after="0"/>
        <w:rPr>
          <w:lang w:eastAsia="en-CA"/>
        </w:rPr>
      </w:pPr>
    </w:p>
    <w:p w14:paraId="20E02AD1" w14:textId="77777777" w:rsidR="006B0140" w:rsidRDefault="006B0140" w:rsidP="00003973">
      <w:pPr>
        <w:pStyle w:val="Heading1"/>
        <w:spacing w:before="0" w:after="0"/>
        <w:rPr>
          <w:lang w:eastAsia="en-CA"/>
        </w:rPr>
      </w:pPr>
    </w:p>
    <w:p w14:paraId="04C83B79" w14:textId="77777777" w:rsidR="006B0140" w:rsidRDefault="006B0140" w:rsidP="00003973">
      <w:pPr>
        <w:pStyle w:val="Heading1"/>
        <w:spacing w:before="0" w:after="0"/>
        <w:rPr>
          <w:lang w:eastAsia="en-CA"/>
        </w:rPr>
      </w:pPr>
    </w:p>
    <w:p w14:paraId="3D397E5A" w14:textId="77777777" w:rsidR="006B0140" w:rsidRDefault="006B0140" w:rsidP="00003973">
      <w:pPr>
        <w:pStyle w:val="Heading1"/>
        <w:spacing w:before="0" w:after="0"/>
        <w:rPr>
          <w:lang w:eastAsia="en-CA"/>
        </w:rPr>
      </w:pPr>
    </w:p>
    <w:p w14:paraId="59AB2AA3" w14:textId="77777777" w:rsidR="006B0140" w:rsidRDefault="006B0140" w:rsidP="00003973">
      <w:pPr>
        <w:pStyle w:val="Heading1"/>
        <w:spacing w:before="0" w:after="0"/>
        <w:rPr>
          <w:lang w:eastAsia="en-CA"/>
        </w:rPr>
      </w:pPr>
    </w:p>
    <w:p w14:paraId="0472D7FF" w14:textId="33A19A59" w:rsidR="00906889" w:rsidRPr="006F0D62" w:rsidRDefault="00071D23" w:rsidP="006F0D62">
      <w:pPr>
        <w:pStyle w:val="Heading1"/>
        <w:spacing w:before="0" w:after="0"/>
        <w:jc w:val="right"/>
        <w:rPr>
          <w:i/>
          <w:sz w:val="44"/>
          <w:lang w:eastAsia="en-CA"/>
        </w:rPr>
      </w:pPr>
      <w:bookmarkStart w:id="18" w:name="_Toc474743129"/>
      <w:r w:rsidRPr="006F0D62">
        <w:rPr>
          <w:i/>
          <w:sz w:val="44"/>
          <w:lang w:eastAsia="en-CA"/>
        </w:rPr>
        <w:t>Detailed Findings</w:t>
      </w:r>
      <w:bookmarkEnd w:id="16"/>
      <w:bookmarkEnd w:id="17"/>
      <w:bookmarkEnd w:id="18"/>
      <w:r w:rsidRPr="006F0D62">
        <w:rPr>
          <w:i/>
          <w:sz w:val="44"/>
          <w:lang w:eastAsia="en-CA"/>
        </w:rPr>
        <w:t xml:space="preserve"> </w:t>
      </w:r>
      <w:bookmarkStart w:id="19" w:name="_Toc471732141"/>
    </w:p>
    <w:p w14:paraId="026F3433" w14:textId="77777777" w:rsidR="006B0140" w:rsidRDefault="006B0140" w:rsidP="004C1F5E">
      <w:pPr>
        <w:pStyle w:val="Heading2"/>
        <w:numPr>
          <w:ilvl w:val="0"/>
          <w:numId w:val="8"/>
        </w:numPr>
        <w:spacing w:before="0" w:after="0"/>
        <w:ind w:left="284" w:hanging="349"/>
        <w:rPr>
          <w:lang w:eastAsia="en-CA"/>
        </w:rPr>
      </w:pPr>
      <w:bookmarkStart w:id="20" w:name="_Toc471742321"/>
      <w:r>
        <w:rPr>
          <w:lang w:eastAsia="en-CA"/>
        </w:rPr>
        <w:br w:type="page"/>
      </w:r>
    </w:p>
    <w:p w14:paraId="1DAF66A3" w14:textId="4B7E4007" w:rsidR="006B0140" w:rsidRDefault="00071D23" w:rsidP="00A9407F">
      <w:pPr>
        <w:pStyle w:val="Heading2"/>
        <w:pBdr>
          <w:bottom w:val="single" w:sz="4" w:space="1" w:color="auto"/>
        </w:pBdr>
        <w:spacing w:before="0" w:after="0"/>
        <w:rPr>
          <w:lang w:eastAsia="en-CA"/>
        </w:rPr>
      </w:pPr>
      <w:bookmarkStart w:id="21" w:name="_Toc474743130"/>
      <w:r>
        <w:rPr>
          <w:lang w:eastAsia="en-CA"/>
        </w:rPr>
        <w:lastRenderedPageBreak/>
        <w:t>Qualitative Findings</w:t>
      </w:r>
      <w:bookmarkEnd w:id="19"/>
      <w:bookmarkEnd w:id="20"/>
      <w:bookmarkEnd w:id="21"/>
    </w:p>
    <w:p w14:paraId="456B35E4" w14:textId="31424466" w:rsidR="003A4662" w:rsidRDefault="003A4662" w:rsidP="003A4662">
      <w:pPr>
        <w:rPr>
          <w:lang w:eastAsia="en-CA"/>
        </w:rPr>
      </w:pPr>
    </w:p>
    <w:p w14:paraId="5043E53C" w14:textId="77777777" w:rsidR="00D269CA" w:rsidRPr="00CE7380" w:rsidRDefault="00D269CA" w:rsidP="00194840">
      <w:pPr>
        <w:pStyle w:val="Title"/>
      </w:pPr>
      <w:r w:rsidRPr="00CE7380">
        <w:t>Participants Recall Range of Things Associated with Government of Canada</w:t>
      </w:r>
    </w:p>
    <w:p w14:paraId="57BE057D" w14:textId="378FC813" w:rsidR="00D269CA" w:rsidRDefault="00D269CA" w:rsidP="00D269CA">
      <w:pPr>
        <w:rPr>
          <w:rFonts w:cs="Arial"/>
          <w:color w:val="000000" w:themeColor="text1"/>
        </w:rPr>
      </w:pPr>
      <w:r>
        <w:rPr>
          <w:rFonts w:cs="Arial"/>
          <w:color w:val="000000" w:themeColor="text1"/>
        </w:rPr>
        <w:t>By way of warm-up, participants were asked what if anything they have recently heard about the Government in Canada. At least a few participants in every group were able to identify something, though what they recalled varied from the very specific and definite to the very general and uncertain (e.g.</w:t>
      </w:r>
      <w:r w:rsidR="00AE4541">
        <w:rPr>
          <w:rFonts w:cs="Arial"/>
          <w:color w:val="000000" w:themeColor="text1"/>
        </w:rPr>
        <w:t>,</w:t>
      </w:r>
      <w:r>
        <w:rPr>
          <w:rFonts w:cs="Arial"/>
          <w:color w:val="000000" w:themeColor="text1"/>
        </w:rPr>
        <w:t xml:space="preserve"> </w:t>
      </w:r>
      <w:r w:rsidRPr="006A6B58">
        <w:rPr>
          <w:rFonts w:cs="Arial"/>
          <w:i/>
          <w:color w:val="000000" w:themeColor="text1"/>
        </w:rPr>
        <w:t>I think I recall something about</w:t>
      </w:r>
      <w:r>
        <w:rPr>
          <w:rFonts w:cs="Arial"/>
          <w:color w:val="000000" w:themeColor="text1"/>
        </w:rPr>
        <w:t xml:space="preserve"> …). While a range of things w</w:t>
      </w:r>
      <w:r w:rsidR="0038506C">
        <w:rPr>
          <w:rFonts w:cs="Arial"/>
          <w:color w:val="000000" w:themeColor="text1"/>
        </w:rPr>
        <w:t>as</w:t>
      </w:r>
      <w:r>
        <w:rPr>
          <w:rFonts w:cs="Arial"/>
          <w:color w:val="000000" w:themeColor="text1"/>
        </w:rPr>
        <w:t xml:space="preserve"> identified, the item identified most frequently was the government’s a</w:t>
      </w:r>
      <w:r w:rsidRPr="00CE7380">
        <w:rPr>
          <w:rFonts w:cs="Arial"/>
          <w:color w:val="000000" w:themeColor="text1"/>
        </w:rPr>
        <w:t>pproval of the Trans Mountain pipeline.</w:t>
      </w:r>
      <w:r>
        <w:rPr>
          <w:rFonts w:cs="Arial"/>
          <w:color w:val="000000" w:themeColor="text1"/>
        </w:rPr>
        <w:t xml:space="preserve"> Perhaps not surprisingly, this was mentioned most often in Calgary.</w:t>
      </w:r>
    </w:p>
    <w:p w14:paraId="2FE56C52" w14:textId="77777777" w:rsidR="00D269CA" w:rsidRDefault="00D269CA" w:rsidP="00D269CA">
      <w:pPr>
        <w:rPr>
          <w:rFonts w:cs="Arial"/>
          <w:color w:val="000000" w:themeColor="text1"/>
        </w:rPr>
      </w:pPr>
    </w:p>
    <w:p w14:paraId="0F794C73" w14:textId="2E5F3F6D" w:rsidR="00D269CA" w:rsidRDefault="00D269CA" w:rsidP="00D269CA">
      <w:pPr>
        <w:rPr>
          <w:rFonts w:cs="Arial"/>
          <w:color w:val="000000" w:themeColor="text1"/>
        </w:rPr>
      </w:pPr>
      <w:r>
        <w:rPr>
          <w:rFonts w:cs="Arial"/>
          <w:color w:val="000000" w:themeColor="text1"/>
        </w:rPr>
        <w:t>Other things identified relatively frequently included the Prime Minister’s recent trips abroad (i.e.</w:t>
      </w:r>
      <w:r w:rsidR="0038506C">
        <w:rPr>
          <w:rFonts w:cs="Arial"/>
          <w:color w:val="000000" w:themeColor="text1"/>
        </w:rPr>
        <w:t>,</w:t>
      </w:r>
      <w:r>
        <w:rPr>
          <w:rFonts w:cs="Arial"/>
          <w:color w:val="000000" w:themeColor="text1"/>
        </w:rPr>
        <w:t xml:space="preserve"> China, Africa, Cuba), his congratulating President-elect Trump following his victory in the US elections, negotiation of a free t</w:t>
      </w:r>
      <w:r w:rsidRPr="00B71744">
        <w:rPr>
          <w:rFonts w:cs="Arial"/>
          <w:color w:val="000000" w:themeColor="text1"/>
        </w:rPr>
        <w:t>rade deal with Europe</w:t>
      </w:r>
      <w:r>
        <w:rPr>
          <w:rFonts w:cs="Arial"/>
          <w:color w:val="000000" w:themeColor="text1"/>
        </w:rPr>
        <w:t>, and exploring trade deals with China. In the wake of the U.S. election results</w:t>
      </w:r>
      <w:r w:rsidR="0038506C">
        <w:rPr>
          <w:rFonts w:cs="Arial"/>
          <w:color w:val="000000" w:themeColor="text1"/>
        </w:rPr>
        <w:t>,</w:t>
      </w:r>
      <w:r>
        <w:rPr>
          <w:rFonts w:cs="Arial"/>
          <w:color w:val="000000" w:themeColor="text1"/>
        </w:rPr>
        <w:t xml:space="preserve"> a number of participants also recall</w:t>
      </w:r>
      <w:r w:rsidR="0038506C">
        <w:rPr>
          <w:rFonts w:cs="Arial"/>
          <w:color w:val="000000" w:themeColor="text1"/>
        </w:rPr>
        <w:t>ed</w:t>
      </w:r>
      <w:r>
        <w:rPr>
          <w:rFonts w:cs="Arial"/>
          <w:color w:val="000000" w:themeColor="text1"/>
        </w:rPr>
        <w:t xml:space="preserve"> hearing about the possible need to renegotiate NAFTA. Other things participants identified included the following:</w:t>
      </w:r>
    </w:p>
    <w:p w14:paraId="3B769645" w14:textId="77777777" w:rsidR="00D269CA" w:rsidRDefault="00D269CA" w:rsidP="004C1F5E">
      <w:pPr>
        <w:pStyle w:val="ListParagraph"/>
        <w:numPr>
          <w:ilvl w:val="0"/>
          <w:numId w:val="12"/>
        </w:numPr>
        <w:spacing w:before="120" w:after="120"/>
        <w:rPr>
          <w:rFonts w:cs="Arial"/>
          <w:color w:val="000000" w:themeColor="text1"/>
        </w:rPr>
      </w:pPr>
      <w:r>
        <w:rPr>
          <w:rFonts w:cs="Arial"/>
          <w:color w:val="000000" w:themeColor="text1"/>
        </w:rPr>
        <w:t>Electoral reform</w:t>
      </w:r>
    </w:p>
    <w:p w14:paraId="4F6F9B46" w14:textId="77777777" w:rsidR="00D269CA" w:rsidRDefault="00D269CA" w:rsidP="004C1F5E">
      <w:pPr>
        <w:pStyle w:val="ListParagraph"/>
        <w:numPr>
          <w:ilvl w:val="0"/>
          <w:numId w:val="12"/>
        </w:numPr>
        <w:spacing w:before="120" w:after="120"/>
        <w:rPr>
          <w:rFonts w:cs="Arial"/>
          <w:color w:val="000000" w:themeColor="text1"/>
        </w:rPr>
      </w:pPr>
      <w:r>
        <w:rPr>
          <w:rFonts w:cs="Arial"/>
          <w:color w:val="000000" w:themeColor="text1"/>
        </w:rPr>
        <w:t>Review of potential pipelines</w:t>
      </w:r>
    </w:p>
    <w:p w14:paraId="07A4ADD7" w14:textId="77777777" w:rsidR="00D269CA" w:rsidRPr="00C1435B" w:rsidRDefault="00D269CA" w:rsidP="004C1F5E">
      <w:pPr>
        <w:pStyle w:val="ListParagraph"/>
        <w:numPr>
          <w:ilvl w:val="0"/>
          <w:numId w:val="12"/>
        </w:numPr>
        <w:spacing w:before="120" w:after="120"/>
        <w:rPr>
          <w:rFonts w:cs="Arial"/>
          <w:color w:val="000000" w:themeColor="text1"/>
        </w:rPr>
      </w:pPr>
      <w:r>
        <w:rPr>
          <w:rFonts w:cs="Arial"/>
          <w:color w:val="000000" w:themeColor="text1"/>
        </w:rPr>
        <w:t>Concern over the Opioid epidemic</w:t>
      </w:r>
    </w:p>
    <w:p w14:paraId="53ADC9AD" w14:textId="77777777" w:rsidR="00D269CA" w:rsidRDefault="00D269CA" w:rsidP="004C1F5E">
      <w:pPr>
        <w:pStyle w:val="ListParagraph"/>
        <w:numPr>
          <w:ilvl w:val="0"/>
          <w:numId w:val="12"/>
        </w:numPr>
        <w:spacing w:before="120" w:after="120"/>
        <w:rPr>
          <w:rFonts w:cs="Arial"/>
          <w:color w:val="000000" w:themeColor="text1"/>
        </w:rPr>
      </w:pPr>
      <w:r>
        <w:rPr>
          <w:rFonts w:cs="Arial"/>
          <w:color w:val="000000" w:themeColor="text1"/>
        </w:rPr>
        <w:t>Free passes to National parks in 2017</w:t>
      </w:r>
    </w:p>
    <w:p w14:paraId="4D1ED102" w14:textId="77777777" w:rsidR="00D269CA" w:rsidRDefault="00D269CA" w:rsidP="004C1F5E">
      <w:pPr>
        <w:pStyle w:val="ListParagraph"/>
        <w:numPr>
          <w:ilvl w:val="0"/>
          <w:numId w:val="12"/>
        </w:numPr>
        <w:spacing w:before="120" w:after="120"/>
        <w:rPr>
          <w:rFonts w:cs="Arial"/>
          <w:color w:val="000000" w:themeColor="text1"/>
        </w:rPr>
      </w:pPr>
      <w:r>
        <w:rPr>
          <w:rFonts w:cs="Arial"/>
          <w:color w:val="000000" w:themeColor="text1"/>
        </w:rPr>
        <w:t>Attempts to slow-down the housing market/housing bubble</w:t>
      </w:r>
    </w:p>
    <w:p w14:paraId="3245076E" w14:textId="01B94F4C" w:rsidR="00D269CA" w:rsidRDefault="00D269CA" w:rsidP="004C1F5E">
      <w:pPr>
        <w:pStyle w:val="ListParagraph"/>
        <w:numPr>
          <w:ilvl w:val="0"/>
          <w:numId w:val="12"/>
        </w:numPr>
        <w:spacing w:before="120" w:after="120"/>
        <w:rPr>
          <w:rFonts w:cs="Arial"/>
          <w:color w:val="000000" w:themeColor="text1"/>
        </w:rPr>
      </w:pPr>
      <w:r>
        <w:rPr>
          <w:rFonts w:cs="Arial"/>
          <w:color w:val="000000" w:themeColor="text1"/>
        </w:rPr>
        <w:t>Legalization of mari</w:t>
      </w:r>
      <w:r w:rsidR="00F2736D">
        <w:rPr>
          <w:rFonts w:cs="Arial"/>
          <w:color w:val="000000" w:themeColor="text1"/>
        </w:rPr>
        <w:t>j</w:t>
      </w:r>
      <w:r>
        <w:rPr>
          <w:rFonts w:cs="Arial"/>
          <w:color w:val="000000" w:themeColor="text1"/>
        </w:rPr>
        <w:t>uana</w:t>
      </w:r>
    </w:p>
    <w:p w14:paraId="1D3AC84D" w14:textId="77777777" w:rsidR="00D269CA" w:rsidRDefault="00D269CA" w:rsidP="004C1F5E">
      <w:pPr>
        <w:pStyle w:val="ListParagraph"/>
        <w:numPr>
          <w:ilvl w:val="0"/>
          <w:numId w:val="12"/>
        </w:numPr>
        <w:spacing w:before="120" w:after="120"/>
        <w:rPr>
          <w:rFonts w:cs="Arial"/>
          <w:color w:val="000000" w:themeColor="text1"/>
        </w:rPr>
      </w:pPr>
      <w:r>
        <w:rPr>
          <w:rFonts w:cs="Arial"/>
          <w:color w:val="000000" w:themeColor="text1"/>
        </w:rPr>
        <w:t>Problems with the Phoenix pay system</w:t>
      </w:r>
    </w:p>
    <w:p w14:paraId="2039A0C6" w14:textId="77777777" w:rsidR="00DC1C2D" w:rsidRDefault="00D269CA">
      <w:pPr>
        <w:pStyle w:val="ListParagraph"/>
        <w:numPr>
          <w:ilvl w:val="0"/>
          <w:numId w:val="12"/>
        </w:numPr>
        <w:spacing w:before="120" w:after="120"/>
        <w:rPr>
          <w:rFonts w:cs="Arial"/>
          <w:color w:val="000000" w:themeColor="text1"/>
        </w:rPr>
      </w:pPr>
      <w:r w:rsidRPr="00F24B9E">
        <w:rPr>
          <w:rFonts w:cs="Arial"/>
          <w:color w:val="000000" w:themeColor="text1"/>
        </w:rPr>
        <w:t xml:space="preserve">Syrian refugees </w:t>
      </w:r>
    </w:p>
    <w:p w14:paraId="1F082496" w14:textId="1004B8FE" w:rsidR="00D269CA" w:rsidRPr="00F24B9E" w:rsidRDefault="00D269CA">
      <w:pPr>
        <w:pStyle w:val="ListParagraph"/>
        <w:numPr>
          <w:ilvl w:val="0"/>
          <w:numId w:val="12"/>
        </w:numPr>
        <w:spacing w:before="120" w:after="120"/>
        <w:rPr>
          <w:rFonts w:cs="Arial"/>
          <w:color w:val="000000" w:themeColor="text1"/>
        </w:rPr>
      </w:pPr>
      <w:r w:rsidRPr="00F24B9E">
        <w:rPr>
          <w:rFonts w:cs="Arial"/>
          <w:color w:val="000000" w:themeColor="text1"/>
        </w:rPr>
        <w:t xml:space="preserve">Softwood lumber </w:t>
      </w:r>
    </w:p>
    <w:p w14:paraId="16705574" w14:textId="5591CBD6" w:rsidR="00D269CA" w:rsidRPr="00C1435B" w:rsidRDefault="00D269CA" w:rsidP="004C1F5E">
      <w:pPr>
        <w:pStyle w:val="ListParagraph"/>
        <w:numPr>
          <w:ilvl w:val="0"/>
          <w:numId w:val="12"/>
        </w:numPr>
        <w:spacing w:before="120" w:after="120"/>
        <w:rPr>
          <w:rFonts w:cs="Arial"/>
          <w:color w:val="000000" w:themeColor="text1"/>
        </w:rPr>
      </w:pPr>
      <w:r>
        <w:rPr>
          <w:rFonts w:cs="Arial"/>
          <w:color w:val="000000" w:themeColor="text1"/>
        </w:rPr>
        <w:t xml:space="preserve">Job creation </w:t>
      </w:r>
    </w:p>
    <w:p w14:paraId="6E8AF723" w14:textId="4D97CE0B" w:rsidR="00D269CA" w:rsidRDefault="00D269CA" w:rsidP="004C1F5E">
      <w:pPr>
        <w:pStyle w:val="ListParagraph"/>
        <w:numPr>
          <w:ilvl w:val="0"/>
          <w:numId w:val="12"/>
        </w:numPr>
        <w:spacing w:before="120" w:after="120"/>
        <w:rPr>
          <w:rFonts w:cs="Arial"/>
          <w:color w:val="000000" w:themeColor="text1"/>
        </w:rPr>
      </w:pPr>
      <w:r>
        <w:rPr>
          <w:rFonts w:cs="Arial"/>
          <w:color w:val="000000" w:themeColor="text1"/>
        </w:rPr>
        <w:t>Interest rates</w:t>
      </w:r>
    </w:p>
    <w:p w14:paraId="6437FC2A" w14:textId="77777777" w:rsidR="00D269CA" w:rsidRDefault="00D269CA" w:rsidP="004C1F5E">
      <w:pPr>
        <w:pStyle w:val="ListParagraph"/>
        <w:numPr>
          <w:ilvl w:val="0"/>
          <w:numId w:val="12"/>
        </w:numPr>
        <w:spacing w:before="120" w:after="120"/>
        <w:rPr>
          <w:rFonts w:cs="Arial"/>
          <w:color w:val="000000" w:themeColor="text1"/>
        </w:rPr>
      </w:pPr>
      <w:r>
        <w:rPr>
          <w:rFonts w:cs="Arial"/>
          <w:color w:val="000000" w:themeColor="text1"/>
        </w:rPr>
        <w:t>Limiting/stopping foreign investment</w:t>
      </w:r>
    </w:p>
    <w:p w14:paraId="52D1BA3D" w14:textId="77777777" w:rsidR="00D269CA" w:rsidRDefault="00D269CA" w:rsidP="004C1F5E">
      <w:pPr>
        <w:pStyle w:val="ListParagraph"/>
        <w:numPr>
          <w:ilvl w:val="0"/>
          <w:numId w:val="12"/>
        </w:numPr>
        <w:spacing w:before="120" w:after="120"/>
        <w:rPr>
          <w:rFonts w:cs="Arial"/>
          <w:color w:val="000000" w:themeColor="text1"/>
        </w:rPr>
      </w:pPr>
      <w:r>
        <w:rPr>
          <w:rFonts w:cs="Arial"/>
          <w:color w:val="000000" w:themeColor="text1"/>
        </w:rPr>
        <w:t>Plans to increase the number of immigrants Canada will accept</w:t>
      </w:r>
    </w:p>
    <w:p w14:paraId="52E28DFA" w14:textId="77777777" w:rsidR="00D269CA" w:rsidRDefault="00D269CA" w:rsidP="004C1F5E">
      <w:pPr>
        <w:pStyle w:val="ListParagraph"/>
        <w:numPr>
          <w:ilvl w:val="0"/>
          <w:numId w:val="12"/>
        </w:numPr>
        <w:spacing w:before="120" w:after="120"/>
        <w:rPr>
          <w:rFonts w:cs="Arial"/>
          <w:color w:val="000000" w:themeColor="text1"/>
        </w:rPr>
      </w:pPr>
      <w:r>
        <w:rPr>
          <w:rFonts w:cs="Arial"/>
          <w:color w:val="000000" w:themeColor="text1"/>
        </w:rPr>
        <w:t>Federal funding for Fundy national Park</w:t>
      </w:r>
    </w:p>
    <w:p w14:paraId="586D852A" w14:textId="77777777" w:rsidR="00D269CA" w:rsidRDefault="00D269CA" w:rsidP="004C1F5E">
      <w:pPr>
        <w:pStyle w:val="ListParagraph"/>
        <w:numPr>
          <w:ilvl w:val="0"/>
          <w:numId w:val="12"/>
        </w:numPr>
        <w:spacing w:before="120" w:after="120"/>
        <w:rPr>
          <w:rFonts w:cs="Arial"/>
          <w:color w:val="000000" w:themeColor="text1"/>
        </w:rPr>
      </w:pPr>
      <w:r>
        <w:rPr>
          <w:rFonts w:cs="Arial"/>
          <w:color w:val="000000" w:themeColor="text1"/>
        </w:rPr>
        <w:t>F-35 procurement</w:t>
      </w:r>
    </w:p>
    <w:p w14:paraId="7C9A71D3" w14:textId="77777777" w:rsidR="00D269CA" w:rsidRDefault="00D269CA" w:rsidP="004C1F5E">
      <w:pPr>
        <w:pStyle w:val="ListParagraph"/>
        <w:numPr>
          <w:ilvl w:val="0"/>
          <w:numId w:val="12"/>
        </w:numPr>
        <w:spacing w:before="120" w:after="120"/>
        <w:rPr>
          <w:rFonts w:cs="Arial"/>
          <w:color w:val="000000" w:themeColor="text1"/>
        </w:rPr>
      </w:pPr>
      <w:r>
        <w:rPr>
          <w:rFonts w:cs="Arial"/>
          <w:color w:val="000000" w:themeColor="text1"/>
        </w:rPr>
        <w:t>Review of foreign investment</w:t>
      </w:r>
    </w:p>
    <w:p w14:paraId="4C0D9620" w14:textId="77777777" w:rsidR="00D269CA" w:rsidRDefault="00D269CA" w:rsidP="004C1F5E">
      <w:pPr>
        <w:pStyle w:val="ListParagraph"/>
        <w:numPr>
          <w:ilvl w:val="0"/>
          <w:numId w:val="12"/>
        </w:numPr>
        <w:spacing w:before="120" w:after="120"/>
        <w:rPr>
          <w:rFonts w:cs="Arial"/>
          <w:color w:val="000000" w:themeColor="text1"/>
        </w:rPr>
      </w:pPr>
      <w:r>
        <w:rPr>
          <w:rFonts w:cs="Arial"/>
          <w:color w:val="000000" w:themeColor="text1"/>
        </w:rPr>
        <w:t>Tax cuts for the middle class</w:t>
      </w:r>
    </w:p>
    <w:p w14:paraId="404527CF" w14:textId="77777777" w:rsidR="00D269CA" w:rsidRDefault="00D269CA" w:rsidP="004C1F5E">
      <w:pPr>
        <w:pStyle w:val="ListParagraph"/>
        <w:numPr>
          <w:ilvl w:val="0"/>
          <w:numId w:val="12"/>
        </w:numPr>
        <w:spacing w:before="120" w:after="120"/>
        <w:rPr>
          <w:rFonts w:cs="Arial"/>
          <w:color w:val="000000" w:themeColor="text1"/>
        </w:rPr>
      </w:pPr>
      <w:r>
        <w:rPr>
          <w:rFonts w:cs="Arial"/>
          <w:color w:val="000000" w:themeColor="text1"/>
        </w:rPr>
        <w:t>Trying to improve relations with Indigenous Peoples</w:t>
      </w:r>
    </w:p>
    <w:p w14:paraId="38151667" w14:textId="316D9183" w:rsidR="00D269CA" w:rsidRDefault="00D269CA" w:rsidP="00E62CD8">
      <w:pPr>
        <w:pStyle w:val="ListParagraph"/>
        <w:numPr>
          <w:ilvl w:val="0"/>
          <w:numId w:val="12"/>
        </w:numPr>
        <w:spacing w:before="120"/>
        <w:contextualSpacing w:val="0"/>
        <w:rPr>
          <w:rFonts w:cs="Arial"/>
          <w:color w:val="000000" w:themeColor="text1"/>
        </w:rPr>
      </w:pPr>
      <w:r>
        <w:rPr>
          <w:rFonts w:cs="Arial"/>
          <w:color w:val="000000" w:themeColor="text1"/>
        </w:rPr>
        <w:t>Imposing of a carbon tax</w:t>
      </w:r>
    </w:p>
    <w:p w14:paraId="53741FD0" w14:textId="77777777" w:rsidR="00E62CD8" w:rsidRPr="00D1166F" w:rsidRDefault="00E62CD8" w:rsidP="00E62CD8"/>
    <w:p w14:paraId="299B10B0" w14:textId="77777777" w:rsidR="00D269CA" w:rsidRDefault="00D269CA" w:rsidP="00194840">
      <w:pPr>
        <w:pStyle w:val="Title"/>
      </w:pPr>
      <w:r>
        <w:t>Economy – Top Issue in Need of Government Attention</w:t>
      </w:r>
    </w:p>
    <w:p w14:paraId="3CDBEF41" w14:textId="77777777" w:rsidR="00D269CA" w:rsidRDefault="00D269CA" w:rsidP="00D269CA">
      <w:pPr>
        <w:rPr>
          <w:rFonts w:cs="Arial"/>
          <w:color w:val="000000" w:themeColor="text1"/>
        </w:rPr>
      </w:pPr>
      <w:r w:rsidRPr="00A42A4A">
        <w:rPr>
          <w:rFonts w:cs="Arial"/>
        </w:rPr>
        <w:t xml:space="preserve">In every group, participants were most likely to identify economic issues as the most important issue that needs </w:t>
      </w:r>
      <w:r>
        <w:rPr>
          <w:rFonts w:cs="Arial"/>
          <w:color w:val="000000" w:themeColor="text1"/>
        </w:rPr>
        <w:t>to be addressed by the Government of Canada. Beyond general references to the economy and economic growth, routinely-identified economic issues included trade/foreign trade, NAFTA/FTA, employment (including youth employment), and job creation (including the need for good, well-paying full-time jobs). Other economic issues identified included economic diversification (especially in Calgary), building infrastructure, the need to reduce Canada’s economic dependence on the U.S., assisting the oil and gas industry, the need to build pipelines, and sustainable development.</w:t>
      </w:r>
    </w:p>
    <w:p w14:paraId="5C7656BF" w14:textId="77777777" w:rsidR="00D269CA" w:rsidRDefault="00D269CA" w:rsidP="00D269CA">
      <w:pPr>
        <w:rPr>
          <w:rFonts w:cs="Arial"/>
          <w:color w:val="000000" w:themeColor="text1"/>
        </w:rPr>
      </w:pPr>
    </w:p>
    <w:p w14:paraId="42EAB7D3" w14:textId="77777777" w:rsidR="00D269CA" w:rsidRDefault="00D269CA" w:rsidP="00D269CA">
      <w:pPr>
        <w:rPr>
          <w:rFonts w:cs="Arial"/>
          <w:color w:val="000000" w:themeColor="text1"/>
        </w:rPr>
      </w:pPr>
      <w:r>
        <w:rPr>
          <w:rFonts w:cs="Arial"/>
          <w:color w:val="000000" w:themeColor="text1"/>
        </w:rPr>
        <w:lastRenderedPageBreak/>
        <w:t>Other issues identified with considerable frequency include more funding for health care (including home care and mental illness), Canada’s aging population, poverty and homelessness, managing our relationship with the U.S. following the U.S. election, and the environment. It should be noted that there was sometimes an economic dimension associated with these issues. For example, the resources required to adequately fund health care and social services, as well as an aging population, were seen to depend on a sound economy. As well, the need to manage Canada’s relationship with the U.S. in the wake of the election result was linked to President-elect Trump’s protectionist position and advocacy of renegotiating NAFTA. In short, even issues not identified as economic per se were sometimes linked to the economy.</w:t>
      </w:r>
    </w:p>
    <w:p w14:paraId="419AFCB5" w14:textId="77777777" w:rsidR="00D269CA" w:rsidRDefault="00D269CA" w:rsidP="00D269CA">
      <w:pPr>
        <w:rPr>
          <w:rFonts w:cs="Arial"/>
          <w:color w:val="000000" w:themeColor="text1"/>
        </w:rPr>
      </w:pPr>
    </w:p>
    <w:p w14:paraId="71DD8A89" w14:textId="77777777" w:rsidR="00D269CA" w:rsidRDefault="00D269CA" w:rsidP="00D269CA">
      <w:pPr>
        <w:rPr>
          <w:rFonts w:cs="Arial"/>
          <w:color w:val="000000" w:themeColor="text1"/>
        </w:rPr>
      </w:pPr>
      <w:r>
        <w:rPr>
          <w:rFonts w:cs="Arial"/>
          <w:color w:val="000000" w:themeColor="text1"/>
        </w:rPr>
        <w:t>A range of other issues identified infrequently included the following:</w:t>
      </w:r>
    </w:p>
    <w:p w14:paraId="5B18A15B" w14:textId="77777777" w:rsidR="00D269CA" w:rsidRDefault="00D269CA" w:rsidP="004C1F5E">
      <w:pPr>
        <w:pStyle w:val="ListParagraph"/>
        <w:numPr>
          <w:ilvl w:val="0"/>
          <w:numId w:val="13"/>
        </w:numPr>
        <w:spacing w:before="120"/>
        <w:ind w:left="714" w:hanging="357"/>
        <w:rPr>
          <w:rFonts w:cs="Arial"/>
          <w:color w:val="000000" w:themeColor="text1"/>
        </w:rPr>
      </w:pPr>
      <w:r>
        <w:rPr>
          <w:rFonts w:cs="Arial"/>
          <w:color w:val="000000" w:themeColor="text1"/>
        </w:rPr>
        <w:t>Immigration (including integrating immigrants and recognizing their professional credentials)</w:t>
      </w:r>
    </w:p>
    <w:p w14:paraId="5AF2F600" w14:textId="77777777" w:rsidR="00D269CA" w:rsidRDefault="00D269CA" w:rsidP="004C1F5E">
      <w:pPr>
        <w:pStyle w:val="ListParagraph"/>
        <w:numPr>
          <w:ilvl w:val="0"/>
          <w:numId w:val="13"/>
        </w:numPr>
        <w:spacing w:before="120"/>
        <w:ind w:left="714" w:hanging="357"/>
        <w:rPr>
          <w:rFonts w:cs="Arial"/>
          <w:color w:val="000000" w:themeColor="text1"/>
        </w:rPr>
      </w:pPr>
      <w:r>
        <w:rPr>
          <w:rFonts w:cs="Arial"/>
          <w:color w:val="000000" w:themeColor="text1"/>
        </w:rPr>
        <w:t>The wealth gap and perceived erosion of the middle-class</w:t>
      </w:r>
    </w:p>
    <w:p w14:paraId="35D444F4" w14:textId="77777777" w:rsidR="00D269CA" w:rsidRDefault="00D269CA" w:rsidP="004C1F5E">
      <w:pPr>
        <w:pStyle w:val="ListParagraph"/>
        <w:numPr>
          <w:ilvl w:val="0"/>
          <w:numId w:val="13"/>
        </w:numPr>
        <w:spacing w:before="120"/>
        <w:ind w:left="714" w:hanging="357"/>
        <w:rPr>
          <w:rFonts w:cs="Arial"/>
          <w:color w:val="000000" w:themeColor="text1"/>
        </w:rPr>
      </w:pPr>
      <w:r>
        <w:rPr>
          <w:rFonts w:cs="Arial"/>
          <w:color w:val="000000" w:themeColor="text1"/>
        </w:rPr>
        <w:t>Defence procurement/properly equipping Canada’s armed forces</w:t>
      </w:r>
    </w:p>
    <w:p w14:paraId="2B660E26" w14:textId="77777777" w:rsidR="00D269CA" w:rsidRDefault="00D269CA" w:rsidP="004C1F5E">
      <w:pPr>
        <w:pStyle w:val="ListParagraph"/>
        <w:numPr>
          <w:ilvl w:val="0"/>
          <w:numId w:val="13"/>
        </w:numPr>
        <w:spacing w:before="120"/>
        <w:ind w:left="714" w:hanging="357"/>
        <w:rPr>
          <w:rFonts w:cs="Arial"/>
          <w:color w:val="000000" w:themeColor="text1"/>
        </w:rPr>
      </w:pPr>
      <w:r>
        <w:rPr>
          <w:rFonts w:cs="Arial"/>
          <w:color w:val="000000" w:themeColor="text1"/>
        </w:rPr>
        <w:t>Increased funding for the provinces</w:t>
      </w:r>
    </w:p>
    <w:p w14:paraId="0539828D" w14:textId="77777777" w:rsidR="00D269CA" w:rsidRDefault="00D269CA" w:rsidP="004C1F5E">
      <w:pPr>
        <w:pStyle w:val="ListParagraph"/>
        <w:numPr>
          <w:ilvl w:val="0"/>
          <w:numId w:val="13"/>
        </w:numPr>
        <w:spacing w:before="120"/>
        <w:ind w:left="714" w:hanging="357"/>
        <w:rPr>
          <w:rFonts w:cs="Arial"/>
          <w:color w:val="000000" w:themeColor="text1"/>
        </w:rPr>
      </w:pPr>
      <w:r>
        <w:rPr>
          <w:rFonts w:cs="Arial"/>
          <w:color w:val="000000" w:themeColor="text1"/>
        </w:rPr>
        <w:t>Long-term planning as opposed to short-term thinking</w:t>
      </w:r>
    </w:p>
    <w:p w14:paraId="0A521E49" w14:textId="77777777" w:rsidR="00D269CA" w:rsidRPr="00B03ABA" w:rsidRDefault="00D269CA" w:rsidP="004C1F5E">
      <w:pPr>
        <w:pStyle w:val="ListParagraph"/>
        <w:numPr>
          <w:ilvl w:val="0"/>
          <w:numId w:val="13"/>
        </w:numPr>
        <w:jc w:val="left"/>
        <w:rPr>
          <w:sz w:val="20"/>
          <w:szCs w:val="20"/>
          <w:lang w:val="en-US"/>
        </w:rPr>
      </w:pPr>
      <w:r w:rsidRPr="00B03ABA">
        <w:rPr>
          <w:szCs w:val="22"/>
          <w:shd w:val="clear" w:color="auto" w:fill="FFFFFF"/>
          <w:lang w:val="en-US"/>
        </w:rPr>
        <w:t>Legislation that will allow employers to reduce pension benefits (Bill C-27)</w:t>
      </w:r>
    </w:p>
    <w:p w14:paraId="0B609FCE" w14:textId="77777777" w:rsidR="00D269CA" w:rsidRDefault="00D269CA" w:rsidP="004C1F5E">
      <w:pPr>
        <w:pStyle w:val="ListParagraph"/>
        <w:numPr>
          <w:ilvl w:val="0"/>
          <w:numId w:val="13"/>
        </w:numPr>
        <w:spacing w:before="120"/>
        <w:ind w:left="714" w:hanging="357"/>
        <w:rPr>
          <w:rFonts w:cs="Arial"/>
          <w:color w:val="000000" w:themeColor="text1"/>
        </w:rPr>
      </w:pPr>
      <w:r>
        <w:rPr>
          <w:rFonts w:cs="Arial"/>
          <w:color w:val="000000" w:themeColor="text1"/>
        </w:rPr>
        <w:t>Helping the oil and gas industry</w:t>
      </w:r>
    </w:p>
    <w:p w14:paraId="14DF47AD" w14:textId="77777777" w:rsidR="00D269CA" w:rsidRDefault="00D269CA" w:rsidP="004C1F5E">
      <w:pPr>
        <w:pStyle w:val="ListParagraph"/>
        <w:numPr>
          <w:ilvl w:val="0"/>
          <w:numId w:val="13"/>
        </w:numPr>
        <w:spacing w:before="120"/>
        <w:ind w:left="714" w:hanging="357"/>
        <w:rPr>
          <w:rFonts w:cs="Arial"/>
          <w:color w:val="000000" w:themeColor="text1"/>
        </w:rPr>
      </w:pPr>
      <w:r>
        <w:rPr>
          <w:rFonts w:cs="Arial"/>
          <w:color w:val="000000" w:themeColor="text1"/>
        </w:rPr>
        <w:t>The national debt and deficit</w:t>
      </w:r>
    </w:p>
    <w:p w14:paraId="54CD8745" w14:textId="77777777" w:rsidR="00D269CA" w:rsidRDefault="00D269CA" w:rsidP="004C1F5E">
      <w:pPr>
        <w:pStyle w:val="ListParagraph"/>
        <w:numPr>
          <w:ilvl w:val="0"/>
          <w:numId w:val="13"/>
        </w:numPr>
        <w:spacing w:before="120"/>
        <w:ind w:left="714" w:hanging="357"/>
        <w:rPr>
          <w:rFonts w:cs="Arial"/>
          <w:color w:val="000000" w:themeColor="text1"/>
        </w:rPr>
      </w:pPr>
      <w:r>
        <w:rPr>
          <w:rFonts w:cs="Arial"/>
          <w:color w:val="000000" w:themeColor="text1"/>
        </w:rPr>
        <w:t>Pipelines</w:t>
      </w:r>
    </w:p>
    <w:p w14:paraId="6BCB5095" w14:textId="77777777" w:rsidR="00D269CA" w:rsidRDefault="00D269CA" w:rsidP="004C1F5E">
      <w:pPr>
        <w:pStyle w:val="ListParagraph"/>
        <w:numPr>
          <w:ilvl w:val="0"/>
          <w:numId w:val="13"/>
        </w:numPr>
        <w:spacing w:before="120"/>
        <w:ind w:left="714" w:hanging="357"/>
        <w:rPr>
          <w:rFonts w:cs="Arial"/>
          <w:color w:val="000000" w:themeColor="text1"/>
        </w:rPr>
      </w:pPr>
      <w:r>
        <w:rPr>
          <w:rFonts w:cs="Arial"/>
          <w:color w:val="000000" w:themeColor="text1"/>
        </w:rPr>
        <w:t>Helping Canadians first instead of refugees</w:t>
      </w:r>
    </w:p>
    <w:p w14:paraId="71DF6142" w14:textId="77777777" w:rsidR="00D269CA" w:rsidRDefault="00D269CA" w:rsidP="004C1F5E">
      <w:pPr>
        <w:pStyle w:val="ListParagraph"/>
        <w:numPr>
          <w:ilvl w:val="0"/>
          <w:numId w:val="13"/>
        </w:numPr>
        <w:spacing w:before="120"/>
        <w:ind w:left="714" w:hanging="357"/>
        <w:rPr>
          <w:rFonts w:cs="Arial"/>
          <w:color w:val="000000" w:themeColor="text1"/>
        </w:rPr>
      </w:pPr>
      <w:r>
        <w:rPr>
          <w:rFonts w:cs="Arial"/>
          <w:color w:val="000000" w:themeColor="text1"/>
        </w:rPr>
        <w:t>Student debt</w:t>
      </w:r>
    </w:p>
    <w:p w14:paraId="21A30801" w14:textId="77777777" w:rsidR="00D269CA" w:rsidRDefault="00D269CA" w:rsidP="004C1F5E">
      <w:pPr>
        <w:pStyle w:val="ListParagraph"/>
        <w:numPr>
          <w:ilvl w:val="0"/>
          <w:numId w:val="13"/>
        </w:numPr>
        <w:spacing w:before="120"/>
        <w:ind w:left="714" w:hanging="357"/>
        <w:rPr>
          <w:rFonts w:cs="Arial"/>
          <w:color w:val="000000" w:themeColor="text1"/>
        </w:rPr>
      </w:pPr>
      <w:r>
        <w:rPr>
          <w:rFonts w:cs="Arial"/>
          <w:color w:val="000000" w:themeColor="text1"/>
        </w:rPr>
        <w:t>The environment and climate change</w:t>
      </w:r>
    </w:p>
    <w:p w14:paraId="0676DEEA" w14:textId="77777777" w:rsidR="00D269CA" w:rsidRDefault="00D269CA" w:rsidP="004C1F5E">
      <w:pPr>
        <w:pStyle w:val="ListParagraph"/>
        <w:numPr>
          <w:ilvl w:val="0"/>
          <w:numId w:val="13"/>
        </w:numPr>
        <w:spacing w:before="120"/>
        <w:ind w:left="714" w:hanging="357"/>
        <w:rPr>
          <w:rFonts w:cs="Arial"/>
          <w:color w:val="000000" w:themeColor="text1"/>
        </w:rPr>
      </w:pPr>
      <w:r>
        <w:rPr>
          <w:rFonts w:cs="Arial"/>
          <w:color w:val="000000" w:themeColor="text1"/>
        </w:rPr>
        <w:t>Trade/foreign trade</w:t>
      </w:r>
    </w:p>
    <w:p w14:paraId="1952749A" w14:textId="77777777" w:rsidR="00D269CA" w:rsidRDefault="00D269CA" w:rsidP="004C1F5E">
      <w:pPr>
        <w:pStyle w:val="ListParagraph"/>
        <w:numPr>
          <w:ilvl w:val="0"/>
          <w:numId w:val="13"/>
        </w:numPr>
        <w:spacing w:before="120"/>
        <w:ind w:left="714" w:hanging="357"/>
        <w:rPr>
          <w:rFonts w:cs="Arial"/>
          <w:color w:val="000000" w:themeColor="text1"/>
        </w:rPr>
      </w:pPr>
      <w:r>
        <w:rPr>
          <w:rFonts w:cs="Arial"/>
          <w:color w:val="000000" w:themeColor="text1"/>
        </w:rPr>
        <w:t>Child poverty</w:t>
      </w:r>
    </w:p>
    <w:p w14:paraId="0B4FF743" w14:textId="77777777" w:rsidR="00D269CA" w:rsidRDefault="00D269CA" w:rsidP="004C1F5E">
      <w:pPr>
        <w:pStyle w:val="ListParagraph"/>
        <w:numPr>
          <w:ilvl w:val="0"/>
          <w:numId w:val="13"/>
        </w:numPr>
        <w:spacing w:before="120"/>
        <w:ind w:left="714" w:hanging="357"/>
        <w:rPr>
          <w:rFonts w:cs="Arial"/>
          <w:color w:val="000000" w:themeColor="text1"/>
        </w:rPr>
      </w:pPr>
      <w:r>
        <w:rPr>
          <w:rFonts w:cs="Arial"/>
          <w:color w:val="000000" w:themeColor="text1"/>
        </w:rPr>
        <w:t>Veterans’ care</w:t>
      </w:r>
    </w:p>
    <w:p w14:paraId="15CD8B7A" w14:textId="77777777" w:rsidR="00D269CA" w:rsidRDefault="00D269CA" w:rsidP="004C1F5E">
      <w:pPr>
        <w:pStyle w:val="ListParagraph"/>
        <w:numPr>
          <w:ilvl w:val="0"/>
          <w:numId w:val="13"/>
        </w:numPr>
        <w:spacing w:before="120"/>
        <w:ind w:left="714" w:hanging="357"/>
        <w:rPr>
          <w:rFonts w:cs="Arial"/>
          <w:color w:val="000000" w:themeColor="text1"/>
        </w:rPr>
      </w:pPr>
      <w:r>
        <w:rPr>
          <w:rFonts w:cs="Arial"/>
          <w:color w:val="000000" w:themeColor="text1"/>
        </w:rPr>
        <w:t>Border security</w:t>
      </w:r>
    </w:p>
    <w:p w14:paraId="096C7B66" w14:textId="77777777" w:rsidR="00D269CA" w:rsidRPr="00EC6A8E" w:rsidRDefault="00D269CA" w:rsidP="004C1F5E">
      <w:pPr>
        <w:pStyle w:val="ListParagraph"/>
        <w:numPr>
          <w:ilvl w:val="0"/>
          <w:numId w:val="13"/>
        </w:numPr>
        <w:spacing w:before="120"/>
        <w:ind w:left="714" w:hanging="357"/>
        <w:rPr>
          <w:rFonts w:cs="Arial"/>
          <w:color w:val="000000" w:themeColor="text1"/>
        </w:rPr>
      </w:pPr>
      <w:r>
        <w:rPr>
          <w:rFonts w:cs="Arial"/>
          <w:color w:val="000000" w:themeColor="text1"/>
        </w:rPr>
        <w:t>Excessive surveillance</w:t>
      </w:r>
    </w:p>
    <w:p w14:paraId="5F10E22B" w14:textId="77777777" w:rsidR="00D269CA" w:rsidRDefault="00D269CA" w:rsidP="00D269CA">
      <w:pPr>
        <w:rPr>
          <w:color w:val="0000FF"/>
        </w:rPr>
      </w:pPr>
    </w:p>
    <w:p w14:paraId="0BD35E33" w14:textId="77777777" w:rsidR="00D269CA" w:rsidRPr="00F445AB" w:rsidRDefault="00D269CA" w:rsidP="00194840">
      <w:pPr>
        <w:pStyle w:val="Title"/>
      </w:pPr>
      <w:r>
        <w:t>Assessments of Canadian Economy Tend to be Middling</w:t>
      </w:r>
      <w:r w:rsidRPr="00F445AB">
        <w:t xml:space="preserve">   </w:t>
      </w:r>
    </w:p>
    <w:p w14:paraId="46D18B1E" w14:textId="77777777" w:rsidR="00D269CA" w:rsidRDefault="00D269CA" w:rsidP="00D269CA">
      <w:pPr>
        <w:rPr>
          <w:rFonts w:cs="Arial"/>
          <w:color w:val="000000" w:themeColor="text1"/>
        </w:rPr>
      </w:pPr>
      <w:r>
        <w:rPr>
          <w:rFonts w:cs="Arial"/>
          <w:color w:val="000000" w:themeColor="text1"/>
        </w:rPr>
        <w:t>Participants were given a hand-out with a list of expressions that might describe the Canadian economy and asked to choose the one that best describes their impression of its current state. In response, participants were most likely to provide ‘middling’ as opposed to clearly positive or negative assessments. Expressions chosen most often included ‘fragile’, ‘unreliable’, ‘uneven’, and ‘recovering’. By contrast, no one chose clearly positive expressions such as ‘strong’, ‘exceptional’, and ‘excellent’, and very few chose clearly negative expressions such as ‘weak’, ‘dangerous’, ‘decline’ or ‘crisis’.</w:t>
      </w:r>
    </w:p>
    <w:p w14:paraId="6FD2C767" w14:textId="77777777" w:rsidR="00D269CA" w:rsidRDefault="00D269CA" w:rsidP="00D269CA">
      <w:pPr>
        <w:rPr>
          <w:rFonts w:cs="Arial"/>
          <w:color w:val="000000" w:themeColor="text1"/>
        </w:rPr>
      </w:pPr>
    </w:p>
    <w:p w14:paraId="04389B87" w14:textId="54ECB795" w:rsidR="00D269CA" w:rsidRDefault="00D269CA" w:rsidP="00D269CA">
      <w:pPr>
        <w:rPr>
          <w:rFonts w:cs="Arial"/>
          <w:color w:val="000000" w:themeColor="text1"/>
        </w:rPr>
      </w:pPr>
      <w:r>
        <w:rPr>
          <w:rFonts w:cs="Arial"/>
          <w:color w:val="000000" w:themeColor="text1"/>
        </w:rPr>
        <w:t>Despite the variety of expressions chosen, there tended to be a relatively widespread common perception underlying and informing participants’ choices. This was a sense that Canada’s economy is very sensitive to forces beyond its borders. This was reflected in perceptions that Canada’s economy is intertwined with the global economy (particularly that of the U.S.), and the impression that there remains quite a bit of uncertainty in the global economy (e.g.</w:t>
      </w:r>
      <w:r w:rsidR="00AE4541">
        <w:rPr>
          <w:rFonts w:cs="Arial"/>
          <w:color w:val="000000" w:themeColor="text1"/>
        </w:rPr>
        <w:t>,</w:t>
      </w:r>
      <w:r>
        <w:rPr>
          <w:rFonts w:cs="Arial"/>
          <w:color w:val="000000" w:themeColor="text1"/>
        </w:rPr>
        <w:t xml:space="preserve"> price of oil, protectionist sentiment in U.S, slow recovery from recession of 2008). </w:t>
      </w:r>
    </w:p>
    <w:p w14:paraId="0AB34D1B" w14:textId="77777777" w:rsidR="00D269CA" w:rsidRDefault="00D269CA" w:rsidP="00D269CA">
      <w:pPr>
        <w:rPr>
          <w:rFonts w:cs="Arial"/>
          <w:color w:val="000000" w:themeColor="text1"/>
        </w:rPr>
      </w:pPr>
    </w:p>
    <w:p w14:paraId="296C148F" w14:textId="77777777" w:rsidR="00D269CA" w:rsidRDefault="00D269CA" w:rsidP="00D269CA">
      <w:pPr>
        <w:rPr>
          <w:rFonts w:cs="Arial"/>
        </w:rPr>
      </w:pPr>
    </w:p>
    <w:p w14:paraId="325D8160" w14:textId="77777777" w:rsidR="00D269CA" w:rsidRPr="00C37364" w:rsidRDefault="00D269CA" w:rsidP="00194840">
      <w:pPr>
        <w:pStyle w:val="Title"/>
      </w:pPr>
      <w:r w:rsidRPr="00194840">
        <w:lastRenderedPageBreak/>
        <w:t>Widespread Impression that Canada’s Economy Compares Well to</w:t>
      </w:r>
      <w:r w:rsidRPr="00C37364">
        <w:t xml:space="preserve"> Others</w:t>
      </w:r>
    </w:p>
    <w:p w14:paraId="48390808" w14:textId="77777777" w:rsidR="00D269CA" w:rsidRDefault="00D269CA" w:rsidP="00D269CA">
      <w:pPr>
        <w:rPr>
          <w:rFonts w:cs="Arial"/>
        </w:rPr>
      </w:pPr>
      <w:r>
        <w:rPr>
          <w:rFonts w:cs="Arial"/>
        </w:rPr>
        <w:t>Despite differences of opinion about the term that best describes the economy’s current condition, there is a widespread perception</w:t>
      </w:r>
      <w:r w:rsidRPr="00C978B9">
        <w:rPr>
          <w:rFonts w:cs="Arial"/>
        </w:rPr>
        <w:t xml:space="preserve"> that the Canadian economy</w:t>
      </w:r>
      <w:r>
        <w:rPr>
          <w:rFonts w:cs="Arial"/>
        </w:rPr>
        <w:t xml:space="preserve"> is doing</w:t>
      </w:r>
      <w:r w:rsidRPr="00C978B9">
        <w:rPr>
          <w:rFonts w:cs="Arial"/>
        </w:rPr>
        <w:t xml:space="preserve"> well</w:t>
      </w:r>
      <w:r>
        <w:rPr>
          <w:rFonts w:cs="Arial"/>
        </w:rPr>
        <w:t xml:space="preserve"> comparatively speaking. Indeed, the large majority of participants believe the Canadian economy is doing better than other economies. Many factors were given to explain why including the following:</w:t>
      </w:r>
    </w:p>
    <w:p w14:paraId="4EF5F1AC" w14:textId="77777777" w:rsidR="00D269CA" w:rsidRDefault="00D269CA" w:rsidP="004C1F5E">
      <w:pPr>
        <w:pStyle w:val="ListParagraph"/>
        <w:numPr>
          <w:ilvl w:val="0"/>
          <w:numId w:val="15"/>
        </w:numPr>
        <w:spacing w:before="120"/>
        <w:ind w:left="714" w:hanging="357"/>
        <w:rPr>
          <w:rFonts w:cs="Arial"/>
        </w:rPr>
      </w:pPr>
      <w:r>
        <w:rPr>
          <w:rFonts w:cs="Arial"/>
        </w:rPr>
        <w:t>A high standard of living</w:t>
      </w:r>
    </w:p>
    <w:p w14:paraId="4C453A5C" w14:textId="77777777" w:rsidR="00D269CA" w:rsidRDefault="00D269CA" w:rsidP="004C1F5E">
      <w:pPr>
        <w:pStyle w:val="ListParagraph"/>
        <w:numPr>
          <w:ilvl w:val="0"/>
          <w:numId w:val="15"/>
        </w:numPr>
        <w:spacing w:before="120"/>
        <w:ind w:left="714" w:hanging="357"/>
        <w:rPr>
          <w:rFonts w:cs="Arial"/>
        </w:rPr>
      </w:pPr>
      <w:r>
        <w:rPr>
          <w:rFonts w:cs="Arial"/>
        </w:rPr>
        <w:t>A</w:t>
      </w:r>
      <w:r w:rsidRPr="00081057">
        <w:rPr>
          <w:rFonts w:cs="Arial"/>
        </w:rPr>
        <w:t xml:space="preserve"> strong</w:t>
      </w:r>
      <w:r>
        <w:rPr>
          <w:rFonts w:cs="Arial"/>
        </w:rPr>
        <w:t xml:space="preserve"> banking system</w:t>
      </w:r>
    </w:p>
    <w:p w14:paraId="16DCC453" w14:textId="39F6AB55" w:rsidR="00D269CA" w:rsidRDefault="00D269CA" w:rsidP="004C1F5E">
      <w:pPr>
        <w:pStyle w:val="ListParagraph"/>
        <w:numPr>
          <w:ilvl w:val="0"/>
          <w:numId w:val="15"/>
        </w:numPr>
        <w:spacing w:before="120"/>
        <w:ind w:left="714" w:hanging="357"/>
        <w:rPr>
          <w:rFonts w:cs="Arial"/>
        </w:rPr>
      </w:pPr>
      <w:r>
        <w:rPr>
          <w:rFonts w:cs="Arial"/>
        </w:rPr>
        <w:t>T</w:t>
      </w:r>
      <w:r w:rsidRPr="00081057">
        <w:rPr>
          <w:rFonts w:cs="Arial"/>
        </w:rPr>
        <w:t>he country’s social</w:t>
      </w:r>
      <w:r>
        <w:rPr>
          <w:rFonts w:cs="Arial"/>
        </w:rPr>
        <w:t xml:space="preserve"> programs/social safety net (e.g.</w:t>
      </w:r>
      <w:r w:rsidR="00AE4541">
        <w:rPr>
          <w:rFonts w:cs="Arial"/>
        </w:rPr>
        <w:t>,</w:t>
      </w:r>
      <w:r>
        <w:rPr>
          <w:rFonts w:cs="Arial"/>
        </w:rPr>
        <w:t xml:space="preserve"> EI, CPP)</w:t>
      </w:r>
    </w:p>
    <w:p w14:paraId="2E646305" w14:textId="77777777" w:rsidR="00D269CA" w:rsidRDefault="00D269CA" w:rsidP="004C1F5E">
      <w:pPr>
        <w:pStyle w:val="ListParagraph"/>
        <w:numPr>
          <w:ilvl w:val="0"/>
          <w:numId w:val="15"/>
        </w:numPr>
        <w:spacing w:before="120"/>
        <w:ind w:left="714" w:hanging="357"/>
        <w:rPr>
          <w:rFonts w:cs="Arial"/>
        </w:rPr>
      </w:pPr>
      <w:r>
        <w:rPr>
          <w:rFonts w:cs="Arial"/>
        </w:rPr>
        <w:t>S</w:t>
      </w:r>
      <w:r w:rsidRPr="00081057">
        <w:rPr>
          <w:rFonts w:cs="Arial"/>
        </w:rPr>
        <w:t>trong and dependable tr</w:t>
      </w:r>
      <w:r>
        <w:rPr>
          <w:rFonts w:cs="Arial"/>
        </w:rPr>
        <w:t>ading partners</w:t>
      </w:r>
    </w:p>
    <w:p w14:paraId="5C377980" w14:textId="77777777" w:rsidR="00D269CA" w:rsidRDefault="00D269CA" w:rsidP="004C1F5E">
      <w:pPr>
        <w:pStyle w:val="ListParagraph"/>
        <w:numPr>
          <w:ilvl w:val="0"/>
          <w:numId w:val="15"/>
        </w:numPr>
        <w:spacing w:before="120"/>
        <w:ind w:left="714" w:hanging="357"/>
        <w:rPr>
          <w:rFonts w:cs="Arial"/>
        </w:rPr>
      </w:pPr>
      <w:r>
        <w:rPr>
          <w:rFonts w:cs="Arial"/>
        </w:rPr>
        <w:t>T</w:t>
      </w:r>
      <w:r w:rsidRPr="00081057">
        <w:rPr>
          <w:rFonts w:cs="Arial"/>
        </w:rPr>
        <w:t>he demand</w:t>
      </w:r>
      <w:r>
        <w:rPr>
          <w:rFonts w:cs="Arial"/>
        </w:rPr>
        <w:t xml:space="preserve"> for Canada’s</w:t>
      </w:r>
      <w:r w:rsidRPr="00081057">
        <w:rPr>
          <w:rFonts w:cs="Arial"/>
        </w:rPr>
        <w:t xml:space="preserve"> natural resources</w:t>
      </w:r>
    </w:p>
    <w:p w14:paraId="573D16AA" w14:textId="77777777" w:rsidR="00D269CA" w:rsidRDefault="00D269CA" w:rsidP="004C1F5E">
      <w:pPr>
        <w:pStyle w:val="ListParagraph"/>
        <w:numPr>
          <w:ilvl w:val="0"/>
          <w:numId w:val="15"/>
        </w:numPr>
        <w:spacing w:before="120"/>
        <w:ind w:left="714" w:hanging="357"/>
        <w:rPr>
          <w:rFonts w:cs="Arial"/>
        </w:rPr>
      </w:pPr>
      <w:r>
        <w:rPr>
          <w:rFonts w:cs="Arial"/>
        </w:rPr>
        <w:t>J</w:t>
      </w:r>
      <w:r w:rsidRPr="00081057">
        <w:rPr>
          <w:rFonts w:cs="Arial"/>
        </w:rPr>
        <w:t>ob</w:t>
      </w:r>
      <w:r>
        <w:rPr>
          <w:rFonts w:cs="Arial"/>
        </w:rPr>
        <w:t xml:space="preserve"> growth/job opportunities</w:t>
      </w:r>
    </w:p>
    <w:p w14:paraId="5D9B5890" w14:textId="77777777" w:rsidR="00D269CA" w:rsidRDefault="00D269CA" w:rsidP="004C1F5E">
      <w:pPr>
        <w:pStyle w:val="ListParagraph"/>
        <w:numPr>
          <w:ilvl w:val="0"/>
          <w:numId w:val="15"/>
        </w:numPr>
        <w:spacing w:before="120"/>
        <w:ind w:left="714" w:hanging="357"/>
        <w:rPr>
          <w:rFonts w:cs="Arial"/>
        </w:rPr>
      </w:pPr>
      <w:r>
        <w:rPr>
          <w:rFonts w:cs="Arial"/>
        </w:rPr>
        <w:t xml:space="preserve">Political stability (seen as </w:t>
      </w:r>
      <w:r w:rsidRPr="00081057">
        <w:rPr>
          <w:rFonts w:cs="Arial"/>
        </w:rPr>
        <w:t xml:space="preserve">an </w:t>
      </w:r>
      <w:r>
        <w:rPr>
          <w:rFonts w:cs="Arial"/>
        </w:rPr>
        <w:t>encouragement to investments)</w:t>
      </w:r>
    </w:p>
    <w:p w14:paraId="2BA1803A" w14:textId="77777777" w:rsidR="00D269CA" w:rsidRDefault="00D269CA" w:rsidP="004C1F5E">
      <w:pPr>
        <w:pStyle w:val="ListParagraph"/>
        <w:numPr>
          <w:ilvl w:val="0"/>
          <w:numId w:val="15"/>
        </w:numPr>
        <w:spacing w:before="120"/>
        <w:ind w:left="714" w:hanging="357"/>
        <w:rPr>
          <w:rFonts w:cs="Arial"/>
        </w:rPr>
      </w:pPr>
      <w:r>
        <w:rPr>
          <w:rFonts w:cs="Arial"/>
        </w:rPr>
        <w:t>H</w:t>
      </w:r>
      <w:r w:rsidRPr="00081057">
        <w:rPr>
          <w:rFonts w:cs="Arial"/>
        </w:rPr>
        <w:t xml:space="preserve">igh </w:t>
      </w:r>
      <w:r>
        <w:rPr>
          <w:rFonts w:cs="Arial"/>
        </w:rPr>
        <w:t>levels of education</w:t>
      </w:r>
    </w:p>
    <w:p w14:paraId="6DC10AD5" w14:textId="77777777" w:rsidR="00D269CA" w:rsidRDefault="00D269CA" w:rsidP="004C1F5E">
      <w:pPr>
        <w:pStyle w:val="ListParagraph"/>
        <w:numPr>
          <w:ilvl w:val="0"/>
          <w:numId w:val="15"/>
        </w:numPr>
        <w:spacing w:before="120"/>
        <w:ind w:left="714" w:hanging="357"/>
        <w:rPr>
          <w:rFonts w:cs="Arial"/>
        </w:rPr>
      </w:pPr>
      <w:r>
        <w:rPr>
          <w:rFonts w:cs="Arial"/>
        </w:rPr>
        <w:t>A</w:t>
      </w:r>
      <w:r w:rsidRPr="00081057">
        <w:rPr>
          <w:rFonts w:cs="Arial"/>
        </w:rPr>
        <w:t xml:space="preserve"> strong</w:t>
      </w:r>
      <w:r>
        <w:rPr>
          <w:rFonts w:cs="Arial"/>
        </w:rPr>
        <w:t>, well-trained workforce</w:t>
      </w:r>
    </w:p>
    <w:p w14:paraId="21C97E73" w14:textId="77777777" w:rsidR="00D269CA" w:rsidRDefault="00D269CA" w:rsidP="004C1F5E">
      <w:pPr>
        <w:pStyle w:val="ListParagraph"/>
        <w:numPr>
          <w:ilvl w:val="0"/>
          <w:numId w:val="15"/>
        </w:numPr>
        <w:spacing w:before="120"/>
        <w:ind w:left="714" w:hanging="357"/>
        <w:rPr>
          <w:rFonts w:cs="Arial"/>
        </w:rPr>
      </w:pPr>
      <w:r>
        <w:rPr>
          <w:rFonts w:cs="Arial"/>
        </w:rPr>
        <w:t>A high GDP</w:t>
      </w:r>
    </w:p>
    <w:p w14:paraId="4A04B900" w14:textId="77777777" w:rsidR="00D269CA" w:rsidRDefault="00D269CA" w:rsidP="004C1F5E">
      <w:pPr>
        <w:pStyle w:val="ListParagraph"/>
        <w:numPr>
          <w:ilvl w:val="0"/>
          <w:numId w:val="15"/>
        </w:numPr>
        <w:spacing w:before="120"/>
        <w:ind w:left="714" w:hanging="357"/>
        <w:rPr>
          <w:rFonts w:cs="Arial"/>
        </w:rPr>
      </w:pPr>
      <w:r>
        <w:rPr>
          <w:rFonts w:cs="Arial"/>
        </w:rPr>
        <w:t>R</w:t>
      </w:r>
      <w:r w:rsidRPr="00081057">
        <w:rPr>
          <w:rFonts w:cs="Arial"/>
        </w:rPr>
        <w:t>el</w:t>
      </w:r>
      <w:r>
        <w:rPr>
          <w:rFonts w:cs="Arial"/>
        </w:rPr>
        <w:t>atively low unemployment</w:t>
      </w:r>
    </w:p>
    <w:p w14:paraId="323A09D2" w14:textId="77777777" w:rsidR="00D269CA" w:rsidRDefault="00D269CA" w:rsidP="004C1F5E">
      <w:pPr>
        <w:pStyle w:val="ListParagraph"/>
        <w:numPr>
          <w:ilvl w:val="0"/>
          <w:numId w:val="15"/>
        </w:numPr>
        <w:spacing w:before="120"/>
        <w:ind w:left="714" w:hanging="357"/>
        <w:rPr>
          <w:rFonts w:cs="Arial"/>
        </w:rPr>
      </w:pPr>
      <w:r>
        <w:rPr>
          <w:rFonts w:cs="Arial"/>
        </w:rPr>
        <w:t>Infrastructure spending</w:t>
      </w:r>
    </w:p>
    <w:p w14:paraId="77978870" w14:textId="77777777" w:rsidR="00D269CA" w:rsidRDefault="00D269CA" w:rsidP="00D269CA">
      <w:pPr>
        <w:rPr>
          <w:rFonts w:cs="Arial"/>
        </w:rPr>
      </w:pPr>
    </w:p>
    <w:p w14:paraId="0B5A3803" w14:textId="50F7AE84" w:rsidR="00D269CA" w:rsidRDefault="00D269CA" w:rsidP="00D269CA">
      <w:pPr>
        <w:rPr>
          <w:rFonts w:cs="Arial"/>
        </w:rPr>
      </w:pPr>
      <w:r>
        <w:rPr>
          <w:rFonts w:cs="Arial"/>
        </w:rPr>
        <w:t>Nearly all</w:t>
      </w:r>
      <w:r w:rsidRPr="00370025">
        <w:rPr>
          <w:rFonts w:cs="Arial"/>
        </w:rPr>
        <w:t xml:space="preserve"> of those who did not think Canada was doing better than other count</w:t>
      </w:r>
      <w:r w:rsidR="00177C7F">
        <w:rPr>
          <w:rFonts w:cs="Arial"/>
        </w:rPr>
        <w:t>r</w:t>
      </w:r>
      <w:r w:rsidRPr="00370025">
        <w:rPr>
          <w:rFonts w:cs="Arial"/>
        </w:rPr>
        <w:t>ies felt it was doing at least as well as other countries.</w:t>
      </w:r>
      <w:r>
        <w:rPr>
          <w:rFonts w:cs="Arial"/>
        </w:rPr>
        <w:t xml:space="preserve"> Taking as their frame of reference what they referred to as northern European countries, a few participants felt that Canada was not doing as well as these countries. This was based on the perception that people in these countries have a better quality of life in general and routinely rank higher than Canada in international comparative studies. While some participants acknowledged that there is job growth in Canada (typically a sign of a good economy), they added that the quality of available jobs is not as good as it once was, with many of the new jobs tending to be lower paying and part-time.</w:t>
      </w:r>
    </w:p>
    <w:p w14:paraId="1F23805E" w14:textId="77777777" w:rsidR="00D269CA" w:rsidRDefault="00D269CA" w:rsidP="00D269CA">
      <w:pPr>
        <w:rPr>
          <w:rFonts w:cs="Arial"/>
        </w:rPr>
      </w:pPr>
    </w:p>
    <w:p w14:paraId="30004F3F" w14:textId="77777777" w:rsidR="00D269CA" w:rsidRPr="00242543" w:rsidRDefault="00D269CA" w:rsidP="00194840">
      <w:pPr>
        <w:pStyle w:val="Title"/>
      </w:pPr>
      <w:r>
        <w:t>Participants Express Caution and Uncertainty</w:t>
      </w:r>
      <w:r w:rsidRPr="00242543">
        <w:t xml:space="preserve"> About Canada’s Econom</w:t>
      </w:r>
      <w:r>
        <w:t>ic Future</w:t>
      </w:r>
    </w:p>
    <w:p w14:paraId="16ECE71A" w14:textId="77777777" w:rsidR="00D269CA" w:rsidRDefault="00D269CA" w:rsidP="00D269CA">
      <w:pPr>
        <w:rPr>
          <w:rFonts w:cs="Arial"/>
        </w:rPr>
      </w:pPr>
      <w:r>
        <w:rPr>
          <w:rFonts w:cs="Arial"/>
        </w:rPr>
        <w:t>Generally-speaking, participants’ impressions when thinking about Canada’s economy over the next few years tend to express a sense of caution and uncertainty. To the extent that there is optimism it tends to be guarded or lukewarm, with many</w:t>
      </w:r>
      <w:r w:rsidRPr="003F1DF8">
        <w:rPr>
          <w:rFonts w:cs="Arial"/>
          <w:color w:val="000000" w:themeColor="text1"/>
        </w:rPr>
        <w:t xml:space="preserve"> </w:t>
      </w:r>
      <w:r>
        <w:rPr>
          <w:rFonts w:cs="Arial"/>
          <w:color w:val="000000" w:themeColor="text1"/>
        </w:rPr>
        <w:t>expressing hope rather than conviction that things are improving.</w:t>
      </w:r>
      <w:r>
        <w:rPr>
          <w:rFonts w:cs="Arial"/>
        </w:rPr>
        <w:t xml:space="preserve"> </w:t>
      </w:r>
    </w:p>
    <w:p w14:paraId="196A814D" w14:textId="77777777" w:rsidR="00D269CA" w:rsidRDefault="00D269CA" w:rsidP="00D269CA">
      <w:pPr>
        <w:rPr>
          <w:rFonts w:cs="Arial"/>
        </w:rPr>
      </w:pPr>
    </w:p>
    <w:p w14:paraId="25EF2AEF" w14:textId="71436749" w:rsidR="00D269CA" w:rsidRDefault="00D269CA" w:rsidP="00D269CA">
      <w:pPr>
        <w:rPr>
          <w:rFonts w:cs="Arial"/>
          <w:color w:val="000000" w:themeColor="text1"/>
        </w:rPr>
      </w:pPr>
      <w:r>
        <w:rPr>
          <w:rFonts w:cs="Arial"/>
        </w:rPr>
        <w:t>A</w:t>
      </w:r>
      <w:r w:rsidRPr="00C978B9">
        <w:rPr>
          <w:rFonts w:cs="Arial"/>
        </w:rPr>
        <w:t xml:space="preserve">sked </w:t>
      </w:r>
      <w:r>
        <w:rPr>
          <w:rFonts w:cs="Arial"/>
        </w:rPr>
        <w:t xml:space="preserve">specifically </w:t>
      </w:r>
      <w:r w:rsidRPr="00C978B9">
        <w:rPr>
          <w:rFonts w:cs="Arial"/>
        </w:rPr>
        <w:t xml:space="preserve">about their confidence in the Canadian </w:t>
      </w:r>
      <w:r>
        <w:rPr>
          <w:rFonts w:cs="Arial"/>
        </w:rPr>
        <w:t>economy over the next few years, many said they could not say, while many</w:t>
      </w:r>
      <w:r w:rsidRPr="00C978B9">
        <w:rPr>
          <w:rFonts w:cs="Arial"/>
        </w:rPr>
        <w:t xml:space="preserve"> </w:t>
      </w:r>
      <w:r>
        <w:rPr>
          <w:rFonts w:cs="Arial"/>
        </w:rPr>
        <w:t xml:space="preserve">others </w:t>
      </w:r>
      <w:r w:rsidRPr="00C978B9">
        <w:rPr>
          <w:rFonts w:cs="Arial"/>
        </w:rPr>
        <w:t>expla</w:t>
      </w:r>
      <w:r>
        <w:rPr>
          <w:rFonts w:cs="Arial"/>
        </w:rPr>
        <w:t>ined that while they think things are recovering and that the economy has ‘turned the corner’,</w:t>
      </w:r>
      <w:r w:rsidRPr="00C978B9">
        <w:rPr>
          <w:rFonts w:cs="Arial"/>
        </w:rPr>
        <w:t xml:space="preserve"> there are still too many </w:t>
      </w:r>
      <w:r>
        <w:rPr>
          <w:rFonts w:cs="Arial"/>
        </w:rPr>
        <w:t>‘</w:t>
      </w:r>
      <w:r w:rsidRPr="00C978B9">
        <w:rPr>
          <w:rFonts w:cs="Arial"/>
        </w:rPr>
        <w:t>unknowns</w:t>
      </w:r>
      <w:r>
        <w:rPr>
          <w:rFonts w:cs="Arial"/>
        </w:rPr>
        <w:t>’</w:t>
      </w:r>
      <w:r w:rsidRPr="00C978B9">
        <w:rPr>
          <w:rFonts w:cs="Arial"/>
        </w:rPr>
        <w:t xml:space="preserve"> in play</w:t>
      </w:r>
      <w:r>
        <w:rPr>
          <w:rFonts w:cs="Arial"/>
        </w:rPr>
        <w:t xml:space="preserve"> (e.g.</w:t>
      </w:r>
      <w:r w:rsidR="00AE4541">
        <w:rPr>
          <w:rFonts w:cs="Arial"/>
        </w:rPr>
        <w:t xml:space="preserve">, </w:t>
      </w:r>
      <w:r>
        <w:rPr>
          <w:rFonts w:cs="Arial"/>
        </w:rPr>
        <w:t>possibility of protectionist policies in the U.S that will adversely affect our trade). Indeed, when it came to the future</w:t>
      </w:r>
      <w:r>
        <w:rPr>
          <w:rFonts w:cs="Arial"/>
          <w:color w:val="000000" w:themeColor="text1"/>
        </w:rPr>
        <w:t>, many participants opted to be non-committal, adopting a ‘wait and see’ or ‘steady as she goes’ attitude. Those who expressed confidence looking ahead focused on the new government’s investment in infrastructure and search for new international trade opportunities to explain why.</w:t>
      </w:r>
    </w:p>
    <w:p w14:paraId="634EE2FF" w14:textId="77777777" w:rsidR="00D269CA" w:rsidRDefault="00D269CA" w:rsidP="00D269CA">
      <w:pPr>
        <w:rPr>
          <w:rFonts w:cs="Arial"/>
          <w:color w:val="000000" w:themeColor="text1"/>
        </w:rPr>
      </w:pPr>
    </w:p>
    <w:p w14:paraId="6467381C" w14:textId="0342E049" w:rsidR="00D269CA" w:rsidRPr="00E85979" w:rsidRDefault="00D269CA" w:rsidP="00D269CA">
      <w:pPr>
        <w:rPr>
          <w:rFonts w:cs="Arial"/>
        </w:rPr>
      </w:pPr>
      <w:r>
        <w:rPr>
          <w:rFonts w:cs="Arial"/>
          <w:color w:val="000000" w:themeColor="text1"/>
        </w:rPr>
        <w:t>Some participants are of the opinion that things have not bottomed out yet and will get worse before they improve. These impressions were mainly informed by the belief that the general trend in the Canadian economy is that the cost of living is rising (e.g.</w:t>
      </w:r>
      <w:r w:rsidR="00AE4541">
        <w:rPr>
          <w:rFonts w:cs="Arial"/>
          <w:color w:val="000000" w:themeColor="text1"/>
        </w:rPr>
        <w:t>,</w:t>
      </w:r>
      <w:r>
        <w:rPr>
          <w:rFonts w:cs="Arial"/>
          <w:color w:val="000000" w:themeColor="text1"/>
        </w:rPr>
        <w:t xml:space="preserve"> cost of food, housing, education) while the quality of available jobs is on the decline (e.g.</w:t>
      </w:r>
      <w:r w:rsidR="00AE4541">
        <w:rPr>
          <w:rFonts w:cs="Arial"/>
          <w:color w:val="000000" w:themeColor="text1"/>
        </w:rPr>
        <w:t>,</w:t>
      </w:r>
      <w:r>
        <w:rPr>
          <w:rFonts w:cs="Arial"/>
          <w:color w:val="000000" w:themeColor="text1"/>
        </w:rPr>
        <w:t xml:space="preserve"> lower salaries, fewer benefits, less job security in the sense of full-time, permanent jobs). A few </w:t>
      </w:r>
      <w:r>
        <w:rPr>
          <w:rFonts w:cs="Arial"/>
          <w:color w:val="000000" w:themeColor="text1"/>
        </w:rPr>
        <w:lastRenderedPageBreak/>
        <w:t>others expressed concern over the growing national debt and increased deficit spending to explain their pessimism.</w:t>
      </w:r>
    </w:p>
    <w:p w14:paraId="66E08474" w14:textId="77777777" w:rsidR="00D269CA" w:rsidRDefault="00D269CA" w:rsidP="00D269CA">
      <w:pPr>
        <w:rPr>
          <w:rFonts w:cs="Arial"/>
          <w:color w:val="FF0000"/>
        </w:rPr>
      </w:pPr>
    </w:p>
    <w:p w14:paraId="4E4640C3" w14:textId="77777777" w:rsidR="00D269CA" w:rsidRDefault="00D269CA" w:rsidP="00194840">
      <w:pPr>
        <w:pStyle w:val="Title"/>
      </w:pPr>
      <w:r w:rsidRPr="00A8650E">
        <w:t>Canada’s</w:t>
      </w:r>
      <w:r>
        <w:t xml:space="preserve"> Resources Identified as its Main Economic Strength </w:t>
      </w:r>
    </w:p>
    <w:p w14:paraId="782F64E2" w14:textId="74172810" w:rsidR="00D269CA" w:rsidRPr="00E62CD8" w:rsidRDefault="00D269CA" w:rsidP="00D269CA">
      <w:pPr>
        <w:rPr>
          <w:rFonts w:cs="Arial"/>
          <w:color w:val="000000" w:themeColor="text1"/>
        </w:rPr>
      </w:pPr>
      <w:r w:rsidRPr="00E62CD8">
        <w:rPr>
          <w:rFonts w:cs="Arial"/>
          <w:color w:val="000000" w:themeColor="text1"/>
        </w:rPr>
        <w:t>Canada’s biggest economic strength, by far, is seen to be its natural resources (e.g.</w:t>
      </w:r>
      <w:r w:rsidR="00E62CD8" w:rsidRPr="00E62CD8">
        <w:rPr>
          <w:rFonts w:cs="Arial"/>
          <w:color w:val="000000" w:themeColor="text1"/>
        </w:rPr>
        <w:t>,</w:t>
      </w:r>
      <w:r w:rsidRPr="00E62CD8">
        <w:rPr>
          <w:rFonts w:cs="Arial"/>
          <w:color w:val="000000" w:themeColor="text1"/>
        </w:rPr>
        <w:t xml:space="preserve"> water, oil, gas, lumber, agriculture). A majority in all groups identified this as Canada’s main competitive advantage compared to other countries. Other routinely identified strengths tended to be trade-related and included the following: Canada having strong trading partners (i.e.</w:t>
      </w:r>
      <w:r w:rsidR="00E62CD8" w:rsidRPr="00E62CD8">
        <w:rPr>
          <w:rFonts w:cs="Arial"/>
          <w:color w:val="000000" w:themeColor="text1"/>
        </w:rPr>
        <w:t>,</w:t>
      </w:r>
      <w:r w:rsidRPr="00E62CD8">
        <w:rPr>
          <w:rFonts w:cs="Arial"/>
          <w:color w:val="000000" w:themeColor="text1"/>
        </w:rPr>
        <w:t xml:space="preserve"> strong economies/</w:t>
      </w:r>
      <w:r w:rsidR="00F2736D">
        <w:rPr>
          <w:rFonts w:cs="Arial"/>
          <w:color w:val="000000" w:themeColor="text1"/>
        </w:rPr>
        <w:t>b</w:t>
      </w:r>
      <w:r w:rsidRPr="00E62CD8">
        <w:rPr>
          <w:rFonts w:cs="Arial"/>
          <w:color w:val="000000" w:themeColor="text1"/>
        </w:rPr>
        <w:t>ig markets), good trade agreements, proximity to our largest trading partner (i.e.</w:t>
      </w:r>
      <w:r w:rsidR="00E62CD8" w:rsidRPr="00E62CD8">
        <w:rPr>
          <w:rFonts w:cs="Arial"/>
          <w:color w:val="000000" w:themeColor="text1"/>
        </w:rPr>
        <w:t>,</w:t>
      </w:r>
      <w:r w:rsidRPr="00E62CD8">
        <w:rPr>
          <w:rFonts w:cs="Arial"/>
          <w:color w:val="000000" w:themeColor="text1"/>
        </w:rPr>
        <w:t xml:space="preserve"> the U.S), and good long-standing relations with its key trading partners. </w:t>
      </w:r>
    </w:p>
    <w:p w14:paraId="4D3E2F75" w14:textId="77777777" w:rsidR="00D269CA" w:rsidRPr="00E62CD8" w:rsidRDefault="00D269CA" w:rsidP="00D269CA">
      <w:pPr>
        <w:rPr>
          <w:rFonts w:cs="Arial"/>
          <w:color w:val="000000" w:themeColor="text1"/>
        </w:rPr>
      </w:pPr>
    </w:p>
    <w:p w14:paraId="65AF70FF" w14:textId="7D706094" w:rsidR="00D269CA" w:rsidRPr="00E62CD8" w:rsidRDefault="00D269CA" w:rsidP="00D269CA">
      <w:pPr>
        <w:rPr>
          <w:rFonts w:cs="Arial"/>
          <w:color w:val="000000" w:themeColor="text1"/>
        </w:rPr>
      </w:pPr>
      <w:r w:rsidRPr="00E62CD8">
        <w:rPr>
          <w:rFonts w:cs="Arial"/>
          <w:color w:val="000000" w:themeColor="text1"/>
        </w:rPr>
        <w:t>Also identified frequently were Canada’s political and financial stability, its ready, able, well-qualified work force, and its good reputation world-wide. Other advantages included the size of the country (i.e.</w:t>
      </w:r>
      <w:r w:rsidR="00E62CD8" w:rsidRPr="00E62CD8">
        <w:rPr>
          <w:rFonts w:cs="Arial"/>
          <w:color w:val="000000" w:themeColor="text1"/>
        </w:rPr>
        <w:t>,</w:t>
      </w:r>
      <w:r w:rsidRPr="00E62CD8">
        <w:rPr>
          <w:rFonts w:cs="Arial"/>
          <w:color w:val="000000" w:themeColor="text1"/>
        </w:rPr>
        <w:t xml:space="preserve"> extending as it does from the Atlantic to the pacific allows it to trade with Europe and Asia), tourism, its multiculturalism, and its innovative industries (e.g.</w:t>
      </w:r>
      <w:r w:rsidR="00AE4541">
        <w:rPr>
          <w:rFonts w:cs="Arial"/>
          <w:color w:val="000000" w:themeColor="text1"/>
        </w:rPr>
        <w:t>,</w:t>
      </w:r>
      <w:r w:rsidRPr="00E62CD8">
        <w:rPr>
          <w:rFonts w:cs="Arial"/>
          <w:color w:val="000000" w:themeColor="text1"/>
        </w:rPr>
        <w:t xml:space="preserve"> bio-technology, alternative energy).</w:t>
      </w:r>
    </w:p>
    <w:p w14:paraId="168ECA25" w14:textId="77777777" w:rsidR="00D269CA" w:rsidRDefault="00D269CA" w:rsidP="00D269CA">
      <w:pPr>
        <w:rPr>
          <w:rFonts w:cs="Arial"/>
          <w:color w:val="000000" w:themeColor="text1"/>
        </w:rPr>
      </w:pPr>
    </w:p>
    <w:p w14:paraId="7EEDA94E" w14:textId="77777777" w:rsidR="00D269CA" w:rsidRPr="006F0D03" w:rsidRDefault="00D269CA" w:rsidP="00194840">
      <w:pPr>
        <w:pStyle w:val="Title"/>
      </w:pPr>
      <w:r w:rsidRPr="006F0D03">
        <w:t>Protectionist Sentiment in U.S. Perceived as Main Economic Threat</w:t>
      </w:r>
    </w:p>
    <w:p w14:paraId="7E851A8E" w14:textId="7C5BE5B8" w:rsidR="00D269CA" w:rsidRDefault="00D269CA" w:rsidP="00D269CA">
      <w:pPr>
        <w:rPr>
          <w:rFonts w:cs="Arial"/>
          <w:color w:val="000000" w:themeColor="text1"/>
        </w:rPr>
      </w:pPr>
      <w:r>
        <w:rPr>
          <w:rFonts w:cs="Arial"/>
          <w:color w:val="000000" w:themeColor="text1"/>
        </w:rPr>
        <w:t xml:space="preserve">The biggest perceived threat or challenge to the Canadian economy at this time was seen to be the protectionist attitude in the United States, including the possible effects of renegotiating </w:t>
      </w:r>
      <w:r w:rsidRPr="00E62CD8">
        <w:rPr>
          <w:rFonts w:cs="Arial"/>
          <w:color w:val="000000" w:themeColor="text1"/>
        </w:rPr>
        <w:t xml:space="preserve">NAFTA. Other routinely identified potential threats included Canada’s dependence on the U.S. market, lack of economic diversification, and the uneven economic development in the country. </w:t>
      </w:r>
      <w:r w:rsidR="00E62CD8" w:rsidRPr="00E62CD8">
        <w:rPr>
          <w:rFonts w:cs="Arial"/>
          <w:color w:val="000000" w:themeColor="text1"/>
        </w:rPr>
        <w:t>Many</w:t>
      </w:r>
      <w:r w:rsidRPr="00E62CD8">
        <w:rPr>
          <w:rFonts w:cs="Arial"/>
          <w:color w:val="000000" w:themeColor="text1"/>
        </w:rPr>
        <w:t xml:space="preserve"> other potential treats were identified by at least a few participants in most groups. They included:</w:t>
      </w:r>
    </w:p>
    <w:p w14:paraId="5358B84A" w14:textId="77777777" w:rsidR="00D269CA" w:rsidRPr="008B138F" w:rsidRDefault="00D269CA" w:rsidP="004C1F5E">
      <w:pPr>
        <w:pStyle w:val="ListParagraph"/>
        <w:numPr>
          <w:ilvl w:val="0"/>
          <w:numId w:val="16"/>
        </w:numPr>
        <w:spacing w:before="120"/>
        <w:rPr>
          <w:rFonts w:cs="Arial"/>
          <w:color w:val="000000" w:themeColor="text1"/>
        </w:rPr>
      </w:pPr>
      <w:r>
        <w:rPr>
          <w:rFonts w:cs="Arial"/>
          <w:color w:val="000000" w:themeColor="text1"/>
        </w:rPr>
        <w:t>Loss of jobs in the manufacturing sector/jobs going overseas.</w:t>
      </w:r>
    </w:p>
    <w:p w14:paraId="0DA2CEB8" w14:textId="7767E420" w:rsidR="00D269CA" w:rsidRDefault="00D269CA" w:rsidP="004C1F5E">
      <w:pPr>
        <w:pStyle w:val="ListParagraph"/>
        <w:numPr>
          <w:ilvl w:val="0"/>
          <w:numId w:val="16"/>
        </w:numPr>
        <w:spacing w:before="120"/>
        <w:rPr>
          <w:rFonts w:cs="Arial"/>
          <w:color w:val="000000" w:themeColor="text1"/>
        </w:rPr>
      </w:pPr>
      <w:r>
        <w:rPr>
          <w:rFonts w:cs="Arial"/>
          <w:color w:val="000000" w:themeColor="text1"/>
        </w:rPr>
        <w:t>The lower quality jobs being produced (e.g.</w:t>
      </w:r>
      <w:r w:rsidR="00E62CD8">
        <w:rPr>
          <w:rFonts w:cs="Arial"/>
          <w:color w:val="000000" w:themeColor="text1"/>
        </w:rPr>
        <w:t>,</w:t>
      </w:r>
      <w:r>
        <w:rPr>
          <w:rFonts w:cs="Arial"/>
          <w:color w:val="000000" w:themeColor="text1"/>
        </w:rPr>
        <w:t xml:space="preserve"> low-paying, part-time, no benefits).</w:t>
      </w:r>
    </w:p>
    <w:p w14:paraId="39E12889" w14:textId="77777777" w:rsidR="00D269CA" w:rsidRDefault="00D269CA" w:rsidP="004C1F5E">
      <w:pPr>
        <w:pStyle w:val="ListParagraph"/>
        <w:numPr>
          <w:ilvl w:val="0"/>
          <w:numId w:val="16"/>
        </w:numPr>
        <w:spacing w:before="120"/>
        <w:rPr>
          <w:rFonts w:cs="Arial"/>
          <w:color w:val="000000" w:themeColor="text1"/>
        </w:rPr>
      </w:pPr>
      <w:r>
        <w:rPr>
          <w:rFonts w:cs="Arial"/>
          <w:color w:val="000000" w:themeColor="text1"/>
        </w:rPr>
        <w:t>Canada’s aging population and the corresponding increase in health care costs.</w:t>
      </w:r>
    </w:p>
    <w:p w14:paraId="0DDCD262" w14:textId="77777777" w:rsidR="00D269CA" w:rsidRDefault="00D269CA" w:rsidP="004C1F5E">
      <w:pPr>
        <w:pStyle w:val="ListParagraph"/>
        <w:numPr>
          <w:ilvl w:val="0"/>
          <w:numId w:val="16"/>
        </w:numPr>
        <w:spacing w:before="120"/>
        <w:rPr>
          <w:rFonts w:cs="Arial"/>
          <w:color w:val="000000" w:themeColor="text1"/>
        </w:rPr>
      </w:pPr>
      <w:r>
        <w:rPr>
          <w:rFonts w:cs="Arial"/>
          <w:color w:val="000000" w:themeColor="text1"/>
        </w:rPr>
        <w:t>High taxes/tax rates.</w:t>
      </w:r>
    </w:p>
    <w:p w14:paraId="6B7FBF6F" w14:textId="77777777" w:rsidR="00D269CA" w:rsidRDefault="00D269CA" w:rsidP="004C1F5E">
      <w:pPr>
        <w:pStyle w:val="ListParagraph"/>
        <w:numPr>
          <w:ilvl w:val="0"/>
          <w:numId w:val="16"/>
        </w:numPr>
        <w:spacing w:before="120"/>
        <w:rPr>
          <w:rFonts w:cs="Arial"/>
          <w:color w:val="000000" w:themeColor="text1"/>
        </w:rPr>
      </w:pPr>
      <w:r>
        <w:rPr>
          <w:rFonts w:cs="Arial"/>
          <w:color w:val="000000" w:themeColor="text1"/>
        </w:rPr>
        <w:t>The growing gap between rich and poor.</w:t>
      </w:r>
    </w:p>
    <w:p w14:paraId="1EDFEA41" w14:textId="77777777" w:rsidR="00D269CA" w:rsidRDefault="00D269CA" w:rsidP="004C1F5E">
      <w:pPr>
        <w:pStyle w:val="ListParagraph"/>
        <w:numPr>
          <w:ilvl w:val="0"/>
          <w:numId w:val="16"/>
        </w:numPr>
        <w:spacing w:before="120"/>
        <w:rPr>
          <w:rFonts w:cs="Arial"/>
          <w:color w:val="000000" w:themeColor="text1"/>
        </w:rPr>
      </w:pPr>
      <w:r>
        <w:rPr>
          <w:rFonts w:cs="Arial"/>
          <w:color w:val="000000" w:themeColor="text1"/>
        </w:rPr>
        <w:t>The higher cost of living coupled with lower quality jobs.</w:t>
      </w:r>
    </w:p>
    <w:p w14:paraId="0F2A8CDE" w14:textId="66F8BF0A" w:rsidR="00D269CA" w:rsidRDefault="00D269CA" w:rsidP="004C1F5E">
      <w:pPr>
        <w:pStyle w:val="ListParagraph"/>
        <w:numPr>
          <w:ilvl w:val="0"/>
          <w:numId w:val="16"/>
        </w:numPr>
        <w:spacing w:before="120"/>
        <w:rPr>
          <w:rFonts w:cs="Arial"/>
          <w:color w:val="000000" w:themeColor="text1"/>
        </w:rPr>
      </w:pPr>
      <w:r>
        <w:rPr>
          <w:rFonts w:cs="Arial"/>
          <w:color w:val="000000" w:themeColor="text1"/>
        </w:rPr>
        <w:t>Canada’s trade deficit (i.e.</w:t>
      </w:r>
      <w:r w:rsidR="00E62CD8">
        <w:rPr>
          <w:rFonts w:cs="Arial"/>
          <w:color w:val="000000" w:themeColor="text1"/>
        </w:rPr>
        <w:t>,</w:t>
      </w:r>
      <w:r>
        <w:rPr>
          <w:rFonts w:cs="Arial"/>
          <w:color w:val="000000" w:themeColor="text1"/>
        </w:rPr>
        <w:t xml:space="preserve"> importing more than it exports).</w:t>
      </w:r>
    </w:p>
    <w:p w14:paraId="6E6ADE89" w14:textId="77777777" w:rsidR="00D269CA" w:rsidRDefault="00D269CA" w:rsidP="004C1F5E">
      <w:pPr>
        <w:pStyle w:val="ListParagraph"/>
        <w:numPr>
          <w:ilvl w:val="0"/>
          <w:numId w:val="16"/>
        </w:numPr>
        <w:spacing w:before="120"/>
        <w:rPr>
          <w:rFonts w:cs="Arial"/>
          <w:color w:val="000000" w:themeColor="text1"/>
        </w:rPr>
      </w:pPr>
      <w:r>
        <w:rPr>
          <w:rFonts w:cs="Arial"/>
          <w:color w:val="000000" w:themeColor="text1"/>
        </w:rPr>
        <w:t>Uneven economic development across the country/disparities between provinces.</w:t>
      </w:r>
    </w:p>
    <w:p w14:paraId="14E82F53" w14:textId="77777777" w:rsidR="00D269CA" w:rsidRDefault="00D269CA" w:rsidP="004C1F5E">
      <w:pPr>
        <w:pStyle w:val="ListParagraph"/>
        <w:numPr>
          <w:ilvl w:val="0"/>
          <w:numId w:val="16"/>
        </w:numPr>
        <w:spacing w:before="120"/>
        <w:rPr>
          <w:rFonts w:cs="Arial"/>
          <w:color w:val="000000" w:themeColor="text1"/>
        </w:rPr>
      </w:pPr>
      <w:r>
        <w:rPr>
          <w:rFonts w:cs="Arial"/>
          <w:color w:val="000000" w:themeColor="text1"/>
        </w:rPr>
        <w:t>Tax havens for the rich.</w:t>
      </w:r>
    </w:p>
    <w:p w14:paraId="2A6C38E1" w14:textId="77777777" w:rsidR="00D269CA" w:rsidRDefault="00D269CA" w:rsidP="004C1F5E">
      <w:pPr>
        <w:pStyle w:val="ListParagraph"/>
        <w:numPr>
          <w:ilvl w:val="0"/>
          <w:numId w:val="16"/>
        </w:numPr>
        <w:spacing w:before="120"/>
        <w:rPr>
          <w:rFonts w:cs="Arial"/>
          <w:color w:val="000000" w:themeColor="text1"/>
        </w:rPr>
      </w:pPr>
      <w:r>
        <w:rPr>
          <w:rFonts w:cs="Arial"/>
          <w:color w:val="000000" w:themeColor="text1"/>
        </w:rPr>
        <w:t>Brain drain/people leaving the country for better opportunities elsewhere.</w:t>
      </w:r>
    </w:p>
    <w:p w14:paraId="14CECC49" w14:textId="3B6EED4A" w:rsidR="00D269CA" w:rsidRDefault="00D269CA" w:rsidP="004C1F5E">
      <w:pPr>
        <w:pStyle w:val="ListParagraph"/>
        <w:numPr>
          <w:ilvl w:val="0"/>
          <w:numId w:val="16"/>
        </w:numPr>
        <w:spacing w:before="120"/>
        <w:rPr>
          <w:rFonts w:cs="Arial"/>
          <w:color w:val="000000" w:themeColor="text1"/>
        </w:rPr>
      </w:pPr>
      <w:r>
        <w:rPr>
          <w:rFonts w:cs="Arial"/>
          <w:color w:val="000000" w:themeColor="text1"/>
        </w:rPr>
        <w:t>Sustainable development (i.e.</w:t>
      </w:r>
      <w:r w:rsidR="00E62CD8">
        <w:rPr>
          <w:rFonts w:cs="Arial"/>
          <w:color w:val="000000" w:themeColor="text1"/>
        </w:rPr>
        <w:t>,</w:t>
      </w:r>
      <w:r>
        <w:rPr>
          <w:rFonts w:cs="Arial"/>
          <w:color w:val="000000" w:themeColor="text1"/>
        </w:rPr>
        <w:t xml:space="preserve"> need to balance economic growth with protection of environment.</w:t>
      </w:r>
    </w:p>
    <w:p w14:paraId="5C7FB701" w14:textId="77777777" w:rsidR="00D269CA" w:rsidRDefault="00D269CA" w:rsidP="004C1F5E">
      <w:pPr>
        <w:pStyle w:val="ListParagraph"/>
        <w:numPr>
          <w:ilvl w:val="0"/>
          <w:numId w:val="16"/>
        </w:numPr>
        <w:spacing w:before="120"/>
        <w:rPr>
          <w:rFonts w:cs="Arial"/>
          <w:color w:val="000000" w:themeColor="text1"/>
        </w:rPr>
      </w:pPr>
      <w:r>
        <w:rPr>
          <w:rFonts w:cs="Arial"/>
          <w:color w:val="000000" w:themeColor="text1"/>
        </w:rPr>
        <w:t>Exploiting natural resources too quickly.</w:t>
      </w:r>
    </w:p>
    <w:p w14:paraId="2A9C7AD4" w14:textId="6F291F77" w:rsidR="00D269CA" w:rsidRDefault="00D269CA" w:rsidP="004C1F5E">
      <w:pPr>
        <w:pStyle w:val="ListParagraph"/>
        <w:numPr>
          <w:ilvl w:val="0"/>
          <w:numId w:val="16"/>
        </w:numPr>
        <w:spacing w:before="120"/>
        <w:rPr>
          <w:rFonts w:cs="Arial"/>
          <w:color w:val="000000" w:themeColor="text1"/>
        </w:rPr>
      </w:pPr>
      <w:r>
        <w:rPr>
          <w:rFonts w:cs="Arial"/>
          <w:color w:val="000000" w:themeColor="text1"/>
        </w:rPr>
        <w:t>Making corporations pay their fair share (i.e.</w:t>
      </w:r>
      <w:r w:rsidR="00E62CD8">
        <w:rPr>
          <w:rFonts w:cs="Arial"/>
          <w:color w:val="000000" w:themeColor="text1"/>
        </w:rPr>
        <w:t>,</w:t>
      </w:r>
      <w:r>
        <w:rPr>
          <w:rFonts w:cs="Arial"/>
          <w:color w:val="000000" w:themeColor="text1"/>
        </w:rPr>
        <w:t xml:space="preserve"> increasing corporate tax rate).</w:t>
      </w:r>
    </w:p>
    <w:p w14:paraId="5020EC35" w14:textId="77777777" w:rsidR="00D269CA" w:rsidRDefault="00D269CA" w:rsidP="004C1F5E">
      <w:pPr>
        <w:pStyle w:val="ListParagraph"/>
        <w:numPr>
          <w:ilvl w:val="0"/>
          <w:numId w:val="16"/>
        </w:numPr>
        <w:spacing w:before="120"/>
        <w:rPr>
          <w:rFonts w:cs="Arial"/>
          <w:color w:val="000000" w:themeColor="text1"/>
        </w:rPr>
      </w:pPr>
      <w:r>
        <w:rPr>
          <w:rFonts w:cs="Arial"/>
          <w:color w:val="000000" w:themeColor="text1"/>
        </w:rPr>
        <w:t>Canada’s small population.</w:t>
      </w:r>
    </w:p>
    <w:p w14:paraId="1A129B40" w14:textId="77777777" w:rsidR="00D269CA" w:rsidRDefault="00D269CA" w:rsidP="004C1F5E">
      <w:pPr>
        <w:pStyle w:val="ListParagraph"/>
        <w:numPr>
          <w:ilvl w:val="0"/>
          <w:numId w:val="16"/>
        </w:numPr>
        <w:spacing w:before="120"/>
        <w:rPr>
          <w:rFonts w:cs="Arial"/>
          <w:color w:val="000000" w:themeColor="text1"/>
        </w:rPr>
      </w:pPr>
      <w:r>
        <w:rPr>
          <w:rFonts w:cs="Arial"/>
          <w:color w:val="000000" w:themeColor="text1"/>
        </w:rPr>
        <w:t>The exchange rate/level of Canadian dollar.</w:t>
      </w:r>
    </w:p>
    <w:p w14:paraId="56DAB29A" w14:textId="77777777" w:rsidR="00D269CA" w:rsidRPr="00402F0B" w:rsidRDefault="00D269CA" w:rsidP="004C1F5E">
      <w:pPr>
        <w:pStyle w:val="ListParagraph"/>
        <w:numPr>
          <w:ilvl w:val="0"/>
          <w:numId w:val="16"/>
        </w:numPr>
        <w:spacing w:before="120"/>
        <w:rPr>
          <w:rFonts w:cs="Arial"/>
          <w:color w:val="000000" w:themeColor="text1"/>
        </w:rPr>
      </w:pPr>
      <w:r>
        <w:rPr>
          <w:rFonts w:cs="Arial"/>
          <w:color w:val="000000" w:themeColor="text1"/>
        </w:rPr>
        <w:t>Growing national debt.</w:t>
      </w:r>
    </w:p>
    <w:p w14:paraId="420CE59D" w14:textId="77777777" w:rsidR="00D269CA" w:rsidRPr="00055F65" w:rsidRDefault="00D269CA" w:rsidP="00D269CA">
      <w:pPr>
        <w:rPr>
          <w:rFonts w:cs="Arial"/>
          <w:color w:val="000000" w:themeColor="text1"/>
        </w:rPr>
      </w:pPr>
    </w:p>
    <w:p w14:paraId="03D18F8E" w14:textId="77777777" w:rsidR="00D269CA" w:rsidRDefault="00D269CA" w:rsidP="00194840">
      <w:pPr>
        <w:pStyle w:val="Title"/>
      </w:pPr>
      <w:r>
        <w:t>Various</w:t>
      </w:r>
      <w:r w:rsidRPr="00895390">
        <w:t xml:space="preserve"> Economic Concerns</w:t>
      </w:r>
      <w:r>
        <w:t xml:space="preserve"> at Local Level</w:t>
      </w:r>
    </w:p>
    <w:p w14:paraId="197CF40F" w14:textId="25FF9FEE" w:rsidR="00D269CA" w:rsidRDefault="00D269CA" w:rsidP="00D269CA">
      <w:pPr>
        <w:spacing w:before="120" w:after="120"/>
        <w:rPr>
          <w:rFonts w:cs="Arial"/>
        </w:rPr>
      </w:pPr>
      <w:r w:rsidRPr="00895390">
        <w:rPr>
          <w:rFonts w:cs="Arial"/>
        </w:rPr>
        <w:t xml:space="preserve">Perhaps not surprisingly, </w:t>
      </w:r>
      <w:r>
        <w:rPr>
          <w:rFonts w:cs="Arial"/>
        </w:rPr>
        <w:t>local economic concerns tended to vary by location. Specifically</w:t>
      </w:r>
      <w:r w:rsidR="00E62CD8">
        <w:rPr>
          <w:rFonts w:cs="Arial"/>
        </w:rPr>
        <w:t>:</w:t>
      </w:r>
    </w:p>
    <w:p w14:paraId="69ABA323" w14:textId="7DA51336" w:rsidR="00D269CA" w:rsidRDefault="00D269CA" w:rsidP="00E62CD8">
      <w:pPr>
        <w:pStyle w:val="ListParagraph"/>
        <w:numPr>
          <w:ilvl w:val="0"/>
          <w:numId w:val="9"/>
        </w:numPr>
        <w:spacing w:before="120" w:after="120"/>
        <w:ind w:left="360"/>
        <w:rPr>
          <w:rFonts w:cs="Arial"/>
        </w:rPr>
      </w:pPr>
      <w:r>
        <w:rPr>
          <w:rFonts w:cs="Arial"/>
        </w:rPr>
        <w:t xml:space="preserve">In Brampton, key issues included youth unemployment, the cost of living in general, infrastructure, </w:t>
      </w:r>
      <w:r w:rsidR="00E62CD8">
        <w:rPr>
          <w:rFonts w:cs="Arial"/>
        </w:rPr>
        <w:t xml:space="preserve">and lack of industry/companies. </w:t>
      </w:r>
      <w:r>
        <w:rPr>
          <w:rFonts w:cs="Arial"/>
        </w:rPr>
        <w:t xml:space="preserve">Additional concerns included </w:t>
      </w:r>
      <w:r>
        <w:rPr>
          <w:rFonts w:cs="Arial"/>
        </w:rPr>
        <w:lastRenderedPageBreak/>
        <w:t>businesses closing as well as traffic and commuting problems (related to the lack of local jobs).</w:t>
      </w:r>
    </w:p>
    <w:p w14:paraId="789E5EB0" w14:textId="77777777" w:rsidR="00D269CA" w:rsidRPr="00C978B9" w:rsidRDefault="00D269CA" w:rsidP="00E62CD8">
      <w:pPr>
        <w:pStyle w:val="ListParagraph"/>
        <w:spacing w:before="120" w:after="120"/>
        <w:ind w:left="360"/>
        <w:rPr>
          <w:rFonts w:cs="Arial"/>
          <w:sz w:val="16"/>
        </w:rPr>
      </w:pPr>
    </w:p>
    <w:p w14:paraId="6EA37222" w14:textId="36AB1C05" w:rsidR="00D269CA" w:rsidRDefault="00D269CA" w:rsidP="00E62CD8">
      <w:pPr>
        <w:pStyle w:val="ListParagraph"/>
        <w:numPr>
          <w:ilvl w:val="0"/>
          <w:numId w:val="9"/>
        </w:numPr>
        <w:spacing w:before="120" w:after="120"/>
        <w:ind w:left="360"/>
        <w:rPr>
          <w:rFonts w:cs="Arial"/>
        </w:rPr>
      </w:pPr>
      <w:r w:rsidRPr="00E729A4">
        <w:rPr>
          <w:rFonts w:cs="Arial"/>
        </w:rPr>
        <w:t>In Moncton</w:t>
      </w:r>
      <w:r>
        <w:rPr>
          <w:rFonts w:cs="Arial"/>
        </w:rPr>
        <w:t>,</w:t>
      </w:r>
      <w:r w:rsidRPr="00E729A4">
        <w:rPr>
          <w:rFonts w:cs="Arial"/>
        </w:rPr>
        <w:t xml:space="preserve"> the main concern was </w:t>
      </w:r>
      <w:r>
        <w:rPr>
          <w:rFonts w:cs="Arial"/>
        </w:rPr>
        <w:t xml:space="preserve">the perception that </w:t>
      </w:r>
      <w:r w:rsidRPr="00E729A4">
        <w:rPr>
          <w:rFonts w:cs="Arial"/>
        </w:rPr>
        <w:t>the types of jobs available are not as good as they used to be (i.e.</w:t>
      </w:r>
      <w:r w:rsidR="00B03B55">
        <w:rPr>
          <w:rFonts w:cs="Arial"/>
        </w:rPr>
        <w:t>,</w:t>
      </w:r>
      <w:r w:rsidRPr="00E729A4">
        <w:rPr>
          <w:rFonts w:cs="Arial"/>
        </w:rPr>
        <w:t xml:space="preserve"> good paying jobs offering job security and good benefits). This</w:t>
      </w:r>
      <w:r>
        <w:rPr>
          <w:rFonts w:cs="Arial"/>
        </w:rPr>
        <w:t>,</w:t>
      </w:r>
      <w:r w:rsidRPr="00E729A4">
        <w:rPr>
          <w:rFonts w:cs="Arial"/>
        </w:rPr>
        <w:t xml:space="preserve"> coupled with the increased cost of living</w:t>
      </w:r>
      <w:r>
        <w:rPr>
          <w:rFonts w:cs="Arial"/>
        </w:rPr>
        <w:t>,</w:t>
      </w:r>
      <w:r w:rsidRPr="00E729A4">
        <w:rPr>
          <w:rFonts w:cs="Arial"/>
        </w:rPr>
        <w:t xml:space="preserve"> </w:t>
      </w:r>
      <w:r>
        <w:rPr>
          <w:rFonts w:cs="Arial"/>
        </w:rPr>
        <w:t>makes it harder for people to ‘make</w:t>
      </w:r>
      <w:r w:rsidRPr="00E729A4">
        <w:rPr>
          <w:rFonts w:cs="Arial"/>
        </w:rPr>
        <w:t xml:space="preserve"> ends meet</w:t>
      </w:r>
      <w:r>
        <w:rPr>
          <w:rFonts w:cs="Arial"/>
        </w:rPr>
        <w:t>’</w:t>
      </w:r>
      <w:r w:rsidRPr="00E729A4">
        <w:rPr>
          <w:rFonts w:cs="Arial"/>
        </w:rPr>
        <w:t>. Related to this was a widespread perception that most good</w:t>
      </w:r>
      <w:r>
        <w:rPr>
          <w:rFonts w:cs="Arial"/>
        </w:rPr>
        <w:t>,</w:t>
      </w:r>
      <w:r w:rsidRPr="00E729A4">
        <w:rPr>
          <w:rFonts w:cs="Arial"/>
        </w:rPr>
        <w:t xml:space="preserve"> well-paying jobs </w:t>
      </w:r>
      <w:r>
        <w:rPr>
          <w:rFonts w:cs="Arial"/>
        </w:rPr>
        <w:t xml:space="preserve">in Moncton </w:t>
      </w:r>
      <w:r w:rsidRPr="00E729A4">
        <w:rPr>
          <w:rFonts w:cs="Arial"/>
        </w:rPr>
        <w:t>are in government and require one to be bilingual.</w:t>
      </w:r>
      <w:r>
        <w:rPr>
          <w:rFonts w:cs="Arial"/>
        </w:rPr>
        <w:t xml:space="preserve"> Other local economic concerns included the unemployment rate, lobster fishers not getting the price they deserve for their catches, and the downsizing/departure of companies. Regarding the latter it was observed that companies are attracted to the Moncton area by tax breaks and incentives but tend to pull up stakes and leave once these breaks and incentives end.</w:t>
      </w:r>
    </w:p>
    <w:p w14:paraId="0F5E6749" w14:textId="77777777" w:rsidR="00D269CA" w:rsidRPr="00C978B9" w:rsidRDefault="00D269CA" w:rsidP="00E62CD8">
      <w:pPr>
        <w:pStyle w:val="ListParagraph"/>
        <w:spacing w:before="120" w:after="120"/>
        <w:ind w:left="360"/>
        <w:rPr>
          <w:rFonts w:cs="Arial"/>
          <w:sz w:val="16"/>
        </w:rPr>
      </w:pPr>
    </w:p>
    <w:p w14:paraId="33AD0269" w14:textId="77777777" w:rsidR="00D269CA" w:rsidRPr="00480FA8" w:rsidRDefault="00D269CA" w:rsidP="00E62CD8">
      <w:pPr>
        <w:pStyle w:val="ListParagraph"/>
        <w:numPr>
          <w:ilvl w:val="0"/>
          <w:numId w:val="9"/>
        </w:numPr>
        <w:spacing w:before="120" w:after="120"/>
        <w:ind w:left="360"/>
        <w:rPr>
          <w:rFonts w:cs="Arial"/>
        </w:rPr>
      </w:pPr>
      <w:r>
        <w:rPr>
          <w:rFonts w:cs="Arial"/>
        </w:rPr>
        <w:t>In Montreal, participants were most likely to focus on the need for infrastructure renewal, but many also drew attention to the high cost of housing/rent, the level of provincial taxation, and the perception that companies are leaving the province. Additional local concerns included increased poverty (evident in more and more ‘street people’), lack of recognition of foreign credentials/training, the importance of integrating immigrants, fraud in the construction industry and the high cost of construction materials</w:t>
      </w:r>
    </w:p>
    <w:p w14:paraId="0F42340A" w14:textId="77777777" w:rsidR="00D269CA" w:rsidRPr="00C978B9" w:rsidRDefault="00D269CA" w:rsidP="00E62CD8">
      <w:pPr>
        <w:pStyle w:val="ListParagraph"/>
        <w:spacing w:before="120" w:after="120"/>
        <w:ind w:left="360"/>
        <w:rPr>
          <w:rFonts w:cs="Arial"/>
          <w:sz w:val="16"/>
        </w:rPr>
      </w:pPr>
    </w:p>
    <w:p w14:paraId="79D31874" w14:textId="77777777" w:rsidR="00D269CA" w:rsidRPr="00480FA8" w:rsidRDefault="00D269CA" w:rsidP="00E62CD8">
      <w:pPr>
        <w:pStyle w:val="ListParagraph"/>
        <w:numPr>
          <w:ilvl w:val="0"/>
          <w:numId w:val="9"/>
        </w:numPr>
        <w:spacing w:before="120" w:after="120"/>
        <w:ind w:left="360"/>
        <w:rPr>
          <w:rFonts w:cs="Arial"/>
        </w:rPr>
      </w:pPr>
      <w:r>
        <w:rPr>
          <w:rFonts w:cs="Arial"/>
        </w:rPr>
        <w:t>In Calgary, the economic effects of the decline in the oil industry were front and centre. This includes a slow economy in general, job loss, shops/business closures, and a general decline in the standard of living for many. Additional issues included homelessness, the cost of healthy foods, and credit card scams.</w:t>
      </w:r>
    </w:p>
    <w:p w14:paraId="325E1C84" w14:textId="77777777" w:rsidR="00D269CA" w:rsidRPr="00C978B9" w:rsidRDefault="00D269CA" w:rsidP="00E62CD8">
      <w:pPr>
        <w:pStyle w:val="ListParagraph"/>
        <w:spacing w:before="120" w:after="120"/>
        <w:ind w:left="354"/>
        <w:rPr>
          <w:rFonts w:cs="Arial"/>
          <w:sz w:val="16"/>
        </w:rPr>
      </w:pPr>
    </w:p>
    <w:p w14:paraId="5F78CFE3" w14:textId="77777777" w:rsidR="00D269CA" w:rsidRPr="00480FA8" w:rsidRDefault="00D269CA" w:rsidP="00E62CD8">
      <w:pPr>
        <w:pStyle w:val="ListParagraph"/>
        <w:numPr>
          <w:ilvl w:val="0"/>
          <w:numId w:val="9"/>
        </w:numPr>
        <w:spacing w:before="120"/>
        <w:ind w:left="360"/>
        <w:contextualSpacing w:val="0"/>
        <w:rPr>
          <w:rFonts w:cs="Arial"/>
        </w:rPr>
      </w:pPr>
      <w:r>
        <w:rPr>
          <w:rFonts w:cs="Arial"/>
        </w:rPr>
        <w:t>In Coquitlam, key issues included the cost of housing and the cost of living in general (e.g., it is hard for younger Canadians to build wealth and/or enter the housing market, etc.). Additional issues included homelessness, the need for a higher minimum wage, and small and medium-sized businesses closing down.</w:t>
      </w:r>
    </w:p>
    <w:p w14:paraId="38CC32CC" w14:textId="77777777" w:rsidR="00D269CA" w:rsidRDefault="00D269CA" w:rsidP="00E62CD8"/>
    <w:p w14:paraId="0CC59534" w14:textId="77777777" w:rsidR="00D269CA" w:rsidRDefault="00D269CA" w:rsidP="00194840">
      <w:pPr>
        <w:pStyle w:val="Title"/>
      </w:pPr>
      <w:r w:rsidRPr="00343B1A">
        <w:t>State of Economy Resonates at Personal Level</w:t>
      </w:r>
    </w:p>
    <w:p w14:paraId="12F99E3F" w14:textId="0F577E0C" w:rsidR="00D269CA" w:rsidRDefault="00D269CA" w:rsidP="00D269CA">
      <w:pPr>
        <w:rPr>
          <w:rFonts w:cs="Arial"/>
          <w:color w:val="000000" w:themeColor="text1"/>
        </w:rPr>
      </w:pPr>
      <w:r w:rsidRPr="00343B1A">
        <w:rPr>
          <w:rFonts w:cs="Arial"/>
          <w:color w:val="000000" w:themeColor="text1"/>
        </w:rPr>
        <w:t xml:space="preserve">The state of the economy clearly </w:t>
      </w:r>
      <w:r>
        <w:rPr>
          <w:rFonts w:cs="Arial"/>
          <w:color w:val="000000" w:themeColor="text1"/>
        </w:rPr>
        <w:t xml:space="preserve">affects participants personally, with some adding that the effect is much more evident when things are not going well than when they are going well. Asked to write down one word to describe their feelings about their current financial situation, participants were most likely to choose terms expressing a sense of living in a situation characterized by uncertainty, insecurity, precariousness, and the need to adapt or adjust to this situation. </w:t>
      </w:r>
    </w:p>
    <w:p w14:paraId="0D388CC3" w14:textId="77777777" w:rsidR="00D269CA" w:rsidRDefault="00D269CA" w:rsidP="00D269CA">
      <w:pPr>
        <w:rPr>
          <w:rFonts w:cs="Arial"/>
          <w:color w:val="000000" w:themeColor="text1"/>
        </w:rPr>
      </w:pPr>
    </w:p>
    <w:p w14:paraId="4D7CDF51" w14:textId="77777777" w:rsidR="00D269CA" w:rsidRPr="00DE0EE4" w:rsidRDefault="00D269CA" w:rsidP="00194840">
      <w:pPr>
        <w:pStyle w:val="Title"/>
      </w:pPr>
      <w:r w:rsidRPr="00DE0EE4">
        <w:t>Cost of Living has Palpable Impact on Personal Situation</w:t>
      </w:r>
    </w:p>
    <w:p w14:paraId="4A901565" w14:textId="6A0076E8" w:rsidR="00D269CA" w:rsidRDefault="00D269CA" w:rsidP="00D269CA">
      <w:pPr>
        <w:rPr>
          <w:rFonts w:cs="Arial"/>
        </w:rPr>
      </w:pPr>
      <w:r>
        <w:rPr>
          <w:rFonts w:cs="Arial"/>
        </w:rPr>
        <w:t>There was a virtual consensus among participants that the cost of living is increasing, particularly with respect to food/groceries (especially healthy food), utilities, and housing (e.g.</w:t>
      </w:r>
      <w:r w:rsidR="00AE4541">
        <w:rPr>
          <w:rFonts w:cs="Arial"/>
        </w:rPr>
        <w:t>,</w:t>
      </w:r>
      <w:r>
        <w:rPr>
          <w:rFonts w:cs="Arial"/>
        </w:rPr>
        <w:t xml:space="preserve"> rent, property taxes, purchasing a house). Some also identified increases in transportation costs (e.g.</w:t>
      </w:r>
      <w:r w:rsidR="00E62CD8">
        <w:rPr>
          <w:rFonts w:cs="Arial"/>
        </w:rPr>
        <w:t>,</w:t>
      </w:r>
      <w:r>
        <w:rPr>
          <w:rFonts w:cs="Arial"/>
        </w:rPr>
        <w:t xml:space="preserve"> transit costs, cost of fuel/gas) and prescription medications. Asked about the impact of the cost of living on their personal situation, participants routinely pointed to the following:</w:t>
      </w:r>
    </w:p>
    <w:p w14:paraId="14919DE8" w14:textId="77777777" w:rsidR="00D269CA" w:rsidRDefault="00D269CA" w:rsidP="004C1F5E">
      <w:pPr>
        <w:pStyle w:val="ListParagraph"/>
        <w:numPr>
          <w:ilvl w:val="0"/>
          <w:numId w:val="17"/>
        </w:numPr>
        <w:spacing w:before="120"/>
        <w:ind w:left="714" w:hanging="357"/>
        <w:rPr>
          <w:rFonts w:cs="Arial"/>
        </w:rPr>
      </w:pPr>
      <w:r>
        <w:rPr>
          <w:rFonts w:cs="Arial"/>
        </w:rPr>
        <w:t>The need to budget, plan.</w:t>
      </w:r>
    </w:p>
    <w:p w14:paraId="31639B6F" w14:textId="2A65696D" w:rsidR="00D269CA" w:rsidRDefault="00D269CA" w:rsidP="004C1F5E">
      <w:pPr>
        <w:pStyle w:val="ListParagraph"/>
        <w:numPr>
          <w:ilvl w:val="0"/>
          <w:numId w:val="17"/>
        </w:numPr>
        <w:spacing w:before="120"/>
        <w:ind w:left="714" w:hanging="357"/>
        <w:rPr>
          <w:rFonts w:cs="Arial"/>
        </w:rPr>
      </w:pPr>
      <w:r>
        <w:rPr>
          <w:rFonts w:cs="Arial"/>
        </w:rPr>
        <w:t>The nee</w:t>
      </w:r>
      <w:r w:rsidR="00E62CD8">
        <w:rPr>
          <w:rFonts w:cs="Arial"/>
        </w:rPr>
        <w:t xml:space="preserve">d to cut back on expenses (e.g., </w:t>
      </w:r>
      <w:r>
        <w:rPr>
          <w:rFonts w:cs="Arial"/>
        </w:rPr>
        <w:t>sports for children, travel, going out to restaurants and movies).</w:t>
      </w:r>
    </w:p>
    <w:p w14:paraId="554EB61B" w14:textId="77777777" w:rsidR="00D269CA" w:rsidRDefault="00D269CA" w:rsidP="004C1F5E">
      <w:pPr>
        <w:pStyle w:val="ListParagraph"/>
        <w:numPr>
          <w:ilvl w:val="0"/>
          <w:numId w:val="17"/>
        </w:numPr>
        <w:spacing w:before="120"/>
        <w:ind w:left="714" w:hanging="357"/>
        <w:rPr>
          <w:rFonts w:cs="Arial"/>
        </w:rPr>
      </w:pPr>
      <w:r>
        <w:rPr>
          <w:rFonts w:cs="Arial"/>
        </w:rPr>
        <w:lastRenderedPageBreak/>
        <w:t>Reduced ability to purchase healthy foods because they are more expensive.</w:t>
      </w:r>
    </w:p>
    <w:p w14:paraId="47AD2045" w14:textId="4D68C199" w:rsidR="00D269CA" w:rsidRDefault="00D269CA" w:rsidP="004C1F5E">
      <w:pPr>
        <w:pStyle w:val="ListParagraph"/>
        <w:numPr>
          <w:ilvl w:val="0"/>
          <w:numId w:val="17"/>
        </w:numPr>
        <w:spacing w:before="120"/>
        <w:ind w:left="714" w:hanging="357"/>
        <w:rPr>
          <w:rFonts w:cs="Arial"/>
        </w:rPr>
      </w:pPr>
      <w:r>
        <w:rPr>
          <w:rFonts w:cs="Arial"/>
        </w:rPr>
        <w:t>The need to access/dip into savings (e.g.</w:t>
      </w:r>
      <w:r w:rsidR="00E62CD8">
        <w:rPr>
          <w:rFonts w:cs="Arial"/>
        </w:rPr>
        <w:t>,</w:t>
      </w:r>
      <w:r>
        <w:rPr>
          <w:rFonts w:cs="Arial"/>
        </w:rPr>
        <w:t xml:space="preserve"> RRSPs).</w:t>
      </w:r>
    </w:p>
    <w:p w14:paraId="57BBD793" w14:textId="77777777" w:rsidR="00D269CA" w:rsidRDefault="00D269CA" w:rsidP="004C1F5E">
      <w:pPr>
        <w:pStyle w:val="ListParagraph"/>
        <w:numPr>
          <w:ilvl w:val="0"/>
          <w:numId w:val="17"/>
        </w:numPr>
        <w:spacing w:before="120"/>
        <w:ind w:left="714" w:hanging="357"/>
        <w:rPr>
          <w:rFonts w:cs="Arial"/>
        </w:rPr>
      </w:pPr>
      <w:r>
        <w:rPr>
          <w:rFonts w:cs="Arial"/>
        </w:rPr>
        <w:t>Putting off/delaying large expenses as long as possible.</w:t>
      </w:r>
    </w:p>
    <w:p w14:paraId="5C49FA71" w14:textId="77777777" w:rsidR="00D269CA" w:rsidRDefault="00D269CA" w:rsidP="00D269CA">
      <w:pPr>
        <w:rPr>
          <w:rFonts w:cs="Arial"/>
        </w:rPr>
      </w:pPr>
    </w:p>
    <w:p w14:paraId="1D19AB4D" w14:textId="77777777" w:rsidR="00D269CA" w:rsidRPr="00FF0CA8" w:rsidRDefault="00D269CA" w:rsidP="00D269CA">
      <w:pPr>
        <w:rPr>
          <w:rFonts w:cs="Arial"/>
        </w:rPr>
      </w:pPr>
      <w:r>
        <w:rPr>
          <w:rFonts w:cs="Arial"/>
        </w:rPr>
        <w:t>The following measures taken in response to the increased cost of living were identified less frequently:</w:t>
      </w:r>
    </w:p>
    <w:p w14:paraId="7CCD722D" w14:textId="77777777" w:rsidR="00D269CA" w:rsidRDefault="00D269CA" w:rsidP="004C1F5E">
      <w:pPr>
        <w:pStyle w:val="ListParagraph"/>
        <w:numPr>
          <w:ilvl w:val="0"/>
          <w:numId w:val="17"/>
        </w:numPr>
        <w:spacing w:before="120"/>
        <w:ind w:left="714" w:hanging="357"/>
        <w:rPr>
          <w:rFonts w:cs="Arial"/>
        </w:rPr>
      </w:pPr>
      <w:r>
        <w:rPr>
          <w:rFonts w:cs="Arial"/>
        </w:rPr>
        <w:t>Relying on family.</w:t>
      </w:r>
    </w:p>
    <w:p w14:paraId="70A213F1" w14:textId="77777777" w:rsidR="00D269CA" w:rsidRDefault="00D269CA" w:rsidP="004C1F5E">
      <w:pPr>
        <w:pStyle w:val="ListParagraph"/>
        <w:numPr>
          <w:ilvl w:val="0"/>
          <w:numId w:val="17"/>
        </w:numPr>
        <w:spacing w:before="120"/>
        <w:ind w:left="714" w:hanging="357"/>
        <w:rPr>
          <w:rFonts w:cs="Arial"/>
        </w:rPr>
      </w:pPr>
      <w:r>
        <w:rPr>
          <w:rFonts w:cs="Arial"/>
        </w:rPr>
        <w:t>Borrowing/increased debt.</w:t>
      </w:r>
    </w:p>
    <w:p w14:paraId="14E3FE76" w14:textId="77777777" w:rsidR="00D269CA" w:rsidRDefault="00D269CA" w:rsidP="004C1F5E">
      <w:pPr>
        <w:pStyle w:val="ListParagraph"/>
        <w:numPr>
          <w:ilvl w:val="0"/>
          <w:numId w:val="17"/>
        </w:numPr>
        <w:spacing w:before="120"/>
        <w:ind w:left="714" w:hanging="357"/>
        <w:rPr>
          <w:rFonts w:cs="Arial"/>
        </w:rPr>
      </w:pPr>
      <w:r>
        <w:rPr>
          <w:rFonts w:cs="Arial"/>
        </w:rPr>
        <w:t>Buying things second-hand, on the Internet, or only if on sale.</w:t>
      </w:r>
    </w:p>
    <w:p w14:paraId="09A5BCBA" w14:textId="77777777" w:rsidR="00D269CA" w:rsidRDefault="00D269CA" w:rsidP="004C1F5E">
      <w:pPr>
        <w:pStyle w:val="ListParagraph"/>
        <w:numPr>
          <w:ilvl w:val="0"/>
          <w:numId w:val="17"/>
        </w:numPr>
        <w:spacing w:before="120"/>
        <w:ind w:left="714" w:hanging="357"/>
        <w:rPr>
          <w:rFonts w:cs="Arial"/>
        </w:rPr>
      </w:pPr>
      <w:r>
        <w:rPr>
          <w:rFonts w:cs="Arial"/>
        </w:rPr>
        <w:t>Getting a second job.</w:t>
      </w:r>
    </w:p>
    <w:p w14:paraId="3645E677" w14:textId="77777777" w:rsidR="00D269CA" w:rsidRPr="00DE0EE4" w:rsidRDefault="00D269CA" w:rsidP="004C1F5E">
      <w:pPr>
        <w:pStyle w:val="ListParagraph"/>
        <w:numPr>
          <w:ilvl w:val="0"/>
          <w:numId w:val="17"/>
        </w:numPr>
        <w:spacing w:before="120"/>
        <w:ind w:left="714" w:hanging="357"/>
        <w:rPr>
          <w:rFonts w:cs="Arial"/>
        </w:rPr>
      </w:pPr>
      <w:r>
        <w:rPr>
          <w:rFonts w:cs="Arial"/>
        </w:rPr>
        <w:t>Spouse/partner having to return to work.</w:t>
      </w:r>
    </w:p>
    <w:p w14:paraId="32A7343B" w14:textId="77777777" w:rsidR="00D269CA" w:rsidRDefault="00D269CA" w:rsidP="00D269CA">
      <w:pPr>
        <w:rPr>
          <w:rFonts w:cs="Arial"/>
        </w:rPr>
      </w:pPr>
    </w:p>
    <w:p w14:paraId="538B7C78" w14:textId="77777777" w:rsidR="00D269CA" w:rsidRPr="00464EB2" w:rsidRDefault="00D269CA" w:rsidP="00194840">
      <w:pPr>
        <w:pStyle w:val="Title"/>
      </w:pPr>
      <w:r w:rsidRPr="00464EB2">
        <w:t>Job Security an Issue for Many</w:t>
      </w:r>
    </w:p>
    <w:p w14:paraId="2932FAE9" w14:textId="77777777" w:rsidR="00D269CA" w:rsidRPr="0038506C" w:rsidRDefault="00D269CA" w:rsidP="00D269CA">
      <w:pPr>
        <w:rPr>
          <w:rFonts w:cs="Arial"/>
          <w:color w:val="000000" w:themeColor="text1"/>
        </w:rPr>
      </w:pPr>
      <w:r w:rsidRPr="0038506C">
        <w:rPr>
          <w:rFonts w:cs="Arial"/>
          <w:color w:val="000000" w:themeColor="text1"/>
        </w:rPr>
        <w:t xml:space="preserve">At least a few participants in every group felt that they have job security. That being said, job security is an issue for many participants and/or varies with the economy. For example, </w:t>
      </w:r>
    </w:p>
    <w:p w14:paraId="23D08507" w14:textId="77777777" w:rsidR="00D269CA" w:rsidRDefault="00D269CA" w:rsidP="004C1F5E">
      <w:pPr>
        <w:pStyle w:val="ListParagraph"/>
        <w:numPr>
          <w:ilvl w:val="0"/>
          <w:numId w:val="18"/>
        </w:numPr>
        <w:spacing w:before="120"/>
        <w:ind w:left="714" w:hanging="357"/>
        <w:rPr>
          <w:rFonts w:cs="Arial"/>
        </w:rPr>
      </w:pPr>
      <w:r>
        <w:rPr>
          <w:rFonts w:cs="Arial"/>
        </w:rPr>
        <w:t>S</w:t>
      </w:r>
      <w:r w:rsidRPr="00726C0B">
        <w:rPr>
          <w:rFonts w:cs="Arial"/>
        </w:rPr>
        <w:t>ome participants explained that</w:t>
      </w:r>
      <w:r>
        <w:rPr>
          <w:rFonts w:cs="Arial"/>
        </w:rPr>
        <w:t xml:space="preserve"> the economic situation in their region or their sector of the economy is precarious which means that their job security is never guaranteed. For example, some explained that</w:t>
      </w:r>
      <w:r w:rsidRPr="00726C0B">
        <w:rPr>
          <w:rFonts w:cs="Arial"/>
        </w:rPr>
        <w:t xml:space="preserve"> they work in the service sector, the result being that they are </w:t>
      </w:r>
      <w:r>
        <w:rPr>
          <w:rFonts w:cs="Arial"/>
        </w:rPr>
        <w:t xml:space="preserve">always </w:t>
      </w:r>
      <w:r w:rsidRPr="00726C0B">
        <w:rPr>
          <w:rFonts w:cs="Arial"/>
        </w:rPr>
        <w:t xml:space="preserve">sensitive to economic fluctuations and downsizing. </w:t>
      </w:r>
    </w:p>
    <w:p w14:paraId="118C22DB" w14:textId="77777777" w:rsidR="00D269CA" w:rsidRDefault="00D269CA" w:rsidP="00D269CA">
      <w:pPr>
        <w:pStyle w:val="ListParagraph"/>
        <w:spacing w:before="120"/>
        <w:ind w:left="714"/>
        <w:rPr>
          <w:rFonts w:cs="Arial"/>
        </w:rPr>
      </w:pPr>
    </w:p>
    <w:p w14:paraId="4821DFB5" w14:textId="77777777" w:rsidR="00D269CA" w:rsidRPr="00726C0B" w:rsidRDefault="00D269CA" w:rsidP="004C1F5E">
      <w:pPr>
        <w:pStyle w:val="ListParagraph"/>
        <w:numPr>
          <w:ilvl w:val="0"/>
          <w:numId w:val="18"/>
        </w:numPr>
        <w:spacing w:before="120"/>
        <w:ind w:left="714" w:hanging="357"/>
        <w:rPr>
          <w:rFonts w:cs="Arial"/>
        </w:rPr>
      </w:pPr>
      <w:r>
        <w:rPr>
          <w:rFonts w:cs="Arial"/>
        </w:rPr>
        <w:t>Some</w:t>
      </w:r>
      <w:r w:rsidRPr="00726C0B">
        <w:rPr>
          <w:rFonts w:cs="Arial"/>
        </w:rPr>
        <w:t xml:space="preserve"> </w:t>
      </w:r>
      <w:r>
        <w:rPr>
          <w:rFonts w:cs="Arial"/>
        </w:rPr>
        <w:t>pointed to the nature of their work, explaining</w:t>
      </w:r>
      <w:r w:rsidRPr="00726C0B">
        <w:rPr>
          <w:rFonts w:cs="Arial"/>
        </w:rPr>
        <w:t xml:space="preserve"> that they work on contract, and as a result have to search for new work on a regular basis. </w:t>
      </w:r>
      <w:r>
        <w:rPr>
          <w:rFonts w:cs="Arial"/>
        </w:rPr>
        <w:t>In other words, whatever work they get is by nature temporary.</w:t>
      </w:r>
    </w:p>
    <w:p w14:paraId="56900CC7" w14:textId="77777777" w:rsidR="00D269CA" w:rsidRDefault="00D269CA" w:rsidP="00D269CA">
      <w:pPr>
        <w:pStyle w:val="ListParagraph"/>
        <w:spacing w:before="120"/>
        <w:ind w:left="714"/>
        <w:rPr>
          <w:rFonts w:cs="Arial"/>
        </w:rPr>
      </w:pPr>
    </w:p>
    <w:p w14:paraId="6F4708F4" w14:textId="77777777" w:rsidR="00D269CA" w:rsidRPr="004A422E" w:rsidRDefault="00D269CA" w:rsidP="004C1F5E">
      <w:pPr>
        <w:pStyle w:val="ListParagraph"/>
        <w:numPr>
          <w:ilvl w:val="0"/>
          <w:numId w:val="18"/>
        </w:numPr>
        <w:spacing w:before="120"/>
        <w:ind w:left="714" w:hanging="357"/>
        <w:rPr>
          <w:rFonts w:cs="Arial"/>
        </w:rPr>
      </w:pPr>
      <w:r>
        <w:rPr>
          <w:rFonts w:cs="Arial"/>
        </w:rPr>
        <w:t xml:space="preserve">Some explained that they have </w:t>
      </w:r>
      <w:r w:rsidRPr="00726C0B">
        <w:rPr>
          <w:rFonts w:cs="Arial"/>
        </w:rPr>
        <w:t>take</w:t>
      </w:r>
      <w:r>
        <w:rPr>
          <w:rFonts w:cs="Arial"/>
        </w:rPr>
        <w:t>n</w:t>
      </w:r>
      <w:r w:rsidRPr="00726C0B">
        <w:rPr>
          <w:rFonts w:cs="Arial"/>
        </w:rPr>
        <w:t xml:space="preserve"> on a second job</w:t>
      </w:r>
      <w:r>
        <w:rPr>
          <w:rFonts w:cs="Arial"/>
        </w:rPr>
        <w:t xml:space="preserve"> and/or they or their</w:t>
      </w:r>
      <w:r w:rsidRPr="00726C0B">
        <w:rPr>
          <w:rFonts w:cs="Arial"/>
        </w:rPr>
        <w:t xml:space="preserve"> spouse/partner </w:t>
      </w:r>
      <w:r>
        <w:rPr>
          <w:rFonts w:cs="Arial"/>
        </w:rPr>
        <w:t>has had to enter or r</w:t>
      </w:r>
      <w:r w:rsidRPr="00726C0B">
        <w:rPr>
          <w:rFonts w:cs="Arial"/>
        </w:rPr>
        <w:t xml:space="preserve">e-enter the workforce in order to ensure greater security in terms of employment. </w:t>
      </w:r>
    </w:p>
    <w:p w14:paraId="132F709B" w14:textId="77777777" w:rsidR="00D269CA" w:rsidRDefault="00D269CA" w:rsidP="00D269CA">
      <w:pPr>
        <w:rPr>
          <w:rFonts w:cs="Arial"/>
        </w:rPr>
      </w:pPr>
    </w:p>
    <w:p w14:paraId="1DFF9672" w14:textId="77777777" w:rsidR="00D269CA" w:rsidRDefault="00D269CA" w:rsidP="00D269CA">
      <w:pPr>
        <w:rPr>
          <w:rFonts w:cs="Arial"/>
        </w:rPr>
      </w:pPr>
      <w:r>
        <w:rPr>
          <w:rFonts w:cs="Arial"/>
        </w:rPr>
        <w:t>Other participants noted that while they have some job security, their jobs are seasonal and/or low paying and include few, if any, benefits. This, coupled with increases in the cost of living, renders the situation of many participants precarious/uncertain. A few participants are retired and therefore job security is not an issue for them. At the same time, it was noted that being on a fixed income as the cost of living increases can be stressful.</w:t>
      </w:r>
    </w:p>
    <w:p w14:paraId="713B465D" w14:textId="77777777" w:rsidR="00D269CA" w:rsidRDefault="00D269CA" w:rsidP="00D269CA">
      <w:pPr>
        <w:rPr>
          <w:rFonts w:cs="Arial"/>
        </w:rPr>
      </w:pPr>
    </w:p>
    <w:p w14:paraId="0A074B69" w14:textId="30460A2E" w:rsidR="00D269CA" w:rsidRDefault="00D269CA" w:rsidP="00D269CA">
      <w:pPr>
        <w:rPr>
          <w:rFonts w:cs="Arial"/>
        </w:rPr>
      </w:pPr>
      <w:r>
        <w:rPr>
          <w:rFonts w:cs="Arial"/>
        </w:rPr>
        <w:t>Regardless of their own security or lack of security in terms of employment, participants routinely observed that they know people (i.e.</w:t>
      </w:r>
      <w:r w:rsidR="00E62CD8">
        <w:rPr>
          <w:rFonts w:cs="Arial"/>
        </w:rPr>
        <w:t>,</w:t>
      </w:r>
      <w:r>
        <w:rPr>
          <w:rFonts w:cs="Arial"/>
        </w:rPr>
        <w:t xml:space="preserve"> friends, acquaintances, family members) who lack job security. A few observed that job security is no longer something that can be taken for granted.   </w:t>
      </w:r>
    </w:p>
    <w:p w14:paraId="62906C81" w14:textId="77777777" w:rsidR="00D269CA" w:rsidRDefault="00D269CA" w:rsidP="00D269CA">
      <w:pPr>
        <w:rPr>
          <w:rFonts w:cs="Arial"/>
        </w:rPr>
      </w:pPr>
    </w:p>
    <w:p w14:paraId="1FA5E28E" w14:textId="21665D62" w:rsidR="00D269CA" w:rsidRDefault="00D269CA" w:rsidP="00194840">
      <w:pPr>
        <w:pStyle w:val="Title"/>
      </w:pPr>
      <w:r>
        <w:t xml:space="preserve">Perceptions of Federal Government </w:t>
      </w:r>
      <w:r w:rsidR="00E62CD8">
        <w:t xml:space="preserve">Actions to </w:t>
      </w:r>
      <w:r>
        <w:t>Help Canadians</w:t>
      </w:r>
    </w:p>
    <w:p w14:paraId="39F13163" w14:textId="77777777" w:rsidR="00D269CA" w:rsidRDefault="00D269CA" w:rsidP="00D269CA">
      <w:pPr>
        <w:spacing w:before="120" w:after="120"/>
        <w:rPr>
          <w:rFonts w:cs="Arial"/>
        </w:rPr>
      </w:pPr>
      <w:r>
        <w:rPr>
          <w:rFonts w:cs="Arial"/>
        </w:rPr>
        <w:t xml:space="preserve">Recollection of measures taken by the Federal government to help Canadians was relatively limited, with no more than a few participants in any group able to bring anything to mind. That being said, participants who were able to recall measures tended to focus on specific initiatives. These included the following: </w:t>
      </w:r>
    </w:p>
    <w:p w14:paraId="75006799" w14:textId="77777777" w:rsidR="00D269CA" w:rsidRDefault="00D269CA" w:rsidP="004C1F5E">
      <w:pPr>
        <w:pStyle w:val="ListParagraph"/>
        <w:numPr>
          <w:ilvl w:val="0"/>
          <w:numId w:val="19"/>
        </w:numPr>
        <w:spacing w:before="120" w:after="120"/>
        <w:rPr>
          <w:rFonts w:cs="Arial"/>
        </w:rPr>
      </w:pPr>
      <w:r>
        <w:rPr>
          <w:rFonts w:cs="Arial"/>
        </w:rPr>
        <w:t>Infrastructure spending</w:t>
      </w:r>
    </w:p>
    <w:p w14:paraId="2B93411C" w14:textId="77777777" w:rsidR="00D269CA" w:rsidRDefault="00D269CA" w:rsidP="004C1F5E">
      <w:pPr>
        <w:pStyle w:val="ListParagraph"/>
        <w:numPr>
          <w:ilvl w:val="0"/>
          <w:numId w:val="19"/>
        </w:numPr>
        <w:spacing w:before="120" w:after="120"/>
        <w:rPr>
          <w:rFonts w:cs="Arial"/>
        </w:rPr>
      </w:pPr>
      <w:r>
        <w:rPr>
          <w:rFonts w:cs="Arial"/>
        </w:rPr>
        <w:lastRenderedPageBreak/>
        <w:t>Child Tax Credit</w:t>
      </w:r>
    </w:p>
    <w:p w14:paraId="4B3591A2" w14:textId="77777777" w:rsidR="00D269CA" w:rsidRPr="004462B7" w:rsidRDefault="00D269CA" w:rsidP="004C1F5E">
      <w:pPr>
        <w:pStyle w:val="ListParagraph"/>
        <w:numPr>
          <w:ilvl w:val="0"/>
          <w:numId w:val="19"/>
        </w:numPr>
        <w:spacing w:before="120" w:after="120"/>
        <w:rPr>
          <w:rFonts w:cs="Arial"/>
        </w:rPr>
      </w:pPr>
      <w:r>
        <w:rPr>
          <w:rFonts w:cs="Arial"/>
        </w:rPr>
        <w:t>A</w:t>
      </w:r>
      <w:r w:rsidRPr="004462B7">
        <w:rPr>
          <w:rFonts w:cs="Arial"/>
        </w:rPr>
        <w:t xml:space="preserve">pproval of the </w:t>
      </w:r>
      <w:r w:rsidRPr="004462B7">
        <w:rPr>
          <w:rFonts w:cs="Arial"/>
          <w:color w:val="000000" w:themeColor="text1"/>
        </w:rPr>
        <w:t>Trans Mountain pipeline</w:t>
      </w:r>
    </w:p>
    <w:p w14:paraId="6120D21C" w14:textId="77777777" w:rsidR="00D269CA" w:rsidRPr="004462B7" w:rsidRDefault="00D269CA" w:rsidP="004C1F5E">
      <w:pPr>
        <w:pStyle w:val="ListParagraph"/>
        <w:numPr>
          <w:ilvl w:val="0"/>
          <w:numId w:val="19"/>
        </w:numPr>
        <w:spacing w:before="120" w:after="120"/>
        <w:rPr>
          <w:rFonts w:cs="Arial"/>
        </w:rPr>
      </w:pPr>
      <w:r>
        <w:rPr>
          <w:rFonts w:cs="Arial"/>
          <w:color w:val="000000" w:themeColor="text1"/>
        </w:rPr>
        <w:t>T</w:t>
      </w:r>
      <w:r w:rsidRPr="004462B7">
        <w:rPr>
          <w:rFonts w:cs="Arial"/>
          <w:color w:val="000000" w:themeColor="text1"/>
        </w:rPr>
        <w:t>ax</w:t>
      </w:r>
      <w:r>
        <w:rPr>
          <w:rFonts w:cs="Arial"/>
          <w:color w:val="000000" w:themeColor="text1"/>
        </w:rPr>
        <w:t xml:space="preserve"> cuts for the middle class</w:t>
      </w:r>
    </w:p>
    <w:p w14:paraId="43296958" w14:textId="77777777" w:rsidR="00D269CA" w:rsidRPr="004462B7" w:rsidRDefault="00D269CA" w:rsidP="004C1F5E">
      <w:pPr>
        <w:pStyle w:val="ListParagraph"/>
        <w:numPr>
          <w:ilvl w:val="0"/>
          <w:numId w:val="19"/>
        </w:numPr>
        <w:spacing w:before="120" w:after="120"/>
        <w:rPr>
          <w:rFonts w:cs="Arial"/>
        </w:rPr>
      </w:pPr>
      <w:r>
        <w:rPr>
          <w:rFonts w:cs="Arial"/>
          <w:color w:val="000000" w:themeColor="text1"/>
        </w:rPr>
        <w:t>N</w:t>
      </w:r>
      <w:r w:rsidRPr="004462B7">
        <w:rPr>
          <w:rFonts w:cs="Arial"/>
          <w:color w:val="000000" w:themeColor="text1"/>
        </w:rPr>
        <w:t>egotiatio</w:t>
      </w:r>
      <w:r>
        <w:rPr>
          <w:rFonts w:cs="Arial"/>
          <w:color w:val="000000" w:themeColor="text1"/>
        </w:rPr>
        <w:t>n of new trade agreements</w:t>
      </w:r>
    </w:p>
    <w:p w14:paraId="26BB2166" w14:textId="77777777" w:rsidR="00D269CA" w:rsidRPr="004462B7" w:rsidRDefault="00D269CA" w:rsidP="004C1F5E">
      <w:pPr>
        <w:pStyle w:val="ListParagraph"/>
        <w:numPr>
          <w:ilvl w:val="0"/>
          <w:numId w:val="19"/>
        </w:numPr>
        <w:spacing w:before="120" w:after="120"/>
        <w:rPr>
          <w:rFonts w:cs="Arial"/>
        </w:rPr>
      </w:pPr>
      <w:r>
        <w:rPr>
          <w:rFonts w:cs="Arial"/>
          <w:color w:val="000000" w:themeColor="text1"/>
        </w:rPr>
        <w:t>P</w:t>
      </w:r>
      <w:r w:rsidRPr="004462B7">
        <w:rPr>
          <w:rFonts w:cs="Arial"/>
          <w:color w:val="000000" w:themeColor="text1"/>
        </w:rPr>
        <w:t>roviding breaks to students on the federal portion of their student loan.</w:t>
      </w:r>
    </w:p>
    <w:p w14:paraId="73FD0404" w14:textId="77777777" w:rsidR="00D269CA" w:rsidRPr="00C42F82" w:rsidRDefault="00D269CA" w:rsidP="004C1F5E">
      <w:pPr>
        <w:pStyle w:val="ListParagraph"/>
        <w:numPr>
          <w:ilvl w:val="0"/>
          <w:numId w:val="19"/>
        </w:numPr>
        <w:spacing w:before="120" w:after="120"/>
        <w:rPr>
          <w:rFonts w:cs="Arial"/>
        </w:rPr>
      </w:pPr>
      <w:r>
        <w:rPr>
          <w:rFonts w:cs="Arial"/>
          <w:color w:val="000000" w:themeColor="text1"/>
        </w:rPr>
        <w:t>Extending maternity leave</w:t>
      </w:r>
    </w:p>
    <w:p w14:paraId="4C9015F9" w14:textId="36216D73" w:rsidR="00D269CA" w:rsidRPr="00C42F82" w:rsidRDefault="00D269CA" w:rsidP="004C1F5E">
      <w:pPr>
        <w:pStyle w:val="ListParagraph"/>
        <w:numPr>
          <w:ilvl w:val="0"/>
          <w:numId w:val="19"/>
        </w:numPr>
        <w:spacing w:before="120" w:after="120"/>
        <w:rPr>
          <w:rFonts w:cs="Arial"/>
        </w:rPr>
      </w:pPr>
      <w:r>
        <w:rPr>
          <w:rFonts w:cs="Arial"/>
          <w:color w:val="000000" w:themeColor="text1"/>
        </w:rPr>
        <w:t>Legalizing mari</w:t>
      </w:r>
      <w:r w:rsidR="00F2736D">
        <w:rPr>
          <w:rFonts w:cs="Arial"/>
          <w:color w:val="000000" w:themeColor="text1"/>
        </w:rPr>
        <w:t>j</w:t>
      </w:r>
      <w:r>
        <w:rPr>
          <w:rFonts w:cs="Arial"/>
          <w:color w:val="000000" w:themeColor="text1"/>
        </w:rPr>
        <w:t>uana</w:t>
      </w:r>
    </w:p>
    <w:p w14:paraId="4EA7C97F" w14:textId="77777777" w:rsidR="00D269CA" w:rsidRPr="00C42F82" w:rsidRDefault="00D269CA" w:rsidP="004C1F5E">
      <w:pPr>
        <w:pStyle w:val="ListParagraph"/>
        <w:numPr>
          <w:ilvl w:val="0"/>
          <w:numId w:val="19"/>
        </w:numPr>
        <w:spacing w:before="120" w:after="120"/>
        <w:rPr>
          <w:rFonts w:cs="Arial"/>
        </w:rPr>
      </w:pPr>
      <w:r>
        <w:rPr>
          <w:rFonts w:cs="Arial"/>
          <w:color w:val="000000" w:themeColor="text1"/>
        </w:rPr>
        <w:t>Summer job programs for students</w:t>
      </w:r>
    </w:p>
    <w:p w14:paraId="15E9F763" w14:textId="77777777" w:rsidR="00D269CA" w:rsidRPr="00C42F82" w:rsidRDefault="00D269CA" w:rsidP="004C1F5E">
      <w:pPr>
        <w:pStyle w:val="ListParagraph"/>
        <w:numPr>
          <w:ilvl w:val="0"/>
          <w:numId w:val="19"/>
        </w:numPr>
        <w:spacing w:before="120" w:after="120"/>
        <w:rPr>
          <w:rFonts w:cs="Arial"/>
        </w:rPr>
      </w:pPr>
      <w:r>
        <w:rPr>
          <w:rFonts w:cs="Arial"/>
          <w:color w:val="000000" w:themeColor="text1"/>
        </w:rPr>
        <w:t>Tax free savings accounts</w:t>
      </w:r>
    </w:p>
    <w:p w14:paraId="4BC45A2B" w14:textId="77777777" w:rsidR="00D269CA" w:rsidRPr="00C42F82" w:rsidRDefault="00D269CA" w:rsidP="004C1F5E">
      <w:pPr>
        <w:pStyle w:val="ListParagraph"/>
        <w:numPr>
          <w:ilvl w:val="0"/>
          <w:numId w:val="19"/>
        </w:numPr>
        <w:spacing w:before="120" w:after="120"/>
        <w:rPr>
          <w:rFonts w:cs="Arial"/>
        </w:rPr>
      </w:pPr>
      <w:r>
        <w:rPr>
          <w:rFonts w:cs="Arial"/>
          <w:color w:val="000000" w:themeColor="text1"/>
        </w:rPr>
        <w:t>Disability tax credits</w:t>
      </w:r>
    </w:p>
    <w:p w14:paraId="46C40F38" w14:textId="77777777" w:rsidR="00D269CA" w:rsidRPr="00C42F82" w:rsidRDefault="00D269CA" w:rsidP="004C1F5E">
      <w:pPr>
        <w:pStyle w:val="ListParagraph"/>
        <w:numPr>
          <w:ilvl w:val="0"/>
          <w:numId w:val="19"/>
        </w:numPr>
        <w:spacing w:before="120" w:after="120"/>
        <w:rPr>
          <w:rFonts w:cs="Arial"/>
        </w:rPr>
      </w:pPr>
      <w:r>
        <w:rPr>
          <w:rFonts w:cs="Arial"/>
          <w:color w:val="000000" w:themeColor="text1"/>
        </w:rPr>
        <w:t>Apprenticeship grants</w:t>
      </w:r>
    </w:p>
    <w:p w14:paraId="1810B49D" w14:textId="5D218EC7" w:rsidR="00D269CA" w:rsidRPr="00C42F82" w:rsidRDefault="00D269CA" w:rsidP="00E62CD8">
      <w:pPr>
        <w:spacing w:before="120"/>
        <w:rPr>
          <w:rFonts w:cs="Arial"/>
        </w:rPr>
      </w:pPr>
      <w:r>
        <w:rPr>
          <w:rFonts w:cs="Arial"/>
        </w:rPr>
        <w:t>A few participants who identified the Child Tax Benefit added that it is nevertheless subject to being ‘clawed back’.</w:t>
      </w:r>
      <w:r w:rsidR="00E62CD8">
        <w:rPr>
          <w:rFonts w:cs="Arial"/>
        </w:rPr>
        <w:t xml:space="preserve"> </w:t>
      </w:r>
      <w:r>
        <w:rPr>
          <w:rFonts w:cs="Arial"/>
        </w:rPr>
        <w:t>Measures or initiatives of a more general or unspecified nature, or about which participants were less certain included action on affordable housing and extending Employment Insurance benefits, and federal investment in cooperatives.</w:t>
      </w:r>
    </w:p>
    <w:p w14:paraId="53ED9EF6" w14:textId="77777777" w:rsidR="00D269CA" w:rsidRDefault="00D269CA" w:rsidP="00E62CD8"/>
    <w:p w14:paraId="5DF8187C" w14:textId="77777777" w:rsidR="00D269CA" w:rsidRDefault="00D269CA" w:rsidP="00194840">
      <w:pPr>
        <w:pStyle w:val="Title"/>
        <w:rPr>
          <w:color w:val="FF0000"/>
        </w:rPr>
      </w:pPr>
      <w:r w:rsidRPr="004F2E59">
        <w:t xml:space="preserve">Widespread Perception that Federal </w:t>
      </w:r>
      <w:r>
        <w:t>Government Could do More for</w:t>
      </w:r>
      <w:r w:rsidRPr="004F2E59">
        <w:t xml:space="preserve"> Middle Class</w:t>
      </w:r>
      <w:r w:rsidRPr="004F2E59">
        <w:rPr>
          <w:color w:val="FF0000"/>
        </w:rPr>
        <w:t xml:space="preserve">  </w:t>
      </w:r>
    </w:p>
    <w:p w14:paraId="11D03414" w14:textId="2A43C231" w:rsidR="00D269CA" w:rsidRPr="0038506C" w:rsidRDefault="00D269CA" w:rsidP="00D269CA">
      <w:pPr>
        <w:spacing w:before="120" w:after="120"/>
        <w:rPr>
          <w:rFonts w:cs="Arial"/>
          <w:color w:val="000000" w:themeColor="text1"/>
        </w:rPr>
      </w:pPr>
      <w:r w:rsidRPr="0038506C">
        <w:rPr>
          <w:rFonts w:cs="Arial"/>
          <w:color w:val="000000" w:themeColor="text1"/>
        </w:rPr>
        <w:t>At least some participants in each group felt that the Government of Canada could be doing more to assist the middle class</w:t>
      </w:r>
      <w:r w:rsidRPr="0038506C">
        <w:rPr>
          <w:rStyle w:val="FootnoteReference"/>
          <w:rFonts w:cs="Arial"/>
          <w:color w:val="000000" w:themeColor="text1"/>
        </w:rPr>
        <w:footnoteReference w:id="2"/>
      </w:r>
      <w:r w:rsidRPr="0038506C">
        <w:rPr>
          <w:rFonts w:cs="Arial"/>
          <w:color w:val="000000" w:themeColor="text1"/>
        </w:rPr>
        <w:t>. Some suggestions focused specifically on tax-related issues, including the following:</w:t>
      </w:r>
    </w:p>
    <w:p w14:paraId="7B6A8D5F" w14:textId="77777777" w:rsidR="00D269CA" w:rsidRPr="0038506C" w:rsidRDefault="00D269CA" w:rsidP="004C1F5E">
      <w:pPr>
        <w:pStyle w:val="ListParagraph"/>
        <w:numPr>
          <w:ilvl w:val="0"/>
          <w:numId w:val="10"/>
        </w:numPr>
        <w:spacing w:before="120" w:after="120"/>
        <w:rPr>
          <w:rFonts w:cs="Arial"/>
          <w:color w:val="000000" w:themeColor="text1"/>
        </w:rPr>
      </w:pPr>
      <w:r w:rsidRPr="0038506C">
        <w:rPr>
          <w:rFonts w:cs="Arial"/>
          <w:color w:val="000000" w:themeColor="text1"/>
        </w:rPr>
        <w:t>Having others pay more or pay their ‘fair share’ of taxes: This included taxing banks, increasing corporate taxes, taxing ‘big polluters’, increasing the tax rate on wealthy Canadians, and cracking down on tax havens/shelters.</w:t>
      </w:r>
    </w:p>
    <w:p w14:paraId="41BE78DC" w14:textId="77777777" w:rsidR="00D269CA" w:rsidRPr="0038506C" w:rsidRDefault="00D269CA" w:rsidP="004C1F5E">
      <w:pPr>
        <w:pStyle w:val="ListParagraph"/>
        <w:numPr>
          <w:ilvl w:val="0"/>
          <w:numId w:val="10"/>
        </w:numPr>
        <w:spacing w:before="120" w:after="120"/>
        <w:rPr>
          <w:rFonts w:cs="Arial"/>
          <w:color w:val="000000" w:themeColor="text1"/>
        </w:rPr>
      </w:pPr>
      <w:r w:rsidRPr="0038506C">
        <w:rPr>
          <w:rFonts w:cs="Arial"/>
          <w:color w:val="000000" w:themeColor="text1"/>
        </w:rPr>
        <w:t>Implementing a flat tax rate.</w:t>
      </w:r>
    </w:p>
    <w:p w14:paraId="432F79CC" w14:textId="77777777" w:rsidR="00D269CA" w:rsidRPr="0038506C" w:rsidRDefault="00D269CA" w:rsidP="004C1F5E">
      <w:pPr>
        <w:pStyle w:val="ListParagraph"/>
        <w:numPr>
          <w:ilvl w:val="0"/>
          <w:numId w:val="10"/>
        </w:numPr>
        <w:spacing w:before="120" w:after="120"/>
        <w:rPr>
          <w:rFonts w:cs="Arial"/>
          <w:color w:val="000000" w:themeColor="text1"/>
        </w:rPr>
      </w:pPr>
      <w:r w:rsidRPr="0038506C">
        <w:rPr>
          <w:rFonts w:cs="Arial"/>
          <w:color w:val="000000" w:themeColor="text1"/>
        </w:rPr>
        <w:t>Reducing the tax rate for the middle class.</w:t>
      </w:r>
    </w:p>
    <w:p w14:paraId="0F6053D7" w14:textId="77777777" w:rsidR="00D269CA" w:rsidRPr="0038506C" w:rsidRDefault="00D269CA" w:rsidP="004C1F5E">
      <w:pPr>
        <w:pStyle w:val="ListParagraph"/>
        <w:numPr>
          <w:ilvl w:val="0"/>
          <w:numId w:val="10"/>
        </w:numPr>
        <w:spacing w:before="120" w:after="120"/>
        <w:rPr>
          <w:rFonts w:cs="Arial"/>
          <w:color w:val="000000" w:themeColor="text1"/>
        </w:rPr>
      </w:pPr>
      <w:r w:rsidRPr="0038506C">
        <w:rPr>
          <w:rFonts w:cs="Arial"/>
          <w:color w:val="000000" w:themeColor="text1"/>
        </w:rPr>
        <w:t>Lowering the tax rate for seniors.</w:t>
      </w:r>
    </w:p>
    <w:p w14:paraId="7D7D1294" w14:textId="77777777" w:rsidR="00D269CA" w:rsidRPr="0038506C" w:rsidRDefault="00D269CA" w:rsidP="004C1F5E">
      <w:pPr>
        <w:pStyle w:val="ListParagraph"/>
        <w:numPr>
          <w:ilvl w:val="0"/>
          <w:numId w:val="10"/>
        </w:numPr>
        <w:spacing w:before="120" w:after="120"/>
        <w:rPr>
          <w:rFonts w:cs="Arial"/>
          <w:color w:val="000000" w:themeColor="text1"/>
        </w:rPr>
      </w:pPr>
      <w:r w:rsidRPr="0038506C">
        <w:rPr>
          <w:rFonts w:cs="Arial"/>
          <w:color w:val="000000" w:themeColor="text1"/>
        </w:rPr>
        <w:t>Lowering the GST.</w:t>
      </w:r>
    </w:p>
    <w:p w14:paraId="423EAFCD" w14:textId="77777777" w:rsidR="00D269CA" w:rsidRPr="0038506C" w:rsidRDefault="00D269CA" w:rsidP="004C1F5E">
      <w:pPr>
        <w:pStyle w:val="ListParagraph"/>
        <w:numPr>
          <w:ilvl w:val="0"/>
          <w:numId w:val="10"/>
        </w:numPr>
        <w:spacing w:before="120" w:after="120"/>
        <w:rPr>
          <w:rFonts w:cs="Arial"/>
          <w:color w:val="000000" w:themeColor="text1"/>
        </w:rPr>
      </w:pPr>
      <w:r w:rsidRPr="0038506C">
        <w:rPr>
          <w:rFonts w:cs="Arial"/>
          <w:color w:val="000000" w:themeColor="text1"/>
        </w:rPr>
        <w:t>Increasing tax breaks/deductions in general.</w:t>
      </w:r>
    </w:p>
    <w:p w14:paraId="79EB2502" w14:textId="77777777" w:rsidR="00D269CA" w:rsidRPr="00BE6D1B" w:rsidRDefault="00D269CA" w:rsidP="00D269CA">
      <w:pPr>
        <w:rPr>
          <w:rFonts w:cs="Arial"/>
        </w:rPr>
      </w:pPr>
      <w:r>
        <w:rPr>
          <w:rFonts w:cs="Arial"/>
        </w:rPr>
        <w:t>Additional suggestions included the following:</w:t>
      </w:r>
    </w:p>
    <w:p w14:paraId="4CF7C040" w14:textId="77777777" w:rsidR="00D269CA" w:rsidRDefault="00D269CA" w:rsidP="004C1F5E">
      <w:pPr>
        <w:pStyle w:val="ListParagraph"/>
        <w:numPr>
          <w:ilvl w:val="0"/>
          <w:numId w:val="10"/>
        </w:numPr>
        <w:spacing w:before="120" w:after="120"/>
        <w:rPr>
          <w:rFonts w:cs="Arial"/>
        </w:rPr>
      </w:pPr>
      <w:r>
        <w:rPr>
          <w:rFonts w:cs="Arial"/>
        </w:rPr>
        <w:t>Implementing a national daycare program/subsidizing daycare.</w:t>
      </w:r>
    </w:p>
    <w:p w14:paraId="57974146" w14:textId="77777777" w:rsidR="00D269CA" w:rsidRDefault="00D269CA" w:rsidP="004C1F5E">
      <w:pPr>
        <w:pStyle w:val="ListParagraph"/>
        <w:numPr>
          <w:ilvl w:val="0"/>
          <w:numId w:val="10"/>
        </w:numPr>
        <w:spacing w:before="120" w:after="120"/>
        <w:rPr>
          <w:rFonts w:cs="Arial"/>
        </w:rPr>
      </w:pPr>
      <w:r>
        <w:rPr>
          <w:rFonts w:cs="Arial"/>
        </w:rPr>
        <w:t>Extending paid parental leave.</w:t>
      </w:r>
    </w:p>
    <w:p w14:paraId="60AFF517" w14:textId="77777777" w:rsidR="00D269CA" w:rsidRDefault="00D269CA" w:rsidP="004C1F5E">
      <w:pPr>
        <w:pStyle w:val="ListParagraph"/>
        <w:numPr>
          <w:ilvl w:val="0"/>
          <w:numId w:val="10"/>
        </w:numPr>
        <w:spacing w:before="120" w:after="120"/>
        <w:rPr>
          <w:rFonts w:cs="Arial"/>
        </w:rPr>
      </w:pPr>
      <w:r>
        <w:rPr>
          <w:rFonts w:cs="Arial"/>
        </w:rPr>
        <w:t>Increasing the availability of subsidized/affordable housing.</w:t>
      </w:r>
    </w:p>
    <w:p w14:paraId="595A6B50" w14:textId="59F3F787" w:rsidR="00D269CA" w:rsidRDefault="00D269CA" w:rsidP="004C1F5E">
      <w:pPr>
        <w:pStyle w:val="ListParagraph"/>
        <w:numPr>
          <w:ilvl w:val="0"/>
          <w:numId w:val="10"/>
        </w:numPr>
        <w:spacing w:before="120" w:after="120"/>
        <w:rPr>
          <w:rFonts w:cs="Arial"/>
        </w:rPr>
      </w:pPr>
      <w:r>
        <w:rPr>
          <w:rFonts w:cs="Arial"/>
        </w:rPr>
        <w:t>Helping create better jobs (i.e.</w:t>
      </w:r>
      <w:r w:rsidR="00E62CD8">
        <w:rPr>
          <w:rFonts w:cs="Arial"/>
        </w:rPr>
        <w:t>,</w:t>
      </w:r>
      <w:r>
        <w:rPr>
          <w:rFonts w:cs="Arial"/>
        </w:rPr>
        <w:t xml:space="preserve"> permanent, full-time, well-paying jobs).</w:t>
      </w:r>
    </w:p>
    <w:p w14:paraId="7CD3D4D8" w14:textId="39C71071" w:rsidR="00D269CA" w:rsidRDefault="00E62CD8" w:rsidP="004C1F5E">
      <w:pPr>
        <w:pStyle w:val="ListParagraph"/>
        <w:numPr>
          <w:ilvl w:val="0"/>
          <w:numId w:val="10"/>
        </w:numPr>
        <w:spacing w:before="120" w:after="120"/>
        <w:rPr>
          <w:rFonts w:cs="Arial"/>
        </w:rPr>
      </w:pPr>
      <w:r>
        <w:rPr>
          <w:rFonts w:cs="Arial"/>
        </w:rPr>
        <w:t xml:space="preserve">Providing/funding job training or </w:t>
      </w:r>
      <w:r w:rsidR="00D269CA">
        <w:rPr>
          <w:rFonts w:cs="Arial"/>
        </w:rPr>
        <w:t>education programs.</w:t>
      </w:r>
    </w:p>
    <w:p w14:paraId="65995B2D" w14:textId="77777777" w:rsidR="00D269CA" w:rsidRDefault="00D269CA" w:rsidP="004C1F5E">
      <w:pPr>
        <w:pStyle w:val="ListParagraph"/>
        <w:numPr>
          <w:ilvl w:val="0"/>
          <w:numId w:val="10"/>
        </w:numPr>
        <w:spacing w:before="120" w:after="120"/>
        <w:rPr>
          <w:rFonts w:cs="Arial"/>
        </w:rPr>
      </w:pPr>
      <w:r>
        <w:rPr>
          <w:rFonts w:cs="Arial"/>
        </w:rPr>
        <w:t>Reinstating the sports credit/benefit for kids in sports.</w:t>
      </w:r>
    </w:p>
    <w:p w14:paraId="474BBF2A" w14:textId="77777777" w:rsidR="00D269CA" w:rsidRDefault="00D269CA" w:rsidP="004C1F5E">
      <w:pPr>
        <w:pStyle w:val="ListParagraph"/>
        <w:numPr>
          <w:ilvl w:val="0"/>
          <w:numId w:val="10"/>
        </w:numPr>
        <w:spacing w:before="120" w:after="120"/>
        <w:rPr>
          <w:rFonts w:cs="Arial"/>
        </w:rPr>
      </w:pPr>
      <w:r>
        <w:rPr>
          <w:rFonts w:cs="Arial"/>
        </w:rPr>
        <w:t>Additional infrastructure spending.</w:t>
      </w:r>
    </w:p>
    <w:p w14:paraId="3FF184BA" w14:textId="77777777" w:rsidR="00D269CA" w:rsidRDefault="00D269CA" w:rsidP="004C1F5E">
      <w:pPr>
        <w:pStyle w:val="ListParagraph"/>
        <w:numPr>
          <w:ilvl w:val="0"/>
          <w:numId w:val="10"/>
        </w:numPr>
        <w:spacing w:before="120" w:after="120"/>
        <w:rPr>
          <w:rFonts w:cs="Arial"/>
        </w:rPr>
      </w:pPr>
      <w:r>
        <w:rPr>
          <w:rFonts w:cs="Arial"/>
        </w:rPr>
        <w:t>Implementing a guaranteed minimum income.</w:t>
      </w:r>
    </w:p>
    <w:p w14:paraId="2F7D9E93" w14:textId="77777777" w:rsidR="00D269CA" w:rsidRDefault="00D269CA" w:rsidP="004C1F5E">
      <w:pPr>
        <w:pStyle w:val="ListParagraph"/>
        <w:numPr>
          <w:ilvl w:val="0"/>
          <w:numId w:val="10"/>
        </w:numPr>
        <w:spacing w:before="120" w:after="120"/>
        <w:rPr>
          <w:rFonts w:cs="Arial"/>
        </w:rPr>
      </w:pPr>
      <w:r>
        <w:rPr>
          <w:rFonts w:cs="Arial"/>
        </w:rPr>
        <w:t>Increasing the minimum wage.</w:t>
      </w:r>
    </w:p>
    <w:p w14:paraId="0139406D" w14:textId="77777777" w:rsidR="00D269CA" w:rsidRDefault="00D269CA" w:rsidP="0038506C">
      <w:pPr>
        <w:pStyle w:val="ListParagraph"/>
        <w:numPr>
          <w:ilvl w:val="0"/>
          <w:numId w:val="10"/>
        </w:numPr>
        <w:spacing w:before="120"/>
        <w:contextualSpacing w:val="0"/>
        <w:rPr>
          <w:rFonts w:cs="Arial"/>
        </w:rPr>
      </w:pPr>
      <w:r>
        <w:rPr>
          <w:rFonts w:cs="Arial"/>
        </w:rPr>
        <w:t>Increased training for bilingualism (identified only in Moncton).</w:t>
      </w:r>
    </w:p>
    <w:p w14:paraId="0C6952F8" w14:textId="77777777" w:rsidR="00D269CA" w:rsidRDefault="00D269CA" w:rsidP="0038506C"/>
    <w:p w14:paraId="3FA09E81" w14:textId="77777777" w:rsidR="00D269CA" w:rsidRDefault="00D269CA" w:rsidP="00D269CA">
      <w:pPr>
        <w:rPr>
          <w:rFonts w:cs="Arial"/>
        </w:rPr>
      </w:pPr>
      <w:r w:rsidRPr="00E62CD8">
        <w:rPr>
          <w:rFonts w:cs="Arial"/>
        </w:rPr>
        <w:t xml:space="preserve">Some participants felt that the Government of Canada should focus as much (or more) on the ‘lower’ class and try to pull more members of this class up into the ‘middle class’. Specific measures that were identified to help achieve this include establishing a minimum guaranteed income and improving job-training programs (in partnership with the provinces). A few made the general suggestion that the federal government should focus </w:t>
      </w:r>
      <w:r w:rsidRPr="00E62CD8">
        <w:rPr>
          <w:rFonts w:cs="Arial"/>
        </w:rPr>
        <w:lastRenderedPageBreak/>
        <w:t>on making sure that the middle class continues to grow rather than shrink. Finally, some participants noted that the federal government needs to focus more on the condition of young people, many of whom begin their professional life loaded down with student debt burdens.</w:t>
      </w:r>
      <w:r>
        <w:rPr>
          <w:rFonts w:cs="Arial"/>
        </w:rPr>
        <w:t xml:space="preserve"> </w:t>
      </w:r>
    </w:p>
    <w:p w14:paraId="0FED98DD" w14:textId="77777777" w:rsidR="00D269CA" w:rsidRDefault="00D269CA" w:rsidP="00D269CA">
      <w:pPr>
        <w:rPr>
          <w:rFonts w:cs="Arial"/>
        </w:rPr>
      </w:pPr>
    </w:p>
    <w:p w14:paraId="290E17ED" w14:textId="77777777" w:rsidR="00D269CA" w:rsidRDefault="00D269CA" w:rsidP="00194840">
      <w:pPr>
        <w:pStyle w:val="Title"/>
      </w:pPr>
      <w:r w:rsidRPr="00DA2C2B">
        <w:t>Top Priorities for Infrastructure Spending</w:t>
      </w:r>
    </w:p>
    <w:p w14:paraId="1CB89712" w14:textId="77777777" w:rsidR="00D269CA" w:rsidRDefault="00D269CA" w:rsidP="00D269CA">
      <w:pPr>
        <w:rPr>
          <w:rFonts w:cs="Arial"/>
        </w:rPr>
      </w:pPr>
      <w:r>
        <w:rPr>
          <w:rFonts w:cs="Arial"/>
        </w:rPr>
        <w:t>Participants were given a list of possible infrastructure projects and asked to identify their top three preferences. The list included the following possibilities:</w:t>
      </w:r>
    </w:p>
    <w:p w14:paraId="70885B50" w14:textId="77777777" w:rsidR="00D269CA" w:rsidRPr="00521D81" w:rsidRDefault="00D269CA" w:rsidP="004C1F5E">
      <w:pPr>
        <w:pStyle w:val="ListParagraph"/>
        <w:widowControl w:val="0"/>
        <w:numPr>
          <w:ilvl w:val="0"/>
          <w:numId w:val="20"/>
        </w:numPr>
        <w:spacing w:before="120"/>
        <w:ind w:left="714" w:hanging="357"/>
        <w:contextualSpacing w:val="0"/>
        <w:rPr>
          <w:rFonts w:cs="Arial"/>
        </w:rPr>
      </w:pPr>
      <w:r w:rsidRPr="00521D81">
        <w:rPr>
          <w:rFonts w:cs="Arial"/>
        </w:rPr>
        <w:t>Recreation centres</w:t>
      </w:r>
    </w:p>
    <w:p w14:paraId="3A23FABB" w14:textId="77777777" w:rsidR="00D269CA" w:rsidRPr="00521D81" w:rsidRDefault="00D269CA" w:rsidP="004C1F5E">
      <w:pPr>
        <w:pStyle w:val="ListParagraph"/>
        <w:widowControl w:val="0"/>
        <w:numPr>
          <w:ilvl w:val="0"/>
          <w:numId w:val="20"/>
        </w:numPr>
        <w:contextualSpacing w:val="0"/>
        <w:rPr>
          <w:rFonts w:cs="Arial"/>
        </w:rPr>
      </w:pPr>
      <w:r w:rsidRPr="00521D81">
        <w:rPr>
          <w:rFonts w:cs="Arial"/>
        </w:rPr>
        <w:t>Seniors’ homes</w:t>
      </w:r>
    </w:p>
    <w:p w14:paraId="1156BCB7" w14:textId="77777777" w:rsidR="00D269CA" w:rsidRPr="00521D81" w:rsidRDefault="00D269CA" w:rsidP="004C1F5E">
      <w:pPr>
        <w:pStyle w:val="ListParagraph"/>
        <w:widowControl w:val="0"/>
        <w:numPr>
          <w:ilvl w:val="0"/>
          <w:numId w:val="20"/>
        </w:numPr>
        <w:contextualSpacing w:val="0"/>
        <w:rPr>
          <w:rFonts w:cs="Arial"/>
        </w:rPr>
      </w:pPr>
      <w:r w:rsidRPr="00521D81">
        <w:rPr>
          <w:rFonts w:cs="Arial"/>
        </w:rPr>
        <w:t>Bus, train and subway systems</w:t>
      </w:r>
    </w:p>
    <w:p w14:paraId="479277B8" w14:textId="77777777" w:rsidR="00D269CA" w:rsidRPr="00521D81" w:rsidRDefault="00D269CA" w:rsidP="004C1F5E">
      <w:pPr>
        <w:pStyle w:val="ListParagraph"/>
        <w:widowControl w:val="0"/>
        <w:numPr>
          <w:ilvl w:val="0"/>
          <w:numId w:val="20"/>
        </w:numPr>
        <w:contextualSpacing w:val="0"/>
        <w:rPr>
          <w:rFonts w:cs="Arial"/>
        </w:rPr>
      </w:pPr>
      <w:r w:rsidRPr="00521D81">
        <w:rPr>
          <w:rFonts w:cs="Arial"/>
        </w:rPr>
        <w:t>Water and sewage systems</w:t>
      </w:r>
    </w:p>
    <w:p w14:paraId="5907B35F" w14:textId="77777777" w:rsidR="00D269CA" w:rsidRPr="00521D81" w:rsidRDefault="00D269CA" w:rsidP="004C1F5E">
      <w:pPr>
        <w:pStyle w:val="ListParagraph"/>
        <w:widowControl w:val="0"/>
        <w:numPr>
          <w:ilvl w:val="0"/>
          <w:numId w:val="20"/>
        </w:numPr>
        <w:contextualSpacing w:val="0"/>
        <w:rPr>
          <w:rFonts w:cs="Arial"/>
        </w:rPr>
      </w:pPr>
      <w:r w:rsidRPr="00521D81">
        <w:rPr>
          <w:rFonts w:cs="Arial"/>
        </w:rPr>
        <w:t>Roads</w:t>
      </w:r>
    </w:p>
    <w:p w14:paraId="17792213" w14:textId="77777777" w:rsidR="00D269CA" w:rsidRPr="00521D81" w:rsidRDefault="00D269CA" w:rsidP="004C1F5E">
      <w:pPr>
        <w:pStyle w:val="ListParagraph"/>
        <w:widowControl w:val="0"/>
        <w:numPr>
          <w:ilvl w:val="0"/>
          <w:numId w:val="20"/>
        </w:numPr>
        <w:contextualSpacing w:val="0"/>
        <w:rPr>
          <w:rFonts w:cs="Arial"/>
        </w:rPr>
      </w:pPr>
      <w:r w:rsidRPr="00521D81">
        <w:rPr>
          <w:rFonts w:cs="Arial"/>
        </w:rPr>
        <w:t>Flood prevention projects</w:t>
      </w:r>
    </w:p>
    <w:p w14:paraId="1D1CEF39" w14:textId="77777777" w:rsidR="00D269CA" w:rsidRPr="00521D81" w:rsidRDefault="00D269CA" w:rsidP="004C1F5E">
      <w:pPr>
        <w:pStyle w:val="ListParagraph"/>
        <w:widowControl w:val="0"/>
        <w:numPr>
          <w:ilvl w:val="0"/>
          <w:numId w:val="20"/>
        </w:numPr>
        <w:contextualSpacing w:val="0"/>
        <w:rPr>
          <w:rFonts w:cs="Arial"/>
        </w:rPr>
      </w:pPr>
      <w:r w:rsidRPr="00521D81">
        <w:rPr>
          <w:rFonts w:cs="Arial"/>
        </w:rPr>
        <w:t>Clean energy projects</w:t>
      </w:r>
    </w:p>
    <w:p w14:paraId="7A1219A5" w14:textId="77777777" w:rsidR="00D269CA" w:rsidRPr="00521D81" w:rsidRDefault="00D269CA" w:rsidP="004C1F5E">
      <w:pPr>
        <w:pStyle w:val="ListParagraph"/>
        <w:widowControl w:val="0"/>
        <w:numPr>
          <w:ilvl w:val="0"/>
          <w:numId w:val="20"/>
        </w:numPr>
        <w:contextualSpacing w:val="0"/>
        <w:rPr>
          <w:rFonts w:cs="Arial"/>
        </w:rPr>
      </w:pPr>
      <w:r w:rsidRPr="00521D81">
        <w:rPr>
          <w:rFonts w:cs="Arial"/>
        </w:rPr>
        <w:t>Infrastructure investments in First Nations communities</w:t>
      </w:r>
    </w:p>
    <w:p w14:paraId="236EDB22" w14:textId="77777777" w:rsidR="00D269CA" w:rsidRDefault="00D269CA" w:rsidP="004C1F5E">
      <w:pPr>
        <w:pStyle w:val="ListParagraph"/>
        <w:widowControl w:val="0"/>
        <w:numPr>
          <w:ilvl w:val="0"/>
          <w:numId w:val="20"/>
        </w:numPr>
        <w:contextualSpacing w:val="0"/>
        <w:rPr>
          <w:rFonts w:cs="Arial"/>
        </w:rPr>
      </w:pPr>
      <w:r w:rsidRPr="00521D81">
        <w:rPr>
          <w:rFonts w:cs="Arial"/>
        </w:rPr>
        <w:t>Affordable housing</w:t>
      </w:r>
    </w:p>
    <w:p w14:paraId="6ED97B7E" w14:textId="77777777" w:rsidR="00D269CA" w:rsidRDefault="00D269CA" w:rsidP="00D269CA">
      <w:pPr>
        <w:rPr>
          <w:rFonts w:cs="Arial"/>
        </w:rPr>
      </w:pPr>
    </w:p>
    <w:p w14:paraId="2863904E" w14:textId="77777777" w:rsidR="00D269CA" w:rsidRDefault="00D269CA" w:rsidP="00D269CA">
      <w:pPr>
        <w:rPr>
          <w:rFonts w:cs="Arial"/>
        </w:rPr>
      </w:pPr>
      <w:r>
        <w:rPr>
          <w:rFonts w:cs="Arial"/>
        </w:rPr>
        <w:t>Leading the way was affordable housing, identified by a clear majority of participants. Just over half identified bus, train, and subway systems, followed by slightly fewer than half who identified roads. Substantial numbers also identified clean energy projects and seniors homes. Following this, in descending order of frequency, came water and sewage systems, infrastructure investments in First Nations communities, recreation centres, and flood prevention projects.</w:t>
      </w:r>
    </w:p>
    <w:p w14:paraId="0EA3B9CF" w14:textId="77777777" w:rsidR="00D269CA" w:rsidRDefault="00D269CA" w:rsidP="00D269CA">
      <w:pPr>
        <w:rPr>
          <w:rFonts w:cs="Arial"/>
        </w:rPr>
      </w:pPr>
    </w:p>
    <w:p w14:paraId="3A1BF9E4" w14:textId="77777777" w:rsidR="00D269CA" w:rsidRDefault="00D269CA" w:rsidP="00D269CA">
      <w:pPr>
        <w:rPr>
          <w:rFonts w:cs="Arial"/>
        </w:rPr>
      </w:pPr>
      <w:r>
        <w:rPr>
          <w:rFonts w:cs="Arial"/>
        </w:rPr>
        <w:t>Support for affordable housing and seniors homes was relatively similar across locations. Support for bus, train, and subway systems was highest in Coquitlam, Brampton, and Calgary. Support for roads was highest in Brampton, while support for clean energy projects was highest in Calgary.</w:t>
      </w:r>
    </w:p>
    <w:p w14:paraId="5E4E6270" w14:textId="77777777" w:rsidR="00D269CA" w:rsidRDefault="00D269CA" w:rsidP="00D269CA">
      <w:pPr>
        <w:rPr>
          <w:rFonts w:cs="Arial"/>
        </w:rPr>
      </w:pPr>
    </w:p>
    <w:p w14:paraId="1E9922F3" w14:textId="0A6EF118" w:rsidR="00D269CA" w:rsidRDefault="00D269CA" w:rsidP="00D269CA">
      <w:pPr>
        <w:rPr>
          <w:rFonts w:cs="Arial"/>
        </w:rPr>
      </w:pPr>
      <w:r>
        <w:rPr>
          <w:rFonts w:cs="Arial"/>
        </w:rPr>
        <w:t>The following table</w:t>
      </w:r>
      <w:r w:rsidR="0038506C">
        <w:rPr>
          <w:rFonts w:cs="Arial"/>
        </w:rPr>
        <w:t xml:space="preserve"> identifies</w:t>
      </w:r>
      <w:r>
        <w:rPr>
          <w:rFonts w:cs="Arial"/>
        </w:rPr>
        <w:t xml:space="preserve"> the key reasons provided by participants to justify their preferences for the types of infrastructure projects identified most frequently.</w:t>
      </w:r>
    </w:p>
    <w:p w14:paraId="73DE93C6" w14:textId="77777777" w:rsidR="00D269CA" w:rsidRDefault="00D269CA" w:rsidP="00D269CA">
      <w:pPr>
        <w:rPr>
          <w:rFonts w:cs="Arial"/>
        </w:rPr>
      </w:pPr>
    </w:p>
    <w:tbl>
      <w:tblPr>
        <w:tblStyle w:val="GridTable5DarkAccent1"/>
        <w:tblW w:w="0" w:type="auto"/>
        <w:jc w:val="center"/>
        <w:tblLook w:val="00A0" w:firstRow="1" w:lastRow="0" w:firstColumn="1" w:lastColumn="0" w:noHBand="0" w:noVBand="0"/>
      </w:tblPr>
      <w:tblGrid>
        <w:gridCol w:w="2505"/>
        <w:gridCol w:w="6249"/>
      </w:tblGrid>
      <w:tr w:rsidR="00D269CA" w:rsidRPr="0038506C" w14:paraId="78A48634" w14:textId="77777777" w:rsidTr="00666D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5" w:type="dxa"/>
            <w:vAlign w:val="center"/>
          </w:tcPr>
          <w:p w14:paraId="3CD8086B" w14:textId="77777777" w:rsidR="00D269CA" w:rsidRPr="0038506C" w:rsidRDefault="00D269CA" w:rsidP="00A9407F">
            <w:pPr>
              <w:rPr>
                <w:rFonts w:cs="Arial"/>
              </w:rPr>
            </w:pPr>
            <w:r w:rsidRPr="0038506C">
              <w:rPr>
                <w:rFonts w:cs="Arial"/>
              </w:rPr>
              <w:t>Infrastructure Project</w:t>
            </w:r>
          </w:p>
        </w:tc>
        <w:tc>
          <w:tcPr>
            <w:cnfStyle w:val="000010000000" w:firstRow="0" w:lastRow="0" w:firstColumn="0" w:lastColumn="0" w:oddVBand="1" w:evenVBand="0" w:oddHBand="0" w:evenHBand="0" w:firstRowFirstColumn="0" w:firstRowLastColumn="0" w:lastRowFirstColumn="0" w:lastRowLastColumn="0"/>
            <w:tcW w:w="6249" w:type="dxa"/>
            <w:vAlign w:val="center"/>
          </w:tcPr>
          <w:p w14:paraId="46C7C384" w14:textId="77777777" w:rsidR="00D269CA" w:rsidRPr="0038506C" w:rsidRDefault="00D269CA" w:rsidP="00A9407F">
            <w:pPr>
              <w:rPr>
                <w:rFonts w:cs="Arial"/>
              </w:rPr>
            </w:pPr>
            <w:r w:rsidRPr="0038506C">
              <w:rPr>
                <w:rFonts w:cs="Arial"/>
              </w:rPr>
              <w:t>Key justifications</w:t>
            </w:r>
          </w:p>
        </w:tc>
      </w:tr>
      <w:tr w:rsidR="00D269CA" w14:paraId="2D90E734" w14:textId="77777777" w:rsidTr="00666D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5" w:type="dxa"/>
            <w:vAlign w:val="center"/>
          </w:tcPr>
          <w:p w14:paraId="5ABD5E44" w14:textId="77777777" w:rsidR="00D269CA" w:rsidRPr="00666D41" w:rsidRDefault="00D269CA" w:rsidP="0038506C">
            <w:pPr>
              <w:jc w:val="left"/>
              <w:rPr>
                <w:rFonts w:cs="Arial"/>
                <w:b w:val="0"/>
                <w:sz w:val="20"/>
              </w:rPr>
            </w:pPr>
            <w:r w:rsidRPr="00666D41">
              <w:rPr>
                <w:rFonts w:cs="Arial"/>
                <w:b w:val="0"/>
                <w:sz w:val="20"/>
              </w:rPr>
              <w:t>Affordable housing</w:t>
            </w:r>
          </w:p>
        </w:tc>
        <w:tc>
          <w:tcPr>
            <w:cnfStyle w:val="000010000000" w:firstRow="0" w:lastRow="0" w:firstColumn="0" w:lastColumn="0" w:oddVBand="1" w:evenVBand="0" w:oddHBand="0" w:evenHBand="0" w:firstRowFirstColumn="0" w:firstRowLastColumn="0" w:lastRowFirstColumn="0" w:lastRowLastColumn="0"/>
            <w:tcW w:w="6249" w:type="dxa"/>
            <w:vAlign w:val="center"/>
          </w:tcPr>
          <w:p w14:paraId="2DD64DC4" w14:textId="34955BB8" w:rsidR="00D269CA" w:rsidRPr="00666D41" w:rsidRDefault="00D269CA" w:rsidP="004C1F5E">
            <w:pPr>
              <w:pStyle w:val="ListParagraph"/>
              <w:numPr>
                <w:ilvl w:val="0"/>
                <w:numId w:val="21"/>
              </w:numPr>
              <w:rPr>
                <w:rFonts w:cs="Arial"/>
                <w:i/>
                <w:sz w:val="20"/>
              </w:rPr>
            </w:pPr>
            <w:r w:rsidRPr="00666D41">
              <w:rPr>
                <w:rFonts w:cs="Arial"/>
                <w:i/>
                <w:sz w:val="20"/>
              </w:rPr>
              <w:t>Provides more disposable income for other necessities (e.g.</w:t>
            </w:r>
            <w:r w:rsidR="00AE4541">
              <w:rPr>
                <w:rFonts w:cs="Arial"/>
                <w:i/>
                <w:sz w:val="20"/>
              </w:rPr>
              <w:t>,</w:t>
            </w:r>
            <w:r w:rsidRPr="00666D41">
              <w:rPr>
                <w:rFonts w:cs="Arial"/>
                <w:i/>
                <w:sz w:val="20"/>
              </w:rPr>
              <w:t xml:space="preserve"> food, clothing).</w:t>
            </w:r>
          </w:p>
          <w:p w14:paraId="117223BC" w14:textId="77777777" w:rsidR="00D269CA" w:rsidRPr="00666D41" w:rsidRDefault="00D269CA" w:rsidP="004C1F5E">
            <w:pPr>
              <w:pStyle w:val="ListParagraph"/>
              <w:numPr>
                <w:ilvl w:val="0"/>
                <w:numId w:val="21"/>
              </w:numPr>
              <w:rPr>
                <w:rFonts w:cs="Arial"/>
                <w:i/>
                <w:sz w:val="20"/>
              </w:rPr>
            </w:pPr>
            <w:r w:rsidRPr="00666D41">
              <w:rPr>
                <w:rFonts w:cs="Arial"/>
                <w:i/>
                <w:sz w:val="20"/>
              </w:rPr>
              <w:t>Helps single parents, especially single mothers.</w:t>
            </w:r>
          </w:p>
          <w:p w14:paraId="62D19A5E" w14:textId="77777777" w:rsidR="00D269CA" w:rsidRPr="00666D41" w:rsidRDefault="00D269CA" w:rsidP="004C1F5E">
            <w:pPr>
              <w:pStyle w:val="ListParagraph"/>
              <w:numPr>
                <w:ilvl w:val="0"/>
                <w:numId w:val="21"/>
              </w:numPr>
              <w:rPr>
                <w:rFonts w:cs="Arial"/>
                <w:i/>
                <w:sz w:val="20"/>
              </w:rPr>
            </w:pPr>
            <w:r w:rsidRPr="00666D41">
              <w:rPr>
                <w:rFonts w:cs="Arial"/>
                <w:i/>
                <w:sz w:val="20"/>
              </w:rPr>
              <w:t>The largest proportion of people’s salaries go to cover rent/housing.</w:t>
            </w:r>
          </w:p>
          <w:p w14:paraId="31A1F716" w14:textId="27F22105" w:rsidR="00D269CA" w:rsidRPr="00666D41" w:rsidRDefault="00D269CA" w:rsidP="0038506C">
            <w:pPr>
              <w:pStyle w:val="ListParagraph"/>
              <w:numPr>
                <w:ilvl w:val="0"/>
                <w:numId w:val="21"/>
              </w:numPr>
              <w:rPr>
                <w:rFonts w:cs="Arial"/>
                <w:i/>
                <w:sz w:val="20"/>
              </w:rPr>
            </w:pPr>
            <w:r w:rsidRPr="00666D41">
              <w:rPr>
                <w:rFonts w:cs="Arial"/>
                <w:i/>
                <w:sz w:val="20"/>
              </w:rPr>
              <w:t>Will reduce poverty/homelessness.</w:t>
            </w:r>
          </w:p>
        </w:tc>
      </w:tr>
      <w:tr w:rsidR="00D269CA" w14:paraId="3FE8C458" w14:textId="77777777" w:rsidTr="00666D41">
        <w:trPr>
          <w:jc w:val="center"/>
        </w:trPr>
        <w:tc>
          <w:tcPr>
            <w:cnfStyle w:val="001000000000" w:firstRow="0" w:lastRow="0" w:firstColumn="1" w:lastColumn="0" w:oddVBand="0" w:evenVBand="0" w:oddHBand="0" w:evenHBand="0" w:firstRowFirstColumn="0" w:firstRowLastColumn="0" w:lastRowFirstColumn="0" w:lastRowLastColumn="0"/>
            <w:tcW w:w="2505" w:type="dxa"/>
            <w:vAlign w:val="center"/>
          </w:tcPr>
          <w:p w14:paraId="2B02720F" w14:textId="77777777" w:rsidR="00D269CA" w:rsidRPr="00666D41" w:rsidRDefault="00D269CA" w:rsidP="0038506C">
            <w:pPr>
              <w:jc w:val="left"/>
              <w:rPr>
                <w:rFonts w:cs="Arial"/>
                <w:b w:val="0"/>
                <w:sz w:val="20"/>
              </w:rPr>
            </w:pPr>
            <w:r w:rsidRPr="00666D41">
              <w:rPr>
                <w:rFonts w:cs="Arial"/>
                <w:b w:val="0"/>
                <w:sz w:val="20"/>
              </w:rPr>
              <w:t>Bus, train, subway systems</w:t>
            </w:r>
          </w:p>
        </w:tc>
        <w:tc>
          <w:tcPr>
            <w:cnfStyle w:val="000010000000" w:firstRow="0" w:lastRow="0" w:firstColumn="0" w:lastColumn="0" w:oddVBand="1" w:evenVBand="0" w:oddHBand="0" w:evenHBand="0" w:firstRowFirstColumn="0" w:firstRowLastColumn="0" w:lastRowFirstColumn="0" w:lastRowLastColumn="0"/>
            <w:tcW w:w="6249" w:type="dxa"/>
            <w:vAlign w:val="center"/>
          </w:tcPr>
          <w:p w14:paraId="17DE7DD2" w14:textId="77777777" w:rsidR="00D269CA" w:rsidRPr="00666D41" w:rsidRDefault="00D269CA" w:rsidP="004C1F5E">
            <w:pPr>
              <w:pStyle w:val="ListParagraph"/>
              <w:numPr>
                <w:ilvl w:val="0"/>
                <w:numId w:val="22"/>
              </w:numPr>
              <w:rPr>
                <w:rFonts w:cs="Arial"/>
                <w:i/>
                <w:sz w:val="20"/>
              </w:rPr>
            </w:pPr>
            <w:r w:rsidRPr="00666D41">
              <w:rPr>
                <w:rFonts w:cs="Arial"/>
                <w:i/>
                <w:sz w:val="20"/>
              </w:rPr>
              <w:t>Will reduce pollution.</w:t>
            </w:r>
          </w:p>
          <w:p w14:paraId="4D8DA8FF" w14:textId="77777777" w:rsidR="00D269CA" w:rsidRPr="00666D41" w:rsidRDefault="00D269CA" w:rsidP="004C1F5E">
            <w:pPr>
              <w:pStyle w:val="ListParagraph"/>
              <w:numPr>
                <w:ilvl w:val="0"/>
                <w:numId w:val="22"/>
              </w:numPr>
              <w:rPr>
                <w:rFonts w:cs="Arial"/>
                <w:i/>
                <w:sz w:val="20"/>
              </w:rPr>
            </w:pPr>
            <w:r w:rsidRPr="00666D41">
              <w:rPr>
                <w:rFonts w:cs="Arial"/>
                <w:i/>
                <w:sz w:val="20"/>
              </w:rPr>
              <w:t>Allows for quicker/more efficient commutes.</w:t>
            </w:r>
          </w:p>
          <w:p w14:paraId="4E9911F5" w14:textId="77777777" w:rsidR="00D269CA" w:rsidRPr="00666D41" w:rsidRDefault="00D269CA" w:rsidP="004C1F5E">
            <w:pPr>
              <w:pStyle w:val="ListParagraph"/>
              <w:numPr>
                <w:ilvl w:val="0"/>
                <w:numId w:val="22"/>
              </w:numPr>
              <w:rPr>
                <w:rFonts w:cs="Arial"/>
                <w:i/>
                <w:sz w:val="20"/>
              </w:rPr>
            </w:pPr>
            <w:r w:rsidRPr="00666D41">
              <w:rPr>
                <w:rFonts w:cs="Arial"/>
                <w:i/>
                <w:sz w:val="20"/>
              </w:rPr>
              <w:t>Reduces highway traffic.</w:t>
            </w:r>
          </w:p>
          <w:p w14:paraId="3E32DA2D" w14:textId="627DA54E" w:rsidR="00D269CA" w:rsidRPr="00666D41" w:rsidRDefault="00D269CA" w:rsidP="0038506C">
            <w:pPr>
              <w:pStyle w:val="ListParagraph"/>
              <w:numPr>
                <w:ilvl w:val="0"/>
                <w:numId w:val="22"/>
              </w:numPr>
              <w:rPr>
                <w:rFonts w:cs="Arial"/>
                <w:i/>
                <w:sz w:val="20"/>
              </w:rPr>
            </w:pPr>
            <w:r w:rsidRPr="00666D41">
              <w:rPr>
                <w:rFonts w:cs="Arial"/>
                <w:i/>
                <w:sz w:val="20"/>
              </w:rPr>
              <w:t>Enhances/improves tourism.</w:t>
            </w:r>
          </w:p>
        </w:tc>
      </w:tr>
      <w:tr w:rsidR="00D269CA" w14:paraId="386C6862" w14:textId="77777777" w:rsidTr="00666D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5" w:type="dxa"/>
            <w:vAlign w:val="center"/>
          </w:tcPr>
          <w:p w14:paraId="5FC12F32" w14:textId="77777777" w:rsidR="00D269CA" w:rsidRPr="00666D41" w:rsidRDefault="00D269CA" w:rsidP="0038506C">
            <w:pPr>
              <w:jc w:val="left"/>
              <w:rPr>
                <w:rFonts w:cs="Arial"/>
                <w:b w:val="0"/>
                <w:sz w:val="20"/>
              </w:rPr>
            </w:pPr>
            <w:r w:rsidRPr="00666D41">
              <w:rPr>
                <w:rFonts w:cs="Arial"/>
                <w:b w:val="0"/>
                <w:sz w:val="20"/>
              </w:rPr>
              <w:t>Roads</w:t>
            </w:r>
          </w:p>
        </w:tc>
        <w:tc>
          <w:tcPr>
            <w:cnfStyle w:val="000010000000" w:firstRow="0" w:lastRow="0" w:firstColumn="0" w:lastColumn="0" w:oddVBand="1" w:evenVBand="0" w:oddHBand="0" w:evenHBand="0" w:firstRowFirstColumn="0" w:firstRowLastColumn="0" w:lastRowFirstColumn="0" w:lastRowLastColumn="0"/>
            <w:tcW w:w="6249" w:type="dxa"/>
            <w:vAlign w:val="center"/>
          </w:tcPr>
          <w:p w14:paraId="113C7918" w14:textId="77777777" w:rsidR="00D269CA" w:rsidRPr="00666D41" w:rsidRDefault="00D269CA" w:rsidP="004C1F5E">
            <w:pPr>
              <w:pStyle w:val="ListParagraph"/>
              <w:numPr>
                <w:ilvl w:val="0"/>
                <w:numId w:val="23"/>
              </w:numPr>
              <w:rPr>
                <w:rFonts w:cs="Arial"/>
                <w:i/>
                <w:sz w:val="20"/>
              </w:rPr>
            </w:pPr>
            <w:r w:rsidRPr="00666D41">
              <w:rPr>
                <w:rFonts w:cs="Arial"/>
                <w:i/>
                <w:sz w:val="20"/>
              </w:rPr>
              <w:t>Increases/improves transportation safety.</w:t>
            </w:r>
          </w:p>
          <w:p w14:paraId="57FE3EB9" w14:textId="77777777" w:rsidR="00D269CA" w:rsidRPr="00666D41" w:rsidRDefault="00D269CA" w:rsidP="004C1F5E">
            <w:pPr>
              <w:pStyle w:val="ListParagraph"/>
              <w:numPr>
                <w:ilvl w:val="0"/>
                <w:numId w:val="23"/>
              </w:numPr>
              <w:rPr>
                <w:rFonts w:cs="Arial"/>
                <w:i/>
                <w:sz w:val="20"/>
              </w:rPr>
            </w:pPr>
            <w:r w:rsidRPr="00666D41">
              <w:rPr>
                <w:rFonts w:cs="Arial"/>
                <w:i/>
                <w:sz w:val="20"/>
              </w:rPr>
              <w:t>Allows for quicker commutes.</w:t>
            </w:r>
          </w:p>
          <w:p w14:paraId="4FB9111A" w14:textId="77777777" w:rsidR="00D269CA" w:rsidRPr="00666D41" w:rsidRDefault="00D269CA" w:rsidP="004C1F5E">
            <w:pPr>
              <w:pStyle w:val="ListParagraph"/>
              <w:numPr>
                <w:ilvl w:val="0"/>
                <w:numId w:val="23"/>
              </w:numPr>
              <w:rPr>
                <w:rFonts w:cs="Arial"/>
                <w:i/>
                <w:sz w:val="20"/>
              </w:rPr>
            </w:pPr>
            <w:r w:rsidRPr="00666D41">
              <w:rPr>
                <w:rFonts w:cs="Arial"/>
                <w:i/>
                <w:sz w:val="20"/>
              </w:rPr>
              <w:t>Enhances/improves tourism.</w:t>
            </w:r>
          </w:p>
          <w:p w14:paraId="09D200BE" w14:textId="77777777" w:rsidR="00D269CA" w:rsidRPr="00666D41" w:rsidRDefault="00D269CA" w:rsidP="004C1F5E">
            <w:pPr>
              <w:pStyle w:val="ListParagraph"/>
              <w:numPr>
                <w:ilvl w:val="0"/>
                <w:numId w:val="23"/>
              </w:numPr>
              <w:rPr>
                <w:rFonts w:cs="Arial"/>
                <w:i/>
                <w:sz w:val="20"/>
              </w:rPr>
            </w:pPr>
            <w:r w:rsidRPr="00666D41">
              <w:rPr>
                <w:rFonts w:cs="Arial"/>
                <w:i/>
                <w:sz w:val="20"/>
              </w:rPr>
              <w:t>Allows for easier movement of goods.</w:t>
            </w:r>
          </w:p>
          <w:p w14:paraId="57A6E357" w14:textId="43AD4737" w:rsidR="00D269CA" w:rsidRPr="00666D41" w:rsidRDefault="00D269CA" w:rsidP="0038506C">
            <w:pPr>
              <w:pStyle w:val="ListParagraph"/>
              <w:numPr>
                <w:ilvl w:val="0"/>
                <w:numId w:val="23"/>
              </w:numPr>
              <w:rPr>
                <w:rFonts w:cs="Arial"/>
                <w:i/>
                <w:sz w:val="20"/>
              </w:rPr>
            </w:pPr>
            <w:r w:rsidRPr="00666D41">
              <w:rPr>
                <w:rFonts w:cs="Arial"/>
                <w:i/>
                <w:sz w:val="20"/>
              </w:rPr>
              <w:t>Reduces need for frequent repairs/upgrades.</w:t>
            </w:r>
          </w:p>
        </w:tc>
      </w:tr>
      <w:tr w:rsidR="00D269CA" w14:paraId="56E27B41" w14:textId="77777777" w:rsidTr="00666D41">
        <w:trPr>
          <w:jc w:val="center"/>
        </w:trPr>
        <w:tc>
          <w:tcPr>
            <w:cnfStyle w:val="001000000000" w:firstRow="0" w:lastRow="0" w:firstColumn="1" w:lastColumn="0" w:oddVBand="0" w:evenVBand="0" w:oddHBand="0" w:evenHBand="0" w:firstRowFirstColumn="0" w:firstRowLastColumn="0" w:lastRowFirstColumn="0" w:lastRowLastColumn="0"/>
            <w:tcW w:w="2505" w:type="dxa"/>
            <w:vAlign w:val="center"/>
          </w:tcPr>
          <w:p w14:paraId="31ED4108" w14:textId="77777777" w:rsidR="00D269CA" w:rsidRPr="00666D41" w:rsidRDefault="00D269CA" w:rsidP="0038506C">
            <w:pPr>
              <w:jc w:val="left"/>
              <w:rPr>
                <w:rFonts w:cs="Arial"/>
                <w:b w:val="0"/>
                <w:sz w:val="20"/>
              </w:rPr>
            </w:pPr>
            <w:r w:rsidRPr="00666D41">
              <w:rPr>
                <w:rFonts w:cs="Arial"/>
                <w:b w:val="0"/>
                <w:sz w:val="20"/>
              </w:rPr>
              <w:t>Clean energy projects</w:t>
            </w:r>
          </w:p>
        </w:tc>
        <w:tc>
          <w:tcPr>
            <w:cnfStyle w:val="000010000000" w:firstRow="0" w:lastRow="0" w:firstColumn="0" w:lastColumn="0" w:oddVBand="1" w:evenVBand="0" w:oddHBand="0" w:evenHBand="0" w:firstRowFirstColumn="0" w:firstRowLastColumn="0" w:lastRowFirstColumn="0" w:lastRowLastColumn="0"/>
            <w:tcW w:w="6249" w:type="dxa"/>
            <w:vAlign w:val="center"/>
          </w:tcPr>
          <w:p w14:paraId="75E4AA0B" w14:textId="77777777" w:rsidR="00D269CA" w:rsidRPr="00666D41" w:rsidRDefault="00D269CA" w:rsidP="004C1F5E">
            <w:pPr>
              <w:pStyle w:val="ListParagraph"/>
              <w:numPr>
                <w:ilvl w:val="0"/>
                <w:numId w:val="24"/>
              </w:numPr>
              <w:rPr>
                <w:rFonts w:cs="Arial"/>
                <w:i/>
                <w:sz w:val="20"/>
              </w:rPr>
            </w:pPr>
            <w:r w:rsidRPr="00666D41">
              <w:rPr>
                <w:rFonts w:cs="Arial"/>
                <w:i/>
                <w:sz w:val="20"/>
              </w:rPr>
              <w:t>Leads to job creation.</w:t>
            </w:r>
          </w:p>
          <w:p w14:paraId="605C558A" w14:textId="77777777" w:rsidR="00D269CA" w:rsidRPr="00666D41" w:rsidRDefault="00D269CA" w:rsidP="004C1F5E">
            <w:pPr>
              <w:pStyle w:val="ListParagraph"/>
              <w:numPr>
                <w:ilvl w:val="0"/>
                <w:numId w:val="24"/>
              </w:numPr>
              <w:rPr>
                <w:rFonts w:cs="Arial"/>
                <w:i/>
                <w:sz w:val="20"/>
              </w:rPr>
            </w:pPr>
            <w:r w:rsidRPr="00666D41">
              <w:rPr>
                <w:rFonts w:cs="Arial"/>
                <w:i/>
                <w:sz w:val="20"/>
              </w:rPr>
              <w:t>Reduces monopolies in energy sector.</w:t>
            </w:r>
          </w:p>
          <w:p w14:paraId="514A7E8D" w14:textId="77777777" w:rsidR="00D269CA" w:rsidRPr="00666D41" w:rsidRDefault="00D269CA" w:rsidP="004C1F5E">
            <w:pPr>
              <w:pStyle w:val="ListParagraph"/>
              <w:numPr>
                <w:ilvl w:val="0"/>
                <w:numId w:val="24"/>
              </w:numPr>
              <w:rPr>
                <w:rFonts w:cs="Arial"/>
                <w:i/>
                <w:sz w:val="20"/>
              </w:rPr>
            </w:pPr>
            <w:r w:rsidRPr="00666D41">
              <w:rPr>
                <w:rFonts w:cs="Arial"/>
                <w:i/>
                <w:sz w:val="20"/>
              </w:rPr>
              <w:lastRenderedPageBreak/>
              <w:t>Provides more cost-effective energy.</w:t>
            </w:r>
          </w:p>
          <w:p w14:paraId="31E5C4E2" w14:textId="77777777" w:rsidR="00D269CA" w:rsidRPr="00666D41" w:rsidRDefault="00D269CA" w:rsidP="004C1F5E">
            <w:pPr>
              <w:pStyle w:val="ListParagraph"/>
              <w:numPr>
                <w:ilvl w:val="0"/>
                <w:numId w:val="24"/>
              </w:numPr>
              <w:rPr>
                <w:rFonts w:cs="Arial"/>
                <w:i/>
                <w:sz w:val="20"/>
              </w:rPr>
            </w:pPr>
            <w:r w:rsidRPr="00666D41">
              <w:rPr>
                <w:rFonts w:cs="Arial"/>
                <w:i/>
                <w:sz w:val="20"/>
              </w:rPr>
              <w:t>Promotes new industries and exports.</w:t>
            </w:r>
          </w:p>
          <w:p w14:paraId="75B90ADB" w14:textId="46662B00" w:rsidR="00D269CA" w:rsidRPr="00666D41" w:rsidRDefault="00D269CA" w:rsidP="0038506C">
            <w:pPr>
              <w:pStyle w:val="ListParagraph"/>
              <w:numPr>
                <w:ilvl w:val="0"/>
                <w:numId w:val="24"/>
              </w:numPr>
              <w:rPr>
                <w:rFonts w:cs="Arial"/>
                <w:i/>
                <w:sz w:val="20"/>
              </w:rPr>
            </w:pPr>
            <w:r w:rsidRPr="00666D41">
              <w:rPr>
                <w:rFonts w:cs="Arial"/>
                <w:i/>
                <w:sz w:val="20"/>
              </w:rPr>
              <w:t>Health benefits.</w:t>
            </w:r>
          </w:p>
        </w:tc>
      </w:tr>
      <w:tr w:rsidR="00D269CA" w14:paraId="493D7612" w14:textId="77777777" w:rsidTr="00666D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5" w:type="dxa"/>
            <w:vAlign w:val="center"/>
          </w:tcPr>
          <w:p w14:paraId="499F44A7" w14:textId="77777777" w:rsidR="00D269CA" w:rsidRPr="00666D41" w:rsidRDefault="00D269CA" w:rsidP="0038506C">
            <w:pPr>
              <w:jc w:val="left"/>
              <w:rPr>
                <w:rFonts w:cs="Arial"/>
                <w:b w:val="0"/>
                <w:sz w:val="20"/>
              </w:rPr>
            </w:pPr>
            <w:r w:rsidRPr="00666D41">
              <w:rPr>
                <w:rFonts w:cs="Arial"/>
                <w:b w:val="0"/>
                <w:sz w:val="20"/>
              </w:rPr>
              <w:lastRenderedPageBreak/>
              <w:t>Seniors homes</w:t>
            </w:r>
          </w:p>
        </w:tc>
        <w:tc>
          <w:tcPr>
            <w:cnfStyle w:val="000010000000" w:firstRow="0" w:lastRow="0" w:firstColumn="0" w:lastColumn="0" w:oddVBand="1" w:evenVBand="0" w:oddHBand="0" w:evenHBand="0" w:firstRowFirstColumn="0" w:firstRowLastColumn="0" w:lastRowFirstColumn="0" w:lastRowLastColumn="0"/>
            <w:tcW w:w="6249" w:type="dxa"/>
            <w:vAlign w:val="center"/>
          </w:tcPr>
          <w:p w14:paraId="7E19A4EA" w14:textId="77777777" w:rsidR="00D269CA" w:rsidRPr="00666D41" w:rsidRDefault="00D269CA" w:rsidP="004C1F5E">
            <w:pPr>
              <w:pStyle w:val="ListParagraph"/>
              <w:numPr>
                <w:ilvl w:val="0"/>
                <w:numId w:val="25"/>
              </w:numPr>
              <w:rPr>
                <w:rFonts w:cs="Arial"/>
                <w:i/>
                <w:sz w:val="20"/>
              </w:rPr>
            </w:pPr>
            <w:r w:rsidRPr="00666D41">
              <w:rPr>
                <w:rFonts w:cs="Arial"/>
                <w:i/>
                <w:sz w:val="20"/>
              </w:rPr>
              <w:t>Addresses issue of aging population.</w:t>
            </w:r>
          </w:p>
          <w:p w14:paraId="38D89494" w14:textId="77777777" w:rsidR="00D269CA" w:rsidRPr="00666D41" w:rsidRDefault="00D269CA" w:rsidP="004C1F5E">
            <w:pPr>
              <w:pStyle w:val="ListParagraph"/>
              <w:numPr>
                <w:ilvl w:val="0"/>
                <w:numId w:val="25"/>
              </w:numPr>
              <w:rPr>
                <w:rFonts w:cs="Arial"/>
                <w:i/>
                <w:sz w:val="20"/>
              </w:rPr>
            </w:pPr>
            <w:r w:rsidRPr="00666D41">
              <w:rPr>
                <w:rFonts w:cs="Arial"/>
                <w:i/>
                <w:sz w:val="20"/>
              </w:rPr>
              <w:t>Creates jobs.</w:t>
            </w:r>
          </w:p>
          <w:p w14:paraId="67C8B712" w14:textId="77777777" w:rsidR="00D269CA" w:rsidRPr="00666D41" w:rsidRDefault="00D269CA" w:rsidP="004C1F5E">
            <w:pPr>
              <w:pStyle w:val="ListParagraph"/>
              <w:numPr>
                <w:ilvl w:val="0"/>
                <w:numId w:val="25"/>
              </w:numPr>
              <w:rPr>
                <w:rFonts w:cs="Arial"/>
                <w:i/>
                <w:sz w:val="20"/>
              </w:rPr>
            </w:pPr>
            <w:r w:rsidRPr="00666D41">
              <w:rPr>
                <w:rFonts w:cs="Arial"/>
                <w:i/>
                <w:sz w:val="20"/>
              </w:rPr>
              <w:t>Frees-up hospital resources.</w:t>
            </w:r>
          </w:p>
          <w:p w14:paraId="79158287" w14:textId="755286EB" w:rsidR="00D269CA" w:rsidRPr="00666D41" w:rsidRDefault="00D269CA" w:rsidP="0038506C">
            <w:pPr>
              <w:pStyle w:val="ListParagraph"/>
              <w:numPr>
                <w:ilvl w:val="0"/>
                <w:numId w:val="25"/>
              </w:numPr>
              <w:rPr>
                <w:rFonts w:cs="Arial"/>
                <w:i/>
                <w:sz w:val="20"/>
              </w:rPr>
            </w:pPr>
            <w:r w:rsidRPr="00666D41">
              <w:rPr>
                <w:rFonts w:cs="Arial"/>
                <w:i/>
                <w:sz w:val="20"/>
              </w:rPr>
              <w:t>Lightens responsibilities of family members.</w:t>
            </w:r>
          </w:p>
        </w:tc>
      </w:tr>
    </w:tbl>
    <w:p w14:paraId="28B26AE1" w14:textId="77777777" w:rsidR="00D269CA" w:rsidRDefault="00D269CA" w:rsidP="00D269CA">
      <w:pPr>
        <w:rPr>
          <w:rFonts w:cs="Arial"/>
        </w:rPr>
      </w:pPr>
    </w:p>
    <w:p w14:paraId="5FBB03D7" w14:textId="77777777" w:rsidR="00D269CA" w:rsidRDefault="00D269CA" w:rsidP="00194840">
      <w:pPr>
        <w:pStyle w:val="Title"/>
      </w:pPr>
      <w:r>
        <w:t>Perceptions Related</w:t>
      </w:r>
      <w:r w:rsidRPr="00765F75">
        <w:t xml:space="preserve"> to Financing Infrastructure Projects</w:t>
      </w:r>
    </w:p>
    <w:p w14:paraId="248F4199" w14:textId="0EA76544" w:rsidR="00D269CA" w:rsidRDefault="00D269CA" w:rsidP="00D269CA">
      <w:pPr>
        <w:rPr>
          <w:rFonts w:cs="Arial"/>
        </w:rPr>
      </w:pPr>
      <w:r>
        <w:rPr>
          <w:rFonts w:cs="Arial"/>
        </w:rPr>
        <w:t>In principle, most participants were open to a model of funding infrastructure projects that would involve privatizing major public assets. However, it is important to note that this support was routinely qualified. For example, participants often qualified their support by saying that there should be oversight by government, as well as guidelines, rules, and regulations in place. Some specified that their support for such partnerships depended on the type of asset in question. In other words, the more significant the asset in terms of its importance to the public, the more there should be public oversight/regulation (e.g.</w:t>
      </w:r>
      <w:r w:rsidR="00E62CD8">
        <w:rPr>
          <w:rFonts w:cs="Arial"/>
        </w:rPr>
        <w:t>,</w:t>
      </w:r>
      <w:r>
        <w:rPr>
          <w:rFonts w:cs="Arial"/>
        </w:rPr>
        <w:t xml:space="preserve"> a water filtration plant). Finally, a few said they could support this model as long as it did not adversely affect jobs or quality of service.</w:t>
      </w:r>
    </w:p>
    <w:p w14:paraId="26D4530A" w14:textId="77777777" w:rsidR="00D269CA" w:rsidRDefault="00D269CA" w:rsidP="00D269CA">
      <w:pPr>
        <w:rPr>
          <w:rFonts w:cs="Arial"/>
        </w:rPr>
      </w:pPr>
    </w:p>
    <w:p w14:paraId="3A8272E9" w14:textId="77777777" w:rsidR="00D269CA" w:rsidRDefault="00D269CA" w:rsidP="00D269CA">
      <w:pPr>
        <w:rPr>
          <w:rFonts w:cs="Arial"/>
        </w:rPr>
      </w:pPr>
      <w:r>
        <w:rPr>
          <w:rFonts w:cs="Arial"/>
        </w:rPr>
        <w:t>In addition, support was often subject to certain questions being answered, as many participants volunteered that they were unfamiliar with this model. Such questions typically included the following:</w:t>
      </w:r>
    </w:p>
    <w:p w14:paraId="397F2B0A" w14:textId="77777777" w:rsidR="00D269CA" w:rsidRPr="00A450D8" w:rsidRDefault="00D269CA" w:rsidP="004C1F5E">
      <w:pPr>
        <w:pStyle w:val="ListParagraph"/>
        <w:numPr>
          <w:ilvl w:val="0"/>
          <w:numId w:val="11"/>
        </w:numPr>
        <w:spacing w:before="120" w:after="120"/>
        <w:rPr>
          <w:rFonts w:cs="Arial"/>
          <w:i/>
        </w:rPr>
      </w:pPr>
      <w:r w:rsidRPr="00A450D8">
        <w:rPr>
          <w:rFonts w:cs="Arial"/>
          <w:i/>
        </w:rPr>
        <w:t>Is there evidence that this model works?</w:t>
      </w:r>
    </w:p>
    <w:p w14:paraId="5EA2E2AB" w14:textId="77777777" w:rsidR="00D269CA" w:rsidRPr="00A450D8" w:rsidRDefault="00D269CA" w:rsidP="004C1F5E">
      <w:pPr>
        <w:pStyle w:val="ListParagraph"/>
        <w:numPr>
          <w:ilvl w:val="0"/>
          <w:numId w:val="11"/>
        </w:numPr>
        <w:spacing w:before="120" w:after="120"/>
        <w:rPr>
          <w:rFonts w:cs="Arial"/>
          <w:i/>
        </w:rPr>
      </w:pPr>
      <w:r w:rsidRPr="00A450D8">
        <w:rPr>
          <w:rFonts w:cs="Arial"/>
          <w:i/>
        </w:rPr>
        <w:t>What are the benefits and disadvantages or trade-offs of this approach?</w:t>
      </w:r>
    </w:p>
    <w:p w14:paraId="29DE9144" w14:textId="77777777" w:rsidR="00D269CA" w:rsidRPr="00A450D8" w:rsidRDefault="00D269CA" w:rsidP="004C1F5E">
      <w:pPr>
        <w:pStyle w:val="ListParagraph"/>
        <w:numPr>
          <w:ilvl w:val="0"/>
          <w:numId w:val="11"/>
        </w:numPr>
        <w:spacing w:before="120"/>
        <w:ind w:left="714" w:hanging="357"/>
        <w:rPr>
          <w:rFonts w:cs="Arial"/>
          <w:i/>
        </w:rPr>
      </w:pPr>
      <w:r w:rsidRPr="00A450D8">
        <w:rPr>
          <w:rFonts w:cs="Arial"/>
          <w:i/>
        </w:rPr>
        <w:t>Is this approach cost-effective?</w:t>
      </w:r>
    </w:p>
    <w:p w14:paraId="5A779AB2" w14:textId="77777777" w:rsidR="00D269CA" w:rsidRDefault="00D269CA" w:rsidP="00D269CA">
      <w:pPr>
        <w:rPr>
          <w:rFonts w:cs="Arial"/>
          <w:color w:val="FF0000"/>
        </w:rPr>
      </w:pPr>
    </w:p>
    <w:p w14:paraId="397672F6" w14:textId="77777777" w:rsidR="00D269CA" w:rsidRDefault="00D269CA" w:rsidP="00D269CA">
      <w:pPr>
        <w:rPr>
          <w:rFonts w:cs="Arial"/>
        </w:rPr>
      </w:pPr>
      <w:r>
        <w:rPr>
          <w:rFonts w:cs="Arial"/>
        </w:rPr>
        <w:t>Finally, some participants said they liked this model because it would result in lower taxes and/or freed up tax dollars for other uses/purposes.</w:t>
      </w:r>
    </w:p>
    <w:p w14:paraId="1025081C" w14:textId="77777777" w:rsidR="00D269CA" w:rsidRDefault="00D269CA" w:rsidP="00D269CA">
      <w:pPr>
        <w:rPr>
          <w:rFonts w:cs="Arial"/>
        </w:rPr>
      </w:pPr>
    </w:p>
    <w:p w14:paraId="77B4CB3F" w14:textId="771AB668" w:rsidR="00D269CA" w:rsidRDefault="00D269CA" w:rsidP="00D269CA">
      <w:pPr>
        <w:rPr>
          <w:rFonts w:cs="Arial"/>
        </w:rPr>
      </w:pPr>
      <w:r>
        <w:rPr>
          <w:rFonts w:cs="Arial"/>
        </w:rPr>
        <w:t>On the other hand</w:t>
      </w:r>
      <w:r w:rsidRPr="00557750">
        <w:rPr>
          <w:rFonts w:cs="Arial"/>
        </w:rPr>
        <w:t>, many</w:t>
      </w:r>
      <w:r>
        <w:rPr>
          <w:rFonts w:cs="Arial"/>
        </w:rPr>
        <w:t xml:space="preserve"> participants</w:t>
      </w:r>
      <w:r w:rsidRPr="00557750">
        <w:rPr>
          <w:rFonts w:cs="Arial"/>
        </w:rPr>
        <w:t xml:space="preserve"> were opposed</w:t>
      </w:r>
      <w:r>
        <w:rPr>
          <w:rFonts w:cs="Arial"/>
        </w:rPr>
        <w:t xml:space="preserve"> in principle</w:t>
      </w:r>
      <w:r w:rsidRPr="00557750">
        <w:rPr>
          <w:rFonts w:cs="Arial"/>
        </w:rPr>
        <w:t xml:space="preserve"> to this model. Opposition was based primarily on the view </w:t>
      </w:r>
      <w:r>
        <w:rPr>
          <w:rFonts w:cs="Arial"/>
        </w:rPr>
        <w:t xml:space="preserve">that the private sector is driven by the profit motive, which should </w:t>
      </w:r>
      <w:r w:rsidRPr="00D3120D">
        <w:rPr>
          <w:rFonts w:cs="Arial"/>
          <w:u w:val="single"/>
        </w:rPr>
        <w:t>not</w:t>
      </w:r>
      <w:r>
        <w:rPr>
          <w:rFonts w:cs="Arial"/>
        </w:rPr>
        <w:t xml:space="preserve"> be the dominant motivating factor behind infrastructure projects. Related to this, some said they did not want to start paying user fees for infrastructure like highways. In addition, it was suggested that this model has not worked well when and where it has been used. Specific examples of it not working included cost overruns, delays in construction, and </w:t>
      </w:r>
      <w:r w:rsidR="0038506C">
        <w:rPr>
          <w:rFonts w:cs="Arial"/>
        </w:rPr>
        <w:t>reductions</w:t>
      </w:r>
      <w:r>
        <w:rPr>
          <w:rFonts w:cs="Arial"/>
        </w:rPr>
        <w:t xml:space="preserve"> in quality of service. As a result, these participants tended to believe that the traditional approach to funding infrastructure projects is better because the focus is on the public good, not the bottom line or profit margin.</w:t>
      </w:r>
    </w:p>
    <w:p w14:paraId="6DE62F1D" w14:textId="77777777" w:rsidR="00D269CA" w:rsidRDefault="00D269CA" w:rsidP="00D269CA">
      <w:pPr>
        <w:rPr>
          <w:rFonts w:cs="Arial"/>
        </w:rPr>
      </w:pPr>
    </w:p>
    <w:p w14:paraId="32AA55DC" w14:textId="77777777" w:rsidR="00D269CA" w:rsidRDefault="00D269CA" w:rsidP="00D269CA">
      <w:pPr>
        <w:rPr>
          <w:rFonts w:cs="Arial"/>
        </w:rPr>
      </w:pPr>
      <w:r>
        <w:rPr>
          <w:rFonts w:cs="Arial"/>
        </w:rPr>
        <w:t>Finally, a number of participants said they simply do not know enough about this model to provide an opinion in support of or against it.</w:t>
      </w:r>
    </w:p>
    <w:p w14:paraId="6F6ECD42" w14:textId="660CA419" w:rsidR="00E62CD8" w:rsidRDefault="00E62CD8">
      <w:pPr>
        <w:jc w:val="left"/>
        <w:rPr>
          <w:b/>
          <w:bCs/>
          <w:kern w:val="28"/>
          <w:szCs w:val="32"/>
        </w:rPr>
      </w:pPr>
    </w:p>
    <w:p w14:paraId="39E2C511" w14:textId="42772261" w:rsidR="00D269CA" w:rsidRDefault="00D269CA" w:rsidP="00194840">
      <w:pPr>
        <w:pStyle w:val="Title"/>
      </w:pPr>
      <w:r>
        <w:t>Need for</w:t>
      </w:r>
      <w:r w:rsidRPr="000E6B3A">
        <w:t xml:space="preserve"> Balanced Approach</w:t>
      </w:r>
      <w:r>
        <w:t xml:space="preserve"> on Economy, B</w:t>
      </w:r>
      <w:r w:rsidRPr="000E6B3A">
        <w:t>ut Focus Should be on Infrastructure</w:t>
      </w:r>
    </w:p>
    <w:p w14:paraId="4BAEECF9" w14:textId="3DDF8322" w:rsidR="00D269CA" w:rsidRDefault="00D269CA" w:rsidP="00D269CA">
      <w:pPr>
        <w:rPr>
          <w:rFonts w:cs="Arial"/>
        </w:rPr>
      </w:pPr>
      <w:r>
        <w:rPr>
          <w:rFonts w:cs="Arial"/>
        </w:rPr>
        <w:t>There was a widespread perception that the Government of Canada should focus both on measures that address the overall economy and on measures targeting individual Canadians and families. However, most participants were of the impression that more emphasis should be placed on a macro approach (i.e.</w:t>
      </w:r>
      <w:r w:rsidR="0038506C">
        <w:rPr>
          <w:rFonts w:cs="Arial"/>
        </w:rPr>
        <w:t>,</w:t>
      </w:r>
      <w:r>
        <w:rPr>
          <w:rFonts w:cs="Arial"/>
        </w:rPr>
        <w:t xml:space="preserve"> one focused on infrastructure). The main reasons driving this perception were beliefs that the effects of focusing on the economy as a whole would be more widespread (e.g.</w:t>
      </w:r>
      <w:r w:rsidR="0038506C">
        <w:rPr>
          <w:rFonts w:cs="Arial"/>
        </w:rPr>
        <w:t>,</w:t>
      </w:r>
      <w:r>
        <w:rPr>
          <w:rFonts w:cs="Arial"/>
        </w:rPr>
        <w:t xml:space="preserve"> more likely to affect everyone), more long-lasting (e.g.</w:t>
      </w:r>
      <w:r w:rsidR="0038506C">
        <w:rPr>
          <w:rFonts w:cs="Arial"/>
        </w:rPr>
        <w:t>,</w:t>
      </w:r>
      <w:r>
        <w:rPr>
          <w:rFonts w:cs="Arial"/>
        </w:rPr>
        <w:t xml:space="preserve"> would have more long-term benefits), and would be more effective </w:t>
      </w:r>
      <w:r>
        <w:rPr>
          <w:rFonts w:cs="Arial"/>
        </w:rPr>
        <w:lastRenderedPageBreak/>
        <w:t>(e.g.</w:t>
      </w:r>
      <w:r w:rsidR="0038506C">
        <w:rPr>
          <w:rFonts w:cs="Arial"/>
        </w:rPr>
        <w:t>,</w:t>
      </w:r>
      <w:r>
        <w:rPr>
          <w:rFonts w:cs="Arial"/>
        </w:rPr>
        <w:t xml:space="preserve"> more likely to generate additional economic activity/spin-offs). In relation to the latter point, it was suggested that focussing at the macro level would generate benefits that would allow government to finance measures targeting individual Canadian or families.</w:t>
      </w:r>
    </w:p>
    <w:p w14:paraId="10C5F775" w14:textId="77777777" w:rsidR="00D269CA" w:rsidRDefault="00D269CA" w:rsidP="00D269CA">
      <w:pPr>
        <w:rPr>
          <w:rFonts w:cs="Arial"/>
        </w:rPr>
      </w:pPr>
    </w:p>
    <w:p w14:paraId="15B305AB" w14:textId="77777777" w:rsidR="00D269CA" w:rsidRDefault="00D269CA" w:rsidP="00D269CA">
      <w:pPr>
        <w:rPr>
          <w:rFonts w:cs="Arial"/>
        </w:rPr>
      </w:pPr>
      <w:r>
        <w:rPr>
          <w:rFonts w:cs="Arial"/>
        </w:rPr>
        <w:t>Support for measures targeting individuals or families was based mainly on the perception that the impact of such measures was more immediately palpable in the lives of those affected. In other words, such measures provide immediate benefit to specific individuals/families in need. It was also suggested that such measures also help stimulate the economy because the more money people have, the more likely they are to spend.</w:t>
      </w:r>
    </w:p>
    <w:p w14:paraId="0FED3383" w14:textId="77777777" w:rsidR="00D269CA" w:rsidRDefault="00D269CA" w:rsidP="00D269CA">
      <w:pPr>
        <w:rPr>
          <w:rFonts w:cs="Arial"/>
        </w:rPr>
      </w:pPr>
    </w:p>
    <w:p w14:paraId="19DDD985" w14:textId="77777777" w:rsidR="00D269CA" w:rsidRDefault="00D269CA" w:rsidP="00194840">
      <w:pPr>
        <w:pStyle w:val="Title"/>
      </w:pPr>
      <w:r w:rsidRPr="00BE6E0C">
        <w:t>Balancing the Budget vs. Deficit Spending</w:t>
      </w:r>
    </w:p>
    <w:p w14:paraId="6EEE8E3E" w14:textId="77777777" w:rsidR="00D269CA" w:rsidRDefault="00D269CA" w:rsidP="00D269CA">
      <w:pPr>
        <w:spacing w:before="120"/>
        <w:rPr>
          <w:rFonts w:cs="Arial"/>
        </w:rPr>
      </w:pPr>
      <w:r>
        <w:rPr>
          <w:rFonts w:cs="Arial"/>
        </w:rPr>
        <w:t xml:space="preserve">Generally </w:t>
      </w:r>
      <w:r w:rsidRPr="00C53178">
        <w:rPr>
          <w:rFonts w:cs="Arial"/>
        </w:rPr>
        <w:t>speaking, participants did not take a doctrinaire approach to the question of balancing the federal budget. There was widespread agreement that a balanced budget is an important goal. At the same time, there was recognition that deficit spending is appropriate at times, as long as it is targeted and controlled. It was often suggested that one need</w:t>
      </w:r>
      <w:r>
        <w:rPr>
          <w:rFonts w:cs="Arial"/>
        </w:rPr>
        <w:t>s</w:t>
      </w:r>
      <w:r w:rsidRPr="00C53178">
        <w:rPr>
          <w:rFonts w:cs="Arial"/>
        </w:rPr>
        <w:t xml:space="preserve"> to spend money in order to make money, and that just as a company may need to borrow in order to grow, so may a government need to engage in deficit financing at times.</w:t>
      </w:r>
      <w:r>
        <w:rPr>
          <w:rFonts w:cs="Arial"/>
        </w:rPr>
        <w:t xml:space="preserve"> Some added that deficit spending serves to stimulate the economy which once stimulated can lead to the elimination of deficits and a return to balanced budgets.</w:t>
      </w:r>
      <w:r w:rsidRPr="00C53178">
        <w:rPr>
          <w:rFonts w:cs="Arial"/>
        </w:rPr>
        <w:t xml:space="preserve"> </w:t>
      </w:r>
    </w:p>
    <w:p w14:paraId="50D3D2F0" w14:textId="77777777" w:rsidR="00D269CA" w:rsidRDefault="00D269CA" w:rsidP="0038506C"/>
    <w:p w14:paraId="6950291C" w14:textId="77777777" w:rsidR="00D269CA" w:rsidRPr="00C53178" w:rsidRDefault="00D269CA" w:rsidP="0038506C">
      <w:pPr>
        <w:rPr>
          <w:rFonts w:cs="Arial"/>
        </w:rPr>
      </w:pPr>
      <w:r>
        <w:rPr>
          <w:rFonts w:cs="Arial"/>
        </w:rPr>
        <w:t>That being said, some participants clearly feel apprehensive about increased deficits and adding to the national debt, and there was a sense among some that vigilance should be exercised in this regard so that spending does not spiral out of control adding to the debt burden of the next generation.</w:t>
      </w:r>
    </w:p>
    <w:p w14:paraId="434614E7" w14:textId="77777777" w:rsidR="00D269CA" w:rsidRDefault="00D269CA" w:rsidP="00D269CA">
      <w:pPr>
        <w:pStyle w:val="NoSpacing"/>
      </w:pPr>
    </w:p>
    <w:p w14:paraId="00AB20DC" w14:textId="77777777" w:rsidR="00D269CA" w:rsidRDefault="00D269CA" w:rsidP="00194840">
      <w:pPr>
        <w:pStyle w:val="Title"/>
      </w:pPr>
      <w:r w:rsidRPr="006B44D9">
        <w:t>Perceptions of Private Sector Performance</w:t>
      </w:r>
    </w:p>
    <w:p w14:paraId="401859C9" w14:textId="77777777" w:rsidR="00D269CA" w:rsidRDefault="00D269CA" w:rsidP="00D269CA">
      <w:r>
        <w:t>Many</w:t>
      </w:r>
      <w:r w:rsidRPr="006B44D9">
        <w:t xml:space="preserve"> participants </w:t>
      </w:r>
      <w:r>
        <w:t>did not feel qualified to comment in an informed way</w:t>
      </w:r>
      <w:r w:rsidRPr="006B44D9">
        <w:t xml:space="preserve"> on the </w:t>
      </w:r>
      <w:r>
        <w:t xml:space="preserve">performance of the private sector. Moreover, there was a relatively widespread sense that the private sector is not a homogeneous entity about which it is possible to comment in general. For example, many participants expressed sympathy for the challenges faced by small and medium-sized businesses and consider the owners of such businesses as hard working and enterprising as well as job creators. </w:t>
      </w:r>
    </w:p>
    <w:p w14:paraId="013940E7" w14:textId="77777777" w:rsidR="00D269CA" w:rsidRDefault="00D269CA" w:rsidP="00D269CA"/>
    <w:p w14:paraId="0C7B846F" w14:textId="735EE9C6" w:rsidR="00D269CA" w:rsidRDefault="00D269CA" w:rsidP="00D269CA">
      <w:r>
        <w:t>At the same time, there was an equally widespread perception that large companies should be doing more to create and keep good jobs in Canada. It was sometimes noted, for example, that companies benefit from government largesse (e.g.</w:t>
      </w:r>
      <w:r w:rsidR="0038506C">
        <w:t>,</w:t>
      </w:r>
      <w:r>
        <w:t xml:space="preserve"> tax breaks, incentives) but provide relatively limited benefits in return in terms of the types of jobs they create and the types of benefits they offer. Indeed, many participants made it clear that they would like to see better quality jobs created through the private sector (e.g.</w:t>
      </w:r>
      <w:r w:rsidR="0038506C">
        <w:t>,</w:t>
      </w:r>
      <w:r>
        <w:t xml:space="preserve"> better wages, job security, benefits). Some participants observed that the government needs to ensure that there are consequences for companies that benefit from government largess and then shut down and move elsewhere when conditions change or are not as attractive.</w:t>
      </w:r>
    </w:p>
    <w:p w14:paraId="1B3B4226" w14:textId="77777777" w:rsidR="00DC1C2D" w:rsidRDefault="00DC1C2D" w:rsidP="00D269CA"/>
    <w:p w14:paraId="4AF6C297" w14:textId="77777777" w:rsidR="00D269CA" w:rsidRPr="006D669D" w:rsidRDefault="00D269CA" w:rsidP="00194840">
      <w:pPr>
        <w:pStyle w:val="Title"/>
      </w:pPr>
      <w:r w:rsidRPr="006D669D">
        <w:t>Near-Consensus that Government has Role to Play with Private Sector</w:t>
      </w:r>
    </w:p>
    <w:p w14:paraId="779403AD" w14:textId="77777777" w:rsidR="00D269CA" w:rsidRDefault="00D269CA" w:rsidP="00D269CA">
      <w:pPr>
        <w:spacing w:before="120" w:after="120"/>
      </w:pPr>
      <w:r>
        <w:t>Virtually all participants were of the opinion that the Government of Canada has a role to play in working with the private sector to help create jobs and grow the economy. Asked what this role should be, participants identified the following things:</w:t>
      </w:r>
    </w:p>
    <w:p w14:paraId="045E087A" w14:textId="77777777" w:rsidR="00D269CA" w:rsidRDefault="00D269CA" w:rsidP="004C1F5E">
      <w:pPr>
        <w:pStyle w:val="ListParagraph"/>
        <w:numPr>
          <w:ilvl w:val="0"/>
          <w:numId w:val="26"/>
        </w:numPr>
        <w:spacing w:before="120" w:after="120"/>
      </w:pPr>
      <w:r>
        <w:t>Providing resources/assistance to start-ups.</w:t>
      </w:r>
    </w:p>
    <w:p w14:paraId="2677D0EA" w14:textId="77777777" w:rsidR="00D269CA" w:rsidRDefault="00D269CA" w:rsidP="004C1F5E">
      <w:pPr>
        <w:pStyle w:val="ListParagraph"/>
        <w:numPr>
          <w:ilvl w:val="0"/>
          <w:numId w:val="26"/>
        </w:numPr>
        <w:spacing w:before="120" w:after="120"/>
      </w:pPr>
      <w:r>
        <w:lastRenderedPageBreak/>
        <w:t>Helping open access to markets/new markets.</w:t>
      </w:r>
    </w:p>
    <w:p w14:paraId="5D967B5F" w14:textId="6107A9B6" w:rsidR="00D269CA" w:rsidRDefault="00D269CA" w:rsidP="004C1F5E">
      <w:pPr>
        <w:pStyle w:val="ListParagraph"/>
        <w:numPr>
          <w:ilvl w:val="0"/>
          <w:numId w:val="26"/>
        </w:numPr>
        <w:spacing w:before="120" w:after="120"/>
      </w:pPr>
      <w:r>
        <w:t>Helping foster businesses in new/emerging sectors (e.g.</w:t>
      </w:r>
      <w:r w:rsidR="00AE4541">
        <w:t>,</w:t>
      </w:r>
      <w:r>
        <w:t xml:space="preserve"> clean energy sector).</w:t>
      </w:r>
    </w:p>
    <w:p w14:paraId="7107C799" w14:textId="77777777" w:rsidR="00D269CA" w:rsidRDefault="00D269CA" w:rsidP="004C1F5E">
      <w:pPr>
        <w:pStyle w:val="ListParagraph"/>
        <w:numPr>
          <w:ilvl w:val="0"/>
          <w:numId w:val="26"/>
        </w:numPr>
        <w:spacing w:before="120" w:after="120"/>
      </w:pPr>
      <w:r>
        <w:t>Limiting/reducing the bureaucratic burden/red tape faced by businesses.</w:t>
      </w:r>
    </w:p>
    <w:p w14:paraId="52811B7D" w14:textId="77777777" w:rsidR="00D269CA" w:rsidRDefault="00D269CA" w:rsidP="004C1F5E">
      <w:pPr>
        <w:pStyle w:val="ListParagraph"/>
        <w:numPr>
          <w:ilvl w:val="0"/>
          <w:numId w:val="26"/>
        </w:numPr>
        <w:spacing w:before="120" w:after="120"/>
      </w:pPr>
      <w:r>
        <w:t>Providing tax incentives to small and medium-sized companies.</w:t>
      </w:r>
    </w:p>
    <w:p w14:paraId="3E085B42" w14:textId="77777777" w:rsidR="00D269CA" w:rsidRDefault="00D269CA" w:rsidP="004C1F5E">
      <w:pPr>
        <w:pStyle w:val="ListParagraph"/>
        <w:numPr>
          <w:ilvl w:val="0"/>
          <w:numId w:val="26"/>
        </w:numPr>
        <w:spacing w:before="120" w:after="120"/>
      </w:pPr>
      <w:r>
        <w:t>Maintaining good diplomatic relations with other countries to facilitate access to their markets.</w:t>
      </w:r>
    </w:p>
    <w:p w14:paraId="61A1CC70" w14:textId="77777777" w:rsidR="00D269CA" w:rsidRDefault="00D269CA" w:rsidP="004C1F5E">
      <w:pPr>
        <w:pStyle w:val="ListParagraph"/>
        <w:numPr>
          <w:ilvl w:val="0"/>
          <w:numId w:val="26"/>
        </w:numPr>
        <w:spacing w:before="120" w:after="120"/>
      </w:pPr>
      <w:r>
        <w:t>Providing incentives to companies/tax breaks that hire and train new employees, offer apprenticeship opportunities, and open new subsidiaries.</w:t>
      </w:r>
    </w:p>
    <w:p w14:paraId="172CE03F" w14:textId="77777777" w:rsidR="00D269CA" w:rsidRDefault="00D269CA" w:rsidP="004C1F5E">
      <w:pPr>
        <w:pStyle w:val="ListParagraph"/>
        <w:numPr>
          <w:ilvl w:val="0"/>
          <w:numId w:val="26"/>
        </w:numPr>
        <w:spacing w:before="120" w:after="120"/>
      </w:pPr>
      <w:r>
        <w:t>Rewarding companies that engage in innovation/R&amp;D.</w:t>
      </w:r>
    </w:p>
    <w:p w14:paraId="2FA39885" w14:textId="77777777" w:rsidR="00D269CA" w:rsidRPr="009444AD" w:rsidRDefault="00D269CA" w:rsidP="004C1F5E">
      <w:pPr>
        <w:pStyle w:val="ListParagraph"/>
        <w:numPr>
          <w:ilvl w:val="0"/>
          <w:numId w:val="26"/>
        </w:numPr>
        <w:spacing w:before="120" w:after="120"/>
      </w:pPr>
      <w:r>
        <w:t>Investing in infrastructure and R&amp;D.</w:t>
      </w:r>
    </w:p>
    <w:p w14:paraId="321EF2AB" w14:textId="77777777" w:rsidR="00D269CA" w:rsidRDefault="00D269CA" w:rsidP="00D269CA">
      <w:pPr>
        <w:spacing w:before="120" w:after="120"/>
      </w:pPr>
    </w:p>
    <w:p w14:paraId="604209F8" w14:textId="77777777" w:rsidR="00D269CA" w:rsidRPr="00054A59" w:rsidRDefault="00D269CA" w:rsidP="00194840">
      <w:pPr>
        <w:pStyle w:val="Title"/>
      </w:pPr>
      <w:r w:rsidRPr="00054A59">
        <w:t>Most Aware of Canada’s Efforts to Expand Trade Relationships</w:t>
      </w:r>
    </w:p>
    <w:p w14:paraId="608562A2" w14:textId="77777777" w:rsidR="00D269CA" w:rsidRDefault="00D269CA" w:rsidP="00D269CA">
      <w:pPr>
        <w:rPr>
          <w:rFonts w:cs="Arial"/>
        </w:rPr>
      </w:pPr>
      <w:r>
        <w:rPr>
          <w:rFonts w:cs="Arial"/>
        </w:rPr>
        <w:t xml:space="preserve">A majority of participants had some idea that Canada was trying to expand its trade relationships. As noted at the beginning of this report, when participants were asked if they had heard anything recently about the government of Canada one of the </w:t>
      </w:r>
      <w:r>
        <w:rPr>
          <w:rFonts w:cs="Arial"/>
          <w:color w:val="000000" w:themeColor="text1"/>
        </w:rPr>
        <w:t>things identified most frequently was the Prime Minister’s attempts to negotiate a free t</w:t>
      </w:r>
      <w:r w:rsidRPr="00B71744">
        <w:rPr>
          <w:rFonts w:cs="Arial"/>
          <w:color w:val="000000" w:themeColor="text1"/>
        </w:rPr>
        <w:t>rade deal with Europe</w:t>
      </w:r>
      <w:r>
        <w:rPr>
          <w:rFonts w:cs="Arial"/>
          <w:color w:val="000000" w:themeColor="text1"/>
        </w:rPr>
        <w:t xml:space="preserve"> and explorations of a possible trade deal with China. They tended to re-iterate these things in the context of the query regarding trade relationships, often mentioning the Trans-Pacific Partnership (TPP) by name. Beyond this however, they were unable to provide specific details.</w:t>
      </w:r>
    </w:p>
    <w:p w14:paraId="7825BE22" w14:textId="77777777" w:rsidR="00D269CA" w:rsidRDefault="00D269CA" w:rsidP="00D269CA">
      <w:pPr>
        <w:rPr>
          <w:rFonts w:cs="Arial"/>
        </w:rPr>
      </w:pPr>
    </w:p>
    <w:p w14:paraId="5AFC2406" w14:textId="77777777" w:rsidR="00D269CA" w:rsidRPr="00282C42" w:rsidRDefault="00D269CA" w:rsidP="00194840">
      <w:pPr>
        <w:pStyle w:val="Title"/>
      </w:pPr>
      <w:r w:rsidRPr="00282C42">
        <w:t>Perceived Benefits</w:t>
      </w:r>
      <w:r>
        <w:t xml:space="preserve"> and Concerns Related to </w:t>
      </w:r>
      <w:r w:rsidRPr="00282C42">
        <w:t>New Trade Agreements</w:t>
      </w:r>
    </w:p>
    <w:p w14:paraId="15FED5D2" w14:textId="77777777" w:rsidR="00D269CA" w:rsidRDefault="00D269CA" w:rsidP="00D269CA">
      <w:pPr>
        <w:rPr>
          <w:rFonts w:cs="Arial"/>
        </w:rPr>
      </w:pPr>
      <w:r>
        <w:rPr>
          <w:rFonts w:cs="Arial"/>
        </w:rPr>
        <w:t xml:space="preserve">There was a widespread sense that there would be definite benefits to Canada signing new trade agreements. Benefits would include the opening of new markets/increasing Canada’s global footprint, job creation at home, sharing of expertise and technology, lower process for goods, and reduced reliance on the U.S. market. </w:t>
      </w:r>
    </w:p>
    <w:p w14:paraId="6C5D9262" w14:textId="77777777" w:rsidR="00D269CA" w:rsidRDefault="00D269CA" w:rsidP="00D269CA">
      <w:pPr>
        <w:rPr>
          <w:rFonts w:cs="Arial"/>
        </w:rPr>
      </w:pPr>
    </w:p>
    <w:p w14:paraId="5CC5A32D" w14:textId="6D6B4CCB" w:rsidR="00D269CA" w:rsidRDefault="00D269CA" w:rsidP="00D269CA">
      <w:pPr>
        <w:rPr>
          <w:rFonts w:cs="Arial"/>
        </w:rPr>
      </w:pPr>
      <w:r>
        <w:rPr>
          <w:rFonts w:cs="Arial"/>
        </w:rPr>
        <w:t>The main concerns about new trade deals included possible threats to domestic industries in the same sector (e.g.</w:t>
      </w:r>
      <w:r w:rsidR="0038506C">
        <w:rPr>
          <w:rFonts w:cs="Arial"/>
        </w:rPr>
        <w:t>,</w:t>
      </w:r>
      <w:r>
        <w:rPr>
          <w:rFonts w:cs="Arial"/>
        </w:rPr>
        <w:t xml:space="preserve"> fisheries, agriculture) and quality control issues with incoming products. Some observed more generally that potential benefits and costs would depend specifically on the terms of the agreements in question. Related to the latter, some specified that they would not be in favour of trading Canada’s fresh water resources. </w:t>
      </w:r>
    </w:p>
    <w:p w14:paraId="2511CCA4" w14:textId="77777777" w:rsidR="00D269CA" w:rsidRDefault="00D269CA" w:rsidP="00D269CA">
      <w:pPr>
        <w:rPr>
          <w:rFonts w:cs="Arial"/>
        </w:rPr>
      </w:pPr>
    </w:p>
    <w:p w14:paraId="763C9947" w14:textId="74CFE6A9" w:rsidR="00D269CA" w:rsidRDefault="00D269CA" w:rsidP="00D269CA">
      <w:pPr>
        <w:rPr>
          <w:rFonts w:cs="Arial"/>
        </w:rPr>
      </w:pPr>
      <w:r>
        <w:rPr>
          <w:rFonts w:cs="Arial"/>
        </w:rPr>
        <w:t>Some were also of the opinion that negotiating new trade deals could have the adverse effect of annoying our traditional trade partners, resulting in some form of retaliation on their part. Finally, a few participants were concerned that opening up new trade deals might allow countries to impose lower standards in Canada at odds with our standards (e.g.</w:t>
      </w:r>
      <w:r w:rsidR="00E62CD8">
        <w:rPr>
          <w:rFonts w:cs="Arial"/>
        </w:rPr>
        <w:t>,</w:t>
      </w:r>
      <w:r>
        <w:rPr>
          <w:rFonts w:cs="Arial"/>
        </w:rPr>
        <w:t xml:space="preserve"> safety, minimum wage, product quality</w:t>
      </w:r>
      <w:r w:rsidR="0038506C">
        <w:rPr>
          <w:rFonts w:cs="Arial"/>
        </w:rPr>
        <w:t>,</w:t>
      </w:r>
      <w:r>
        <w:rPr>
          <w:rFonts w:cs="Arial"/>
        </w:rPr>
        <w:t xml:space="preserve"> etc</w:t>
      </w:r>
      <w:r w:rsidR="0038506C">
        <w:rPr>
          <w:rFonts w:cs="Arial"/>
        </w:rPr>
        <w:t>.</w:t>
      </w:r>
      <w:r>
        <w:rPr>
          <w:rFonts w:cs="Arial"/>
        </w:rPr>
        <w:t>) and even potential</w:t>
      </w:r>
      <w:r w:rsidR="00666D41">
        <w:rPr>
          <w:rFonts w:cs="Arial"/>
        </w:rPr>
        <w:t xml:space="preserve">ly sue the Canadian government </w:t>
      </w:r>
      <w:r>
        <w:rPr>
          <w:rFonts w:cs="Arial"/>
        </w:rPr>
        <w:t xml:space="preserve">for practices or standards seen to be discriminatory. </w:t>
      </w:r>
    </w:p>
    <w:p w14:paraId="20742955" w14:textId="77777777" w:rsidR="00E62CD8" w:rsidRDefault="00E62CD8">
      <w:pPr>
        <w:jc w:val="left"/>
        <w:rPr>
          <w:b/>
          <w:bCs/>
          <w:kern w:val="28"/>
          <w:szCs w:val="32"/>
        </w:rPr>
      </w:pPr>
      <w:r>
        <w:br w:type="page"/>
      </w:r>
    </w:p>
    <w:p w14:paraId="0DD120A6" w14:textId="3EE63460" w:rsidR="00D269CA" w:rsidRPr="003C1726" w:rsidRDefault="00D269CA" w:rsidP="00194840">
      <w:pPr>
        <w:pStyle w:val="Title"/>
      </w:pPr>
      <w:r w:rsidRPr="003C1726">
        <w:lastRenderedPageBreak/>
        <w:t>Virtual Conse</w:t>
      </w:r>
      <w:r w:rsidR="00194840">
        <w:t>nsus a</w:t>
      </w:r>
      <w:r>
        <w:t>bout Importance of Trade R</w:t>
      </w:r>
      <w:r w:rsidRPr="003C1726">
        <w:t>elationship with U.S.</w:t>
      </w:r>
    </w:p>
    <w:p w14:paraId="2ADE2A7E" w14:textId="77777777" w:rsidR="00D269CA" w:rsidRDefault="00D269CA" w:rsidP="00D269CA">
      <w:pPr>
        <w:rPr>
          <w:rFonts w:cs="Arial"/>
        </w:rPr>
      </w:pPr>
      <w:r>
        <w:rPr>
          <w:rFonts w:cs="Arial"/>
        </w:rPr>
        <w:t>There was a virtual consensus among participants that managing our trade relationship with the United States is a top priority for the Government of Canada. Reasons routinely offered to explain why include perceptions that the U.S. is our main trading partner, the size of their market, the fact that our economies are intertwined, our geographical proximity (facilitating transportation in particular), their dependability as a trading partner, and our generally good relations with them. Some explained more generally that this is a top priority because our economic well-being as a country depends on our relationship with the U.S.</w:t>
      </w:r>
    </w:p>
    <w:p w14:paraId="2810E15E" w14:textId="77777777" w:rsidR="00D269CA" w:rsidRDefault="00D269CA" w:rsidP="00D269CA">
      <w:pPr>
        <w:rPr>
          <w:rFonts w:cs="Arial"/>
        </w:rPr>
      </w:pPr>
    </w:p>
    <w:p w14:paraId="2AA29277" w14:textId="77777777" w:rsidR="00D269CA" w:rsidRPr="003C1726" w:rsidRDefault="00D269CA" w:rsidP="00194840">
      <w:pPr>
        <w:pStyle w:val="Title"/>
      </w:pPr>
      <w:r w:rsidRPr="003C1726">
        <w:t>Perceived Benefits</w:t>
      </w:r>
      <w:r>
        <w:t xml:space="preserve"> and Concerns Related to Trade R</w:t>
      </w:r>
      <w:r w:rsidRPr="003C1726">
        <w:t>elationship with U.S.</w:t>
      </w:r>
    </w:p>
    <w:p w14:paraId="39D9A55D" w14:textId="77777777" w:rsidR="00D269CA" w:rsidRDefault="00D269CA" w:rsidP="00D269CA">
      <w:pPr>
        <w:rPr>
          <w:rFonts w:cs="Arial"/>
        </w:rPr>
      </w:pPr>
      <w:r>
        <w:rPr>
          <w:rFonts w:cs="Arial"/>
        </w:rPr>
        <w:t>Participants had no difficulty identifying benefits to Canada having a strong trading relationship with the United States. Indeed, they tended to re-iterate what they said when explaining the importance of the relationship with the U.S., namely the size of their market, the fact that our economies are intertwined, our geographical proximity, their dependability as a trading partner, and our longstanding relationship with them. Some added that we have similar cultures which facilitates interaction.</w:t>
      </w:r>
    </w:p>
    <w:p w14:paraId="6DA9BB39" w14:textId="77777777" w:rsidR="00D269CA" w:rsidRDefault="00D269CA" w:rsidP="00D269CA">
      <w:pPr>
        <w:rPr>
          <w:rFonts w:cs="Arial"/>
        </w:rPr>
      </w:pPr>
    </w:p>
    <w:p w14:paraId="23805CC4" w14:textId="4FBDB483" w:rsidR="00D269CA" w:rsidRDefault="00D269CA" w:rsidP="00D269CA">
      <w:pPr>
        <w:rPr>
          <w:rFonts w:cs="Arial"/>
          <w:color w:val="000000" w:themeColor="text1"/>
        </w:rPr>
      </w:pPr>
      <w:r>
        <w:rPr>
          <w:rFonts w:cs="Arial"/>
        </w:rPr>
        <w:t>When it came to concerns, participants were most likely to point to President-elect Trump</w:t>
      </w:r>
      <w:r w:rsidR="000A2D4B">
        <w:rPr>
          <w:rFonts w:cs="Arial"/>
        </w:rPr>
        <w:t>’</w:t>
      </w:r>
      <w:r>
        <w:rPr>
          <w:rFonts w:cs="Arial"/>
        </w:rPr>
        <w:t xml:space="preserve">s potentially protectionist policies. In this </w:t>
      </w:r>
      <w:r w:rsidR="0038506C">
        <w:rPr>
          <w:rFonts w:cs="Arial"/>
        </w:rPr>
        <w:t>regard,</w:t>
      </w:r>
      <w:r>
        <w:rPr>
          <w:rFonts w:cs="Arial"/>
        </w:rPr>
        <w:t xml:space="preserve"> it is worth recalling that one of the most frequently mentioned issues participants felt the Government of Canada needed to attend to related to</w:t>
      </w:r>
      <w:r>
        <w:rPr>
          <w:rFonts w:cs="Arial"/>
          <w:color w:val="000000" w:themeColor="text1"/>
        </w:rPr>
        <w:t xml:space="preserve"> the potential renegotiation of NAFTA/FTA in the wake of the presidential elections. In addition to this, participants identified the following concerns. </w:t>
      </w:r>
    </w:p>
    <w:p w14:paraId="0E7383C7" w14:textId="622516FE" w:rsidR="00D269CA" w:rsidRPr="006432CF" w:rsidRDefault="00D269CA" w:rsidP="004C1F5E">
      <w:pPr>
        <w:pStyle w:val="ListParagraph"/>
        <w:numPr>
          <w:ilvl w:val="0"/>
          <w:numId w:val="27"/>
        </w:numPr>
        <w:spacing w:before="120"/>
        <w:ind w:left="714" w:hanging="357"/>
        <w:rPr>
          <w:rFonts w:cs="Arial"/>
        </w:rPr>
      </w:pPr>
      <w:r w:rsidRPr="006432CF">
        <w:rPr>
          <w:rFonts w:cs="Arial"/>
          <w:color w:val="000000" w:themeColor="text1"/>
        </w:rPr>
        <w:t>S</w:t>
      </w:r>
      <w:r>
        <w:rPr>
          <w:rFonts w:cs="Arial"/>
          <w:color w:val="000000" w:themeColor="text1"/>
        </w:rPr>
        <w:t>ome felt that Canada is</w:t>
      </w:r>
      <w:r w:rsidRPr="006432CF">
        <w:rPr>
          <w:rFonts w:cs="Arial"/>
          <w:color w:val="000000" w:themeColor="text1"/>
        </w:rPr>
        <w:t xml:space="preserve"> too dependent on </w:t>
      </w:r>
      <w:r>
        <w:rPr>
          <w:rFonts w:cs="Arial"/>
          <w:color w:val="000000" w:themeColor="text1"/>
        </w:rPr>
        <w:t>the U.S. market/economy (i.e.</w:t>
      </w:r>
      <w:r w:rsidR="0038506C">
        <w:rPr>
          <w:rFonts w:cs="Arial"/>
          <w:color w:val="000000" w:themeColor="text1"/>
        </w:rPr>
        <w:t>,</w:t>
      </w:r>
      <w:r>
        <w:rPr>
          <w:rFonts w:cs="Arial"/>
          <w:color w:val="000000" w:themeColor="text1"/>
        </w:rPr>
        <w:t xml:space="preserve"> it has tended to put all its economic</w:t>
      </w:r>
      <w:r w:rsidRPr="006432CF">
        <w:rPr>
          <w:rFonts w:cs="Arial"/>
          <w:color w:val="000000" w:themeColor="text1"/>
        </w:rPr>
        <w:t xml:space="preserve"> eggs in one basket</w:t>
      </w:r>
      <w:r>
        <w:rPr>
          <w:rFonts w:cs="Arial"/>
          <w:color w:val="000000" w:themeColor="text1"/>
        </w:rPr>
        <w:t>)</w:t>
      </w:r>
      <w:r w:rsidRPr="006432CF">
        <w:rPr>
          <w:rFonts w:cs="Arial"/>
          <w:color w:val="000000" w:themeColor="text1"/>
        </w:rPr>
        <w:t xml:space="preserve">. </w:t>
      </w:r>
    </w:p>
    <w:p w14:paraId="00932218" w14:textId="073917A7" w:rsidR="00D269CA" w:rsidRPr="006432CF" w:rsidRDefault="00D269CA" w:rsidP="004C1F5E">
      <w:pPr>
        <w:pStyle w:val="ListParagraph"/>
        <w:numPr>
          <w:ilvl w:val="0"/>
          <w:numId w:val="27"/>
        </w:numPr>
        <w:spacing w:before="120"/>
        <w:ind w:left="714" w:hanging="357"/>
        <w:rPr>
          <w:rFonts w:cs="Arial"/>
        </w:rPr>
      </w:pPr>
      <w:r>
        <w:rPr>
          <w:rFonts w:cs="Arial"/>
          <w:color w:val="000000" w:themeColor="text1"/>
        </w:rPr>
        <w:t>Some worried</w:t>
      </w:r>
      <w:r w:rsidRPr="006432CF">
        <w:rPr>
          <w:rFonts w:cs="Arial"/>
          <w:color w:val="000000" w:themeColor="text1"/>
        </w:rPr>
        <w:t xml:space="preserve"> that U.S. policies in the international arena could potentially adversely affect us given that we are their ally and are closely linked to them (i.e.</w:t>
      </w:r>
      <w:r w:rsidR="0038506C">
        <w:rPr>
          <w:rFonts w:cs="Arial"/>
          <w:color w:val="000000" w:themeColor="text1"/>
        </w:rPr>
        <w:t>,</w:t>
      </w:r>
      <w:r w:rsidRPr="006432CF">
        <w:rPr>
          <w:rFonts w:cs="Arial"/>
          <w:color w:val="000000" w:themeColor="text1"/>
        </w:rPr>
        <w:t xml:space="preserve"> guilt by association).</w:t>
      </w:r>
    </w:p>
    <w:p w14:paraId="278F9A0F" w14:textId="23BA0E8A" w:rsidR="00D269CA" w:rsidRPr="0038506C" w:rsidRDefault="00D269CA" w:rsidP="004C1F5E">
      <w:pPr>
        <w:pStyle w:val="ListParagraph"/>
        <w:numPr>
          <w:ilvl w:val="0"/>
          <w:numId w:val="27"/>
        </w:numPr>
        <w:spacing w:before="120"/>
        <w:ind w:left="714" w:hanging="357"/>
        <w:rPr>
          <w:rFonts w:cs="Arial"/>
        </w:rPr>
      </w:pPr>
      <w:r>
        <w:rPr>
          <w:rFonts w:cs="Arial"/>
          <w:color w:val="000000" w:themeColor="text1"/>
        </w:rPr>
        <w:t>A few felt that our proximity to the U.S. facilitates a ‘brain drain’ (i.e.</w:t>
      </w:r>
      <w:r w:rsidR="0038506C">
        <w:rPr>
          <w:rFonts w:cs="Arial"/>
          <w:color w:val="000000" w:themeColor="text1"/>
        </w:rPr>
        <w:t>,</w:t>
      </w:r>
      <w:r>
        <w:rPr>
          <w:rFonts w:cs="Arial"/>
          <w:color w:val="000000" w:themeColor="text1"/>
        </w:rPr>
        <w:t xml:space="preserve"> Canadian companies/entrepreneurs leaving Canada for a more lucrative market).</w:t>
      </w:r>
    </w:p>
    <w:p w14:paraId="0FFF1287" w14:textId="77777777" w:rsidR="0038506C" w:rsidRPr="006432CF" w:rsidRDefault="0038506C" w:rsidP="0038506C">
      <w:pPr>
        <w:pStyle w:val="ListParagraph"/>
        <w:spacing w:before="120"/>
        <w:ind w:left="714"/>
        <w:rPr>
          <w:rFonts w:cs="Arial"/>
        </w:rPr>
      </w:pPr>
    </w:p>
    <w:p w14:paraId="147705EB" w14:textId="77777777" w:rsidR="00D269CA" w:rsidRDefault="00D269CA" w:rsidP="00194840">
      <w:pPr>
        <w:pStyle w:val="Title"/>
      </w:pPr>
      <w:r w:rsidRPr="00B479C2">
        <w:t>Perceived Meaning of ‘Simplifying the Tax System</w:t>
      </w:r>
    </w:p>
    <w:p w14:paraId="352ABFE5" w14:textId="77777777" w:rsidR="00D269CA" w:rsidRDefault="00D269CA" w:rsidP="0038506C">
      <w:pPr>
        <w:spacing w:before="120"/>
        <w:rPr>
          <w:rFonts w:cs="Arial"/>
        </w:rPr>
      </w:pPr>
      <w:r>
        <w:rPr>
          <w:rFonts w:cs="Arial"/>
        </w:rPr>
        <w:t xml:space="preserve">Opinions differed on the meaning of the expression ‘simplifying the tax system’. To some participants this meant making the tax code and/or the filing system less complicated so as to facilitate reporting. For example, reducing the amount of time and effort required to manage GST/HST returns or harmonizing federal and provincial taxes. To others, simplifying the tax system meant making it fairer or more equitable in some way. This included, for example, implementing a flat tax rate, closing tax loop holes, cracking down on tax havens, and replacing income tax with consumption taxes. Finally, by simplifying the tax system a few participants understood making it clear to Canadians how their tax dollars are spent. Regardless, of how they understood the expression, </w:t>
      </w:r>
      <w:r w:rsidRPr="001C1D4F">
        <w:rPr>
          <w:rFonts w:cs="Arial"/>
        </w:rPr>
        <w:t>most p</w:t>
      </w:r>
      <w:r>
        <w:rPr>
          <w:rFonts w:cs="Arial"/>
        </w:rPr>
        <w:t xml:space="preserve">articipants felt that it is important to simplify the tax system. </w:t>
      </w:r>
    </w:p>
    <w:p w14:paraId="44107E85" w14:textId="77777777" w:rsidR="00D269CA" w:rsidRDefault="00D269CA" w:rsidP="0038506C"/>
    <w:p w14:paraId="47D29559" w14:textId="77777777" w:rsidR="00D269CA" w:rsidRDefault="00D269CA" w:rsidP="00194840">
      <w:pPr>
        <w:pStyle w:val="Title"/>
      </w:pPr>
      <w:r>
        <w:t>Many Think Canada’s Tax System is Unfair</w:t>
      </w:r>
    </w:p>
    <w:p w14:paraId="74B859C9" w14:textId="541A64FD" w:rsidR="00D269CA" w:rsidRDefault="00D269CA" w:rsidP="00D269CA">
      <w:pPr>
        <w:rPr>
          <w:rFonts w:cs="Arial"/>
        </w:rPr>
      </w:pPr>
      <w:r w:rsidRPr="00E62CD8">
        <w:rPr>
          <w:rFonts w:cs="Arial"/>
          <w:color w:val="000000" w:themeColor="text1"/>
        </w:rPr>
        <w:t xml:space="preserve">Many participants do not think Canada’s tax system is fair, particularly to the middle class </w:t>
      </w:r>
      <w:r>
        <w:rPr>
          <w:rFonts w:cs="Arial"/>
        </w:rPr>
        <w:t xml:space="preserve">and, according to some, to the lower class. The main reason given to support this impression was that the tax burden is not equitably distributed. Specifically, many have the impression that the middle class carries the bulk of the burden when it comes to </w:t>
      </w:r>
      <w:r>
        <w:rPr>
          <w:rFonts w:cs="Arial"/>
        </w:rPr>
        <w:lastRenderedPageBreak/>
        <w:t xml:space="preserve">paying taxes. Correspondingly, there is a perception </w:t>
      </w:r>
      <w:r w:rsidR="0038506C">
        <w:rPr>
          <w:rFonts w:cs="Arial"/>
        </w:rPr>
        <w:t>that</w:t>
      </w:r>
      <w:r w:rsidRPr="00370331">
        <w:rPr>
          <w:rFonts w:cs="Arial"/>
        </w:rPr>
        <w:t xml:space="preserve"> </w:t>
      </w:r>
      <w:r>
        <w:rPr>
          <w:rFonts w:cs="Arial"/>
        </w:rPr>
        <w:t xml:space="preserve">the wealthy and corporations do not pay their fair share of taxes and are also better placed to take advantage of loop holes or tax shelters. </w:t>
      </w:r>
    </w:p>
    <w:p w14:paraId="5F5967C8" w14:textId="77777777" w:rsidR="00D269CA" w:rsidRDefault="00D269CA" w:rsidP="00D269CA">
      <w:pPr>
        <w:rPr>
          <w:rFonts w:cs="Arial"/>
        </w:rPr>
      </w:pPr>
    </w:p>
    <w:p w14:paraId="03EF55ED" w14:textId="34DC0552" w:rsidR="00D269CA" w:rsidRDefault="00375877" w:rsidP="00D269CA">
      <w:pPr>
        <w:rPr>
          <w:rFonts w:cs="Arial"/>
        </w:rPr>
      </w:pPr>
      <w:r>
        <w:rPr>
          <w:rFonts w:cs="Arial"/>
        </w:rPr>
        <w:t xml:space="preserve">Suggestions for making </w:t>
      </w:r>
      <w:r w:rsidR="00D269CA">
        <w:rPr>
          <w:rFonts w:cs="Arial"/>
        </w:rPr>
        <w:t xml:space="preserve">the system fairer in this regard included implementing a flat tax rate, lowering the tax rate on the middle class, granting more tax breaks/exemptions to the middle class, </w:t>
      </w:r>
      <w:r w:rsidR="00D269CA" w:rsidRPr="007A04A4">
        <w:rPr>
          <w:rFonts w:cs="Arial"/>
        </w:rPr>
        <w:t>increasing corporate</w:t>
      </w:r>
      <w:r w:rsidR="00D269CA">
        <w:rPr>
          <w:rFonts w:cs="Arial"/>
        </w:rPr>
        <w:t xml:space="preserve"> taxes,</w:t>
      </w:r>
      <w:r w:rsidR="00D269CA" w:rsidRPr="007A04A4">
        <w:rPr>
          <w:rFonts w:cs="Arial"/>
        </w:rPr>
        <w:t xml:space="preserve"> increasing the tax rate on wealthy Canadians, </w:t>
      </w:r>
      <w:r w:rsidR="00D269CA">
        <w:rPr>
          <w:rFonts w:cs="Arial"/>
        </w:rPr>
        <w:t xml:space="preserve">and </w:t>
      </w:r>
      <w:r w:rsidR="00D269CA" w:rsidRPr="007A04A4">
        <w:rPr>
          <w:rFonts w:cs="Arial"/>
        </w:rPr>
        <w:t>lowerin</w:t>
      </w:r>
      <w:r w:rsidR="00D269CA">
        <w:rPr>
          <w:rFonts w:cs="Arial"/>
        </w:rPr>
        <w:t>g the tax rate for seniors</w:t>
      </w:r>
      <w:r w:rsidR="00D269CA" w:rsidRPr="007A04A4">
        <w:rPr>
          <w:rFonts w:cs="Arial"/>
        </w:rPr>
        <w:t>.</w:t>
      </w:r>
      <w:r w:rsidR="00D269CA">
        <w:rPr>
          <w:rFonts w:cs="Arial"/>
        </w:rPr>
        <w:t xml:space="preserve"> Similar suggestions were made earlier when participants were asked what the government could do to help the middle class.</w:t>
      </w:r>
    </w:p>
    <w:p w14:paraId="0FC018A7" w14:textId="77777777" w:rsidR="00D269CA" w:rsidRDefault="00D269CA" w:rsidP="00D269CA">
      <w:pPr>
        <w:rPr>
          <w:rFonts w:cs="Arial"/>
        </w:rPr>
      </w:pPr>
    </w:p>
    <w:p w14:paraId="577E70F2" w14:textId="0D937DF8" w:rsidR="00D269CA" w:rsidRDefault="00D269CA" w:rsidP="00D269CA">
      <w:pPr>
        <w:rPr>
          <w:rFonts w:cs="Arial"/>
        </w:rPr>
      </w:pPr>
      <w:r>
        <w:rPr>
          <w:rFonts w:cs="Arial"/>
        </w:rPr>
        <w:t>Some said the tax system is unfair because of the sheer pervasiveness of taxation (i.e.</w:t>
      </w:r>
      <w:r w:rsidR="0038506C">
        <w:rPr>
          <w:rFonts w:cs="Arial"/>
        </w:rPr>
        <w:t>,</w:t>
      </w:r>
      <w:r>
        <w:rPr>
          <w:rFonts w:cs="Arial"/>
        </w:rPr>
        <w:t xml:space="preserve"> virtually everything is taxed). Suggestions to deal with this included lowering the GST, replacing income tax with consumption taxes, and ensuring that a tax break from one level of government is not offset by a corresponding increase at another level.</w:t>
      </w:r>
    </w:p>
    <w:p w14:paraId="28BFC92F" w14:textId="77777777" w:rsidR="00D269CA" w:rsidRDefault="00D269CA" w:rsidP="00D269CA">
      <w:pPr>
        <w:spacing w:before="120" w:after="120"/>
        <w:rPr>
          <w:rFonts w:cs="Arial"/>
        </w:rPr>
      </w:pPr>
    </w:p>
    <w:p w14:paraId="6095DEAC" w14:textId="77777777" w:rsidR="00D269CA" w:rsidRDefault="00D269CA" w:rsidP="00D269CA">
      <w:pPr>
        <w:spacing w:before="120" w:after="120"/>
        <w:rPr>
          <w:rFonts w:cs="Arial"/>
        </w:rPr>
      </w:pPr>
    </w:p>
    <w:p w14:paraId="6A08299E" w14:textId="77777777" w:rsidR="00D269CA" w:rsidRDefault="00D269CA" w:rsidP="00D269CA">
      <w:pPr>
        <w:spacing w:before="120" w:after="120"/>
        <w:jc w:val="center"/>
        <w:rPr>
          <w:rFonts w:cs="Arial"/>
        </w:rPr>
      </w:pPr>
    </w:p>
    <w:p w14:paraId="5646D219" w14:textId="77777777" w:rsidR="003A4662" w:rsidRPr="003A4662" w:rsidRDefault="003A4662" w:rsidP="003A4662">
      <w:pPr>
        <w:rPr>
          <w:lang w:eastAsia="en-CA"/>
        </w:rPr>
        <w:sectPr w:rsidR="003A4662" w:rsidRPr="003A4662" w:rsidSect="00A9407F">
          <w:footerReference w:type="first" r:id="rId25"/>
          <w:pgSz w:w="12240" w:h="15840" w:code="1"/>
          <w:pgMar w:top="1152" w:right="1728" w:bottom="1152" w:left="1728" w:header="720" w:footer="432" w:gutter="0"/>
          <w:cols w:space="720"/>
          <w:docGrid w:linePitch="360"/>
        </w:sectPr>
      </w:pPr>
    </w:p>
    <w:p w14:paraId="1A4323BD" w14:textId="3D777828" w:rsidR="00071D23" w:rsidRDefault="00071D23" w:rsidP="006B0140">
      <w:pPr>
        <w:pStyle w:val="Heading2"/>
        <w:spacing w:before="0" w:after="0"/>
        <w:rPr>
          <w:lang w:eastAsia="en-CA"/>
        </w:rPr>
      </w:pPr>
      <w:bookmarkStart w:id="22" w:name="_Toc471732142"/>
      <w:bookmarkStart w:id="23" w:name="_Toc471742322"/>
      <w:bookmarkStart w:id="24" w:name="_Toc474743131"/>
      <w:r>
        <w:rPr>
          <w:lang w:eastAsia="en-CA"/>
        </w:rPr>
        <w:lastRenderedPageBreak/>
        <w:t>Quantitative Findings</w:t>
      </w:r>
      <w:bookmarkEnd w:id="22"/>
      <w:bookmarkEnd w:id="23"/>
      <w:bookmarkEnd w:id="24"/>
    </w:p>
    <w:p w14:paraId="2B49638F" w14:textId="77777777" w:rsidR="0058289C" w:rsidRPr="0058289C" w:rsidRDefault="0058289C" w:rsidP="0058289C">
      <w:pPr>
        <w:rPr>
          <w:lang w:eastAsia="en-CA"/>
        </w:rPr>
      </w:pPr>
    </w:p>
    <w:p w14:paraId="0F085C8B" w14:textId="022EC716" w:rsidR="000E6346" w:rsidRDefault="00084592" w:rsidP="00084592">
      <w:pPr>
        <w:pStyle w:val="Heading3"/>
        <w:numPr>
          <w:ilvl w:val="0"/>
          <w:numId w:val="48"/>
        </w:numPr>
      </w:pPr>
      <w:r>
        <w:t>Priority Issues for the Government of Canada</w:t>
      </w:r>
    </w:p>
    <w:p w14:paraId="1555CCF4" w14:textId="45DAFFC0" w:rsidR="00FC3BEB" w:rsidRDefault="00FE5244" w:rsidP="00666D41">
      <w:pPr>
        <w:pStyle w:val="Title"/>
        <w:rPr>
          <w:lang w:eastAsia="en-CA"/>
        </w:rPr>
      </w:pPr>
      <w:r w:rsidRPr="000E6346">
        <w:rPr>
          <w:lang w:eastAsia="en-CA"/>
        </w:rPr>
        <w:t>E</w:t>
      </w:r>
      <w:r w:rsidR="001E1CAF">
        <w:rPr>
          <w:lang w:eastAsia="en-CA"/>
        </w:rPr>
        <w:t>conomy/unemployment</w:t>
      </w:r>
      <w:r w:rsidR="00666D41">
        <w:rPr>
          <w:lang w:eastAsia="en-CA"/>
        </w:rPr>
        <w:t xml:space="preserve"> remain</w:t>
      </w:r>
      <w:r w:rsidR="001E1CAF">
        <w:rPr>
          <w:lang w:eastAsia="en-CA"/>
        </w:rPr>
        <w:t xml:space="preserve"> </w:t>
      </w:r>
      <w:r w:rsidR="00433E78" w:rsidRPr="000E6346">
        <w:rPr>
          <w:lang w:eastAsia="en-CA"/>
        </w:rPr>
        <w:t xml:space="preserve">top </w:t>
      </w:r>
      <w:r w:rsidR="00771FE8">
        <w:rPr>
          <w:lang w:eastAsia="en-CA"/>
        </w:rPr>
        <w:t>preferred priorities</w:t>
      </w:r>
      <w:r w:rsidR="00666D41">
        <w:rPr>
          <w:lang w:eastAsia="en-CA"/>
        </w:rPr>
        <w:t xml:space="preserve"> </w:t>
      </w:r>
      <w:r w:rsidR="00433E78" w:rsidRPr="000E6346">
        <w:rPr>
          <w:lang w:eastAsia="en-CA"/>
        </w:rPr>
        <w:t xml:space="preserve">for Government </w:t>
      </w:r>
    </w:p>
    <w:p w14:paraId="517C1200" w14:textId="77777777" w:rsidR="00771FE8" w:rsidRDefault="00666D41" w:rsidP="00B46F4B">
      <w:pPr>
        <w:rPr>
          <w:lang w:eastAsia="en-CA"/>
        </w:rPr>
      </w:pPr>
      <w:r>
        <w:rPr>
          <w:lang w:eastAsia="en-CA"/>
        </w:rPr>
        <w:t>Nearly four in 10 Canadians</w:t>
      </w:r>
      <w:r w:rsidR="00D706F2">
        <w:rPr>
          <w:lang w:eastAsia="en-CA"/>
        </w:rPr>
        <w:t xml:space="preserve"> (38%) </w:t>
      </w:r>
      <w:r>
        <w:rPr>
          <w:lang w:eastAsia="en-CA"/>
        </w:rPr>
        <w:t>said</w:t>
      </w:r>
      <w:r w:rsidR="00D706F2">
        <w:rPr>
          <w:lang w:eastAsia="en-CA"/>
        </w:rPr>
        <w:t xml:space="preserve"> the Government of Canada </w:t>
      </w:r>
      <w:r w:rsidR="001F09B3">
        <w:rPr>
          <w:lang w:eastAsia="en-CA"/>
        </w:rPr>
        <w:t>should focus on issues relating to the economy</w:t>
      </w:r>
      <w:r w:rsidR="00FA18C3">
        <w:rPr>
          <w:lang w:eastAsia="en-CA"/>
        </w:rPr>
        <w:t xml:space="preserve">. </w:t>
      </w:r>
      <w:r w:rsidR="001E1CAF">
        <w:rPr>
          <w:lang w:eastAsia="en-CA"/>
        </w:rPr>
        <w:t xml:space="preserve">This is unchanged since February 2016 and significantly higher than February 2015. Of those who expressed a preference for the economy, </w:t>
      </w:r>
      <w:r w:rsidR="00FA18C3">
        <w:rPr>
          <w:lang w:eastAsia="en-CA"/>
        </w:rPr>
        <w:t xml:space="preserve">16% </w:t>
      </w:r>
      <w:r w:rsidR="001E1CAF">
        <w:rPr>
          <w:lang w:eastAsia="en-CA"/>
        </w:rPr>
        <w:t xml:space="preserve">mentioned the economy (unspecified), and </w:t>
      </w:r>
      <w:r w:rsidR="00CF0A7D">
        <w:rPr>
          <w:lang w:eastAsia="en-CA"/>
        </w:rPr>
        <w:t>9%</w:t>
      </w:r>
      <w:r w:rsidR="008004AF">
        <w:rPr>
          <w:lang w:eastAsia="en-CA"/>
        </w:rPr>
        <w:t xml:space="preserve"> </w:t>
      </w:r>
      <w:r w:rsidR="001E1CAF">
        <w:rPr>
          <w:lang w:eastAsia="en-CA"/>
        </w:rPr>
        <w:t xml:space="preserve">pointed to </w:t>
      </w:r>
      <w:r w:rsidR="003C4B8D">
        <w:rPr>
          <w:lang w:eastAsia="en-CA"/>
        </w:rPr>
        <w:t xml:space="preserve">unemployment </w:t>
      </w:r>
      <w:r w:rsidR="001E1CAF">
        <w:rPr>
          <w:lang w:eastAsia="en-CA"/>
        </w:rPr>
        <w:t>and jobs as the top issue</w:t>
      </w:r>
      <w:r w:rsidR="000A39C2">
        <w:rPr>
          <w:lang w:eastAsia="en-CA"/>
        </w:rPr>
        <w:t xml:space="preserve">. </w:t>
      </w:r>
    </w:p>
    <w:p w14:paraId="293A140F" w14:textId="77777777" w:rsidR="00771FE8" w:rsidRDefault="00771FE8" w:rsidP="00B46F4B">
      <w:pPr>
        <w:rPr>
          <w:lang w:eastAsia="en-CA"/>
        </w:rPr>
      </w:pPr>
    </w:p>
    <w:p w14:paraId="04732FDC" w14:textId="77777777" w:rsidR="00D706F2" w:rsidRPr="00B46F4B" w:rsidRDefault="00D706F2" w:rsidP="00B46F4B">
      <w:pPr>
        <w:rPr>
          <w:lang w:eastAsia="en-CA"/>
        </w:rPr>
      </w:pPr>
    </w:p>
    <w:p w14:paraId="5E95806D" w14:textId="77777777" w:rsidR="00071D23" w:rsidRDefault="00071D23" w:rsidP="00130EC5">
      <w:pPr>
        <w:rPr>
          <w:lang w:eastAsia="en-CA"/>
        </w:rPr>
      </w:pPr>
      <w:r w:rsidRPr="00C25EDC">
        <w:rPr>
          <w:noProof/>
          <w:lang w:eastAsia="en-CA"/>
        </w:rPr>
        <w:drawing>
          <wp:inline distT="0" distB="0" distL="0" distR="0" wp14:anchorId="286CB941" wp14:editId="6E0BBC6A">
            <wp:extent cx="5577840" cy="3137535"/>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7840" cy="3137535"/>
                    </a:xfrm>
                    <a:prstGeom prst="rect">
                      <a:avLst/>
                    </a:prstGeom>
                  </pic:spPr>
                </pic:pic>
              </a:graphicData>
            </a:graphic>
          </wp:inline>
        </w:drawing>
      </w:r>
    </w:p>
    <w:p w14:paraId="3F7DA455" w14:textId="57716A1D" w:rsidR="00194868" w:rsidRDefault="00194868" w:rsidP="00130EC5"/>
    <w:p w14:paraId="4BDE440E" w14:textId="77777777" w:rsidR="00771FE8" w:rsidRDefault="00771FE8" w:rsidP="00771FE8">
      <w:pPr>
        <w:rPr>
          <w:lang w:eastAsia="en-CA"/>
        </w:rPr>
      </w:pPr>
    </w:p>
    <w:p w14:paraId="27C28290" w14:textId="2AD86D1A" w:rsidR="00771FE8" w:rsidRDefault="00771FE8" w:rsidP="00771FE8">
      <w:pPr>
        <w:rPr>
          <w:lang w:eastAsia="en-CA"/>
        </w:rPr>
      </w:pPr>
      <w:r>
        <w:rPr>
          <w:lang w:eastAsia="en-CA"/>
        </w:rPr>
        <w:t xml:space="preserve">Following the economy, which was mentioned more than three times as often as any other issue, 12% of Canadians felt the Government of Canada should prioritize healthcare and 8% felt that environmental issues should be the top priority. All other issues were identified by fewer than 5% of respondents. </w:t>
      </w:r>
    </w:p>
    <w:p w14:paraId="7BDDAFA5" w14:textId="77777777" w:rsidR="00771FE8" w:rsidRDefault="00771FE8" w:rsidP="00130EC5"/>
    <w:p w14:paraId="3500C037" w14:textId="4FBBFA44" w:rsidR="0002490E" w:rsidRDefault="001E1CAF" w:rsidP="00130EC5">
      <w:r>
        <w:t xml:space="preserve">The likelihood of </w:t>
      </w:r>
      <w:r w:rsidR="007A53E1">
        <w:t>identifying the economy was higher in Alberta</w:t>
      </w:r>
      <w:r w:rsidR="007A53E1">
        <w:rPr>
          <w:rStyle w:val="FootnoteReference"/>
        </w:rPr>
        <w:footnoteReference w:id="3"/>
      </w:r>
      <w:r w:rsidR="007A53E1">
        <w:t xml:space="preserve"> (61%), as well as among men (45%), </w:t>
      </w:r>
      <w:r w:rsidR="007A53E1" w:rsidRPr="007C1952">
        <w:t>tho</w:t>
      </w:r>
      <w:r w:rsidR="007A53E1">
        <w:t>se with household incomes of $10</w:t>
      </w:r>
      <w:r w:rsidR="007A53E1" w:rsidRPr="007C1952">
        <w:t>0,000 or more (</w:t>
      </w:r>
      <w:r w:rsidR="007A53E1">
        <w:t>44</w:t>
      </w:r>
      <w:r w:rsidR="007A53E1" w:rsidRPr="007C1952">
        <w:t>%),</w:t>
      </w:r>
      <w:r w:rsidR="007A53E1">
        <w:t xml:space="preserve"> and </w:t>
      </w:r>
      <w:r w:rsidR="000116A7">
        <w:t>Canadians</w:t>
      </w:r>
      <w:r w:rsidR="00913EE3">
        <w:t xml:space="preserve"> aged 35-54 </w:t>
      </w:r>
      <w:r w:rsidR="007A53E1">
        <w:t>(42%). Canadians under 35, with a high school education or less, and with household incomes under $80,000 were less likely to mention the economy</w:t>
      </w:r>
      <w:r w:rsidR="0082355F">
        <w:t xml:space="preserve">. </w:t>
      </w:r>
    </w:p>
    <w:p w14:paraId="2D9D8D48" w14:textId="10A2C279" w:rsidR="00F25E52" w:rsidRDefault="00F25E52">
      <w:pPr>
        <w:jc w:val="left"/>
      </w:pPr>
      <w:r>
        <w:br w:type="page"/>
      </w:r>
    </w:p>
    <w:p w14:paraId="2B88DE44" w14:textId="1D201579" w:rsidR="00DC3A86" w:rsidRDefault="00DC3A86" w:rsidP="00DC3A86">
      <w:pPr>
        <w:pStyle w:val="Heading3"/>
        <w:numPr>
          <w:ilvl w:val="0"/>
          <w:numId w:val="48"/>
        </w:numPr>
      </w:pPr>
      <w:r>
        <w:lastRenderedPageBreak/>
        <w:t>Economic Perceptions</w:t>
      </w:r>
    </w:p>
    <w:p w14:paraId="778B4A89" w14:textId="20B44A79" w:rsidR="00AC56ED" w:rsidRPr="00AB537D" w:rsidRDefault="001D0039" w:rsidP="00AB537D">
      <w:pPr>
        <w:pStyle w:val="Title"/>
      </w:pPr>
      <w:r>
        <w:t>Nearly four in 10</w:t>
      </w:r>
      <w:r w:rsidR="005E354A">
        <w:t xml:space="preserve"> Canadi</w:t>
      </w:r>
      <w:r w:rsidR="00A80E68">
        <w:t>ans view the economy positively</w:t>
      </w:r>
    </w:p>
    <w:p w14:paraId="7287C356" w14:textId="4E0FFC02" w:rsidR="00A80E68" w:rsidRDefault="00330213" w:rsidP="00A24C95">
      <w:r>
        <w:t xml:space="preserve">When asked to rate the current state of the Canadian economy, </w:t>
      </w:r>
      <w:r w:rsidR="001D0039">
        <w:t>nearly four in 10 Canadians (</w:t>
      </w:r>
      <w:r w:rsidR="00847476">
        <w:t>38%</w:t>
      </w:r>
      <w:r w:rsidR="001D0039">
        <w:t>)</w:t>
      </w:r>
      <w:r w:rsidR="00847476">
        <w:t xml:space="preserve"> </w:t>
      </w:r>
      <w:r w:rsidR="007D1AA5">
        <w:t xml:space="preserve">had a positive </w:t>
      </w:r>
      <w:r w:rsidR="00B15026">
        <w:t>perception (score</w:t>
      </w:r>
      <w:r w:rsidR="001D0039">
        <w:t>s</w:t>
      </w:r>
      <w:r w:rsidR="00B15026">
        <w:t xml:space="preserve"> of 7 to 10). </w:t>
      </w:r>
      <w:r w:rsidR="001D0039">
        <w:t xml:space="preserve">This </w:t>
      </w:r>
      <w:r w:rsidR="00F1120B">
        <w:t>represents</w:t>
      </w:r>
      <w:r w:rsidR="001D0039">
        <w:t xml:space="preserve"> a significant increase </w:t>
      </w:r>
      <w:r w:rsidR="00F1120B">
        <w:t xml:space="preserve">in positive perceptions </w:t>
      </w:r>
      <w:r w:rsidR="001D0039">
        <w:t xml:space="preserve">since </w:t>
      </w:r>
      <w:r w:rsidR="00F1120B">
        <w:t>February</w:t>
      </w:r>
      <w:r w:rsidR="001D0039">
        <w:t xml:space="preserve"> 2016</w:t>
      </w:r>
      <w:r w:rsidR="00F1120B">
        <w:t>, when</w:t>
      </w:r>
      <w:r w:rsidR="00771FE8">
        <w:t xml:space="preserve"> 23% said the Canadian economy wa</w:t>
      </w:r>
      <w:r w:rsidR="00F1120B">
        <w:t>s performing well</w:t>
      </w:r>
      <w:r w:rsidR="001D0039">
        <w:t xml:space="preserve">. Conversely, </w:t>
      </w:r>
      <w:r w:rsidR="002A6B9D">
        <w:t>one</w:t>
      </w:r>
      <w:r w:rsidR="00EA3CA4">
        <w:t xml:space="preserve"> </w:t>
      </w:r>
      <w:r w:rsidR="002A6B9D">
        <w:t xml:space="preserve">in five </w:t>
      </w:r>
      <w:r w:rsidR="00EA3CA4">
        <w:t>(20%) had a negative perception</w:t>
      </w:r>
      <w:r w:rsidR="00B728FB">
        <w:t xml:space="preserve"> (score</w:t>
      </w:r>
      <w:r w:rsidR="001D0039">
        <w:t>s</w:t>
      </w:r>
      <w:r w:rsidR="00B728FB">
        <w:t xml:space="preserve"> of 1 to 4)</w:t>
      </w:r>
      <w:r w:rsidR="00771FE8">
        <w:t xml:space="preserve"> of the state of Canada’s economy</w:t>
      </w:r>
      <w:r w:rsidR="00A07413">
        <w:t xml:space="preserve">, while </w:t>
      </w:r>
      <w:r w:rsidR="00F1120B">
        <w:t>the plurality</w:t>
      </w:r>
      <w:r w:rsidR="00F92934">
        <w:t xml:space="preserve"> (40%) </w:t>
      </w:r>
      <w:r w:rsidR="00F1120B">
        <w:t>were</w:t>
      </w:r>
      <w:r w:rsidR="00D40817">
        <w:t xml:space="preserve"> </w:t>
      </w:r>
      <w:r w:rsidR="00F83B7B">
        <w:t>neutr</w:t>
      </w:r>
      <w:r w:rsidR="00F1120B">
        <w:t>al</w:t>
      </w:r>
      <w:r w:rsidR="003F102D">
        <w:t xml:space="preserve"> (score</w:t>
      </w:r>
      <w:r w:rsidR="00F1120B">
        <w:t>s</w:t>
      </w:r>
      <w:r w:rsidR="003F102D">
        <w:t xml:space="preserve"> of 5 to 6)</w:t>
      </w:r>
      <w:r w:rsidR="00F1120B">
        <w:t>, holding neither a negative nor a positive</w:t>
      </w:r>
      <w:r w:rsidR="002F20AA">
        <w:t xml:space="preserve"> </w:t>
      </w:r>
      <w:r w:rsidR="00771FE8">
        <w:t>view</w:t>
      </w:r>
      <w:r w:rsidR="00F1120B">
        <w:t xml:space="preserve"> of t</w:t>
      </w:r>
      <w:r w:rsidR="002F20AA">
        <w:t xml:space="preserve">he </w:t>
      </w:r>
      <w:r w:rsidR="00660D17">
        <w:t xml:space="preserve">Canadian economy. </w:t>
      </w:r>
    </w:p>
    <w:p w14:paraId="6BC93D2D" w14:textId="77777777" w:rsidR="002D6D7A" w:rsidRDefault="002D6D7A" w:rsidP="00A24C95"/>
    <w:p w14:paraId="62A7EA47" w14:textId="77777777" w:rsidR="00F1120B" w:rsidRPr="00A80E68" w:rsidRDefault="00F1120B" w:rsidP="00A24C95"/>
    <w:p w14:paraId="12B9335A" w14:textId="19E06149" w:rsidR="00071D23" w:rsidRDefault="00317EA1" w:rsidP="006E59F6">
      <w:pPr>
        <w:jc w:val="center"/>
      </w:pPr>
      <w:r w:rsidRPr="00317EA1">
        <w:rPr>
          <w:noProof/>
          <w:lang w:eastAsia="en-CA"/>
        </w:rPr>
        <w:drawing>
          <wp:inline distT="0" distB="0" distL="0" distR="0" wp14:anchorId="05A09042" wp14:editId="591ED62A">
            <wp:extent cx="5577840" cy="3140807"/>
            <wp:effectExtent l="0" t="0" r="381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7840" cy="3140807"/>
                    </a:xfrm>
                    <a:prstGeom prst="rect">
                      <a:avLst/>
                    </a:prstGeom>
                    <a:noFill/>
                    <a:ln>
                      <a:noFill/>
                    </a:ln>
                  </pic:spPr>
                </pic:pic>
              </a:graphicData>
            </a:graphic>
          </wp:inline>
        </w:drawing>
      </w:r>
    </w:p>
    <w:p w14:paraId="2B3BFFE4" w14:textId="32A27CEC" w:rsidR="00071D23" w:rsidRDefault="00071D23" w:rsidP="00130EC5"/>
    <w:p w14:paraId="73519781" w14:textId="77777777" w:rsidR="002D6D7A" w:rsidRDefault="002D6D7A" w:rsidP="00130EC5"/>
    <w:p w14:paraId="1E9F44C6" w14:textId="3AA3ED0B" w:rsidR="00CA6CC3" w:rsidRDefault="00B429D4" w:rsidP="00130EC5">
      <w:r>
        <w:t>Albertans</w:t>
      </w:r>
      <w:r w:rsidR="00630328">
        <w:t xml:space="preserve"> (41%) were more likely to hold a negative view of the Canadian economy</w:t>
      </w:r>
      <w:r w:rsidR="006E59F6">
        <w:t xml:space="preserve"> as were those who think the economy is getting weaker (37%)</w:t>
      </w:r>
      <w:r w:rsidR="00630328">
        <w:t>. In addition, the likelihood of saying the economy is doing well increased with household i</w:t>
      </w:r>
      <w:r w:rsidR="006E59F6">
        <w:t xml:space="preserve">ncome and was higher among Canadians under 35 (49%) and </w:t>
      </w:r>
      <w:r w:rsidR="001B3FBD">
        <w:t>university graduates</w:t>
      </w:r>
      <w:r w:rsidR="006E59F6">
        <w:t xml:space="preserve"> (44%).</w:t>
      </w:r>
      <w:r>
        <w:t xml:space="preserve"> </w:t>
      </w:r>
    </w:p>
    <w:p w14:paraId="1B72F861" w14:textId="56CFD785" w:rsidR="00B71744" w:rsidRDefault="00B71744" w:rsidP="00130EC5"/>
    <w:p w14:paraId="35440170" w14:textId="77777777" w:rsidR="002D6D7A" w:rsidRDefault="002D6D7A">
      <w:pPr>
        <w:jc w:val="left"/>
        <w:rPr>
          <w:b/>
          <w:bCs/>
          <w:kern w:val="28"/>
          <w:szCs w:val="32"/>
        </w:rPr>
      </w:pPr>
      <w:r>
        <w:br w:type="page"/>
      </w:r>
    </w:p>
    <w:p w14:paraId="44FAD1AC" w14:textId="561D188F" w:rsidR="00B03B55" w:rsidRDefault="00B03B55" w:rsidP="00B03B55">
      <w:pPr>
        <w:pStyle w:val="Title"/>
      </w:pPr>
      <w:r>
        <w:lastRenderedPageBreak/>
        <w:t xml:space="preserve">Canadians view national economy more positively than global economy </w:t>
      </w:r>
    </w:p>
    <w:p w14:paraId="758D184F" w14:textId="298D29BA" w:rsidR="00B03B55" w:rsidRDefault="002A6B9D" w:rsidP="00B03B55">
      <w:r>
        <w:t>Nearly one</w:t>
      </w:r>
      <w:r w:rsidR="00F25E52">
        <w:t xml:space="preserve"> in five </w:t>
      </w:r>
      <w:r w:rsidR="00B03B55" w:rsidRPr="00B03B55">
        <w:t xml:space="preserve">Canadians </w:t>
      </w:r>
      <w:r w:rsidR="00F25E52">
        <w:t>(19%) ha</w:t>
      </w:r>
      <w:r>
        <w:t>d</w:t>
      </w:r>
      <w:r w:rsidR="00F25E52">
        <w:t xml:space="preserve"> a positive perception (scores of 7 to 10) of the current state of the global economy (compared with </w:t>
      </w:r>
      <w:r w:rsidR="00B7194A">
        <w:t>38% who think the Canadian economy is doing well)</w:t>
      </w:r>
      <w:r w:rsidR="00B03B55" w:rsidRPr="00B03B55">
        <w:t>.</w:t>
      </w:r>
      <w:r w:rsidR="00B03B55">
        <w:t xml:space="preserve"> </w:t>
      </w:r>
      <w:r w:rsidR="00350705">
        <w:t xml:space="preserve">Those who did not see the global economy as doing well were more likely to be neutral (52%; scores of 5 to 6) than to hold a negative view of the current state of the global economy (24%; scores of 1 to 4). </w:t>
      </w:r>
    </w:p>
    <w:p w14:paraId="27869785" w14:textId="77777777" w:rsidR="00930627" w:rsidRDefault="00930627" w:rsidP="00B03B55"/>
    <w:p w14:paraId="339BE6EA" w14:textId="77777777" w:rsidR="00317EA1" w:rsidRPr="00B932CB" w:rsidRDefault="00317EA1" w:rsidP="00B03B55"/>
    <w:p w14:paraId="40EA7AF9" w14:textId="0B3CF7D4" w:rsidR="00B03B55" w:rsidRDefault="00771FE8" w:rsidP="00397999">
      <w:pPr>
        <w:jc w:val="center"/>
      </w:pPr>
      <w:r w:rsidRPr="00771FE8">
        <w:rPr>
          <w:noProof/>
          <w:lang w:eastAsia="en-CA"/>
        </w:rPr>
        <w:drawing>
          <wp:inline distT="0" distB="0" distL="0" distR="0" wp14:anchorId="3CFC3C1C" wp14:editId="77C1825E">
            <wp:extent cx="5221224" cy="293522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1224" cy="2935224"/>
                    </a:xfrm>
                    <a:prstGeom prst="rect">
                      <a:avLst/>
                    </a:prstGeom>
                  </pic:spPr>
                </pic:pic>
              </a:graphicData>
            </a:graphic>
          </wp:inline>
        </w:drawing>
      </w:r>
    </w:p>
    <w:p w14:paraId="7E7C6810" w14:textId="37D41798" w:rsidR="00B03B55" w:rsidRDefault="00B03B55" w:rsidP="00B03B55">
      <w:pPr>
        <w:jc w:val="center"/>
        <w:rPr>
          <w:b/>
        </w:rPr>
      </w:pPr>
    </w:p>
    <w:p w14:paraId="47CEA4ED" w14:textId="77777777" w:rsidR="00930627" w:rsidRDefault="00930627" w:rsidP="00B03B55"/>
    <w:p w14:paraId="77C69210" w14:textId="2E2475F9" w:rsidR="00B03B55" w:rsidRDefault="00B03B55" w:rsidP="00B03B55">
      <w:r w:rsidRPr="00B03B55">
        <w:t xml:space="preserve">Across all subgroups, Canadians held similar views about the global economy, but Canadians under the age of 35 (26%) were more likely to hold positive views </w:t>
      </w:r>
      <w:r w:rsidR="002A6B9D">
        <w:t xml:space="preserve">of the global economy </w:t>
      </w:r>
      <w:r w:rsidRPr="00B03B55">
        <w:t>than Canadians age</w:t>
      </w:r>
      <w:r w:rsidR="00426FDD">
        <w:t xml:space="preserve">d </w:t>
      </w:r>
      <w:r w:rsidRPr="00B03B55">
        <w:t>55+.</w:t>
      </w:r>
      <w:r>
        <w:t xml:space="preserve"> </w:t>
      </w:r>
    </w:p>
    <w:p w14:paraId="40D1C56B" w14:textId="77777777" w:rsidR="00397999" w:rsidRDefault="00397999" w:rsidP="00B03B55"/>
    <w:p w14:paraId="3DAF082F" w14:textId="77777777" w:rsidR="00397999" w:rsidRDefault="00397999">
      <w:pPr>
        <w:jc w:val="left"/>
        <w:rPr>
          <w:b/>
          <w:bCs/>
          <w:kern w:val="28"/>
          <w:szCs w:val="32"/>
        </w:rPr>
      </w:pPr>
      <w:r>
        <w:br w:type="page"/>
      </w:r>
    </w:p>
    <w:p w14:paraId="7E8BE4E0" w14:textId="14814133" w:rsidR="00B71744" w:rsidRDefault="00F56287" w:rsidP="006E59F6">
      <w:pPr>
        <w:pStyle w:val="Title"/>
      </w:pPr>
      <w:r>
        <w:lastRenderedPageBreak/>
        <w:t xml:space="preserve">Canadians </w:t>
      </w:r>
      <w:r w:rsidR="00317EA1">
        <w:t xml:space="preserve">hold similar </w:t>
      </w:r>
      <w:r>
        <w:t>view</w:t>
      </w:r>
      <w:r w:rsidR="00317EA1">
        <w:t>s of the</w:t>
      </w:r>
      <w:r>
        <w:t xml:space="preserve"> </w:t>
      </w:r>
      <w:r w:rsidR="002D6D7A">
        <w:t>national and U.S. economies</w:t>
      </w:r>
      <w:r w:rsidR="00317EA1">
        <w:t xml:space="preserve"> </w:t>
      </w:r>
    </w:p>
    <w:p w14:paraId="19D5A94E" w14:textId="3A8EDEA1" w:rsidR="00DA0953" w:rsidRDefault="006E59F6" w:rsidP="00130EC5">
      <w:r>
        <w:t xml:space="preserve">Turning to the U.S. economy, just over one-third </w:t>
      </w:r>
      <w:r w:rsidR="00D77057">
        <w:t xml:space="preserve">of </w:t>
      </w:r>
      <w:r w:rsidR="00F92934">
        <w:t>Canadians</w:t>
      </w:r>
      <w:r w:rsidR="00D77057">
        <w:t xml:space="preserve"> </w:t>
      </w:r>
      <w:r>
        <w:t xml:space="preserve">(35%) said it is doing well </w:t>
      </w:r>
      <w:r w:rsidR="00E641AE">
        <w:t>(score</w:t>
      </w:r>
      <w:r w:rsidR="005865AC">
        <w:t>s</w:t>
      </w:r>
      <w:r w:rsidR="00E641AE">
        <w:t xml:space="preserve"> of 7 to 10)</w:t>
      </w:r>
      <w:r w:rsidR="00CD7D47">
        <w:t xml:space="preserve">, </w:t>
      </w:r>
      <w:r>
        <w:t>compared to 38% who</w:t>
      </w:r>
      <w:r w:rsidR="000620B3">
        <w:t xml:space="preserve"> </w:t>
      </w:r>
      <w:r>
        <w:t xml:space="preserve">said this about the </w:t>
      </w:r>
      <w:r w:rsidR="000620B3">
        <w:t>Canadian econo</w:t>
      </w:r>
      <w:r>
        <w:t>my</w:t>
      </w:r>
      <w:r w:rsidR="00D77057">
        <w:t xml:space="preserve">. </w:t>
      </w:r>
      <w:r>
        <w:t xml:space="preserve">This is the first time since tracking began in 2009 that views of the Canadian and U.S. economies have been so </w:t>
      </w:r>
      <w:r w:rsidR="00DD4977">
        <w:t>similar</w:t>
      </w:r>
      <w:r>
        <w:t>.</w:t>
      </w:r>
    </w:p>
    <w:p w14:paraId="15FF9ADC" w14:textId="77777777" w:rsidR="00930627" w:rsidRDefault="00930627" w:rsidP="00130EC5"/>
    <w:p w14:paraId="6D8028A5" w14:textId="77777777" w:rsidR="00397999" w:rsidRDefault="00397999" w:rsidP="00130EC5"/>
    <w:p w14:paraId="58B0B122" w14:textId="084BE6D1" w:rsidR="00071D23" w:rsidRDefault="00397999" w:rsidP="006E59F6">
      <w:pPr>
        <w:jc w:val="center"/>
      </w:pPr>
      <w:r>
        <w:rPr>
          <w:noProof/>
          <w:lang w:eastAsia="en-CA"/>
        </w:rPr>
        <w:drawing>
          <wp:inline distT="0" distB="0" distL="0" distR="0" wp14:anchorId="17C2B8E0" wp14:editId="673D70A2">
            <wp:extent cx="5495544" cy="30906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5544" cy="3090672"/>
                    </a:xfrm>
                    <a:prstGeom prst="rect">
                      <a:avLst/>
                    </a:prstGeom>
                    <a:noFill/>
                  </pic:spPr>
                </pic:pic>
              </a:graphicData>
            </a:graphic>
          </wp:inline>
        </w:drawing>
      </w:r>
    </w:p>
    <w:p w14:paraId="408DE150" w14:textId="77777777" w:rsidR="00B03B55" w:rsidRDefault="00B03B55" w:rsidP="00130EC5"/>
    <w:p w14:paraId="39640ABF" w14:textId="77777777" w:rsidR="00397999" w:rsidRDefault="00397999" w:rsidP="00130EC5"/>
    <w:p w14:paraId="7D0DF1F2" w14:textId="77777777" w:rsidR="00930627" w:rsidRDefault="00930627" w:rsidP="00130EC5"/>
    <w:p w14:paraId="4D577311" w14:textId="32D3A92D" w:rsidR="002C7A50" w:rsidRDefault="005865AC" w:rsidP="00130EC5">
      <w:r>
        <w:t>Allophones (53%), students (48</w:t>
      </w:r>
      <w:r w:rsidR="002C7A50">
        <w:t>%), those from households with a</w:t>
      </w:r>
      <w:r>
        <w:t>n annual income of $150,000+ (44</w:t>
      </w:r>
      <w:r w:rsidR="002C7A50">
        <w:t>%), men (42</w:t>
      </w:r>
      <w:r>
        <w:t>%), and university graduates (40</w:t>
      </w:r>
      <w:r w:rsidR="002C7A50" w:rsidRPr="002C7A50">
        <w:t xml:space="preserve">%) </w:t>
      </w:r>
      <w:r w:rsidR="002C7A50">
        <w:t>were more likely to rate the U.S. economy as good.</w:t>
      </w:r>
    </w:p>
    <w:p w14:paraId="24FE73DC" w14:textId="77777777" w:rsidR="004835FE" w:rsidRDefault="004835FE" w:rsidP="00130EC5"/>
    <w:p w14:paraId="5E09D6B2" w14:textId="77777777" w:rsidR="00B03B55" w:rsidRDefault="00B03B55">
      <w:pPr>
        <w:jc w:val="left"/>
        <w:rPr>
          <w:b/>
          <w:bCs/>
          <w:kern w:val="28"/>
          <w:szCs w:val="32"/>
        </w:rPr>
      </w:pPr>
      <w:r>
        <w:br w:type="page"/>
      </w:r>
    </w:p>
    <w:p w14:paraId="22EFBB2E" w14:textId="25378584" w:rsidR="00822638" w:rsidRDefault="00396943" w:rsidP="00834AB6">
      <w:pPr>
        <w:pStyle w:val="Title"/>
      </w:pPr>
      <w:r>
        <w:lastRenderedPageBreak/>
        <w:t>Residents of B.C.</w:t>
      </w:r>
      <w:r w:rsidR="00875071">
        <w:t xml:space="preserve"> and</w:t>
      </w:r>
      <w:r w:rsidR="00822638">
        <w:t xml:space="preserve"> </w:t>
      </w:r>
      <w:r w:rsidR="006D6B18">
        <w:t>Manitoba</w:t>
      </w:r>
      <w:r>
        <w:t xml:space="preserve"> view their provincial economies more positively</w:t>
      </w:r>
    </w:p>
    <w:p w14:paraId="76C701FD" w14:textId="56F4865E" w:rsidR="00834AB6" w:rsidRDefault="00834AB6" w:rsidP="00834AB6">
      <w:r>
        <w:t>When asked to rate the current state of their provincial econom</w:t>
      </w:r>
      <w:r w:rsidR="0034690D">
        <w:t>y</w:t>
      </w:r>
      <w:r>
        <w:t>, residents of British Columbia (51%) and Manitoba</w:t>
      </w:r>
      <w:r>
        <w:rPr>
          <w:rStyle w:val="FootnoteReference"/>
        </w:rPr>
        <w:footnoteReference w:id="4"/>
      </w:r>
      <w:r>
        <w:t xml:space="preserve"> (42%) </w:t>
      </w:r>
      <w:r w:rsidR="00260AB1">
        <w:t xml:space="preserve">were more </w:t>
      </w:r>
      <w:r w:rsidR="00260AB1" w:rsidRPr="00A10F25">
        <w:t>likely to rate their province’s econom</w:t>
      </w:r>
      <w:r w:rsidR="0034690D">
        <w:t>y</w:t>
      </w:r>
      <w:r w:rsidR="00260AB1" w:rsidRPr="00A10F25">
        <w:t xml:space="preserve"> positively</w:t>
      </w:r>
      <w:r w:rsidR="00260AB1">
        <w:t xml:space="preserve"> </w:t>
      </w:r>
      <w:r>
        <w:t>(score</w:t>
      </w:r>
      <w:r w:rsidR="0034690D">
        <w:t>s</w:t>
      </w:r>
      <w:r>
        <w:t xml:space="preserve"> of 7 to 10). In contrast, over half of Alberta</w:t>
      </w:r>
      <w:r w:rsidR="0034690D">
        <w:t>ns and Atlantic Canadians</w:t>
      </w:r>
      <w:r>
        <w:t xml:space="preserve">, 58% and 56% respectively, </w:t>
      </w:r>
      <w:r w:rsidR="005865AC">
        <w:t>said their provincial economy i</w:t>
      </w:r>
      <w:r w:rsidR="0034690D">
        <w:t xml:space="preserve">s doing poorly </w:t>
      </w:r>
      <w:r>
        <w:t>(score</w:t>
      </w:r>
      <w:r w:rsidR="0034690D">
        <w:t>s</w:t>
      </w:r>
      <w:r>
        <w:t xml:space="preserve"> of 1 to 4). </w:t>
      </w:r>
    </w:p>
    <w:p w14:paraId="7DD395BE" w14:textId="77777777" w:rsidR="00930627" w:rsidRPr="002A7CAF" w:rsidRDefault="00930627" w:rsidP="00834AB6"/>
    <w:p w14:paraId="7B0DF52B" w14:textId="77777777" w:rsidR="00C85366" w:rsidRDefault="00C85366" w:rsidP="00130EC5"/>
    <w:p w14:paraId="6559E4AB" w14:textId="575DC9BE" w:rsidR="00071D23" w:rsidRDefault="00071D23" w:rsidP="00397999">
      <w:pPr>
        <w:jc w:val="center"/>
      </w:pPr>
      <w:r w:rsidRPr="00071D23">
        <w:rPr>
          <w:noProof/>
          <w:lang w:eastAsia="en-CA"/>
        </w:rPr>
        <w:drawing>
          <wp:inline distT="0" distB="0" distL="0" distR="0" wp14:anchorId="0FB1788F" wp14:editId="045AA518">
            <wp:extent cx="5513832" cy="3099816"/>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13832" cy="3099816"/>
                    </a:xfrm>
                    <a:prstGeom prst="rect">
                      <a:avLst/>
                    </a:prstGeom>
                  </pic:spPr>
                </pic:pic>
              </a:graphicData>
            </a:graphic>
          </wp:inline>
        </w:drawing>
      </w:r>
    </w:p>
    <w:p w14:paraId="44115E88" w14:textId="082C9883" w:rsidR="00071D23" w:rsidRDefault="00071D23" w:rsidP="00130EC5"/>
    <w:p w14:paraId="52649B27" w14:textId="77777777" w:rsidR="00397999" w:rsidRDefault="00397999">
      <w:pPr>
        <w:jc w:val="left"/>
        <w:rPr>
          <w:b/>
          <w:bCs/>
          <w:kern w:val="28"/>
          <w:szCs w:val="32"/>
        </w:rPr>
      </w:pPr>
      <w:r>
        <w:br w:type="page"/>
      </w:r>
    </w:p>
    <w:p w14:paraId="184A988A" w14:textId="7936C2E7" w:rsidR="00397999" w:rsidRDefault="00397999" w:rsidP="00817C61">
      <w:pPr>
        <w:pStyle w:val="Heading3"/>
        <w:numPr>
          <w:ilvl w:val="0"/>
          <w:numId w:val="48"/>
        </w:numPr>
      </w:pPr>
      <w:r>
        <w:lastRenderedPageBreak/>
        <w:t>Economic Outlook</w:t>
      </w:r>
    </w:p>
    <w:p w14:paraId="436B5357" w14:textId="38F2B709" w:rsidR="009D6B3B" w:rsidRDefault="00666352" w:rsidP="00496D08">
      <w:pPr>
        <w:pStyle w:val="Title"/>
      </w:pPr>
      <w:r>
        <w:t xml:space="preserve">Canadians </w:t>
      </w:r>
      <w:r w:rsidR="00057780">
        <w:t xml:space="preserve">expect no change </w:t>
      </w:r>
      <w:r w:rsidR="00A01756">
        <w:t xml:space="preserve">to the </w:t>
      </w:r>
      <w:r w:rsidR="00496D08">
        <w:t xml:space="preserve">national </w:t>
      </w:r>
      <w:r w:rsidR="00A01756">
        <w:t>economy over the next six months</w:t>
      </w:r>
    </w:p>
    <w:p w14:paraId="218D8717" w14:textId="5DC13669" w:rsidR="009D6B3B" w:rsidRDefault="00496D08" w:rsidP="00496D08">
      <w:r>
        <w:t xml:space="preserve">Approximately half (49%) </w:t>
      </w:r>
      <w:r w:rsidRPr="00884D4F">
        <w:t xml:space="preserve">of Canadians </w:t>
      </w:r>
      <w:r>
        <w:t xml:space="preserve">expect no change </w:t>
      </w:r>
      <w:r w:rsidRPr="00884D4F">
        <w:t>in the national economy over the next six months, while</w:t>
      </w:r>
      <w:r>
        <w:t xml:space="preserve"> similar proportions think it will get </w:t>
      </w:r>
      <w:r w:rsidR="005865AC">
        <w:t xml:space="preserve">either </w:t>
      </w:r>
      <w:r>
        <w:t>stronger (25%) or weaker (23%).</w:t>
      </w:r>
      <w:r w:rsidRPr="00884D4F">
        <w:t xml:space="preserve"> </w:t>
      </w:r>
    </w:p>
    <w:p w14:paraId="585152DA" w14:textId="77777777" w:rsidR="00930627" w:rsidRDefault="00930627" w:rsidP="00496D08"/>
    <w:p w14:paraId="422245EE" w14:textId="77777777" w:rsidR="00397999" w:rsidRDefault="00397999" w:rsidP="00496D08"/>
    <w:p w14:paraId="1EB3DB47" w14:textId="3064A3CD" w:rsidR="00071D23" w:rsidRDefault="00071D23" w:rsidP="00397999">
      <w:pPr>
        <w:jc w:val="center"/>
      </w:pPr>
      <w:r w:rsidRPr="00071D23">
        <w:rPr>
          <w:noProof/>
          <w:lang w:eastAsia="en-CA"/>
        </w:rPr>
        <w:drawing>
          <wp:inline distT="0" distB="0" distL="0" distR="0" wp14:anchorId="6350C84B" wp14:editId="39ABAA16">
            <wp:extent cx="4892040" cy="2752344"/>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92040" cy="2752344"/>
                    </a:xfrm>
                    <a:prstGeom prst="rect">
                      <a:avLst/>
                    </a:prstGeom>
                  </pic:spPr>
                </pic:pic>
              </a:graphicData>
            </a:graphic>
          </wp:inline>
        </w:drawing>
      </w:r>
    </w:p>
    <w:p w14:paraId="70E847FB" w14:textId="77777777" w:rsidR="00397999" w:rsidRDefault="00397999" w:rsidP="00130EC5"/>
    <w:p w14:paraId="69F1CD1F" w14:textId="77777777" w:rsidR="00397999" w:rsidRDefault="00397999" w:rsidP="00130EC5"/>
    <w:p w14:paraId="452D17DE" w14:textId="77777777" w:rsidR="00930627" w:rsidRDefault="00930627" w:rsidP="00130EC5"/>
    <w:p w14:paraId="355EA1F7" w14:textId="6852A266" w:rsidR="0039274E" w:rsidRDefault="0013669B" w:rsidP="00130EC5">
      <w:r>
        <w:t xml:space="preserve">Residents of </w:t>
      </w:r>
      <w:r w:rsidR="007E1D3B">
        <w:t>Alberta</w:t>
      </w:r>
      <w:r w:rsidR="00BE783F">
        <w:t xml:space="preserve"> (41%)</w:t>
      </w:r>
      <w:r w:rsidR="007E1D3B">
        <w:t xml:space="preserve">, </w:t>
      </w:r>
      <w:r w:rsidR="00485F9A">
        <w:t>Manitoba</w:t>
      </w:r>
      <w:r w:rsidR="00BE783F">
        <w:t xml:space="preserve"> (</w:t>
      </w:r>
      <w:r w:rsidR="00A92D6D">
        <w:t>35%)</w:t>
      </w:r>
      <w:r w:rsidR="00485F9A">
        <w:t xml:space="preserve"> and </w:t>
      </w:r>
      <w:r w:rsidR="00496D08">
        <w:t xml:space="preserve">the </w:t>
      </w:r>
      <w:r w:rsidR="00485F9A">
        <w:t xml:space="preserve">Atlantic </w:t>
      </w:r>
      <w:r w:rsidR="00496D08">
        <w:t>provinces</w:t>
      </w:r>
      <w:r w:rsidR="00B04E95">
        <w:t xml:space="preserve"> (</w:t>
      </w:r>
      <w:r w:rsidR="000633AB">
        <w:t>31%)</w:t>
      </w:r>
      <w:r w:rsidR="00485F9A">
        <w:t xml:space="preserve"> were more likely </w:t>
      </w:r>
      <w:r w:rsidR="00153EF6">
        <w:t xml:space="preserve">to </w:t>
      </w:r>
      <w:r w:rsidR="00496D08">
        <w:t>think</w:t>
      </w:r>
      <w:r w:rsidR="00153EF6">
        <w:t xml:space="preserve"> that the Canadian economy will im</w:t>
      </w:r>
      <w:r w:rsidR="003E5E3A">
        <w:t xml:space="preserve">prove, while </w:t>
      </w:r>
      <w:r w:rsidR="006673F7">
        <w:t xml:space="preserve">residents of Saskatchewan and </w:t>
      </w:r>
      <w:r w:rsidR="00C51834">
        <w:t xml:space="preserve">Ontario, </w:t>
      </w:r>
      <w:r w:rsidR="003F1917">
        <w:t xml:space="preserve">31% and 27% respectively, </w:t>
      </w:r>
      <w:r w:rsidR="00496D08">
        <w:t>were more apt to say</w:t>
      </w:r>
      <w:r w:rsidR="003F1917">
        <w:t xml:space="preserve"> </w:t>
      </w:r>
      <w:r w:rsidR="00496D08">
        <w:t>the</w:t>
      </w:r>
      <w:r w:rsidR="003F1917">
        <w:t xml:space="preserve"> economy will </w:t>
      </w:r>
      <w:r w:rsidR="00D53805">
        <w:t>get</w:t>
      </w:r>
      <w:r w:rsidR="00E64675">
        <w:t xml:space="preserve"> weaker over </w:t>
      </w:r>
      <w:r w:rsidR="00870450">
        <w:t xml:space="preserve">the next </w:t>
      </w:r>
      <w:r w:rsidR="00D53805">
        <w:t xml:space="preserve">six </w:t>
      </w:r>
      <w:r w:rsidR="00D0797C">
        <w:t xml:space="preserve">months. </w:t>
      </w:r>
      <w:r w:rsidR="004C1D7A">
        <w:t xml:space="preserve">Men, those with household incomes of $150,000+, and those under 35 were more likely to be optimistic and say the </w:t>
      </w:r>
      <w:r w:rsidR="00D53805">
        <w:t xml:space="preserve">Canadian </w:t>
      </w:r>
      <w:r w:rsidR="004C1D7A">
        <w:t>economy will get stronger.</w:t>
      </w:r>
      <w:r w:rsidR="006A1438">
        <w:t xml:space="preserve"> </w:t>
      </w:r>
    </w:p>
    <w:p w14:paraId="48200BE8" w14:textId="2C4A1FCA" w:rsidR="006E3C34" w:rsidRDefault="006E3C34" w:rsidP="00130EC5"/>
    <w:p w14:paraId="32B250EA" w14:textId="77777777" w:rsidR="004835FE" w:rsidRDefault="004835FE" w:rsidP="00130EC5"/>
    <w:p w14:paraId="11EABC7E" w14:textId="2F9E6043" w:rsidR="00B03B55" w:rsidRPr="00B03B55" w:rsidRDefault="00B03B55" w:rsidP="00397999">
      <w:pPr>
        <w:pStyle w:val="Title"/>
      </w:pPr>
      <w:r>
        <w:rPr>
          <w:highlight w:val="cyan"/>
        </w:rPr>
        <w:br w:type="page"/>
      </w:r>
      <w:r w:rsidR="00A47B3D">
        <w:lastRenderedPageBreak/>
        <w:t>Significant minority of Canadians</w:t>
      </w:r>
      <w:r w:rsidRPr="00B03B55">
        <w:t xml:space="preserve"> expect no change in the global economy</w:t>
      </w:r>
    </w:p>
    <w:p w14:paraId="47E9A45F" w14:textId="6F8FC1BA" w:rsidR="00B03B55" w:rsidRDefault="00A47B3D" w:rsidP="00B03B55">
      <w:r>
        <w:t>Forty-six percent (46%) of Canadians</w:t>
      </w:r>
      <w:r w:rsidR="00B03B55" w:rsidRPr="00B03B55">
        <w:t xml:space="preserve"> expect the global economy to stay the </w:t>
      </w:r>
      <w:r w:rsidR="00B03B55">
        <w:t xml:space="preserve">same in the next six months. Those who anticipate </w:t>
      </w:r>
      <w:r w:rsidR="00F25E52">
        <w:t>a change</w:t>
      </w:r>
      <w:r w:rsidR="00B03B55">
        <w:t xml:space="preserve"> were more likely to say the global economy will worsen (30%) </w:t>
      </w:r>
      <w:r>
        <w:t xml:space="preserve">rather </w:t>
      </w:r>
      <w:r w:rsidR="00F25E52">
        <w:t>than improve (18%) in the next half year</w:t>
      </w:r>
      <w:r w:rsidR="00B03B55" w:rsidRPr="00B03B55">
        <w:t xml:space="preserve">. </w:t>
      </w:r>
    </w:p>
    <w:p w14:paraId="7907DF19" w14:textId="77777777" w:rsidR="00930627" w:rsidRDefault="00930627" w:rsidP="00B03B55"/>
    <w:p w14:paraId="69539EF6" w14:textId="77777777" w:rsidR="00B03B55" w:rsidRDefault="00B03B55" w:rsidP="00B03B55"/>
    <w:p w14:paraId="48062406" w14:textId="3367AA62" w:rsidR="00B03B55" w:rsidRDefault="00563056" w:rsidP="00B03B55">
      <w:r w:rsidRPr="00563056">
        <w:rPr>
          <w:noProof/>
          <w:lang w:eastAsia="en-CA"/>
        </w:rPr>
        <w:drawing>
          <wp:inline distT="0" distB="0" distL="0" distR="0" wp14:anchorId="2B004838" wp14:editId="7B883015">
            <wp:extent cx="5577840" cy="3137535"/>
            <wp:effectExtent l="0" t="0" r="381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77840" cy="3137535"/>
                    </a:xfrm>
                    <a:prstGeom prst="rect">
                      <a:avLst/>
                    </a:prstGeom>
                  </pic:spPr>
                </pic:pic>
              </a:graphicData>
            </a:graphic>
          </wp:inline>
        </w:drawing>
      </w:r>
    </w:p>
    <w:p w14:paraId="2EA0E029" w14:textId="77777777" w:rsidR="00B03B55" w:rsidRDefault="00B03B55" w:rsidP="00B03B55"/>
    <w:p w14:paraId="06845298" w14:textId="77777777" w:rsidR="00930627" w:rsidRDefault="00930627" w:rsidP="00B03B55"/>
    <w:p w14:paraId="6CC44089" w14:textId="4C557C09" w:rsidR="00B03B55" w:rsidRDefault="00B03B55" w:rsidP="00B03B55">
      <w:r w:rsidRPr="00F25E52">
        <w:t>Albertans (25%) and residents of Saskatchewan (27%)</w:t>
      </w:r>
      <w:r w:rsidR="00E35FCC">
        <w:t xml:space="preserve"> we</w:t>
      </w:r>
      <w:r w:rsidRPr="00F25E52">
        <w:t>re more likely to think the global economy will improve. In contrast, residents of British Columbia</w:t>
      </w:r>
      <w:r w:rsidR="000A3030">
        <w:rPr>
          <w:rStyle w:val="FootnoteReference"/>
        </w:rPr>
        <w:footnoteReference w:id="5"/>
      </w:r>
      <w:r w:rsidRPr="00F25E52">
        <w:t xml:space="preserve"> (36%) </w:t>
      </w:r>
      <w:r w:rsidR="00E35FCC">
        <w:t>we</w:t>
      </w:r>
      <w:r w:rsidRPr="00F25E52">
        <w:t xml:space="preserve">re more likely to think that the global economy will worsen in the next six months. Canadians under </w:t>
      </w:r>
      <w:r w:rsidR="00E35FCC">
        <w:t>35</w:t>
      </w:r>
      <w:r w:rsidR="00A47B3D">
        <w:t xml:space="preserve"> years of age</w:t>
      </w:r>
      <w:r w:rsidR="00E35FCC">
        <w:t xml:space="preserve"> (23%), </w:t>
      </w:r>
      <w:r w:rsidRPr="00F25E52">
        <w:t xml:space="preserve">those with a high school </w:t>
      </w:r>
      <w:r w:rsidR="00E35FCC">
        <w:t xml:space="preserve">education (23%), and men </w:t>
      </w:r>
      <w:r w:rsidRPr="00F25E52">
        <w:t xml:space="preserve">(21%) </w:t>
      </w:r>
      <w:r w:rsidR="00E35FCC">
        <w:t>we</w:t>
      </w:r>
      <w:r w:rsidRPr="00F25E52">
        <w:t xml:space="preserve">re more likely to think the global economy will improve </w:t>
      </w:r>
      <w:r w:rsidR="00E35FCC">
        <w:t>in the next six months</w:t>
      </w:r>
      <w:r w:rsidRPr="00F25E52">
        <w:t>.</w:t>
      </w:r>
      <w:r>
        <w:t xml:space="preserve"> </w:t>
      </w:r>
    </w:p>
    <w:p w14:paraId="3E5042A8" w14:textId="53409CED" w:rsidR="00084592" w:rsidRDefault="00084592">
      <w:pPr>
        <w:jc w:val="left"/>
      </w:pPr>
      <w:r>
        <w:br w:type="page"/>
      </w:r>
    </w:p>
    <w:p w14:paraId="156C45CD" w14:textId="3A727D74" w:rsidR="00F25E52" w:rsidRPr="00397999" w:rsidRDefault="00397999" w:rsidP="00397999">
      <w:pPr>
        <w:pStyle w:val="Title"/>
      </w:pPr>
      <w:r>
        <w:lastRenderedPageBreak/>
        <w:t>Nearly four in 10</w:t>
      </w:r>
      <w:r w:rsidR="00F25E52" w:rsidRPr="00397999">
        <w:t xml:space="preserve"> Canadians think the U.S. economy will worsen</w:t>
      </w:r>
    </w:p>
    <w:p w14:paraId="75BE850A" w14:textId="68495E14" w:rsidR="00F25E52" w:rsidRDefault="00397999" w:rsidP="00F25E52">
      <w:r w:rsidRPr="00397999">
        <w:t>Nearly four in 10</w:t>
      </w:r>
      <w:r w:rsidR="00F25E52" w:rsidRPr="00397999">
        <w:t xml:space="preserve"> (38%) Canadians expect the </w:t>
      </w:r>
      <w:r w:rsidRPr="00397999">
        <w:t>U.S.</w:t>
      </w:r>
      <w:r w:rsidR="00F25E52" w:rsidRPr="00397999">
        <w:t xml:space="preserve"> economy to worsen in the next six month</w:t>
      </w:r>
      <w:r w:rsidRPr="00397999">
        <w:t>s</w:t>
      </w:r>
      <w:r w:rsidR="00F25E52" w:rsidRPr="00397999">
        <w:t xml:space="preserve">. </w:t>
      </w:r>
      <w:r w:rsidRPr="00397999">
        <w:t xml:space="preserve">Conversely, </w:t>
      </w:r>
      <w:r w:rsidR="00C54567">
        <w:t>almost</w:t>
      </w:r>
      <w:r w:rsidRPr="00397999">
        <w:t xml:space="preserve"> one-third </w:t>
      </w:r>
      <w:r w:rsidR="00F25E52" w:rsidRPr="00397999">
        <w:t xml:space="preserve">(31%) </w:t>
      </w:r>
      <w:r w:rsidRPr="00397999">
        <w:t>are anticipating that the U.S. economy will improve by mid-2017. The rest (25%) expect there will be no change.</w:t>
      </w:r>
      <w:r w:rsidR="00A47B3D">
        <w:rPr>
          <w:rStyle w:val="FootnoteReference"/>
        </w:rPr>
        <w:footnoteReference w:id="6"/>
      </w:r>
      <w:r w:rsidRPr="00397999">
        <w:t xml:space="preserve"> </w:t>
      </w:r>
    </w:p>
    <w:p w14:paraId="61AB1B47" w14:textId="77777777" w:rsidR="00930627" w:rsidRPr="003E5123" w:rsidRDefault="00930627" w:rsidP="00F25E52"/>
    <w:p w14:paraId="2902B9FC" w14:textId="77777777" w:rsidR="00F25E52" w:rsidRDefault="00F25E52" w:rsidP="00F25E52"/>
    <w:p w14:paraId="68A5BB02" w14:textId="0103944E" w:rsidR="00F25E52" w:rsidRDefault="00563056" w:rsidP="00F25E52">
      <w:r w:rsidRPr="00563056">
        <w:rPr>
          <w:noProof/>
          <w:lang w:eastAsia="en-CA"/>
        </w:rPr>
        <w:drawing>
          <wp:inline distT="0" distB="0" distL="0" distR="0" wp14:anchorId="015D2D83" wp14:editId="2DEDE569">
            <wp:extent cx="5577840" cy="3137535"/>
            <wp:effectExtent l="0" t="0" r="381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77840" cy="3137535"/>
                    </a:xfrm>
                    <a:prstGeom prst="rect">
                      <a:avLst/>
                    </a:prstGeom>
                  </pic:spPr>
                </pic:pic>
              </a:graphicData>
            </a:graphic>
          </wp:inline>
        </w:drawing>
      </w:r>
    </w:p>
    <w:p w14:paraId="390419FD" w14:textId="77777777" w:rsidR="00F25E52" w:rsidRDefault="00F25E52" w:rsidP="00F25E52"/>
    <w:p w14:paraId="68BA13B0" w14:textId="77777777" w:rsidR="00930627" w:rsidRDefault="00930627" w:rsidP="00F25E52"/>
    <w:p w14:paraId="6D65C5B7" w14:textId="34883731" w:rsidR="00F25E52" w:rsidRDefault="00F25E52" w:rsidP="00F25E52">
      <w:r w:rsidRPr="004F06A3">
        <w:t>Albertans (41%), those with an annual household income of $80,000 to $100,000 (41%)</w:t>
      </w:r>
      <w:r w:rsidR="00FE71F1">
        <w:t>,</w:t>
      </w:r>
      <w:r w:rsidRPr="004F06A3">
        <w:t xml:space="preserve"> and men (40%) were more likely to think the </w:t>
      </w:r>
      <w:r w:rsidR="00563056">
        <w:t xml:space="preserve">U.S. </w:t>
      </w:r>
      <w:r w:rsidRPr="004F06A3">
        <w:t xml:space="preserve">economy will improve. In contrast, Canadians under the age of 35 (45%) and women (46%) were more likely to think the U.S. economy will </w:t>
      </w:r>
      <w:r w:rsidR="004F06A3" w:rsidRPr="004F06A3">
        <w:t>get worse</w:t>
      </w:r>
      <w:r w:rsidRPr="004F06A3">
        <w:t xml:space="preserve"> in the next six months.</w:t>
      </w:r>
      <w:r>
        <w:t xml:space="preserve"> </w:t>
      </w:r>
    </w:p>
    <w:p w14:paraId="6B7DEF8B" w14:textId="77777777" w:rsidR="00397999" w:rsidRDefault="00397999" w:rsidP="00F25E52"/>
    <w:p w14:paraId="6D2B444C" w14:textId="77777777" w:rsidR="009B4CD9" w:rsidRDefault="009B4CD9">
      <w:pPr>
        <w:jc w:val="left"/>
        <w:rPr>
          <w:b/>
          <w:bCs/>
          <w:kern w:val="28"/>
          <w:szCs w:val="32"/>
        </w:rPr>
      </w:pPr>
      <w:r>
        <w:br w:type="page"/>
      </w:r>
    </w:p>
    <w:p w14:paraId="76B0A877" w14:textId="4085EEE9" w:rsidR="00F25E52" w:rsidRPr="00F25E52" w:rsidRDefault="00F25E52" w:rsidP="00F25E52">
      <w:pPr>
        <w:pStyle w:val="Title"/>
      </w:pPr>
      <w:r w:rsidRPr="00F25E52">
        <w:lastRenderedPageBreak/>
        <w:t xml:space="preserve">Canadians expect the stock market to stay the same </w:t>
      </w:r>
    </w:p>
    <w:p w14:paraId="7D9C5DCA" w14:textId="7BAE2D6E" w:rsidR="00F25E52" w:rsidRDefault="009B4CD9" w:rsidP="00F25E52">
      <w:r w:rsidRPr="0063786F">
        <w:t xml:space="preserve">Turning to the stock market, the plurality of Canadians (36%) </w:t>
      </w:r>
      <w:r w:rsidR="00F25E52" w:rsidRPr="0063786F">
        <w:t xml:space="preserve">expect </w:t>
      </w:r>
      <w:r w:rsidRPr="0063786F">
        <w:t>it to</w:t>
      </w:r>
      <w:r w:rsidR="00F25E52" w:rsidRPr="0063786F">
        <w:t xml:space="preserve"> stay t</w:t>
      </w:r>
      <w:r w:rsidRPr="0063786F">
        <w:t>he same in the next six months. Those who anticipate a change were divided over whether it will improve (25%) or get worse (25%).</w:t>
      </w:r>
    </w:p>
    <w:p w14:paraId="6411BD1C" w14:textId="77777777" w:rsidR="00930627" w:rsidRDefault="00930627" w:rsidP="00F25E52"/>
    <w:p w14:paraId="00EC82FA" w14:textId="77777777" w:rsidR="00F25E52" w:rsidRPr="009D2867" w:rsidRDefault="00F25E52" w:rsidP="00F25E52"/>
    <w:p w14:paraId="70D11FBE" w14:textId="2093F755" w:rsidR="00F25E52" w:rsidRDefault="00563056">
      <w:pPr>
        <w:jc w:val="left"/>
        <w:rPr>
          <w:b/>
          <w:bCs/>
          <w:kern w:val="28"/>
          <w:szCs w:val="32"/>
        </w:rPr>
      </w:pPr>
      <w:r w:rsidRPr="00563056">
        <w:rPr>
          <w:b/>
          <w:bCs/>
          <w:noProof/>
          <w:kern w:val="28"/>
          <w:szCs w:val="32"/>
          <w:lang w:eastAsia="en-CA"/>
        </w:rPr>
        <w:drawing>
          <wp:inline distT="0" distB="0" distL="0" distR="0" wp14:anchorId="79A90252" wp14:editId="0CB7CF1B">
            <wp:extent cx="5577840" cy="3137535"/>
            <wp:effectExtent l="0" t="0" r="381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77840" cy="3137535"/>
                    </a:xfrm>
                    <a:prstGeom prst="rect">
                      <a:avLst/>
                    </a:prstGeom>
                  </pic:spPr>
                </pic:pic>
              </a:graphicData>
            </a:graphic>
          </wp:inline>
        </w:drawing>
      </w:r>
    </w:p>
    <w:p w14:paraId="678433BF" w14:textId="77777777" w:rsidR="00563056" w:rsidRDefault="00563056">
      <w:pPr>
        <w:jc w:val="left"/>
        <w:rPr>
          <w:b/>
          <w:bCs/>
          <w:kern w:val="28"/>
          <w:szCs w:val="32"/>
        </w:rPr>
      </w:pPr>
    </w:p>
    <w:p w14:paraId="2C5F5BE0" w14:textId="77777777" w:rsidR="00F25E52" w:rsidRDefault="00F25E52" w:rsidP="00F25E52">
      <w:pPr>
        <w:jc w:val="left"/>
        <w:rPr>
          <w:highlight w:val="cyan"/>
        </w:rPr>
      </w:pPr>
    </w:p>
    <w:p w14:paraId="26E9EF90" w14:textId="77777777" w:rsidR="00930627" w:rsidRDefault="00930627" w:rsidP="0063786F"/>
    <w:p w14:paraId="6B0B59E2" w14:textId="0C8D61B4" w:rsidR="0063786F" w:rsidRDefault="00F25E52" w:rsidP="0063786F">
      <w:r w:rsidRPr="0063786F">
        <w:t>Alberta</w:t>
      </w:r>
      <w:r w:rsidR="00563056">
        <w:t>ns</w:t>
      </w:r>
      <w:r w:rsidRPr="0063786F">
        <w:t xml:space="preserve"> (37%), Canadians with an annual household income of $150,000+ (33%)</w:t>
      </w:r>
      <w:r w:rsidR="0063786F" w:rsidRPr="0063786F">
        <w:t>, and men (30%) we</w:t>
      </w:r>
      <w:r w:rsidRPr="0063786F">
        <w:t>re</w:t>
      </w:r>
      <w:r w:rsidR="0063786F" w:rsidRPr="0063786F">
        <w:t xml:space="preserve"> all</w:t>
      </w:r>
      <w:r w:rsidRPr="0063786F">
        <w:t xml:space="preserve"> more likely to think the stock market will improve in the next six months.</w:t>
      </w:r>
    </w:p>
    <w:p w14:paraId="2C0936E5" w14:textId="68B46173" w:rsidR="00F25E52" w:rsidRDefault="00F25E52" w:rsidP="0063786F">
      <w:pPr>
        <w:sectPr w:rsidR="00F25E52" w:rsidSect="00B71744">
          <w:pgSz w:w="12240" w:h="15840" w:code="1"/>
          <w:pgMar w:top="1440" w:right="1728" w:bottom="1440" w:left="1728" w:header="720" w:footer="720" w:gutter="0"/>
          <w:cols w:space="720"/>
          <w:docGrid w:linePitch="360"/>
        </w:sectPr>
      </w:pPr>
      <w:r>
        <w:t xml:space="preserve">  </w:t>
      </w:r>
    </w:p>
    <w:p w14:paraId="639E6B11" w14:textId="5C18CBD3" w:rsidR="006E3C34" w:rsidRDefault="003414E6" w:rsidP="003414E6">
      <w:pPr>
        <w:pStyle w:val="Title"/>
      </w:pPr>
      <w:r>
        <w:lastRenderedPageBreak/>
        <w:t>Residents of Alberta and Saskatchewan most likely to think economies will improve</w:t>
      </w:r>
    </w:p>
    <w:p w14:paraId="4F7E6742" w14:textId="27E4D848" w:rsidR="006E3C34" w:rsidRDefault="003414E6" w:rsidP="006E3C34">
      <w:r>
        <w:t>Residents of Alberta (</w:t>
      </w:r>
      <w:r w:rsidR="006E3C34">
        <w:t>38%</w:t>
      </w:r>
      <w:r>
        <w:t xml:space="preserve">) and </w:t>
      </w:r>
      <w:r w:rsidR="006E3C34">
        <w:t xml:space="preserve">Saskatchewan </w:t>
      </w:r>
      <w:r>
        <w:t>(37%) were more likely to</w:t>
      </w:r>
      <w:r w:rsidR="006E3C34">
        <w:t xml:space="preserve"> think their province’s economy will </w:t>
      </w:r>
      <w:r>
        <w:t xml:space="preserve">improve in the next six months. </w:t>
      </w:r>
      <w:r w:rsidR="00084592">
        <w:t xml:space="preserve">In contrast, Canadians in all other provinces were more likely to think that their provincial economy will stay the same (as opposed to improve or get worse). </w:t>
      </w:r>
    </w:p>
    <w:p w14:paraId="114A16AE" w14:textId="77777777" w:rsidR="00930627" w:rsidRDefault="00930627" w:rsidP="006E3C34"/>
    <w:p w14:paraId="0185D888" w14:textId="77777777" w:rsidR="00084592" w:rsidRPr="00C90431" w:rsidRDefault="00084592" w:rsidP="006E3C34"/>
    <w:p w14:paraId="3F4C2106" w14:textId="04E1F48B" w:rsidR="006E3C34" w:rsidRDefault="00563056" w:rsidP="006E3C34">
      <w:r w:rsidRPr="00563056">
        <w:rPr>
          <w:noProof/>
          <w:lang w:eastAsia="en-CA"/>
        </w:rPr>
        <w:drawing>
          <wp:inline distT="0" distB="0" distL="0" distR="0" wp14:anchorId="6B6F24B4" wp14:editId="4FBD3315">
            <wp:extent cx="5577840" cy="3137535"/>
            <wp:effectExtent l="0" t="0" r="381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77840" cy="3137535"/>
                    </a:xfrm>
                    <a:prstGeom prst="rect">
                      <a:avLst/>
                    </a:prstGeom>
                  </pic:spPr>
                </pic:pic>
              </a:graphicData>
            </a:graphic>
          </wp:inline>
        </w:drawing>
      </w:r>
    </w:p>
    <w:p w14:paraId="669BB90C" w14:textId="77777777" w:rsidR="006E3C34" w:rsidRDefault="006E3C34" w:rsidP="006E3C34"/>
    <w:p w14:paraId="7F16E157" w14:textId="77777777" w:rsidR="006E3C34" w:rsidRDefault="006E3C34" w:rsidP="006E3C34"/>
    <w:p w14:paraId="2BCFBA99" w14:textId="77777777" w:rsidR="006E3C34" w:rsidRDefault="006E3C34" w:rsidP="006E3C34">
      <w:pPr>
        <w:sectPr w:rsidR="006E3C34" w:rsidSect="00B71744">
          <w:pgSz w:w="12240" w:h="15840" w:code="1"/>
          <w:pgMar w:top="1440" w:right="1728" w:bottom="1440" w:left="1728" w:header="720" w:footer="720" w:gutter="0"/>
          <w:cols w:space="720"/>
          <w:docGrid w:linePitch="360"/>
        </w:sectPr>
      </w:pPr>
    </w:p>
    <w:p w14:paraId="5B3639F3" w14:textId="22002A8A" w:rsidR="006E3C34" w:rsidRPr="00084592" w:rsidRDefault="006E3C34" w:rsidP="009337EC">
      <w:pPr>
        <w:pStyle w:val="Heading3"/>
        <w:numPr>
          <w:ilvl w:val="0"/>
          <w:numId w:val="48"/>
        </w:numPr>
      </w:pPr>
      <w:r w:rsidRPr="00084592">
        <w:lastRenderedPageBreak/>
        <w:t xml:space="preserve">Personal Financial Situation </w:t>
      </w:r>
    </w:p>
    <w:p w14:paraId="4A5A0C39" w14:textId="1F98C02D" w:rsidR="006E3C34" w:rsidRDefault="00D4555F" w:rsidP="00084592">
      <w:pPr>
        <w:pStyle w:val="Title"/>
      </w:pPr>
      <w:r>
        <w:t>Half</w:t>
      </w:r>
      <w:r w:rsidR="006E3C34">
        <w:t xml:space="preserve"> of Canadians rate their personal financial situation as good</w:t>
      </w:r>
    </w:p>
    <w:p w14:paraId="6EE9C58C" w14:textId="5F16DE7B" w:rsidR="006E3C34" w:rsidRDefault="00D4555F" w:rsidP="006E3C34">
      <w:r>
        <w:t>Half</w:t>
      </w:r>
      <w:r w:rsidR="006E3C34">
        <w:t xml:space="preserve"> of Canadians </w:t>
      </w:r>
      <w:r>
        <w:t xml:space="preserve">(52%) </w:t>
      </w:r>
      <w:r w:rsidR="006E3C34">
        <w:t xml:space="preserve">rate their personal financial situation as good, with 10% </w:t>
      </w:r>
      <w:r>
        <w:t xml:space="preserve">saying it is </w:t>
      </w:r>
      <w:r w:rsidRPr="00563056">
        <w:rPr>
          <w:i/>
        </w:rPr>
        <w:t>very</w:t>
      </w:r>
      <w:r>
        <w:t xml:space="preserve"> good (scores of </w:t>
      </w:r>
      <w:r w:rsidR="006E3C34">
        <w:t>9 to 10</w:t>
      </w:r>
      <w:r>
        <w:t>)</w:t>
      </w:r>
      <w:r w:rsidR="006E3C34">
        <w:t xml:space="preserve">. </w:t>
      </w:r>
      <w:r w:rsidR="00563056">
        <w:t>That said, t</w:t>
      </w:r>
      <w:r>
        <w:t>hree in 10</w:t>
      </w:r>
      <w:r w:rsidR="006E3C34">
        <w:t xml:space="preserve"> Canadians provide</w:t>
      </w:r>
      <w:r>
        <w:t>d</w:t>
      </w:r>
      <w:r w:rsidR="006E3C34">
        <w:t xml:space="preserve"> a neutral rating and </w:t>
      </w:r>
      <w:r>
        <w:t>17%</w:t>
      </w:r>
      <w:r w:rsidR="006E3C34">
        <w:t xml:space="preserve"> think that their personal financial si</w:t>
      </w:r>
      <w:r>
        <w:t xml:space="preserve">tuation is </w:t>
      </w:r>
      <w:r w:rsidR="00563056">
        <w:t>not good</w:t>
      </w:r>
      <w:r w:rsidR="006E3C34">
        <w:t xml:space="preserve">. </w:t>
      </w:r>
    </w:p>
    <w:p w14:paraId="20AD62A6" w14:textId="77777777" w:rsidR="00563056" w:rsidRPr="00822157" w:rsidRDefault="00563056" w:rsidP="006E3C34"/>
    <w:p w14:paraId="194C6CE5" w14:textId="77777777" w:rsidR="006E3C34" w:rsidRPr="00705BEE" w:rsidRDefault="006E3C34" w:rsidP="006E3C34"/>
    <w:p w14:paraId="23FA495C" w14:textId="162E4702" w:rsidR="006E3C34" w:rsidRDefault="00563056" w:rsidP="00504D52">
      <w:pPr>
        <w:jc w:val="center"/>
      </w:pPr>
      <w:r w:rsidRPr="00563056">
        <w:rPr>
          <w:noProof/>
          <w:lang w:eastAsia="en-CA"/>
        </w:rPr>
        <w:drawing>
          <wp:inline distT="0" distB="0" distL="0" distR="0" wp14:anchorId="69C9DE4D" wp14:editId="6C5A1500">
            <wp:extent cx="5577840" cy="3137535"/>
            <wp:effectExtent l="0" t="0" r="381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77840" cy="3137535"/>
                    </a:xfrm>
                    <a:prstGeom prst="rect">
                      <a:avLst/>
                    </a:prstGeom>
                  </pic:spPr>
                </pic:pic>
              </a:graphicData>
            </a:graphic>
          </wp:inline>
        </w:drawing>
      </w:r>
    </w:p>
    <w:p w14:paraId="0866CA4F" w14:textId="77777777" w:rsidR="00563056" w:rsidRDefault="00563056" w:rsidP="00504D52">
      <w:pPr>
        <w:jc w:val="center"/>
      </w:pPr>
    </w:p>
    <w:p w14:paraId="53DD22CA" w14:textId="77777777" w:rsidR="006E3C34" w:rsidRDefault="006E3C34" w:rsidP="006E3C34"/>
    <w:p w14:paraId="3CDC54D4" w14:textId="77777777" w:rsidR="00930627" w:rsidRDefault="00930627" w:rsidP="006E3C34"/>
    <w:p w14:paraId="658C8D73" w14:textId="4AB92C11" w:rsidR="006E3C34" w:rsidRDefault="00DD5FE5" w:rsidP="006E3C34">
      <w:r>
        <w:t>The likelihood of saying their personal situation is good increased with age, education</w:t>
      </w:r>
      <w:r w:rsidR="004C3609">
        <w:t>,</w:t>
      </w:r>
      <w:r>
        <w:t xml:space="preserve"> and household income. Compared to Canadians elsewhere in the country, Albertans (43%) were less likely to rate their personal financial situation as good. </w:t>
      </w:r>
    </w:p>
    <w:p w14:paraId="5C1B6E76" w14:textId="77777777" w:rsidR="006E3C34" w:rsidRDefault="006E3C34" w:rsidP="006E3C34"/>
    <w:p w14:paraId="6617BBA0" w14:textId="77777777" w:rsidR="00504D52" w:rsidRDefault="00504D52">
      <w:pPr>
        <w:jc w:val="left"/>
        <w:rPr>
          <w:b/>
          <w:bCs/>
          <w:kern w:val="28"/>
          <w:szCs w:val="32"/>
        </w:rPr>
      </w:pPr>
      <w:r>
        <w:br w:type="page"/>
      </w:r>
    </w:p>
    <w:p w14:paraId="23697E1C" w14:textId="23B83131" w:rsidR="006E3C34" w:rsidRDefault="004C3609" w:rsidP="00504D52">
      <w:pPr>
        <w:pStyle w:val="Title"/>
      </w:pPr>
      <w:r>
        <w:lastRenderedPageBreak/>
        <w:t xml:space="preserve">Many </w:t>
      </w:r>
      <w:r w:rsidR="006E3C34">
        <w:t>Canadians expect personal financial situation to stay the same</w:t>
      </w:r>
    </w:p>
    <w:p w14:paraId="260C5ADD" w14:textId="0B24F068" w:rsidR="006E3C34" w:rsidRDefault="00504D52" w:rsidP="006E3C34">
      <w:r>
        <w:t>Six in 10</w:t>
      </w:r>
      <w:r w:rsidR="006E3C34">
        <w:t xml:space="preserve"> Canadians (61%) expect their personal financial situation to stay the same in the next six months. </w:t>
      </w:r>
      <w:r>
        <w:t>Of those who expect a change, 28%</w:t>
      </w:r>
      <w:r w:rsidR="006E3C34">
        <w:t xml:space="preserve"> </w:t>
      </w:r>
      <w:r>
        <w:t>think</w:t>
      </w:r>
      <w:r w:rsidR="006E3C34">
        <w:t xml:space="preserve"> their </w:t>
      </w:r>
      <w:r>
        <w:t xml:space="preserve">personal </w:t>
      </w:r>
      <w:r w:rsidR="006E3C34">
        <w:t xml:space="preserve">financial </w:t>
      </w:r>
      <w:r>
        <w:t xml:space="preserve">will </w:t>
      </w:r>
      <w:r w:rsidR="0063786F">
        <w:t xml:space="preserve">improve </w:t>
      </w:r>
      <w:r>
        <w:t>and 10% think it will get worse.</w:t>
      </w:r>
      <w:r w:rsidR="006E3C34">
        <w:t xml:space="preserve"> </w:t>
      </w:r>
    </w:p>
    <w:p w14:paraId="23277284" w14:textId="77777777" w:rsidR="00930627" w:rsidRDefault="00930627" w:rsidP="006E3C34"/>
    <w:p w14:paraId="784682E1" w14:textId="77777777" w:rsidR="00504D52" w:rsidRPr="00A37C88" w:rsidRDefault="00504D52" w:rsidP="006E3C34"/>
    <w:p w14:paraId="43069B83" w14:textId="5D90ED99" w:rsidR="006E3C34" w:rsidRDefault="001363B3" w:rsidP="00504D52">
      <w:pPr>
        <w:jc w:val="center"/>
      </w:pPr>
      <w:r w:rsidRPr="001363B3">
        <w:rPr>
          <w:noProof/>
          <w:lang w:eastAsia="en-CA"/>
        </w:rPr>
        <w:drawing>
          <wp:inline distT="0" distB="0" distL="0" distR="0" wp14:anchorId="1BF800F1" wp14:editId="512B1903">
            <wp:extent cx="5577840" cy="3137535"/>
            <wp:effectExtent l="0" t="0" r="381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77840" cy="3137535"/>
                    </a:xfrm>
                    <a:prstGeom prst="rect">
                      <a:avLst/>
                    </a:prstGeom>
                  </pic:spPr>
                </pic:pic>
              </a:graphicData>
            </a:graphic>
          </wp:inline>
        </w:drawing>
      </w:r>
    </w:p>
    <w:p w14:paraId="6F88D883" w14:textId="77777777" w:rsidR="006E3C34" w:rsidRDefault="006E3C34" w:rsidP="006E3C34"/>
    <w:p w14:paraId="59B2B997" w14:textId="77777777" w:rsidR="001363B3" w:rsidRDefault="001363B3" w:rsidP="006E3C34"/>
    <w:p w14:paraId="0A6EA2D5" w14:textId="77777777" w:rsidR="00930627" w:rsidRDefault="00930627" w:rsidP="006E3C34"/>
    <w:p w14:paraId="6FE71751" w14:textId="387F65BC" w:rsidR="006E3C34" w:rsidRDefault="006E3C34" w:rsidP="006E3C34">
      <w:r>
        <w:t xml:space="preserve">A little over two-fifths (44%) of Canadians under 35 expect their financial situation to improve, while three-quarters (74%) of Canadians </w:t>
      </w:r>
      <w:r w:rsidR="001363B3">
        <w:t xml:space="preserve">age 55+ </w:t>
      </w:r>
      <w:r>
        <w:t xml:space="preserve">expect their personal financial situation to stay the same. Canadians with an annual household income </w:t>
      </w:r>
      <w:r w:rsidR="001363B3">
        <w:t>of less than $40,000 were more likely to expect their personal situation to g</w:t>
      </w:r>
      <w:r w:rsidR="006F7B15">
        <w:t>et worse in the next six months</w:t>
      </w:r>
      <w:r w:rsidR="001363B3">
        <w:t xml:space="preserve"> (14</w:t>
      </w:r>
      <w:r>
        <w:t>%)</w:t>
      </w:r>
      <w:r w:rsidR="006F7B15">
        <w:t>. Men (33%) we</w:t>
      </w:r>
      <w:r>
        <w:t>re more likely to expect their personal financial situati</w:t>
      </w:r>
      <w:r w:rsidR="006F7B15">
        <w:t>on to improve than women (</w:t>
      </w:r>
      <w:r>
        <w:t xml:space="preserve">23%). </w:t>
      </w:r>
    </w:p>
    <w:p w14:paraId="0F7676D7" w14:textId="77777777" w:rsidR="006E3C34" w:rsidRDefault="006E3C34" w:rsidP="006E3C34"/>
    <w:p w14:paraId="59959E2A" w14:textId="77777777" w:rsidR="0063786F" w:rsidRDefault="0063786F">
      <w:pPr>
        <w:jc w:val="left"/>
        <w:rPr>
          <w:b/>
          <w:bCs/>
          <w:kern w:val="28"/>
          <w:szCs w:val="32"/>
        </w:rPr>
      </w:pPr>
      <w:r>
        <w:br w:type="page"/>
      </w:r>
    </w:p>
    <w:p w14:paraId="4EB9C5AF" w14:textId="2220A639" w:rsidR="006E3C34" w:rsidRDefault="006E3C34" w:rsidP="00504D52">
      <w:pPr>
        <w:pStyle w:val="Title"/>
      </w:pPr>
      <w:r>
        <w:lastRenderedPageBreak/>
        <w:t xml:space="preserve">Majority of Canadians </w:t>
      </w:r>
      <w:r w:rsidRPr="00673E8F">
        <w:rPr>
          <w:i/>
        </w:rPr>
        <w:t>not</w:t>
      </w:r>
      <w:r>
        <w:t xml:space="preserve"> concerned about job loss </w:t>
      </w:r>
    </w:p>
    <w:p w14:paraId="3864518C" w14:textId="427723E9" w:rsidR="006E3C34" w:rsidRDefault="0063786F" w:rsidP="006E3C34">
      <w:r>
        <w:t>The majority of</w:t>
      </w:r>
      <w:r w:rsidR="006E3C34">
        <w:t xml:space="preserve"> Canadians (61%) are not concerned </w:t>
      </w:r>
      <w:r w:rsidRPr="002030B0">
        <w:rPr>
          <w:szCs w:val="22"/>
        </w:rPr>
        <w:t xml:space="preserve">that </w:t>
      </w:r>
      <w:r>
        <w:rPr>
          <w:szCs w:val="22"/>
        </w:rPr>
        <w:t>they</w:t>
      </w:r>
      <w:r w:rsidRPr="002030B0">
        <w:rPr>
          <w:szCs w:val="22"/>
        </w:rPr>
        <w:t xml:space="preserve"> or someone in </w:t>
      </w:r>
      <w:r>
        <w:rPr>
          <w:szCs w:val="22"/>
        </w:rPr>
        <w:t>their</w:t>
      </w:r>
      <w:r w:rsidRPr="002030B0">
        <w:rPr>
          <w:szCs w:val="22"/>
        </w:rPr>
        <w:t xml:space="preserve"> household may </w:t>
      </w:r>
      <w:r>
        <w:t>lose their job in the next six months, with almost half (</w:t>
      </w:r>
      <w:r w:rsidR="006E3C34">
        <w:t>49%</w:t>
      </w:r>
      <w:r>
        <w:t>) saying they a</w:t>
      </w:r>
      <w:r w:rsidR="00673E8F">
        <w:t>re</w:t>
      </w:r>
      <w:r>
        <w:t xml:space="preserve"> not at all concerned (scores </w:t>
      </w:r>
      <w:r w:rsidR="006E3C34">
        <w:t>of 1 to 2</w:t>
      </w:r>
      <w:r>
        <w:t>)</w:t>
      </w:r>
      <w:r w:rsidR="006E3C34">
        <w:t xml:space="preserve">. </w:t>
      </w:r>
      <w:r>
        <w:t>Conversely, a</w:t>
      </w:r>
      <w:r w:rsidR="006E3C34">
        <w:t xml:space="preserve"> quarter of Canadians </w:t>
      </w:r>
      <w:r w:rsidR="00673E8F">
        <w:t xml:space="preserve">(25%) </w:t>
      </w:r>
      <w:r w:rsidR="00EC13B2">
        <w:t>we</w:t>
      </w:r>
      <w:r w:rsidR="006E3C34">
        <w:t>re concerned about job loss</w:t>
      </w:r>
      <w:r w:rsidR="006533B0">
        <w:t xml:space="preserve"> (12% were neutral)</w:t>
      </w:r>
      <w:r>
        <w:t xml:space="preserve">. </w:t>
      </w:r>
    </w:p>
    <w:p w14:paraId="42CD06AA" w14:textId="77777777" w:rsidR="00930627" w:rsidRPr="00AD53BC" w:rsidRDefault="00930627" w:rsidP="006E3C34"/>
    <w:p w14:paraId="7B9948F7" w14:textId="77777777" w:rsidR="006E3C34" w:rsidRDefault="006E3C34" w:rsidP="006E3C34"/>
    <w:p w14:paraId="42911528" w14:textId="2971D5B0" w:rsidR="006E3C34" w:rsidRDefault="006533B0" w:rsidP="00504D52">
      <w:pPr>
        <w:jc w:val="center"/>
      </w:pPr>
      <w:r w:rsidRPr="006533B0">
        <w:rPr>
          <w:noProof/>
          <w:lang w:eastAsia="en-CA"/>
        </w:rPr>
        <w:drawing>
          <wp:inline distT="0" distB="0" distL="0" distR="0" wp14:anchorId="0F1F7B29" wp14:editId="27A4B673">
            <wp:extent cx="5577840" cy="3137535"/>
            <wp:effectExtent l="0" t="0" r="381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77840" cy="3137535"/>
                    </a:xfrm>
                    <a:prstGeom prst="rect">
                      <a:avLst/>
                    </a:prstGeom>
                  </pic:spPr>
                </pic:pic>
              </a:graphicData>
            </a:graphic>
          </wp:inline>
        </w:drawing>
      </w:r>
    </w:p>
    <w:p w14:paraId="52E568E3" w14:textId="77777777" w:rsidR="006E3C34" w:rsidRDefault="006E3C34" w:rsidP="006E3C34"/>
    <w:p w14:paraId="28AAE477" w14:textId="77777777" w:rsidR="00930627" w:rsidRDefault="00930627" w:rsidP="006E3C34"/>
    <w:p w14:paraId="45F59FA3" w14:textId="2FAD5BE3" w:rsidR="006E3C34" w:rsidRPr="007272A7" w:rsidRDefault="006E3C34" w:rsidP="006E3C34">
      <w:r>
        <w:rPr>
          <w:noProof/>
          <w:lang w:eastAsia="en-CA"/>
        </w:rPr>
        <mc:AlternateContent>
          <mc:Choice Requires="wps">
            <w:drawing>
              <wp:anchor distT="0" distB="0" distL="114300" distR="114300" simplePos="0" relativeHeight="251675648" behindDoc="0" locked="0" layoutInCell="1" allowOverlap="1" wp14:anchorId="0EB728D0" wp14:editId="23A57A26">
                <wp:simplePos x="0" y="0"/>
                <wp:positionH relativeFrom="column">
                  <wp:posOffset>8312150</wp:posOffset>
                </wp:positionH>
                <wp:positionV relativeFrom="paragraph">
                  <wp:posOffset>-1035685</wp:posOffset>
                </wp:positionV>
                <wp:extent cx="0" cy="1073521"/>
                <wp:effectExtent l="19050" t="19050" r="19050" b="12700"/>
                <wp:wrapNone/>
                <wp:docPr id="27" name="Straight Connector 26"/>
                <wp:cNvGraphicFramePr/>
                <a:graphic xmlns:a="http://schemas.openxmlformats.org/drawingml/2006/main">
                  <a:graphicData uri="http://schemas.microsoft.com/office/word/2010/wordprocessingShape">
                    <wps:wsp>
                      <wps:cNvCnPr/>
                      <wps:spPr>
                        <a:xfrm flipV="1">
                          <a:off x="0" y="0"/>
                          <a:ext cx="0" cy="1073521"/>
                        </a:xfrm>
                        <a:prstGeom prst="line">
                          <a:avLst/>
                        </a:prstGeom>
                        <a:ln w="412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1E4249" id="Straight Connector 26"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654.5pt,-81.55pt" to="65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" strokecolor="#4579b8 [3044]" strokeweight="3.25pt"/>
            </w:pict>
          </mc:Fallback>
        </mc:AlternateContent>
      </w:r>
      <w:r w:rsidR="009166D7">
        <w:t>Concern</w:t>
      </w:r>
      <w:r>
        <w:t xml:space="preserve"> about job loss </w:t>
      </w:r>
      <w:r w:rsidR="009166D7">
        <w:t>was higher in Alberta</w:t>
      </w:r>
      <w:r>
        <w:t xml:space="preserve">, where 40% </w:t>
      </w:r>
      <w:r w:rsidR="009166D7">
        <w:t>of residents said they are concerned they or someone in their household may lose their job.</w:t>
      </w:r>
      <w:r>
        <w:t xml:space="preserve"> </w:t>
      </w:r>
      <w:r w:rsidR="009166D7">
        <w:t xml:space="preserve">In addition, </w:t>
      </w:r>
      <w:r>
        <w:t>Canadians with an annual household income of und</w:t>
      </w:r>
      <w:r w:rsidR="009166D7">
        <w:t>er $40,000</w:t>
      </w:r>
      <w:r>
        <w:t xml:space="preserve"> </w:t>
      </w:r>
      <w:r w:rsidR="009166D7">
        <w:t xml:space="preserve">(39%) </w:t>
      </w:r>
      <w:r>
        <w:t xml:space="preserve">show more concern about job loss than those with an </w:t>
      </w:r>
      <w:r w:rsidR="009166D7">
        <w:t xml:space="preserve">annual household income of </w:t>
      </w:r>
      <w:r>
        <w:t>$150</w:t>
      </w:r>
      <w:r w:rsidR="009166D7">
        <w:t>,000+ (</w:t>
      </w:r>
      <w:r>
        <w:t xml:space="preserve">15%). </w:t>
      </w:r>
    </w:p>
    <w:p w14:paraId="7AF9FB84" w14:textId="524A20AC" w:rsidR="002B24DC" w:rsidRDefault="002B24DC">
      <w:pPr>
        <w:jc w:val="left"/>
      </w:pPr>
      <w:r>
        <w:br w:type="page"/>
      </w:r>
    </w:p>
    <w:p w14:paraId="0BA36C9C" w14:textId="27628BD0" w:rsidR="00504D52" w:rsidRDefault="00504D52" w:rsidP="00504D52">
      <w:pPr>
        <w:pStyle w:val="Heading3"/>
      </w:pPr>
      <w:r>
        <w:lastRenderedPageBreak/>
        <w:t>Sources of Stress</w:t>
      </w:r>
    </w:p>
    <w:p w14:paraId="6332E5D8" w14:textId="289C1206" w:rsidR="006E3C34" w:rsidRDefault="006E3C34" w:rsidP="006B3BF7">
      <w:pPr>
        <w:pStyle w:val="Title"/>
      </w:pPr>
      <w:r>
        <w:t xml:space="preserve">Rising cost of living major source of stress for Canadians </w:t>
      </w:r>
    </w:p>
    <w:p w14:paraId="3DD8405A" w14:textId="45A02BF9" w:rsidR="000D6475" w:rsidRDefault="00673E8F" w:rsidP="006E3C34">
      <w:r>
        <w:t>Approximately half (49%) of Canadians said</w:t>
      </w:r>
      <w:r w:rsidR="006E3C34">
        <w:t xml:space="preserve"> the rising cost of living is a </w:t>
      </w:r>
      <w:r w:rsidR="008D2160" w:rsidRPr="00673E8F">
        <w:t xml:space="preserve">major </w:t>
      </w:r>
      <w:r w:rsidR="006E3C34">
        <w:t xml:space="preserve">source of stress for their household. </w:t>
      </w:r>
      <w:r w:rsidR="008D2160" w:rsidRPr="008D2160">
        <w:rPr>
          <w:rFonts w:cs="Arial"/>
        </w:rPr>
        <w:t xml:space="preserve">Following </w:t>
      </w:r>
      <w:r>
        <w:rPr>
          <w:rFonts w:cs="Arial"/>
        </w:rPr>
        <w:t>the cost of living</w:t>
      </w:r>
      <w:r w:rsidR="008D2160" w:rsidRPr="008D2160">
        <w:rPr>
          <w:rFonts w:cs="Arial"/>
        </w:rPr>
        <w:t xml:space="preserve">, 38% said that </w:t>
      </w:r>
      <w:r w:rsidR="008D2160" w:rsidRPr="008D2160">
        <w:rPr>
          <w:rFonts w:cs="Arial"/>
          <w:szCs w:val="22"/>
        </w:rPr>
        <w:t>the middle class falling further behind the top 1% is a major source of stress (notably only 22% viewed income inequality in Canada as a major source of stress)</w:t>
      </w:r>
      <w:r w:rsidR="000D6475">
        <w:rPr>
          <w:rFonts w:cs="Arial"/>
          <w:szCs w:val="22"/>
        </w:rPr>
        <w:t xml:space="preserve">. In addition, </w:t>
      </w:r>
      <w:r w:rsidR="008D2160">
        <w:rPr>
          <w:rFonts w:cs="Arial"/>
          <w:szCs w:val="22"/>
        </w:rPr>
        <w:t xml:space="preserve">35% </w:t>
      </w:r>
      <w:r w:rsidR="000D6475">
        <w:rPr>
          <w:rFonts w:cs="Arial"/>
          <w:szCs w:val="22"/>
        </w:rPr>
        <w:t>rated the</w:t>
      </w:r>
      <w:r w:rsidR="008D2160">
        <w:rPr>
          <w:rFonts w:cs="Arial"/>
          <w:szCs w:val="22"/>
        </w:rPr>
        <w:t xml:space="preserve"> quality of the healthcare system </w:t>
      </w:r>
      <w:r w:rsidR="000D6475">
        <w:rPr>
          <w:rFonts w:cs="Arial"/>
          <w:szCs w:val="22"/>
        </w:rPr>
        <w:t xml:space="preserve">as a major source of stress </w:t>
      </w:r>
      <w:r w:rsidR="008D2160">
        <w:rPr>
          <w:rFonts w:cs="Arial"/>
          <w:szCs w:val="22"/>
        </w:rPr>
        <w:t>(only 23% offered this assessment when the issue was</w:t>
      </w:r>
      <w:r>
        <w:rPr>
          <w:rFonts w:cs="Arial"/>
          <w:szCs w:val="22"/>
        </w:rPr>
        <w:t xml:space="preserve"> presented as</w:t>
      </w:r>
      <w:r w:rsidR="008D2160">
        <w:rPr>
          <w:rFonts w:cs="Arial"/>
          <w:szCs w:val="22"/>
        </w:rPr>
        <w:t xml:space="preserve"> </w:t>
      </w:r>
      <w:r w:rsidR="008D2160" w:rsidRPr="000D6475">
        <w:rPr>
          <w:rFonts w:cs="Arial"/>
          <w:i/>
          <w:szCs w:val="22"/>
        </w:rPr>
        <w:t>the health of you and your family</w:t>
      </w:r>
      <w:r w:rsidR="008D2160">
        <w:rPr>
          <w:rFonts w:cs="Arial"/>
          <w:szCs w:val="22"/>
        </w:rPr>
        <w:t>)</w:t>
      </w:r>
      <w:r w:rsidR="008D2160" w:rsidRPr="008D2160">
        <w:rPr>
          <w:rFonts w:cs="Arial"/>
          <w:szCs w:val="22"/>
        </w:rPr>
        <w:t>.</w:t>
      </w:r>
      <w:r w:rsidR="008D2160">
        <w:rPr>
          <w:rFonts w:ascii="Calibri" w:hAnsi="Calibri" w:cs="Calibri"/>
          <w:szCs w:val="22"/>
        </w:rPr>
        <w:t xml:space="preserve"> </w:t>
      </w:r>
      <w:r w:rsidR="0054357E">
        <w:t>Roughly three in 10 said the following are a major source of stress: being financially secure for retirement (32%) and climate change/the quality of the environment (30%).</w:t>
      </w:r>
    </w:p>
    <w:p w14:paraId="2CC3C4F4" w14:textId="77777777" w:rsidR="00930627" w:rsidRDefault="00930627" w:rsidP="006E3C34">
      <w:pPr>
        <w:rPr>
          <w:rFonts w:ascii="Calibri" w:hAnsi="Calibri" w:cs="Calibri"/>
          <w:szCs w:val="22"/>
        </w:rPr>
      </w:pPr>
    </w:p>
    <w:p w14:paraId="2B901CBB" w14:textId="77777777" w:rsidR="000D6475" w:rsidRDefault="000D6475" w:rsidP="006E3C34">
      <w:pPr>
        <w:rPr>
          <w:rFonts w:ascii="Calibri" w:hAnsi="Calibri" w:cs="Calibri"/>
          <w:szCs w:val="22"/>
        </w:rPr>
      </w:pPr>
    </w:p>
    <w:p w14:paraId="5C3ED81D" w14:textId="42EF8A28" w:rsidR="006E3C34" w:rsidRDefault="00FC78EB" w:rsidP="003D28A3">
      <w:pPr>
        <w:jc w:val="center"/>
      </w:pPr>
      <w:r w:rsidRPr="00FC78EB">
        <w:rPr>
          <w:noProof/>
          <w:lang w:eastAsia="en-CA"/>
        </w:rPr>
        <w:drawing>
          <wp:inline distT="0" distB="0" distL="0" distR="0" wp14:anchorId="7A940B00" wp14:editId="5FBAB32C">
            <wp:extent cx="5577840" cy="3137535"/>
            <wp:effectExtent l="0" t="0" r="381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77840" cy="3137535"/>
                    </a:xfrm>
                    <a:prstGeom prst="rect">
                      <a:avLst/>
                    </a:prstGeom>
                  </pic:spPr>
                </pic:pic>
              </a:graphicData>
            </a:graphic>
          </wp:inline>
        </w:drawing>
      </w:r>
    </w:p>
    <w:p w14:paraId="71F5C5A5" w14:textId="77777777" w:rsidR="006E3C34" w:rsidRDefault="006E3C34" w:rsidP="006E3C34"/>
    <w:p w14:paraId="5DADEADE" w14:textId="77777777" w:rsidR="00930627" w:rsidRDefault="00930627" w:rsidP="000D6475"/>
    <w:p w14:paraId="33ECCE9C" w14:textId="5BB8DAC7" w:rsidR="000D6475" w:rsidRPr="000D6475" w:rsidRDefault="00FD1333" w:rsidP="000D6475">
      <w:r>
        <w:t xml:space="preserve">Canadians were less likely to view the following as major sources of stress: the global economy, the ability to pay all bills at the end of the month, and the performance of the stock market. </w:t>
      </w:r>
    </w:p>
    <w:p w14:paraId="46B2F51D" w14:textId="77777777" w:rsidR="006E3C34" w:rsidRDefault="006E3C34" w:rsidP="006E3C34"/>
    <w:p w14:paraId="0F5E71F0" w14:textId="77777777" w:rsidR="00D12FBB" w:rsidRDefault="00D12FBB">
      <w:pPr>
        <w:jc w:val="left"/>
        <w:rPr>
          <w:b/>
          <w:bCs/>
          <w:kern w:val="28"/>
          <w:szCs w:val="32"/>
        </w:rPr>
      </w:pPr>
      <w:r>
        <w:br w:type="page"/>
      </w:r>
    </w:p>
    <w:p w14:paraId="6B744CAC" w14:textId="4854DAE2" w:rsidR="006E3C34" w:rsidRDefault="00F4543B" w:rsidP="00F4543B">
      <w:pPr>
        <w:pStyle w:val="Title"/>
      </w:pPr>
      <w:r>
        <w:lastRenderedPageBreak/>
        <w:t>Top source of stress for parents i</w:t>
      </w:r>
      <w:r w:rsidR="00D12FBB">
        <w:t>s</w:t>
      </w:r>
      <w:r>
        <w:t xml:space="preserve"> the quality of the environment </w:t>
      </w:r>
    </w:p>
    <w:p w14:paraId="2BE0FCE0" w14:textId="723B9806" w:rsidR="00F4543B" w:rsidRDefault="003D28A3" w:rsidP="003D28A3">
      <w:pPr>
        <w:rPr>
          <w:rFonts w:cs="Arial"/>
          <w:szCs w:val="22"/>
        </w:rPr>
      </w:pPr>
      <w:r w:rsidRPr="003D28A3">
        <w:rPr>
          <w:rFonts w:cs="Arial"/>
        </w:rPr>
        <w:t>Among parents, the top of source of stress for them is t</w:t>
      </w:r>
      <w:r w:rsidRPr="003D28A3">
        <w:rPr>
          <w:rFonts w:cs="Arial"/>
          <w:szCs w:val="22"/>
        </w:rPr>
        <w:t xml:space="preserve">he quality of the environment when </w:t>
      </w:r>
      <w:r>
        <w:rPr>
          <w:rFonts w:cs="Arial"/>
          <w:szCs w:val="22"/>
        </w:rPr>
        <w:t>thei</w:t>
      </w:r>
      <w:r w:rsidRPr="003D28A3">
        <w:rPr>
          <w:rFonts w:cs="Arial"/>
          <w:szCs w:val="22"/>
        </w:rPr>
        <w:t>r kids are older</w:t>
      </w:r>
      <w:r>
        <w:rPr>
          <w:rFonts w:cs="Arial"/>
          <w:szCs w:val="22"/>
        </w:rPr>
        <w:t>.</w:t>
      </w:r>
      <w:r w:rsidR="006B3BF7">
        <w:rPr>
          <w:rFonts w:cs="Arial"/>
          <w:szCs w:val="22"/>
        </w:rPr>
        <w:t xml:space="preserve">  </w:t>
      </w:r>
      <w:r w:rsidR="00673E8F">
        <w:rPr>
          <w:rFonts w:cs="Arial"/>
          <w:szCs w:val="22"/>
        </w:rPr>
        <w:t>Four in 10 (43%) parents said environmental quality is major source of stress for them and their household.</w:t>
      </w:r>
    </w:p>
    <w:p w14:paraId="1B19FFC8" w14:textId="77777777" w:rsidR="003D28A3" w:rsidRPr="003D28A3" w:rsidRDefault="003D28A3" w:rsidP="003D28A3">
      <w:pPr>
        <w:rPr>
          <w:rFonts w:cs="Arial"/>
        </w:rPr>
      </w:pPr>
    </w:p>
    <w:p w14:paraId="67AE54AC" w14:textId="4B1BFEB2" w:rsidR="006E3C34" w:rsidRDefault="00D12FBB" w:rsidP="00D12FBB">
      <w:pPr>
        <w:jc w:val="center"/>
      </w:pPr>
      <w:r w:rsidRPr="00D12FBB">
        <w:rPr>
          <w:noProof/>
          <w:lang w:eastAsia="en-CA"/>
        </w:rPr>
        <w:drawing>
          <wp:inline distT="0" distB="0" distL="0" distR="0" wp14:anchorId="0C06DECA" wp14:editId="1081C75A">
            <wp:extent cx="4974336" cy="2798064"/>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74336" cy="2798064"/>
                    </a:xfrm>
                    <a:prstGeom prst="rect">
                      <a:avLst/>
                    </a:prstGeom>
                  </pic:spPr>
                </pic:pic>
              </a:graphicData>
            </a:graphic>
          </wp:inline>
        </w:drawing>
      </w:r>
    </w:p>
    <w:p w14:paraId="25F343CC" w14:textId="753AD43A" w:rsidR="006E3C34" w:rsidRDefault="006E3C34" w:rsidP="006E3C34"/>
    <w:p w14:paraId="45EA5E62" w14:textId="2E491D9A" w:rsidR="006E3C34" w:rsidRDefault="00D00437" w:rsidP="00D00437">
      <w:pPr>
        <w:pStyle w:val="Title"/>
        <w:jc w:val="both"/>
      </w:pPr>
      <w:r>
        <w:t xml:space="preserve">Significant minorities anticipate </w:t>
      </w:r>
      <w:r w:rsidR="006E3C34">
        <w:t>no difficulty in a</w:t>
      </w:r>
      <w:r>
        <w:t>ttaining a mortgage, making</w:t>
      </w:r>
      <w:r w:rsidR="006E3C34">
        <w:t xml:space="preserve"> mortgage payments </w:t>
      </w:r>
    </w:p>
    <w:p w14:paraId="1B091AC4" w14:textId="1B2221F5" w:rsidR="006E3C34" w:rsidRDefault="00D00437" w:rsidP="006E3C34">
      <w:r>
        <w:t>More than two-fifths of Canadians who do not have a home mortgage (45%) expect that it would be easy for them to attain one. A similar proportion of mortgage holders (43%) said it would be easy for them to continue making payments if interest rates increase.</w:t>
      </w:r>
    </w:p>
    <w:p w14:paraId="2001D2B0" w14:textId="7AC70F38" w:rsidR="00504D52" w:rsidRDefault="00504D52" w:rsidP="006E3C34"/>
    <w:p w14:paraId="419FBE72" w14:textId="203D4E90" w:rsidR="00D12FBB" w:rsidRPr="002F053F" w:rsidRDefault="00D00437" w:rsidP="000F56BE">
      <w:pPr>
        <w:jc w:val="center"/>
      </w:pPr>
      <w:r w:rsidRPr="00D00437">
        <w:rPr>
          <w:noProof/>
          <w:lang w:eastAsia="en-CA"/>
        </w:rPr>
        <w:drawing>
          <wp:inline distT="0" distB="0" distL="0" distR="0" wp14:anchorId="6AFB9B77" wp14:editId="4162AC0C">
            <wp:extent cx="5020056" cy="28254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20056" cy="2825496"/>
                    </a:xfrm>
                    <a:prstGeom prst="rect">
                      <a:avLst/>
                    </a:prstGeom>
                  </pic:spPr>
                </pic:pic>
              </a:graphicData>
            </a:graphic>
          </wp:inline>
        </w:drawing>
      </w:r>
    </w:p>
    <w:p w14:paraId="47548E7F" w14:textId="3084109E" w:rsidR="006E3C34" w:rsidRDefault="006E3C34" w:rsidP="006E3C34"/>
    <w:p w14:paraId="129F4F64" w14:textId="77777777" w:rsidR="00EF0CDE" w:rsidRDefault="006E3C34" w:rsidP="00F25E52">
      <w:r>
        <w:lastRenderedPageBreak/>
        <w:t>A little unde</w:t>
      </w:r>
      <w:r w:rsidR="005A2958">
        <w:t xml:space="preserve">r half (48%) of Albertans </w:t>
      </w:r>
      <w:r w:rsidR="00EF0CDE">
        <w:t xml:space="preserve">who do not have a mortgage </w:t>
      </w:r>
      <w:r w:rsidR="005A2958">
        <w:t>felt it would be difficult</w:t>
      </w:r>
      <w:r w:rsidR="00EF0CDE">
        <w:t xml:space="preserve"> to get one</w:t>
      </w:r>
      <w:r>
        <w:t xml:space="preserve">, with 33% rating </w:t>
      </w:r>
      <w:r w:rsidR="00EF0CDE">
        <w:t xml:space="preserve">this as </w:t>
      </w:r>
      <w:r w:rsidR="00EF0CDE" w:rsidRPr="00EF0CDE">
        <w:rPr>
          <w:i/>
        </w:rPr>
        <w:t>very</w:t>
      </w:r>
      <w:r>
        <w:t xml:space="preserve"> difficulty. </w:t>
      </w:r>
      <w:r w:rsidR="00EF0CDE">
        <w:t>Following this, 40% of Ontarians think it would be difficult to obtain a mortgage today. Quebeckers were the least likely to think that it would be difficult to get a mortgage.</w:t>
      </w:r>
    </w:p>
    <w:p w14:paraId="0BC6E044" w14:textId="77777777" w:rsidR="00EF0CDE" w:rsidRDefault="00EF0CDE" w:rsidP="00F25E52"/>
    <w:p w14:paraId="3F6F1518" w14:textId="12EB451A" w:rsidR="00F25E52" w:rsidRPr="0085403B" w:rsidRDefault="00EF0CDE" w:rsidP="00F25E52">
      <w:r>
        <w:t>Among mortgage holders</w:t>
      </w:r>
      <w:r w:rsidR="00084A59">
        <w:t xml:space="preserve">, Quebeckers (49%) and Ontarians (44%) were more the most, and Atlantic Canadians (30%) the least, likely to say it would be easy for them to continue making their mortgage payment if interest rates increase. The likelihood of Canadians thinking it would be easy to make their mortgage payment if rates increase increased with household income. </w:t>
      </w:r>
    </w:p>
    <w:p w14:paraId="0EFF5F2C" w14:textId="77777777" w:rsidR="006E3C34" w:rsidRDefault="006E3C34" w:rsidP="006E3C34"/>
    <w:p w14:paraId="75F2CD8F" w14:textId="77777777" w:rsidR="006E3C34" w:rsidRDefault="006E3C34" w:rsidP="006E3C34"/>
    <w:p w14:paraId="7EC4D816" w14:textId="070DAA2E" w:rsidR="00D76D41" w:rsidRDefault="00D76D41">
      <w:pPr>
        <w:jc w:val="left"/>
      </w:pPr>
      <w:r>
        <w:br w:type="page"/>
      </w:r>
    </w:p>
    <w:p w14:paraId="60A2CEFC" w14:textId="0B627CA8" w:rsidR="006E3C34" w:rsidRDefault="00504D52" w:rsidP="00504D52">
      <w:pPr>
        <w:pStyle w:val="Heading3"/>
      </w:pPr>
      <w:r>
        <w:lastRenderedPageBreak/>
        <w:t xml:space="preserve">Perceptions of Economic Policies </w:t>
      </w:r>
    </w:p>
    <w:p w14:paraId="5A21A7CD" w14:textId="120EC0FF" w:rsidR="00D37F9E" w:rsidRDefault="00D37F9E" w:rsidP="007E271D">
      <w:pPr>
        <w:pStyle w:val="Title"/>
        <w:jc w:val="both"/>
      </w:pPr>
      <w:r>
        <w:t>Support for small businesses and investing in work</w:t>
      </w:r>
      <w:r w:rsidR="007E271D">
        <w:t>force viewed as most effective economic policies</w:t>
      </w:r>
    </w:p>
    <w:p w14:paraId="1E6E680E" w14:textId="682CD616" w:rsidR="00463906" w:rsidRDefault="00F07032" w:rsidP="00504D52">
      <w:pPr>
        <w:rPr>
          <w:szCs w:val="22"/>
        </w:rPr>
      </w:pPr>
      <w:r w:rsidRPr="007F65E8">
        <w:t>Of a list of potential policies that could hel</w:t>
      </w:r>
      <w:r w:rsidR="00224DC2">
        <w:t>p grow the economy, Canadians ga</w:t>
      </w:r>
      <w:r w:rsidRPr="007F65E8">
        <w:t>ve the highest effectiveness ratings (</w:t>
      </w:r>
      <w:r>
        <w:t xml:space="preserve">scores of </w:t>
      </w:r>
      <w:r w:rsidRPr="007F65E8">
        <w:t xml:space="preserve">7-10) to </w:t>
      </w:r>
      <w:r w:rsidR="00C4520F">
        <w:t>policies</w:t>
      </w:r>
      <w:r w:rsidR="00224DC2">
        <w:t xml:space="preserve"> focused on small businesses and the workforce</w:t>
      </w:r>
      <w:r w:rsidR="00C4520F">
        <w:t xml:space="preserve">. Specifically, strong majorities </w:t>
      </w:r>
      <w:r w:rsidR="007E271D">
        <w:t>felt</w:t>
      </w:r>
      <w:r w:rsidR="00C4520F">
        <w:t xml:space="preserve"> that supporting small businesses (77%), investing in skills training (76%), and helping workers re-train and acquire new skills (75%) would be effective </w:t>
      </w:r>
      <w:r w:rsidR="00C4520F" w:rsidRPr="002030B0">
        <w:rPr>
          <w:szCs w:val="22"/>
        </w:rPr>
        <w:t>policies when it comes to growing Canada’s economy</w:t>
      </w:r>
      <w:r w:rsidR="00C4520F">
        <w:rPr>
          <w:szCs w:val="22"/>
        </w:rPr>
        <w:t>.</w:t>
      </w:r>
      <w:r w:rsidR="00463906">
        <w:rPr>
          <w:szCs w:val="22"/>
        </w:rPr>
        <w:t xml:space="preserve"> </w:t>
      </w:r>
    </w:p>
    <w:p w14:paraId="77ABC8C6" w14:textId="77777777" w:rsidR="00463906" w:rsidRDefault="00463906" w:rsidP="00504D52">
      <w:pPr>
        <w:rPr>
          <w:szCs w:val="22"/>
        </w:rPr>
      </w:pPr>
    </w:p>
    <w:p w14:paraId="346124F8" w14:textId="1043ECCA" w:rsidR="00F07032" w:rsidRDefault="00463906" w:rsidP="00504D52">
      <w:pPr>
        <w:rPr>
          <w:rFonts w:cs="Arial"/>
          <w:szCs w:val="22"/>
        </w:rPr>
      </w:pPr>
      <w:r w:rsidRPr="0069718B">
        <w:rPr>
          <w:rFonts w:cs="Arial"/>
          <w:szCs w:val="22"/>
        </w:rPr>
        <w:t xml:space="preserve">Following this, two-thirds </w:t>
      </w:r>
      <w:r w:rsidR="007E271D">
        <w:rPr>
          <w:rFonts w:cs="Arial"/>
          <w:szCs w:val="22"/>
        </w:rPr>
        <w:t>said</w:t>
      </w:r>
      <w:r w:rsidRPr="0069718B">
        <w:rPr>
          <w:rFonts w:cs="Arial"/>
          <w:szCs w:val="22"/>
        </w:rPr>
        <w:t xml:space="preserve"> that improving trade and business relationships with countries around the world</w:t>
      </w:r>
      <w:r w:rsidR="0052086E">
        <w:rPr>
          <w:rFonts w:cs="Arial"/>
          <w:szCs w:val="22"/>
        </w:rPr>
        <w:t xml:space="preserve">, </w:t>
      </w:r>
      <w:r w:rsidR="0052086E" w:rsidRPr="0052086E">
        <w:rPr>
          <w:rFonts w:cs="Arial"/>
          <w:szCs w:val="22"/>
        </w:rPr>
        <w:t>including in the Asia-Pacific region, the United States</w:t>
      </w:r>
      <w:r w:rsidR="006C1F98">
        <w:rPr>
          <w:rFonts w:cs="Arial"/>
          <w:szCs w:val="22"/>
        </w:rPr>
        <w:t>,</w:t>
      </w:r>
      <w:r w:rsidR="0052086E" w:rsidRPr="0052086E">
        <w:rPr>
          <w:rFonts w:cs="Arial"/>
          <w:szCs w:val="22"/>
        </w:rPr>
        <w:t xml:space="preserve"> and Europe</w:t>
      </w:r>
      <w:r w:rsidR="0052086E">
        <w:rPr>
          <w:rStyle w:val="FootnoteReference"/>
          <w:rFonts w:cs="Arial"/>
          <w:szCs w:val="22"/>
        </w:rPr>
        <w:footnoteReference w:id="7"/>
      </w:r>
      <w:r w:rsidRPr="0069718B">
        <w:rPr>
          <w:rFonts w:cs="Arial"/>
          <w:szCs w:val="22"/>
        </w:rPr>
        <w:t xml:space="preserve"> (67%) a</w:t>
      </w:r>
      <w:r w:rsidR="006C1F98">
        <w:rPr>
          <w:rFonts w:cs="Arial"/>
          <w:szCs w:val="22"/>
        </w:rPr>
        <w:t>s well as</w:t>
      </w:r>
      <w:r w:rsidRPr="0069718B">
        <w:rPr>
          <w:rFonts w:cs="Arial"/>
          <w:szCs w:val="22"/>
        </w:rPr>
        <w:t xml:space="preserve"> attracting investment in Canada (66%) would</w:t>
      </w:r>
      <w:r w:rsidR="0045203B" w:rsidRPr="0069718B">
        <w:rPr>
          <w:rFonts w:cs="Arial"/>
          <w:szCs w:val="22"/>
        </w:rPr>
        <w:t xml:space="preserve"> help grow Canada’s economy</w:t>
      </w:r>
      <w:r w:rsidR="00C93AC4">
        <w:rPr>
          <w:rStyle w:val="FootnoteReference"/>
          <w:rFonts w:cs="Arial"/>
          <w:szCs w:val="22"/>
        </w:rPr>
        <w:footnoteReference w:id="8"/>
      </w:r>
      <w:r w:rsidR="0045203B" w:rsidRPr="0069718B">
        <w:rPr>
          <w:rFonts w:cs="Arial"/>
          <w:szCs w:val="22"/>
        </w:rPr>
        <w:t>.</w:t>
      </w:r>
      <w:r w:rsidR="0069718B" w:rsidRPr="0069718B">
        <w:rPr>
          <w:rFonts w:cs="Arial"/>
          <w:szCs w:val="22"/>
        </w:rPr>
        <w:t xml:space="preserve"> In addition, just over six in 10 Canadians </w:t>
      </w:r>
      <w:r w:rsidR="00224DC2" w:rsidRPr="0069718B">
        <w:rPr>
          <w:rFonts w:cs="Arial"/>
          <w:szCs w:val="22"/>
        </w:rPr>
        <w:t xml:space="preserve">(62%) </w:t>
      </w:r>
      <w:r w:rsidR="0069718B" w:rsidRPr="0069718B">
        <w:rPr>
          <w:rFonts w:cs="Arial"/>
          <w:szCs w:val="22"/>
        </w:rPr>
        <w:t xml:space="preserve">felt signing trade deals to open new markets for Canadian businesses would be </w:t>
      </w:r>
      <w:r w:rsidR="00C93AC4">
        <w:rPr>
          <w:rFonts w:cs="Arial"/>
          <w:szCs w:val="22"/>
        </w:rPr>
        <w:t xml:space="preserve">an </w:t>
      </w:r>
      <w:r w:rsidR="0069718B" w:rsidRPr="0069718B">
        <w:rPr>
          <w:rFonts w:cs="Arial"/>
          <w:szCs w:val="22"/>
        </w:rPr>
        <w:t xml:space="preserve">effective </w:t>
      </w:r>
      <w:r w:rsidR="006C1F98">
        <w:rPr>
          <w:rFonts w:cs="Arial"/>
          <w:szCs w:val="22"/>
        </w:rPr>
        <w:t>measure</w:t>
      </w:r>
      <w:r w:rsidR="0069718B" w:rsidRPr="0069718B">
        <w:rPr>
          <w:rFonts w:cs="Arial"/>
          <w:szCs w:val="22"/>
        </w:rPr>
        <w:t xml:space="preserve"> to grow the national economy. </w:t>
      </w:r>
    </w:p>
    <w:p w14:paraId="18DFAF04" w14:textId="77777777" w:rsidR="00930627" w:rsidRDefault="00930627" w:rsidP="00504D52">
      <w:pPr>
        <w:rPr>
          <w:rFonts w:cs="Arial"/>
          <w:szCs w:val="22"/>
        </w:rPr>
      </w:pPr>
    </w:p>
    <w:p w14:paraId="767F7C4D" w14:textId="15871DF2" w:rsidR="00D23CB3" w:rsidRDefault="00D23CB3" w:rsidP="00504D52">
      <w:pPr>
        <w:rPr>
          <w:rFonts w:cs="Arial"/>
          <w:szCs w:val="22"/>
        </w:rPr>
      </w:pPr>
    </w:p>
    <w:p w14:paraId="15E9B93B" w14:textId="77777777" w:rsidR="00D76D41" w:rsidRDefault="00D76D41" w:rsidP="00504D52">
      <w:pPr>
        <w:rPr>
          <w:rFonts w:cs="Arial"/>
          <w:szCs w:val="22"/>
        </w:rPr>
      </w:pPr>
      <w:r w:rsidRPr="00D76D41">
        <w:rPr>
          <w:rFonts w:cs="Arial"/>
          <w:noProof/>
          <w:szCs w:val="22"/>
          <w:lang w:eastAsia="en-CA"/>
        </w:rPr>
        <w:drawing>
          <wp:inline distT="0" distB="0" distL="0" distR="0" wp14:anchorId="49BAD307" wp14:editId="45C07BE1">
            <wp:extent cx="5577840" cy="3137535"/>
            <wp:effectExtent l="0" t="0" r="381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77840" cy="3137535"/>
                    </a:xfrm>
                    <a:prstGeom prst="rect">
                      <a:avLst/>
                    </a:prstGeom>
                  </pic:spPr>
                </pic:pic>
              </a:graphicData>
            </a:graphic>
          </wp:inline>
        </w:drawing>
      </w:r>
    </w:p>
    <w:p w14:paraId="1D64329B" w14:textId="77777777" w:rsidR="00D76D41" w:rsidRDefault="00D76D41" w:rsidP="00504D52">
      <w:pPr>
        <w:rPr>
          <w:rFonts w:cs="Arial"/>
          <w:szCs w:val="22"/>
        </w:rPr>
      </w:pPr>
    </w:p>
    <w:p w14:paraId="36400822" w14:textId="77777777" w:rsidR="00D76D41" w:rsidRDefault="00D76D41" w:rsidP="00504D52">
      <w:pPr>
        <w:rPr>
          <w:rFonts w:cs="Arial"/>
          <w:szCs w:val="22"/>
        </w:rPr>
      </w:pPr>
    </w:p>
    <w:p w14:paraId="7B9480B0" w14:textId="34F39E41" w:rsidR="00D23CB3" w:rsidRDefault="00F3026A" w:rsidP="00504D52">
      <w:pPr>
        <w:rPr>
          <w:rFonts w:cs="Arial"/>
          <w:szCs w:val="22"/>
        </w:rPr>
      </w:pPr>
      <w:r>
        <w:rPr>
          <w:rFonts w:cs="Arial"/>
          <w:szCs w:val="22"/>
        </w:rPr>
        <w:t>Canadians were least likely to think that immigration-related policies w</w:t>
      </w:r>
      <w:r w:rsidR="006C1F98">
        <w:rPr>
          <w:rFonts w:cs="Arial"/>
          <w:szCs w:val="22"/>
        </w:rPr>
        <w:t>ould</w:t>
      </w:r>
      <w:r>
        <w:rPr>
          <w:rFonts w:cs="Arial"/>
          <w:szCs w:val="22"/>
        </w:rPr>
        <w:t xml:space="preserve"> grow Canada’s economy. Effectiveness ratings were higher, though, when immigration was linked to helping Canadian companies remain competitive and create jobs.</w:t>
      </w:r>
    </w:p>
    <w:p w14:paraId="118EBE79" w14:textId="77777777" w:rsidR="00D23CB3" w:rsidRPr="0069718B" w:rsidRDefault="00D23CB3" w:rsidP="00504D52">
      <w:pPr>
        <w:rPr>
          <w:rFonts w:cs="Arial"/>
        </w:rPr>
      </w:pPr>
    </w:p>
    <w:p w14:paraId="60EB7149" w14:textId="40E8AC3F" w:rsidR="006E3C34" w:rsidRDefault="006E3C34" w:rsidP="0001536A">
      <w:pPr>
        <w:jc w:val="center"/>
      </w:pPr>
    </w:p>
    <w:p w14:paraId="4365F242" w14:textId="7B86F166" w:rsidR="006E3C34" w:rsidRDefault="006E3C34" w:rsidP="006E3C34"/>
    <w:p w14:paraId="79D60CA4" w14:textId="22A595DF" w:rsidR="00BE75D8" w:rsidRDefault="00BE75D8" w:rsidP="00BE75D8">
      <w:pPr>
        <w:pStyle w:val="Title"/>
      </w:pPr>
      <w:r>
        <w:lastRenderedPageBreak/>
        <w:t xml:space="preserve">Canadians more likely to favour general not targeted support of small businesses </w:t>
      </w:r>
    </w:p>
    <w:p w14:paraId="6CE7740F" w14:textId="6A656793" w:rsidR="00BE75D8" w:rsidRDefault="0042268C" w:rsidP="006E3C34">
      <w:r>
        <w:t xml:space="preserve">More than half of Canadians (58%) think that the Government of Canada should support small businesses in general, regardless of the sector in which they operation. </w:t>
      </w:r>
      <w:r w:rsidR="006C1F98">
        <w:t xml:space="preserve">Conversely, </w:t>
      </w:r>
      <w:r>
        <w:t>one-third (33%) would prefer that the government target financial support to small businesses in sectors that are expected to experience high rates of growth over the next few years. Among the rest, 5% declined to choose between the two options and volunteered that the Government of Canada should provide both types of support for small businesses and 4% said the government should do neither.</w:t>
      </w:r>
    </w:p>
    <w:p w14:paraId="4F435382" w14:textId="77777777" w:rsidR="00930627" w:rsidRDefault="00930627" w:rsidP="006E3C34"/>
    <w:p w14:paraId="573F5E08" w14:textId="77777777" w:rsidR="00BE75D8" w:rsidRDefault="00BE75D8" w:rsidP="006E3C34"/>
    <w:p w14:paraId="2842C931" w14:textId="13CF1894" w:rsidR="006E3C34" w:rsidRDefault="00013CC2" w:rsidP="006E3C34">
      <w:r w:rsidRPr="00013CC2">
        <w:rPr>
          <w:noProof/>
          <w:lang w:eastAsia="en-CA"/>
        </w:rPr>
        <w:drawing>
          <wp:inline distT="0" distB="0" distL="0" distR="0" wp14:anchorId="0AEE8FBB" wp14:editId="59C24431">
            <wp:extent cx="5577840" cy="31375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77840" cy="3137535"/>
                    </a:xfrm>
                    <a:prstGeom prst="rect">
                      <a:avLst/>
                    </a:prstGeom>
                  </pic:spPr>
                </pic:pic>
              </a:graphicData>
            </a:graphic>
          </wp:inline>
        </w:drawing>
      </w:r>
    </w:p>
    <w:p w14:paraId="252D2A47" w14:textId="080C2FB3" w:rsidR="006E3C34" w:rsidRDefault="006E3C34" w:rsidP="006E3C34"/>
    <w:p w14:paraId="45F0D2C0" w14:textId="0C821FFC" w:rsidR="00504D52" w:rsidRDefault="00504D52" w:rsidP="006E3C34"/>
    <w:p w14:paraId="30307681" w14:textId="77777777" w:rsidR="00930627" w:rsidRDefault="00930627" w:rsidP="00F25E52"/>
    <w:p w14:paraId="0B5178CF" w14:textId="2752790F" w:rsidR="00F25E52" w:rsidRPr="00777AD6" w:rsidRDefault="008770BE" w:rsidP="00F25E52">
      <w:r w:rsidRPr="008770BE">
        <w:t>Compared to Ontarians (55%)</w:t>
      </w:r>
      <w:r w:rsidR="001D0217">
        <w:t>,</w:t>
      </w:r>
      <w:r w:rsidRPr="008770BE">
        <w:t xml:space="preserve"> </w:t>
      </w:r>
      <w:r w:rsidR="00D5527D">
        <w:t>residents of Quebec</w:t>
      </w:r>
      <w:r w:rsidRPr="008770BE">
        <w:t xml:space="preserve"> (63%) were more likely to favour support for small businesses in general. </w:t>
      </w:r>
      <w:r w:rsidR="00F25E52" w:rsidRPr="008770BE">
        <w:t xml:space="preserve">In contrast, </w:t>
      </w:r>
      <w:r w:rsidRPr="008770BE">
        <w:t xml:space="preserve">Allophones (42%), </w:t>
      </w:r>
      <w:r w:rsidR="00F25E52" w:rsidRPr="008770BE">
        <w:t>Canadians with an annual household income of $150,000+ (40</w:t>
      </w:r>
      <w:r w:rsidR="00013CC2" w:rsidRPr="008770BE">
        <w:t>%)</w:t>
      </w:r>
      <w:r w:rsidRPr="008770BE">
        <w:t xml:space="preserve">, </w:t>
      </w:r>
      <w:r w:rsidR="006C1F98">
        <w:t xml:space="preserve">those </w:t>
      </w:r>
      <w:r w:rsidRPr="008770BE">
        <w:t>under 35 (38%), university graduates (36%), and men (36%) were more likely to</w:t>
      </w:r>
      <w:r w:rsidR="00013CC2" w:rsidRPr="008770BE">
        <w:t xml:space="preserve"> think that the government </w:t>
      </w:r>
      <w:r w:rsidR="00F25E52" w:rsidRPr="008770BE">
        <w:t>should only support small businesses in sectors that are expected to experience high rates of growth over the next few years.</w:t>
      </w:r>
      <w:r w:rsidR="00F25E52">
        <w:t xml:space="preserve"> </w:t>
      </w:r>
    </w:p>
    <w:p w14:paraId="280A469C" w14:textId="7795336C" w:rsidR="00504D52" w:rsidRDefault="00504D52" w:rsidP="006E3C34"/>
    <w:p w14:paraId="31E2C0DA" w14:textId="6A05BB0A" w:rsidR="00504D52" w:rsidRDefault="00504D52" w:rsidP="006E3C34"/>
    <w:p w14:paraId="78E55B93" w14:textId="450DE9E9" w:rsidR="00504D52" w:rsidRDefault="00504D52" w:rsidP="006E3C34"/>
    <w:p w14:paraId="41D36DD4" w14:textId="3A1AC9CC" w:rsidR="00504D52" w:rsidRDefault="00504D52" w:rsidP="006E3C34"/>
    <w:p w14:paraId="30BC6D0E" w14:textId="02AFB673" w:rsidR="00CA2327" w:rsidRDefault="00CA2327">
      <w:pPr>
        <w:jc w:val="left"/>
      </w:pPr>
      <w:r>
        <w:br w:type="page"/>
      </w:r>
    </w:p>
    <w:p w14:paraId="4A6FC7C6" w14:textId="4E09E504" w:rsidR="00504D52" w:rsidRDefault="00504D52" w:rsidP="00504D52">
      <w:pPr>
        <w:pStyle w:val="Heading3"/>
      </w:pPr>
      <w:r>
        <w:lastRenderedPageBreak/>
        <w:t>Tax Benefits and Credits</w:t>
      </w:r>
    </w:p>
    <w:p w14:paraId="703911CB" w14:textId="632C3C20" w:rsidR="00504D52" w:rsidRDefault="00CA2327" w:rsidP="00CA2327">
      <w:pPr>
        <w:pStyle w:val="Title"/>
      </w:pPr>
      <w:r>
        <w:t xml:space="preserve">Divided views of </w:t>
      </w:r>
      <w:r w:rsidR="0067563E">
        <w:t xml:space="preserve">ease of </w:t>
      </w:r>
      <w:r w:rsidR="00D76D41">
        <w:t>understanding benefits and credits</w:t>
      </w:r>
    </w:p>
    <w:p w14:paraId="526EA8FF" w14:textId="270FF0F8" w:rsidR="0067563E" w:rsidRDefault="0067563E" w:rsidP="0067563E">
      <w:r>
        <w:t xml:space="preserve">When asked how easy or difficulty it is to identify the various tax benefits and credits they are eligible to receive, roughly four in 10 (39%) Canadians said it is easy for them to do this. Conversely, </w:t>
      </w:r>
      <w:r w:rsidR="00EC13B2">
        <w:t xml:space="preserve">almost </w:t>
      </w:r>
      <w:r>
        <w:t>one-third (31%) find it difficult to</w:t>
      </w:r>
      <w:r w:rsidR="006072E6">
        <w:t xml:space="preserve"> understand which benefits and credits apply to them. The rest (23%) were neutral.</w:t>
      </w:r>
      <w:r>
        <w:t xml:space="preserve">  </w:t>
      </w:r>
    </w:p>
    <w:p w14:paraId="587AEB06" w14:textId="77777777" w:rsidR="00C4520F" w:rsidRPr="0067563E" w:rsidRDefault="00C4520F" w:rsidP="0067563E"/>
    <w:p w14:paraId="5D64898E" w14:textId="77777777" w:rsidR="00CA2327" w:rsidRDefault="00CA2327" w:rsidP="006E3C34"/>
    <w:p w14:paraId="50BBB897" w14:textId="53AE10A5" w:rsidR="006E3C34" w:rsidRDefault="00747280" w:rsidP="006E3C34">
      <w:r w:rsidRPr="00747280">
        <w:rPr>
          <w:noProof/>
          <w:lang w:eastAsia="en-CA"/>
        </w:rPr>
        <w:drawing>
          <wp:inline distT="0" distB="0" distL="0" distR="0" wp14:anchorId="2D73AA5D" wp14:editId="398F4C58">
            <wp:extent cx="5577840" cy="3137535"/>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77840" cy="3137535"/>
                    </a:xfrm>
                    <a:prstGeom prst="rect">
                      <a:avLst/>
                    </a:prstGeom>
                  </pic:spPr>
                </pic:pic>
              </a:graphicData>
            </a:graphic>
          </wp:inline>
        </w:drawing>
      </w:r>
    </w:p>
    <w:p w14:paraId="4CA547AE" w14:textId="77777777" w:rsidR="006E3C34" w:rsidRDefault="006E3C34" w:rsidP="006E3C34"/>
    <w:p w14:paraId="50F0B9FB" w14:textId="6CBB8A2F" w:rsidR="00071D23" w:rsidRDefault="00071D23" w:rsidP="00130EC5"/>
    <w:p w14:paraId="30A18C24" w14:textId="21527FC1" w:rsidR="00FD467C" w:rsidRDefault="002F3B38" w:rsidP="00F25E52">
      <w:r>
        <w:t>Atlantic Canadians (49</w:t>
      </w:r>
      <w:r w:rsidR="00F25E52" w:rsidRPr="002F3B38">
        <w:t xml:space="preserve">%), </w:t>
      </w:r>
      <w:r w:rsidRPr="002F3B38">
        <w:t xml:space="preserve">Canadians with an annual household income of $150,000+ </w:t>
      </w:r>
      <w:r>
        <w:t>(49%),</w:t>
      </w:r>
      <w:r w:rsidR="008770BE">
        <w:t xml:space="preserve"> university graduates (44%), and Canadians aged 55+ (43%) </w:t>
      </w:r>
      <w:r>
        <w:t>w</w:t>
      </w:r>
      <w:r w:rsidR="00FD467C" w:rsidRPr="002F3B38">
        <w:t xml:space="preserve">ere more likely to </w:t>
      </w:r>
      <w:r w:rsidR="00F25E52" w:rsidRPr="002F3B38">
        <w:t>find identifying benefits and cred</w:t>
      </w:r>
      <w:r w:rsidR="00FD467C" w:rsidRPr="002F3B38">
        <w:t>its for taxes easy to do</w:t>
      </w:r>
      <w:r w:rsidR="00F25E52" w:rsidRPr="002F3B38">
        <w:t>.</w:t>
      </w:r>
    </w:p>
    <w:p w14:paraId="3B1EBC49" w14:textId="5655B22F" w:rsidR="00F25E52" w:rsidRDefault="00F25E52" w:rsidP="00F25E52">
      <w:pPr>
        <w:sectPr w:rsidR="00F25E52" w:rsidSect="00504D52">
          <w:pgSz w:w="12240" w:h="15840" w:code="1"/>
          <w:pgMar w:top="1440" w:right="1728" w:bottom="1440" w:left="1728" w:header="720" w:footer="720" w:gutter="0"/>
          <w:cols w:space="720"/>
          <w:docGrid w:linePitch="360"/>
        </w:sectPr>
      </w:pPr>
      <w:r>
        <w:t xml:space="preserve"> </w:t>
      </w:r>
    </w:p>
    <w:p w14:paraId="5F9B9784" w14:textId="0CA22CFF" w:rsidR="00071D23" w:rsidRDefault="00071D23" w:rsidP="00130EC5"/>
    <w:p w14:paraId="44A4EA89" w14:textId="05C65095" w:rsidR="00071D23" w:rsidRDefault="00071D23" w:rsidP="00130EC5"/>
    <w:p w14:paraId="240E0A32" w14:textId="49A9DE21" w:rsidR="00071D23" w:rsidRDefault="00071D23" w:rsidP="00130EC5"/>
    <w:p w14:paraId="14BB7A26" w14:textId="7749B554" w:rsidR="00071D23" w:rsidRDefault="00071D23" w:rsidP="00130EC5"/>
    <w:p w14:paraId="61BE5A30" w14:textId="5E96DB3F" w:rsidR="00071D23" w:rsidRDefault="00071D23" w:rsidP="00130EC5"/>
    <w:p w14:paraId="5C65EABC" w14:textId="4CEB08E2" w:rsidR="00071D23" w:rsidRDefault="00071D23" w:rsidP="00130EC5"/>
    <w:p w14:paraId="6FC0B717" w14:textId="4F3CEA43" w:rsidR="00071D23" w:rsidRDefault="00071D23" w:rsidP="00130EC5"/>
    <w:p w14:paraId="6EF3DE62" w14:textId="1CA751D6" w:rsidR="00071D23" w:rsidRDefault="00071D23" w:rsidP="00130EC5"/>
    <w:p w14:paraId="59FB3883" w14:textId="77777777" w:rsidR="00071D23" w:rsidRPr="00800B42" w:rsidRDefault="00071D23" w:rsidP="00130EC5"/>
    <w:p w14:paraId="6F109704" w14:textId="3FA6E62F" w:rsidR="00071D23" w:rsidRDefault="00071D23" w:rsidP="00130EC5"/>
    <w:p w14:paraId="00D96488" w14:textId="4855E158" w:rsidR="00375877" w:rsidRDefault="00375877" w:rsidP="00130EC5"/>
    <w:p w14:paraId="21B2B6DA" w14:textId="3FF6508C" w:rsidR="00375877" w:rsidRDefault="00375877" w:rsidP="00130EC5"/>
    <w:p w14:paraId="677CE213" w14:textId="231D88C8" w:rsidR="00375877" w:rsidRDefault="00375877" w:rsidP="00130EC5"/>
    <w:p w14:paraId="3F153613" w14:textId="5D9E505C" w:rsidR="00375877" w:rsidRDefault="00375877" w:rsidP="00130EC5"/>
    <w:p w14:paraId="1D7DC03A" w14:textId="47BD4C11" w:rsidR="00375877" w:rsidRDefault="00375877" w:rsidP="00130EC5"/>
    <w:p w14:paraId="441C145F" w14:textId="20789B5A" w:rsidR="00375877" w:rsidRDefault="00375877" w:rsidP="00130EC5"/>
    <w:p w14:paraId="4DEC9533" w14:textId="35AE033C" w:rsidR="00375877" w:rsidRDefault="00375877" w:rsidP="00130EC5"/>
    <w:p w14:paraId="6FBED5E8" w14:textId="77777777" w:rsidR="00375877" w:rsidRPr="00800B42" w:rsidRDefault="00375877" w:rsidP="00130EC5"/>
    <w:p w14:paraId="41FC9BFA" w14:textId="4CD61EB9" w:rsidR="00223ABB" w:rsidRPr="00223ABB" w:rsidRDefault="00071D23" w:rsidP="00130EC5">
      <w:pPr>
        <w:pStyle w:val="Heading1"/>
        <w:spacing w:before="0" w:after="0"/>
        <w:jc w:val="right"/>
        <w:rPr>
          <w:i/>
          <w:sz w:val="44"/>
        </w:rPr>
        <w:sectPr w:rsidR="00223ABB" w:rsidRPr="00223ABB" w:rsidSect="00375877">
          <w:footerReference w:type="first" r:id="rId45"/>
          <w:pgSz w:w="12240" w:h="15840" w:code="1"/>
          <w:pgMar w:top="1440" w:right="1728" w:bottom="1440" w:left="1728" w:header="720" w:footer="720" w:gutter="0"/>
          <w:cols w:space="720"/>
          <w:docGrid w:linePitch="360"/>
        </w:sectPr>
      </w:pPr>
      <w:bookmarkStart w:id="25" w:name="_Toc471732143"/>
      <w:bookmarkStart w:id="26" w:name="_Toc471742325"/>
      <w:bookmarkStart w:id="27" w:name="_Toc474743132"/>
      <w:r w:rsidRPr="006A1BE0">
        <w:rPr>
          <w:i/>
          <w:sz w:val="44"/>
        </w:rPr>
        <w:t>Appendix</w:t>
      </w:r>
      <w:bookmarkEnd w:id="25"/>
      <w:bookmarkEnd w:id="26"/>
      <w:bookmarkEnd w:id="27"/>
      <w:r w:rsidRPr="006A1BE0">
        <w:rPr>
          <w:i/>
          <w:sz w:val="44"/>
        </w:rPr>
        <w:t xml:space="preserve"> </w:t>
      </w:r>
    </w:p>
    <w:p w14:paraId="7D7F5BBF" w14:textId="4D9704EC" w:rsidR="00D70034" w:rsidRDefault="001A1A71" w:rsidP="001A1A71">
      <w:pPr>
        <w:pStyle w:val="Heading2"/>
      </w:pPr>
      <w:bookmarkStart w:id="28" w:name="_Toc474743133"/>
      <w:bookmarkStart w:id="29" w:name="_Toc471742326"/>
      <w:r>
        <w:lastRenderedPageBreak/>
        <w:t xml:space="preserve">Annex </w:t>
      </w:r>
      <w:r w:rsidR="00721AD3">
        <w:t>1</w:t>
      </w:r>
      <w:r>
        <w:t>: Qualitative Research Instruments</w:t>
      </w:r>
      <w:bookmarkEnd w:id="28"/>
      <w:r>
        <w:t xml:space="preserve"> </w:t>
      </w:r>
    </w:p>
    <w:p w14:paraId="7FD16012" w14:textId="77777777" w:rsidR="00D70034" w:rsidRDefault="00D70034" w:rsidP="00D70034">
      <w:pPr>
        <w:rPr>
          <w:b/>
          <w:sz w:val="28"/>
        </w:rPr>
      </w:pPr>
    </w:p>
    <w:p w14:paraId="0A0403C6" w14:textId="7504B22F" w:rsidR="00D70034" w:rsidRPr="00D70034" w:rsidRDefault="00D70034" w:rsidP="008C6EA6">
      <w:pPr>
        <w:pStyle w:val="ListParagraph"/>
        <w:numPr>
          <w:ilvl w:val="0"/>
          <w:numId w:val="43"/>
        </w:numPr>
        <w:rPr>
          <w:b/>
          <w:sz w:val="28"/>
        </w:rPr>
      </w:pPr>
      <w:r w:rsidRPr="00D70034">
        <w:rPr>
          <w:b/>
          <w:sz w:val="28"/>
        </w:rPr>
        <w:t xml:space="preserve">Recruitment </w:t>
      </w:r>
      <w:r>
        <w:rPr>
          <w:b/>
          <w:sz w:val="28"/>
        </w:rPr>
        <w:t>Screener</w:t>
      </w:r>
    </w:p>
    <w:p w14:paraId="0032602E" w14:textId="77777777" w:rsidR="00D70034" w:rsidRDefault="00D70034" w:rsidP="00D70034">
      <w:pPr>
        <w:pBdr>
          <w:bottom w:val="single" w:sz="4" w:space="1" w:color="auto"/>
        </w:pBdr>
        <w:rPr>
          <w:b/>
          <w:sz w:val="28"/>
        </w:rPr>
      </w:pPr>
    </w:p>
    <w:p w14:paraId="40EAC803" w14:textId="068D924E" w:rsidR="00D70034" w:rsidRDefault="00D70034" w:rsidP="00D70034">
      <w:pPr>
        <w:pBdr>
          <w:bottom w:val="single" w:sz="4" w:space="1" w:color="auto"/>
        </w:pBdr>
        <w:rPr>
          <w:b/>
          <w:sz w:val="28"/>
        </w:rPr>
      </w:pPr>
      <w:r>
        <w:rPr>
          <w:b/>
          <w:sz w:val="28"/>
        </w:rPr>
        <w:t>Specifications</w:t>
      </w:r>
    </w:p>
    <w:p w14:paraId="0A07F3CF" w14:textId="77777777" w:rsidR="00D70034" w:rsidRDefault="00D70034" w:rsidP="00D70034"/>
    <w:p w14:paraId="6E210212" w14:textId="77777777" w:rsidR="00D70034" w:rsidRPr="00E656C0" w:rsidRDefault="00D70034" w:rsidP="008C6EA6">
      <w:pPr>
        <w:numPr>
          <w:ilvl w:val="0"/>
          <w:numId w:val="42"/>
        </w:numPr>
        <w:spacing w:before="120"/>
        <w:rPr>
          <w:rFonts w:cs="Arial"/>
          <w:color w:val="000000" w:themeColor="text1"/>
        </w:rPr>
      </w:pPr>
      <w:r w:rsidRPr="00E656C0">
        <w:rPr>
          <w:rFonts w:cs="Arial"/>
          <w:color w:val="000000" w:themeColor="text1"/>
        </w:rPr>
        <w:t>Recruit 12 participants.</w:t>
      </w:r>
    </w:p>
    <w:p w14:paraId="03595D63" w14:textId="77777777" w:rsidR="00D70034" w:rsidRPr="00E656C0" w:rsidRDefault="00D70034" w:rsidP="008C6EA6">
      <w:pPr>
        <w:numPr>
          <w:ilvl w:val="0"/>
          <w:numId w:val="42"/>
        </w:numPr>
        <w:spacing w:before="120"/>
        <w:rPr>
          <w:rFonts w:cs="Arial"/>
          <w:color w:val="000000" w:themeColor="text1"/>
        </w:rPr>
      </w:pPr>
      <w:r w:rsidRPr="00E656C0">
        <w:rPr>
          <w:rFonts w:cs="Arial"/>
          <w:color w:val="000000" w:themeColor="text1"/>
        </w:rPr>
        <w:t xml:space="preserve">Participants to be paid $100. </w:t>
      </w:r>
    </w:p>
    <w:p w14:paraId="1660415C" w14:textId="77777777" w:rsidR="00D70034" w:rsidRPr="00E656C0" w:rsidRDefault="00D70034" w:rsidP="008C6EA6">
      <w:pPr>
        <w:numPr>
          <w:ilvl w:val="0"/>
          <w:numId w:val="42"/>
        </w:numPr>
        <w:spacing w:before="120"/>
        <w:rPr>
          <w:rFonts w:cs="Arial"/>
          <w:color w:val="000000" w:themeColor="text1"/>
        </w:rPr>
      </w:pPr>
      <w:r w:rsidRPr="00E656C0">
        <w:rPr>
          <w:rFonts w:cs="Arial"/>
          <w:color w:val="000000" w:themeColor="text1"/>
        </w:rPr>
        <w:t>1 group in each location will be held with participants from low/middle income households and the other with participants from high income households.</w:t>
      </w:r>
    </w:p>
    <w:p w14:paraId="05B82836" w14:textId="77777777" w:rsidR="00D70034" w:rsidRPr="00E656C0" w:rsidRDefault="00D70034" w:rsidP="008C6EA6">
      <w:pPr>
        <w:numPr>
          <w:ilvl w:val="0"/>
          <w:numId w:val="42"/>
        </w:numPr>
        <w:spacing w:before="120"/>
        <w:rPr>
          <w:rFonts w:cs="Arial"/>
          <w:color w:val="000000" w:themeColor="text1"/>
        </w:rPr>
      </w:pPr>
      <w:r w:rsidRPr="00E656C0">
        <w:rPr>
          <w:lang w:val="en-US"/>
        </w:rPr>
        <w:t>“High income” is defined as anyone with a personal annual income of over $80,000 or anyone in a household with multiple incomes with an annual household income of over $100,000.</w:t>
      </w:r>
      <w:r w:rsidRPr="00E656C0">
        <w:rPr>
          <w:b/>
          <w:lang w:val="en-US"/>
        </w:rPr>
        <w:t xml:space="preserve"> In Moncton and Montreal, a household income of over $80,000 also counts as “high income”.</w:t>
      </w:r>
    </w:p>
    <w:p w14:paraId="04EB6587" w14:textId="77777777" w:rsidR="00D70034" w:rsidRPr="00E656C0" w:rsidRDefault="00D70034" w:rsidP="008C6EA6">
      <w:pPr>
        <w:numPr>
          <w:ilvl w:val="0"/>
          <w:numId w:val="42"/>
        </w:numPr>
        <w:spacing w:before="120"/>
        <w:rPr>
          <w:rFonts w:cs="Arial"/>
          <w:color w:val="000000" w:themeColor="text1"/>
        </w:rPr>
      </w:pPr>
      <w:r w:rsidRPr="00E656C0">
        <w:rPr>
          <w:rFonts w:cs="Arial"/>
          <w:color w:val="000000" w:themeColor="text1"/>
        </w:rPr>
        <w:t xml:space="preserve">“Low/middle” income is defined as anyone </w:t>
      </w:r>
      <w:r w:rsidRPr="00E656C0">
        <w:rPr>
          <w:lang w:val="en-US"/>
        </w:rPr>
        <w:t>with a personal annual income of up to $80,000 or anyone in a household with multiple incomes with an annual household income of under $100,000.</w:t>
      </w:r>
    </w:p>
    <w:p w14:paraId="55A2B193" w14:textId="77777777" w:rsidR="00D70034" w:rsidRDefault="00D70034" w:rsidP="00D70034">
      <w:pPr>
        <w:pStyle w:val="BodyText2"/>
        <w:spacing w:after="0" w:line="240" w:lineRule="auto"/>
        <w:jc w:val="left"/>
        <w:rPr>
          <w:b/>
          <w:sz w:val="24"/>
          <w:szCs w:val="24"/>
          <w:lang w:val="en-US"/>
        </w:rPr>
      </w:pP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1719"/>
        <w:gridCol w:w="1778"/>
        <w:gridCol w:w="1716"/>
        <w:gridCol w:w="1716"/>
      </w:tblGrid>
      <w:tr w:rsidR="00D70034" w:rsidRPr="00D70034" w14:paraId="64F29175" w14:textId="77777777" w:rsidTr="00D70034">
        <w:trPr>
          <w:jc w:val="center"/>
        </w:trPr>
        <w:tc>
          <w:tcPr>
            <w:tcW w:w="1975" w:type="dxa"/>
          </w:tcPr>
          <w:p w14:paraId="5D8343D2"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Group 1</w:t>
            </w:r>
          </w:p>
        </w:tc>
        <w:tc>
          <w:tcPr>
            <w:tcW w:w="1985" w:type="dxa"/>
          </w:tcPr>
          <w:p w14:paraId="0FCDACF4"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Group 2</w:t>
            </w:r>
          </w:p>
        </w:tc>
        <w:tc>
          <w:tcPr>
            <w:tcW w:w="2070" w:type="dxa"/>
          </w:tcPr>
          <w:p w14:paraId="6070C210"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Group 3</w:t>
            </w:r>
          </w:p>
        </w:tc>
        <w:tc>
          <w:tcPr>
            <w:tcW w:w="1980" w:type="dxa"/>
          </w:tcPr>
          <w:p w14:paraId="60D1CD35"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Group 4</w:t>
            </w:r>
          </w:p>
        </w:tc>
        <w:tc>
          <w:tcPr>
            <w:tcW w:w="1980" w:type="dxa"/>
          </w:tcPr>
          <w:p w14:paraId="6BBA4B95"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 xml:space="preserve"> Group 5</w:t>
            </w:r>
          </w:p>
        </w:tc>
      </w:tr>
      <w:tr w:rsidR="00D70034" w:rsidRPr="00D70034" w14:paraId="606DA763" w14:textId="77777777" w:rsidTr="00D70034">
        <w:trPr>
          <w:trHeight w:val="170"/>
          <w:jc w:val="center"/>
        </w:trPr>
        <w:tc>
          <w:tcPr>
            <w:tcW w:w="1975" w:type="dxa"/>
          </w:tcPr>
          <w:p w14:paraId="48C318EF"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Brampton</w:t>
            </w:r>
          </w:p>
        </w:tc>
        <w:tc>
          <w:tcPr>
            <w:tcW w:w="1985" w:type="dxa"/>
          </w:tcPr>
          <w:p w14:paraId="7FA06415"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Brampton</w:t>
            </w:r>
          </w:p>
        </w:tc>
        <w:tc>
          <w:tcPr>
            <w:tcW w:w="2070" w:type="dxa"/>
          </w:tcPr>
          <w:p w14:paraId="472C82F9"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Moncton</w:t>
            </w:r>
          </w:p>
        </w:tc>
        <w:tc>
          <w:tcPr>
            <w:tcW w:w="1980" w:type="dxa"/>
          </w:tcPr>
          <w:p w14:paraId="11A9625A"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Moncton</w:t>
            </w:r>
          </w:p>
        </w:tc>
        <w:tc>
          <w:tcPr>
            <w:tcW w:w="1980" w:type="dxa"/>
          </w:tcPr>
          <w:p w14:paraId="2A2ECCA5"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Montreal</w:t>
            </w:r>
          </w:p>
        </w:tc>
      </w:tr>
      <w:tr w:rsidR="00D70034" w:rsidRPr="00D70034" w14:paraId="7853BEFA" w14:textId="77777777" w:rsidTr="00D70034">
        <w:trPr>
          <w:jc w:val="center"/>
        </w:trPr>
        <w:tc>
          <w:tcPr>
            <w:tcW w:w="1975" w:type="dxa"/>
          </w:tcPr>
          <w:p w14:paraId="69BB6BCF" w14:textId="77777777" w:rsidR="00D70034" w:rsidRPr="00D70034" w:rsidRDefault="00D70034" w:rsidP="00666D41">
            <w:pPr>
              <w:pStyle w:val="BodyText2"/>
              <w:spacing w:after="0" w:line="240" w:lineRule="auto"/>
              <w:jc w:val="left"/>
              <w:rPr>
                <w:sz w:val="18"/>
                <w:szCs w:val="24"/>
                <w:lang w:val="en-US"/>
              </w:rPr>
            </w:pPr>
            <w:r w:rsidRPr="00D70034">
              <w:rPr>
                <w:sz w:val="18"/>
                <w:szCs w:val="24"/>
                <w:lang w:val="en-US"/>
              </w:rPr>
              <w:t>December 5</w:t>
            </w:r>
          </w:p>
          <w:p w14:paraId="5623E526" w14:textId="77777777" w:rsidR="00D70034" w:rsidRPr="00D70034" w:rsidRDefault="00D70034" w:rsidP="00666D41">
            <w:pPr>
              <w:pStyle w:val="BodyText2"/>
              <w:spacing w:after="0" w:line="240" w:lineRule="auto"/>
              <w:jc w:val="left"/>
              <w:rPr>
                <w:sz w:val="18"/>
                <w:szCs w:val="24"/>
                <w:lang w:val="en-US"/>
              </w:rPr>
            </w:pPr>
            <w:r w:rsidRPr="00D70034">
              <w:rPr>
                <w:sz w:val="18"/>
                <w:szCs w:val="24"/>
                <w:lang w:val="en-US"/>
              </w:rPr>
              <w:t>5:30 pm</w:t>
            </w:r>
          </w:p>
          <w:p w14:paraId="3A1AD3CC" w14:textId="77777777" w:rsidR="00D70034" w:rsidRPr="00D70034" w:rsidRDefault="00D70034" w:rsidP="00666D41">
            <w:pPr>
              <w:pStyle w:val="BodyText2"/>
              <w:spacing w:after="0" w:line="240" w:lineRule="auto"/>
              <w:jc w:val="left"/>
              <w:rPr>
                <w:sz w:val="18"/>
                <w:szCs w:val="24"/>
                <w:lang w:val="en-US"/>
              </w:rPr>
            </w:pPr>
            <w:r w:rsidRPr="00D70034">
              <w:rPr>
                <w:sz w:val="18"/>
                <w:szCs w:val="24"/>
                <w:lang w:val="en-US"/>
              </w:rPr>
              <w:t>Low/middle income</w:t>
            </w:r>
          </w:p>
        </w:tc>
        <w:tc>
          <w:tcPr>
            <w:tcW w:w="1985" w:type="dxa"/>
          </w:tcPr>
          <w:p w14:paraId="323C0FA7" w14:textId="77777777" w:rsidR="00D70034" w:rsidRPr="00D70034" w:rsidRDefault="00D70034" w:rsidP="00666D41">
            <w:pPr>
              <w:pStyle w:val="BodyText2"/>
              <w:spacing w:after="0" w:line="240" w:lineRule="auto"/>
              <w:jc w:val="left"/>
              <w:rPr>
                <w:sz w:val="18"/>
                <w:szCs w:val="24"/>
                <w:lang w:val="en-US"/>
              </w:rPr>
            </w:pPr>
            <w:r w:rsidRPr="00D70034">
              <w:rPr>
                <w:sz w:val="18"/>
                <w:szCs w:val="24"/>
                <w:lang w:val="en-US"/>
              </w:rPr>
              <w:t>December 5</w:t>
            </w:r>
          </w:p>
          <w:p w14:paraId="45314BA4" w14:textId="77777777" w:rsidR="00D70034" w:rsidRPr="00D70034" w:rsidRDefault="00D70034" w:rsidP="00666D41">
            <w:pPr>
              <w:pStyle w:val="BodyText2"/>
              <w:spacing w:after="0" w:line="240" w:lineRule="auto"/>
              <w:jc w:val="left"/>
              <w:rPr>
                <w:sz w:val="18"/>
                <w:szCs w:val="24"/>
                <w:lang w:val="en-US"/>
              </w:rPr>
            </w:pPr>
            <w:r w:rsidRPr="00D70034">
              <w:rPr>
                <w:sz w:val="18"/>
                <w:szCs w:val="24"/>
                <w:lang w:val="en-US"/>
              </w:rPr>
              <w:t>7:30 pm</w:t>
            </w:r>
          </w:p>
          <w:p w14:paraId="0F2FA17B" w14:textId="77777777" w:rsidR="00D70034" w:rsidRPr="00D70034" w:rsidRDefault="00D70034" w:rsidP="00666D41">
            <w:pPr>
              <w:pStyle w:val="BodyText2"/>
              <w:spacing w:after="0" w:line="240" w:lineRule="auto"/>
              <w:jc w:val="left"/>
              <w:rPr>
                <w:b/>
                <w:sz w:val="18"/>
                <w:szCs w:val="24"/>
                <w:lang w:val="en-US"/>
              </w:rPr>
            </w:pPr>
            <w:r w:rsidRPr="00D70034">
              <w:rPr>
                <w:sz w:val="18"/>
                <w:szCs w:val="24"/>
                <w:lang w:val="en-US"/>
              </w:rPr>
              <w:t>High income</w:t>
            </w:r>
          </w:p>
        </w:tc>
        <w:tc>
          <w:tcPr>
            <w:tcW w:w="2070" w:type="dxa"/>
          </w:tcPr>
          <w:p w14:paraId="3152A96D" w14:textId="77777777" w:rsidR="00D70034" w:rsidRPr="00D70034" w:rsidRDefault="00D70034" w:rsidP="00666D41">
            <w:pPr>
              <w:pStyle w:val="BodyText2"/>
              <w:spacing w:after="0" w:line="240" w:lineRule="auto"/>
              <w:jc w:val="left"/>
              <w:rPr>
                <w:sz w:val="18"/>
                <w:szCs w:val="24"/>
                <w:lang w:val="en-US"/>
              </w:rPr>
            </w:pPr>
            <w:r w:rsidRPr="00D70034">
              <w:rPr>
                <w:sz w:val="18"/>
                <w:szCs w:val="24"/>
                <w:lang w:val="en-US"/>
              </w:rPr>
              <w:t>December 6</w:t>
            </w:r>
          </w:p>
          <w:p w14:paraId="4B3A87D9" w14:textId="77777777" w:rsidR="00D70034" w:rsidRPr="00D70034" w:rsidRDefault="00D70034" w:rsidP="00666D41">
            <w:pPr>
              <w:pStyle w:val="BodyText2"/>
              <w:spacing w:after="0" w:line="240" w:lineRule="auto"/>
              <w:jc w:val="left"/>
              <w:rPr>
                <w:sz w:val="18"/>
                <w:szCs w:val="24"/>
                <w:lang w:val="en-US"/>
              </w:rPr>
            </w:pPr>
            <w:r w:rsidRPr="00D70034">
              <w:rPr>
                <w:sz w:val="18"/>
                <w:szCs w:val="24"/>
                <w:lang w:val="en-US"/>
              </w:rPr>
              <w:t>5:30 pm</w:t>
            </w:r>
          </w:p>
          <w:p w14:paraId="1F7A7417" w14:textId="77777777" w:rsidR="00D70034" w:rsidRPr="00D70034" w:rsidRDefault="00D70034" w:rsidP="00666D41">
            <w:pPr>
              <w:pStyle w:val="BodyText2"/>
              <w:spacing w:after="0" w:line="240" w:lineRule="auto"/>
              <w:jc w:val="left"/>
              <w:rPr>
                <w:b/>
                <w:sz w:val="18"/>
                <w:szCs w:val="24"/>
                <w:lang w:val="en-US"/>
              </w:rPr>
            </w:pPr>
            <w:r w:rsidRPr="00D70034">
              <w:rPr>
                <w:sz w:val="18"/>
                <w:szCs w:val="24"/>
                <w:lang w:val="en-US"/>
              </w:rPr>
              <w:t>Low/middle income</w:t>
            </w:r>
          </w:p>
        </w:tc>
        <w:tc>
          <w:tcPr>
            <w:tcW w:w="1980" w:type="dxa"/>
          </w:tcPr>
          <w:p w14:paraId="37C44B2E" w14:textId="77777777" w:rsidR="00D70034" w:rsidRPr="00D70034" w:rsidRDefault="00D70034" w:rsidP="00666D41">
            <w:pPr>
              <w:pStyle w:val="BodyText2"/>
              <w:spacing w:after="0" w:line="240" w:lineRule="auto"/>
              <w:jc w:val="left"/>
              <w:rPr>
                <w:sz w:val="18"/>
                <w:szCs w:val="24"/>
                <w:lang w:val="en-US"/>
              </w:rPr>
            </w:pPr>
            <w:r w:rsidRPr="00D70034">
              <w:rPr>
                <w:sz w:val="18"/>
                <w:szCs w:val="24"/>
                <w:lang w:val="en-US"/>
              </w:rPr>
              <w:t>December 6</w:t>
            </w:r>
          </w:p>
          <w:p w14:paraId="0084FFBA" w14:textId="77777777" w:rsidR="00D70034" w:rsidRPr="00D70034" w:rsidRDefault="00D70034" w:rsidP="00666D41">
            <w:pPr>
              <w:pStyle w:val="BodyText2"/>
              <w:spacing w:after="0" w:line="240" w:lineRule="auto"/>
              <w:jc w:val="left"/>
              <w:rPr>
                <w:sz w:val="18"/>
                <w:szCs w:val="24"/>
                <w:lang w:val="en-US"/>
              </w:rPr>
            </w:pPr>
            <w:r w:rsidRPr="00D70034">
              <w:rPr>
                <w:sz w:val="18"/>
                <w:szCs w:val="24"/>
                <w:lang w:val="en-US"/>
              </w:rPr>
              <w:t>7:30 pm</w:t>
            </w:r>
          </w:p>
          <w:p w14:paraId="09533826" w14:textId="77777777" w:rsidR="00D70034" w:rsidRPr="00D70034" w:rsidRDefault="00D70034" w:rsidP="00666D41">
            <w:pPr>
              <w:pStyle w:val="BodyText2"/>
              <w:spacing w:after="0" w:line="240" w:lineRule="auto"/>
              <w:jc w:val="left"/>
              <w:rPr>
                <w:b/>
                <w:sz w:val="18"/>
                <w:szCs w:val="24"/>
                <w:lang w:val="en-US"/>
              </w:rPr>
            </w:pPr>
            <w:r w:rsidRPr="00D70034">
              <w:rPr>
                <w:sz w:val="18"/>
                <w:szCs w:val="24"/>
                <w:lang w:val="en-US"/>
              </w:rPr>
              <w:t>High income</w:t>
            </w:r>
          </w:p>
        </w:tc>
        <w:tc>
          <w:tcPr>
            <w:tcW w:w="1980" w:type="dxa"/>
          </w:tcPr>
          <w:p w14:paraId="589DB869" w14:textId="77777777" w:rsidR="00D70034" w:rsidRPr="00D70034" w:rsidRDefault="00D70034" w:rsidP="00666D41">
            <w:pPr>
              <w:pStyle w:val="BodyText2"/>
              <w:spacing w:after="0" w:line="240" w:lineRule="auto"/>
              <w:jc w:val="left"/>
              <w:rPr>
                <w:sz w:val="18"/>
                <w:szCs w:val="24"/>
                <w:lang w:val="en-US"/>
              </w:rPr>
            </w:pPr>
            <w:r w:rsidRPr="00D70034">
              <w:rPr>
                <w:sz w:val="18"/>
                <w:szCs w:val="24"/>
                <w:lang w:val="en-US"/>
              </w:rPr>
              <w:t>December 7</w:t>
            </w:r>
          </w:p>
          <w:p w14:paraId="35B878BD" w14:textId="77777777" w:rsidR="00D70034" w:rsidRPr="00D70034" w:rsidRDefault="00D70034" w:rsidP="00666D41">
            <w:pPr>
              <w:pStyle w:val="BodyText2"/>
              <w:spacing w:after="0" w:line="240" w:lineRule="auto"/>
              <w:jc w:val="left"/>
              <w:rPr>
                <w:sz w:val="18"/>
                <w:szCs w:val="24"/>
                <w:lang w:val="en-US"/>
              </w:rPr>
            </w:pPr>
            <w:r w:rsidRPr="00D70034">
              <w:rPr>
                <w:sz w:val="18"/>
                <w:szCs w:val="24"/>
                <w:lang w:val="en-US"/>
              </w:rPr>
              <w:t>5:30 pm</w:t>
            </w:r>
          </w:p>
          <w:p w14:paraId="00FCABB4" w14:textId="77777777" w:rsidR="00D70034" w:rsidRPr="00D70034" w:rsidRDefault="00D70034" w:rsidP="00666D41">
            <w:pPr>
              <w:pStyle w:val="BodyText2"/>
              <w:spacing w:after="0" w:line="240" w:lineRule="auto"/>
              <w:jc w:val="left"/>
              <w:rPr>
                <w:b/>
                <w:sz w:val="18"/>
                <w:szCs w:val="24"/>
                <w:lang w:val="en-US"/>
              </w:rPr>
            </w:pPr>
            <w:r w:rsidRPr="00D70034">
              <w:rPr>
                <w:sz w:val="18"/>
                <w:szCs w:val="24"/>
                <w:lang w:val="en-US"/>
              </w:rPr>
              <w:t>Low/middle income</w:t>
            </w:r>
          </w:p>
        </w:tc>
      </w:tr>
      <w:tr w:rsidR="00D70034" w:rsidRPr="00D70034" w14:paraId="1ECCC530" w14:textId="77777777" w:rsidTr="00D70034">
        <w:trPr>
          <w:jc w:val="center"/>
        </w:trPr>
        <w:tc>
          <w:tcPr>
            <w:tcW w:w="1975" w:type="dxa"/>
          </w:tcPr>
          <w:p w14:paraId="3FD26B91" w14:textId="77777777" w:rsidR="00D70034" w:rsidRPr="00D70034" w:rsidRDefault="00D70034" w:rsidP="00666D41">
            <w:pPr>
              <w:pStyle w:val="BodyText2"/>
              <w:spacing w:after="0" w:line="240" w:lineRule="auto"/>
              <w:jc w:val="left"/>
              <w:rPr>
                <w:b/>
                <w:sz w:val="18"/>
                <w:szCs w:val="24"/>
                <w:lang w:val="en-US"/>
              </w:rPr>
            </w:pPr>
          </w:p>
        </w:tc>
        <w:tc>
          <w:tcPr>
            <w:tcW w:w="1985" w:type="dxa"/>
          </w:tcPr>
          <w:p w14:paraId="06756A87" w14:textId="77777777" w:rsidR="00D70034" w:rsidRPr="00D70034" w:rsidRDefault="00D70034" w:rsidP="00666D41">
            <w:pPr>
              <w:pStyle w:val="BodyText2"/>
              <w:spacing w:after="0" w:line="240" w:lineRule="auto"/>
              <w:jc w:val="left"/>
              <w:rPr>
                <w:b/>
                <w:sz w:val="18"/>
                <w:szCs w:val="24"/>
                <w:lang w:val="en-US"/>
              </w:rPr>
            </w:pPr>
          </w:p>
        </w:tc>
        <w:tc>
          <w:tcPr>
            <w:tcW w:w="2070" w:type="dxa"/>
          </w:tcPr>
          <w:p w14:paraId="61847024" w14:textId="77777777" w:rsidR="00D70034" w:rsidRPr="00D70034" w:rsidRDefault="00D70034" w:rsidP="00666D41">
            <w:pPr>
              <w:pStyle w:val="BodyText2"/>
              <w:spacing w:after="0" w:line="240" w:lineRule="auto"/>
              <w:jc w:val="left"/>
              <w:rPr>
                <w:b/>
                <w:sz w:val="18"/>
                <w:szCs w:val="24"/>
                <w:lang w:val="en-US"/>
              </w:rPr>
            </w:pPr>
          </w:p>
        </w:tc>
        <w:tc>
          <w:tcPr>
            <w:tcW w:w="1980" w:type="dxa"/>
          </w:tcPr>
          <w:p w14:paraId="30CF10A3" w14:textId="77777777" w:rsidR="00D70034" w:rsidRPr="00D70034" w:rsidRDefault="00D70034" w:rsidP="00666D41">
            <w:pPr>
              <w:pStyle w:val="BodyText2"/>
              <w:spacing w:after="0" w:line="240" w:lineRule="auto"/>
              <w:jc w:val="left"/>
              <w:rPr>
                <w:b/>
                <w:sz w:val="18"/>
                <w:szCs w:val="24"/>
                <w:lang w:val="en-US"/>
              </w:rPr>
            </w:pPr>
          </w:p>
        </w:tc>
        <w:tc>
          <w:tcPr>
            <w:tcW w:w="1980" w:type="dxa"/>
          </w:tcPr>
          <w:p w14:paraId="12BE04D9" w14:textId="77777777" w:rsidR="00D70034" w:rsidRPr="00D70034" w:rsidRDefault="00D70034" w:rsidP="00666D41">
            <w:pPr>
              <w:pStyle w:val="BodyText2"/>
              <w:spacing w:after="0" w:line="240" w:lineRule="auto"/>
              <w:jc w:val="left"/>
              <w:rPr>
                <w:b/>
                <w:sz w:val="18"/>
                <w:szCs w:val="24"/>
                <w:lang w:val="en-US"/>
              </w:rPr>
            </w:pPr>
          </w:p>
        </w:tc>
      </w:tr>
      <w:tr w:rsidR="00D70034" w:rsidRPr="00D70034" w14:paraId="11C43F3E" w14:textId="77777777" w:rsidTr="00D70034">
        <w:trPr>
          <w:jc w:val="center"/>
        </w:trPr>
        <w:tc>
          <w:tcPr>
            <w:tcW w:w="1975" w:type="dxa"/>
          </w:tcPr>
          <w:p w14:paraId="30B57970"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Group 6</w:t>
            </w:r>
          </w:p>
        </w:tc>
        <w:tc>
          <w:tcPr>
            <w:tcW w:w="1985" w:type="dxa"/>
          </w:tcPr>
          <w:p w14:paraId="3D007D9A"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Group 7</w:t>
            </w:r>
          </w:p>
        </w:tc>
        <w:tc>
          <w:tcPr>
            <w:tcW w:w="2070" w:type="dxa"/>
          </w:tcPr>
          <w:p w14:paraId="56DF5476"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Group 8</w:t>
            </w:r>
          </w:p>
        </w:tc>
        <w:tc>
          <w:tcPr>
            <w:tcW w:w="1980" w:type="dxa"/>
          </w:tcPr>
          <w:p w14:paraId="50B812B3"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Group 9</w:t>
            </w:r>
          </w:p>
        </w:tc>
        <w:tc>
          <w:tcPr>
            <w:tcW w:w="1980" w:type="dxa"/>
          </w:tcPr>
          <w:p w14:paraId="40B24314"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Group 10</w:t>
            </w:r>
          </w:p>
        </w:tc>
      </w:tr>
      <w:tr w:rsidR="00D70034" w:rsidRPr="00D70034" w14:paraId="6F7B29F3" w14:textId="77777777" w:rsidTr="00D70034">
        <w:trPr>
          <w:jc w:val="center"/>
        </w:trPr>
        <w:tc>
          <w:tcPr>
            <w:tcW w:w="1975" w:type="dxa"/>
          </w:tcPr>
          <w:p w14:paraId="30BAF35C"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Montreal</w:t>
            </w:r>
          </w:p>
        </w:tc>
        <w:tc>
          <w:tcPr>
            <w:tcW w:w="1985" w:type="dxa"/>
          </w:tcPr>
          <w:p w14:paraId="0F16CEFE"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Calgary</w:t>
            </w:r>
          </w:p>
        </w:tc>
        <w:tc>
          <w:tcPr>
            <w:tcW w:w="2070" w:type="dxa"/>
          </w:tcPr>
          <w:p w14:paraId="790F8D15"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Calgary</w:t>
            </w:r>
          </w:p>
        </w:tc>
        <w:tc>
          <w:tcPr>
            <w:tcW w:w="1980" w:type="dxa"/>
          </w:tcPr>
          <w:p w14:paraId="64A46247"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Coquitlam</w:t>
            </w:r>
          </w:p>
        </w:tc>
        <w:tc>
          <w:tcPr>
            <w:tcW w:w="1980" w:type="dxa"/>
          </w:tcPr>
          <w:p w14:paraId="115B1D2E" w14:textId="77777777" w:rsidR="00D70034" w:rsidRPr="00D70034" w:rsidRDefault="00D70034" w:rsidP="00666D41">
            <w:pPr>
              <w:pStyle w:val="BodyText2"/>
              <w:spacing w:after="0" w:line="240" w:lineRule="auto"/>
              <w:jc w:val="left"/>
              <w:rPr>
                <w:b/>
                <w:sz w:val="18"/>
                <w:szCs w:val="24"/>
                <w:lang w:val="en-US"/>
              </w:rPr>
            </w:pPr>
            <w:r w:rsidRPr="00D70034">
              <w:rPr>
                <w:b/>
                <w:sz w:val="18"/>
                <w:szCs w:val="24"/>
                <w:lang w:val="en-US"/>
              </w:rPr>
              <w:t>Coquitlam</w:t>
            </w:r>
          </w:p>
        </w:tc>
      </w:tr>
      <w:tr w:rsidR="00D70034" w:rsidRPr="00D70034" w14:paraId="069F0FE4" w14:textId="77777777" w:rsidTr="00D70034">
        <w:trPr>
          <w:trHeight w:val="143"/>
          <w:jc w:val="center"/>
        </w:trPr>
        <w:tc>
          <w:tcPr>
            <w:tcW w:w="1975" w:type="dxa"/>
          </w:tcPr>
          <w:p w14:paraId="630550FA" w14:textId="77777777" w:rsidR="00D70034" w:rsidRPr="00D70034" w:rsidRDefault="00D70034" w:rsidP="00666D41">
            <w:pPr>
              <w:pStyle w:val="BodyText2"/>
              <w:spacing w:after="0" w:line="240" w:lineRule="auto"/>
              <w:jc w:val="left"/>
              <w:rPr>
                <w:sz w:val="18"/>
                <w:szCs w:val="20"/>
                <w:lang w:val="en-US"/>
              </w:rPr>
            </w:pPr>
            <w:r w:rsidRPr="00D70034">
              <w:rPr>
                <w:sz w:val="18"/>
                <w:szCs w:val="20"/>
                <w:lang w:val="en-US"/>
              </w:rPr>
              <w:t>December 7</w:t>
            </w:r>
          </w:p>
          <w:p w14:paraId="5E0070D8" w14:textId="77777777" w:rsidR="00D70034" w:rsidRPr="00D70034" w:rsidRDefault="00D70034" w:rsidP="00666D41">
            <w:pPr>
              <w:pStyle w:val="BodyText2"/>
              <w:spacing w:after="0" w:line="240" w:lineRule="auto"/>
              <w:jc w:val="left"/>
              <w:rPr>
                <w:sz w:val="18"/>
                <w:szCs w:val="20"/>
                <w:lang w:val="en-US"/>
              </w:rPr>
            </w:pPr>
            <w:r w:rsidRPr="00D70034">
              <w:rPr>
                <w:sz w:val="18"/>
                <w:szCs w:val="20"/>
                <w:lang w:val="en-US"/>
              </w:rPr>
              <w:t>7:30 pm</w:t>
            </w:r>
          </w:p>
          <w:p w14:paraId="51F5E922" w14:textId="77777777" w:rsidR="00D70034" w:rsidRPr="00D70034" w:rsidRDefault="00D70034" w:rsidP="00666D41">
            <w:pPr>
              <w:pStyle w:val="BodyText2"/>
              <w:spacing w:after="0" w:line="240" w:lineRule="auto"/>
              <w:jc w:val="left"/>
              <w:rPr>
                <w:sz w:val="18"/>
                <w:szCs w:val="20"/>
                <w:lang w:val="en-US"/>
              </w:rPr>
            </w:pPr>
            <w:r w:rsidRPr="00D70034">
              <w:rPr>
                <w:sz w:val="18"/>
                <w:szCs w:val="20"/>
                <w:lang w:val="en-US"/>
              </w:rPr>
              <w:t>High income</w:t>
            </w:r>
          </w:p>
        </w:tc>
        <w:tc>
          <w:tcPr>
            <w:tcW w:w="1985" w:type="dxa"/>
          </w:tcPr>
          <w:p w14:paraId="61FD8EF2" w14:textId="77777777" w:rsidR="00D70034" w:rsidRPr="00D70034" w:rsidRDefault="00D70034" w:rsidP="00666D41">
            <w:pPr>
              <w:pStyle w:val="BodyText2"/>
              <w:spacing w:after="0" w:line="240" w:lineRule="auto"/>
              <w:jc w:val="left"/>
              <w:rPr>
                <w:sz w:val="18"/>
                <w:szCs w:val="20"/>
                <w:lang w:val="en-US"/>
              </w:rPr>
            </w:pPr>
            <w:r w:rsidRPr="00D70034">
              <w:rPr>
                <w:sz w:val="18"/>
                <w:szCs w:val="20"/>
                <w:lang w:val="en-US"/>
              </w:rPr>
              <w:t>December 8</w:t>
            </w:r>
          </w:p>
          <w:p w14:paraId="5761D2B3" w14:textId="77777777" w:rsidR="00D70034" w:rsidRPr="00D70034" w:rsidRDefault="00D70034" w:rsidP="00666D41">
            <w:pPr>
              <w:pStyle w:val="BodyText2"/>
              <w:spacing w:after="0" w:line="240" w:lineRule="auto"/>
              <w:jc w:val="left"/>
              <w:rPr>
                <w:sz w:val="18"/>
                <w:szCs w:val="20"/>
                <w:lang w:val="en-US"/>
              </w:rPr>
            </w:pPr>
            <w:r w:rsidRPr="00D70034">
              <w:rPr>
                <w:sz w:val="18"/>
                <w:szCs w:val="20"/>
                <w:lang w:val="en-US"/>
              </w:rPr>
              <w:t>5:30 pm</w:t>
            </w:r>
          </w:p>
          <w:p w14:paraId="5EDCEF5F" w14:textId="77777777" w:rsidR="00D70034" w:rsidRPr="00D70034" w:rsidRDefault="00D70034" w:rsidP="00666D41">
            <w:pPr>
              <w:pStyle w:val="BodyText2"/>
              <w:spacing w:after="0" w:line="240" w:lineRule="auto"/>
              <w:jc w:val="left"/>
              <w:rPr>
                <w:sz w:val="18"/>
                <w:szCs w:val="20"/>
                <w:lang w:val="en-US"/>
              </w:rPr>
            </w:pPr>
            <w:r w:rsidRPr="00D70034">
              <w:rPr>
                <w:sz w:val="18"/>
                <w:szCs w:val="24"/>
                <w:lang w:val="en-US"/>
              </w:rPr>
              <w:t>Low/middle income</w:t>
            </w:r>
          </w:p>
        </w:tc>
        <w:tc>
          <w:tcPr>
            <w:tcW w:w="2070" w:type="dxa"/>
          </w:tcPr>
          <w:p w14:paraId="5CD80140" w14:textId="77777777" w:rsidR="00D70034" w:rsidRPr="00D70034" w:rsidRDefault="00D70034" w:rsidP="00666D41">
            <w:pPr>
              <w:pStyle w:val="BodyText2"/>
              <w:spacing w:after="0" w:line="240" w:lineRule="auto"/>
              <w:jc w:val="left"/>
              <w:rPr>
                <w:sz w:val="18"/>
                <w:szCs w:val="20"/>
                <w:lang w:val="en-US"/>
              </w:rPr>
            </w:pPr>
            <w:r w:rsidRPr="00D70034">
              <w:rPr>
                <w:sz w:val="18"/>
                <w:szCs w:val="20"/>
                <w:lang w:val="en-US"/>
              </w:rPr>
              <w:t>December 8</w:t>
            </w:r>
          </w:p>
          <w:p w14:paraId="65B4EA1C" w14:textId="77777777" w:rsidR="00D70034" w:rsidRPr="00D70034" w:rsidRDefault="00D70034" w:rsidP="00666D41">
            <w:pPr>
              <w:pStyle w:val="BodyText2"/>
              <w:spacing w:after="0" w:line="240" w:lineRule="auto"/>
              <w:jc w:val="left"/>
              <w:rPr>
                <w:sz w:val="18"/>
                <w:szCs w:val="20"/>
                <w:lang w:val="en-US"/>
              </w:rPr>
            </w:pPr>
            <w:r w:rsidRPr="00D70034">
              <w:rPr>
                <w:sz w:val="18"/>
                <w:szCs w:val="20"/>
                <w:lang w:val="en-US"/>
              </w:rPr>
              <w:t>7:30 pm</w:t>
            </w:r>
          </w:p>
          <w:p w14:paraId="688629A8" w14:textId="77777777" w:rsidR="00D70034" w:rsidRPr="00D70034" w:rsidRDefault="00D70034" w:rsidP="00666D41">
            <w:pPr>
              <w:pStyle w:val="BodyText2"/>
              <w:spacing w:after="0" w:line="240" w:lineRule="auto"/>
              <w:jc w:val="left"/>
              <w:rPr>
                <w:sz w:val="18"/>
                <w:szCs w:val="20"/>
                <w:lang w:val="en-US"/>
              </w:rPr>
            </w:pPr>
            <w:r w:rsidRPr="00D70034">
              <w:rPr>
                <w:sz w:val="18"/>
                <w:szCs w:val="24"/>
                <w:lang w:val="en-US"/>
              </w:rPr>
              <w:t>High income</w:t>
            </w:r>
          </w:p>
        </w:tc>
        <w:tc>
          <w:tcPr>
            <w:tcW w:w="1980" w:type="dxa"/>
          </w:tcPr>
          <w:p w14:paraId="7DF90B09" w14:textId="77777777" w:rsidR="00D70034" w:rsidRPr="00D70034" w:rsidRDefault="00D70034" w:rsidP="00666D41">
            <w:pPr>
              <w:pStyle w:val="BodyText2"/>
              <w:spacing w:after="0" w:line="240" w:lineRule="auto"/>
              <w:jc w:val="left"/>
              <w:rPr>
                <w:sz w:val="18"/>
                <w:szCs w:val="20"/>
                <w:lang w:val="en-US"/>
              </w:rPr>
            </w:pPr>
            <w:r w:rsidRPr="00D70034">
              <w:rPr>
                <w:sz w:val="18"/>
                <w:szCs w:val="20"/>
                <w:lang w:val="en-US"/>
              </w:rPr>
              <w:t>December 10</w:t>
            </w:r>
          </w:p>
          <w:p w14:paraId="562965E2" w14:textId="77777777" w:rsidR="00D70034" w:rsidRPr="00D70034" w:rsidRDefault="00D70034" w:rsidP="00666D41">
            <w:pPr>
              <w:pStyle w:val="BodyText2"/>
              <w:spacing w:after="0" w:line="240" w:lineRule="auto"/>
              <w:jc w:val="left"/>
              <w:rPr>
                <w:sz w:val="18"/>
                <w:szCs w:val="20"/>
                <w:lang w:val="en-US"/>
              </w:rPr>
            </w:pPr>
            <w:r w:rsidRPr="00D70034">
              <w:rPr>
                <w:sz w:val="18"/>
                <w:szCs w:val="20"/>
                <w:lang w:val="en-US"/>
              </w:rPr>
              <w:t>10:00 am</w:t>
            </w:r>
          </w:p>
          <w:p w14:paraId="0D3674A2" w14:textId="77777777" w:rsidR="00D70034" w:rsidRPr="00D70034" w:rsidRDefault="00D70034" w:rsidP="00666D41">
            <w:pPr>
              <w:pStyle w:val="BodyText2"/>
              <w:spacing w:after="0" w:line="240" w:lineRule="auto"/>
              <w:jc w:val="left"/>
              <w:rPr>
                <w:sz w:val="18"/>
                <w:szCs w:val="20"/>
                <w:lang w:val="en-US"/>
              </w:rPr>
            </w:pPr>
            <w:r w:rsidRPr="00D70034">
              <w:rPr>
                <w:sz w:val="18"/>
                <w:szCs w:val="20"/>
                <w:lang w:val="en-US"/>
              </w:rPr>
              <w:t>Low/middle income</w:t>
            </w:r>
          </w:p>
        </w:tc>
        <w:tc>
          <w:tcPr>
            <w:tcW w:w="1980" w:type="dxa"/>
          </w:tcPr>
          <w:p w14:paraId="7D25230B" w14:textId="77777777" w:rsidR="00D70034" w:rsidRPr="00D70034" w:rsidRDefault="00D70034" w:rsidP="00666D41">
            <w:pPr>
              <w:pStyle w:val="BodyText2"/>
              <w:spacing w:after="0" w:line="240" w:lineRule="auto"/>
              <w:jc w:val="left"/>
              <w:rPr>
                <w:sz w:val="18"/>
                <w:szCs w:val="20"/>
                <w:lang w:val="en-US"/>
              </w:rPr>
            </w:pPr>
            <w:r w:rsidRPr="00D70034">
              <w:rPr>
                <w:sz w:val="18"/>
                <w:szCs w:val="20"/>
                <w:lang w:val="en-US"/>
              </w:rPr>
              <w:t>December 10</w:t>
            </w:r>
          </w:p>
          <w:p w14:paraId="14BE660B" w14:textId="77777777" w:rsidR="00D70034" w:rsidRPr="00D70034" w:rsidRDefault="00D70034" w:rsidP="00666D41">
            <w:pPr>
              <w:pStyle w:val="BodyText2"/>
              <w:spacing w:after="0" w:line="240" w:lineRule="auto"/>
              <w:jc w:val="left"/>
              <w:rPr>
                <w:sz w:val="18"/>
                <w:szCs w:val="20"/>
                <w:lang w:val="en-US"/>
              </w:rPr>
            </w:pPr>
            <w:r w:rsidRPr="00D70034">
              <w:rPr>
                <w:sz w:val="18"/>
                <w:szCs w:val="20"/>
                <w:lang w:val="en-US"/>
              </w:rPr>
              <w:t>12:00 pm</w:t>
            </w:r>
          </w:p>
          <w:p w14:paraId="675D7003" w14:textId="77777777" w:rsidR="00D70034" w:rsidRPr="00D70034" w:rsidRDefault="00D70034" w:rsidP="00666D41">
            <w:pPr>
              <w:pStyle w:val="BodyText2"/>
              <w:spacing w:after="0" w:line="240" w:lineRule="auto"/>
              <w:jc w:val="left"/>
              <w:rPr>
                <w:sz w:val="18"/>
                <w:szCs w:val="20"/>
                <w:lang w:val="en-US"/>
              </w:rPr>
            </w:pPr>
            <w:r w:rsidRPr="00D70034">
              <w:rPr>
                <w:sz w:val="18"/>
                <w:szCs w:val="20"/>
                <w:lang w:val="en-US"/>
              </w:rPr>
              <w:t>High income</w:t>
            </w:r>
          </w:p>
        </w:tc>
      </w:tr>
    </w:tbl>
    <w:p w14:paraId="1F31476A" w14:textId="77777777" w:rsidR="00D70034" w:rsidRDefault="00D70034" w:rsidP="00D70034">
      <w:pPr>
        <w:pStyle w:val="BodyText2"/>
        <w:spacing w:after="0" w:line="240" w:lineRule="auto"/>
        <w:jc w:val="left"/>
        <w:rPr>
          <w:b/>
          <w:sz w:val="24"/>
          <w:szCs w:val="24"/>
          <w:lang w:val="en-US"/>
        </w:rPr>
      </w:pPr>
    </w:p>
    <w:p w14:paraId="408D8014" w14:textId="77777777" w:rsidR="00D70034" w:rsidRDefault="00D70034" w:rsidP="00D70034">
      <w:pPr>
        <w:rPr>
          <w:rFonts w:cs="Arial"/>
          <w:lang w:val="en-GB"/>
        </w:rPr>
      </w:pPr>
    </w:p>
    <w:p w14:paraId="0F775F8D" w14:textId="77777777" w:rsidR="00D70034" w:rsidRPr="00772552" w:rsidRDefault="00D70034" w:rsidP="00D70034">
      <w:pPr>
        <w:pBdr>
          <w:bottom w:val="single" w:sz="4" w:space="1" w:color="auto"/>
        </w:pBdr>
        <w:rPr>
          <w:b/>
          <w:sz w:val="28"/>
        </w:rPr>
      </w:pPr>
      <w:r w:rsidRPr="00772552">
        <w:rPr>
          <w:b/>
          <w:sz w:val="28"/>
        </w:rPr>
        <w:t>Questionnaire</w:t>
      </w:r>
    </w:p>
    <w:p w14:paraId="7199675B" w14:textId="77777777" w:rsidR="00D70034" w:rsidRDefault="00D70034" w:rsidP="00D70034"/>
    <w:p w14:paraId="251F04AC" w14:textId="77777777" w:rsidR="00D70034" w:rsidRDefault="00D70034" w:rsidP="00D70034">
      <w:pPr>
        <w:rPr>
          <w:rFonts w:cs="Arial"/>
          <w:b/>
          <w:sz w:val="24"/>
          <w:szCs w:val="26"/>
          <w:lang w:val="en-US"/>
        </w:rPr>
      </w:pPr>
      <w:r>
        <w:rPr>
          <w:rFonts w:cs="Arial"/>
          <w:b/>
          <w:sz w:val="24"/>
          <w:szCs w:val="26"/>
          <w:lang w:val="en-US"/>
        </w:rPr>
        <w:t>A. Introduction</w:t>
      </w:r>
    </w:p>
    <w:p w14:paraId="320302A4" w14:textId="77777777" w:rsidR="00D70034" w:rsidRDefault="00D70034" w:rsidP="00D70034">
      <w:pPr>
        <w:rPr>
          <w:rFonts w:cs="Arial"/>
          <w:szCs w:val="26"/>
          <w:lang w:val="en-US"/>
        </w:rPr>
      </w:pPr>
    </w:p>
    <w:p w14:paraId="38892459" w14:textId="77777777" w:rsidR="00D70034" w:rsidRDefault="00D70034" w:rsidP="00D70034">
      <w:pPr>
        <w:rPr>
          <w:rFonts w:cs="Arial"/>
          <w:szCs w:val="26"/>
          <w:lang w:val="fr-CA"/>
        </w:rPr>
      </w:pPr>
      <w:r>
        <w:rPr>
          <w:rFonts w:cs="Arial"/>
          <w:szCs w:val="26"/>
          <w:lang w:val="en-US"/>
        </w:rPr>
        <w:t xml:space="preserve">Hello/Bonjour, my name is </w:t>
      </w:r>
      <w:r>
        <w:rPr>
          <w:rFonts w:cs="Arial"/>
          <w:szCs w:val="26"/>
          <w:u w:val="single"/>
          <w:lang w:val="en-US"/>
        </w:rPr>
        <w:t>          </w:t>
      </w:r>
      <w:r>
        <w:rPr>
          <w:rFonts w:cs="Arial"/>
          <w:szCs w:val="26"/>
          <w:lang w:val="en-US"/>
        </w:rPr>
        <w:t xml:space="preserve">. </w:t>
      </w:r>
      <w:r>
        <w:rPr>
          <w:rFonts w:cs="Arial"/>
          <w:szCs w:val="26"/>
          <w:lang w:val="fr-CA"/>
        </w:rPr>
        <w:t>Would you prefer to continue in English or French? / Préférez-vous continuer en anglais ou en français?</w:t>
      </w:r>
    </w:p>
    <w:p w14:paraId="00442AD9" w14:textId="77777777" w:rsidR="00D70034" w:rsidRDefault="00D70034" w:rsidP="00D70034">
      <w:pPr>
        <w:rPr>
          <w:rFonts w:ascii="Verdana" w:hAnsi="Verdana" w:cs="Verdana"/>
          <w:sz w:val="26"/>
          <w:szCs w:val="26"/>
          <w:lang w:val="fr-CA"/>
        </w:rPr>
      </w:pPr>
    </w:p>
    <w:p w14:paraId="522C895E" w14:textId="77777777" w:rsidR="00D70034" w:rsidRDefault="00D70034" w:rsidP="00D70034">
      <w:pPr>
        <w:rPr>
          <w:rFonts w:cs="Arial"/>
          <w:b/>
          <w:szCs w:val="26"/>
          <w:lang w:val="en-US"/>
        </w:rPr>
      </w:pPr>
      <w:r>
        <w:rPr>
          <w:rFonts w:cs="Arial"/>
          <w:b/>
          <w:szCs w:val="26"/>
          <w:lang w:val="fr-CA"/>
        </w:rPr>
        <w:t xml:space="preserve">[INTERVIEWER NOTE: FOR ENGLISH GROUPS, IF PARTICIPANT WOULD PREFER TO CONTINUE IN FRENCH, PLEASE RESPOND WITH, "Malheureusement, nous recherchons des gens qui parlent anglais pour participer à ces groupes de discussion. </w:t>
      </w:r>
      <w:r>
        <w:rPr>
          <w:rFonts w:cs="Arial"/>
          <w:b/>
          <w:szCs w:val="26"/>
        </w:rPr>
        <w:t>Nous vous remercions de votre intérêt." FOR FRENCH GROUP, IF PARTICIPANT WOULD PREFER TO CONTINUE IN ENGLISH, PLEASE RESPOND WITH, “Unfortunately, we are looking for people who speak French to participate in this discussion group. We thank you for your interest.</w:t>
      </w:r>
      <w:r>
        <w:rPr>
          <w:rFonts w:cs="Arial"/>
          <w:b/>
          <w:szCs w:val="26"/>
          <w:lang w:val="en-US"/>
        </w:rPr>
        <w:t>]</w:t>
      </w:r>
    </w:p>
    <w:p w14:paraId="119EC062" w14:textId="77777777" w:rsidR="00D70034" w:rsidRDefault="00D70034" w:rsidP="00D70034">
      <w:pPr>
        <w:rPr>
          <w:rFonts w:ascii="Verdana" w:hAnsi="Verdana" w:cs="Verdana"/>
          <w:sz w:val="26"/>
          <w:szCs w:val="26"/>
          <w:lang w:val="en-US"/>
        </w:rPr>
      </w:pPr>
    </w:p>
    <w:p w14:paraId="12471A50" w14:textId="77777777" w:rsidR="00D70034" w:rsidRDefault="00D70034" w:rsidP="00D70034">
      <w:r w:rsidRPr="00F343A0">
        <w:t xml:space="preserve">I’m calling from Research House, a Canadian research firm. We’re organizing a series of discussion groups on behalf of the Government of Canada to </w:t>
      </w:r>
      <w:r>
        <w:t>explore</w:t>
      </w:r>
      <w:r w:rsidRPr="003E44C9">
        <w:t xml:space="preserve"> issues around the current state of the Canadian economy</w:t>
      </w:r>
      <w:r w:rsidRPr="00F343A0">
        <w:t xml:space="preserve">. The groups will last up to two hours and people who take part will receive a cash </w:t>
      </w:r>
      <w:r>
        <w:rPr>
          <w:spacing w:val="-3"/>
          <w:lang w:val="en-GB"/>
        </w:rPr>
        <w:t>gift</w:t>
      </w:r>
      <w:r w:rsidRPr="00F343A0">
        <w:rPr>
          <w:spacing w:val="-3"/>
          <w:lang w:val="en-GB"/>
        </w:rPr>
        <w:t xml:space="preserve"> to thank them for their time</w:t>
      </w:r>
      <w:r w:rsidRPr="00F343A0">
        <w:t xml:space="preserve">. </w:t>
      </w:r>
    </w:p>
    <w:p w14:paraId="4CC93711" w14:textId="77777777" w:rsidR="00D70034" w:rsidRDefault="00D70034" w:rsidP="00D70034"/>
    <w:p w14:paraId="5E52765E" w14:textId="77777777" w:rsidR="00D70034" w:rsidRDefault="00D70034" w:rsidP="00D70034">
      <w:pPr>
        <w:rPr>
          <w:rFonts w:cs="Arial"/>
        </w:rPr>
      </w:pPr>
      <w:r>
        <w:rPr>
          <w:rFonts w:cs="Arial"/>
        </w:rPr>
        <w:t xml:space="preserve">Participation is completely voluntary. </w:t>
      </w:r>
      <w:r>
        <w:rPr>
          <w:rFonts w:cs="Arial"/>
          <w:lang w:val="en-US"/>
        </w:rPr>
        <w:t>We are interested in your opinions. No attempt will be made to sell you anything or change your point of view.</w:t>
      </w:r>
      <w:r>
        <w:rPr>
          <w:rFonts w:ascii="Verdana" w:hAnsi="Verdana" w:cs="Verdana"/>
          <w:sz w:val="26"/>
          <w:szCs w:val="26"/>
          <w:lang w:val="en-US"/>
        </w:rPr>
        <w:t xml:space="preserve"> </w:t>
      </w:r>
      <w:r>
        <w:rPr>
          <w:rFonts w:cs="Arial"/>
          <w:color w:val="000000" w:themeColor="text1"/>
        </w:rPr>
        <w:t>The format is a "round table" discussion led by a research professional with up to eight participants</w:t>
      </w:r>
      <w:r>
        <w:rPr>
          <w:rFonts w:cs="Arial"/>
        </w:rPr>
        <w:t>. All opinions will remain anonymous and will be used for research purposes only in accordance with laws designed to protect your privacy.</w:t>
      </w:r>
    </w:p>
    <w:p w14:paraId="1C93E345" w14:textId="77777777" w:rsidR="00D70034" w:rsidRDefault="00D70034" w:rsidP="00D70034"/>
    <w:p w14:paraId="70828FDA" w14:textId="77777777" w:rsidR="00D70034" w:rsidRDefault="00D70034" w:rsidP="00D70034">
      <w:pPr>
        <w:rPr>
          <w:rFonts w:cs="Arial"/>
          <w:b/>
          <w:szCs w:val="18"/>
        </w:rPr>
      </w:pPr>
      <w:r>
        <w:rPr>
          <w:rFonts w:cs="Arial"/>
          <w:b/>
          <w:lang w:val="en-US"/>
        </w:rPr>
        <w:t xml:space="preserve">[INTERVIEWER NOTE: </w:t>
      </w:r>
      <w:r>
        <w:rPr>
          <w:rFonts w:cs="Arial"/>
          <w:b/>
          <w:szCs w:val="18"/>
        </w:rPr>
        <w:t xml:space="preserve">IF ASKED ABOUT PRIVACY LAWS, SAY: “The information collected through the research is subject to the provisions of the </w:t>
      </w:r>
      <w:r>
        <w:rPr>
          <w:rFonts w:cs="Arial"/>
          <w:b/>
          <w:i/>
          <w:szCs w:val="18"/>
        </w:rPr>
        <w:t>Privacy Act</w:t>
      </w:r>
      <w:r>
        <w:rPr>
          <w:rFonts w:cs="Arial"/>
          <w:b/>
          <w:szCs w:val="18"/>
        </w:rPr>
        <w:t>, legislation of the Government of Canada, and to the provisions of relevant provincial privacy legislation.”]</w:t>
      </w:r>
    </w:p>
    <w:p w14:paraId="5BD58A77" w14:textId="77777777" w:rsidR="00D70034" w:rsidRDefault="00D70034" w:rsidP="00D70034"/>
    <w:p w14:paraId="2A2DE334" w14:textId="77777777" w:rsidR="00D70034" w:rsidRDefault="00D70034" w:rsidP="00D70034">
      <w:pPr>
        <w:rPr>
          <w:rFonts w:cs="Arial"/>
          <w:color w:val="000000"/>
        </w:rPr>
      </w:pPr>
      <w:r>
        <w:rPr>
          <w:rFonts w:cs="Arial"/>
        </w:rPr>
        <w:t>Before we invite you to attend, we need to ask you a few questions to ensure that we get a good mix of people in each of the groups. This will take 5 minutes. May I continue?</w:t>
      </w:r>
      <w:r>
        <w:rPr>
          <w:rFonts w:cs="Arial"/>
          <w:color w:val="000000"/>
          <w:lang w:val="en-GB"/>
        </w:rPr>
        <w:t xml:space="preserve">  </w:t>
      </w:r>
    </w:p>
    <w:p w14:paraId="3D7211EA" w14:textId="77777777" w:rsidR="00D70034" w:rsidRDefault="00D70034" w:rsidP="00D70034">
      <w:pPr>
        <w:pStyle w:val="Header"/>
        <w:autoSpaceDE w:val="0"/>
        <w:autoSpaceDN w:val="0"/>
        <w:adjustRightInd w:val="0"/>
        <w:rPr>
          <w:rFonts w:cs="Arial"/>
        </w:rPr>
      </w:pPr>
    </w:p>
    <w:p w14:paraId="5C26178C" w14:textId="77777777" w:rsidR="00D70034" w:rsidRDefault="00D70034" w:rsidP="00D70034">
      <w:pPr>
        <w:autoSpaceDE w:val="0"/>
        <w:autoSpaceDN w:val="0"/>
        <w:adjustRightInd w:val="0"/>
        <w:ind w:left="720"/>
        <w:rPr>
          <w:rFonts w:cs="Arial"/>
        </w:rPr>
      </w:pPr>
      <w:r>
        <w:rPr>
          <w:rFonts w:cs="Arial"/>
        </w:rPr>
        <w:t>Yes</w:t>
      </w:r>
      <w:r>
        <w:rPr>
          <w:rFonts w:cs="Arial"/>
        </w:rPr>
        <w:tab/>
      </w:r>
      <w:r>
        <w:rPr>
          <w:rFonts w:cs="Arial"/>
        </w:rPr>
        <w:tab/>
      </w:r>
      <w:r>
        <w:rPr>
          <w:rFonts w:cs="Arial"/>
        </w:rPr>
        <w:tab/>
      </w:r>
      <w:r w:rsidRPr="001D6A04">
        <w:rPr>
          <w:rFonts w:cs="Arial"/>
          <w:b/>
        </w:rPr>
        <w:t>CONTINUE</w:t>
      </w:r>
    </w:p>
    <w:p w14:paraId="3C623206" w14:textId="77777777" w:rsidR="00D70034" w:rsidRPr="00AB5D19" w:rsidRDefault="00D70034" w:rsidP="00D70034">
      <w:pPr>
        <w:autoSpaceDE w:val="0"/>
        <w:autoSpaceDN w:val="0"/>
        <w:adjustRightInd w:val="0"/>
        <w:ind w:firstLine="720"/>
        <w:rPr>
          <w:rFonts w:cs="Arial"/>
          <w:bCs/>
          <w:smallCaps/>
          <w:sz w:val="24"/>
        </w:rPr>
      </w:pPr>
      <w:r>
        <w:rPr>
          <w:rFonts w:cs="Arial"/>
        </w:rPr>
        <w:t xml:space="preserve">No  </w:t>
      </w:r>
      <w:r>
        <w:rPr>
          <w:rFonts w:cs="Arial"/>
          <w:bCs/>
        </w:rPr>
        <w:t xml:space="preserve"> </w:t>
      </w:r>
      <w:r>
        <w:rPr>
          <w:rFonts w:cs="Arial"/>
          <w:bCs/>
        </w:rPr>
        <w:tab/>
      </w:r>
      <w:r>
        <w:rPr>
          <w:rFonts w:cs="Arial"/>
          <w:bCs/>
        </w:rPr>
        <w:tab/>
      </w:r>
      <w:r>
        <w:rPr>
          <w:rFonts w:cs="Arial"/>
          <w:bCs/>
        </w:rPr>
        <w:tab/>
      </w:r>
      <w:r w:rsidRPr="001D6A04">
        <w:rPr>
          <w:rFonts w:cs="Arial"/>
          <w:b/>
        </w:rPr>
        <w:t>THANK/DISCONTINUE</w:t>
      </w:r>
    </w:p>
    <w:p w14:paraId="1E25D3B1" w14:textId="77777777" w:rsidR="00D70034" w:rsidRDefault="00D70034" w:rsidP="00D70034">
      <w:pPr>
        <w:rPr>
          <w:rFonts w:cs="Arial"/>
        </w:rPr>
      </w:pPr>
    </w:p>
    <w:p w14:paraId="2C36FA07" w14:textId="77777777" w:rsidR="00D70034" w:rsidRDefault="00D70034" w:rsidP="00D70034">
      <w:pPr>
        <w:rPr>
          <w:rFonts w:cs="Arial"/>
        </w:rPr>
      </w:pPr>
    </w:p>
    <w:p w14:paraId="5422B862" w14:textId="77777777" w:rsidR="00D70034" w:rsidRDefault="00D70034" w:rsidP="00D70034">
      <w:pPr>
        <w:rPr>
          <w:rFonts w:cs="Arial"/>
          <w:b/>
          <w:color w:val="000000"/>
          <w:sz w:val="24"/>
        </w:rPr>
      </w:pPr>
      <w:r>
        <w:rPr>
          <w:rFonts w:cs="Arial"/>
          <w:b/>
          <w:color w:val="000000"/>
          <w:sz w:val="24"/>
        </w:rPr>
        <w:t>B. Qualification</w:t>
      </w:r>
    </w:p>
    <w:p w14:paraId="53085946" w14:textId="77777777" w:rsidR="00D70034" w:rsidRDefault="00D70034" w:rsidP="00D70034">
      <w:pPr>
        <w:rPr>
          <w:rFonts w:cs="Arial"/>
          <w:color w:val="000000"/>
          <w:sz w:val="20"/>
          <w:szCs w:val="18"/>
        </w:rPr>
      </w:pPr>
    </w:p>
    <w:p w14:paraId="0255ABD3" w14:textId="77777777" w:rsidR="00D70034" w:rsidRDefault="00D70034" w:rsidP="008C6EA6">
      <w:pPr>
        <w:numPr>
          <w:ilvl w:val="0"/>
          <w:numId w:val="41"/>
        </w:numPr>
        <w:tabs>
          <w:tab w:val="clear" w:pos="720"/>
          <w:tab w:val="num" w:pos="360"/>
        </w:tabs>
        <w:ind w:left="360"/>
        <w:rPr>
          <w:rFonts w:cs="Arial"/>
          <w:spacing w:val="-3"/>
          <w:sz w:val="20"/>
          <w:szCs w:val="20"/>
        </w:rPr>
      </w:pPr>
      <w:r w:rsidRPr="00A452AF">
        <w:rPr>
          <w:rFonts w:cs="Arial"/>
          <w:spacing w:val="-3"/>
        </w:rPr>
        <w:t xml:space="preserve">Do you, or any member of your household or immediate family, work in any of the following fields?  </w:t>
      </w:r>
      <w:r w:rsidRPr="001D6A04">
        <w:rPr>
          <w:rFonts w:cs="Arial"/>
          <w:b/>
          <w:spacing w:val="-3"/>
          <w:szCs w:val="18"/>
        </w:rPr>
        <w:t>READ LIST</w:t>
      </w:r>
    </w:p>
    <w:p w14:paraId="2BAD6584" w14:textId="77777777" w:rsidR="00D70034" w:rsidRPr="008920BB" w:rsidRDefault="00D70034" w:rsidP="00D70034">
      <w:pPr>
        <w:ind w:left="360"/>
        <w:rPr>
          <w:rFonts w:cs="Arial"/>
          <w:spacing w:val="-3"/>
          <w:szCs w:val="20"/>
        </w:rPr>
      </w:pPr>
    </w:p>
    <w:p w14:paraId="361C44B5" w14:textId="77777777" w:rsidR="00D70034" w:rsidRPr="0076567A" w:rsidRDefault="00D70034" w:rsidP="00D70034">
      <w:pPr>
        <w:ind w:left="720"/>
        <w:rPr>
          <w:rFonts w:cs="Arial"/>
          <w:spacing w:val="-3"/>
        </w:rPr>
      </w:pPr>
      <w:r w:rsidRPr="0076567A">
        <w:rPr>
          <w:rFonts w:cs="Arial"/>
          <w:spacing w:val="-3"/>
        </w:rPr>
        <w:t>Marketing research, public relations firm, or advertising agency,</w:t>
      </w:r>
    </w:p>
    <w:p w14:paraId="7584B6BB" w14:textId="77777777" w:rsidR="00D70034" w:rsidRPr="0076567A" w:rsidRDefault="00D70034" w:rsidP="00D70034">
      <w:pPr>
        <w:ind w:left="720"/>
        <w:rPr>
          <w:rFonts w:cs="Arial"/>
          <w:spacing w:val="-3"/>
        </w:rPr>
      </w:pPr>
      <w:r w:rsidRPr="0076567A">
        <w:rPr>
          <w:rFonts w:cs="Arial"/>
          <w:spacing w:val="-3"/>
        </w:rPr>
        <w:t xml:space="preserve">The media (radio, television, newspapers, magazines, etc.), </w:t>
      </w:r>
    </w:p>
    <w:p w14:paraId="7F63221C" w14:textId="77777777" w:rsidR="00D70034" w:rsidRPr="0076567A" w:rsidRDefault="00D70034" w:rsidP="00D70034">
      <w:pPr>
        <w:ind w:left="720"/>
        <w:rPr>
          <w:rFonts w:cs="Arial"/>
          <w:spacing w:val="-3"/>
        </w:rPr>
      </w:pPr>
      <w:r w:rsidRPr="0076567A">
        <w:rPr>
          <w:rFonts w:cs="Arial"/>
          <w:spacing w:val="-3"/>
        </w:rPr>
        <w:t xml:space="preserve">A federal or provincial government department or agency </w:t>
      </w:r>
    </w:p>
    <w:p w14:paraId="192087E2" w14:textId="77777777" w:rsidR="00D70034" w:rsidRPr="0076567A" w:rsidRDefault="00D70034" w:rsidP="00D70034">
      <w:pPr>
        <w:ind w:firstLine="720"/>
        <w:rPr>
          <w:rFonts w:cs="Arial"/>
          <w:spacing w:val="-3"/>
        </w:rPr>
      </w:pPr>
      <w:r w:rsidRPr="0076567A">
        <w:rPr>
          <w:rFonts w:cs="Arial"/>
          <w:spacing w:val="-3"/>
        </w:rPr>
        <w:t>A political party</w:t>
      </w:r>
    </w:p>
    <w:p w14:paraId="10099862" w14:textId="77777777" w:rsidR="00D70034" w:rsidRPr="00A452AF" w:rsidRDefault="00D70034" w:rsidP="00D70034">
      <w:pPr>
        <w:ind w:firstLine="720"/>
        <w:rPr>
          <w:rFonts w:cs="Arial"/>
          <w:spacing w:val="-3"/>
        </w:rPr>
      </w:pPr>
    </w:p>
    <w:p w14:paraId="5B27B2AE" w14:textId="77777777" w:rsidR="00D70034" w:rsidRPr="001D6A04" w:rsidRDefault="00D70034" w:rsidP="00D70034">
      <w:pPr>
        <w:ind w:left="720"/>
        <w:rPr>
          <w:rFonts w:cs="Arial"/>
          <w:b/>
          <w:spacing w:val="-3"/>
        </w:rPr>
      </w:pPr>
      <w:r>
        <w:rPr>
          <w:rFonts w:cs="Arial"/>
          <w:spacing w:val="-3"/>
        </w:rPr>
        <w:t xml:space="preserve">Yes </w:t>
      </w:r>
      <w:r>
        <w:rPr>
          <w:rFonts w:cs="Arial"/>
          <w:spacing w:val="-3"/>
        </w:rPr>
        <w:tab/>
      </w:r>
      <w:r>
        <w:rPr>
          <w:rFonts w:cs="Arial"/>
          <w:spacing w:val="-3"/>
        </w:rPr>
        <w:tab/>
      </w:r>
      <w:r>
        <w:rPr>
          <w:rFonts w:cs="Arial"/>
          <w:spacing w:val="-3"/>
        </w:rPr>
        <w:tab/>
      </w:r>
      <w:r w:rsidRPr="001D6A04">
        <w:rPr>
          <w:rFonts w:cs="Arial"/>
          <w:b/>
          <w:spacing w:val="-3"/>
        </w:rPr>
        <w:t xml:space="preserve">THANK/DISCONTINUE </w:t>
      </w:r>
    </w:p>
    <w:p w14:paraId="1CFE9734" w14:textId="77777777" w:rsidR="00D70034" w:rsidRPr="00A452AF" w:rsidRDefault="00D70034" w:rsidP="00D70034">
      <w:pPr>
        <w:ind w:left="720"/>
        <w:rPr>
          <w:rFonts w:cs="Arial"/>
          <w:spacing w:val="-3"/>
        </w:rPr>
      </w:pPr>
      <w:r>
        <w:rPr>
          <w:rFonts w:cs="Arial"/>
          <w:spacing w:val="-3"/>
        </w:rPr>
        <w:t>No</w:t>
      </w:r>
      <w:r>
        <w:rPr>
          <w:rFonts w:cs="Arial"/>
          <w:spacing w:val="-3"/>
        </w:rPr>
        <w:tab/>
      </w:r>
      <w:r>
        <w:rPr>
          <w:rFonts w:cs="Arial"/>
          <w:spacing w:val="-3"/>
        </w:rPr>
        <w:tab/>
      </w:r>
      <w:r>
        <w:rPr>
          <w:rFonts w:cs="Arial"/>
          <w:spacing w:val="-3"/>
        </w:rPr>
        <w:tab/>
      </w:r>
      <w:r w:rsidRPr="001D6A04">
        <w:rPr>
          <w:rFonts w:cs="Arial"/>
          <w:b/>
          <w:spacing w:val="-3"/>
        </w:rPr>
        <w:t>CONTINUE</w:t>
      </w:r>
      <w:r w:rsidRPr="00A452AF">
        <w:rPr>
          <w:rFonts w:cs="Arial"/>
          <w:spacing w:val="-3"/>
        </w:rPr>
        <w:tab/>
      </w:r>
    </w:p>
    <w:p w14:paraId="6DFB5F22" w14:textId="77777777" w:rsidR="00D70034" w:rsidRPr="00DD5632" w:rsidRDefault="00D70034" w:rsidP="00D70034">
      <w:pPr>
        <w:ind w:left="360"/>
        <w:rPr>
          <w:rFonts w:cs="Arial"/>
          <w:spacing w:val="-3"/>
          <w:szCs w:val="20"/>
        </w:rPr>
      </w:pPr>
    </w:p>
    <w:p w14:paraId="5F7D92DC" w14:textId="77777777" w:rsidR="00D70034" w:rsidRPr="00DD5632" w:rsidRDefault="00D70034" w:rsidP="008C6EA6">
      <w:pPr>
        <w:pStyle w:val="ListParagraph"/>
        <w:numPr>
          <w:ilvl w:val="0"/>
          <w:numId w:val="41"/>
        </w:numPr>
        <w:ind w:left="360"/>
        <w:rPr>
          <w:rFonts w:cs="Arial"/>
          <w:spacing w:val="-3"/>
        </w:rPr>
      </w:pPr>
      <w:r w:rsidRPr="00DD5632">
        <w:rPr>
          <w:rFonts w:cs="Arial"/>
        </w:rPr>
        <w:t>We have been asked to speak to partici</w:t>
      </w:r>
      <w:r>
        <w:rPr>
          <w:rFonts w:cs="Arial"/>
        </w:rPr>
        <w:t>pants from all different ages. M</w:t>
      </w:r>
      <w:r w:rsidRPr="00DD5632">
        <w:rPr>
          <w:rFonts w:cs="Arial"/>
        </w:rPr>
        <w:t>ay I have your age please? _________.</w:t>
      </w:r>
      <w:r>
        <w:rPr>
          <w:rFonts w:cs="Arial"/>
        </w:rPr>
        <w:t xml:space="preserve"> </w:t>
      </w:r>
      <w:r w:rsidRPr="001D6A04">
        <w:rPr>
          <w:rFonts w:cs="Arial"/>
          <w:b/>
        </w:rPr>
        <w:t>RECORD</w:t>
      </w:r>
    </w:p>
    <w:p w14:paraId="6F77F755" w14:textId="77777777" w:rsidR="00D70034" w:rsidRPr="00DD5632" w:rsidRDefault="00D70034" w:rsidP="00D70034">
      <w:pPr>
        <w:pStyle w:val="ListParagraph"/>
        <w:ind w:left="360"/>
        <w:rPr>
          <w:rFonts w:cs="Arial"/>
          <w:spacing w:val="-3"/>
          <w:szCs w:val="20"/>
        </w:rPr>
      </w:pPr>
    </w:p>
    <w:p w14:paraId="685869EB" w14:textId="77777777" w:rsidR="00D70034" w:rsidRPr="00494A5A" w:rsidRDefault="00D70034" w:rsidP="00D70034">
      <w:pPr>
        <w:pStyle w:val="ListParagraph"/>
        <w:rPr>
          <w:rFonts w:cs="Arial"/>
        </w:rPr>
      </w:pPr>
      <w:r>
        <w:rPr>
          <w:rFonts w:cs="Arial"/>
        </w:rPr>
        <w:t>Under 18</w:t>
      </w:r>
      <w:r>
        <w:rPr>
          <w:rFonts w:cs="Arial"/>
        </w:rPr>
        <w:tab/>
      </w:r>
      <w:r>
        <w:rPr>
          <w:rFonts w:cs="Arial"/>
        </w:rPr>
        <w:tab/>
      </w:r>
      <w:r w:rsidRPr="001D6A04">
        <w:rPr>
          <w:rFonts w:cs="Arial"/>
          <w:b/>
        </w:rPr>
        <w:t>THANK/DISCONTINUE</w:t>
      </w:r>
    </w:p>
    <w:p w14:paraId="22E447E5" w14:textId="77777777" w:rsidR="00D70034" w:rsidRPr="00494A5A" w:rsidRDefault="00D70034" w:rsidP="00D70034">
      <w:pPr>
        <w:pStyle w:val="ListParagraph"/>
        <w:rPr>
          <w:rFonts w:cs="Arial"/>
        </w:rPr>
      </w:pPr>
      <w:r w:rsidRPr="00494A5A">
        <w:rPr>
          <w:rFonts w:cs="Arial"/>
        </w:rPr>
        <w:t>18 to 24</w:t>
      </w:r>
      <w:r>
        <w:rPr>
          <w:rFonts w:cs="Arial"/>
        </w:rPr>
        <w:t xml:space="preserve"> years</w:t>
      </w:r>
      <w:r w:rsidRPr="00494A5A">
        <w:rPr>
          <w:rFonts w:cs="Arial"/>
        </w:rPr>
        <w:tab/>
      </w:r>
      <w:r w:rsidRPr="00494A5A">
        <w:rPr>
          <w:rFonts w:cs="Arial"/>
        </w:rPr>
        <w:tab/>
      </w:r>
      <w:r w:rsidRPr="00494A5A">
        <w:rPr>
          <w:rFonts w:cs="Arial"/>
        </w:rPr>
        <w:tab/>
      </w:r>
      <w:r w:rsidRPr="00494A5A">
        <w:rPr>
          <w:rFonts w:cs="Arial"/>
        </w:rPr>
        <w:tab/>
      </w:r>
      <w:r w:rsidRPr="00494A5A">
        <w:rPr>
          <w:rFonts w:cs="Arial"/>
        </w:rPr>
        <w:tab/>
      </w:r>
      <w:r w:rsidRPr="00494A5A">
        <w:rPr>
          <w:rFonts w:cs="Arial"/>
        </w:rPr>
        <w:tab/>
      </w:r>
      <w:r w:rsidRPr="00494A5A">
        <w:rPr>
          <w:rFonts w:cs="Arial"/>
        </w:rPr>
        <w:tab/>
      </w:r>
    </w:p>
    <w:p w14:paraId="2AA6E8C5" w14:textId="77777777" w:rsidR="00D70034" w:rsidRPr="00494A5A" w:rsidRDefault="00D70034" w:rsidP="00D70034">
      <w:pPr>
        <w:pStyle w:val="ListParagraph"/>
        <w:rPr>
          <w:rFonts w:cs="Arial"/>
        </w:rPr>
      </w:pPr>
      <w:r w:rsidRPr="00494A5A">
        <w:rPr>
          <w:rFonts w:cs="Arial"/>
        </w:rPr>
        <w:t>25 to 34</w:t>
      </w:r>
      <w:r>
        <w:rPr>
          <w:rFonts w:cs="Arial"/>
        </w:rPr>
        <w:t xml:space="preserve"> years</w:t>
      </w:r>
      <w:r w:rsidRPr="00494A5A">
        <w:rPr>
          <w:rFonts w:cs="Arial"/>
        </w:rPr>
        <w:tab/>
      </w:r>
      <w:r w:rsidRPr="00494A5A">
        <w:rPr>
          <w:rFonts w:cs="Arial"/>
        </w:rPr>
        <w:tab/>
      </w:r>
      <w:r w:rsidRPr="00494A5A">
        <w:rPr>
          <w:rFonts w:cs="Arial"/>
        </w:rPr>
        <w:tab/>
      </w:r>
      <w:r w:rsidRPr="00494A5A">
        <w:rPr>
          <w:rFonts w:cs="Arial"/>
        </w:rPr>
        <w:tab/>
      </w:r>
      <w:r w:rsidRPr="00494A5A">
        <w:rPr>
          <w:rFonts w:cs="Arial"/>
        </w:rPr>
        <w:tab/>
      </w:r>
      <w:r w:rsidRPr="00494A5A">
        <w:rPr>
          <w:rFonts w:cs="Arial"/>
        </w:rPr>
        <w:tab/>
      </w:r>
      <w:r w:rsidRPr="00494A5A">
        <w:rPr>
          <w:rFonts w:cs="Arial"/>
        </w:rPr>
        <w:tab/>
      </w:r>
    </w:p>
    <w:p w14:paraId="603C9978" w14:textId="77777777" w:rsidR="00D70034" w:rsidRPr="00494A5A" w:rsidRDefault="00D70034" w:rsidP="00D70034">
      <w:pPr>
        <w:pStyle w:val="ListParagraph"/>
        <w:rPr>
          <w:rFonts w:cs="Arial"/>
        </w:rPr>
      </w:pPr>
      <w:r w:rsidRPr="00494A5A">
        <w:rPr>
          <w:rFonts w:cs="Arial"/>
        </w:rPr>
        <w:t>35 to 44</w:t>
      </w:r>
      <w:r>
        <w:rPr>
          <w:rFonts w:cs="Arial"/>
        </w:rPr>
        <w:t xml:space="preserve"> years</w:t>
      </w:r>
      <w:r w:rsidRPr="00494A5A">
        <w:rPr>
          <w:rFonts w:cs="Arial"/>
        </w:rPr>
        <w:tab/>
      </w:r>
      <w:r w:rsidRPr="00494A5A">
        <w:rPr>
          <w:rFonts w:cs="Arial"/>
        </w:rPr>
        <w:tab/>
      </w:r>
      <w:r w:rsidRPr="00494A5A">
        <w:rPr>
          <w:rFonts w:cs="Arial"/>
        </w:rPr>
        <w:tab/>
      </w:r>
      <w:r w:rsidRPr="00494A5A">
        <w:rPr>
          <w:rFonts w:cs="Arial"/>
        </w:rPr>
        <w:tab/>
      </w:r>
      <w:r w:rsidRPr="00494A5A">
        <w:rPr>
          <w:rFonts w:cs="Arial"/>
        </w:rPr>
        <w:tab/>
      </w:r>
      <w:r w:rsidRPr="00494A5A">
        <w:rPr>
          <w:rFonts w:cs="Arial"/>
        </w:rPr>
        <w:tab/>
      </w:r>
      <w:r w:rsidRPr="00494A5A">
        <w:rPr>
          <w:rFonts w:cs="Arial"/>
        </w:rPr>
        <w:tab/>
      </w:r>
    </w:p>
    <w:p w14:paraId="0FD86A83" w14:textId="77777777" w:rsidR="00D70034" w:rsidRPr="00494A5A" w:rsidRDefault="00D70034" w:rsidP="00D70034">
      <w:pPr>
        <w:pStyle w:val="ListParagraph"/>
        <w:rPr>
          <w:rFonts w:cs="Arial"/>
        </w:rPr>
      </w:pPr>
      <w:r>
        <w:rPr>
          <w:rFonts w:cs="Arial"/>
        </w:rPr>
        <w:t>45 to 54 years</w:t>
      </w:r>
      <w:r w:rsidRPr="00494A5A">
        <w:rPr>
          <w:rFonts w:cs="Arial"/>
        </w:rPr>
        <w:tab/>
      </w:r>
      <w:r w:rsidRPr="00494A5A">
        <w:rPr>
          <w:rFonts w:cs="Arial"/>
        </w:rPr>
        <w:tab/>
      </w:r>
      <w:r w:rsidRPr="00494A5A">
        <w:rPr>
          <w:rFonts w:cs="Arial"/>
        </w:rPr>
        <w:tab/>
      </w:r>
      <w:r w:rsidRPr="00494A5A">
        <w:rPr>
          <w:rFonts w:cs="Arial"/>
        </w:rPr>
        <w:tab/>
      </w:r>
      <w:r w:rsidRPr="00494A5A">
        <w:rPr>
          <w:rFonts w:cs="Arial"/>
        </w:rPr>
        <w:tab/>
      </w:r>
      <w:r w:rsidRPr="00494A5A">
        <w:rPr>
          <w:rFonts w:cs="Arial"/>
        </w:rPr>
        <w:tab/>
      </w:r>
    </w:p>
    <w:p w14:paraId="7C7AD5DD" w14:textId="77777777" w:rsidR="00D70034" w:rsidRPr="00494A5A" w:rsidRDefault="00D70034" w:rsidP="00D70034">
      <w:pPr>
        <w:pStyle w:val="ListParagraph"/>
        <w:rPr>
          <w:rFonts w:cs="Arial"/>
        </w:rPr>
      </w:pPr>
      <w:r>
        <w:rPr>
          <w:rFonts w:cs="Arial"/>
        </w:rPr>
        <w:t>55 to 64 years</w:t>
      </w:r>
      <w:r w:rsidRPr="00494A5A">
        <w:rPr>
          <w:rFonts w:cs="Arial"/>
        </w:rPr>
        <w:tab/>
      </w:r>
      <w:r w:rsidRPr="00494A5A">
        <w:rPr>
          <w:rFonts w:cs="Arial"/>
        </w:rPr>
        <w:tab/>
      </w:r>
      <w:r w:rsidRPr="00494A5A">
        <w:rPr>
          <w:rFonts w:cs="Arial"/>
        </w:rPr>
        <w:tab/>
      </w:r>
      <w:r w:rsidRPr="00494A5A">
        <w:rPr>
          <w:rFonts w:cs="Arial"/>
        </w:rPr>
        <w:tab/>
      </w:r>
      <w:r w:rsidRPr="00494A5A">
        <w:rPr>
          <w:rFonts w:cs="Arial"/>
        </w:rPr>
        <w:tab/>
      </w:r>
      <w:r w:rsidRPr="00494A5A">
        <w:rPr>
          <w:rFonts w:cs="Arial"/>
        </w:rPr>
        <w:tab/>
      </w:r>
    </w:p>
    <w:p w14:paraId="0F6B7AEC" w14:textId="77777777" w:rsidR="00D70034" w:rsidRPr="00494A5A" w:rsidRDefault="00D70034" w:rsidP="00D70034">
      <w:pPr>
        <w:pStyle w:val="ListParagraph"/>
        <w:rPr>
          <w:rFonts w:cs="Arial"/>
        </w:rPr>
      </w:pPr>
      <w:r>
        <w:rPr>
          <w:rFonts w:cs="Arial"/>
        </w:rPr>
        <w:t>65 to 74 years</w:t>
      </w:r>
      <w:r w:rsidRPr="00494A5A">
        <w:rPr>
          <w:rFonts w:cs="Arial"/>
        </w:rPr>
        <w:tab/>
      </w:r>
      <w:r w:rsidRPr="00494A5A">
        <w:rPr>
          <w:rFonts w:cs="Arial"/>
        </w:rPr>
        <w:tab/>
      </w:r>
      <w:r w:rsidRPr="00494A5A">
        <w:rPr>
          <w:rFonts w:cs="Arial"/>
        </w:rPr>
        <w:tab/>
      </w:r>
      <w:r w:rsidRPr="00494A5A">
        <w:rPr>
          <w:rFonts w:cs="Arial"/>
        </w:rPr>
        <w:tab/>
      </w:r>
      <w:r w:rsidRPr="00494A5A">
        <w:rPr>
          <w:rFonts w:cs="Arial"/>
        </w:rPr>
        <w:tab/>
      </w:r>
    </w:p>
    <w:p w14:paraId="16DC736F" w14:textId="6AF4AFCE" w:rsidR="00D70034" w:rsidRDefault="00D70034" w:rsidP="00DC1C2D">
      <w:pPr>
        <w:pStyle w:val="ListParagraph"/>
        <w:rPr>
          <w:rFonts w:cs="Arial"/>
          <w:spacing w:val="-3"/>
          <w:szCs w:val="20"/>
        </w:rPr>
      </w:pPr>
      <w:r>
        <w:rPr>
          <w:rFonts w:cs="Arial"/>
        </w:rPr>
        <w:t>75 years or older</w:t>
      </w:r>
      <w:r>
        <w:rPr>
          <w:rFonts w:cs="Arial"/>
        </w:rPr>
        <w:tab/>
      </w:r>
      <w:r w:rsidRPr="001D6A04">
        <w:rPr>
          <w:rFonts w:cs="Arial"/>
          <w:b/>
        </w:rPr>
        <w:t>THANK/DISCONTINUE</w:t>
      </w:r>
    </w:p>
    <w:p w14:paraId="22451875" w14:textId="77777777" w:rsidR="00D70034" w:rsidRPr="00E87011" w:rsidRDefault="00D70034" w:rsidP="008C6EA6">
      <w:pPr>
        <w:numPr>
          <w:ilvl w:val="0"/>
          <w:numId w:val="41"/>
        </w:numPr>
        <w:tabs>
          <w:tab w:val="clear" w:pos="720"/>
          <w:tab w:val="num" w:pos="360"/>
        </w:tabs>
        <w:ind w:left="360"/>
        <w:rPr>
          <w:rFonts w:cs="Arial"/>
          <w:spacing w:val="-3"/>
          <w:sz w:val="20"/>
          <w:szCs w:val="20"/>
        </w:rPr>
      </w:pPr>
      <w:r w:rsidRPr="00494A5A">
        <w:rPr>
          <w:rFonts w:cs="Arial"/>
          <w:lang w:val="en-US"/>
        </w:rPr>
        <w:t xml:space="preserve">Record </w:t>
      </w:r>
      <w:r w:rsidRPr="00494A5A">
        <w:rPr>
          <w:rFonts w:cs="Arial"/>
        </w:rPr>
        <w:t>gender</w:t>
      </w:r>
      <w:r w:rsidRPr="00494A5A">
        <w:rPr>
          <w:rFonts w:cs="Arial"/>
          <w:lang w:val="en-US"/>
        </w:rPr>
        <w:t xml:space="preserve"> by observation. </w:t>
      </w:r>
      <w:r w:rsidRPr="001D6A04">
        <w:rPr>
          <w:rFonts w:cs="Arial"/>
          <w:b/>
          <w:lang w:val="en-US"/>
        </w:rPr>
        <w:t>50/50 SPLIT</w:t>
      </w:r>
    </w:p>
    <w:p w14:paraId="4FC7FDA5" w14:textId="77777777" w:rsidR="00D70034" w:rsidRDefault="00D70034" w:rsidP="00D70034">
      <w:pPr>
        <w:ind w:left="360"/>
        <w:rPr>
          <w:rFonts w:cs="Arial"/>
          <w:spacing w:val="-3"/>
          <w:sz w:val="20"/>
          <w:szCs w:val="20"/>
        </w:rPr>
      </w:pPr>
    </w:p>
    <w:p w14:paraId="465A852C" w14:textId="77777777" w:rsidR="00D70034" w:rsidRDefault="00D70034" w:rsidP="00D70034">
      <w:pPr>
        <w:ind w:firstLine="720"/>
        <w:rPr>
          <w:rFonts w:cs="Arial"/>
        </w:rPr>
      </w:pPr>
      <w:r>
        <w:rPr>
          <w:rFonts w:cs="Arial"/>
        </w:rPr>
        <w:t>Female</w:t>
      </w:r>
      <w:r>
        <w:rPr>
          <w:rFonts w:cs="Arial"/>
        </w:rPr>
        <w:tab/>
      </w:r>
      <w:r>
        <w:rPr>
          <w:rFonts w:cs="Arial"/>
        </w:rPr>
        <w:tab/>
      </w:r>
      <w:r>
        <w:rPr>
          <w:rFonts w:cs="Arial"/>
        </w:rPr>
        <w:tab/>
      </w:r>
      <w:r>
        <w:rPr>
          <w:rFonts w:cs="Arial"/>
        </w:rPr>
        <w:tab/>
      </w:r>
      <w:r>
        <w:rPr>
          <w:rFonts w:cs="Arial"/>
        </w:rPr>
        <w:tab/>
      </w:r>
      <w:r>
        <w:rPr>
          <w:rFonts w:cs="Arial"/>
        </w:rPr>
        <w:tab/>
      </w:r>
    </w:p>
    <w:p w14:paraId="19B3C7D9" w14:textId="77777777" w:rsidR="00D70034" w:rsidRPr="00A467EC" w:rsidRDefault="00D70034" w:rsidP="00D70034">
      <w:pPr>
        <w:ind w:left="360" w:firstLine="360"/>
        <w:rPr>
          <w:rFonts w:cs="Arial"/>
          <w:spacing w:val="-3"/>
          <w:sz w:val="20"/>
          <w:szCs w:val="20"/>
        </w:rPr>
      </w:pPr>
      <w:r>
        <w:rPr>
          <w:rFonts w:cs="Arial"/>
        </w:rPr>
        <w:lastRenderedPageBreak/>
        <w:t>Male</w:t>
      </w:r>
      <w:r>
        <w:rPr>
          <w:rFonts w:cs="Arial"/>
        </w:rPr>
        <w:tab/>
      </w:r>
    </w:p>
    <w:p w14:paraId="210681A9" w14:textId="77777777" w:rsidR="00D70034" w:rsidRPr="00E87011" w:rsidRDefault="00D70034" w:rsidP="00D70034">
      <w:pPr>
        <w:ind w:left="360"/>
        <w:rPr>
          <w:rFonts w:cs="Arial"/>
          <w:spacing w:val="-3"/>
          <w:szCs w:val="20"/>
        </w:rPr>
      </w:pPr>
    </w:p>
    <w:p w14:paraId="11A90238" w14:textId="77777777" w:rsidR="00D70034" w:rsidRPr="00D70034" w:rsidRDefault="00D70034" w:rsidP="008C6EA6">
      <w:pPr>
        <w:pStyle w:val="ListParagraph"/>
        <w:numPr>
          <w:ilvl w:val="0"/>
          <w:numId w:val="41"/>
        </w:numPr>
        <w:ind w:left="360"/>
      </w:pPr>
      <w:r w:rsidRPr="00D70034">
        <w:t>How many people, including yourself, live in your household?</w:t>
      </w:r>
    </w:p>
    <w:p w14:paraId="1BC6DF4F" w14:textId="77777777" w:rsidR="00D70034" w:rsidRPr="00D70034" w:rsidRDefault="00D70034" w:rsidP="00D70034">
      <w:pPr>
        <w:ind w:left="360"/>
        <w:rPr>
          <w:rFonts w:cs="Arial"/>
          <w:spacing w:val="-3"/>
          <w:sz w:val="20"/>
          <w:szCs w:val="20"/>
        </w:rPr>
      </w:pPr>
    </w:p>
    <w:p w14:paraId="37719FAF" w14:textId="77777777" w:rsidR="00D70034" w:rsidRPr="00D70034" w:rsidRDefault="00D70034" w:rsidP="00D70034">
      <w:pPr>
        <w:ind w:left="360" w:firstLine="360"/>
        <w:rPr>
          <w:rFonts w:cs="Arial"/>
          <w:b/>
        </w:rPr>
      </w:pPr>
      <w:r w:rsidRPr="00D70034">
        <w:rPr>
          <w:rFonts w:cs="Arial"/>
        </w:rPr>
        <w:t>One</w:t>
      </w:r>
      <w:r w:rsidRPr="00D70034">
        <w:rPr>
          <w:rFonts w:cs="Arial"/>
        </w:rPr>
        <w:tab/>
      </w:r>
      <w:r w:rsidRPr="00D70034">
        <w:rPr>
          <w:rFonts w:cs="Arial"/>
        </w:rPr>
        <w:tab/>
      </w:r>
      <w:r w:rsidRPr="00D70034">
        <w:rPr>
          <w:rFonts w:cs="Arial"/>
        </w:rPr>
        <w:tab/>
      </w:r>
      <w:r w:rsidRPr="00D70034">
        <w:rPr>
          <w:rFonts w:cs="Arial"/>
          <w:b/>
        </w:rPr>
        <w:t>ASK Q5</w:t>
      </w:r>
    </w:p>
    <w:p w14:paraId="1D07C914" w14:textId="77777777" w:rsidR="00D70034" w:rsidRPr="00D70034" w:rsidRDefault="00D70034" w:rsidP="00D70034">
      <w:pPr>
        <w:ind w:left="360" w:firstLine="360"/>
        <w:rPr>
          <w:rFonts w:cs="Arial"/>
        </w:rPr>
      </w:pPr>
      <w:r w:rsidRPr="00D70034">
        <w:rPr>
          <w:rFonts w:cs="Arial"/>
        </w:rPr>
        <w:t>Two</w:t>
      </w:r>
      <w:r w:rsidRPr="00D70034">
        <w:rPr>
          <w:rFonts w:cs="Arial"/>
        </w:rPr>
        <w:tab/>
      </w:r>
      <w:r w:rsidRPr="00D70034">
        <w:rPr>
          <w:rFonts w:cs="Arial"/>
        </w:rPr>
        <w:tab/>
      </w:r>
      <w:r w:rsidRPr="00D70034">
        <w:rPr>
          <w:rFonts w:cs="Arial"/>
        </w:rPr>
        <w:tab/>
      </w:r>
      <w:r w:rsidRPr="00D70034">
        <w:rPr>
          <w:rFonts w:cs="Arial"/>
          <w:b/>
        </w:rPr>
        <w:t>SKIP TO Q. 6</w:t>
      </w:r>
    </w:p>
    <w:p w14:paraId="4EB9C933" w14:textId="77777777" w:rsidR="00D70034" w:rsidRPr="00D70034" w:rsidRDefault="00D70034" w:rsidP="00D70034">
      <w:pPr>
        <w:ind w:left="360" w:firstLine="360"/>
        <w:rPr>
          <w:rFonts w:cs="Arial"/>
        </w:rPr>
      </w:pPr>
      <w:r w:rsidRPr="00D70034">
        <w:rPr>
          <w:rFonts w:cs="Arial"/>
        </w:rPr>
        <w:t>Three</w:t>
      </w:r>
      <w:r w:rsidRPr="00D70034">
        <w:rPr>
          <w:rFonts w:cs="Arial"/>
        </w:rPr>
        <w:tab/>
      </w:r>
      <w:r w:rsidRPr="00D70034">
        <w:rPr>
          <w:rFonts w:cs="Arial"/>
        </w:rPr>
        <w:tab/>
      </w:r>
      <w:r w:rsidRPr="00D70034">
        <w:rPr>
          <w:rFonts w:cs="Arial"/>
        </w:rPr>
        <w:tab/>
      </w:r>
      <w:r w:rsidRPr="00D70034">
        <w:rPr>
          <w:rFonts w:cs="Arial"/>
          <w:b/>
        </w:rPr>
        <w:t>SKIP TO Q. 6</w:t>
      </w:r>
    </w:p>
    <w:p w14:paraId="48688790" w14:textId="77777777" w:rsidR="00D70034" w:rsidRPr="0021662C" w:rsidRDefault="00D70034" w:rsidP="00D70034">
      <w:pPr>
        <w:ind w:left="360" w:firstLine="360"/>
        <w:rPr>
          <w:rFonts w:cs="Arial"/>
        </w:rPr>
      </w:pPr>
      <w:r w:rsidRPr="00D70034">
        <w:rPr>
          <w:rFonts w:cs="Arial"/>
        </w:rPr>
        <w:t>Four or more</w:t>
      </w:r>
      <w:r w:rsidRPr="00D70034">
        <w:rPr>
          <w:rFonts w:cs="Arial"/>
        </w:rPr>
        <w:tab/>
      </w:r>
      <w:r w:rsidRPr="00D70034">
        <w:rPr>
          <w:rFonts w:cs="Arial"/>
        </w:rPr>
        <w:tab/>
      </w:r>
      <w:r w:rsidRPr="00D70034">
        <w:rPr>
          <w:rFonts w:cs="Arial"/>
          <w:b/>
        </w:rPr>
        <w:t>SKIP TO Q. 6</w:t>
      </w:r>
    </w:p>
    <w:p w14:paraId="6D257793" w14:textId="77777777" w:rsidR="00D70034" w:rsidRPr="00A467EC" w:rsidRDefault="00D70034" w:rsidP="00D70034">
      <w:pPr>
        <w:ind w:left="360"/>
        <w:rPr>
          <w:rFonts w:cs="Arial"/>
          <w:spacing w:val="-3"/>
          <w:sz w:val="20"/>
          <w:szCs w:val="20"/>
        </w:rPr>
      </w:pPr>
    </w:p>
    <w:p w14:paraId="5169418E" w14:textId="77777777" w:rsidR="00D70034" w:rsidRDefault="00D70034" w:rsidP="00D70034">
      <w:pPr>
        <w:ind w:left="360"/>
        <w:rPr>
          <w:rFonts w:cs="Arial"/>
          <w:spacing w:val="-3"/>
          <w:sz w:val="20"/>
          <w:szCs w:val="20"/>
        </w:rPr>
      </w:pPr>
    </w:p>
    <w:p w14:paraId="4E04C7DE" w14:textId="77777777" w:rsidR="00D70034" w:rsidRDefault="00D70034" w:rsidP="00D70034">
      <w:pPr>
        <w:rPr>
          <w:b/>
        </w:rPr>
      </w:pPr>
      <w:r w:rsidRPr="008F6DA4">
        <w:rPr>
          <w:b/>
        </w:rPr>
        <w:t>IF ONLY ONE PERSON IN HOUSEHOLD ASK:</w:t>
      </w:r>
    </w:p>
    <w:p w14:paraId="28745CFA" w14:textId="77777777" w:rsidR="00D70034" w:rsidRPr="008F6DA4" w:rsidRDefault="00D70034" w:rsidP="00D70034">
      <w:pPr>
        <w:rPr>
          <w:b/>
        </w:rPr>
      </w:pPr>
    </w:p>
    <w:p w14:paraId="131FA7AF" w14:textId="77777777" w:rsidR="00D70034" w:rsidRPr="003E44C9" w:rsidRDefault="00D70034" w:rsidP="008C6EA6">
      <w:pPr>
        <w:pStyle w:val="ListParagraph"/>
        <w:numPr>
          <w:ilvl w:val="0"/>
          <w:numId w:val="41"/>
        </w:numPr>
        <w:ind w:left="360"/>
      </w:pPr>
      <w:r w:rsidRPr="003E44C9">
        <w:t xml:space="preserve">Which of the following categories best corresponds to your </w:t>
      </w:r>
      <w:r w:rsidRPr="008F6DA4">
        <w:rPr>
          <w:u w:val="single"/>
        </w:rPr>
        <w:t>total</w:t>
      </w:r>
      <w:r w:rsidRPr="003E44C9">
        <w:t xml:space="preserve"> personal annual income, before taxes, for 2015? </w:t>
      </w:r>
      <w:r w:rsidRPr="008F6DA4">
        <w:rPr>
          <w:b/>
        </w:rPr>
        <w:t>READ</w:t>
      </w:r>
    </w:p>
    <w:p w14:paraId="40709547" w14:textId="77777777" w:rsidR="00D70034" w:rsidRPr="003E44C9" w:rsidRDefault="00D70034" w:rsidP="00D70034"/>
    <w:p w14:paraId="3A1BA12E" w14:textId="77777777" w:rsidR="00D70034" w:rsidRPr="00D70034" w:rsidRDefault="00D70034" w:rsidP="00D70034">
      <w:pPr>
        <w:ind w:left="360"/>
        <w:rPr>
          <w:b/>
        </w:rPr>
      </w:pPr>
      <w:r w:rsidRPr="003E44C9">
        <w:tab/>
      </w:r>
      <w:r w:rsidRPr="00D70034">
        <w:t>Under $30,000</w:t>
      </w:r>
      <w:r w:rsidRPr="00D70034">
        <w:tab/>
      </w:r>
      <w:r w:rsidRPr="00D70034">
        <w:tab/>
      </w:r>
      <w:r w:rsidRPr="00D70034">
        <w:rPr>
          <w:b/>
          <w:sz w:val="20"/>
          <w:lang w:val="en-US"/>
        </w:rPr>
        <w:t>Low/middle income</w:t>
      </w:r>
    </w:p>
    <w:p w14:paraId="51033A20" w14:textId="77777777" w:rsidR="00D70034" w:rsidRPr="00D70034" w:rsidRDefault="00D70034" w:rsidP="00D70034">
      <w:pPr>
        <w:ind w:left="360"/>
        <w:rPr>
          <w:b/>
        </w:rPr>
      </w:pPr>
      <w:r w:rsidRPr="00D70034">
        <w:tab/>
        <w:t>$30,000 to $60,000</w:t>
      </w:r>
      <w:r w:rsidRPr="00D70034">
        <w:tab/>
      </w:r>
      <w:r w:rsidRPr="00D70034">
        <w:tab/>
      </w:r>
      <w:r w:rsidRPr="00D70034">
        <w:rPr>
          <w:b/>
          <w:sz w:val="20"/>
          <w:lang w:val="en-US"/>
        </w:rPr>
        <w:t>Low/middle income</w:t>
      </w:r>
    </w:p>
    <w:p w14:paraId="03D9C45B" w14:textId="77777777" w:rsidR="00D70034" w:rsidRPr="00D70034" w:rsidRDefault="00D70034" w:rsidP="00D70034">
      <w:pPr>
        <w:ind w:left="360"/>
        <w:rPr>
          <w:sz w:val="20"/>
          <w:lang w:val="en-US"/>
        </w:rPr>
      </w:pPr>
      <w:r w:rsidRPr="00D70034">
        <w:tab/>
        <w:t>$60,000 to $80,000</w:t>
      </w:r>
      <w:r w:rsidRPr="00D70034">
        <w:tab/>
      </w:r>
      <w:r w:rsidRPr="00D70034">
        <w:tab/>
      </w:r>
      <w:r w:rsidRPr="00D70034">
        <w:rPr>
          <w:b/>
          <w:sz w:val="20"/>
          <w:lang w:val="en-US"/>
        </w:rPr>
        <w:t>Low/middle income</w:t>
      </w:r>
    </w:p>
    <w:p w14:paraId="544E8BA8" w14:textId="77777777" w:rsidR="00D70034" w:rsidRPr="00D70034" w:rsidRDefault="00D70034" w:rsidP="00D70034">
      <w:pPr>
        <w:ind w:left="360"/>
        <w:rPr>
          <w:b/>
        </w:rPr>
      </w:pPr>
      <w:r w:rsidRPr="00D70034">
        <w:tab/>
        <w:t>$80,000 to $100,000</w:t>
      </w:r>
      <w:r w:rsidRPr="00D70034">
        <w:tab/>
      </w:r>
      <w:r w:rsidRPr="00D70034">
        <w:tab/>
      </w:r>
      <w:r w:rsidRPr="00D70034">
        <w:rPr>
          <w:b/>
          <w:sz w:val="20"/>
          <w:lang w:val="en-US"/>
        </w:rPr>
        <w:t>High income</w:t>
      </w:r>
    </w:p>
    <w:p w14:paraId="64509980" w14:textId="77777777" w:rsidR="00D70034" w:rsidRPr="00D70034" w:rsidRDefault="00D70034" w:rsidP="00D70034">
      <w:pPr>
        <w:ind w:left="360"/>
        <w:rPr>
          <w:b/>
        </w:rPr>
      </w:pPr>
      <w:r w:rsidRPr="00D70034">
        <w:tab/>
        <w:t>$100,000 to $150,000</w:t>
      </w:r>
      <w:r w:rsidRPr="00D70034">
        <w:tab/>
      </w:r>
      <w:r w:rsidRPr="00D70034">
        <w:tab/>
      </w:r>
      <w:r w:rsidRPr="00D70034">
        <w:rPr>
          <w:b/>
          <w:sz w:val="20"/>
          <w:lang w:val="en-US"/>
        </w:rPr>
        <w:t>High income</w:t>
      </w:r>
    </w:p>
    <w:p w14:paraId="031DABCE" w14:textId="77777777" w:rsidR="00D70034" w:rsidRPr="00D70034" w:rsidRDefault="00D70034" w:rsidP="00D70034">
      <w:pPr>
        <w:ind w:left="360"/>
        <w:rPr>
          <w:sz w:val="20"/>
          <w:lang w:val="en-US"/>
        </w:rPr>
      </w:pPr>
      <w:r w:rsidRPr="00D70034">
        <w:tab/>
        <w:t>$150,000 and over</w:t>
      </w:r>
      <w:r w:rsidRPr="00D70034">
        <w:tab/>
      </w:r>
      <w:r w:rsidRPr="00D70034">
        <w:tab/>
      </w:r>
      <w:r w:rsidRPr="00D70034">
        <w:rPr>
          <w:b/>
          <w:sz w:val="20"/>
          <w:lang w:val="en-US"/>
        </w:rPr>
        <w:t>High income</w:t>
      </w:r>
    </w:p>
    <w:p w14:paraId="2454AB52" w14:textId="77777777" w:rsidR="00D70034" w:rsidRPr="003E44C9" w:rsidRDefault="00D70034" w:rsidP="00D70034">
      <w:pPr>
        <w:ind w:left="360"/>
      </w:pPr>
      <w:r w:rsidRPr="00D70034">
        <w:tab/>
        <w:t>REFUSE/DK/NA</w:t>
      </w:r>
      <w:r w:rsidRPr="00D70034">
        <w:tab/>
      </w:r>
      <w:r w:rsidRPr="00D70034">
        <w:tab/>
      </w:r>
      <w:r w:rsidRPr="00D70034">
        <w:rPr>
          <w:b/>
        </w:rPr>
        <w:t>TERMINATE</w:t>
      </w:r>
    </w:p>
    <w:p w14:paraId="5F3D2615" w14:textId="77777777" w:rsidR="00D70034" w:rsidRDefault="00D70034" w:rsidP="00D70034">
      <w:pPr>
        <w:ind w:right="-360"/>
        <w:rPr>
          <w:rFonts w:cs="Arial"/>
          <w:noProof/>
          <w:szCs w:val="20"/>
        </w:rPr>
      </w:pPr>
    </w:p>
    <w:p w14:paraId="47EAD470" w14:textId="77777777" w:rsidR="00D70034" w:rsidRPr="008F6DA4" w:rsidRDefault="00D70034" w:rsidP="00D70034">
      <w:pPr>
        <w:rPr>
          <w:b/>
        </w:rPr>
      </w:pPr>
      <w:r w:rsidRPr="008F6DA4">
        <w:rPr>
          <w:b/>
        </w:rPr>
        <w:t>ASK ALL FROM HOUSEHOLDS WITH MORE THAN ONE PERSON</w:t>
      </w:r>
      <w:r>
        <w:rPr>
          <w:b/>
        </w:rPr>
        <w:t>:</w:t>
      </w:r>
    </w:p>
    <w:p w14:paraId="16E49A3E" w14:textId="77777777" w:rsidR="00D70034" w:rsidRPr="003E44C9" w:rsidRDefault="00D70034" w:rsidP="00D70034"/>
    <w:p w14:paraId="5AFDEFEC" w14:textId="77777777" w:rsidR="00D70034" w:rsidRPr="003E44C9" w:rsidRDefault="00D70034" w:rsidP="008C6EA6">
      <w:pPr>
        <w:pStyle w:val="ListParagraph"/>
        <w:numPr>
          <w:ilvl w:val="0"/>
          <w:numId w:val="41"/>
        </w:numPr>
        <w:ind w:left="360"/>
      </w:pPr>
      <w:r w:rsidRPr="003E44C9">
        <w:t xml:space="preserve">Which of the following categories best corresponds to the </w:t>
      </w:r>
      <w:r w:rsidRPr="008F6DA4">
        <w:rPr>
          <w:u w:val="single"/>
        </w:rPr>
        <w:t>total</w:t>
      </w:r>
      <w:r w:rsidRPr="003E44C9">
        <w:t xml:space="preserve"> annual income, before taxes, of </w:t>
      </w:r>
      <w:r w:rsidRPr="008F6DA4">
        <w:rPr>
          <w:u w:val="single"/>
        </w:rPr>
        <w:t xml:space="preserve">all members </w:t>
      </w:r>
      <w:r w:rsidRPr="003E44C9">
        <w:t xml:space="preserve">of your household, for 2015? </w:t>
      </w:r>
      <w:r w:rsidRPr="008F6DA4">
        <w:rPr>
          <w:b/>
        </w:rPr>
        <w:t>READ</w:t>
      </w:r>
    </w:p>
    <w:p w14:paraId="5AEA21CD" w14:textId="77777777" w:rsidR="00D70034" w:rsidRPr="003E44C9" w:rsidRDefault="00D70034" w:rsidP="00D70034"/>
    <w:p w14:paraId="631F92FB" w14:textId="77777777" w:rsidR="00D70034" w:rsidRPr="00D70034" w:rsidRDefault="00D70034" w:rsidP="00D70034">
      <w:pPr>
        <w:ind w:left="360"/>
        <w:rPr>
          <w:b/>
        </w:rPr>
      </w:pPr>
      <w:r w:rsidRPr="003E44C9">
        <w:tab/>
      </w:r>
      <w:r w:rsidRPr="00D70034">
        <w:t>Under $30,000</w:t>
      </w:r>
      <w:r w:rsidRPr="00D70034">
        <w:tab/>
      </w:r>
      <w:r w:rsidRPr="00D70034">
        <w:tab/>
      </w:r>
      <w:r w:rsidRPr="00D70034">
        <w:rPr>
          <w:b/>
          <w:sz w:val="20"/>
          <w:lang w:val="en-US"/>
        </w:rPr>
        <w:t>Low/middle income</w:t>
      </w:r>
    </w:p>
    <w:p w14:paraId="4D569B66" w14:textId="77777777" w:rsidR="00D70034" w:rsidRPr="00D70034" w:rsidRDefault="00D70034" w:rsidP="00D70034">
      <w:pPr>
        <w:ind w:left="360"/>
        <w:rPr>
          <w:b/>
        </w:rPr>
      </w:pPr>
      <w:r w:rsidRPr="00D70034">
        <w:tab/>
        <w:t>$30,000 to $60,000</w:t>
      </w:r>
      <w:r w:rsidRPr="00D70034">
        <w:tab/>
      </w:r>
      <w:r w:rsidRPr="00D70034">
        <w:tab/>
      </w:r>
      <w:r w:rsidRPr="00D70034">
        <w:rPr>
          <w:b/>
          <w:sz w:val="20"/>
          <w:lang w:val="en-US"/>
        </w:rPr>
        <w:t>Low/middle income</w:t>
      </w:r>
    </w:p>
    <w:p w14:paraId="0E946755" w14:textId="77777777" w:rsidR="00D70034" w:rsidRPr="00D70034" w:rsidRDefault="00D70034" w:rsidP="00D70034">
      <w:pPr>
        <w:ind w:left="360"/>
        <w:rPr>
          <w:b/>
        </w:rPr>
      </w:pPr>
      <w:r w:rsidRPr="00D70034">
        <w:tab/>
        <w:t>$60,000 to $80,000</w:t>
      </w:r>
      <w:r w:rsidRPr="00D70034">
        <w:tab/>
      </w:r>
      <w:r w:rsidRPr="00D70034">
        <w:tab/>
      </w:r>
      <w:r w:rsidRPr="00D70034">
        <w:rPr>
          <w:b/>
          <w:sz w:val="20"/>
          <w:lang w:val="en-US"/>
        </w:rPr>
        <w:t>Low/middle income</w:t>
      </w:r>
    </w:p>
    <w:p w14:paraId="6E4CE218" w14:textId="77777777" w:rsidR="00D70034" w:rsidRPr="00D70034" w:rsidRDefault="00D70034" w:rsidP="00D70034">
      <w:pPr>
        <w:ind w:left="360"/>
        <w:rPr>
          <w:b/>
          <w:sz w:val="16"/>
          <w:lang w:val="en-US"/>
        </w:rPr>
      </w:pPr>
      <w:r w:rsidRPr="00D70034">
        <w:tab/>
        <w:t>$80,000 to $100,000</w:t>
      </w:r>
      <w:r w:rsidRPr="00D70034">
        <w:tab/>
      </w:r>
      <w:r w:rsidRPr="00D70034">
        <w:tab/>
      </w:r>
      <w:r w:rsidRPr="00D70034">
        <w:rPr>
          <w:b/>
          <w:sz w:val="20"/>
          <w:lang w:val="en-US"/>
        </w:rPr>
        <w:t xml:space="preserve">Low/middle income: </w:t>
      </w:r>
      <w:r w:rsidRPr="00D70034">
        <w:rPr>
          <w:b/>
          <w:sz w:val="16"/>
          <w:lang w:val="en-US"/>
        </w:rPr>
        <w:t>EXCEPT IN MONTREAL + MONCTON*</w:t>
      </w:r>
    </w:p>
    <w:p w14:paraId="168AB818" w14:textId="77777777" w:rsidR="00D70034" w:rsidRPr="00D70034" w:rsidRDefault="00D70034" w:rsidP="00D70034">
      <w:pPr>
        <w:ind w:left="360"/>
        <w:rPr>
          <w:b/>
          <w:sz w:val="20"/>
          <w:lang w:val="en-US"/>
        </w:rPr>
      </w:pPr>
      <w:r w:rsidRPr="00D70034">
        <w:tab/>
        <w:t>$100,000 to $150,000</w:t>
      </w:r>
      <w:r w:rsidRPr="00D70034">
        <w:tab/>
      </w:r>
      <w:r w:rsidRPr="00D70034">
        <w:tab/>
      </w:r>
      <w:r w:rsidRPr="00D70034">
        <w:rPr>
          <w:b/>
          <w:sz w:val="20"/>
          <w:lang w:val="en-US"/>
        </w:rPr>
        <w:t>High income</w:t>
      </w:r>
    </w:p>
    <w:p w14:paraId="62C5307B" w14:textId="77777777" w:rsidR="00D70034" w:rsidRPr="00D70034" w:rsidRDefault="00D70034" w:rsidP="00D70034">
      <w:pPr>
        <w:ind w:left="360"/>
        <w:rPr>
          <w:b/>
          <w:sz w:val="20"/>
          <w:lang w:val="en-US"/>
        </w:rPr>
      </w:pPr>
      <w:r w:rsidRPr="00D70034">
        <w:tab/>
        <w:t>$150,000 and over</w:t>
      </w:r>
      <w:r w:rsidRPr="00D70034">
        <w:tab/>
      </w:r>
      <w:r w:rsidRPr="00D70034">
        <w:tab/>
      </w:r>
      <w:r w:rsidRPr="00D70034">
        <w:rPr>
          <w:b/>
          <w:sz w:val="20"/>
          <w:lang w:val="en-US"/>
        </w:rPr>
        <w:t>High income</w:t>
      </w:r>
    </w:p>
    <w:p w14:paraId="41E1CEA0" w14:textId="77777777" w:rsidR="00D70034" w:rsidRPr="003E44C9" w:rsidRDefault="00D70034" w:rsidP="00D70034">
      <w:pPr>
        <w:ind w:left="360"/>
      </w:pPr>
      <w:r w:rsidRPr="00D70034">
        <w:tab/>
        <w:t>REFUSE/DK/NA</w:t>
      </w:r>
      <w:r w:rsidRPr="00D70034">
        <w:tab/>
      </w:r>
      <w:r w:rsidRPr="00D70034">
        <w:tab/>
      </w:r>
      <w:r w:rsidRPr="00D70034">
        <w:rPr>
          <w:b/>
        </w:rPr>
        <w:t>TERMINATE</w:t>
      </w:r>
    </w:p>
    <w:p w14:paraId="0EC0B834" w14:textId="77777777" w:rsidR="00D70034" w:rsidRDefault="00D70034" w:rsidP="00D70034">
      <w:pPr>
        <w:tabs>
          <w:tab w:val="left" w:pos="-720"/>
          <w:tab w:val="left" w:pos="0"/>
          <w:tab w:val="left" w:pos="1440"/>
          <w:tab w:val="left" w:pos="2160"/>
          <w:tab w:val="left" w:pos="5760"/>
        </w:tabs>
        <w:spacing w:line="287" w:lineRule="auto"/>
        <w:rPr>
          <w:rFonts w:cs="Arial"/>
          <w:b/>
          <w:sz w:val="24"/>
        </w:rPr>
      </w:pPr>
    </w:p>
    <w:p w14:paraId="126761D5" w14:textId="77777777" w:rsidR="00D70034" w:rsidRPr="00C171E9" w:rsidRDefault="00D70034" w:rsidP="00D70034">
      <w:pPr>
        <w:tabs>
          <w:tab w:val="left" w:pos="-720"/>
          <w:tab w:val="left" w:pos="0"/>
          <w:tab w:val="left" w:pos="1440"/>
          <w:tab w:val="left" w:pos="2160"/>
          <w:tab w:val="left" w:pos="5760"/>
        </w:tabs>
        <w:spacing w:line="287" w:lineRule="auto"/>
        <w:rPr>
          <w:rFonts w:cs="Arial"/>
          <w:b/>
        </w:rPr>
      </w:pPr>
      <w:r>
        <w:rPr>
          <w:rFonts w:cs="Arial"/>
          <w:b/>
        </w:rPr>
        <w:t>*</w:t>
      </w:r>
      <w:r w:rsidRPr="00C171E9">
        <w:rPr>
          <w:rFonts w:cs="Arial"/>
          <w:b/>
        </w:rPr>
        <w:t xml:space="preserve">NB: IN MONTREAL AND MONCTON </w:t>
      </w:r>
      <w:r>
        <w:rPr>
          <w:rFonts w:cs="Arial"/>
          <w:b/>
        </w:rPr>
        <w:t xml:space="preserve">HIGH INCOME HOUSEHOLDS ARE DEFINED AS </w:t>
      </w:r>
      <w:r w:rsidRPr="00C171E9">
        <w:rPr>
          <w:rFonts w:cs="Arial"/>
          <w:b/>
        </w:rPr>
        <w:t>$80K</w:t>
      </w:r>
      <w:r>
        <w:rPr>
          <w:rFonts w:cs="Arial"/>
          <w:b/>
        </w:rPr>
        <w:t xml:space="preserve"> OR MORE</w:t>
      </w:r>
      <w:r w:rsidRPr="00C171E9">
        <w:rPr>
          <w:rFonts w:cs="Arial"/>
          <w:b/>
        </w:rPr>
        <w:t>.</w:t>
      </w:r>
    </w:p>
    <w:p w14:paraId="2320F209" w14:textId="77777777" w:rsidR="00D70034" w:rsidRPr="008920BB" w:rsidRDefault="00D70034" w:rsidP="00D70034">
      <w:pPr>
        <w:ind w:right="-360"/>
        <w:rPr>
          <w:rFonts w:cs="Arial"/>
          <w:noProof/>
          <w:szCs w:val="20"/>
        </w:rPr>
      </w:pPr>
    </w:p>
    <w:p w14:paraId="41F20BF3" w14:textId="77777777" w:rsidR="00D70034" w:rsidRDefault="00D70034" w:rsidP="00D70034">
      <w:pPr>
        <w:rPr>
          <w:rFonts w:cs="Arial"/>
          <w:b/>
          <w:sz w:val="24"/>
        </w:rPr>
      </w:pPr>
      <w:r w:rsidRPr="003E44C9">
        <w:rPr>
          <w:rFonts w:cs="Arial"/>
          <w:b/>
          <w:sz w:val="24"/>
        </w:rPr>
        <w:t>ASK ALL</w:t>
      </w:r>
    </w:p>
    <w:p w14:paraId="7DC14A75" w14:textId="77777777" w:rsidR="00D70034" w:rsidRDefault="00D70034" w:rsidP="00D70034">
      <w:pPr>
        <w:rPr>
          <w:rFonts w:cs="Arial"/>
          <w:b/>
          <w:sz w:val="24"/>
        </w:rPr>
      </w:pPr>
    </w:p>
    <w:p w14:paraId="7B525AE5" w14:textId="77777777" w:rsidR="00D70034" w:rsidRPr="00C707F6" w:rsidRDefault="00D70034" w:rsidP="008C6EA6">
      <w:pPr>
        <w:pStyle w:val="ListParagraph"/>
        <w:numPr>
          <w:ilvl w:val="0"/>
          <w:numId w:val="41"/>
        </w:numPr>
        <w:ind w:left="360"/>
        <w:rPr>
          <w:b/>
        </w:rPr>
      </w:pPr>
      <w:r w:rsidRPr="003E44C9">
        <w:t>Could you please tell me what is the last level of education that you completed?</w:t>
      </w:r>
      <w:r>
        <w:t xml:space="preserve"> </w:t>
      </w:r>
      <w:r w:rsidRPr="00C707F6">
        <w:rPr>
          <w:b/>
        </w:rPr>
        <w:t>READ LIST; GET MIX</w:t>
      </w:r>
    </w:p>
    <w:p w14:paraId="2175EEB7" w14:textId="77777777" w:rsidR="00D70034" w:rsidRPr="003E44C9" w:rsidRDefault="00D70034" w:rsidP="00D70034"/>
    <w:p w14:paraId="4453AF22" w14:textId="77777777" w:rsidR="00D70034" w:rsidRPr="003E44C9" w:rsidRDefault="00D70034" w:rsidP="00D70034">
      <w:pPr>
        <w:ind w:left="720"/>
      </w:pPr>
      <w:r w:rsidRPr="003E44C9">
        <w:t>Some High School only</w:t>
      </w:r>
    </w:p>
    <w:p w14:paraId="59727E39" w14:textId="77777777" w:rsidR="00D70034" w:rsidRPr="003E44C9" w:rsidRDefault="00D70034" w:rsidP="00D70034">
      <w:pPr>
        <w:ind w:left="720"/>
      </w:pPr>
      <w:r w:rsidRPr="003E44C9">
        <w:t>Completed High School</w:t>
      </w:r>
    </w:p>
    <w:p w14:paraId="18612681" w14:textId="77777777" w:rsidR="00D70034" w:rsidRPr="003E44C9" w:rsidRDefault="00D70034" w:rsidP="00D70034">
      <w:pPr>
        <w:ind w:left="720"/>
      </w:pPr>
      <w:r w:rsidRPr="003E44C9">
        <w:t>Trade School certificate</w:t>
      </w:r>
    </w:p>
    <w:p w14:paraId="620ED583" w14:textId="77777777" w:rsidR="00D70034" w:rsidRPr="003E44C9" w:rsidRDefault="00D70034" w:rsidP="00D70034">
      <w:pPr>
        <w:ind w:left="720"/>
        <w:rPr>
          <w:b/>
        </w:rPr>
      </w:pPr>
      <w:r w:rsidRPr="003E44C9">
        <w:rPr>
          <w:noProof/>
        </w:rPr>
        <w:t>Some Post secondary</w:t>
      </w:r>
      <w:r w:rsidRPr="003E44C9">
        <w:rPr>
          <w:noProof/>
        </w:rPr>
        <w:tab/>
      </w:r>
    </w:p>
    <w:p w14:paraId="6E21FAB3" w14:textId="77777777" w:rsidR="00D70034" w:rsidRPr="003E44C9" w:rsidRDefault="00D70034" w:rsidP="00D70034">
      <w:pPr>
        <w:ind w:left="720"/>
        <w:rPr>
          <w:noProof/>
        </w:rPr>
      </w:pPr>
      <w:r w:rsidRPr="003E44C9">
        <w:rPr>
          <w:noProof/>
        </w:rPr>
        <w:t>Completed Post secondary</w:t>
      </w:r>
    </w:p>
    <w:p w14:paraId="289B8563" w14:textId="77777777" w:rsidR="00D70034" w:rsidRPr="003E44C9" w:rsidRDefault="00D70034" w:rsidP="00D70034">
      <w:pPr>
        <w:ind w:left="720"/>
        <w:rPr>
          <w:noProof/>
        </w:rPr>
      </w:pPr>
      <w:r w:rsidRPr="003E44C9">
        <w:rPr>
          <w:noProof/>
        </w:rPr>
        <w:t>Graduate degree</w:t>
      </w:r>
    </w:p>
    <w:p w14:paraId="7158F137" w14:textId="77777777" w:rsidR="00D70034" w:rsidRPr="003E44C9" w:rsidRDefault="00D70034" w:rsidP="00D70034">
      <w:pPr>
        <w:tabs>
          <w:tab w:val="left" w:pos="-720"/>
          <w:tab w:val="right" w:leader="dot" w:pos="5040"/>
          <w:tab w:val="left" w:pos="5220"/>
        </w:tabs>
        <w:spacing w:line="287" w:lineRule="auto"/>
        <w:rPr>
          <w:rFonts w:cs="Arial"/>
          <w:sz w:val="24"/>
        </w:rPr>
      </w:pPr>
    </w:p>
    <w:p w14:paraId="7C2ACB67" w14:textId="77777777" w:rsidR="00D70034" w:rsidRPr="003E44C9" w:rsidRDefault="00D70034" w:rsidP="008C6EA6">
      <w:pPr>
        <w:pStyle w:val="ListParagraph"/>
        <w:numPr>
          <w:ilvl w:val="0"/>
          <w:numId w:val="41"/>
        </w:numPr>
        <w:ind w:left="360"/>
        <w:rPr>
          <w:noProof/>
        </w:rPr>
      </w:pPr>
      <w:r>
        <w:rPr>
          <w:noProof/>
        </w:rPr>
        <w:t xml:space="preserve">Are you working? </w:t>
      </w:r>
      <w:r w:rsidRPr="00575383">
        <w:rPr>
          <w:b/>
          <w:noProof/>
        </w:rPr>
        <w:t>CHECK QUOTAS</w:t>
      </w:r>
    </w:p>
    <w:p w14:paraId="10CA3B83" w14:textId="77777777" w:rsidR="00D70034" w:rsidRPr="003E44C9" w:rsidRDefault="00D70034" w:rsidP="00D70034">
      <w:pPr>
        <w:rPr>
          <w:b/>
        </w:rPr>
      </w:pPr>
      <w:r w:rsidRPr="003E44C9">
        <w:tab/>
      </w:r>
      <w:r w:rsidRPr="003E44C9">
        <w:tab/>
      </w:r>
      <w:r w:rsidRPr="003E44C9">
        <w:tab/>
      </w:r>
      <w:r w:rsidRPr="003E44C9">
        <w:tab/>
      </w:r>
      <w:r w:rsidRPr="003E44C9">
        <w:tab/>
      </w:r>
    </w:p>
    <w:p w14:paraId="3959C544" w14:textId="77777777" w:rsidR="00D70034" w:rsidRPr="003E44C9" w:rsidRDefault="00D70034" w:rsidP="00D70034">
      <w:pPr>
        <w:ind w:left="720"/>
      </w:pPr>
      <w:r>
        <w:t>Full Time (35 hrs. +)</w:t>
      </w:r>
      <w:r>
        <w:tab/>
      </w:r>
      <w:r>
        <w:tab/>
      </w:r>
      <w:r w:rsidRPr="00575383">
        <w:rPr>
          <w:b/>
        </w:rPr>
        <w:t>4 minimum</w:t>
      </w:r>
      <w:r w:rsidRPr="003E44C9">
        <w:tab/>
      </w:r>
    </w:p>
    <w:p w14:paraId="43F18FC7" w14:textId="77777777" w:rsidR="00D70034" w:rsidRPr="003E44C9" w:rsidRDefault="00D70034" w:rsidP="00D70034">
      <w:pPr>
        <w:ind w:left="720"/>
      </w:pPr>
      <w:r>
        <w:t>Part Time (under 35 hrs.)</w:t>
      </w:r>
      <w:r>
        <w:tab/>
      </w:r>
      <w:r w:rsidRPr="00575383">
        <w:rPr>
          <w:b/>
        </w:rPr>
        <w:t>2 max.</w:t>
      </w:r>
    </w:p>
    <w:p w14:paraId="2525A979" w14:textId="77777777" w:rsidR="00D70034" w:rsidRPr="003E44C9" w:rsidRDefault="00D70034" w:rsidP="00D70034">
      <w:pPr>
        <w:ind w:left="720"/>
      </w:pPr>
      <w:r w:rsidRPr="003E44C9">
        <w:t>Homemaker</w:t>
      </w:r>
      <w:r w:rsidRPr="003E44C9">
        <w:tab/>
      </w:r>
      <w:r>
        <w:tab/>
      </w:r>
      <w:r>
        <w:tab/>
      </w:r>
      <w:r w:rsidRPr="00575383">
        <w:rPr>
          <w:b/>
        </w:rPr>
        <w:t>1 max.</w:t>
      </w:r>
    </w:p>
    <w:p w14:paraId="30E35B2D" w14:textId="77777777" w:rsidR="00D70034" w:rsidRPr="003E44C9" w:rsidRDefault="00D70034" w:rsidP="00D70034">
      <w:pPr>
        <w:ind w:left="720"/>
      </w:pPr>
      <w:r w:rsidRPr="003E44C9">
        <w:t>Student</w:t>
      </w:r>
      <w:r w:rsidRPr="003E44C9">
        <w:tab/>
      </w:r>
      <w:r>
        <w:tab/>
      </w:r>
      <w:r>
        <w:tab/>
      </w:r>
      <w:r w:rsidRPr="00575383">
        <w:rPr>
          <w:b/>
        </w:rPr>
        <w:t>1 max. GR</w:t>
      </w:r>
      <w:r>
        <w:rPr>
          <w:b/>
        </w:rPr>
        <w:t>OUPS 1, 3, 5, 7, 9</w:t>
      </w:r>
      <w:r w:rsidRPr="003E44C9">
        <w:rPr>
          <w:b/>
        </w:rPr>
        <w:t xml:space="preserve"> ONLY</w:t>
      </w:r>
      <w:r w:rsidRPr="003E44C9">
        <w:t xml:space="preserve"> </w:t>
      </w:r>
    </w:p>
    <w:p w14:paraId="1D2DAD7C" w14:textId="77777777" w:rsidR="00D70034" w:rsidRPr="00575383" w:rsidRDefault="00D70034" w:rsidP="00D70034">
      <w:pPr>
        <w:ind w:left="720"/>
        <w:rPr>
          <w:b/>
        </w:rPr>
      </w:pPr>
      <w:r w:rsidRPr="003E44C9">
        <w:t>Retired</w:t>
      </w:r>
      <w:r>
        <w:tab/>
      </w:r>
      <w:r>
        <w:tab/>
      </w:r>
      <w:r>
        <w:tab/>
      </w:r>
      <w:r w:rsidRPr="003E44C9">
        <w:tab/>
      </w:r>
      <w:r w:rsidRPr="00575383">
        <w:rPr>
          <w:b/>
        </w:rPr>
        <w:t>2 max.</w:t>
      </w:r>
    </w:p>
    <w:p w14:paraId="7C65233E" w14:textId="77777777" w:rsidR="00D70034" w:rsidRDefault="00D70034" w:rsidP="00D70034">
      <w:pPr>
        <w:ind w:left="720"/>
        <w:rPr>
          <w:b/>
        </w:rPr>
      </w:pPr>
      <w:r w:rsidRPr="003E44C9">
        <w:t>Unemployed</w:t>
      </w:r>
      <w:r w:rsidRPr="003E44C9">
        <w:tab/>
      </w:r>
      <w:r>
        <w:tab/>
      </w:r>
      <w:r>
        <w:tab/>
      </w:r>
      <w:r w:rsidRPr="00575383">
        <w:rPr>
          <w:b/>
        </w:rPr>
        <w:t>1 max. GROUPS</w:t>
      </w:r>
      <w:r>
        <w:rPr>
          <w:b/>
        </w:rPr>
        <w:t xml:space="preserve"> 1, 3, 5, 7, 9</w:t>
      </w:r>
      <w:r w:rsidRPr="003E44C9">
        <w:rPr>
          <w:b/>
        </w:rPr>
        <w:t xml:space="preserve"> ONLY</w:t>
      </w:r>
    </w:p>
    <w:p w14:paraId="4F060060" w14:textId="77777777" w:rsidR="00D70034" w:rsidRDefault="00D70034" w:rsidP="00D70034">
      <w:pPr>
        <w:rPr>
          <w:bCs/>
        </w:rPr>
      </w:pPr>
    </w:p>
    <w:p w14:paraId="344950A5" w14:textId="77777777" w:rsidR="00D70034" w:rsidRPr="00575383" w:rsidRDefault="00D70034" w:rsidP="008C6EA6">
      <w:pPr>
        <w:pStyle w:val="ListParagraph"/>
        <w:numPr>
          <w:ilvl w:val="0"/>
          <w:numId w:val="41"/>
        </w:numPr>
        <w:ind w:left="360"/>
        <w:rPr>
          <w:b/>
        </w:rPr>
      </w:pPr>
      <w:r w:rsidRPr="003E44C9">
        <w:t>What is your current occupation?</w:t>
      </w:r>
      <w:r>
        <w:t xml:space="preserve"> </w:t>
      </w:r>
      <w:r w:rsidRPr="00575383">
        <w:rPr>
          <w:b/>
        </w:rPr>
        <w:t>RECORD:</w:t>
      </w:r>
    </w:p>
    <w:p w14:paraId="7BA7A7C0" w14:textId="77777777" w:rsidR="00D70034" w:rsidRDefault="00D70034" w:rsidP="00D70034">
      <w:pPr>
        <w:pStyle w:val="ListParagraph"/>
        <w:ind w:left="360"/>
      </w:pPr>
    </w:p>
    <w:p w14:paraId="69DB5A79" w14:textId="77777777" w:rsidR="00D70034" w:rsidRDefault="00D70034" w:rsidP="00D70034">
      <w:pPr>
        <w:pStyle w:val="ListParagraph"/>
        <w:ind w:left="360" w:firstLine="360"/>
      </w:pPr>
      <w:r>
        <w:t xml:space="preserve">Type of Job: </w:t>
      </w:r>
      <w:r>
        <w:tab/>
      </w:r>
      <w:r>
        <w:tab/>
        <w:t>______________</w:t>
      </w:r>
    </w:p>
    <w:p w14:paraId="1F2AB930" w14:textId="77777777" w:rsidR="00D70034" w:rsidRPr="003E44C9" w:rsidRDefault="00D70034" w:rsidP="00D70034">
      <w:pPr>
        <w:pStyle w:val="ListParagraph"/>
        <w:ind w:left="360" w:firstLine="360"/>
      </w:pPr>
      <w:r>
        <w:t xml:space="preserve">Type of Company: </w:t>
      </w:r>
      <w:r>
        <w:tab/>
        <w:t>_____________</w:t>
      </w:r>
    </w:p>
    <w:p w14:paraId="450F2920" w14:textId="77777777" w:rsidR="00D70034" w:rsidRDefault="00D70034" w:rsidP="00D70034">
      <w:pPr>
        <w:tabs>
          <w:tab w:val="left" w:pos="-720"/>
          <w:tab w:val="left" w:pos="0"/>
          <w:tab w:val="left" w:pos="1440"/>
          <w:tab w:val="left" w:pos="2160"/>
          <w:tab w:val="left" w:pos="5760"/>
        </w:tabs>
        <w:spacing w:line="287" w:lineRule="auto"/>
        <w:rPr>
          <w:rFonts w:cs="Arial"/>
          <w:b/>
          <w:sz w:val="24"/>
        </w:rPr>
      </w:pPr>
    </w:p>
    <w:p w14:paraId="71A97D6C" w14:textId="77777777" w:rsidR="00D70034" w:rsidRDefault="00D70034" w:rsidP="008C6EA6">
      <w:pPr>
        <w:pStyle w:val="ListParagraph"/>
        <w:numPr>
          <w:ilvl w:val="0"/>
          <w:numId w:val="41"/>
        </w:numPr>
        <w:ind w:left="360"/>
        <w:rPr>
          <w:rFonts w:cs="Arial"/>
          <w:noProof/>
          <w:szCs w:val="20"/>
        </w:rPr>
      </w:pPr>
      <w:r w:rsidRPr="00D11B04">
        <w:rPr>
          <w:rFonts w:cs="Arial"/>
        </w:rPr>
        <w:t>Do you consider yourself to be a</w:t>
      </w:r>
      <w:r w:rsidRPr="00D11B04">
        <w:rPr>
          <w:rFonts w:cs="Arial"/>
          <w:noProof/>
          <w:szCs w:val="20"/>
        </w:rPr>
        <w:t xml:space="preserve"> member of a visible ethno-cultural group?</w:t>
      </w:r>
    </w:p>
    <w:p w14:paraId="0E3D9F69" w14:textId="77777777" w:rsidR="00D70034" w:rsidRDefault="00D70034" w:rsidP="00D70034">
      <w:pPr>
        <w:pStyle w:val="ListParagraph"/>
        <w:ind w:left="360"/>
        <w:rPr>
          <w:rFonts w:cs="Arial"/>
          <w:noProof/>
          <w:szCs w:val="20"/>
        </w:rPr>
      </w:pPr>
    </w:p>
    <w:p w14:paraId="6D192654" w14:textId="77777777" w:rsidR="00D70034" w:rsidRPr="001D6A04" w:rsidRDefault="00D70034" w:rsidP="00D70034">
      <w:pPr>
        <w:ind w:left="720"/>
        <w:rPr>
          <w:rFonts w:cs="Arial"/>
          <w:b/>
          <w:spacing w:val="-3"/>
        </w:rPr>
      </w:pPr>
      <w:r>
        <w:rPr>
          <w:rFonts w:cs="Arial"/>
          <w:spacing w:val="-3"/>
        </w:rPr>
        <w:t xml:space="preserve">Yes </w:t>
      </w:r>
      <w:r>
        <w:rPr>
          <w:rFonts w:cs="Arial"/>
          <w:spacing w:val="-3"/>
        </w:rPr>
        <w:tab/>
      </w:r>
      <w:r>
        <w:rPr>
          <w:rFonts w:cs="Arial"/>
          <w:spacing w:val="-3"/>
        </w:rPr>
        <w:tab/>
      </w:r>
      <w:r>
        <w:rPr>
          <w:rFonts w:cs="Arial"/>
          <w:spacing w:val="-3"/>
        </w:rPr>
        <w:tab/>
      </w:r>
      <w:r w:rsidRPr="001D6A04">
        <w:rPr>
          <w:rFonts w:cs="Arial"/>
          <w:b/>
          <w:spacing w:val="-3"/>
        </w:rPr>
        <w:t xml:space="preserve">CONTINUE </w:t>
      </w:r>
    </w:p>
    <w:p w14:paraId="78E064A4" w14:textId="77777777" w:rsidR="00D70034" w:rsidRDefault="00D70034" w:rsidP="00D70034">
      <w:pPr>
        <w:pStyle w:val="ListParagraph"/>
        <w:ind w:left="360" w:firstLine="360"/>
        <w:rPr>
          <w:rFonts w:cs="Arial"/>
          <w:b/>
          <w:spacing w:val="-3"/>
        </w:rPr>
      </w:pPr>
      <w:r>
        <w:rPr>
          <w:rFonts w:cs="Arial"/>
          <w:spacing w:val="-3"/>
        </w:rPr>
        <w:t>No</w:t>
      </w:r>
      <w:r>
        <w:rPr>
          <w:rFonts w:cs="Arial"/>
          <w:spacing w:val="-3"/>
        </w:rPr>
        <w:tab/>
      </w:r>
      <w:r>
        <w:rPr>
          <w:rFonts w:cs="Arial"/>
          <w:spacing w:val="-3"/>
        </w:rPr>
        <w:tab/>
      </w:r>
      <w:r>
        <w:rPr>
          <w:rFonts w:cs="Arial"/>
          <w:spacing w:val="-3"/>
        </w:rPr>
        <w:tab/>
      </w:r>
      <w:r>
        <w:rPr>
          <w:rFonts w:cs="Arial"/>
          <w:b/>
          <w:spacing w:val="-3"/>
        </w:rPr>
        <w:t>GO TO Q12</w:t>
      </w:r>
    </w:p>
    <w:p w14:paraId="5381D8CB" w14:textId="77777777" w:rsidR="00D70034" w:rsidRPr="00D11B04" w:rsidRDefault="00D70034" w:rsidP="00D70034">
      <w:pPr>
        <w:rPr>
          <w:rFonts w:cs="Arial"/>
          <w:noProof/>
          <w:szCs w:val="20"/>
        </w:rPr>
      </w:pPr>
    </w:p>
    <w:p w14:paraId="3766CF45" w14:textId="77777777" w:rsidR="00D70034" w:rsidRPr="00D11B04" w:rsidRDefault="00D70034" w:rsidP="008C6EA6">
      <w:pPr>
        <w:pStyle w:val="ListParagraph"/>
        <w:numPr>
          <w:ilvl w:val="0"/>
          <w:numId w:val="41"/>
        </w:numPr>
        <w:ind w:left="360"/>
        <w:rPr>
          <w:rFonts w:cs="Arial"/>
          <w:noProof/>
          <w:szCs w:val="20"/>
        </w:rPr>
      </w:pPr>
      <w:r w:rsidRPr="00D11B04">
        <w:rPr>
          <w:rFonts w:cs="Arial"/>
          <w:noProof/>
        </w:rPr>
        <w:t>What is your ethnic background?</w:t>
      </w:r>
      <w:r>
        <w:rPr>
          <w:rFonts w:cs="Arial"/>
          <w:noProof/>
        </w:rPr>
        <w:t xml:space="preserve"> </w:t>
      </w:r>
      <w:r w:rsidRPr="00575383">
        <w:rPr>
          <w:b/>
        </w:rPr>
        <w:t>RECORD:</w:t>
      </w:r>
    </w:p>
    <w:p w14:paraId="7E2A56A4" w14:textId="77777777" w:rsidR="00D70034" w:rsidRPr="00D11B04" w:rsidRDefault="00D70034" w:rsidP="00D70034">
      <w:pPr>
        <w:pStyle w:val="ListParagraph"/>
        <w:ind w:left="360"/>
        <w:rPr>
          <w:rFonts w:cs="Arial"/>
          <w:noProof/>
          <w:szCs w:val="20"/>
        </w:rPr>
      </w:pPr>
    </w:p>
    <w:p w14:paraId="394AC3D8" w14:textId="77777777" w:rsidR="00D70034" w:rsidRDefault="00D70034" w:rsidP="00D70034">
      <w:pPr>
        <w:pStyle w:val="ListParagraph"/>
        <w:ind w:left="360" w:firstLine="360"/>
      </w:pPr>
      <w:r>
        <w:t xml:space="preserve">Ethnicity: </w:t>
      </w:r>
      <w:r>
        <w:tab/>
        <w:t>______________</w:t>
      </w:r>
    </w:p>
    <w:p w14:paraId="04480F76" w14:textId="77777777" w:rsidR="00D70034" w:rsidRDefault="00D70034" w:rsidP="00D70034">
      <w:pPr>
        <w:ind w:left="360"/>
        <w:rPr>
          <w:rFonts w:cs="Arial"/>
          <w:spacing w:val="-3"/>
          <w:szCs w:val="20"/>
        </w:rPr>
      </w:pPr>
    </w:p>
    <w:p w14:paraId="5B85DB1C" w14:textId="3678A6CD" w:rsidR="00D70034" w:rsidRPr="00C107CF" w:rsidRDefault="00D70034" w:rsidP="00D70034">
      <w:pPr>
        <w:rPr>
          <w:b/>
        </w:rPr>
      </w:pPr>
      <w:r w:rsidRPr="00C107CF">
        <w:rPr>
          <w:b/>
        </w:rPr>
        <w:t xml:space="preserve">IN </w:t>
      </w:r>
      <w:r>
        <w:rPr>
          <w:b/>
        </w:rPr>
        <w:t>MONTREAL</w:t>
      </w:r>
      <w:r w:rsidRPr="00C107CF">
        <w:rPr>
          <w:b/>
        </w:rPr>
        <w:t xml:space="preserve">, </w:t>
      </w:r>
      <w:r>
        <w:rPr>
          <w:b/>
        </w:rPr>
        <w:t xml:space="preserve">BRAMPTON, </w:t>
      </w:r>
      <w:r w:rsidRPr="00C107CF">
        <w:rPr>
          <w:b/>
        </w:rPr>
        <w:t xml:space="preserve">CALGARY, </w:t>
      </w:r>
      <w:r>
        <w:rPr>
          <w:b/>
        </w:rPr>
        <w:t>and COQUITLAM:</w:t>
      </w:r>
      <w:r w:rsidRPr="00C107CF">
        <w:rPr>
          <w:b/>
        </w:rPr>
        <w:t xml:space="preserve"> Recruit at least two per group who are of non-European descent or who are other visible minorities (i.e.</w:t>
      </w:r>
      <w:r w:rsidR="00B03B55">
        <w:rPr>
          <w:b/>
        </w:rPr>
        <w:t>,</w:t>
      </w:r>
      <w:r w:rsidRPr="00C107CF">
        <w:rPr>
          <w:b/>
        </w:rPr>
        <w:t xml:space="preserve"> Chinese or South Asian, but could include aboriginal people or Afro-Canadians as well). </w:t>
      </w:r>
    </w:p>
    <w:p w14:paraId="3933B8AF" w14:textId="77777777" w:rsidR="00D70034" w:rsidRDefault="00D70034" w:rsidP="00D70034">
      <w:pPr>
        <w:ind w:left="360"/>
        <w:rPr>
          <w:rFonts w:cs="Arial"/>
          <w:spacing w:val="-3"/>
          <w:szCs w:val="20"/>
        </w:rPr>
      </w:pPr>
    </w:p>
    <w:p w14:paraId="1040E08D" w14:textId="610DFF3D" w:rsidR="00D70034" w:rsidRPr="00C107CF" w:rsidRDefault="00D70034" w:rsidP="008C6EA6">
      <w:pPr>
        <w:numPr>
          <w:ilvl w:val="0"/>
          <w:numId w:val="41"/>
        </w:numPr>
        <w:tabs>
          <w:tab w:val="clear" w:pos="720"/>
          <w:tab w:val="num" w:pos="360"/>
        </w:tabs>
        <w:ind w:left="360" w:right="-360"/>
        <w:rPr>
          <w:rFonts w:cs="Arial"/>
          <w:noProof/>
          <w:sz w:val="18"/>
          <w:szCs w:val="20"/>
        </w:rPr>
      </w:pPr>
      <w:r w:rsidRPr="00C107CF">
        <w:rPr>
          <w:rFonts w:cs="Arial"/>
        </w:rPr>
        <w:t>Participants in group discussions are asked to voice their opinions and thoughts, how comfortable are you in voicing your</w:t>
      </w:r>
      <w:r>
        <w:rPr>
          <w:rFonts w:cs="Arial"/>
        </w:rPr>
        <w:t xml:space="preserve"> opinions in front of others? </w:t>
      </w:r>
      <w:r w:rsidRPr="00C107CF">
        <w:rPr>
          <w:rFonts w:cs="Arial"/>
        </w:rPr>
        <w:t xml:space="preserve">Are you... </w:t>
      </w:r>
      <w:r w:rsidRPr="00C107CF">
        <w:rPr>
          <w:rFonts w:cs="Arial"/>
          <w:b/>
          <w:spacing w:val="-3"/>
          <w:szCs w:val="18"/>
        </w:rPr>
        <w:t>READ OPTIONS</w:t>
      </w:r>
    </w:p>
    <w:p w14:paraId="23F345EF" w14:textId="77777777" w:rsidR="00D70034" w:rsidRDefault="00D70034" w:rsidP="00D70034">
      <w:pPr>
        <w:ind w:left="720"/>
        <w:rPr>
          <w:rFonts w:cs="Arial"/>
          <w:lang w:val="en-US"/>
        </w:rPr>
      </w:pPr>
      <w:r>
        <w:rPr>
          <w:rFonts w:cs="Arial"/>
        </w:rPr>
        <w:tab/>
      </w:r>
    </w:p>
    <w:p w14:paraId="46CEAAF4" w14:textId="77777777" w:rsidR="00D70034" w:rsidRPr="00C107CF" w:rsidRDefault="00D70034" w:rsidP="00D70034">
      <w:pPr>
        <w:rPr>
          <w:b/>
        </w:rPr>
      </w:pPr>
      <w:r>
        <w:rPr>
          <w:sz w:val="24"/>
        </w:rPr>
        <w:tab/>
      </w:r>
      <w:r>
        <w:t>Very comfortable</w:t>
      </w:r>
      <w:r>
        <w:tab/>
      </w:r>
      <w:r>
        <w:tab/>
      </w:r>
      <w:r>
        <w:tab/>
      </w:r>
      <w:r w:rsidRPr="00C107CF">
        <w:rPr>
          <w:b/>
        </w:rPr>
        <w:t>MIN 5 PER GROUP</w:t>
      </w:r>
    </w:p>
    <w:p w14:paraId="01813746" w14:textId="77777777" w:rsidR="00D70034" w:rsidRPr="00C107CF" w:rsidRDefault="00D70034" w:rsidP="00D70034">
      <w:r w:rsidRPr="00C107CF">
        <w:t xml:space="preserve">     </w:t>
      </w:r>
      <w:r>
        <w:tab/>
        <w:t>Fairly comfortable</w:t>
      </w:r>
    </w:p>
    <w:p w14:paraId="553229BB" w14:textId="77777777" w:rsidR="00D70034" w:rsidRPr="00C107CF" w:rsidRDefault="00D70034" w:rsidP="00D70034">
      <w:pPr>
        <w:rPr>
          <w:b/>
        </w:rPr>
      </w:pPr>
      <w:r>
        <w:tab/>
      </w:r>
      <w:r w:rsidRPr="00C107CF">
        <w:t>Not v</w:t>
      </w:r>
      <w:r>
        <w:t>ery comfortable</w:t>
      </w:r>
      <w:r>
        <w:tab/>
      </w:r>
      <w:r>
        <w:tab/>
      </w:r>
      <w:r>
        <w:tab/>
      </w:r>
      <w:r w:rsidRPr="00C107CF">
        <w:rPr>
          <w:b/>
        </w:rPr>
        <w:t>TERMINATE</w:t>
      </w:r>
    </w:p>
    <w:p w14:paraId="0077D8B5" w14:textId="77777777" w:rsidR="00D70034" w:rsidRPr="00C107CF" w:rsidRDefault="00D70034" w:rsidP="00D70034">
      <w:pPr>
        <w:rPr>
          <w:b/>
        </w:rPr>
      </w:pPr>
      <w:r w:rsidRPr="00C107CF">
        <w:t xml:space="preserve">      </w:t>
      </w:r>
      <w:r w:rsidRPr="00C107CF">
        <w:tab/>
      </w:r>
      <w:r>
        <w:t>Very uncomfortable</w:t>
      </w:r>
      <w:r>
        <w:tab/>
      </w:r>
      <w:r>
        <w:tab/>
      </w:r>
      <w:r>
        <w:tab/>
      </w:r>
      <w:r w:rsidRPr="00C107CF">
        <w:rPr>
          <w:b/>
        </w:rPr>
        <w:t>TERMINATE</w:t>
      </w:r>
    </w:p>
    <w:p w14:paraId="10C15AAB" w14:textId="77777777" w:rsidR="00D70034" w:rsidRDefault="00D70034" w:rsidP="00D70034">
      <w:pPr>
        <w:ind w:left="360"/>
        <w:rPr>
          <w:rFonts w:cs="Arial"/>
          <w:spacing w:val="-3"/>
          <w:szCs w:val="20"/>
        </w:rPr>
      </w:pPr>
    </w:p>
    <w:p w14:paraId="64C00D77" w14:textId="77777777" w:rsidR="00D70034" w:rsidRPr="00B94AD2" w:rsidRDefault="00D70034" w:rsidP="008C6EA6">
      <w:pPr>
        <w:numPr>
          <w:ilvl w:val="0"/>
          <w:numId w:val="41"/>
        </w:numPr>
        <w:tabs>
          <w:tab w:val="clear" w:pos="720"/>
          <w:tab w:val="num" w:pos="360"/>
        </w:tabs>
        <w:ind w:left="360" w:right="-360"/>
        <w:rPr>
          <w:rFonts w:cs="Arial"/>
          <w:noProof/>
          <w:sz w:val="20"/>
          <w:szCs w:val="20"/>
        </w:rPr>
      </w:pPr>
      <w:r w:rsidRPr="00B94AD2">
        <w:rPr>
          <w:rFonts w:cs="Arial"/>
        </w:rPr>
        <w:t xml:space="preserve">Have you ever attended a discussion group or interview on any topic that was arranged in advance and for which you received money for your participation? </w:t>
      </w:r>
    </w:p>
    <w:p w14:paraId="36D16E2D" w14:textId="77777777" w:rsidR="00D70034" w:rsidRDefault="00D70034" w:rsidP="00D70034">
      <w:pPr>
        <w:pStyle w:val="ListParagraph"/>
        <w:rPr>
          <w:rFonts w:cs="Arial"/>
        </w:rPr>
      </w:pPr>
    </w:p>
    <w:p w14:paraId="1B7C91B6" w14:textId="77777777" w:rsidR="00D70034" w:rsidRPr="003E44C9" w:rsidRDefault="00D70034" w:rsidP="00D70034">
      <w:pPr>
        <w:tabs>
          <w:tab w:val="left" w:pos="-630"/>
          <w:tab w:val="left" w:pos="90"/>
          <w:tab w:val="left" w:pos="810"/>
          <w:tab w:val="left" w:pos="2250"/>
          <w:tab w:val="left" w:pos="2880"/>
          <w:tab w:val="left" w:pos="5130"/>
          <w:tab w:val="left" w:pos="5850"/>
        </w:tabs>
        <w:spacing w:line="287" w:lineRule="auto"/>
        <w:ind w:left="90" w:firstLine="720"/>
        <w:rPr>
          <w:rFonts w:cs="Arial"/>
          <w:sz w:val="24"/>
        </w:rPr>
      </w:pPr>
      <w:r>
        <w:rPr>
          <w:rFonts w:cs="Arial"/>
        </w:rPr>
        <w:t>Yes</w:t>
      </w:r>
      <w:r>
        <w:rPr>
          <w:rFonts w:cs="Arial"/>
        </w:rPr>
        <w:tab/>
        <w:t xml:space="preserve">                                  </w:t>
      </w:r>
      <w:r w:rsidRPr="003E44C9">
        <w:rPr>
          <w:rFonts w:cs="Arial"/>
          <w:b/>
          <w:sz w:val="24"/>
        </w:rPr>
        <w:t>MAXIMUM 5 PER GROUP</w:t>
      </w:r>
    </w:p>
    <w:p w14:paraId="14EEB309" w14:textId="77777777" w:rsidR="00D70034" w:rsidRPr="00137430" w:rsidRDefault="00D70034" w:rsidP="00D70034">
      <w:pPr>
        <w:pStyle w:val="ListParagraph"/>
        <w:rPr>
          <w:rFonts w:cs="Arial"/>
        </w:rPr>
      </w:pPr>
      <w:r>
        <w:rPr>
          <w:rFonts w:cs="Arial"/>
        </w:rPr>
        <w:t xml:space="preserve">  </w:t>
      </w:r>
      <w:r w:rsidRPr="00137430">
        <w:rPr>
          <w:rFonts w:cs="Arial"/>
        </w:rPr>
        <w:t>No</w:t>
      </w:r>
      <w:r w:rsidRPr="00137430">
        <w:rPr>
          <w:rFonts w:cs="Arial"/>
        </w:rPr>
        <w:tab/>
      </w:r>
      <w:r w:rsidRPr="00137430">
        <w:rPr>
          <w:rFonts w:cs="Arial"/>
        </w:rPr>
        <w:tab/>
      </w:r>
      <w:r w:rsidRPr="00137430">
        <w:rPr>
          <w:rFonts w:cs="Arial"/>
        </w:rPr>
        <w:tab/>
      </w:r>
      <w:r>
        <w:rPr>
          <w:rFonts w:cs="Arial"/>
        </w:rPr>
        <w:tab/>
      </w:r>
      <w:r>
        <w:rPr>
          <w:rFonts w:cs="Arial"/>
        </w:rPr>
        <w:tab/>
      </w:r>
      <w:r>
        <w:rPr>
          <w:rFonts w:cs="Arial"/>
          <w:b/>
          <w:smallCaps/>
        </w:rPr>
        <w:t>GO TO INVITATION</w:t>
      </w:r>
    </w:p>
    <w:p w14:paraId="2457116D" w14:textId="77777777" w:rsidR="00D70034" w:rsidRPr="005E2F72" w:rsidRDefault="00D70034" w:rsidP="00D70034">
      <w:pPr>
        <w:ind w:left="360" w:right="-360"/>
        <w:rPr>
          <w:rFonts w:cs="Arial"/>
          <w:noProof/>
          <w:szCs w:val="20"/>
        </w:rPr>
      </w:pPr>
    </w:p>
    <w:p w14:paraId="3B443C11" w14:textId="77777777" w:rsidR="00D70034" w:rsidRPr="00B94AD2" w:rsidRDefault="00D70034" w:rsidP="008C6EA6">
      <w:pPr>
        <w:numPr>
          <w:ilvl w:val="0"/>
          <w:numId w:val="41"/>
        </w:numPr>
        <w:tabs>
          <w:tab w:val="clear" w:pos="720"/>
          <w:tab w:val="num" w:pos="360"/>
        </w:tabs>
        <w:ind w:left="360" w:right="-360"/>
        <w:rPr>
          <w:rFonts w:cs="Arial"/>
          <w:noProof/>
          <w:sz w:val="20"/>
          <w:szCs w:val="20"/>
        </w:rPr>
      </w:pPr>
      <w:r w:rsidRPr="00B94AD2">
        <w:rPr>
          <w:rFonts w:cs="Arial"/>
        </w:rPr>
        <w:t>When did you last attend one of these discussion groups or interviews?</w:t>
      </w:r>
    </w:p>
    <w:p w14:paraId="43C13E3A" w14:textId="77777777" w:rsidR="00D70034" w:rsidRDefault="00D70034" w:rsidP="00D70034">
      <w:pPr>
        <w:ind w:left="360" w:right="-360"/>
        <w:rPr>
          <w:rFonts w:cs="Arial"/>
          <w:noProof/>
          <w:sz w:val="20"/>
          <w:szCs w:val="20"/>
        </w:rPr>
      </w:pPr>
    </w:p>
    <w:p w14:paraId="677D200B" w14:textId="77777777" w:rsidR="00D70034" w:rsidRPr="00137430" w:rsidRDefault="00D70034" w:rsidP="00D70034">
      <w:pPr>
        <w:ind w:left="720"/>
        <w:rPr>
          <w:rFonts w:cs="Arial"/>
        </w:rPr>
      </w:pPr>
      <w:r w:rsidRPr="00137430">
        <w:rPr>
          <w:rFonts w:cs="Arial"/>
        </w:rPr>
        <w:t xml:space="preserve">Within the last </w:t>
      </w:r>
      <w:r>
        <w:rPr>
          <w:rFonts w:cs="Arial"/>
        </w:rPr>
        <w:t>6</w:t>
      </w:r>
      <w:r w:rsidRPr="00137430">
        <w:rPr>
          <w:rFonts w:cs="Arial"/>
        </w:rPr>
        <w:t xml:space="preserve"> months</w:t>
      </w:r>
      <w:r w:rsidRPr="00137430">
        <w:rPr>
          <w:rFonts w:cs="Arial"/>
        </w:rPr>
        <w:tab/>
      </w:r>
      <w:r w:rsidRPr="00137430">
        <w:rPr>
          <w:rFonts w:cs="Arial"/>
        </w:rPr>
        <w:tab/>
      </w:r>
      <w:r>
        <w:rPr>
          <w:rFonts w:cs="Arial"/>
          <w:b/>
        </w:rPr>
        <w:t>TERMINATE</w:t>
      </w:r>
    </w:p>
    <w:p w14:paraId="46433231" w14:textId="77777777" w:rsidR="00D70034" w:rsidRPr="00137430" w:rsidRDefault="00D70034" w:rsidP="00D70034">
      <w:pPr>
        <w:ind w:left="360" w:right="-360" w:firstLine="360"/>
        <w:rPr>
          <w:rFonts w:cs="Arial"/>
        </w:rPr>
      </w:pPr>
      <w:r w:rsidRPr="00137430">
        <w:rPr>
          <w:rFonts w:cs="Arial"/>
        </w:rPr>
        <w:t xml:space="preserve">Over </w:t>
      </w:r>
      <w:r>
        <w:rPr>
          <w:rFonts w:cs="Arial"/>
        </w:rPr>
        <w:t>6</w:t>
      </w:r>
      <w:r w:rsidRPr="00137430">
        <w:rPr>
          <w:rFonts w:cs="Arial"/>
        </w:rPr>
        <w:t xml:space="preserve"> months ago</w:t>
      </w:r>
      <w:r w:rsidRPr="00137430">
        <w:rPr>
          <w:rFonts w:cs="Arial"/>
        </w:rPr>
        <w:tab/>
      </w:r>
      <w:r w:rsidRPr="00137430">
        <w:rPr>
          <w:rFonts w:cs="Arial"/>
        </w:rPr>
        <w:tab/>
      </w:r>
    </w:p>
    <w:p w14:paraId="1AE966BB" w14:textId="77777777" w:rsidR="00D70034" w:rsidRDefault="00D70034" w:rsidP="00D70034">
      <w:pPr>
        <w:ind w:left="360" w:right="-360" w:firstLine="360"/>
        <w:rPr>
          <w:rFonts w:cs="Arial"/>
          <w:noProof/>
          <w:sz w:val="20"/>
          <w:szCs w:val="20"/>
        </w:rPr>
      </w:pPr>
    </w:p>
    <w:p w14:paraId="0716E11D" w14:textId="77777777" w:rsidR="00D70034" w:rsidRDefault="00D70034" w:rsidP="008C6EA6">
      <w:pPr>
        <w:pStyle w:val="ListParagraph"/>
        <w:numPr>
          <w:ilvl w:val="0"/>
          <w:numId w:val="41"/>
        </w:numPr>
        <w:ind w:left="360"/>
      </w:pPr>
      <w:r>
        <w:t>How discussion groups or interviews have you attended in the past 5 years?</w:t>
      </w:r>
    </w:p>
    <w:p w14:paraId="13C6CC76" w14:textId="77777777" w:rsidR="00D70034" w:rsidRDefault="00D70034" w:rsidP="00D70034">
      <w:pPr>
        <w:pStyle w:val="ListParagraph"/>
        <w:ind w:left="360"/>
      </w:pPr>
    </w:p>
    <w:p w14:paraId="4C9E83D0" w14:textId="77777777" w:rsidR="00D70034" w:rsidRDefault="00D70034" w:rsidP="00D70034">
      <w:pPr>
        <w:pStyle w:val="ListParagraph"/>
      </w:pPr>
      <w:r>
        <w:lastRenderedPageBreak/>
        <w:t>Fewer than 5</w:t>
      </w:r>
    </w:p>
    <w:p w14:paraId="78339E32" w14:textId="77777777" w:rsidR="00D70034" w:rsidRDefault="00D70034" w:rsidP="00D70034">
      <w:pPr>
        <w:pStyle w:val="ListParagraph"/>
      </w:pPr>
      <w:r>
        <w:t>5 or more</w:t>
      </w:r>
      <w:r w:rsidRPr="009853F6">
        <w:rPr>
          <w:rFonts w:cs="Arial"/>
          <w:b/>
        </w:rPr>
        <w:t xml:space="preserve"> </w:t>
      </w:r>
      <w:r>
        <w:rPr>
          <w:rFonts w:cs="Arial"/>
          <w:b/>
        </w:rPr>
        <w:tab/>
      </w:r>
      <w:r>
        <w:rPr>
          <w:rFonts w:cs="Arial"/>
          <w:b/>
        </w:rPr>
        <w:tab/>
      </w:r>
      <w:r>
        <w:rPr>
          <w:rFonts w:cs="Arial"/>
          <w:b/>
        </w:rPr>
        <w:tab/>
      </w:r>
      <w:r>
        <w:rPr>
          <w:rFonts w:cs="Arial"/>
          <w:b/>
        </w:rPr>
        <w:tab/>
        <w:t>TERMINATE</w:t>
      </w:r>
    </w:p>
    <w:p w14:paraId="6F48E9FC" w14:textId="77777777" w:rsidR="00D70034" w:rsidRDefault="00D70034" w:rsidP="00D70034">
      <w:pPr>
        <w:pStyle w:val="ListParagraph"/>
      </w:pPr>
    </w:p>
    <w:p w14:paraId="5B455245" w14:textId="77777777" w:rsidR="00D70034" w:rsidRPr="003E44C9" w:rsidRDefault="00D70034" w:rsidP="008C6EA6">
      <w:pPr>
        <w:pStyle w:val="ListParagraph"/>
        <w:numPr>
          <w:ilvl w:val="0"/>
          <w:numId w:val="41"/>
        </w:numPr>
        <w:ind w:left="360"/>
      </w:pPr>
      <w:r w:rsidRPr="003E44C9">
        <w:t>Sometimes participants are also asked to write out their answers on a questionnaire.  Is there any reason why you could not participate? If you need glasses to read, please remember to bring them. (Add hearing impairment.)</w:t>
      </w:r>
    </w:p>
    <w:p w14:paraId="0D72064C" w14:textId="77777777" w:rsidR="00D70034" w:rsidRPr="003E44C9" w:rsidRDefault="00D70034" w:rsidP="00D70034"/>
    <w:p w14:paraId="6A68544B" w14:textId="77777777" w:rsidR="00D70034" w:rsidRPr="003E44C9" w:rsidRDefault="00D70034" w:rsidP="00D70034">
      <w:pPr>
        <w:rPr>
          <w:b/>
        </w:rPr>
      </w:pPr>
      <w:r w:rsidRPr="003E44C9">
        <w:t xml:space="preserve">          Yes</w:t>
      </w:r>
      <w:r>
        <w:tab/>
      </w:r>
      <w:r>
        <w:tab/>
      </w:r>
      <w:r>
        <w:tab/>
      </w:r>
      <w:r>
        <w:tab/>
      </w:r>
      <w:r>
        <w:tab/>
      </w:r>
      <w:r w:rsidRPr="003E44C9">
        <w:rPr>
          <w:b/>
        </w:rPr>
        <w:t>TERMINATE</w:t>
      </w:r>
    </w:p>
    <w:p w14:paraId="3F76B469" w14:textId="77777777" w:rsidR="00D70034" w:rsidRPr="003E44C9" w:rsidRDefault="00D70034" w:rsidP="00D70034">
      <w:r>
        <w:t xml:space="preserve">          </w:t>
      </w:r>
      <w:r w:rsidRPr="003E44C9">
        <w:t>No</w:t>
      </w:r>
      <w:r>
        <w:tab/>
      </w:r>
      <w:r w:rsidRPr="003E44C9">
        <w:t xml:space="preserve"> </w:t>
      </w:r>
    </w:p>
    <w:p w14:paraId="47F400F4" w14:textId="77777777" w:rsidR="00D70034" w:rsidRDefault="00D70034" w:rsidP="00D70034"/>
    <w:p w14:paraId="76D55E30" w14:textId="14F626DC" w:rsidR="00D70034" w:rsidRDefault="00D70034" w:rsidP="00D70034">
      <w:pPr>
        <w:tabs>
          <w:tab w:val="left" w:pos="-630"/>
          <w:tab w:val="left" w:pos="90"/>
          <w:tab w:val="left" w:pos="1530"/>
          <w:tab w:val="center" w:pos="7290"/>
          <w:tab w:val="left" w:pos="8010"/>
        </w:tabs>
        <w:rPr>
          <w:rFonts w:cs="Arial"/>
          <w:b/>
        </w:rPr>
      </w:pPr>
      <w:r w:rsidRPr="009509BB">
        <w:rPr>
          <w:rFonts w:cs="Arial"/>
          <w:b/>
        </w:rPr>
        <w:t>TERMINATE IF RESPONDENT OFFERS ANY REASON SUCH AS SIGHT OR HEARING PROBLEM, A WRITTEN OR VERBAL LA</w:t>
      </w:r>
      <w:r>
        <w:rPr>
          <w:rFonts w:cs="Arial"/>
          <w:b/>
        </w:rPr>
        <w:t xml:space="preserve">NGUAGE PROBLEM, A CONCERN WITH NOT </w:t>
      </w:r>
      <w:r w:rsidRPr="009509BB">
        <w:rPr>
          <w:rFonts w:cs="Arial"/>
          <w:b/>
        </w:rPr>
        <w:t xml:space="preserve">BEING ABLE TO COMMUNICATE EFFECTIVELY.  </w:t>
      </w:r>
    </w:p>
    <w:p w14:paraId="728B5790" w14:textId="77777777" w:rsidR="00D70034" w:rsidRDefault="00D70034" w:rsidP="00D70034">
      <w:pPr>
        <w:rPr>
          <w:rFonts w:cs="Arial"/>
        </w:rPr>
      </w:pPr>
    </w:p>
    <w:p w14:paraId="66AB2087" w14:textId="77777777" w:rsidR="00D70034" w:rsidRDefault="00D70034" w:rsidP="00D70034">
      <w:pPr>
        <w:rPr>
          <w:rFonts w:cs="Arial"/>
          <w:b/>
        </w:rPr>
      </w:pPr>
      <w:r>
        <w:rPr>
          <w:rFonts w:cs="Arial"/>
          <w:b/>
        </w:rPr>
        <w:t>C. INVITATION TO PARTICIPATE</w:t>
      </w:r>
    </w:p>
    <w:p w14:paraId="4E0BC691" w14:textId="77777777" w:rsidR="00D70034" w:rsidRDefault="00D70034" w:rsidP="00D70034">
      <w:pPr>
        <w:rPr>
          <w:rFonts w:cs="Arial"/>
        </w:rPr>
      </w:pPr>
    </w:p>
    <w:p w14:paraId="34CD7541" w14:textId="77777777" w:rsidR="00D70034" w:rsidRPr="00D577B0" w:rsidRDefault="00D70034" w:rsidP="00D70034">
      <w:pPr>
        <w:rPr>
          <w:rFonts w:cs="Arial"/>
        </w:rPr>
      </w:pPr>
      <w:r w:rsidRPr="003E44C9">
        <w:t xml:space="preserve">I would like to invite you to attend the focus group session where you will exchange your opinions in a moderated discussion with other Canadians from your community. </w:t>
      </w:r>
      <w:r w:rsidRPr="00D577B0">
        <w:rPr>
          <w:rFonts w:cs="Arial"/>
        </w:rPr>
        <w:t xml:space="preserve">The discussion will be lead by a researcher from the national public opinion research firm, Phoenix SPI. </w:t>
      </w:r>
      <w:r w:rsidRPr="003E44C9">
        <w:t xml:space="preserve">The session will be taped and observed but your participation will be confidential. </w:t>
      </w:r>
      <w:r w:rsidRPr="00D577B0">
        <w:rPr>
          <w:rFonts w:cs="Arial"/>
        </w:rPr>
        <w:t xml:space="preserve">The group will take place on </w:t>
      </w:r>
      <w:r w:rsidRPr="00A47DB9">
        <w:rPr>
          <w:rFonts w:cs="Arial"/>
          <w:b/>
        </w:rPr>
        <w:t>[DAY OF WEEK]</w:t>
      </w:r>
      <w:r w:rsidRPr="00D577B0">
        <w:rPr>
          <w:rFonts w:cs="Arial"/>
        </w:rPr>
        <w:t xml:space="preserve">, </w:t>
      </w:r>
      <w:r w:rsidRPr="00A47DB9">
        <w:rPr>
          <w:rFonts w:cs="Arial"/>
          <w:b/>
        </w:rPr>
        <w:t>[DATE]</w:t>
      </w:r>
      <w:r w:rsidRPr="00D577B0">
        <w:rPr>
          <w:rFonts w:cs="Arial"/>
        </w:rPr>
        <w:t xml:space="preserve">, at </w:t>
      </w:r>
      <w:r w:rsidRPr="00A47DB9">
        <w:rPr>
          <w:rFonts w:cs="Arial"/>
          <w:b/>
        </w:rPr>
        <w:t>[TIME]</w:t>
      </w:r>
      <w:r w:rsidRPr="00D577B0">
        <w:rPr>
          <w:rFonts w:cs="Arial"/>
        </w:rPr>
        <w:t>. It will last two hours. People who attend will receive $100 to thank them for their time. Would you be willing to attend?</w:t>
      </w:r>
    </w:p>
    <w:p w14:paraId="49180A84" w14:textId="77777777" w:rsidR="00D70034" w:rsidRDefault="00D70034" w:rsidP="00D70034">
      <w:pPr>
        <w:pStyle w:val="ListParagraph"/>
        <w:ind w:left="360"/>
      </w:pPr>
    </w:p>
    <w:p w14:paraId="3A5843DE" w14:textId="77777777" w:rsidR="00D70034" w:rsidRPr="003E44C9" w:rsidRDefault="00D70034" w:rsidP="00D70034">
      <w:pPr>
        <w:rPr>
          <w:b/>
        </w:rPr>
      </w:pPr>
      <w:r w:rsidRPr="003E44C9">
        <w:t xml:space="preserve">      </w:t>
      </w:r>
      <w:r>
        <w:tab/>
      </w:r>
      <w:r w:rsidRPr="003E44C9">
        <w:t>Yes</w:t>
      </w:r>
      <w:r>
        <w:tab/>
      </w:r>
      <w:r>
        <w:tab/>
      </w:r>
      <w:r>
        <w:tab/>
      </w:r>
      <w:r>
        <w:tab/>
      </w:r>
      <w:r>
        <w:tab/>
      </w:r>
    </w:p>
    <w:p w14:paraId="67307449" w14:textId="77777777" w:rsidR="00D70034" w:rsidRPr="003E44C9" w:rsidRDefault="00D70034" w:rsidP="00D70034">
      <w:r>
        <w:t xml:space="preserve">         </w:t>
      </w:r>
      <w:r>
        <w:tab/>
      </w:r>
      <w:r w:rsidRPr="003E44C9">
        <w:t>No</w:t>
      </w:r>
      <w:r>
        <w:tab/>
      </w:r>
      <w:r w:rsidRPr="003E44C9">
        <w:t xml:space="preserve"> </w:t>
      </w:r>
      <w:r>
        <w:tab/>
      </w:r>
      <w:r>
        <w:tab/>
      </w:r>
      <w:r>
        <w:tab/>
      </w:r>
      <w:r>
        <w:tab/>
      </w:r>
      <w:r w:rsidRPr="003E44C9">
        <w:rPr>
          <w:b/>
        </w:rPr>
        <w:t>TERMINATE</w:t>
      </w:r>
    </w:p>
    <w:p w14:paraId="48EA1027" w14:textId="77777777" w:rsidR="00D70034" w:rsidRPr="003E44C9" w:rsidRDefault="00D70034" w:rsidP="00D70034">
      <w:pPr>
        <w:pStyle w:val="ListParagraph"/>
        <w:ind w:left="360"/>
      </w:pPr>
    </w:p>
    <w:p w14:paraId="567A76C4" w14:textId="77777777" w:rsidR="00D70034" w:rsidRPr="008C7DB3" w:rsidRDefault="00D70034" w:rsidP="00D70034">
      <w:pPr>
        <w:rPr>
          <w:rFonts w:cs="Arial"/>
        </w:rPr>
      </w:pPr>
      <w:r w:rsidRPr="008C7DB3">
        <w:rPr>
          <w:rFonts w:cs="Arial"/>
        </w:rPr>
        <w:t xml:space="preserve">Do you have a pen handy so that I can give you the address where the group will be held? It will be held at </w:t>
      </w:r>
      <w:r w:rsidRPr="00A47DB9">
        <w:rPr>
          <w:rFonts w:cs="Arial"/>
          <w:b/>
        </w:rPr>
        <w:t>[INSERT FACILITY]</w:t>
      </w:r>
      <w:r w:rsidRPr="00A47DB9">
        <w:rPr>
          <w:rFonts w:cs="Arial"/>
        </w:rPr>
        <w:t>.</w:t>
      </w:r>
      <w:r w:rsidRPr="008C7DB3">
        <w:rPr>
          <w:rFonts w:cs="Arial"/>
        </w:rPr>
        <w:t xml:space="preserve"> I would like to remind you that the group is at </w:t>
      </w:r>
      <w:r w:rsidRPr="00A47DB9">
        <w:rPr>
          <w:rFonts w:cs="Arial"/>
          <w:b/>
        </w:rPr>
        <w:t>[TIME]</w:t>
      </w:r>
      <w:r w:rsidRPr="008C7DB3">
        <w:rPr>
          <w:rFonts w:cs="Arial"/>
        </w:rPr>
        <w:t xml:space="preserve"> on </w:t>
      </w:r>
      <w:r w:rsidRPr="00A47DB9">
        <w:rPr>
          <w:rFonts w:cs="Arial"/>
          <w:b/>
        </w:rPr>
        <w:t>[DATE]</w:t>
      </w:r>
      <w:r w:rsidRPr="00A47DB9">
        <w:rPr>
          <w:rFonts w:cs="Arial"/>
        </w:rPr>
        <w:t>.</w:t>
      </w:r>
      <w:r w:rsidRPr="008C7DB3">
        <w:rPr>
          <w:rFonts w:cs="Arial"/>
        </w:rPr>
        <w:t xml:space="preserve"> We ask that you arrive 15 minutes early. </w:t>
      </w:r>
    </w:p>
    <w:p w14:paraId="332B2BCC" w14:textId="77777777" w:rsidR="00D70034" w:rsidRDefault="00D70034" w:rsidP="00D70034">
      <w:pPr>
        <w:rPr>
          <w:rFonts w:cs="Arial"/>
        </w:rPr>
      </w:pPr>
    </w:p>
    <w:p w14:paraId="1A3C0ED9" w14:textId="77777777" w:rsidR="00D70034" w:rsidRDefault="00D70034" w:rsidP="00D70034">
      <w:pPr>
        <w:rPr>
          <w:rFonts w:cs="Arial"/>
        </w:rPr>
      </w:pPr>
      <w:r>
        <w:rPr>
          <w:rFonts w:cs="Arial"/>
        </w:rPr>
        <w:t>At the facility, you will be asked to produce photo identification, so please remember to bring something with you (</w:t>
      </w:r>
      <w:r>
        <w:rPr>
          <w:rFonts w:cs="Arial"/>
          <w:lang w:val="en-US"/>
        </w:rPr>
        <w:t xml:space="preserve">for example, a driver's license). </w:t>
      </w:r>
      <w:r>
        <w:rPr>
          <w:rFonts w:cs="Arial"/>
        </w:rPr>
        <w:t xml:space="preserve">If you use glasses to read, please remember to bring them with you. Participants may be asked to review some materials in </w:t>
      </w:r>
      <w:r w:rsidRPr="00A47DB9">
        <w:rPr>
          <w:rFonts w:cs="Arial"/>
          <w:b/>
        </w:rPr>
        <w:t>[ENGLISH/FRENCH]</w:t>
      </w:r>
      <w:r>
        <w:rPr>
          <w:rFonts w:cs="Arial"/>
        </w:rPr>
        <w:t xml:space="preserve"> during the discussion.</w:t>
      </w:r>
    </w:p>
    <w:p w14:paraId="0D12573A" w14:textId="77777777" w:rsidR="00D70034" w:rsidRDefault="00D70034" w:rsidP="00D70034">
      <w:pPr>
        <w:pStyle w:val="TOAHeading1"/>
        <w:tabs>
          <w:tab w:val="clear" w:pos="1"/>
          <w:tab w:val="left" w:pos="720"/>
        </w:tabs>
        <w:jc w:val="both"/>
        <w:rPr>
          <w:rFonts w:ascii="Arial" w:hAnsi="Arial" w:cs="Arial"/>
          <w:szCs w:val="24"/>
          <w:lang w:val="en-US"/>
        </w:rPr>
      </w:pPr>
    </w:p>
    <w:p w14:paraId="13A90EFC" w14:textId="77777777" w:rsidR="00D70034" w:rsidRDefault="00D70034" w:rsidP="00D70034">
      <w:pPr>
        <w:rPr>
          <w:rFonts w:cs="Arial"/>
        </w:rPr>
      </w:pPr>
      <w:r>
        <w:rPr>
          <w:rFonts w:cs="Arial"/>
        </w:rPr>
        <w:t xml:space="preserve">The session will be video recorded for research purposes and representatives of the Government of Canada research team will be observing from an adjoining room. You will be asked to sign a waiver to acknowledge that you will be video recorded during the session. The recordings will be used </w:t>
      </w:r>
      <w:r>
        <w:rPr>
          <w:rFonts w:cs="Arial"/>
          <w:u w:val="single"/>
        </w:rPr>
        <w:t>only</w:t>
      </w:r>
      <w:r>
        <w:rPr>
          <w:rFonts w:cs="Arial"/>
        </w:rPr>
        <w:t xml:space="preserve"> by the Phoenix SPI research team and will not be shared with others. As I mentioned, all information collected in the group discussion will remain anonymous and be used for research purposes only in accordance with laws designed to protect your privacy. </w:t>
      </w:r>
    </w:p>
    <w:p w14:paraId="57B094E4" w14:textId="77777777" w:rsidR="00D70034" w:rsidRDefault="00D70034" w:rsidP="00D70034">
      <w:pPr>
        <w:rPr>
          <w:rFonts w:cs="Arial"/>
        </w:rPr>
      </w:pPr>
    </w:p>
    <w:p w14:paraId="2C4CC346" w14:textId="77777777" w:rsidR="00D70034" w:rsidRDefault="00D70034" w:rsidP="00D70034">
      <w:pPr>
        <w:rPr>
          <w:rFonts w:cs="Arial"/>
          <w:color w:val="000000"/>
        </w:rPr>
      </w:pPr>
      <w:r>
        <w:rPr>
          <w:rFonts w:cs="Arial"/>
        </w:rPr>
        <w:t xml:space="preserve">As we are only inviting a small number of people to attend, your participation is very important to us. </w:t>
      </w:r>
      <w:r>
        <w:rPr>
          <w:rFonts w:cs="Arial"/>
          <w:color w:val="000000"/>
        </w:rPr>
        <w:t xml:space="preserve">If for some reason you are unable to attend, please call us so that we can get someone to replace you. You can reach us at </w:t>
      </w:r>
      <w:r w:rsidRPr="00A47DB9">
        <w:rPr>
          <w:rFonts w:cs="Arial"/>
          <w:b/>
          <w:color w:val="000000"/>
        </w:rPr>
        <w:t xml:space="preserve">[INSERT NUMBER] </w:t>
      </w:r>
      <w:r>
        <w:rPr>
          <w:rFonts w:cs="Arial"/>
          <w:color w:val="000000"/>
        </w:rPr>
        <w:t xml:space="preserve">at our office. Please ask </w:t>
      </w:r>
      <w:r w:rsidRPr="00A47DB9">
        <w:rPr>
          <w:rFonts w:cs="Arial"/>
          <w:b/>
          <w:color w:val="000000"/>
        </w:rPr>
        <w:t>for [INSERT NAME]</w:t>
      </w:r>
      <w:r>
        <w:rPr>
          <w:rFonts w:cs="Arial"/>
          <w:color w:val="000000"/>
        </w:rPr>
        <w:t xml:space="preserve">.  </w:t>
      </w:r>
    </w:p>
    <w:p w14:paraId="17EC231B" w14:textId="77777777" w:rsidR="00D70034" w:rsidRDefault="00D70034" w:rsidP="00D70034">
      <w:pPr>
        <w:rPr>
          <w:rFonts w:cs="Arial"/>
          <w:color w:val="000000"/>
        </w:rPr>
      </w:pPr>
    </w:p>
    <w:p w14:paraId="590B9202" w14:textId="77777777" w:rsidR="00D70034" w:rsidRDefault="00D70034" w:rsidP="00D70034">
      <w:pPr>
        <w:rPr>
          <w:rFonts w:cs="Arial"/>
          <w:color w:val="000000"/>
        </w:rPr>
      </w:pPr>
      <w:r>
        <w:rPr>
          <w:rFonts w:cs="Arial"/>
          <w:color w:val="000000"/>
        </w:rPr>
        <w:t>Someone will call you the day before to remind you about the session.</w:t>
      </w:r>
    </w:p>
    <w:p w14:paraId="2BED3058" w14:textId="77777777" w:rsidR="00D70034" w:rsidRDefault="00D70034" w:rsidP="00D70034">
      <w:pPr>
        <w:rPr>
          <w:rFonts w:cs="Arial"/>
        </w:rPr>
      </w:pPr>
    </w:p>
    <w:p w14:paraId="45645CBC" w14:textId="77777777" w:rsidR="00D70034" w:rsidRDefault="00D70034" w:rsidP="00D70034">
      <w:pPr>
        <w:rPr>
          <w:rFonts w:cs="Arial"/>
          <w:lang w:val="en-US" w:eastAsia="ar-SA"/>
        </w:rPr>
      </w:pPr>
      <w:r>
        <w:rPr>
          <w:rFonts w:cs="Arial"/>
          <w:lang w:val="en-US" w:eastAsia="ar-SA"/>
        </w:rPr>
        <w:lastRenderedPageBreak/>
        <w:t>So that we can call you to remind you about the focus group or contact you should there be any changes, can you please confirm your name and contact information for me?</w:t>
      </w:r>
    </w:p>
    <w:p w14:paraId="36467E0D" w14:textId="77777777" w:rsidR="00D70034" w:rsidRDefault="00D70034" w:rsidP="00D70034">
      <w:pPr>
        <w:rPr>
          <w:rFonts w:cs="Arial"/>
          <w:lang w:val="en-US"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860"/>
      </w:tblGrid>
      <w:tr w:rsidR="00D70034" w14:paraId="31F79E86" w14:textId="77777777" w:rsidTr="00666D41">
        <w:tc>
          <w:tcPr>
            <w:tcW w:w="2718" w:type="dxa"/>
            <w:hideMark/>
          </w:tcPr>
          <w:p w14:paraId="495E85D3" w14:textId="77777777" w:rsidR="00D70034" w:rsidRDefault="00D70034" w:rsidP="00666D41">
            <w:pPr>
              <w:rPr>
                <w:lang w:val="en-US"/>
              </w:rPr>
            </w:pPr>
            <w:r>
              <w:rPr>
                <w:lang w:val="en-US"/>
              </w:rPr>
              <w:t>First name:</w:t>
            </w:r>
          </w:p>
        </w:tc>
        <w:tc>
          <w:tcPr>
            <w:tcW w:w="4860" w:type="dxa"/>
            <w:tcBorders>
              <w:top w:val="nil"/>
              <w:left w:val="nil"/>
              <w:bottom w:val="single" w:sz="4" w:space="0" w:color="auto"/>
              <w:right w:val="nil"/>
            </w:tcBorders>
          </w:tcPr>
          <w:p w14:paraId="4A40C5F8" w14:textId="77777777" w:rsidR="00D70034" w:rsidRDefault="00D70034" w:rsidP="00666D41">
            <w:pPr>
              <w:rPr>
                <w:lang w:val="en-US"/>
              </w:rPr>
            </w:pPr>
          </w:p>
        </w:tc>
      </w:tr>
      <w:tr w:rsidR="00D70034" w14:paraId="5782F639" w14:textId="77777777" w:rsidTr="00666D41">
        <w:tc>
          <w:tcPr>
            <w:tcW w:w="2718" w:type="dxa"/>
            <w:hideMark/>
          </w:tcPr>
          <w:p w14:paraId="038955F2" w14:textId="77777777" w:rsidR="00D70034" w:rsidRDefault="00D70034" w:rsidP="00666D41">
            <w:pPr>
              <w:rPr>
                <w:lang w:val="en-US"/>
              </w:rPr>
            </w:pPr>
            <w:r>
              <w:rPr>
                <w:lang w:val="en-US"/>
              </w:rPr>
              <w:t>Last Name:</w:t>
            </w:r>
          </w:p>
        </w:tc>
        <w:tc>
          <w:tcPr>
            <w:tcW w:w="4860" w:type="dxa"/>
            <w:tcBorders>
              <w:top w:val="single" w:sz="4" w:space="0" w:color="auto"/>
              <w:left w:val="nil"/>
              <w:bottom w:val="single" w:sz="4" w:space="0" w:color="auto"/>
              <w:right w:val="nil"/>
            </w:tcBorders>
          </w:tcPr>
          <w:p w14:paraId="46B2E188" w14:textId="77777777" w:rsidR="00D70034" w:rsidRDefault="00D70034" w:rsidP="00666D41">
            <w:pPr>
              <w:rPr>
                <w:lang w:val="en-US"/>
              </w:rPr>
            </w:pPr>
          </w:p>
        </w:tc>
      </w:tr>
      <w:tr w:rsidR="00D70034" w14:paraId="148DD75C" w14:textId="77777777" w:rsidTr="00666D41">
        <w:tc>
          <w:tcPr>
            <w:tcW w:w="2718" w:type="dxa"/>
            <w:hideMark/>
          </w:tcPr>
          <w:p w14:paraId="562CBE0D" w14:textId="77777777" w:rsidR="00D70034" w:rsidRDefault="00D70034" w:rsidP="00666D41">
            <w:pPr>
              <w:rPr>
                <w:lang w:val="en-US"/>
              </w:rPr>
            </w:pPr>
            <w:r>
              <w:rPr>
                <w:lang w:val="en-US"/>
              </w:rPr>
              <w:t>Daytime phone number:</w:t>
            </w:r>
          </w:p>
        </w:tc>
        <w:tc>
          <w:tcPr>
            <w:tcW w:w="4860" w:type="dxa"/>
            <w:tcBorders>
              <w:top w:val="single" w:sz="4" w:space="0" w:color="auto"/>
              <w:left w:val="nil"/>
              <w:bottom w:val="single" w:sz="4" w:space="0" w:color="auto"/>
              <w:right w:val="nil"/>
            </w:tcBorders>
          </w:tcPr>
          <w:p w14:paraId="0D83CE4B" w14:textId="77777777" w:rsidR="00D70034" w:rsidRDefault="00D70034" w:rsidP="00666D41">
            <w:pPr>
              <w:rPr>
                <w:lang w:val="en-US"/>
              </w:rPr>
            </w:pPr>
          </w:p>
        </w:tc>
      </w:tr>
      <w:tr w:rsidR="00D70034" w14:paraId="52DB323A" w14:textId="77777777" w:rsidTr="00666D41">
        <w:tc>
          <w:tcPr>
            <w:tcW w:w="2718" w:type="dxa"/>
          </w:tcPr>
          <w:p w14:paraId="208B9C2C" w14:textId="77777777" w:rsidR="00D70034" w:rsidRDefault="00D70034" w:rsidP="00666D41">
            <w:pPr>
              <w:rPr>
                <w:lang w:val="en-US"/>
              </w:rPr>
            </w:pPr>
            <w:r>
              <w:rPr>
                <w:lang w:val="en-US"/>
              </w:rPr>
              <w:t>Evening phone number:</w:t>
            </w:r>
          </w:p>
        </w:tc>
        <w:tc>
          <w:tcPr>
            <w:tcW w:w="4860" w:type="dxa"/>
            <w:tcBorders>
              <w:top w:val="single" w:sz="4" w:space="0" w:color="auto"/>
              <w:left w:val="nil"/>
              <w:bottom w:val="single" w:sz="4" w:space="0" w:color="auto"/>
              <w:right w:val="nil"/>
            </w:tcBorders>
          </w:tcPr>
          <w:p w14:paraId="26F2FCDB" w14:textId="77777777" w:rsidR="00D70034" w:rsidRDefault="00D70034" w:rsidP="00666D41">
            <w:pPr>
              <w:rPr>
                <w:lang w:val="en-US"/>
              </w:rPr>
            </w:pPr>
          </w:p>
        </w:tc>
      </w:tr>
    </w:tbl>
    <w:p w14:paraId="3E22BEA7" w14:textId="77777777" w:rsidR="00D70034" w:rsidRPr="002F52CC" w:rsidRDefault="00D70034" w:rsidP="00D70034"/>
    <w:p w14:paraId="0E407185" w14:textId="77777777" w:rsidR="00D70034" w:rsidRDefault="00D70034">
      <w:pPr>
        <w:jc w:val="left"/>
        <w:rPr>
          <w:rFonts w:cs="Arial"/>
          <w:b/>
          <w:bCs/>
          <w:iCs/>
          <w:color w:val="000000" w:themeColor="text1"/>
          <w:sz w:val="28"/>
          <w:szCs w:val="28"/>
        </w:rPr>
      </w:pPr>
      <w:r>
        <w:br w:type="page"/>
      </w:r>
    </w:p>
    <w:p w14:paraId="369033AF" w14:textId="0A11D44D" w:rsidR="00D70034" w:rsidRDefault="00D70034" w:rsidP="008C6EA6">
      <w:pPr>
        <w:pStyle w:val="ListParagraph"/>
        <w:numPr>
          <w:ilvl w:val="0"/>
          <w:numId w:val="43"/>
        </w:numPr>
        <w:rPr>
          <w:b/>
          <w:sz w:val="28"/>
        </w:rPr>
      </w:pPr>
      <w:r>
        <w:rPr>
          <w:b/>
          <w:sz w:val="28"/>
        </w:rPr>
        <w:lastRenderedPageBreak/>
        <w:t>Moderator’s Guide</w:t>
      </w:r>
    </w:p>
    <w:p w14:paraId="690A44BE" w14:textId="267B0355" w:rsidR="00340522" w:rsidRDefault="00340522" w:rsidP="00340522">
      <w:pPr>
        <w:rPr>
          <w:b/>
          <w:sz w:val="28"/>
        </w:rPr>
      </w:pPr>
    </w:p>
    <w:p w14:paraId="6312564F" w14:textId="77777777" w:rsidR="00340522" w:rsidRPr="00340522" w:rsidRDefault="00340522" w:rsidP="00340522">
      <w:pPr>
        <w:pStyle w:val="Para"/>
        <w:rPr>
          <w:rFonts w:ascii="Arial" w:hAnsi="Arial" w:cs="Arial"/>
          <w:b/>
          <w:color w:val="000000" w:themeColor="text1"/>
        </w:rPr>
      </w:pPr>
      <w:r w:rsidRPr="00340522">
        <w:rPr>
          <w:rFonts w:ascii="Arial" w:hAnsi="Arial" w:cs="Arial"/>
          <w:b/>
          <w:color w:val="000000" w:themeColor="text1"/>
        </w:rPr>
        <w:t>Introduction (5 minutes)</w:t>
      </w:r>
    </w:p>
    <w:p w14:paraId="5186070A" w14:textId="77777777" w:rsidR="00340522" w:rsidRPr="00340522" w:rsidRDefault="00340522" w:rsidP="008C6EA6">
      <w:pPr>
        <w:numPr>
          <w:ilvl w:val="0"/>
          <w:numId w:val="46"/>
        </w:numPr>
        <w:spacing w:before="120" w:after="20"/>
        <w:rPr>
          <w:rFonts w:eastAsia="Calibri" w:cs="Arial"/>
          <w:color w:val="000000" w:themeColor="text1"/>
          <w:szCs w:val="22"/>
          <w:lang w:val="en-US"/>
        </w:rPr>
      </w:pPr>
      <w:r w:rsidRPr="00340522">
        <w:rPr>
          <w:rFonts w:eastAsia="Calibri" w:cs="Arial"/>
          <w:color w:val="000000" w:themeColor="text1"/>
          <w:szCs w:val="22"/>
          <w:lang w:val="en-US"/>
        </w:rPr>
        <w:t xml:space="preserve">Introduce moderator/Phoenix </w:t>
      </w:r>
    </w:p>
    <w:p w14:paraId="1DC8EB84" w14:textId="77777777" w:rsidR="00340522" w:rsidRPr="00340522" w:rsidRDefault="00340522" w:rsidP="008C6EA6">
      <w:pPr>
        <w:numPr>
          <w:ilvl w:val="0"/>
          <w:numId w:val="46"/>
        </w:numPr>
        <w:spacing w:before="120" w:after="20"/>
        <w:rPr>
          <w:rFonts w:eastAsia="Calibri" w:cs="Arial"/>
          <w:color w:val="000000" w:themeColor="text1"/>
          <w:szCs w:val="22"/>
          <w:lang w:val="en-US"/>
        </w:rPr>
      </w:pPr>
      <w:r w:rsidRPr="00340522">
        <w:rPr>
          <w:rFonts w:eastAsia="Calibri" w:cs="Arial"/>
          <w:color w:val="000000" w:themeColor="text1"/>
          <w:szCs w:val="22"/>
          <w:lang w:val="en-US"/>
        </w:rPr>
        <w:t>Thanks for attending/value your being here</w:t>
      </w:r>
    </w:p>
    <w:p w14:paraId="3FFFFB79" w14:textId="77777777" w:rsidR="00340522" w:rsidRPr="00340522" w:rsidRDefault="00340522" w:rsidP="008C6EA6">
      <w:pPr>
        <w:numPr>
          <w:ilvl w:val="0"/>
          <w:numId w:val="46"/>
        </w:numPr>
        <w:spacing w:before="120" w:after="20"/>
        <w:rPr>
          <w:rFonts w:eastAsia="Calibri" w:cs="Arial"/>
          <w:color w:val="000000" w:themeColor="text1"/>
          <w:szCs w:val="22"/>
          <w:lang w:val="en-US"/>
        </w:rPr>
      </w:pPr>
      <w:r w:rsidRPr="00340522">
        <w:rPr>
          <w:rFonts w:eastAsia="Calibri" w:cs="Arial"/>
          <w:color w:val="000000" w:themeColor="text1"/>
          <w:szCs w:val="22"/>
          <w:lang w:val="en-US"/>
        </w:rPr>
        <w:t>Explain general purpose of focus group discussions:</w:t>
      </w:r>
    </w:p>
    <w:p w14:paraId="5A5F2699" w14:textId="77777777" w:rsidR="00340522" w:rsidRPr="00340522" w:rsidRDefault="00340522" w:rsidP="00340522">
      <w:pPr>
        <w:suppressAutoHyphens/>
        <w:spacing w:before="120" w:after="60"/>
        <w:ind w:left="720"/>
        <w:rPr>
          <w:rFonts w:eastAsia="Calibri" w:cs="Arial"/>
          <w:color w:val="000000" w:themeColor="text1"/>
          <w:szCs w:val="22"/>
          <w:lang w:val="en-US"/>
        </w:rPr>
      </w:pPr>
      <w:r w:rsidRPr="00340522">
        <w:rPr>
          <w:rFonts w:eastAsia="Calibri" w:cs="Arial"/>
          <w:color w:val="000000" w:themeColor="text1"/>
          <w:szCs w:val="22"/>
          <w:lang w:val="en-US"/>
        </w:rPr>
        <w:t xml:space="preserve">- Gauge </w:t>
      </w:r>
      <w:r w:rsidRPr="00340522">
        <w:rPr>
          <w:rFonts w:eastAsia="Calibri" w:cs="Arial"/>
          <w:i/>
          <w:color w:val="000000" w:themeColor="text1"/>
          <w:szCs w:val="22"/>
          <w:lang w:val="en-US"/>
        </w:rPr>
        <w:t xml:space="preserve">opinions </w:t>
      </w:r>
      <w:r w:rsidRPr="00340522">
        <w:rPr>
          <w:rFonts w:eastAsia="Calibri" w:cs="Arial"/>
          <w:color w:val="000000" w:themeColor="text1"/>
          <w:szCs w:val="22"/>
          <w:lang w:val="en-US"/>
        </w:rPr>
        <w:t xml:space="preserve">about issues/ideas/products </w:t>
      </w:r>
    </w:p>
    <w:p w14:paraId="0F58AD07" w14:textId="77777777" w:rsidR="00340522" w:rsidRPr="00340522" w:rsidRDefault="00340522" w:rsidP="00340522">
      <w:pPr>
        <w:suppressAutoHyphens/>
        <w:spacing w:after="60"/>
        <w:ind w:left="720"/>
        <w:rPr>
          <w:rFonts w:eastAsia="Calibri" w:cs="Arial"/>
          <w:color w:val="000000" w:themeColor="text1"/>
          <w:szCs w:val="22"/>
          <w:lang w:val="en-US"/>
        </w:rPr>
      </w:pPr>
      <w:r w:rsidRPr="00340522">
        <w:rPr>
          <w:rFonts w:eastAsia="Calibri" w:cs="Arial"/>
          <w:color w:val="000000" w:themeColor="text1"/>
          <w:szCs w:val="22"/>
          <w:lang w:val="en-US"/>
        </w:rPr>
        <w:t xml:space="preserve">- </w:t>
      </w:r>
      <w:r w:rsidRPr="00340522">
        <w:rPr>
          <w:rFonts w:eastAsia="Calibri" w:cs="Arial"/>
          <w:color w:val="000000" w:themeColor="text1"/>
          <w:szCs w:val="22"/>
          <w:u w:val="single"/>
          <w:lang w:val="en-US"/>
        </w:rPr>
        <w:t>Not</w:t>
      </w:r>
      <w:r w:rsidRPr="00340522">
        <w:rPr>
          <w:rFonts w:eastAsia="Calibri" w:cs="Arial"/>
          <w:color w:val="000000" w:themeColor="text1"/>
          <w:szCs w:val="22"/>
          <w:lang w:val="en-US"/>
        </w:rPr>
        <w:t xml:space="preserve"> a knowledge test; no right or wrong answers (interested in opinions)</w:t>
      </w:r>
    </w:p>
    <w:p w14:paraId="57F2992B" w14:textId="77777777" w:rsidR="00340522" w:rsidRPr="00340522" w:rsidRDefault="00340522" w:rsidP="00340522">
      <w:pPr>
        <w:suppressAutoHyphens/>
        <w:spacing w:after="60"/>
        <w:ind w:left="720"/>
        <w:rPr>
          <w:rFonts w:eastAsia="Calibri" w:cs="Arial"/>
          <w:color w:val="000000" w:themeColor="text1"/>
          <w:szCs w:val="22"/>
          <w:lang w:val="en-US"/>
        </w:rPr>
      </w:pPr>
      <w:r w:rsidRPr="00340522">
        <w:rPr>
          <w:rFonts w:eastAsia="Calibri" w:cs="Arial"/>
          <w:color w:val="000000" w:themeColor="text1"/>
          <w:szCs w:val="22"/>
          <w:lang w:val="en-US"/>
        </w:rPr>
        <w:t>- Okay to disagree; want people to speak up if hold different view</w:t>
      </w:r>
    </w:p>
    <w:p w14:paraId="10EAE63C" w14:textId="77777777" w:rsidR="00340522" w:rsidRPr="00340522" w:rsidRDefault="00340522" w:rsidP="00340522">
      <w:pPr>
        <w:suppressAutoHyphens/>
        <w:spacing w:after="60"/>
        <w:ind w:left="720"/>
        <w:rPr>
          <w:rFonts w:eastAsia="Calibri" w:cs="Arial"/>
          <w:color w:val="000000" w:themeColor="text1"/>
          <w:szCs w:val="22"/>
          <w:lang w:val="en-US"/>
        </w:rPr>
      </w:pPr>
      <w:r w:rsidRPr="00340522">
        <w:rPr>
          <w:rFonts w:eastAsia="Calibri" w:cs="Arial"/>
          <w:color w:val="000000" w:themeColor="text1"/>
          <w:szCs w:val="22"/>
          <w:lang w:val="en-US"/>
        </w:rPr>
        <w:t xml:space="preserve">- </w:t>
      </w:r>
      <w:r w:rsidRPr="00340522">
        <w:rPr>
          <w:rFonts w:cs="Arial"/>
          <w:color w:val="000000" w:themeColor="text1"/>
          <w:szCs w:val="22"/>
        </w:rPr>
        <w:t xml:space="preserve">Do not need to direct all comments to me; can exchange ideas with each other </w:t>
      </w:r>
    </w:p>
    <w:p w14:paraId="1E8F3695" w14:textId="77777777" w:rsidR="00340522" w:rsidRPr="00340522" w:rsidRDefault="00340522" w:rsidP="008C6EA6">
      <w:pPr>
        <w:numPr>
          <w:ilvl w:val="1"/>
          <w:numId w:val="45"/>
        </w:numPr>
        <w:suppressAutoHyphens/>
        <w:spacing w:before="120"/>
        <w:rPr>
          <w:rFonts w:eastAsia="Calibri" w:cs="Arial"/>
          <w:color w:val="000000" w:themeColor="text1"/>
          <w:szCs w:val="22"/>
        </w:rPr>
      </w:pPr>
      <w:r w:rsidRPr="00340522">
        <w:rPr>
          <w:rFonts w:eastAsia="Calibri" w:cs="Arial"/>
          <w:color w:val="000000" w:themeColor="text1"/>
          <w:szCs w:val="22"/>
          <w:lang w:val="en-US"/>
        </w:rPr>
        <w:t xml:space="preserve">Tonight, we’re conducting research on behalf of the Government of Canada. The purpose of tonight’s discussion is to explore issues related to the economy. </w:t>
      </w:r>
    </w:p>
    <w:p w14:paraId="772DC11A" w14:textId="77777777" w:rsidR="00340522" w:rsidRPr="00340522" w:rsidRDefault="00340522" w:rsidP="008C6EA6">
      <w:pPr>
        <w:numPr>
          <w:ilvl w:val="1"/>
          <w:numId w:val="45"/>
        </w:numPr>
        <w:suppressAutoHyphens/>
        <w:spacing w:before="120" w:after="20"/>
        <w:rPr>
          <w:rFonts w:eastAsia="Calibri" w:cs="Arial"/>
          <w:color w:val="000000" w:themeColor="text1"/>
          <w:szCs w:val="22"/>
          <w:lang w:val="en-US"/>
        </w:rPr>
      </w:pPr>
      <w:r w:rsidRPr="00340522">
        <w:rPr>
          <w:rFonts w:eastAsia="Calibri" w:cs="Arial"/>
          <w:color w:val="000000" w:themeColor="text1"/>
          <w:szCs w:val="22"/>
          <w:lang w:val="en-US"/>
        </w:rPr>
        <w:t xml:space="preserve">Looking for candour and honesty; comments treated in confidence; reporting in aggregate form only; video-taping and note-taking for report writing purposes only; observers behind one-way glass. </w:t>
      </w:r>
    </w:p>
    <w:p w14:paraId="3155ED85" w14:textId="77777777" w:rsidR="00340522" w:rsidRPr="00340522" w:rsidRDefault="00340522" w:rsidP="008C6EA6">
      <w:pPr>
        <w:numPr>
          <w:ilvl w:val="1"/>
          <w:numId w:val="45"/>
        </w:numPr>
        <w:suppressAutoHyphens/>
        <w:spacing w:before="120" w:after="20"/>
        <w:rPr>
          <w:rFonts w:eastAsia="Calibri" w:cs="Arial"/>
          <w:color w:val="000000" w:themeColor="text1"/>
          <w:szCs w:val="22"/>
          <w:lang w:val="en-US"/>
        </w:rPr>
      </w:pPr>
      <w:r w:rsidRPr="00340522">
        <w:rPr>
          <w:rFonts w:eastAsia="Calibri" w:cs="Arial"/>
          <w:color w:val="000000" w:themeColor="text1"/>
          <w:szCs w:val="22"/>
          <w:lang w:val="en-US"/>
        </w:rPr>
        <w:t xml:space="preserve">If you have a cell phone, please turn it off. </w:t>
      </w:r>
    </w:p>
    <w:p w14:paraId="4885D085" w14:textId="77777777" w:rsidR="00340522" w:rsidRPr="00340522" w:rsidRDefault="00340522" w:rsidP="008C6EA6">
      <w:pPr>
        <w:numPr>
          <w:ilvl w:val="1"/>
          <w:numId w:val="45"/>
        </w:numPr>
        <w:suppressAutoHyphens/>
        <w:spacing w:before="120" w:after="20"/>
        <w:rPr>
          <w:rFonts w:eastAsia="Calibri" w:cs="Arial"/>
          <w:color w:val="000000" w:themeColor="text1"/>
          <w:szCs w:val="22"/>
          <w:lang w:val="en-US"/>
        </w:rPr>
      </w:pPr>
      <w:r w:rsidRPr="00340522">
        <w:rPr>
          <w:rFonts w:eastAsia="Calibri" w:cs="Arial"/>
          <w:color w:val="000000" w:themeColor="text1"/>
          <w:szCs w:val="22"/>
          <w:lang w:val="en-US"/>
        </w:rPr>
        <w:t>Any questions? ACCEPT BRIEF QUESTIONS BUT DO NOT LINGER.</w:t>
      </w:r>
    </w:p>
    <w:p w14:paraId="509D69EA" w14:textId="77777777" w:rsidR="00340522" w:rsidRPr="00340522" w:rsidRDefault="00340522" w:rsidP="008C6EA6">
      <w:pPr>
        <w:numPr>
          <w:ilvl w:val="1"/>
          <w:numId w:val="45"/>
        </w:numPr>
        <w:suppressAutoHyphens/>
        <w:spacing w:before="120" w:after="20"/>
        <w:rPr>
          <w:rFonts w:eastAsia="Calibri" w:cs="Arial"/>
          <w:color w:val="000000" w:themeColor="text1"/>
          <w:szCs w:val="22"/>
          <w:lang w:val="en-US"/>
        </w:rPr>
      </w:pPr>
      <w:r w:rsidRPr="00340522">
        <w:rPr>
          <w:rFonts w:eastAsia="Calibri" w:cs="Arial"/>
          <w:color w:val="000000" w:themeColor="text1"/>
          <w:szCs w:val="22"/>
          <w:lang w:val="en-US"/>
        </w:rPr>
        <w:t xml:space="preserve">Roundtable introduction: </w:t>
      </w:r>
      <w:r w:rsidRPr="00340522">
        <w:rPr>
          <w:rFonts w:cs="Arial"/>
          <w:color w:val="000000" w:themeColor="text1"/>
          <w:szCs w:val="22"/>
        </w:rPr>
        <w:t>Let’s go around the table so you can each introduce yourselves to the group. Please tell us</w:t>
      </w:r>
      <w:r w:rsidRPr="00340522">
        <w:rPr>
          <w:rFonts w:eastAsia="Calibri" w:cs="Arial"/>
          <w:color w:val="000000" w:themeColor="text1"/>
          <w:szCs w:val="22"/>
          <w:lang w:val="en-US"/>
        </w:rPr>
        <w:t xml:space="preserve"> your first name and a little bit about yourself, such as the kind of work you do</w:t>
      </w:r>
      <w:r w:rsidRPr="00340522">
        <w:rPr>
          <w:rFonts w:cs="Arial"/>
          <w:color w:val="000000" w:themeColor="text1"/>
          <w:szCs w:val="22"/>
        </w:rPr>
        <w:t xml:space="preserve"> and who lives with you in your home.</w:t>
      </w:r>
    </w:p>
    <w:p w14:paraId="707C545D" w14:textId="77777777" w:rsidR="00340522" w:rsidRPr="00340522" w:rsidRDefault="00340522" w:rsidP="00340522">
      <w:pPr>
        <w:pStyle w:val="Para"/>
        <w:rPr>
          <w:rFonts w:ascii="Arial" w:hAnsi="Arial" w:cs="Arial"/>
          <w:color w:val="000000" w:themeColor="text1"/>
        </w:rPr>
      </w:pPr>
    </w:p>
    <w:p w14:paraId="6CBD746F" w14:textId="77777777" w:rsidR="00340522" w:rsidRPr="00340522" w:rsidRDefault="00340522" w:rsidP="00340522">
      <w:pPr>
        <w:pStyle w:val="Para"/>
        <w:spacing w:after="120"/>
        <w:rPr>
          <w:rFonts w:ascii="Arial" w:hAnsi="Arial" w:cs="Arial"/>
          <w:b/>
          <w:color w:val="000000" w:themeColor="text1"/>
        </w:rPr>
      </w:pPr>
      <w:r w:rsidRPr="00340522">
        <w:rPr>
          <w:rFonts w:ascii="Arial" w:hAnsi="Arial" w:cs="Arial"/>
          <w:b/>
          <w:color w:val="000000" w:themeColor="text1"/>
        </w:rPr>
        <w:t>Warm-up – General Context (15 minutes)</w:t>
      </w:r>
    </w:p>
    <w:p w14:paraId="3B28C1E2" w14:textId="77777777" w:rsidR="00340522" w:rsidRPr="00340522" w:rsidRDefault="00340522" w:rsidP="00340522">
      <w:pPr>
        <w:pStyle w:val="Para"/>
        <w:rPr>
          <w:rFonts w:ascii="Arial" w:hAnsi="Arial" w:cs="Arial"/>
          <w:color w:val="000000" w:themeColor="text1"/>
          <w:lang w:val="en-US"/>
        </w:rPr>
      </w:pPr>
      <w:r w:rsidRPr="00340522">
        <w:rPr>
          <w:rFonts w:ascii="Arial" w:hAnsi="Arial" w:cs="Arial"/>
          <w:color w:val="000000" w:themeColor="text1"/>
          <w:lang w:val="en-US"/>
        </w:rPr>
        <w:t xml:space="preserve">Before we get into the main topic of our focus group tonight, I want to </w:t>
      </w:r>
      <w:r w:rsidRPr="00340522">
        <w:rPr>
          <w:rFonts w:ascii="Arial" w:hAnsi="Arial" w:cs="Arial"/>
          <w:snapToGrid w:val="0"/>
          <w:color w:val="000000" w:themeColor="text1"/>
          <w:lang w:val="en-US"/>
        </w:rPr>
        <w:t>start with a broad question</w:t>
      </w:r>
      <w:r w:rsidRPr="00340522">
        <w:rPr>
          <w:rFonts w:ascii="Arial" w:hAnsi="Arial" w:cs="Arial"/>
          <w:color w:val="000000" w:themeColor="text1"/>
          <w:lang w:val="en-US"/>
        </w:rPr>
        <w:t xml:space="preserve">.  </w:t>
      </w:r>
    </w:p>
    <w:p w14:paraId="25A2C2CF" w14:textId="77777777" w:rsidR="00340522" w:rsidRPr="00340522" w:rsidRDefault="00340522" w:rsidP="00340522">
      <w:pPr>
        <w:pStyle w:val="Para"/>
        <w:rPr>
          <w:rFonts w:ascii="Arial" w:hAnsi="Arial" w:cs="Arial"/>
          <w:color w:val="000000" w:themeColor="text1"/>
          <w:lang w:val="en-US"/>
        </w:rPr>
      </w:pPr>
    </w:p>
    <w:p w14:paraId="70185284" w14:textId="77777777" w:rsidR="00340522" w:rsidRPr="00340522" w:rsidRDefault="00340522" w:rsidP="00340522">
      <w:pPr>
        <w:pStyle w:val="Para"/>
        <w:rPr>
          <w:rFonts w:ascii="Arial" w:hAnsi="Arial" w:cs="Arial"/>
          <w:color w:val="000000" w:themeColor="text1"/>
          <w:lang w:val="en-US"/>
        </w:rPr>
      </w:pPr>
      <w:r w:rsidRPr="00340522">
        <w:rPr>
          <w:rFonts w:ascii="Arial" w:hAnsi="Arial" w:cs="Arial"/>
          <w:color w:val="000000" w:themeColor="text1"/>
          <w:lang w:val="en-US"/>
        </w:rPr>
        <w:t>What have you heard recently, if anything,</w:t>
      </w:r>
      <w:r w:rsidRPr="00340522">
        <w:rPr>
          <w:rFonts w:ascii="Arial" w:hAnsi="Arial" w:cs="Arial"/>
          <w:color w:val="000000" w:themeColor="text1"/>
          <w:lang w:val="en-US" w:eastAsia="en-CA"/>
        </w:rPr>
        <w:t xml:space="preserve"> about the Government of Canada? Anything else? </w:t>
      </w:r>
    </w:p>
    <w:p w14:paraId="7936DB4F" w14:textId="38B208EE" w:rsidR="00340522" w:rsidRPr="00340522" w:rsidRDefault="00340522" w:rsidP="00340522">
      <w:pPr>
        <w:jc w:val="left"/>
        <w:rPr>
          <w:rFonts w:cs="Arial"/>
          <w:color w:val="000000" w:themeColor="text1"/>
          <w:szCs w:val="22"/>
          <w:lang w:val="en-US"/>
        </w:rPr>
      </w:pPr>
    </w:p>
    <w:p w14:paraId="4888671A" w14:textId="77777777" w:rsidR="00340522" w:rsidRPr="00340522" w:rsidRDefault="00340522" w:rsidP="00340522">
      <w:pPr>
        <w:pStyle w:val="Para"/>
        <w:rPr>
          <w:rFonts w:ascii="Arial" w:hAnsi="Arial" w:cs="Arial"/>
          <w:snapToGrid w:val="0"/>
          <w:color w:val="000000" w:themeColor="text1"/>
          <w:lang w:val="en-US"/>
        </w:rPr>
      </w:pPr>
      <w:r w:rsidRPr="00340522">
        <w:rPr>
          <w:rFonts w:ascii="Arial" w:hAnsi="Arial" w:cs="Arial"/>
          <w:color w:val="000000" w:themeColor="text1"/>
          <w:lang w:val="en-US"/>
        </w:rPr>
        <w:t xml:space="preserve">Using the paper and pencil/pen in front of you, I’d now like each of you to write down your answer to the following question… </w:t>
      </w:r>
    </w:p>
    <w:p w14:paraId="33E81E99" w14:textId="77777777" w:rsidR="00340522" w:rsidRPr="00340522" w:rsidRDefault="00340522" w:rsidP="00340522">
      <w:pPr>
        <w:pStyle w:val="Para"/>
        <w:rPr>
          <w:rFonts w:ascii="Arial" w:hAnsi="Arial" w:cs="Arial"/>
          <w:snapToGrid w:val="0"/>
          <w:color w:val="000000" w:themeColor="text1"/>
          <w:lang w:val="en-US"/>
        </w:rPr>
      </w:pPr>
    </w:p>
    <w:p w14:paraId="6AEA985D" w14:textId="77777777" w:rsidR="00340522" w:rsidRPr="00340522" w:rsidRDefault="00340522" w:rsidP="00340522">
      <w:pPr>
        <w:pStyle w:val="Para"/>
        <w:ind w:left="426"/>
        <w:rPr>
          <w:rFonts w:ascii="Arial" w:hAnsi="Arial" w:cs="Arial"/>
          <w:snapToGrid w:val="0"/>
          <w:color w:val="000000" w:themeColor="text1"/>
          <w:lang w:val="en-US"/>
        </w:rPr>
      </w:pPr>
      <w:r w:rsidRPr="00340522">
        <w:rPr>
          <w:rFonts w:ascii="Arial" w:hAnsi="Arial" w:cs="Arial"/>
          <w:snapToGrid w:val="0"/>
          <w:color w:val="000000" w:themeColor="text1"/>
          <w:lang w:val="en-US"/>
        </w:rPr>
        <w:t>Thinking of all the issues facing Canada today,</w:t>
      </w:r>
      <w:r w:rsidRPr="00340522">
        <w:rPr>
          <w:rFonts w:ascii="Arial" w:hAnsi="Arial" w:cs="Arial"/>
          <w:color w:val="000000" w:themeColor="text1"/>
          <w:lang w:val="en-US"/>
        </w:rPr>
        <w:t xml:space="preserve"> </w:t>
      </w:r>
      <w:r w:rsidRPr="00340522">
        <w:rPr>
          <w:rFonts w:ascii="Arial" w:hAnsi="Arial" w:cs="Arial"/>
          <w:snapToGrid w:val="0"/>
          <w:color w:val="000000" w:themeColor="text1"/>
          <w:lang w:val="en-US"/>
        </w:rPr>
        <w:t xml:space="preserve">which </w:t>
      </w:r>
      <w:r w:rsidRPr="00340522">
        <w:rPr>
          <w:rFonts w:ascii="Arial" w:hAnsi="Arial" w:cs="Arial"/>
          <w:b/>
          <w:snapToGrid w:val="0"/>
          <w:color w:val="000000" w:themeColor="text1"/>
          <w:u w:val="single"/>
          <w:lang w:val="en-US"/>
        </w:rPr>
        <w:t>one</w:t>
      </w:r>
      <w:r w:rsidRPr="00340522">
        <w:rPr>
          <w:rFonts w:ascii="Arial" w:hAnsi="Arial" w:cs="Arial"/>
          <w:snapToGrid w:val="0"/>
          <w:color w:val="000000" w:themeColor="text1"/>
          <w:lang w:val="en-US"/>
        </w:rPr>
        <w:t xml:space="preserve"> would you say the Government of Canada (that is, the federal government) should focus on most? </w:t>
      </w:r>
    </w:p>
    <w:p w14:paraId="44E41E3F" w14:textId="77777777" w:rsidR="00340522" w:rsidRPr="00340522" w:rsidRDefault="00340522" w:rsidP="00340522">
      <w:pPr>
        <w:pStyle w:val="Para"/>
        <w:ind w:left="426"/>
        <w:rPr>
          <w:rFonts w:ascii="Arial" w:hAnsi="Arial" w:cs="Arial"/>
          <w:snapToGrid w:val="0"/>
          <w:color w:val="000000" w:themeColor="text1"/>
          <w:lang w:val="en-US"/>
        </w:rPr>
      </w:pPr>
    </w:p>
    <w:p w14:paraId="7E693777" w14:textId="77777777" w:rsidR="00340522" w:rsidRPr="00340522" w:rsidRDefault="00340522" w:rsidP="00340522">
      <w:pPr>
        <w:pStyle w:val="Para"/>
        <w:rPr>
          <w:rFonts w:ascii="Arial" w:hAnsi="Arial" w:cs="Arial"/>
          <w:snapToGrid w:val="0"/>
          <w:color w:val="000000" w:themeColor="text1"/>
          <w:lang w:val="en-US"/>
        </w:rPr>
      </w:pPr>
      <w:r w:rsidRPr="00340522">
        <w:rPr>
          <w:rFonts w:ascii="Arial" w:hAnsi="Arial" w:cs="Arial"/>
          <w:snapToGrid w:val="0"/>
          <w:color w:val="000000" w:themeColor="text1"/>
          <w:lang w:val="en-US"/>
        </w:rPr>
        <w:t xml:space="preserve">Keep in mind that there are issues that are municipal, provincial or federal government issues – please focus on </w:t>
      </w:r>
      <w:r w:rsidRPr="00340522">
        <w:rPr>
          <w:rFonts w:ascii="Arial" w:hAnsi="Arial" w:cs="Arial"/>
          <w:snapToGrid w:val="0"/>
          <w:color w:val="000000" w:themeColor="text1"/>
          <w:u w:val="single"/>
          <w:lang w:val="en-US"/>
        </w:rPr>
        <w:t>FEDERAL</w:t>
      </w:r>
      <w:r w:rsidRPr="00340522">
        <w:rPr>
          <w:rFonts w:ascii="Arial" w:hAnsi="Arial" w:cs="Arial"/>
          <w:snapToGrid w:val="0"/>
          <w:color w:val="000000" w:themeColor="text1"/>
          <w:lang w:val="en-US"/>
        </w:rPr>
        <w:t xml:space="preserve"> issues.</w:t>
      </w:r>
    </w:p>
    <w:p w14:paraId="2581D59B" w14:textId="77777777" w:rsidR="00340522" w:rsidRPr="00340522" w:rsidRDefault="00340522" w:rsidP="00340522">
      <w:pPr>
        <w:pStyle w:val="Para"/>
        <w:rPr>
          <w:rFonts w:ascii="Arial" w:hAnsi="Arial" w:cs="Arial"/>
          <w:snapToGrid w:val="0"/>
          <w:color w:val="000000" w:themeColor="text1"/>
          <w:lang w:val="en-US"/>
        </w:rPr>
      </w:pPr>
    </w:p>
    <w:p w14:paraId="00EC5B14" w14:textId="77777777" w:rsidR="00340522" w:rsidRPr="00340522" w:rsidRDefault="00340522" w:rsidP="00340522">
      <w:pPr>
        <w:pStyle w:val="Para"/>
        <w:spacing w:line="240" w:lineRule="auto"/>
        <w:rPr>
          <w:rFonts w:ascii="Arial" w:hAnsi="Arial" w:cs="Arial"/>
          <w:snapToGrid w:val="0"/>
          <w:color w:val="000000" w:themeColor="text1"/>
          <w:lang w:val="en-US"/>
        </w:rPr>
      </w:pPr>
      <w:r w:rsidRPr="00340522">
        <w:rPr>
          <w:rFonts w:ascii="Arial" w:hAnsi="Arial" w:cs="Arial"/>
          <w:snapToGrid w:val="0"/>
          <w:color w:val="000000" w:themeColor="text1"/>
          <w:lang w:val="en-US"/>
        </w:rPr>
        <w:t>PARTICIPANTS TO READ WHAT ISSUES THEY CAME UP WITH</w:t>
      </w:r>
    </w:p>
    <w:p w14:paraId="066EB17C" w14:textId="77777777" w:rsidR="00340522" w:rsidRPr="00340522" w:rsidRDefault="00340522" w:rsidP="00340522">
      <w:pPr>
        <w:pStyle w:val="Para"/>
        <w:spacing w:line="240" w:lineRule="auto"/>
        <w:rPr>
          <w:rFonts w:ascii="Arial" w:hAnsi="Arial" w:cs="Arial"/>
          <w:snapToGrid w:val="0"/>
          <w:color w:val="000000" w:themeColor="text1"/>
          <w:lang w:val="en-US"/>
        </w:rPr>
      </w:pPr>
    </w:p>
    <w:p w14:paraId="5F9BA3C2" w14:textId="77777777" w:rsidR="00340522" w:rsidRPr="00340522" w:rsidRDefault="00340522" w:rsidP="00340522">
      <w:pPr>
        <w:spacing w:after="200" w:line="276" w:lineRule="auto"/>
        <w:contextualSpacing/>
        <w:rPr>
          <w:rFonts w:cs="Arial"/>
          <w:color w:val="000000" w:themeColor="text1"/>
          <w:szCs w:val="22"/>
          <w:lang w:val="en-US"/>
        </w:rPr>
      </w:pPr>
      <w:r w:rsidRPr="00340522">
        <w:rPr>
          <w:rFonts w:cs="Arial"/>
          <w:color w:val="000000" w:themeColor="text1"/>
          <w:szCs w:val="22"/>
          <w:lang w:val="en-US"/>
        </w:rPr>
        <w:t>What makes you say that?</w:t>
      </w:r>
    </w:p>
    <w:p w14:paraId="70E63A46" w14:textId="77777777" w:rsidR="00340522" w:rsidRPr="00340522" w:rsidRDefault="00340522" w:rsidP="00340522">
      <w:pPr>
        <w:spacing w:after="200" w:line="276" w:lineRule="auto"/>
        <w:contextualSpacing/>
        <w:rPr>
          <w:rFonts w:cs="Arial"/>
          <w:color w:val="000000" w:themeColor="text1"/>
          <w:szCs w:val="22"/>
          <w:lang w:val="en-US"/>
        </w:rPr>
      </w:pPr>
    </w:p>
    <w:p w14:paraId="4B56867E" w14:textId="77777777" w:rsidR="00340522" w:rsidRPr="00340522" w:rsidRDefault="00340522" w:rsidP="00340522">
      <w:pPr>
        <w:spacing w:after="200" w:line="276" w:lineRule="auto"/>
        <w:ind w:left="720"/>
        <w:contextualSpacing/>
        <w:rPr>
          <w:rFonts w:cs="Arial"/>
          <w:color w:val="000000" w:themeColor="text1"/>
          <w:szCs w:val="22"/>
          <w:lang w:val="en-US"/>
        </w:rPr>
      </w:pPr>
      <w:r w:rsidRPr="00340522">
        <w:rPr>
          <w:rFonts w:cs="Arial"/>
          <w:color w:val="000000" w:themeColor="text1"/>
          <w:szCs w:val="22"/>
          <w:lang w:val="en-US"/>
        </w:rPr>
        <w:t xml:space="preserve">Probe: </w:t>
      </w:r>
      <w:r w:rsidRPr="00340522">
        <w:rPr>
          <w:rFonts w:cs="Arial"/>
          <w:color w:val="000000" w:themeColor="text1"/>
          <w:szCs w:val="22"/>
          <w:lang w:val="en-US"/>
        </w:rPr>
        <w:tab/>
        <w:t>- if no mentioned, ask ‘What about Canada’s economy?’</w:t>
      </w:r>
    </w:p>
    <w:p w14:paraId="33A75F21" w14:textId="77777777" w:rsidR="00340522" w:rsidRPr="00340522" w:rsidRDefault="00340522" w:rsidP="00340522">
      <w:pPr>
        <w:pStyle w:val="Para"/>
        <w:spacing w:after="120"/>
        <w:rPr>
          <w:rFonts w:ascii="Arial" w:hAnsi="Arial" w:cs="Arial"/>
          <w:b/>
          <w:color w:val="000000" w:themeColor="text1"/>
        </w:rPr>
      </w:pPr>
      <w:r w:rsidRPr="00340522">
        <w:rPr>
          <w:rFonts w:ascii="Arial" w:hAnsi="Arial" w:cs="Arial"/>
          <w:b/>
          <w:color w:val="000000" w:themeColor="text1"/>
        </w:rPr>
        <w:lastRenderedPageBreak/>
        <w:t>Economy – Word Association Exercise (5 minutes)</w:t>
      </w:r>
    </w:p>
    <w:p w14:paraId="36F94B3B" w14:textId="77777777" w:rsidR="00340522" w:rsidRPr="00340522" w:rsidRDefault="00340522" w:rsidP="00340522">
      <w:pPr>
        <w:spacing w:after="200"/>
        <w:contextualSpacing/>
        <w:rPr>
          <w:rFonts w:cs="Arial"/>
          <w:color w:val="000000" w:themeColor="text1"/>
          <w:szCs w:val="22"/>
          <w:lang w:val="en-US"/>
        </w:rPr>
      </w:pPr>
      <w:r w:rsidRPr="00340522">
        <w:rPr>
          <w:rFonts w:cs="Arial"/>
          <w:color w:val="000000" w:themeColor="text1"/>
          <w:szCs w:val="22"/>
          <w:lang w:val="en-US"/>
        </w:rPr>
        <w:t>We’re going to be discussing Canada’s economy for the rest of the session. Before we do that, I’m going to hand you a sheet with some words (a “word cloud”) that might be used to describe Canada’s economy.  I’d like you to take a look and circle the one word on the page that for you best captures or describes your feeling of the current state of the Canadian economy.</w:t>
      </w:r>
    </w:p>
    <w:p w14:paraId="14C7F2E6" w14:textId="77777777" w:rsidR="00340522" w:rsidRPr="00340522" w:rsidRDefault="00340522" w:rsidP="00340522">
      <w:pPr>
        <w:spacing w:after="200" w:line="276" w:lineRule="auto"/>
        <w:contextualSpacing/>
        <w:rPr>
          <w:rFonts w:cs="Arial"/>
          <w:color w:val="000000" w:themeColor="text1"/>
          <w:szCs w:val="22"/>
          <w:lang w:val="en-US"/>
        </w:rPr>
      </w:pPr>
    </w:p>
    <w:p w14:paraId="55BE1A93" w14:textId="77777777" w:rsidR="00340522" w:rsidRPr="00340522" w:rsidRDefault="00340522" w:rsidP="00340522">
      <w:pPr>
        <w:spacing w:after="200" w:line="276" w:lineRule="auto"/>
        <w:contextualSpacing/>
        <w:rPr>
          <w:rFonts w:cs="Arial"/>
          <w:color w:val="000000" w:themeColor="text1"/>
          <w:szCs w:val="22"/>
          <w:lang w:val="en-US"/>
        </w:rPr>
      </w:pPr>
      <w:r w:rsidRPr="00340522">
        <w:rPr>
          <w:rFonts w:cs="Arial"/>
          <w:color w:val="000000" w:themeColor="text1"/>
          <w:szCs w:val="22"/>
          <w:lang w:val="en-US"/>
        </w:rPr>
        <w:t>HAND OUT WORD CLOUD…AFTER PARTICIPANTS HAVE CIRCLED WORDS GO AROUND THE TABLE AND WRITE ON A FLIP CHART</w:t>
      </w:r>
    </w:p>
    <w:p w14:paraId="790E5C01" w14:textId="77777777" w:rsidR="00340522" w:rsidRPr="00340522" w:rsidRDefault="00340522" w:rsidP="00340522">
      <w:pPr>
        <w:spacing w:after="200" w:line="276" w:lineRule="auto"/>
        <w:contextualSpacing/>
        <w:rPr>
          <w:rFonts w:cs="Arial"/>
          <w:color w:val="000000" w:themeColor="text1"/>
          <w:szCs w:val="22"/>
          <w:lang w:val="en-US"/>
        </w:rPr>
      </w:pPr>
    </w:p>
    <w:p w14:paraId="36EC9411" w14:textId="77777777" w:rsidR="00340522" w:rsidRPr="00340522" w:rsidRDefault="00340522" w:rsidP="00340522">
      <w:pPr>
        <w:spacing w:after="200" w:line="276" w:lineRule="auto"/>
        <w:contextualSpacing/>
        <w:rPr>
          <w:rFonts w:cs="Arial"/>
          <w:color w:val="000000" w:themeColor="text1"/>
          <w:szCs w:val="22"/>
          <w:lang w:val="en-US"/>
        </w:rPr>
      </w:pPr>
      <w:r w:rsidRPr="00340522">
        <w:rPr>
          <w:rFonts w:cs="Arial"/>
          <w:color w:val="000000" w:themeColor="text1"/>
          <w:szCs w:val="22"/>
          <w:lang w:val="en-US"/>
        </w:rPr>
        <w:t>Why did you choose that word? DISCUSS</w:t>
      </w:r>
    </w:p>
    <w:p w14:paraId="6A7AD367" w14:textId="77777777" w:rsidR="00340522" w:rsidRPr="00340522" w:rsidRDefault="00340522" w:rsidP="00340522">
      <w:pPr>
        <w:pStyle w:val="Para"/>
        <w:spacing w:after="120"/>
        <w:rPr>
          <w:rFonts w:ascii="Arial" w:hAnsi="Arial" w:cs="Arial"/>
          <w:b/>
          <w:color w:val="000000" w:themeColor="text1"/>
        </w:rPr>
      </w:pPr>
      <w:r w:rsidRPr="00340522">
        <w:rPr>
          <w:rFonts w:ascii="Arial" w:hAnsi="Arial" w:cs="Arial"/>
          <w:b/>
          <w:color w:val="000000" w:themeColor="text1"/>
        </w:rPr>
        <w:t>Economy – General Perceptions (35 minutes)</w:t>
      </w:r>
    </w:p>
    <w:p w14:paraId="050D0E62" w14:textId="77777777" w:rsidR="00340522" w:rsidRPr="00340522" w:rsidRDefault="00340522" w:rsidP="00340522">
      <w:pPr>
        <w:contextualSpacing/>
        <w:rPr>
          <w:rFonts w:cs="Arial"/>
          <w:color w:val="000000" w:themeColor="text1"/>
          <w:szCs w:val="22"/>
        </w:rPr>
      </w:pPr>
      <w:r w:rsidRPr="00340522">
        <w:rPr>
          <w:rFonts w:cs="Arial"/>
          <w:color w:val="000000" w:themeColor="text1"/>
          <w:szCs w:val="22"/>
        </w:rPr>
        <w:t xml:space="preserve">What do you think are Canada’s biggest economic </w:t>
      </w:r>
      <w:r w:rsidRPr="00340522">
        <w:rPr>
          <w:rFonts w:cs="Arial"/>
          <w:color w:val="000000" w:themeColor="text1"/>
          <w:szCs w:val="22"/>
          <w:u w:val="single"/>
        </w:rPr>
        <w:t>strengths</w:t>
      </w:r>
      <w:r w:rsidRPr="00340522">
        <w:rPr>
          <w:rFonts w:cs="Arial"/>
          <w:color w:val="000000" w:themeColor="text1"/>
          <w:szCs w:val="22"/>
        </w:rPr>
        <w:t>? That is, what are our competitive advantages compared with other countries? Anything else?</w:t>
      </w:r>
    </w:p>
    <w:p w14:paraId="60ED71A8" w14:textId="77777777" w:rsidR="00340522" w:rsidRPr="00340522" w:rsidRDefault="00340522" w:rsidP="00340522">
      <w:pPr>
        <w:spacing w:line="276" w:lineRule="auto"/>
        <w:rPr>
          <w:rFonts w:cs="Arial"/>
          <w:color w:val="000000" w:themeColor="text1"/>
          <w:szCs w:val="22"/>
        </w:rPr>
      </w:pPr>
    </w:p>
    <w:p w14:paraId="102E32BE" w14:textId="77777777" w:rsidR="00340522" w:rsidRPr="00340522" w:rsidRDefault="00340522" w:rsidP="00340522">
      <w:pPr>
        <w:spacing w:after="200"/>
        <w:ind w:left="720"/>
        <w:contextualSpacing/>
        <w:rPr>
          <w:rFonts w:cs="Arial"/>
          <w:color w:val="000000" w:themeColor="text1"/>
          <w:szCs w:val="22"/>
          <w:lang w:val="en-US"/>
        </w:rPr>
      </w:pPr>
    </w:p>
    <w:p w14:paraId="575D6E66" w14:textId="77777777" w:rsidR="00340522" w:rsidRPr="00340522" w:rsidRDefault="00340522" w:rsidP="00340522">
      <w:pPr>
        <w:spacing w:after="200"/>
        <w:ind w:left="720"/>
        <w:contextualSpacing/>
        <w:rPr>
          <w:rFonts w:cs="Arial"/>
          <w:color w:val="000000" w:themeColor="text1"/>
          <w:szCs w:val="22"/>
          <w:lang w:val="en-US"/>
        </w:rPr>
      </w:pPr>
      <w:r w:rsidRPr="00340522">
        <w:rPr>
          <w:rFonts w:cs="Arial"/>
          <w:color w:val="000000" w:themeColor="text1"/>
          <w:szCs w:val="22"/>
          <w:lang w:val="en-US"/>
        </w:rPr>
        <w:t xml:space="preserve">Probe: </w:t>
      </w:r>
      <w:r w:rsidRPr="00340522">
        <w:rPr>
          <w:rFonts w:cs="Arial"/>
          <w:color w:val="000000" w:themeColor="text1"/>
          <w:szCs w:val="22"/>
          <w:lang w:val="en-US"/>
        </w:rPr>
        <w:tab/>
        <w:t xml:space="preserve">- human capital/skills vs. resources </w:t>
      </w:r>
    </w:p>
    <w:p w14:paraId="366134EB" w14:textId="77777777" w:rsidR="00340522" w:rsidRPr="00340522" w:rsidRDefault="00340522" w:rsidP="00340522">
      <w:pPr>
        <w:spacing w:after="200"/>
        <w:ind w:left="1440" w:firstLine="720"/>
        <w:contextualSpacing/>
        <w:rPr>
          <w:rFonts w:cs="Arial"/>
          <w:color w:val="000000" w:themeColor="text1"/>
          <w:szCs w:val="22"/>
          <w:lang w:val="en-US"/>
        </w:rPr>
      </w:pPr>
      <w:r w:rsidRPr="00340522">
        <w:rPr>
          <w:rFonts w:cs="Arial"/>
          <w:color w:val="000000" w:themeColor="text1"/>
          <w:szCs w:val="22"/>
          <w:lang w:val="en-US"/>
        </w:rPr>
        <w:t xml:space="preserve">- traditional vs. innovation  </w:t>
      </w:r>
    </w:p>
    <w:p w14:paraId="4CB868A9" w14:textId="77777777" w:rsidR="00340522" w:rsidRPr="00340522" w:rsidRDefault="00340522" w:rsidP="00340522">
      <w:pPr>
        <w:spacing w:line="276" w:lineRule="auto"/>
        <w:contextualSpacing/>
        <w:rPr>
          <w:rFonts w:cs="Arial"/>
          <w:color w:val="000000" w:themeColor="text1"/>
          <w:szCs w:val="22"/>
        </w:rPr>
      </w:pPr>
    </w:p>
    <w:p w14:paraId="5993EC04" w14:textId="77777777" w:rsidR="00340522" w:rsidRPr="00340522" w:rsidRDefault="00340522" w:rsidP="00340522">
      <w:pPr>
        <w:spacing w:line="276" w:lineRule="auto"/>
        <w:contextualSpacing/>
        <w:rPr>
          <w:rFonts w:cs="Arial"/>
          <w:color w:val="000000" w:themeColor="text1"/>
          <w:szCs w:val="22"/>
        </w:rPr>
      </w:pPr>
      <w:r w:rsidRPr="00340522">
        <w:rPr>
          <w:rFonts w:cs="Arial"/>
          <w:color w:val="000000" w:themeColor="text1"/>
          <w:szCs w:val="22"/>
        </w:rPr>
        <w:t xml:space="preserve">What do you think are the biggest </w:t>
      </w:r>
      <w:r w:rsidRPr="00340522">
        <w:rPr>
          <w:rFonts w:cs="Arial"/>
          <w:color w:val="000000" w:themeColor="text1"/>
          <w:szCs w:val="22"/>
          <w:u w:val="single"/>
        </w:rPr>
        <w:t>threats</w:t>
      </w:r>
      <w:r w:rsidRPr="00340522">
        <w:rPr>
          <w:rFonts w:cs="Arial"/>
          <w:color w:val="000000" w:themeColor="text1"/>
          <w:szCs w:val="22"/>
        </w:rPr>
        <w:t xml:space="preserve"> or </w:t>
      </w:r>
      <w:r w:rsidRPr="00340522">
        <w:rPr>
          <w:rFonts w:cs="Arial"/>
          <w:color w:val="000000" w:themeColor="text1"/>
          <w:szCs w:val="22"/>
          <w:u w:val="single"/>
        </w:rPr>
        <w:t>challenges</w:t>
      </w:r>
      <w:r w:rsidRPr="00340522">
        <w:rPr>
          <w:rFonts w:cs="Arial"/>
          <w:color w:val="000000" w:themeColor="text1"/>
          <w:szCs w:val="22"/>
        </w:rPr>
        <w:t xml:space="preserve"> to Canada’s economy these days?</w:t>
      </w:r>
    </w:p>
    <w:p w14:paraId="1AD24061" w14:textId="77777777" w:rsidR="00340522" w:rsidRPr="00340522" w:rsidRDefault="00340522" w:rsidP="00340522">
      <w:pPr>
        <w:spacing w:line="276" w:lineRule="auto"/>
        <w:rPr>
          <w:rFonts w:cs="Arial"/>
          <w:color w:val="000000" w:themeColor="text1"/>
          <w:szCs w:val="22"/>
        </w:rPr>
      </w:pPr>
    </w:p>
    <w:p w14:paraId="0EFC846F" w14:textId="77777777" w:rsidR="00340522" w:rsidRPr="00340522" w:rsidRDefault="00340522" w:rsidP="00340522">
      <w:pPr>
        <w:spacing w:after="200"/>
        <w:ind w:left="720"/>
        <w:contextualSpacing/>
        <w:rPr>
          <w:rFonts w:cs="Arial"/>
          <w:color w:val="000000" w:themeColor="text1"/>
          <w:szCs w:val="22"/>
          <w:lang w:val="en-US"/>
        </w:rPr>
      </w:pPr>
      <w:r w:rsidRPr="00340522">
        <w:rPr>
          <w:rFonts w:cs="Arial"/>
          <w:color w:val="000000" w:themeColor="text1"/>
          <w:szCs w:val="22"/>
          <w:lang w:val="en-US"/>
        </w:rPr>
        <w:t xml:space="preserve">Probe: </w:t>
      </w:r>
      <w:r w:rsidRPr="00340522">
        <w:rPr>
          <w:rFonts w:cs="Arial"/>
          <w:color w:val="000000" w:themeColor="text1"/>
          <w:szCs w:val="22"/>
          <w:lang w:val="en-US"/>
        </w:rPr>
        <w:tab/>
        <w:t>- short-term challenges</w:t>
      </w:r>
    </w:p>
    <w:p w14:paraId="08715CD6" w14:textId="77777777" w:rsidR="00340522" w:rsidRPr="00340522" w:rsidRDefault="00340522" w:rsidP="00340522">
      <w:pPr>
        <w:spacing w:after="200"/>
        <w:ind w:left="720" w:firstLine="720"/>
        <w:contextualSpacing/>
        <w:rPr>
          <w:rFonts w:cs="Arial"/>
          <w:color w:val="000000" w:themeColor="text1"/>
          <w:szCs w:val="22"/>
          <w:lang w:val="en-US"/>
        </w:rPr>
      </w:pPr>
      <w:r w:rsidRPr="00340522">
        <w:rPr>
          <w:rFonts w:cs="Arial"/>
          <w:color w:val="000000" w:themeColor="text1"/>
          <w:szCs w:val="22"/>
          <w:lang w:val="en-US"/>
        </w:rPr>
        <w:t xml:space="preserve">- long-term challenges </w:t>
      </w:r>
    </w:p>
    <w:p w14:paraId="00032E4D" w14:textId="77777777" w:rsidR="00340522" w:rsidRPr="00340522" w:rsidRDefault="00340522" w:rsidP="00340522">
      <w:pPr>
        <w:spacing w:line="276" w:lineRule="auto"/>
        <w:rPr>
          <w:rFonts w:cs="Arial"/>
          <w:color w:val="000000" w:themeColor="text1"/>
          <w:szCs w:val="22"/>
        </w:rPr>
      </w:pPr>
    </w:p>
    <w:p w14:paraId="56AF5563" w14:textId="77777777" w:rsidR="00340522" w:rsidRPr="00340522" w:rsidRDefault="00340522" w:rsidP="00340522">
      <w:pPr>
        <w:contextualSpacing/>
        <w:rPr>
          <w:rFonts w:cs="Arial"/>
          <w:color w:val="000000" w:themeColor="text1"/>
          <w:szCs w:val="22"/>
        </w:rPr>
      </w:pPr>
      <w:r w:rsidRPr="00340522">
        <w:rPr>
          <w:rFonts w:cs="Arial"/>
          <w:color w:val="000000" w:themeColor="text1"/>
          <w:szCs w:val="22"/>
        </w:rPr>
        <w:t>How do you think Canada’s economy is doing compared to other countries? Do you think we are doing better or worse than other countries? Or are we about the same?</w:t>
      </w:r>
    </w:p>
    <w:p w14:paraId="1F6BA93C" w14:textId="77777777" w:rsidR="00340522" w:rsidRPr="00340522" w:rsidRDefault="00340522" w:rsidP="00340522">
      <w:pPr>
        <w:spacing w:line="276" w:lineRule="auto"/>
        <w:rPr>
          <w:rFonts w:cs="Arial"/>
          <w:color w:val="000000" w:themeColor="text1"/>
          <w:szCs w:val="22"/>
        </w:rPr>
      </w:pPr>
    </w:p>
    <w:p w14:paraId="316021BA" w14:textId="77777777" w:rsidR="00340522" w:rsidRPr="00340522" w:rsidRDefault="00340522" w:rsidP="00340522">
      <w:pPr>
        <w:spacing w:line="276" w:lineRule="auto"/>
        <w:contextualSpacing/>
        <w:rPr>
          <w:rFonts w:cs="Arial"/>
          <w:color w:val="000000" w:themeColor="text1"/>
          <w:szCs w:val="22"/>
        </w:rPr>
      </w:pPr>
      <w:r w:rsidRPr="00340522">
        <w:rPr>
          <w:rFonts w:cs="Arial"/>
          <w:color w:val="000000" w:themeColor="text1"/>
          <w:szCs w:val="22"/>
          <w:u w:val="single"/>
        </w:rPr>
        <w:t>Why</w:t>
      </w:r>
      <w:r w:rsidRPr="00340522">
        <w:rPr>
          <w:rFonts w:cs="Arial"/>
          <w:color w:val="000000" w:themeColor="text1"/>
          <w:szCs w:val="22"/>
        </w:rPr>
        <w:t xml:space="preserve"> do you think Canada’s economy is doing better/worse than other countries?</w:t>
      </w:r>
    </w:p>
    <w:p w14:paraId="4FFAB98E" w14:textId="77777777" w:rsidR="00340522" w:rsidRPr="00340522" w:rsidRDefault="00340522" w:rsidP="00340522">
      <w:pPr>
        <w:rPr>
          <w:rFonts w:cs="Arial"/>
          <w:color w:val="000000" w:themeColor="text1"/>
          <w:szCs w:val="22"/>
        </w:rPr>
      </w:pPr>
    </w:p>
    <w:p w14:paraId="60AD6662" w14:textId="77777777" w:rsidR="00340522" w:rsidRPr="00340522" w:rsidRDefault="00340522" w:rsidP="00340522">
      <w:pPr>
        <w:spacing w:after="200" w:line="276" w:lineRule="auto"/>
        <w:ind w:left="720"/>
        <w:contextualSpacing/>
        <w:rPr>
          <w:rFonts w:cs="Arial"/>
          <w:color w:val="000000" w:themeColor="text1"/>
          <w:szCs w:val="22"/>
          <w:lang w:val="en-US"/>
        </w:rPr>
      </w:pPr>
      <w:r w:rsidRPr="00340522">
        <w:rPr>
          <w:rFonts w:cs="Arial"/>
          <w:color w:val="000000" w:themeColor="text1"/>
          <w:szCs w:val="22"/>
          <w:lang w:val="en-US"/>
        </w:rPr>
        <w:t xml:space="preserve">Probe: </w:t>
      </w:r>
      <w:r w:rsidRPr="00340522">
        <w:rPr>
          <w:rFonts w:cs="Arial"/>
          <w:color w:val="000000" w:themeColor="text1"/>
          <w:szCs w:val="22"/>
          <w:lang w:val="en-US"/>
        </w:rPr>
        <w:tab/>
        <w:t>- government policies?</w:t>
      </w:r>
    </w:p>
    <w:p w14:paraId="3B6ACF12" w14:textId="77777777" w:rsidR="00340522" w:rsidRPr="00340522" w:rsidRDefault="00340522" w:rsidP="00340522">
      <w:pPr>
        <w:contextualSpacing/>
        <w:rPr>
          <w:rFonts w:cs="Arial"/>
          <w:color w:val="000000" w:themeColor="text1"/>
          <w:szCs w:val="22"/>
        </w:rPr>
      </w:pPr>
    </w:p>
    <w:p w14:paraId="0B96AA07" w14:textId="77777777" w:rsidR="00340522" w:rsidRPr="00340522" w:rsidRDefault="00340522" w:rsidP="00340522">
      <w:pPr>
        <w:contextualSpacing/>
        <w:rPr>
          <w:rFonts w:cs="Arial"/>
          <w:color w:val="000000" w:themeColor="text1"/>
          <w:szCs w:val="22"/>
        </w:rPr>
      </w:pPr>
      <w:r w:rsidRPr="00340522">
        <w:rPr>
          <w:rFonts w:cs="Arial"/>
          <w:color w:val="000000" w:themeColor="text1"/>
          <w:szCs w:val="22"/>
        </w:rPr>
        <w:t>Thinking about the next few years, how much confidence would you say you have in Canada’s economy and how it will perform? Why do you say that?</w:t>
      </w:r>
    </w:p>
    <w:p w14:paraId="72A076B4" w14:textId="77777777" w:rsidR="00340522" w:rsidRPr="00340522" w:rsidRDefault="00340522" w:rsidP="00340522">
      <w:pPr>
        <w:spacing w:line="276" w:lineRule="auto"/>
        <w:rPr>
          <w:rFonts w:cs="Arial"/>
          <w:color w:val="000000" w:themeColor="text1"/>
          <w:szCs w:val="22"/>
        </w:rPr>
      </w:pPr>
    </w:p>
    <w:p w14:paraId="10F6CFBB" w14:textId="77777777" w:rsidR="00340522" w:rsidRPr="00340522" w:rsidRDefault="00340522" w:rsidP="00340522">
      <w:pPr>
        <w:rPr>
          <w:rFonts w:cs="Arial"/>
          <w:color w:val="000000" w:themeColor="text1"/>
          <w:szCs w:val="22"/>
        </w:rPr>
      </w:pPr>
      <w:r w:rsidRPr="00340522">
        <w:rPr>
          <w:rFonts w:cs="Arial"/>
          <w:color w:val="000000" w:themeColor="text1"/>
          <w:szCs w:val="22"/>
        </w:rPr>
        <w:t>ASK IF PARTICIPANTS THINK ECONOMY IS NOT DOING WELL: Do you think the economy is going to get worse before it gets better or have things bottomed out? Why?</w:t>
      </w:r>
    </w:p>
    <w:p w14:paraId="678BE19E" w14:textId="77777777" w:rsidR="00340522" w:rsidRPr="00340522" w:rsidRDefault="00340522" w:rsidP="00340522">
      <w:pPr>
        <w:contextualSpacing/>
        <w:rPr>
          <w:rFonts w:cs="Arial"/>
          <w:strike/>
          <w:color w:val="000000" w:themeColor="text1"/>
          <w:szCs w:val="22"/>
        </w:rPr>
      </w:pPr>
    </w:p>
    <w:p w14:paraId="7C5B5C70" w14:textId="77777777" w:rsidR="00340522" w:rsidRPr="00340522" w:rsidRDefault="00340522" w:rsidP="00340522">
      <w:pPr>
        <w:contextualSpacing/>
        <w:rPr>
          <w:rFonts w:cs="Arial"/>
          <w:color w:val="000000" w:themeColor="text1"/>
          <w:szCs w:val="22"/>
        </w:rPr>
      </w:pPr>
      <w:r w:rsidRPr="00340522">
        <w:rPr>
          <w:rFonts w:cs="Arial"/>
          <w:color w:val="000000" w:themeColor="text1"/>
          <w:szCs w:val="22"/>
          <w:lang w:val="en-US"/>
        </w:rPr>
        <w:t>What about the economy here in [NAME OF LOCATION]?</w:t>
      </w:r>
      <w:r w:rsidRPr="00340522">
        <w:rPr>
          <w:rFonts w:cs="Arial"/>
          <w:color w:val="000000" w:themeColor="text1"/>
          <w:szCs w:val="22"/>
        </w:rPr>
        <w:t xml:space="preserve"> How is the economy doing? What is the biggest local economic concern?</w:t>
      </w:r>
    </w:p>
    <w:p w14:paraId="18290A7B" w14:textId="77777777" w:rsidR="00340522" w:rsidRPr="00340522" w:rsidRDefault="00340522" w:rsidP="00340522">
      <w:pPr>
        <w:contextualSpacing/>
        <w:rPr>
          <w:rFonts w:cs="Arial"/>
          <w:color w:val="000000" w:themeColor="text1"/>
          <w:szCs w:val="22"/>
        </w:rPr>
      </w:pPr>
    </w:p>
    <w:p w14:paraId="2D3661CA" w14:textId="77777777" w:rsidR="00340522" w:rsidRPr="00340522" w:rsidRDefault="00340522" w:rsidP="00340522">
      <w:pPr>
        <w:contextualSpacing/>
        <w:rPr>
          <w:rFonts w:cs="Arial"/>
          <w:color w:val="000000" w:themeColor="text1"/>
          <w:szCs w:val="22"/>
        </w:rPr>
      </w:pPr>
      <w:r w:rsidRPr="00340522">
        <w:rPr>
          <w:rFonts w:cs="Arial"/>
          <w:color w:val="000000" w:themeColor="text1"/>
          <w:szCs w:val="22"/>
        </w:rPr>
        <w:t>To what extent does the state of Canada’s economy affect you personally? Is it mostly just a story in the news or do you actually feel it personally when the economy is doing better or worse? How so?</w:t>
      </w:r>
    </w:p>
    <w:p w14:paraId="1A524CDD" w14:textId="77777777" w:rsidR="00340522" w:rsidRPr="00340522" w:rsidRDefault="00340522" w:rsidP="00340522">
      <w:pPr>
        <w:contextualSpacing/>
        <w:rPr>
          <w:rFonts w:cs="Arial"/>
          <w:color w:val="000000" w:themeColor="text1"/>
          <w:szCs w:val="22"/>
        </w:rPr>
      </w:pPr>
    </w:p>
    <w:p w14:paraId="625B82E4" w14:textId="77777777" w:rsidR="00340522" w:rsidRPr="00340522" w:rsidRDefault="00340522" w:rsidP="00340522">
      <w:pPr>
        <w:spacing w:after="200"/>
        <w:contextualSpacing/>
        <w:rPr>
          <w:rFonts w:cs="Arial"/>
          <w:color w:val="000000" w:themeColor="text1"/>
          <w:szCs w:val="22"/>
          <w:lang w:val="en-US"/>
        </w:rPr>
      </w:pPr>
    </w:p>
    <w:p w14:paraId="6BB93F0A" w14:textId="77777777" w:rsidR="00340522" w:rsidRPr="00340522" w:rsidRDefault="00340522" w:rsidP="00340522">
      <w:pPr>
        <w:spacing w:after="200"/>
        <w:contextualSpacing/>
        <w:rPr>
          <w:rFonts w:cs="Arial"/>
          <w:color w:val="000000" w:themeColor="text1"/>
          <w:szCs w:val="22"/>
          <w:lang w:val="en-US"/>
        </w:rPr>
      </w:pPr>
    </w:p>
    <w:p w14:paraId="3CB45726" w14:textId="77777777" w:rsidR="00340522" w:rsidRPr="00340522" w:rsidRDefault="00340522" w:rsidP="00340522">
      <w:pPr>
        <w:spacing w:after="200"/>
        <w:contextualSpacing/>
        <w:rPr>
          <w:rFonts w:cs="Arial"/>
          <w:b/>
          <w:color w:val="000000" w:themeColor="text1"/>
          <w:szCs w:val="22"/>
          <w:lang w:val="en-US"/>
        </w:rPr>
      </w:pPr>
      <w:r w:rsidRPr="00340522">
        <w:rPr>
          <w:rFonts w:cs="Arial"/>
          <w:color w:val="000000" w:themeColor="text1"/>
          <w:szCs w:val="22"/>
          <w:lang w:val="en-US"/>
        </w:rPr>
        <w:lastRenderedPageBreak/>
        <w:t xml:space="preserve">I’d now like each of you to write down </w:t>
      </w:r>
      <w:r w:rsidRPr="00340522">
        <w:rPr>
          <w:rFonts w:cs="Arial"/>
          <w:color w:val="000000" w:themeColor="text1"/>
          <w:szCs w:val="22"/>
          <w:u w:val="single"/>
          <w:lang w:val="en-US"/>
        </w:rPr>
        <w:t>one word</w:t>
      </w:r>
      <w:r w:rsidRPr="00340522">
        <w:rPr>
          <w:rFonts w:cs="Arial"/>
          <w:color w:val="000000" w:themeColor="text1"/>
          <w:szCs w:val="22"/>
          <w:lang w:val="en-US"/>
        </w:rPr>
        <w:t xml:space="preserve"> that you would use to describe your feelings about your own current financial situation.  WHEN DONE, ASK: What did you each write and why? FLIPCHART</w:t>
      </w:r>
    </w:p>
    <w:p w14:paraId="65327DD3" w14:textId="77777777" w:rsidR="00340522" w:rsidRPr="00340522" w:rsidRDefault="00340522" w:rsidP="00340522">
      <w:pPr>
        <w:rPr>
          <w:rFonts w:cs="Arial"/>
          <w:color w:val="000000" w:themeColor="text1"/>
          <w:szCs w:val="22"/>
        </w:rPr>
      </w:pPr>
    </w:p>
    <w:p w14:paraId="5D11E430" w14:textId="77777777" w:rsidR="00340522" w:rsidRPr="00340522" w:rsidRDefault="00340522" w:rsidP="00340522">
      <w:pPr>
        <w:spacing w:line="360" w:lineRule="auto"/>
        <w:contextualSpacing/>
        <w:rPr>
          <w:rFonts w:cs="Arial"/>
          <w:color w:val="000000" w:themeColor="text1"/>
          <w:szCs w:val="22"/>
        </w:rPr>
      </w:pPr>
      <w:r w:rsidRPr="00340522">
        <w:rPr>
          <w:rFonts w:cs="Arial"/>
          <w:color w:val="000000" w:themeColor="text1"/>
          <w:szCs w:val="22"/>
        </w:rPr>
        <w:t>How do you feel about each of the following and how do they affect you? How about…? KEEP BRIEF IF ALREADY MENTIONED.</w:t>
      </w:r>
    </w:p>
    <w:p w14:paraId="126BEBCB" w14:textId="77777777" w:rsidR="00340522" w:rsidRPr="00340522" w:rsidRDefault="00340522" w:rsidP="008C6EA6">
      <w:pPr>
        <w:pStyle w:val="ListParagraph"/>
        <w:numPr>
          <w:ilvl w:val="0"/>
          <w:numId w:val="44"/>
        </w:numPr>
        <w:ind w:left="714" w:hanging="357"/>
        <w:rPr>
          <w:rFonts w:cs="Arial"/>
          <w:color w:val="000000" w:themeColor="text1"/>
          <w:szCs w:val="22"/>
        </w:rPr>
      </w:pPr>
      <w:r w:rsidRPr="00340522">
        <w:rPr>
          <w:rFonts w:cs="Arial"/>
          <w:color w:val="000000" w:themeColor="text1"/>
          <w:szCs w:val="22"/>
          <w:u w:val="single"/>
        </w:rPr>
        <w:t>Job security</w:t>
      </w:r>
      <w:r w:rsidRPr="00340522">
        <w:rPr>
          <w:rFonts w:cs="Arial"/>
          <w:color w:val="000000" w:themeColor="text1"/>
          <w:szCs w:val="22"/>
        </w:rPr>
        <w:t>: Do you feel that your own job is more or less secure these days? What about the jobs of those around you, such as family, friends, or neighbours?</w:t>
      </w:r>
    </w:p>
    <w:p w14:paraId="514182DE" w14:textId="77777777" w:rsidR="00340522" w:rsidRPr="00340522" w:rsidRDefault="00340522" w:rsidP="00340522">
      <w:pPr>
        <w:pStyle w:val="ListParagraph"/>
        <w:ind w:left="714"/>
        <w:rPr>
          <w:rFonts w:cs="Arial"/>
          <w:color w:val="000000" w:themeColor="text1"/>
          <w:szCs w:val="22"/>
        </w:rPr>
      </w:pPr>
    </w:p>
    <w:p w14:paraId="1887A74A" w14:textId="77777777" w:rsidR="00340522" w:rsidRPr="00340522" w:rsidRDefault="00340522" w:rsidP="008C6EA6">
      <w:pPr>
        <w:pStyle w:val="ListParagraph"/>
        <w:numPr>
          <w:ilvl w:val="0"/>
          <w:numId w:val="44"/>
        </w:numPr>
        <w:ind w:left="714" w:hanging="357"/>
        <w:rPr>
          <w:rFonts w:cs="Arial"/>
          <w:color w:val="000000" w:themeColor="text1"/>
          <w:szCs w:val="22"/>
        </w:rPr>
      </w:pPr>
      <w:r w:rsidRPr="00340522">
        <w:rPr>
          <w:rFonts w:cs="Arial"/>
          <w:color w:val="000000" w:themeColor="text1"/>
          <w:szCs w:val="22"/>
        </w:rPr>
        <w:t xml:space="preserve">What about the </w:t>
      </w:r>
      <w:r w:rsidRPr="00340522">
        <w:rPr>
          <w:rFonts w:cs="Arial"/>
          <w:color w:val="000000" w:themeColor="text1"/>
          <w:szCs w:val="22"/>
          <w:u w:val="single"/>
        </w:rPr>
        <w:t>cost of living</w:t>
      </w:r>
      <w:r w:rsidRPr="00340522">
        <w:rPr>
          <w:rFonts w:cs="Arial"/>
          <w:color w:val="000000" w:themeColor="text1"/>
          <w:szCs w:val="22"/>
        </w:rPr>
        <w:t xml:space="preserve"> in general?  What impact, if any, does it have on your personal situation? In what area or areas does it have the biggest impact? Anywhere else? </w:t>
      </w:r>
    </w:p>
    <w:p w14:paraId="348F238F" w14:textId="77777777" w:rsidR="00340522" w:rsidRPr="00340522" w:rsidRDefault="00340522" w:rsidP="00340522">
      <w:pPr>
        <w:pStyle w:val="Para"/>
        <w:spacing w:after="120"/>
        <w:rPr>
          <w:rFonts w:ascii="Arial" w:hAnsi="Arial" w:cs="Arial"/>
          <w:b/>
          <w:color w:val="000000" w:themeColor="text1"/>
        </w:rPr>
      </w:pPr>
    </w:p>
    <w:p w14:paraId="7253F3FF" w14:textId="77777777" w:rsidR="00340522" w:rsidRPr="00340522" w:rsidRDefault="00340522" w:rsidP="00340522">
      <w:pPr>
        <w:pStyle w:val="Para"/>
        <w:spacing w:after="120"/>
        <w:rPr>
          <w:rFonts w:ascii="Arial" w:hAnsi="Arial" w:cs="Arial"/>
          <w:b/>
          <w:color w:val="000000" w:themeColor="text1"/>
        </w:rPr>
      </w:pPr>
      <w:r w:rsidRPr="00340522">
        <w:rPr>
          <w:rFonts w:ascii="Arial" w:hAnsi="Arial" w:cs="Arial"/>
          <w:b/>
          <w:color w:val="000000" w:themeColor="text1"/>
        </w:rPr>
        <w:t>Federal Action on Economy (30 minutes)</w:t>
      </w:r>
    </w:p>
    <w:p w14:paraId="19C46FAE" w14:textId="77777777" w:rsidR="00340522" w:rsidRPr="00340522" w:rsidRDefault="00340522" w:rsidP="00340522">
      <w:pPr>
        <w:rPr>
          <w:rFonts w:cs="Arial"/>
          <w:color w:val="000000" w:themeColor="text1"/>
          <w:szCs w:val="22"/>
        </w:rPr>
      </w:pPr>
      <w:r w:rsidRPr="00340522">
        <w:rPr>
          <w:rFonts w:cs="Arial"/>
          <w:color w:val="000000" w:themeColor="text1"/>
          <w:szCs w:val="22"/>
        </w:rPr>
        <w:t>Have you seen or heard anything that the federal government has done to help Canadians? IF NEEDED, FOLLOW UP WITH: Thinking about the economic well-being of Canadians, have you heard anything that the federal government has done to help Canadians?</w:t>
      </w:r>
    </w:p>
    <w:p w14:paraId="1FFD2B5F" w14:textId="77777777" w:rsidR="00340522" w:rsidRPr="00340522" w:rsidRDefault="00340522" w:rsidP="00340522">
      <w:pPr>
        <w:rPr>
          <w:rFonts w:cs="Arial"/>
          <w:color w:val="000000" w:themeColor="text1"/>
          <w:szCs w:val="22"/>
        </w:rPr>
      </w:pPr>
    </w:p>
    <w:p w14:paraId="4E75A816" w14:textId="50FFFA3C" w:rsidR="00340522" w:rsidRPr="00340522" w:rsidRDefault="00340522" w:rsidP="00340522">
      <w:pPr>
        <w:rPr>
          <w:rFonts w:cs="Arial"/>
          <w:color w:val="000000" w:themeColor="text1"/>
          <w:szCs w:val="22"/>
        </w:rPr>
      </w:pPr>
      <w:r w:rsidRPr="00340522">
        <w:rPr>
          <w:rFonts w:cs="Arial"/>
          <w:color w:val="000000" w:themeColor="text1"/>
          <w:szCs w:val="22"/>
        </w:rPr>
        <w:tab/>
        <w:t xml:space="preserve">Probe: </w:t>
      </w:r>
      <w:r>
        <w:rPr>
          <w:rFonts w:cs="Arial"/>
          <w:color w:val="000000" w:themeColor="text1"/>
          <w:szCs w:val="22"/>
        </w:rPr>
        <w:tab/>
      </w:r>
      <w:r w:rsidRPr="00340522">
        <w:rPr>
          <w:rFonts w:cs="Arial"/>
          <w:color w:val="000000" w:themeColor="text1"/>
          <w:szCs w:val="22"/>
        </w:rPr>
        <w:tab/>
        <w:t>- Infrastructure spending</w:t>
      </w:r>
    </w:p>
    <w:p w14:paraId="12BE4643" w14:textId="77777777" w:rsidR="00340522" w:rsidRPr="00340522" w:rsidRDefault="00340522" w:rsidP="00340522">
      <w:pPr>
        <w:rPr>
          <w:rFonts w:cs="Arial"/>
          <w:color w:val="000000" w:themeColor="text1"/>
          <w:szCs w:val="22"/>
        </w:rPr>
      </w:pPr>
      <w:r w:rsidRPr="00340522">
        <w:rPr>
          <w:rFonts w:cs="Arial"/>
          <w:color w:val="000000" w:themeColor="text1"/>
          <w:szCs w:val="22"/>
        </w:rPr>
        <w:tab/>
      </w:r>
      <w:r w:rsidRPr="00340522">
        <w:rPr>
          <w:rFonts w:cs="Arial"/>
          <w:color w:val="000000" w:themeColor="text1"/>
          <w:szCs w:val="22"/>
        </w:rPr>
        <w:tab/>
      </w:r>
      <w:r w:rsidRPr="00340522">
        <w:rPr>
          <w:rFonts w:cs="Arial"/>
          <w:color w:val="000000" w:themeColor="text1"/>
          <w:szCs w:val="22"/>
        </w:rPr>
        <w:tab/>
        <w:t>- Child Tax Credit</w:t>
      </w:r>
    </w:p>
    <w:p w14:paraId="289A2BE4" w14:textId="77777777" w:rsidR="00340522" w:rsidRPr="00340522" w:rsidRDefault="00340522" w:rsidP="00340522">
      <w:pPr>
        <w:ind w:left="2160"/>
        <w:rPr>
          <w:rFonts w:cs="Arial"/>
          <w:color w:val="000000" w:themeColor="text1"/>
          <w:szCs w:val="22"/>
        </w:rPr>
      </w:pPr>
      <w:r w:rsidRPr="00340522">
        <w:rPr>
          <w:rFonts w:cs="Arial"/>
          <w:color w:val="000000" w:themeColor="text1"/>
          <w:szCs w:val="22"/>
        </w:rPr>
        <w:t>- CPP expansion</w:t>
      </w:r>
    </w:p>
    <w:p w14:paraId="4F1402B2" w14:textId="77777777" w:rsidR="00340522" w:rsidRPr="00340522" w:rsidRDefault="00340522" w:rsidP="00340522">
      <w:pPr>
        <w:spacing w:after="200" w:line="276" w:lineRule="auto"/>
        <w:rPr>
          <w:rFonts w:cs="Arial"/>
          <w:color w:val="000000" w:themeColor="text1"/>
          <w:szCs w:val="22"/>
        </w:rPr>
      </w:pPr>
      <w:r w:rsidRPr="00340522">
        <w:rPr>
          <w:rFonts w:cs="Arial"/>
          <w:color w:val="000000" w:themeColor="text1"/>
          <w:szCs w:val="22"/>
        </w:rPr>
        <w:t xml:space="preserve">Do you think the federal government is doing enough to help the middle class? If not, what more could the government do to help? Anything else? </w:t>
      </w:r>
    </w:p>
    <w:p w14:paraId="46762D06" w14:textId="77777777" w:rsidR="00340522" w:rsidRPr="00340522" w:rsidRDefault="00340522" w:rsidP="00340522">
      <w:pPr>
        <w:rPr>
          <w:rFonts w:cs="Arial"/>
          <w:color w:val="000000" w:themeColor="text1"/>
          <w:szCs w:val="22"/>
        </w:rPr>
      </w:pPr>
      <w:r w:rsidRPr="00340522">
        <w:rPr>
          <w:rFonts w:cs="Arial"/>
          <w:color w:val="000000" w:themeColor="text1"/>
          <w:szCs w:val="22"/>
        </w:rPr>
        <w:t>Here is a list of types of infrastructure projects that could be built. Please read them over and pick which ones would be your top three.</w:t>
      </w:r>
    </w:p>
    <w:p w14:paraId="209F8EB2" w14:textId="77777777" w:rsidR="00340522" w:rsidRPr="00340522" w:rsidRDefault="00340522" w:rsidP="00340522">
      <w:pPr>
        <w:rPr>
          <w:rFonts w:cs="Arial"/>
          <w:b/>
          <w:color w:val="000000" w:themeColor="text1"/>
          <w:szCs w:val="22"/>
        </w:rPr>
      </w:pPr>
    </w:p>
    <w:p w14:paraId="2431FEAF" w14:textId="77777777" w:rsidR="00340522" w:rsidRPr="00340522" w:rsidRDefault="00340522" w:rsidP="00340522">
      <w:pPr>
        <w:rPr>
          <w:rFonts w:cs="Arial"/>
          <w:color w:val="000000" w:themeColor="text1"/>
          <w:szCs w:val="22"/>
        </w:rPr>
      </w:pPr>
      <w:r w:rsidRPr="00340522">
        <w:rPr>
          <w:rFonts w:cs="Arial"/>
          <w:color w:val="000000" w:themeColor="text1"/>
          <w:szCs w:val="22"/>
        </w:rPr>
        <w:t>ONCE PARTICIPANTS ARE DONE, HAVE A QUICK SHOW OF HANDS TO DETERMINE THE NUMBER WHO PICKED EACH OF THE PROJECT TYPES TO INFORM SUBSEQUENT DISCUSSION, THEN DISCUSS THE TOP PICKS AS TIME PERMITS (2-4 TYPES)</w:t>
      </w:r>
    </w:p>
    <w:p w14:paraId="2D044602" w14:textId="77777777" w:rsidR="00340522" w:rsidRPr="00340522" w:rsidRDefault="00340522" w:rsidP="00340522">
      <w:pPr>
        <w:rPr>
          <w:rFonts w:cs="Arial"/>
          <w:color w:val="000000" w:themeColor="text1"/>
          <w:szCs w:val="22"/>
        </w:rPr>
      </w:pPr>
    </w:p>
    <w:p w14:paraId="17FE8AAE" w14:textId="77777777" w:rsidR="00340522" w:rsidRPr="00340522" w:rsidRDefault="00340522" w:rsidP="00340522">
      <w:pPr>
        <w:rPr>
          <w:rFonts w:cs="Arial"/>
          <w:color w:val="000000" w:themeColor="text1"/>
          <w:szCs w:val="22"/>
        </w:rPr>
      </w:pPr>
      <w:r w:rsidRPr="00340522">
        <w:rPr>
          <w:rFonts w:cs="Arial"/>
          <w:color w:val="000000" w:themeColor="text1"/>
          <w:szCs w:val="22"/>
        </w:rPr>
        <w:t xml:space="preserve">What are the types of projects that people chose? Let’s start with a show of hands in terms of who picked which projects as I go down the list to get a sense of your choices? After quickly doing that, we’ll continue our discussion. </w:t>
      </w:r>
    </w:p>
    <w:p w14:paraId="1B1AE16C" w14:textId="77777777" w:rsidR="00340522" w:rsidRPr="00340522" w:rsidRDefault="00340522" w:rsidP="00340522">
      <w:pPr>
        <w:rPr>
          <w:rFonts w:cs="Arial"/>
          <w:color w:val="000000" w:themeColor="text1"/>
          <w:szCs w:val="22"/>
        </w:rPr>
      </w:pPr>
    </w:p>
    <w:p w14:paraId="7146A627" w14:textId="77777777" w:rsidR="00340522" w:rsidRPr="00340522" w:rsidRDefault="00340522" w:rsidP="00340522">
      <w:pPr>
        <w:rPr>
          <w:rFonts w:cs="Arial"/>
          <w:color w:val="000000" w:themeColor="text1"/>
          <w:szCs w:val="22"/>
        </w:rPr>
      </w:pPr>
      <w:r w:rsidRPr="00340522">
        <w:rPr>
          <w:rFonts w:cs="Arial"/>
          <w:color w:val="000000" w:themeColor="text1"/>
          <w:szCs w:val="22"/>
        </w:rPr>
        <w:t>Let’s start with… DISCUSS THE PARTICIPANTS’ TOP PICKS</w:t>
      </w:r>
    </w:p>
    <w:p w14:paraId="3E610FAB" w14:textId="77777777" w:rsidR="00340522" w:rsidRPr="00340522" w:rsidRDefault="00340522" w:rsidP="00340522">
      <w:pPr>
        <w:rPr>
          <w:rFonts w:cs="Arial"/>
          <w:color w:val="000000" w:themeColor="text1"/>
          <w:szCs w:val="22"/>
          <w:highlight w:val="yellow"/>
        </w:rPr>
      </w:pPr>
    </w:p>
    <w:p w14:paraId="7805EE2B" w14:textId="77777777" w:rsidR="00340522" w:rsidRPr="00340522" w:rsidRDefault="00340522" w:rsidP="00340522">
      <w:pPr>
        <w:rPr>
          <w:rFonts w:cs="Arial"/>
          <w:color w:val="000000" w:themeColor="text1"/>
          <w:szCs w:val="22"/>
        </w:rPr>
      </w:pPr>
      <w:r w:rsidRPr="00340522">
        <w:rPr>
          <w:rFonts w:cs="Arial"/>
          <w:color w:val="000000" w:themeColor="text1"/>
          <w:szCs w:val="22"/>
        </w:rPr>
        <w:t>Why did you choose that type of project? What types of benefits do you see flowing from it to you, your family, or other Canadians?  Any others?</w:t>
      </w:r>
    </w:p>
    <w:p w14:paraId="168EF29E" w14:textId="77777777" w:rsidR="00340522" w:rsidRPr="00340522" w:rsidRDefault="00340522" w:rsidP="00340522">
      <w:pPr>
        <w:rPr>
          <w:rFonts w:cs="Arial"/>
          <w:color w:val="000000" w:themeColor="text1"/>
          <w:szCs w:val="22"/>
        </w:rPr>
      </w:pPr>
    </w:p>
    <w:p w14:paraId="04FE48C8" w14:textId="786BFF37" w:rsidR="00340522" w:rsidRPr="00340522" w:rsidRDefault="00340522" w:rsidP="00340522">
      <w:pPr>
        <w:ind w:left="2160" w:hanging="1440"/>
        <w:rPr>
          <w:rFonts w:cs="Arial"/>
          <w:color w:val="000000" w:themeColor="text1"/>
          <w:szCs w:val="22"/>
        </w:rPr>
      </w:pPr>
      <w:r w:rsidRPr="00340522">
        <w:rPr>
          <w:rFonts w:cs="Arial"/>
          <w:color w:val="000000" w:themeColor="text1"/>
          <w:szCs w:val="22"/>
        </w:rPr>
        <w:t>Probe:</w:t>
      </w:r>
      <w:r>
        <w:rPr>
          <w:rFonts w:cs="Arial"/>
          <w:color w:val="000000" w:themeColor="text1"/>
          <w:szCs w:val="22"/>
        </w:rPr>
        <w:t xml:space="preserve">  </w:t>
      </w:r>
      <w:r w:rsidRPr="00340522">
        <w:rPr>
          <w:rFonts w:cs="Arial"/>
          <w:color w:val="000000" w:themeColor="text1"/>
          <w:szCs w:val="22"/>
        </w:rPr>
        <w:t>- tangible benefits (e.g.</w:t>
      </w:r>
      <w:r w:rsidR="00AE4541">
        <w:rPr>
          <w:rFonts w:cs="Arial"/>
          <w:color w:val="000000" w:themeColor="text1"/>
          <w:szCs w:val="22"/>
        </w:rPr>
        <w:t>,</w:t>
      </w:r>
      <w:r w:rsidRPr="00340522">
        <w:rPr>
          <w:rFonts w:cs="Arial"/>
          <w:color w:val="000000" w:themeColor="text1"/>
          <w:szCs w:val="22"/>
        </w:rPr>
        <w:t xml:space="preserve"> better public transit = quicker commute)</w:t>
      </w:r>
    </w:p>
    <w:p w14:paraId="2A3AC8AB" w14:textId="77777777" w:rsidR="00340522" w:rsidRPr="00340522" w:rsidRDefault="00340522" w:rsidP="00340522">
      <w:pPr>
        <w:ind w:firstLine="720"/>
        <w:rPr>
          <w:rFonts w:cs="Arial"/>
          <w:color w:val="000000" w:themeColor="text1"/>
          <w:szCs w:val="22"/>
        </w:rPr>
      </w:pPr>
      <w:r w:rsidRPr="00340522">
        <w:rPr>
          <w:rFonts w:cs="Arial"/>
          <w:color w:val="000000" w:themeColor="text1"/>
          <w:szCs w:val="22"/>
        </w:rPr>
        <w:tab/>
        <w:t xml:space="preserve"> - attributes of popular infrastructure types</w:t>
      </w:r>
    </w:p>
    <w:p w14:paraId="2C3121D0" w14:textId="77777777" w:rsidR="00340522" w:rsidRPr="00340522" w:rsidRDefault="00340522" w:rsidP="00340522">
      <w:pPr>
        <w:ind w:firstLine="720"/>
        <w:rPr>
          <w:rFonts w:cs="Arial"/>
          <w:color w:val="000000" w:themeColor="text1"/>
          <w:szCs w:val="22"/>
        </w:rPr>
      </w:pPr>
      <w:r w:rsidRPr="00340522">
        <w:rPr>
          <w:rFonts w:cs="Arial"/>
          <w:color w:val="000000" w:themeColor="text1"/>
          <w:szCs w:val="22"/>
        </w:rPr>
        <w:tab/>
        <w:t xml:space="preserve"> - focus on self/family vs. others?</w:t>
      </w:r>
      <w:r w:rsidRPr="00340522">
        <w:rPr>
          <w:rFonts w:cs="Arial"/>
          <w:color w:val="000000" w:themeColor="text1"/>
          <w:szCs w:val="22"/>
        </w:rPr>
        <w:tab/>
        <w:t xml:space="preserve"> </w:t>
      </w:r>
    </w:p>
    <w:p w14:paraId="73EAEC4B" w14:textId="77777777" w:rsidR="00340522" w:rsidRPr="00340522" w:rsidRDefault="00340522" w:rsidP="00340522">
      <w:pPr>
        <w:rPr>
          <w:rFonts w:cs="Arial"/>
          <w:b/>
          <w:color w:val="000000" w:themeColor="text1"/>
          <w:szCs w:val="22"/>
        </w:rPr>
      </w:pPr>
    </w:p>
    <w:p w14:paraId="1678013E" w14:textId="77777777" w:rsidR="00340522" w:rsidRPr="00340522" w:rsidRDefault="00340522" w:rsidP="00340522">
      <w:pPr>
        <w:rPr>
          <w:rFonts w:cs="Arial"/>
          <w:color w:val="000000" w:themeColor="text1"/>
          <w:szCs w:val="22"/>
        </w:rPr>
      </w:pPr>
    </w:p>
    <w:p w14:paraId="14D47514" w14:textId="77777777" w:rsidR="00340522" w:rsidRPr="00340522" w:rsidRDefault="00340522" w:rsidP="00340522">
      <w:pPr>
        <w:pStyle w:val="Para"/>
        <w:spacing w:line="240" w:lineRule="auto"/>
        <w:jc w:val="both"/>
        <w:rPr>
          <w:rFonts w:ascii="Arial" w:hAnsi="Arial" w:cs="Arial"/>
          <w:color w:val="000000" w:themeColor="text1"/>
        </w:rPr>
      </w:pPr>
      <w:r w:rsidRPr="00340522">
        <w:rPr>
          <w:rFonts w:ascii="Arial" w:hAnsi="Arial" w:cs="Arial"/>
          <w:color w:val="000000" w:themeColor="text1"/>
        </w:rPr>
        <w:lastRenderedPageBreak/>
        <w:t>As you know, infrastructure projects cost a lot of money and there is already a federal deficit. One way to pay for infrastructure projects would to privatize major public assets such as airports, ports and highways by leasing or selling stakes in these assets.  What do you think of this kind of approach?</w:t>
      </w:r>
    </w:p>
    <w:p w14:paraId="74F45E1B" w14:textId="77777777" w:rsidR="00340522" w:rsidRPr="00340522" w:rsidRDefault="00340522" w:rsidP="00340522">
      <w:pPr>
        <w:pStyle w:val="Para"/>
        <w:spacing w:line="240" w:lineRule="auto"/>
        <w:jc w:val="both"/>
        <w:rPr>
          <w:rFonts w:ascii="Arial" w:hAnsi="Arial" w:cs="Arial"/>
          <w:color w:val="000000" w:themeColor="text1"/>
        </w:rPr>
      </w:pPr>
    </w:p>
    <w:p w14:paraId="5DCB2772" w14:textId="77777777" w:rsidR="00340522" w:rsidRPr="00340522" w:rsidRDefault="00340522" w:rsidP="00340522">
      <w:pPr>
        <w:rPr>
          <w:rFonts w:cs="Arial"/>
          <w:color w:val="000000" w:themeColor="text1"/>
          <w:szCs w:val="22"/>
        </w:rPr>
      </w:pPr>
      <w:r w:rsidRPr="00340522">
        <w:rPr>
          <w:rFonts w:cs="Arial"/>
          <w:color w:val="000000" w:themeColor="text1"/>
          <w:szCs w:val="22"/>
        </w:rPr>
        <w:t>Should the federal government focus more on measures that address the overall economy, such as infrastructure spending, or should it focus more on measures targeted at helping individual Canadians or families? Why do you say that?</w:t>
      </w:r>
    </w:p>
    <w:p w14:paraId="523534D9" w14:textId="77777777" w:rsidR="00340522" w:rsidRPr="00340522" w:rsidRDefault="00340522" w:rsidP="00340522">
      <w:pPr>
        <w:rPr>
          <w:rFonts w:cs="Arial"/>
          <w:color w:val="000000" w:themeColor="text1"/>
          <w:szCs w:val="22"/>
        </w:rPr>
      </w:pPr>
    </w:p>
    <w:p w14:paraId="5E395986" w14:textId="77777777" w:rsidR="00340522" w:rsidRPr="00340522" w:rsidRDefault="00340522" w:rsidP="00340522">
      <w:pPr>
        <w:pStyle w:val="Para"/>
        <w:spacing w:line="240" w:lineRule="auto"/>
        <w:jc w:val="both"/>
        <w:rPr>
          <w:rFonts w:ascii="Arial" w:hAnsi="Arial" w:cs="Arial"/>
          <w:color w:val="000000" w:themeColor="text1"/>
        </w:rPr>
      </w:pPr>
      <w:r w:rsidRPr="00340522">
        <w:rPr>
          <w:rFonts w:ascii="Arial" w:hAnsi="Arial" w:cs="Arial"/>
          <w:color w:val="000000" w:themeColor="text1"/>
        </w:rPr>
        <w:t xml:space="preserve">In your view, how important is it for Canada to have a balanced budget? Why is it important/not important? </w:t>
      </w:r>
    </w:p>
    <w:p w14:paraId="592C4AB6" w14:textId="77777777" w:rsidR="00340522" w:rsidRPr="00340522" w:rsidRDefault="00340522" w:rsidP="00340522">
      <w:pPr>
        <w:pStyle w:val="Para"/>
        <w:spacing w:line="240" w:lineRule="auto"/>
        <w:rPr>
          <w:rFonts w:ascii="Arial" w:hAnsi="Arial" w:cs="Arial"/>
          <w:color w:val="000000" w:themeColor="text1"/>
        </w:rPr>
      </w:pPr>
    </w:p>
    <w:p w14:paraId="480788AA" w14:textId="77777777" w:rsidR="00340522" w:rsidRPr="00340522" w:rsidRDefault="00340522" w:rsidP="00340522">
      <w:pPr>
        <w:pStyle w:val="Para"/>
        <w:spacing w:line="240" w:lineRule="auto"/>
        <w:rPr>
          <w:rFonts w:ascii="Arial" w:hAnsi="Arial" w:cs="Arial"/>
          <w:strike/>
          <w:color w:val="000000" w:themeColor="text1"/>
        </w:rPr>
      </w:pPr>
      <w:r w:rsidRPr="00340522">
        <w:rPr>
          <w:rFonts w:ascii="Arial" w:hAnsi="Arial" w:cs="Arial"/>
          <w:color w:val="000000" w:themeColor="text1"/>
        </w:rPr>
        <w:t xml:space="preserve">Do you think it is better for the government to spend money to invest in Canadians or to balance the Federal budget? Why? </w:t>
      </w:r>
    </w:p>
    <w:p w14:paraId="1AFC4AA6" w14:textId="77777777" w:rsidR="00340522" w:rsidRPr="00340522" w:rsidRDefault="00340522" w:rsidP="00340522">
      <w:pPr>
        <w:pStyle w:val="Para"/>
        <w:spacing w:after="120"/>
        <w:rPr>
          <w:rFonts w:ascii="Arial" w:hAnsi="Arial" w:cs="Arial"/>
          <w:b/>
          <w:color w:val="000000" w:themeColor="text1"/>
        </w:rPr>
      </w:pPr>
    </w:p>
    <w:p w14:paraId="5BC87B06" w14:textId="77777777" w:rsidR="00340522" w:rsidRPr="00340522" w:rsidRDefault="00340522" w:rsidP="00340522">
      <w:pPr>
        <w:pStyle w:val="Para"/>
        <w:spacing w:after="120"/>
        <w:rPr>
          <w:rFonts w:ascii="Arial" w:hAnsi="Arial" w:cs="Arial"/>
          <w:b/>
          <w:color w:val="000000" w:themeColor="text1"/>
        </w:rPr>
      </w:pPr>
      <w:r w:rsidRPr="00340522">
        <w:rPr>
          <w:rFonts w:ascii="Arial" w:hAnsi="Arial" w:cs="Arial"/>
          <w:b/>
          <w:color w:val="000000" w:themeColor="text1"/>
        </w:rPr>
        <w:t>Private Sector (5</w:t>
      </w:r>
      <w:r w:rsidRPr="00340522">
        <w:rPr>
          <w:color w:val="000000" w:themeColor="text1"/>
        </w:rPr>
        <w:t xml:space="preserve"> </w:t>
      </w:r>
      <w:r w:rsidRPr="00340522">
        <w:rPr>
          <w:rFonts w:ascii="Arial" w:hAnsi="Arial" w:cs="Arial"/>
          <w:b/>
          <w:color w:val="000000" w:themeColor="text1"/>
        </w:rPr>
        <w:t>minutes)</w:t>
      </w:r>
    </w:p>
    <w:p w14:paraId="35248247" w14:textId="77777777" w:rsidR="00340522" w:rsidRPr="00340522" w:rsidRDefault="00340522" w:rsidP="00340522">
      <w:pPr>
        <w:pStyle w:val="Para"/>
        <w:rPr>
          <w:rFonts w:ascii="Arial" w:hAnsi="Arial" w:cs="Arial"/>
          <w:color w:val="000000" w:themeColor="text1"/>
        </w:rPr>
      </w:pPr>
    </w:p>
    <w:p w14:paraId="54A6A340" w14:textId="77777777" w:rsidR="00340522" w:rsidRPr="00340522" w:rsidRDefault="00340522" w:rsidP="00340522">
      <w:pPr>
        <w:pStyle w:val="Para"/>
        <w:rPr>
          <w:rFonts w:ascii="Arial" w:hAnsi="Arial" w:cs="Arial"/>
          <w:color w:val="000000" w:themeColor="text1"/>
        </w:rPr>
      </w:pPr>
      <w:r w:rsidRPr="00340522">
        <w:rPr>
          <w:rFonts w:ascii="Arial" w:hAnsi="Arial" w:cs="Arial"/>
          <w:color w:val="000000" w:themeColor="text1"/>
        </w:rPr>
        <w:t xml:space="preserve">What do you think about the performance of the private sector in Canada? </w:t>
      </w:r>
    </w:p>
    <w:p w14:paraId="17D1B6B4" w14:textId="77777777" w:rsidR="00340522" w:rsidRPr="00340522" w:rsidRDefault="00340522" w:rsidP="00340522">
      <w:pPr>
        <w:pStyle w:val="Para"/>
        <w:rPr>
          <w:rFonts w:ascii="Arial" w:hAnsi="Arial" w:cs="Arial"/>
          <w:color w:val="000000" w:themeColor="text1"/>
        </w:rPr>
      </w:pPr>
    </w:p>
    <w:p w14:paraId="635AD2CF" w14:textId="75412756" w:rsidR="00340522" w:rsidRPr="00340522" w:rsidRDefault="00340522" w:rsidP="00340522">
      <w:pPr>
        <w:pStyle w:val="Para"/>
        <w:rPr>
          <w:rFonts w:ascii="Arial" w:hAnsi="Arial" w:cs="Arial"/>
          <w:color w:val="000000" w:themeColor="text1"/>
        </w:rPr>
      </w:pPr>
      <w:r w:rsidRPr="00340522">
        <w:rPr>
          <w:rFonts w:ascii="Arial" w:hAnsi="Arial" w:cs="Arial"/>
          <w:color w:val="000000" w:themeColor="text1"/>
        </w:rPr>
        <w:tab/>
        <w:t xml:space="preserve">Probe: </w:t>
      </w:r>
      <w:r>
        <w:rPr>
          <w:rFonts w:ascii="Arial" w:hAnsi="Arial" w:cs="Arial"/>
          <w:color w:val="000000" w:themeColor="text1"/>
        </w:rPr>
        <w:tab/>
      </w:r>
      <w:r w:rsidRPr="00340522">
        <w:rPr>
          <w:rFonts w:ascii="Arial" w:hAnsi="Arial" w:cs="Arial"/>
          <w:color w:val="000000" w:themeColor="text1"/>
        </w:rPr>
        <w:tab/>
        <w:t>- perceptions of performance</w:t>
      </w:r>
    </w:p>
    <w:p w14:paraId="2E562A9D" w14:textId="77777777" w:rsidR="00340522" w:rsidRPr="00340522" w:rsidRDefault="00340522" w:rsidP="00340522">
      <w:pPr>
        <w:pStyle w:val="Para"/>
        <w:rPr>
          <w:rFonts w:ascii="Arial" w:hAnsi="Arial" w:cs="Arial"/>
          <w:color w:val="000000" w:themeColor="text1"/>
        </w:rPr>
      </w:pPr>
      <w:r w:rsidRPr="00340522">
        <w:rPr>
          <w:rFonts w:ascii="Arial" w:hAnsi="Arial" w:cs="Arial"/>
          <w:color w:val="000000" w:themeColor="text1"/>
        </w:rPr>
        <w:tab/>
      </w:r>
      <w:r w:rsidRPr="00340522">
        <w:rPr>
          <w:rFonts w:ascii="Arial" w:hAnsi="Arial" w:cs="Arial"/>
          <w:color w:val="000000" w:themeColor="text1"/>
        </w:rPr>
        <w:tab/>
      </w:r>
      <w:r w:rsidRPr="00340522">
        <w:rPr>
          <w:rFonts w:ascii="Arial" w:hAnsi="Arial" w:cs="Arial"/>
          <w:color w:val="000000" w:themeColor="text1"/>
        </w:rPr>
        <w:tab/>
        <w:t>- strengths, weaknesses</w:t>
      </w:r>
    </w:p>
    <w:p w14:paraId="3AAD9397" w14:textId="77777777" w:rsidR="00340522" w:rsidRPr="00340522" w:rsidRDefault="00340522" w:rsidP="00340522">
      <w:pPr>
        <w:pStyle w:val="Para"/>
        <w:rPr>
          <w:rFonts w:ascii="Arial" w:hAnsi="Arial" w:cs="Arial"/>
          <w:color w:val="000000" w:themeColor="text1"/>
        </w:rPr>
      </w:pPr>
      <w:r w:rsidRPr="00340522">
        <w:rPr>
          <w:rFonts w:ascii="Arial" w:hAnsi="Arial" w:cs="Arial"/>
          <w:color w:val="000000" w:themeColor="text1"/>
        </w:rPr>
        <w:tab/>
      </w:r>
      <w:r w:rsidRPr="00340522">
        <w:rPr>
          <w:rFonts w:ascii="Arial" w:hAnsi="Arial" w:cs="Arial"/>
          <w:color w:val="000000" w:themeColor="text1"/>
        </w:rPr>
        <w:tab/>
      </w:r>
      <w:r w:rsidRPr="00340522">
        <w:rPr>
          <w:rFonts w:ascii="Arial" w:hAnsi="Arial" w:cs="Arial"/>
          <w:color w:val="000000" w:themeColor="text1"/>
        </w:rPr>
        <w:tab/>
        <w:t>- how could it be strengthened?</w:t>
      </w:r>
    </w:p>
    <w:p w14:paraId="3003D76E" w14:textId="77777777" w:rsidR="00340522" w:rsidRPr="00340522" w:rsidRDefault="00340522" w:rsidP="00340522">
      <w:pPr>
        <w:pStyle w:val="Para"/>
        <w:rPr>
          <w:rFonts w:ascii="Arial" w:hAnsi="Arial" w:cs="Arial"/>
          <w:color w:val="000000" w:themeColor="text1"/>
        </w:rPr>
      </w:pPr>
    </w:p>
    <w:p w14:paraId="6872C84C" w14:textId="77777777" w:rsidR="00340522" w:rsidRPr="00340522" w:rsidRDefault="00340522" w:rsidP="00340522">
      <w:pPr>
        <w:rPr>
          <w:color w:val="000000" w:themeColor="text1"/>
          <w:szCs w:val="22"/>
          <w:lang w:eastAsia="en-CA"/>
        </w:rPr>
      </w:pPr>
      <w:r w:rsidRPr="00340522">
        <w:rPr>
          <w:color w:val="000000" w:themeColor="text1"/>
          <w:szCs w:val="22"/>
        </w:rPr>
        <w:t>Does the Government of Canada have a role to play in working with the private sector to help create jobs and grow the economy? If so, what role?</w:t>
      </w:r>
    </w:p>
    <w:p w14:paraId="3EF3DD78" w14:textId="77777777" w:rsidR="00340522" w:rsidRPr="00340522" w:rsidRDefault="00340522" w:rsidP="00340522">
      <w:pPr>
        <w:pStyle w:val="Para"/>
        <w:rPr>
          <w:rFonts w:ascii="Arial" w:hAnsi="Arial" w:cs="Arial"/>
          <w:b/>
          <w:color w:val="000000" w:themeColor="text1"/>
        </w:rPr>
      </w:pPr>
    </w:p>
    <w:p w14:paraId="2C84148B" w14:textId="77777777" w:rsidR="00340522" w:rsidRPr="00340522" w:rsidRDefault="00340522" w:rsidP="00340522">
      <w:pPr>
        <w:pStyle w:val="Para"/>
        <w:spacing w:after="120"/>
        <w:rPr>
          <w:rFonts w:ascii="Arial" w:hAnsi="Arial" w:cs="Arial"/>
          <w:b/>
          <w:color w:val="000000" w:themeColor="text1"/>
        </w:rPr>
      </w:pPr>
      <w:r w:rsidRPr="00340522">
        <w:rPr>
          <w:rFonts w:ascii="Arial" w:hAnsi="Arial" w:cs="Arial"/>
          <w:b/>
          <w:color w:val="000000" w:themeColor="text1"/>
        </w:rPr>
        <w:t>International Trade (15</w:t>
      </w:r>
      <w:r w:rsidRPr="00340522">
        <w:rPr>
          <w:color w:val="000000" w:themeColor="text1"/>
        </w:rPr>
        <w:t xml:space="preserve"> </w:t>
      </w:r>
      <w:r w:rsidRPr="00340522">
        <w:rPr>
          <w:rFonts w:ascii="Arial" w:hAnsi="Arial" w:cs="Arial"/>
          <w:b/>
          <w:color w:val="000000" w:themeColor="text1"/>
        </w:rPr>
        <w:t>minutes)</w:t>
      </w:r>
    </w:p>
    <w:p w14:paraId="6214EB11" w14:textId="77777777" w:rsidR="00340522" w:rsidRPr="00340522" w:rsidRDefault="00340522" w:rsidP="00340522">
      <w:pPr>
        <w:pStyle w:val="Para"/>
        <w:jc w:val="both"/>
        <w:rPr>
          <w:rFonts w:ascii="Arial" w:hAnsi="Arial" w:cs="Arial"/>
          <w:color w:val="000000" w:themeColor="text1"/>
        </w:rPr>
      </w:pPr>
      <w:r w:rsidRPr="00340522">
        <w:rPr>
          <w:rFonts w:ascii="Arial" w:hAnsi="Arial" w:cs="Arial"/>
          <w:color w:val="000000" w:themeColor="text1"/>
        </w:rPr>
        <w:t xml:space="preserve">Have you heard anything regarding Canada’s efforts to expand trading relationships, beyond our traditional partners like the United States? If so, what have you heard? </w:t>
      </w:r>
    </w:p>
    <w:p w14:paraId="578ACB75" w14:textId="77777777" w:rsidR="00340522" w:rsidRPr="00340522" w:rsidRDefault="00340522" w:rsidP="00340522">
      <w:pPr>
        <w:pStyle w:val="Para"/>
        <w:rPr>
          <w:rFonts w:ascii="Arial" w:hAnsi="Arial" w:cs="Arial"/>
          <w:color w:val="000000" w:themeColor="text1"/>
        </w:rPr>
      </w:pPr>
    </w:p>
    <w:p w14:paraId="23BD261F" w14:textId="77777777" w:rsidR="00340522" w:rsidRPr="00340522" w:rsidRDefault="00340522" w:rsidP="00340522">
      <w:pPr>
        <w:pStyle w:val="Para"/>
        <w:ind w:firstLine="720"/>
        <w:rPr>
          <w:rFonts w:ascii="Arial" w:hAnsi="Arial" w:cs="Arial"/>
          <w:color w:val="000000" w:themeColor="text1"/>
        </w:rPr>
      </w:pPr>
      <w:r w:rsidRPr="00340522">
        <w:rPr>
          <w:rFonts w:ascii="Arial" w:hAnsi="Arial" w:cs="Arial"/>
          <w:color w:val="000000" w:themeColor="text1"/>
        </w:rPr>
        <w:t>Probe:</w:t>
      </w:r>
      <w:r w:rsidRPr="00340522">
        <w:rPr>
          <w:rFonts w:ascii="Arial" w:hAnsi="Arial" w:cs="Arial"/>
          <w:color w:val="000000" w:themeColor="text1"/>
        </w:rPr>
        <w:tab/>
      </w:r>
      <w:r w:rsidRPr="00340522">
        <w:rPr>
          <w:rFonts w:ascii="Arial" w:hAnsi="Arial" w:cs="Arial"/>
          <w:color w:val="000000" w:themeColor="text1"/>
        </w:rPr>
        <w:tab/>
        <w:t>- trade missions, trade agreements, other</w:t>
      </w:r>
    </w:p>
    <w:p w14:paraId="2A6C33B4" w14:textId="77777777" w:rsidR="00340522" w:rsidRPr="00340522" w:rsidRDefault="00340522" w:rsidP="00340522">
      <w:pPr>
        <w:pStyle w:val="Para"/>
        <w:rPr>
          <w:rFonts w:ascii="Arial" w:hAnsi="Arial" w:cs="Arial"/>
          <w:color w:val="000000" w:themeColor="text1"/>
        </w:rPr>
      </w:pPr>
    </w:p>
    <w:p w14:paraId="2F0784D6" w14:textId="77777777" w:rsidR="00340522" w:rsidRPr="00340522" w:rsidRDefault="00340522" w:rsidP="00340522">
      <w:pPr>
        <w:pStyle w:val="Para"/>
        <w:jc w:val="both"/>
        <w:rPr>
          <w:rFonts w:ascii="Arial" w:hAnsi="Arial" w:cs="Arial"/>
          <w:color w:val="000000" w:themeColor="text1"/>
        </w:rPr>
      </w:pPr>
      <w:r w:rsidRPr="00340522">
        <w:rPr>
          <w:rFonts w:ascii="Arial" w:hAnsi="Arial" w:cs="Arial"/>
          <w:color w:val="000000" w:themeColor="text1"/>
        </w:rPr>
        <w:t xml:space="preserve">What benefits, if any, do you think there will be for Canada if we sign new trade agreements? </w:t>
      </w:r>
    </w:p>
    <w:p w14:paraId="4E7FD4CA" w14:textId="77777777" w:rsidR="00340522" w:rsidRPr="00340522" w:rsidRDefault="00340522" w:rsidP="00340522">
      <w:pPr>
        <w:pStyle w:val="Para"/>
        <w:rPr>
          <w:rFonts w:ascii="Arial" w:hAnsi="Arial" w:cs="Arial"/>
          <w:color w:val="000000" w:themeColor="text1"/>
        </w:rPr>
      </w:pPr>
    </w:p>
    <w:p w14:paraId="04AFBB6C" w14:textId="77777777" w:rsidR="00340522" w:rsidRPr="00340522" w:rsidRDefault="00340522" w:rsidP="00340522">
      <w:pPr>
        <w:pStyle w:val="Para"/>
        <w:rPr>
          <w:rFonts w:ascii="Arial" w:hAnsi="Arial" w:cs="Arial"/>
          <w:color w:val="000000" w:themeColor="text1"/>
        </w:rPr>
      </w:pPr>
      <w:r w:rsidRPr="00340522">
        <w:rPr>
          <w:rFonts w:ascii="Arial" w:hAnsi="Arial" w:cs="Arial"/>
          <w:color w:val="000000" w:themeColor="text1"/>
        </w:rPr>
        <w:t>What concerns, if any, do you have if Canada signs new trade agreements?</w:t>
      </w:r>
    </w:p>
    <w:p w14:paraId="64B5D78D" w14:textId="77777777" w:rsidR="00340522" w:rsidRPr="00340522" w:rsidRDefault="00340522" w:rsidP="00340522">
      <w:pPr>
        <w:pStyle w:val="Para"/>
        <w:rPr>
          <w:rFonts w:ascii="Arial" w:hAnsi="Arial" w:cs="Arial"/>
          <w:color w:val="000000" w:themeColor="text1"/>
        </w:rPr>
      </w:pPr>
    </w:p>
    <w:p w14:paraId="2F1B3AB4" w14:textId="019CD49C" w:rsidR="00340522" w:rsidRPr="00340522" w:rsidRDefault="00340522" w:rsidP="00340522">
      <w:pPr>
        <w:pStyle w:val="Para"/>
        <w:ind w:left="2160" w:hanging="1440"/>
        <w:rPr>
          <w:rFonts w:ascii="Arial" w:hAnsi="Arial" w:cs="Arial"/>
          <w:color w:val="000000" w:themeColor="text1"/>
        </w:rPr>
      </w:pPr>
      <w:r w:rsidRPr="00340522">
        <w:rPr>
          <w:rFonts w:ascii="Arial" w:hAnsi="Arial" w:cs="Arial"/>
          <w:color w:val="000000" w:themeColor="text1"/>
        </w:rPr>
        <w:t>Probe:</w:t>
      </w:r>
      <w:r w:rsidRPr="00340522">
        <w:rPr>
          <w:rFonts w:ascii="Arial" w:hAnsi="Arial" w:cs="Arial"/>
          <w:color w:val="000000" w:themeColor="text1"/>
        </w:rPr>
        <w:tab/>
        <w:t>- agriculture industry (e.g.</w:t>
      </w:r>
      <w:r w:rsidR="00AE4541">
        <w:rPr>
          <w:rFonts w:ascii="Arial" w:hAnsi="Arial" w:cs="Arial"/>
          <w:color w:val="000000" w:themeColor="text1"/>
        </w:rPr>
        <w:t>,</w:t>
      </w:r>
      <w:r w:rsidRPr="00340522">
        <w:rPr>
          <w:rFonts w:ascii="Arial" w:hAnsi="Arial" w:cs="Arial"/>
          <w:color w:val="000000" w:themeColor="text1"/>
        </w:rPr>
        <w:t xml:space="preserve"> beef, pork, canola, fisheries, food processing, others?  </w:t>
      </w:r>
    </w:p>
    <w:p w14:paraId="42A7D63F" w14:textId="77777777" w:rsidR="00340522" w:rsidRPr="00340522" w:rsidRDefault="00340522" w:rsidP="00340522">
      <w:pPr>
        <w:pStyle w:val="Para"/>
        <w:ind w:left="1440" w:firstLine="720"/>
        <w:rPr>
          <w:rFonts w:ascii="Arial" w:hAnsi="Arial" w:cs="Arial"/>
          <w:color w:val="000000" w:themeColor="text1"/>
        </w:rPr>
      </w:pPr>
      <w:r w:rsidRPr="00340522">
        <w:rPr>
          <w:rFonts w:ascii="Arial" w:hAnsi="Arial" w:cs="Arial"/>
          <w:color w:val="000000" w:themeColor="text1"/>
        </w:rPr>
        <w:t xml:space="preserve">- auto industry? </w:t>
      </w:r>
    </w:p>
    <w:p w14:paraId="3BD2F3F9" w14:textId="77777777" w:rsidR="00340522" w:rsidRPr="00340522" w:rsidRDefault="00340522" w:rsidP="00340522">
      <w:pPr>
        <w:pStyle w:val="Para"/>
        <w:ind w:left="1440" w:firstLine="720"/>
        <w:rPr>
          <w:rFonts w:ascii="Arial" w:hAnsi="Arial" w:cs="Arial"/>
          <w:color w:val="000000" w:themeColor="text1"/>
        </w:rPr>
      </w:pPr>
      <w:r w:rsidRPr="00340522">
        <w:rPr>
          <w:rFonts w:ascii="Arial" w:hAnsi="Arial" w:cs="Arial"/>
          <w:color w:val="000000" w:themeColor="text1"/>
        </w:rPr>
        <w:t xml:space="preserve">- Other sectors?  </w:t>
      </w:r>
    </w:p>
    <w:p w14:paraId="26E65D11" w14:textId="77777777" w:rsidR="00340522" w:rsidRPr="00340522" w:rsidRDefault="00340522" w:rsidP="00340522">
      <w:pPr>
        <w:rPr>
          <w:rFonts w:cs="Arial"/>
          <w:b/>
          <w:color w:val="000000" w:themeColor="text1"/>
          <w:szCs w:val="22"/>
        </w:rPr>
      </w:pPr>
    </w:p>
    <w:p w14:paraId="18583B6A" w14:textId="77777777" w:rsidR="00340522" w:rsidRPr="00340522" w:rsidRDefault="00340522" w:rsidP="00340522">
      <w:pPr>
        <w:pStyle w:val="Para"/>
        <w:jc w:val="both"/>
        <w:rPr>
          <w:rFonts w:ascii="Arial" w:hAnsi="Arial" w:cs="Arial"/>
          <w:color w:val="000000" w:themeColor="text1"/>
          <w:lang w:val="en-US"/>
        </w:rPr>
      </w:pPr>
      <w:r w:rsidRPr="00340522">
        <w:rPr>
          <w:rFonts w:ascii="Arial" w:hAnsi="Arial" w:cs="Arial"/>
          <w:color w:val="000000" w:themeColor="text1"/>
          <w:lang w:val="en-US"/>
        </w:rPr>
        <w:t xml:space="preserve">What about trade with the United States? How important is it for the Government of Canada to focus on managing our trading relationship with the United States? What level of priority should be given to that? Why do you say that? </w:t>
      </w:r>
    </w:p>
    <w:p w14:paraId="0BEC1BFD" w14:textId="77777777" w:rsidR="00340522" w:rsidRPr="00340522" w:rsidRDefault="00340522" w:rsidP="00340522">
      <w:pPr>
        <w:pStyle w:val="Para"/>
        <w:rPr>
          <w:rFonts w:cs="Arial"/>
          <w:color w:val="000000" w:themeColor="text1"/>
          <w:lang w:val="en-US"/>
        </w:rPr>
      </w:pPr>
      <w:r w:rsidRPr="00340522">
        <w:rPr>
          <w:rFonts w:cs="Arial"/>
          <w:color w:val="000000" w:themeColor="text1"/>
          <w:lang w:val="en-US"/>
        </w:rPr>
        <w:t> </w:t>
      </w:r>
    </w:p>
    <w:p w14:paraId="55E662C5" w14:textId="77777777" w:rsidR="00340522" w:rsidRPr="00340522" w:rsidRDefault="00340522" w:rsidP="00340522">
      <w:pPr>
        <w:pStyle w:val="Para"/>
        <w:rPr>
          <w:rFonts w:ascii="Arial" w:hAnsi="Arial" w:cs="Arial"/>
          <w:color w:val="000000" w:themeColor="text1"/>
          <w:lang w:val="en-US"/>
        </w:rPr>
      </w:pPr>
      <w:r w:rsidRPr="00340522">
        <w:rPr>
          <w:rFonts w:ascii="Arial" w:hAnsi="Arial" w:cs="Arial"/>
          <w:color w:val="000000" w:themeColor="text1"/>
          <w:lang w:val="en-US"/>
        </w:rPr>
        <w:lastRenderedPageBreak/>
        <w:t xml:space="preserve">What benefits do you think there are in Canada having a strong trading relationship with the United States? Any other benefits? </w:t>
      </w:r>
    </w:p>
    <w:p w14:paraId="02680AB8" w14:textId="77777777" w:rsidR="00340522" w:rsidRPr="00340522" w:rsidRDefault="00340522" w:rsidP="00340522">
      <w:pPr>
        <w:pStyle w:val="Para"/>
        <w:rPr>
          <w:rFonts w:cs="Arial"/>
          <w:color w:val="000000" w:themeColor="text1"/>
          <w:lang w:val="en-US"/>
        </w:rPr>
      </w:pPr>
    </w:p>
    <w:p w14:paraId="6C6FDE94" w14:textId="3149256C" w:rsidR="00340522" w:rsidRPr="00340522" w:rsidRDefault="00340522" w:rsidP="00340522">
      <w:pPr>
        <w:pStyle w:val="Para"/>
        <w:ind w:firstLine="720"/>
        <w:rPr>
          <w:rFonts w:ascii="Arial" w:hAnsi="Arial" w:cs="Arial"/>
          <w:color w:val="000000" w:themeColor="text1"/>
        </w:rPr>
      </w:pPr>
      <w:r w:rsidRPr="00340522">
        <w:rPr>
          <w:rFonts w:ascii="Arial" w:hAnsi="Arial" w:cs="Arial"/>
          <w:color w:val="000000" w:themeColor="text1"/>
        </w:rPr>
        <w:t>Probe:</w:t>
      </w:r>
      <w:r w:rsidRPr="00340522">
        <w:rPr>
          <w:rFonts w:ascii="Arial" w:hAnsi="Arial" w:cs="Arial"/>
          <w:color w:val="000000" w:themeColor="text1"/>
        </w:rPr>
        <w:tab/>
      </w:r>
      <w:r w:rsidRPr="00340522">
        <w:rPr>
          <w:rFonts w:ascii="Arial" w:hAnsi="Arial" w:cs="Arial"/>
          <w:color w:val="000000" w:themeColor="text1"/>
        </w:rPr>
        <w:tab/>
        <w:t>- areas of impact (employment, incomes), tang</w:t>
      </w:r>
      <w:r w:rsidR="00C23C28">
        <w:rPr>
          <w:rFonts w:ascii="Arial" w:hAnsi="Arial" w:cs="Arial"/>
          <w:color w:val="000000" w:themeColor="text1"/>
        </w:rPr>
        <w:t>ib</w:t>
      </w:r>
      <w:r w:rsidRPr="00340522">
        <w:rPr>
          <w:rFonts w:ascii="Arial" w:hAnsi="Arial" w:cs="Arial"/>
          <w:color w:val="000000" w:themeColor="text1"/>
        </w:rPr>
        <w:t xml:space="preserve">le vs. abstract </w:t>
      </w:r>
    </w:p>
    <w:p w14:paraId="1ABAB447" w14:textId="72D21D16" w:rsidR="00340522" w:rsidRPr="00340522" w:rsidRDefault="00340522" w:rsidP="00340522">
      <w:pPr>
        <w:pStyle w:val="Para"/>
        <w:ind w:firstLine="720"/>
        <w:rPr>
          <w:rFonts w:ascii="Arial" w:hAnsi="Arial" w:cs="Arial"/>
          <w:color w:val="000000" w:themeColor="text1"/>
        </w:rPr>
      </w:pPr>
      <w:r w:rsidRPr="00340522">
        <w:rPr>
          <w:rFonts w:ascii="Arial" w:hAnsi="Arial" w:cs="Arial"/>
          <w:color w:val="000000" w:themeColor="text1"/>
        </w:rPr>
        <w:tab/>
      </w:r>
      <w:r w:rsidRPr="00340522">
        <w:rPr>
          <w:rFonts w:ascii="Arial" w:hAnsi="Arial" w:cs="Arial"/>
          <w:color w:val="000000" w:themeColor="text1"/>
        </w:rPr>
        <w:tab/>
        <w:t xml:space="preserve">- link to </w:t>
      </w:r>
      <w:r w:rsidR="00F65291" w:rsidRPr="00340522">
        <w:rPr>
          <w:rFonts w:ascii="Arial" w:hAnsi="Arial" w:cs="Arial"/>
          <w:color w:val="000000" w:themeColor="text1"/>
        </w:rPr>
        <w:t>well-being</w:t>
      </w:r>
      <w:r w:rsidRPr="00340522">
        <w:rPr>
          <w:rFonts w:ascii="Arial" w:hAnsi="Arial" w:cs="Arial"/>
          <w:color w:val="000000" w:themeColor="text1"/>
        </w:rPr>
        <w:t xml:space="preserve"> of Canadians</w:t>
      </w:r>
    </w:p>
    <w:p w14:paraId="07A2D08D" w14:textId="77777777" w:rsidR="00340522" w:rsidRPr="00340522" w:rsidRDefault="00340522" w:rsidP="00340522">
      <w:pPr>
        <w:pStyle w:val="Para"/>
        <w:ind w:firstLine="720"/>
        <w:rPr>
          <w:rFonts w:ascii="Arial" w:hAnsi="Arial" w:cs="Arial"/>
          <w:color w:val="000000" w:themeColor="text1"/>
        </w:rPr>
      </w:pPr>
      <w:r w:rsidRPr="00340522">
        <w:rPr>
          <w:rFonts w:ascii="Arial" w:hAnsi="Arial" w:cs="Arial"/>
          <w:color w:val="000000" w:themeColor="text1"/>
        </w:rPr>
        <w:tab/>
      </w:r>
      <w:r w:rsidRPr="00340522">
        <w:rPr>
          <w:rFonts w:ascii="Arial" w:hAnsi="Arial" w:cs="Arial"/>
          <w:color w:val="000000" w:themeColor="text1"/>
        </w:rPr>
        <w:tab/>
        <w:t>- link to personal/family well being</w:t>
      </w:r>
    </w:p>
    <w:p w14:paraId="0C277303" w14:textId="77777777" w:rsidR="00340522" w:rsidRPr="00340522" w:rsidRDefault="00340522" w:rsidP="00340522">
      <w:pPr>
        <w:pStyle w:val="Para"/>
        <w:ind w:firstLine="720"/>
        <w:rPr>
          <w:rFonts w:ascii="Arial" w:hAnsi="Arial" w:cs="Arial"/>
          <w:color w:val="000000" w:themeColor="text1"/>
        </w:rPr>
      </w:pPr>
      <w:r w:rsidRPr="00340522">
        <w:rPr>
          <w:rFonts w:ascii="Arial" w:hAnsi="Arial" w:cs="Arial"/>
          <w:color w:val="000000" w:themeColor="text1"/>
        </w:rPr>
        <w:tab/>
      </w:r>
      <w:r w:rsidRPr="00340522">
        <w:rPr>
          <w:rFonts w:ascii="Arial" w:hAnsi="Arial" w:cs="Arial"/>
          <w:color w:val="000000" w:themeColor="text1"/>
        </w:rPr>
        <w:tab/>
        <w:t xml:space="preserve">- attentive to FTA/free trade perceptions </w:t>
      </w:r>
    </w:p>
    <w:p w14:paraId="6073FFFF" w14:textId="77777777" w:rsidR="00340522" w:rsidRPr="00340522" w:rsidRDefault="00340522" w:rsidP="00340522">
      <w:pPr>
        <w:pStyle w:val="Para"/>
        <w:rPr>
          <w:rFonts w:cs="Arial"/>
          <w:color w:val="000000" w:themeColor="text1"/>
          <w:lang w:val="en-US"/>
        </w:rPr>
      </w:pPr>
    </w:p>
    <w:p w14:paraId="0670B168" w14:textId="77777777" w:rsidR="00340522" w:rsidRPr="00340522" w:rsidRDefault="00340522" w:rsidP="00340522">
      <w:pPr>
        <w:pStyle w:val="Para"/>
        <w:rPr>
          <w:rFonts w:ascii="Arial" w:hAnsi="Arial" w:cs="Arial"/>
          <w:color w:val="000000" w:themeColor="text1"/>
          <w:lang w:val="en-US"/>
        </w:rPr>
      </w:pPr>
      <w:r w:rsidRPr="00340522">
        <w:rPr>
          <w:rFonts w:ascii="Arial" w:hAnsi="Arial" w:cs="Arial"/>
          <w:color w:val="000000" w:themeColor="text1"/>
          <w:lang w:val="en-US"/>
        </w:rPr>
        <w:t>And what concerns do you have, if any, when you think about our trading relationship with the United States? Any others?</w:t>
      </w:r>
    </w:p>
    <w:p w14:paraId="2C529463" w14:textId="77777777" w:rsidR="00340522" w:rsidRPr="00340522" w:rsidRDefault="00340522" w:rsidP="00340522">
      <w:pPr>
        <w:pStyle w:val="Para"/>
        <w:rPr>
          <w:rFonts w:cs="Arial"/>
          <w:color w:val="000000" w:themeColor="text1"/>
          <w:lang w:val="en-US"/>
        </w:rPr>
      </w:pPr>
    </w:p>
    <w:p w14:paraId="771356E1" w14:textId="42654BFD" w:rsidR="00340522" w:rsidRPr="00340522" w:rsidRDefault="00340522" w:rsidP="00340522">
      <w:pPr>
        <w:pStyle w:val="Para"/>
        <w:ind w:firstLine="720"/>
        <w:rPr>
          <w:rFonts w:ascii="Arial" w:hAnsi="Arial" w:cs="Arial"/>
          <w:color w:val="000000" w:themeColor="text1"/>
        </w:rPr>
      </w:pPr>
      <w:r w:rsidRPr="00340522">
        <w:rPr>
          <w:rFonts w:ascii="Arial" w:hAnsi="Arial" w:cs="Arial"/>
          <w:color w:val="000000" w:themeColor="text1"/>
        </w:rPr>
        <w:t>Probe:</w:t>
      </w:r>
      <w:r w:rsidRPr="00340522">
        <w:rPr>
          <w:rFonts w:ascii="Arial" w:hAnsi="Arial" w:cs="Arial"/>
          <w:color w:val="000000" w:themeColor="text1"/>
        </w:rPr>
        <w:tab/>
      </w:r>
      <w:r w:rsidRPr="00340522">
        <w:rPr>
          <w:rFonts w:ascii="Arial" w:hAnsi="Arial" w:cs="Arial"/>
          <w:color w:val="000000" w:themeColor="text1"/>
        </w:rPr>
        <w:tab/>
        <w:t>- areas of impact (employment, incomes), tang</w:t>
      </w:r>
      <w:r w:rsidR="00C23C28">
        <w:rPr>
          <w:rFonts w:ascii="Arial" w:hAnsi="Arial" w:cs="Arial"/>
          <w:color w:val="000000" w:themeColor="text1"/>
        </w:rPr>
        <w:t>ib</w:t>
      </w:r>
      <w:r w:rsidRPr="00340522">
        <w:rPr>
          <w:rFonts w:ascii="Arial" w:hAnsi="Arial" w:cs="Arial"/>
          <w:color w:val="000000" w:themeColor="text1"/>
        </w:rPr>
        <w:t xml:space="preserve">le vs. abstract </w:t>
      </w:r>
    </w:p>
    <w:p w14:paraId="3BF8E96E" w14:textId="284742CE" w:rsidR="00340522" w:rsidRPr="00340522" w:rsidRDefault="00340522" w:rsidP="00340522">
      <w:pPr>
        <w:pStyle w:val="Para"/>
        <w:ind w:firstLine="720"/>
        <w:rPr>
          <w:rFonts w:ascii="Arial" w:hAnsi="Arial" w:cs="Arial"/>
          <w:color w:val="000000" w:themeColor="text1"/>
        </w:rPr>
      </w:pPr>
      <w:r w:rsidRPr="00340522">
        <w:rPr>
          <w:rFonts w:ascii="Arial" w:hAnsi="Arial" w:cs="Arial"/>
          <w:color w:val="000000" w:themeColor="text1"/>
        </w:rPr>
        <w:tab/>
      </w:r>
      <w:r w:rsidRPr="00340522">
        <w:rPr>
          <w:rFonts w:ascii="Arial" w:hAnsi="Arial" w:cs="Arial"/>
          <w:color w:val="000000" w:themeColor="text1"/>
        </w:rPr>
        <w:tab/>
        <w:t xml:space="preserve">- link to </w:t>
      </w:r>
      <w:r w:rsidR="00F65291" w:rsidRPr="00340522">
        <w:rPr>
          <w:rFonts w:ascii="Arial" w:hAnsi="Arial" w:cs="Arial"/>
          <w:color w:val="000000" w:themeColor="text1"/>
        </w:rPr>
        <w:t>well-being</w:t>
      </w:r>
      <w:r w:rsidRPr="00340522">
        <w:rPr>
          <w:rFonts w:ascii="Arial" w:hAnsi="Arial" w:cs="Arial"/>
          <w:color w:val="000000" w:themeColor="text1"/>
        </w:rPr>
        <w:t xml:space="preserve"> of Canadians</w:t>
      </w:r>
    </w:p>
    <w:p w14:paraId="571FE5D2" w14:textId="77777777" w:rsidR="00340522" w:rsidRPr="00340522" w:rsidRDefault="00340522" w:rsidP="00340522">
      <w:pPr>
        <w:pStyle w:val="Para"/>
        <w:ind w:firstLine="720"/>
        <w:rPr>
          <w:rFonts w:ascii="Arial" w:hAnsi="Arial" w:cs="Arial"/>
          <w:color w:val="000000" w:themeColor="text1"/>
        </w:rPr>
      </w:pPr>
      <w:r w:rsidRPr="00340522">
        <w:rPr>
          <w:rFonts w:ascii="Arial" w:hAnsi="Arial" w:cs="Arial"/>
          <w:color w:val="000000" w:themeColor="text1"/>
        </w:rPr>
        <w:tab/>
      </w:r>
      <w:r w:rsidRPr="00340522">
        <w:rPr>
          <w:rFonts w:ascii="Arial" w:hAnsi="Arial" w:cs="Arial"/>
          <w:color w:val="000000" w:themeColor="text1"/>
        </w:rPr>
        <w:tab/>
        <w:t>- link to personal/family well being</w:t>
      </w:r>
    </w:p>
    <w:p w14:paraId="7DC0805A" w14:textId="77777777" w:rsidR="00340522" w:rsidRPr="00340522" w:rsidRDefault="00340522" w:rsidP="00340522">
      <w:pPr>
        <w:pStyle w:val="Para"/>
        <w:ind w:firstLine="720"/>
        <w:rPr>
          <w:rFonts w:ascii="Arial" w:hAnsi="Arial" w:cs="Arial"/>
          <w:color w:val="000000" w:themeColor="text1"/>
        </w:rPr>
      </w:pPr>
      <w:r w:rsidRPr="00340522">
        <w:rPr>
          <w:rFonts w:ascii="Arial" w:hAnsi="Arial" w:cs="Arial"/>
          <w:color w:val="000000" w:themeColor="text1"/>
        </w:rPr>
        <w:tab/>
      </w:r>
      <w:r w:rsidRPr="00340522">
        <w:rPr>
          <w:rFonts w:ascii="Arial" w:hAnsi="Arial" w:cs="Arial"/>
          <w:color w:val="000000" w:themeColor="text1"/>
        </w:rPr>
        <w:tab/>
        <w:t xml:space="preserve">- attentive to FTA/free trade perceptions </w:t>
      </w:r>
    </w:p>
    <w:p w14:paraId="5D08FF72" w14:textId="77777777" w:rsidR="00340522" w:rsidRPr="00340522" w:rsidRDefault="00340522" w:rsidP="00340522">
      <w:pPr>
        <w:rPr>
          <w:rFonts w:cs="Arial"/>
          <w:color w:val="000000" w:themeColor="text1"/>
          <w:szCs w:val="22"/>
        </w:rPr>
      </w:pPr>
    </w:p>
    <w:p w14:paraId="36D43B39" w14:textId="77777777" w:rsidR="00340522" w:rsidRPr="00340522" w:rsidRDefault="00340522" w:rsidP="00340522">
      <w:pPr>
        <w:pStyle w:val="Para"/>
        <w:spacing w:after="120"/>
        <w:rPr>
          <w:rFonts w:ascii="Arial" w:hAnsi="Arial" w:cs="Arial"/>
          <w:b/>
          <w:color w:val="000000" w:themeColor="text1"/>
        </w:rPr>
      </w:pPr>
      <w:r w:rsidRPr="00340522">
        <w:rPr>
          <w:rFonts w:ascii="Arial" w:hAnsi="Arial" w:cs="Arial"/>
          <w:b/>
          <w:color w:val="000000" w:themeColor="text1"/>
        </w:rPr>
        <w:t>Taxation (5</w:t>
      </w:r>
      <w:r w:rsidRPr="00340522">
        <w:rPr>
          <w:color w:val="000000" w:themeColor="text1"/>
        </w:rPr>
        <w:t xml:space="preserve"> </w:t>
      </w:r>
      <w:r w:rsidRPr="00340522">
        <w:rPr>
          <w:rFonts w:ascii="Arial" w:hAnsi="Arial" w:cs="Arial"/>
          <w:b/>
          <w:color w:val="000000" w:themeColor="text1"/>
        </w:rPr>
        <w:t>minutes)</w:t>
      </w:r>
    </w:p>
    <w:p w14:paraId="06F0B820" w14:textId="77777777" w:rsidR="00340522" w:rsidRPr="00340522" w:rsidRDefault="00340522" w:rsidP="00340522">
      <w:pPr>
        <w:pStyle w:val="Para"/>
        <w:rPr>
          <w:rFonts w:ascii="Arial" w:hAnsi="Arial" w:cs="Arial"/>
          <w:color w:val="000000" w:themeColor="text1"/>
        </w:rPr>
      </w:pPr>
      <w:r w:rsidRPr="00340522">
        <w:rPr>
          <w:rFonts w:ascii="Arial" w:hAnsi="Arial" w:cs="Arial"/>
          <w:color w:val="000000" w:themeColor="text1"/>
        </w:rPr>
        <w:t>I’d now like to briefly turn to taxation issues…</w:t>
      </w:r>
    </w:p>
    <w:p w14:paraId="5BD462DD" w14:textId="77777777" w:rsidR="00340522" w:rsidRPr="00340522" w:rsidRDefault="00340522" w:rsidP="00340522">
      <w:pPr>
        <w:pStyle w:val="Para"/>
        <w:rPr>
          <w:rFonts w:ascii="Arial" w:hAnsi="Arial" w:cs="Arial"/>
          <w:color w:val="000000" w:themeColor="text1"/>
        </w:rPr>
      </w:pPr>
    </w:p>
    <w:p w14:paraId="7DE19DCF" w14:textId="77777777" w:rsidR="00340522" w:rsidRPr="00340522" w:rsidRDefault="00340522" w:rsidP="00340522">
      <w:pPr>
        <w:pStyle w:val="Para"/>
        <w:rPr>
          <w:rFonts w:ascii="Arial" w:hAnsi="Arial" w:cs="Arial"/>
          <w:color w:val="000000" w:themeColor="text1"/>
        </w:rPr>
      </w:pPr>
      <w:r w:rsidRPr="00340522">
        <w:rPr>
          <w:rFonts w:ascii="Arial" w:hAnsi="Arial" w:cs="Arial"/>
          <w:color w:val="000000" w:themeColor="text1"/>
        </w:rPr>
        <w:t>What does ‘simplifying the tax system’ mean to you? Anything else?</w:t>
      </w:r>
    </w:p>
    <w:p w14:paraId="5370131F" w14:textId="77777777" w:rsidR="00340522" w:rsidRPr="00340522" w:rsidRDefault="00340522" w:rsidP="00340522">
      <w:pPr>
        <w:pStyle w:val="Para"/>
        <w:rPr>
          <w:rFonts w:ascii="Arial" w:hAnsi="Arial" w:cs="Arial"/>
          <w:color w:val="000000" w:themeColor="text1"/>
        </w:rPr>
      </w:pPr>
    </w:p>
    <w:p w14:paraId="6B648385" w14:textId="77777777" w:rsidR="00340522" w:rsidRPr="00340522" w:rsidRDefault="00340522" w:rsidP="00340522">
      <w:pPr>
        <w:pStyle w:val="Para"/>
        <w:jc w:val="both"/>
        <w:rPr>
          <w:rFonts w:ascii="Arial" w:hAnsi="Arial" w:cs="Arial"/>
          <w:color w:val="000000" w:themeColor="text1"/>
        </w:rPr>
      </w:pPr>
      <w:r w:rsidRPr="00340522">
        <w:rPr>
          <w:rFonts w:ascii="Arial" w:hAnsi="Arial" w:cs="Arial"/>
          <w:color w:val="000000" w:themeColor="text1"/>
        </w:rPr>
        <w:t xml:space="preserve">Thinking about Canada’s tax system, how important is it that our tax system be simplified? Is it in need of simplification? If so, why do you say that? </w:t>
      </w:r>
    </w:p>
    <w:p w14:paraId="0A1679AF" w14:textId="77777777" w:rsidR="00340522" w:rsidRPr="00340522" w:rsidRDefault="00340522" w:rsidP="00340522">
      <w:pPr>
        <w:pStyle w:val="Para"/>
        <w:rPr>
          <w:rFonts w:ascii="Arial" w:hAnsi="Arial" w:cs="Arial"/>
          <w:color w:val="000000" w:themeColor="text1"/>
        </w:rPr>
      </w:pPr>
    </w:p>
    <w:p w14:paraId="1B46E580" w14:textId="77777777" w:rsidR="00340522" w:rsidRPr="00340522" w:rsidRDefault="00340522" w:rsidP="00340522">
      <w:pPr>
        <w:pStyle w:val="Para"/>
        <w:rPr>
          <w:rFonts w:ascii="Arial" w:hAnsi="Arial" w:cs="Arial"/>
          <w:color w:val="000000" w:themeColor="text1"/>
        </w:rPr>
      </w:pPr>
      <w:r w:rsidRPr="00340522">
        <w:rPr>
          <w:rFonts w:ascii="Arial" w:hAnsi="Arial" w:cs="Arial"/>
          <w:color w:val="000000" w:themeColor="text1"/>
        </w:rPr>
        <w:tab/>
        <w:t xml:space="preserve">Probe: </w:t>
      </w:r>
      <w:r w:rsidRPr="00340522">
        <w:rPr>
          <w:rFonts w:ascii="Arial" w:hAnsi="Arial" w:cs="Arial"/>
          <w:color w:val="000000" w:themeColor="text1"/>
        </w:rPr>
        <w:tab/>
        <w:t xml:space="preserve">- focus on federal, not provincial/municipal taxation  </w:t>
      </w:r>
    </w:p>
    <w:p w14:paraId="09DF1873" w14:textId="77777777" w:rsidR="00340522" w:rsidRPr="00340522" w:rsidRDefault="00340522" w:rsidP="00340522">
      <w:pPr>
        <w:pStyle w:val="Para"/>
        <w:rPr>
          <w:rFonts w:ascii="Arial" w:hAnsi="Arial" w:cs="Arial"/>
          <w:color w:val="000000" w:themeColor="text1"/>
        </w:rPr>
      </w:pPr>
      <w:r w:rsidRPr="00340522">
        <w:rPr>
          <w:rFonts w:ascii="Arial" w:hAnsi="Arial" w:cs="Arial"/>
          <w:color w:val="000000" w:themeColor="text1"/>
        </w:rPr>
        <w:tab/>
      </w:r>
      <w:r w:rsidRPr="00340522">
        <w:rPr>
          <w:rFonts w:ascii="Arial" w:hAnsi="Arial" w:cs="Arial"/>
          <w:color w:val="000000" w:themeColor="text1"/>
        </w:rPr>
        <w:tab/>
      </w:r>
      <w:r w:rsidRPr="00340522">
        <w:rPr>
          <w:rFonts w:ascii="Arial" w:hAnsi="Arial" w:cs="Arial"/>
          <w:color w:val="000000" w:themeColor="text1"/>
        </w:rPr>
        <w:tab/>
        <w:t xml:space="preserve">- evidence of need for simplification </w:t>
      </w:r>
    </w:p>
    <w:p w14:paraId="4EB9A90D" w14:textId="77777777" w:rsidR="00340522" w:rsidRPr="00340522" w:rsidRDefault="00340522" w:rsidP="00340522">
      <w:pPr>
        <w:pStyle w:val="Para"/>
        <w:rPr>
          <w:rFonts w:ascii="Arial" w:hAnsi="Arial" w:cs="Arial"/>
          <w:color w:val="000000" w:themeColor="text1"/>
        </w:rPr>
      </w:pPr>
    </w:p>
    <w:p w14:paraId="2032CCBD" w14:textId="77777777" w:rsidR="00340522" w:rsidRPr="00340522" w:rsidRDefault="00340522" w:rsidP="00340522">
      <w:pPr>
        <w:pStyle w:val="Para"/>
        <w:rPr>
          <w:rFonts w:ascii="Arial" w:hAnsi="Arial" w:cs="Arial"/>
          <w:b/>
          <w:color w:val="000000" w:themeColor="text1"/>
        </w:rPr>
      </w:pPr>
      <w:r w:rsidRPr="00340522">
        <w:rPr>
          <w:rFonts w:ascii="Arial" w:hAnsi="Arial" w:cs="Arial"/>
          <w:color w:val="000000" w:themeColor="text1"/>
        </w:rPr>
        <w:t>Do you tend to think of Canada’s tax system as fair? If not, why is it unfair, who is it unfair to?</w:t>
      </w:r>
      <w:r w:rsidRPr="00340522">
        <w:rPr>
          <w:rFonts w:ascii="Arial" w:hAnsi="Arial" w:cs="Arial"/>
          <w:b/>
          <w:color w:val="000000" w:themeColor="text1"/>
        </w:rPr>
        <w:t xml:space="preserve"> </w:t>
      </w:r>
    </w:p>
    <w:p w14:paraId="0ED3CDF0" w14:textId="77777777" w:rsidR="00340522" w:rsidRPr="00340522" w:rsidRDefault="00340522" w:rsidP="00340522">
      <w:pPr>
        <w:rPr>
          <w:rFonts w:cs="Arial"/>
          <w:b/>
          <w:color w:val="000000" w:themeColor="text1"/>
          <w:szCs w:val="22"/>
        </w:rPr>
      </w:pPr>
    </w:p>
    <w:p w14:paraId="6E90314C" w14:textId="77777777" w:rsidR="00340522" w:rsidRPr="00340522" w:rsidRDefault="00340522" w:rsidP="00340522">
      <w:pPr>
        <w:spacing w:after="120"/>
        <w:rPr>
          <w:rFonts w:cs="Arial"/>
          <w:b/>
          <w:color w:val="000000" w:themeColor="text1"/>
          <w:szCs w:val="22"/>
        </w:rPr>
      </w:pPr>
      <w:r w:rsidRPr="00340522">
        <w:rPr>
          <w:rFonts w:cs="Arial"/>
          <w:b/>
          <w:color w:val="000000" w:themeColor="text1"/>
          <w:szCs w:val="22"/>
        </w:rPr>
        <w:t>Conclusion (5 minutes)</w:t>
      </w:r>
    </w:p>
    <w:p w14:paraId="2CC02AE5" w14:textId="77777777" w:rsidR="00340522" w:rsidRPr="00340522" w:rsidRDefault="00340522" w:rsidP="00340522">
      <w:pPr>
        <w:pStyle w:val="Para"/>
        <w:widowControl w:val="0"/>
        <w:rPr>
          <w:rFonts w:ascii="Arial" w:eastAsia="TTE676CD70t00" w:hAnsi="Arial" w:cs="Arial"/>
          <w:color w:val="000000" w:themeColor="text1"/>
          <w:lang w:val="en-US"/>
        </w:rPr>
      </w:pPr>
      <w:r w:rsidRPr="00340522">
        <w:rPr>
          <w:rFonts w:ascii="Arial" w:eastAsia="TTE676CD70t00" w:hAnsi="Arial" w:cs="Arial"/>
          <w:color w:val="000000" w:themeColor="text1"/>
          <w:lang w:val="en-US"/>
        </w:rPr>
        <w:t>Before we conclude…</w:t>
      </w:r>
    </w:p>
    <w:p w14:paraId="633A5773" w14:textId="77777777" w:rsidR="00340522" w:rsidRPr="00340522" w:rsidRDefault="00340522" w:rsidP="00340522">
      <w:pPr>
        <w:pStyle w:val="Para"/>
        <w:widowControl w:val="0"/>
        <w:rPr>
          <w:rFonts w:ascii="Arial" w:eastAsia="TTE676CD70t00" w:hAnsi="Arial" w:cs="Arial"/>
          <w:color w:val="000000" w:themeColor="text1"/>
          <w:lang w:val="en-US"/>
        </w:rPr>
      </w:pPr>
    </w:p>
    <w:p w14:paraId="5039C2D3" w14:textId="77777777" w:rsidR="00340522" w:rsidRPr="00340522" w:rsidRDefault="00340522" w:rsidP="00340522">
      <w:pPr>
        <w:pStyle w:val="Para"/>
        <w:widowControl w:val="0"/>
        <w:jc w:val="both"/>
        <w:rPr>
          <w:rFonts w:ascii="Arial" w:eastAsia="TTE676CD70t00" w:hAnsi="Arial" w:cs="Arial"/>
          <w:color w:val="000000" w:themeColor="text1"/>
          <w:lang w:val="en-US"/>
        </w:rPr>
      </w:pPr>
      <w:r w:rsidRPr="00340522">
        <w:rPr>
          <w:rFonts w:ascii="Arial" w:eastAsia="TTE676CD70t00" w:hAnsi="Arial" w:cs="Arial"/>
          <w:color w:val="000000" w:themeColor="text1"/>
          <w:lang w:val="en-US"/>
        </w:rPr>
        <w:t>Thinking about what we’ve talked about today, do you have any last thoughts that you’d like to share with the Government of Canada on any of the topics we’ve explored?</w:t>
      </w:r>
    </w:p>
    <w:p w14:paraId="52F3EFA5" w14:textId="77777777" w:rsidR="00340522" w:rsidRPr="00340522" w:rsidRDefault="00340522" w:rsidP="00340522">
      <w:pPr>
        <w:pStyle w:val="Para"/>
        <w:widowControl w:val="0"/>
        <w:jc w:val="both"/>
        <w:rPr>
          <w:rFonts w:ascii="Arial" w:eastAsia="TTE676CD70t00" w:hAnsi="Arial" w:cs="Arial"/>
          <w:color w:val="000000" w:themeColor="text1"/>
          <w:lang w:val="en-US"/>
        </w:rPr>
      </w:pPr>
    </w:p>
    <w:p w14:paraId="733D625B" w14:textId="6B87C46B" w:rsidR="00340522" w:rsidRPr="00340522" w:rsidRDefault="00340522" w:rsidP="00340522">
      <w:pPr>
        <w:pStyle w:val="Para"/>
        <w:widowControl w:val="0"/>
        <w:jc w:val="both"/>
        <w:rPr>
          <w:rFonts w:ascii="Arial" w:eastAsia="TTE676CD70t00" w:hAnsi="Arial" w:cs="Arial"/>
          <w:color w:val="000000" w:themeColor="text1"/>
          <w:lang w:val="en-US"/>
        </w:rPr>
      </w:pPr>
      <w:r w:rsidRPr="00340522">
        <w:rPr>
          <w:rFonts w:ascii="Arial" w:eastAsia="TTE676CD70t00" w:hAnsi="Arial" w:cs="Arial"/>
          <w:color w:val="000000" w:themeColor="text1"/>
          <w:lang w:val="en-US"/>
        </w:rPr>
        <w:t xml:space="preserve">Thank you very much for your participation tonight and your thoughtful feedback. It is much appreciated. </w:t>
      </w:r>
    </w:p>
    <w:p w14:paraId="14F33FF6" w14:textId="77777777" w:rsidR="00340522" w:rsidRPr="00340522" w:rsidRDefault="00340522" w:rsidP="00340522">
      <w:pPr>
        <w:pStyle w:val="Para"/>
        <w:widowControl w:val="0"/>
        <w:rPr>
          <w:rFonts w:ascii="Arial" w:eastAsia="TTE676CD70t00" w:hAnsi="Arial" w:cs="Arial"/>
          <w:color w:val="000000" w:themeColor="text1"/>
          <w:lang w:val="en-US"/>
        </w:rPr>
      </w:pPr>
    </w:p>
    <w:p w14:paraId="52E9806E" w14:textId="77777777" w:rsidR="00340522" w:rsidRPr="00340522" w:rsidRDefault="00340522" w:rsidP="00340522">
      <w:pPr>
        <w:pStyle w:val="Para"/>
        <w:widowControl w:val="0"/>
        <w:rPr>
          <w:rFonts w:ascii="Arial" w:eastAsia="TTE676CD70t00" w:hAnsi="Arial" w:cs="Arial"/>
          <w:color w:val="000000" w:themeColor="text1"/>
          <w:lang w:val="en-US"/>
        </w:rPr>
      </w:pPr>
    </w:p>
    <w:p w14:paraId="62F0E169" w14:textId="77777777" w:rsidR="00340522" w:rsidRPr="00340522" w:rsidRDefault="00340522" w:rsidP="00340522">
      <w:pPr>
        <w:pStyle w:val="Para"/>
        <w:widowControl w:val="0"/>
        <w:jc w:val="center"/>
        <w:rPr>
          <w:rFonts w:ascii="Arial" w:hAnsi="Arial" w:cs="Arial"/>
          <w:b/>
          <w:color w:val="000000" w:themeColor="text1"/>
        </w:rPr>
      </w:pPr>
      <w:r w:rsidRPr="00340522">
        <w:rPr>
          <w:rFonts w:ascii="Arial" w:hAnsi="Arial" w:cs="Arial"/>
          <w:b/>
          <w:color w:val="000000" w:themeColor="text1"/>
        </w:rPr>
        <w:t>COLLECT HANDOUT MATERIAL</w:t>
      </w:r>
    </w:p>
    <w:p w14:paraId="583B907F" w14:textId="77777777" w:rsidR="00340522" w:rsidRPr="00340522" w:rsidRDefault="00340522" w:rsidP="00340522">
      <w:pPr>
        <w:rPr>
          <w:b/>
          <w:sz w:val="28"/>
        </w:rPr>
      </w:pPr>
    </w:p>
    <w:p w14:paraId="0FB63639" w14:textId="2BEF168A" w:rsidR="001A1A71" w:rsidRDefault="001A1A71" w:rsidP="001A1A71">
      <w:pPr>
        <w:pStyle w:val="Heading2"/>
      </w:pPr>
      <w:r>
        <w:br w:type="page"/>
      </w:r>
    </w:p>
    <w:p w14:paraId="5C3A014D" w14:textId="05AA1AC5" w:rsidR="00914FB6" w:rsidRDefault="00223ABB" w:rsidP="00130EC5">
      <w:pPr>
        <w:pStyle w:val="Heading2"/>
        <w:spacing w:before="0" w:after="0"/>
      </w:pPr>
      <w:bookmarkStart w:id="30" w:name="_Toc474743134"/>
      <w:r>
        <w:lastRenderedPageBreak/>
        <w:t xml:space="preserve">Annex </w:t>
      </w:r>
      <w:r w:rsidR="00C7291D">
        <w:t>2</w:t>
      </w:r>
      <w:r>
        <w:t xml:space="preserve">: </w:t>
      </w:r>
      <w:bookmarkEnd w:id="29"/>
      <w:r w:rsidR="001A1A71">
        <w:t>Quantitative Research Instruments</w:t>
      </w:r>
      <w:bookmarkEnd w:id="30"/>
    </w:p>
    <w:p w14:paraId="7CB675C3" w14:textId="77777777" w:rsidR="00FD6747" w:rsidRPr="002030B0" w:rsidRDefault="00FD6747" w:rsidP="00130EC5"/>
    <w:p w14:paraId="7ED0C7C0" w14:textId="77777777" w:rsidR="00FD6747" w:rsidRPr="000E090A" w:rsidRDefault="00FD6747" w:rsidP="00130EC5">
      <w:pPr>
        <w:rPr>
          <w:rFonts w:asciiTheme="minorHAnsi" w:hAnsiTheme="minorHAnsi" w:cstheme="minorHAnsi"/>
          <w:b/>
          <w:sz w:val="28"/>
        </w:rPr>
      </w:pPr>
      <w:r w:rsidRPr="000E090A">
        <w:rPr>
          <w:rFonts w:asciiTheme="minorHAnsi" w:hAnsiTheme="minorHAnsi" w:cstheme="minorHAnsi"/>
          <w:b/>
          <w:sz w:val="28"/>
        </w:rPr>
        <w:t>INTRODUCTION</w:t>
      </w:r>
    </w:p>
    <w:p w14:paraId="2A8C1227" w14:textId="77777777" w:rsidR="00FD6747" w:rsidRDefault="00FD6747" w:rsidP="00130EC5">
      <w:pPr>
        <w:autoSpaceDE w:val="0"/>
        <w:autoSpaceDN w:val="0"/>
        <w:adjustRightInd w:val="0"/>
        <w:rPr>
          <w:rFonts w:asciiTheme="minorHAnsi" w:hAnsiTheme="minorHAnsi" w:cs="Arial"/>
          <w:szCs w:val="22"/>
        </w:rPr>
      </w:pPr>
    </w:p>
    <w:p w14:paraId="5AA13051" w14:textId="77777777" w:rsidR="00FD6747" w:rsidRPr="002030B0" w:rsidRDefault="00FD6747" w:rsidP="00130EC5">
      <w:pPr>
        <w:autoSpaceDE w:val="0"/>
        <w:autoSpaceDN w:val="0"/>
        <w:adjustRightInd w:val="0"/>
        <w:rPr>
          <w:rFonts w:asciiTheme="minorHAnsi" w:hAnsiTheme="minorHAnsi" w:cs="Arial"/>
          <w:szCs w:val="22"/>
        </w:rPr>
      </w:pPr>
      <w:r w:rsidRPr="002030B0">
        <w:rPr>
          <w:rFonts w:asciiTheme="minorHAnsi" w:hAnsiTheme="minorHAnsi" w:cs="Arial"/>
          <w:szCs w:val="22"/>
        </w:rPr>
        <w:t xml:space="preserve">Good afternoon/evening. My name is _______________ and I am calling from Phoenix, a public opinion research company. </w:t>
      </w:r>
    </w:p>
    <w:p w14:paraId="74C77E92" w14:textId="77777777" w:rsidR="00FD6747" w:rsidRPr="002030B0" w:rsidRDefault="00FD6747" w:rsidP="00130EC5">
      <w:pPr>
        <w:autoSpaceDE w:val="0"/>
        <w:autoSpaceDN w:val="0"/>
        <w:adjustRightInd w:val="0"/>
        <w:rPr>
          <w:rFonts w:asciiTheme="minorHAnsi" w:hAnsiTheme="minorHAnsi" w:cs="Arial"/>
          <w:szCs w:val="22"/>
        </w:rPr>
      </w:pPr>
    </w:p>
    <w:p w14:paraId="244F9D81" w14:textId="77777777" w:rsidR="00FD6747" w:rsidRPr="002030B0" w:rsidRDefault="00FD6747" w:rsidP="00130EC5">
      <w:pPr>
        <w:tabs>
          <w:tab w:val="left" w:pos="432"/>
          <w:tab w:val="left" w:pos="720"/>
          <w:tab w:val="left" w:pos="1008"/>
        </w:tabs>
        <w:spacing w:line="264" w:lineRule="auto"/>
        <w:rPr>
          <w:rFonts w:asciiTheme="minorHAnsi" w:hAnsiTheme="minorHAnsi" w:cs="Arial"/>
          <w:szCs w:val="22"/>
        </w:rPr>
      </w:pPr>
      <w:r w:rsidRPr="002030B0">
        <w:rPr>
          <w:rFonts w:asciiTheme="minorHAnsi" w:hAnsiTheme="minorHAnsi" w:cs="Arial"/>
          <w:szCs w:val="22"/>
        </w:rPr>
        <w:t xml:space="preserve">CONFIRM WHETHER RESPONDENT PREFERS </w:t>
      </w:r>
      <w:r w:rsidRPr="002030B0">
        <w:rPr>
          <w:rFonts w:asciiTheme="minorHAnsi" w:hAnsiTheme="minorHAnsi" w:cs="Arial"/>
          <w:szCs w:val="22"/>
          <w:u w:val="single"/>
        </w:rPr>
        <w:t>ENGLISH</w:t>
      </w:r>
      <w:r w:rsidRPr="002030B0">
        <w:rPr>
          <w:rFonts w:asciiTheme="minorHAnsi" w:hAnsiTheme="minorHAnsi" w:cs="Arial"/>
          <w:szCs w:val="22"/>
        </w:rPr>
        <w:t xml:space="preserve"> OR </w:t>
      </w:r>
      <w:r w:rsidRPr="002030B0">
        <w:rPr>
          <w:rFonts w:asciiTheme="minorHAnsi" w:hAnsiTheme="minorHAnsi" w:cs="Arial"/>
          <w:szCs w:val="22"/>
          <w:u w:val="single"/>
        </w:rPr>
        <w:t>FRENCH</w:t>
      </w:r>
      <w:r w:rsidRPr="002030B0">
        <w:rPr>
          <w:rFonts w:asciiTheme="minorHAnsi" w:hAnsiTheme="minorHAnsi" w:cs="Arial"/>
          <w:szCs w:val="22"/>
        </w:rPr>
        <w:t xml:space="preserve"> </w:t>
      </w:r>
    </w:p>
    <w:p w14:paraId="1D5A1816" w14:textId="77777777" w:rsidR="00FD6747" w:rsidRPr="002030B0" w:rsidRDefault="00FD6747" w:rsidP="00130EC5">
      <w:pPr>
        <w:autoSpaceDE w:val="0"/>
        <w:autoSpaceDN w:val="0"/>
        <w:adjustRightInd w:val="0"/>
        <w:rPr>
          <w:rFonts w:asciiTheme="minorHAnsi" w:hAnsiTheme="minorHAnsi" w:cs="Arial"/>
          <w:szCs w:val="22"/>
        </w:rPr>
      </w:pPr>
    </w:p>
    <w:p w14:paraId="245ABCA4" w14:textId="77777777" w:rsidR="00FD6747" w:rsidRPr="002030B0" w:rsidRDefault="00FD6747" w:rsidP="00130EC5">
      <w:pPr>
        <w:autoSpaceDE w:val="0"/>
        <w:autoSpaceDN w:val="0"/>
        <w:adjustRightInd w:val="0"/>
        <w:rPr>
          <w:rFonts w:asciiTheme="minorHAnsi" w:hAnsiTheme="minorHAnsi" w:cs="Arial"/>
          <w:szCs w:val="22"/>
        </w:rPr>
      </w:pPr>
      <w:r w:rsidRPr="002030B0">
        <w:rPr>
          <w:rFonts w:asciiTheme="minorHAnsi" w:hAnsiTheme="minorHAnsi" w:cs="Arial"/>
          <w:szCs w:val="22"/>
        </w:rPr>
        <w:t>We are conducting a study on behalf of the Government of Canada to find out what people think about issues facing Canada today. Please be assured that we are not selling or soliciting anything. The survey is voluntary and your responses will be kept entirely confidential and anonymous. This survey is registered with the national survey registration system and it takes about 15 minutes.</w:t>
      </w:r>
    </w:p>
    <w:p w14:paraId="48039F58" w14:textId="77777777" w:rsidR="00FD6747" w:rsidRPr="002030B0" w:rsidRDefault="00FD6747" w:rsidP="00130EC5">
      <w:pPr>
        <w:autoSpaceDE w:val="0"/>
        <w:autoSpaceDN w:val="0"/>
        <w:adjustRightInd w:val="0"/>
        <w:rPr>
          <w:rFonts w:asciiTheme="minorHAnsi" w:hAnsiTheme="minorHAnsi" w:cs="Arial"/>
          <w:szCs w:val="22"/>
        </w:rPr>
      </w:pPr>
    </w:p>
    <w:p w14:paraId="4E04BC8C" w14:textId="77777777" w:rsidR="00FD6747" w:rsidRPr="002030B0" w:rsidRDefault="00FD6747" w:rsidP="00130EC5">
      <w:pPr>
        <w:tabs>
          <w:tab w:val="left" w:pos="432"/>
          <w:tab w:val="left" w:pos="720"/>
          <w:tab w:val="left" w:pos="1008"/>
        </w:tabs>
        <w:rPr>
          <w:rFonts w:asciiTheme="minorHAnsi" w:hAnsiTheme="minorHAnsi"/>
          <w:szCs w:val="22"/>
        </w:rPr>
      </w:pPr>
      <w:r w:rsidRPr="002030B0">
        <w:rPr>
          <w:rFonts w:asciiTheme="minorHAnsi" w:hAnsiTheme="minorHAnsi"/>
          <w:szCs w:val="22"/>
        </w:rPr>
        <w:t>[IF ASKED: The survey is being sponsored by Finance Canada]</w:t>
      </w:r>
    </w:p>
    <w:p w14:paraId="26C22EF0" w14:textId="77777777" w:rsidR="00FD6747" w:rsidRPr="002030B0" w:rsidRDefault="00FD6747" w:rsidP="00130EC5">
      <w:pPr>
        <w:autoSpaceDE w:val="0"/>
        <w:autoSpaceDN w:val="0"/>
        <w:adjustRightInd w:val="0"/>
        <w:rPr>
          <w:rFonts w:asciiTheme="minorHAnsi" w:hAnsiTheme="minorHAnsi"/>
          <w:szCs w:val="22"/>
        </w:rPr>
      </w:pPr>
      <w:r w:rsidRPr="002030B0">
        <w:rPr>
          <w:rFonts w:asciiTheme="minorHAnsi" w:hAnsiTheme="minorHAnsi"/>
          <w:szCs w:val="22"/>
        </w:rPr>
        <w:t xml:space="preserve">[IF ASKED: </w:t>
      </w:r>
      <w:r w:rsidRPr="002030B0">
        <w:rPr>
          <w:rFonts w:asciiTheme="minorHAnsi" w:hAnsiTheme="minorHAnsi" w:cs="Arial"/>
          <w:szCs w:val="22"/>
        </w:rPr>
        <w:t>This survey is registered with the national survey registration</w:t>
      </w:r>
      <w:r w:rsidRPr="002030B0">
        <w:rPr>
          <w:rFonts w:asciiTheme="minorHAnsi" w:hAnsiTheme="minorHAnsi"/>
          <w:szCs w:val="22"/>
        </w:rPr>
        <w:t xml:space="preserve"> system. The registration system has been created by the Canadian survey research industry to allow the </w:t>
      </w:r>
      <w:r w:rsidRPr="002030B0">
        <w:rPr>
          <w:rFonts w:asciiTheme="minorHAnsi" w:hAnsiTheme="minorHAnsi" w:cs="Arial"/>
          <w:szCs w:val="22"/>
        </w:rPr>
        <w:t>public to verify that a survey is legitimate, get information about the survey industry or register a complaint. The registration system's toll-free telephone number is 1-888-602-6742, extension 8728].</w:t>
      </w:r>
    </w:p>
    <w:p w14:paraId="028F6C22" w14:textId="77777777" w:rsidR="00FD6747" w:rsidRPr="002030B0" w:rsidRDefault="00FD6747" w:rsidP="00130EC5">
      <w:pPr>
        <w:autoSpaceDE w:val="0"/>
        <w:autoSpaceDN w:val="0"/>
        <w:adjustRightInd w:val="0"/>
        <w:rPr>
          <w:rFonts w:asciiTheme="minorHAnsi" w:hAnsiTheme="minorHAnsi" w:cs="Arial"/>
          <w:szCs w:val="22"/>
        </w:rPr>
      </w:pPr>
    </w:p>
    <w:p w14:paraId="5333F7A4" w14:textId="77777777" w:rsidR="00FD6747" w:rsidRPr="002030B0" w:rsidRDefault="00FD6747" w:rsidP="00130EC5">
      <w:pPr>
        <w:autoSpaceDE w:val="0"/>
        <w:autoSpaceDN w:val="0"/>
        <w:adjustRightInd w:val="0"/>
        <w:rPr>
          <w:rFonts w:asciiTheme="minorHAnsi" w:hAnsiTheme="minorHAnsi" w:cs="Arial"/>
          <w:szCs w:val="22"/>
        </w:rPr>
      </w:pPr>
      <w:r w:rsidRPr="002030B0">
        <w:rPr>
          <w:rFonts w:asciiTheme="minorHAnsi" w:hAnsiTheme="minorHAnsi" w:cs="Arial"/>
          <w:szCs w:val="22"/>
        </w:rPr>
        <w:t>IF LANDLINE SAMPLE</w:t>
      </w:r>
    </w:p>
    <w:p w14:paraId="0BB03DA1" w14:textId="77777777" w:rsidR="00FD6747" w:rsidRPr="002030B0" w:rsidRDefault="00FD6747" w:rsidP="00130EC5">
      <w:pPr>
        <w:autoSpaceDE w:val="0"/>
        <w:autoSpaceDN w:val="0"/>
        <w:adjustRightInd w:val="0"/>
        <w:rPr>
          <w:rFonts w:asciiTheme="minorHAnsi" w:hAnsiTheme="minorHAnsi"/>
          <w:szCs w:val="22"/>
        </w:rPr>
      </w:pPr>
      <w:r w:rsidRPr="002030B0">
        <w:rPr>
          <w:rFonts w:asciiTheme="minorHAnsi" w:hAnsiTheme="minorHAnsi" w:cs="Arial"/>
          <w:szCs w:val="22"/>
        </w:rPr>
        <w:t>We choose telephone numbers at random and then select one person from each household to be interviewed. To do this, we would like to speak to the person in your household, 18 years of age or older, who has had the most recent birthday. Would that be you?</w:t>
      </w:r>
    </w:p>
    <w:p w14:paraId="0338F4F3" w14:textId="77777777" w:rsidR="00FD6747" w:rsidRPr="002030B0" w:rsidRDefault="00FD6747" w:rsidP="00130EC5">
      <w:pPr>
        <w:pStyle w:val="ItemBank"/>
        <w:numPr>
          <w:ilvl w:val="0"/>
          <w:numId w:val="0"/>
        </w:numPr>
        <w:rPr>
          <w:rFonts w:asciiTheme="minorHAnsi" w:hAnsiTheme="minorHAnsi" w:cstheme="minorHAnsi"/>
          <w:szCs w:val="22"/>
        </w:rPr>
      </w:pPr>
    </w:p>
    <w:p w14:paraId="3B19CF3E" w14:textId="77777777" w:rsidR="00FD6747" w:rsidRPr="002030B0" w:rsidRDefault="00FD6747" w:rsidP="00130EC5">
      <w:pPr>
        <w:pStyle w:val="ItemBank"/>
        <w:numPr>
          <w:ilvl w:val="0"/>
          <w:numId w:val="0"/>
        </w:numPr>
        <w:rPr>
          <w:rFonts w:asciiTheme="minorHAnsi" w:hAnsiTheme="minorHAnsi" w:cstheme="minorHAnsi"/>
          <w:szCs w:val="22"/>
        </w:rPr>
      </w:pPr>
      <w:r w:rsidRPr="002030B0">
        <w:rPr>
          <w:rFonts w:asciiTheme="minorHAnsi" w:hAnsiTheme="minorHAnsi" w:cstheme="minorHAnsi"/>
          <w:szCs w:val="22"/>
        </w:rPr>
        <w:t>IF CELL PHONE SAMPLE ASK A AND B</w:t>
      </w:r>
    </w:p>
    <w:p w14:paraId="68304382" w14:textId="77777777" w:rsidR="00FD6747" w:rsidRPr="002030B0" w:rsidRDefault="00FD6747" w:rsidP="00130EC5">
      <w:pPr>
        <w:tabs>
          <w:tab w:val="left" w:pos="720"/>
        </w:tabs>
        <w:ind w:left="720" w:hanging="720"/>
        <w:rPr>
          <w:rFonts w:asciiTheme="minorHAnsi" w:hAnsiTheme="minorHAnsi" w:cs="Arial"/>
          <w:bCs/>
          <w:szCs w:val="22"/>
        </w:rPr>
      </w:pPr>
      <w:r w:rsidRPr="002030B0">
        <w:rPr>
          <w:rFonts w:asciiTheme="minorHAnsi" w:hAnsiTheme="minorHAnsi" w:cs="Arial"/>
          <w:bCs/>
          <w:szCs w:val="22"/>
        </w:rPr>
        <w:t>A</w:t>
      </w:r>
      <w:r w:rsidRPr="002030B0">
        <w:rPr>
          <w:rFonts w:asciiTheme="minorHAnsi" w:hAnsiTheme="minorHAnsi" w:cs="Arial"/>
          <w:bCs/>
          <w:szCs w:val="22"/>
        </w:rPr>
        <w:tab/>
        <w:t xml:space="preserve">Are you in a safe place to talk – for example not operating a motor vehicle? </w:t>
      </w:r>
    </w:p>
    <w:p w14:paraId="1E9AB5BC" w14:textId="77777777" w:rsidR="00FD6747" w:rsidRPr="002030B0" w:rsidRDefault="00FD6747" w:rsidP="00130EC5">
      <w:pPr>
        <w:tabs>
          <w:tab w:val="left" w:pos="4320"/>
        </w:tabs>
        <w:rPr>
          <w:rFonts w:asciiTheme="minorHAnsi" w:hAnsiTheme="minorHAnsi" w:cs="Arial"/>
          <w:szCs w:val="22"/>
        </w:rPr>
      </w:pPr>
    </w:p>
    <w:p w14:paraId="303AA92A" w14:textId="77777777" w:rsidR="00FD6747" w:rsidRPr="002030B0" w:rsidRDefault="00FD6747" w:rsidP="00130EC5">
      <w:pPr>
        <w:tabs>
          <w:tab w:val="left" w:pos="3600"/>
        </w:tabs>
        <w:ind w:left="720"/>
        <w:rPr>
          <w:rFonts w:asciiTheme="minorHAnsi" w:hAnsiTheme="minorHAnsi" w:cs="Arial"/>
          <w:szCs w:val="22"/>
        </w:rPr>
      </w:pPr>
      <w:r w:rsidRPr="002030B0">
        <w:rPr>
          <w:rFonts w:asciiTheme="minorHAnsi" w:hAnsiTheme="minorHAnsi" w:cs="Arial"/>
          <w:bCs/>
          <w:szCs w:val="22"/>
        </w:rPr>
        <w:t>Yes</w:t>
      </w:r>
      <w:r w:rsidRPr="002030B0">
        <w:rPr>
          <w:rFonts w:asciiTheme="minorHAnsi" w:hAnsiTheme="minorHAnsi" w:cs="Arial"/>
          <w:bCs/>
          <w:szCs w:val="22"/>
        </w:rPr>
        <w:tab/>
        <w:t>[RE-INTRODUCE YOURSELF, IF NECESSARY]</w:t>
      </w:r>
    </w:p>
    <w:p w14:paraId="55788F1E" w14:textId="77777777" w:rsidR="00FD6747" w:rsidRPr="002030B0" w:rsidRDefault="00FD6747" w:rsidP="00130EC5">
      <w:pPr>
        <w:tabs>
          <w:tab w:val="left" w:pos="3600"/>
        </w:tabs>
        <w:ind w:left="720"/>
        <w:rPr>
          <w:rFonts w:asciiTheme="minorHAnsi" w:hAnsiTheme="minorHAnsi" w:cs="Arial"/>
          <w:szCs w:val="22"/>
        </w:rPr>
      </w:pPr>
      <w:r w:rsidRPr="002030B0">
        <w:rPr>
          <w:rFonts w:asciiTheme="minorHAnsi" w:hAnsiTheme="minorHAnsi" w:cs="Arial"/>
          <w:bCs/>
          <w:szCs w:val="22"/>
        </w:rPr>
        <w:t>No</w:t>
      </w:r>
      <w:r w:rsidRPr="002030B0">
        <w:rPr>
          <w:rFonts w:asciiTheme="minorHAnsi" w:hAnsiTheme="minorHAnsi" w:cs="Arial"/>
          <w:bCs/>
          <w:szCs w:val="22"/>
        </w:rPr>
        <w:tab/>
        <w:t>[ARRANGE CALLBACK DATE/TIME]</w:t>
      </w:r>
    </w:p>
    <w:p w14:paraId="0D174A18" w14:textId="77777777" w:rsidR="00FD6747" w:rsidRPr="002030B0" w:rsidRDefault="00FD6747" w:rsidP="00130EC5">
      <w:pPr>
        <w:tabs>
          <w:tab w:val="left" w:pos="720"/>
          <w:tab w:val="right" w:pos="3870"/>
        </w:tabs>
        <w:spacing w:line="264" w:lineRule="auto"/>
        <w:rPr>
          <w:rFonts w:asciiTheme="minorHAnsi" w:hAnsiTheme="minorHAnsi"/>
          <w:szCs w:val="22"/>
        </w:rPr>
      </w:pPr>
    </w:p>
    <w:p w14:paraId="5182262D" w14:textId="77777777" w:rsidR="00FD6747" w:rsidRPr="002030B0" w:rsidRDefault="00FD6747" w:rsidP="00130EC5">
      <w:pPr>
        <w:spacing w:line="264" w:lineRule="auto"/>
        <w:rPr>
          <w:rFonts w:asciiTheme="minorHAnsi" w:hAnsiTheme="minorHAnsi"/>
          <w:szCs w:val="22"/>
        </w:rPr>
      </w:pPr>
      <w:r w:rsidRPr="002030B0">
        <w:rPr>
          <w:rFonts w:asciiTheme="minorHAnsi" w:hAnsiTheme="minorHAnsi"/>
          <w:szCs w:val="22"/>
        </w:rPr>
        <w:t>B</w:t>
      </w:r>
      <w:r w:rsidRPr="002030B0">
        <w:rPr>
          <w:rFonts w:asciiTheme="minorHAnsi" w:hAnsiTheme="minorHAnsi"/>
          <w:szCs w:val="22"/>
        </w:rPr>
        <w:tab/>
        <w:t xml:space="preserve">At home, do you have a traditional telephone line other than a cell phone? </w:t>
      </w:r>
    </w:p>
    <w:p w14:paraId="08FF73AD" w14:textId="77777777" w:rsidR="00FD6747" w:rsidRPr="002030B0" w:rsidRDefault="00FD6747" w:rsidP="00130EC5">
      <w:pPr>
        <w:rPr>
          <w:rFonts w:asciiTheme="minorHAnsi" w:hAnsiTheme="minorHAnsi"/>
          <w:szCs w:val="22"/>
        </w:rPr>
      </w:pPr>
    </w:p>
    <w:p w14:paraId="4B0579D5" w14:textId="77777777" w:rsidR="00FD6747" w:rsidRPr="002030B0" w:rsidRDefault="00FD6747" w:rsidP="00130EC5">
      <w:pPr>
        <w:tabs>
          <w:tab w:val="left" w:pos="3600"/>
        </w:tabs>
        <w:ind w:left="360" w:firstLine="360"/>
        <w:rPr>
          <w:rFonts w:asciiTheme="minorHAnsi" w:hAnsiTheme="minorHAnsi"/>
          <w:b/>
          <w:szCs w:val="22"/>
        </w:rPr>
      </w:pPr>
      <w:r w:rsidRPr="002030B0">
        <w:rPr>
          <w:rFonts w:asciiTheme="minorHAnsi" w:hAnsiTheme="minorHAnsi"/>
          <w:szCs w:val="22"/>
        </w:rPr>
        <w:t>Yes</w:t>
      </w:r>
      <w:r w:rsidRPr="002030B0">
        <w:rPr>
          <w:rFonts w:asciiTheme="minorHAnsi" w:hAnsiTheme="minorHAnsi"/>
          <w:szCs w:val="22"/>
        </w:rPr>
        <w:tab/>
        <w:t>CHECK AGAINST QUOTA</w:t>
      </w:r>
    </w:p>
    <w:p w14:paraId="2C1FACE2" w14:textId="77777777" w:rsidR="00FD6747" w:rsidRPr="002030B0" w:rsidRDefault="00FD6747" w:rsidP="00130EC5">
      <w:pPr>
        <w:tabs>
          <w:tab w:val="left" w:pos="3600"/>
        </w:tabs>
        <w:ind w:left="360" w:firstLine="360"/>
        <w:rPr>
          <w:rFonts w:asciiTheme="minorHAnsi" w:hAnsiTheme="minorHAnsi"/>
          <w:szCs w:val="22"/>
        </w:rPr>
      </w:pPr>
      <w:r w:rsidRPr="002030B0">
        <w:rPr>
          <w:rFonts w:asciiTheme="minorHAnsi" w:hAnsiTheme="minorHAnsi"/>
          <w:szCs w:val="22"/>
        </w:rPr>
        <w:t>No</w:t>
      </w:r>
      <w:r w:rsidRPr="002030B0">
        <w:rPr>
          <w:rFonts w:asciiTheme="minorHAnsi" w:hAnsiTheme="minorHAnsi"/>
          <w:szCs w:val="22"/>
        </w:rPr>
        <w:tab/>
      </w:r>
      <w:r w:rsidRPr="002030B0">
        <w:rPr>
          <w:rFonts w:asciiTheme="minorHAnsi" w:hAnsiTheme="minorHAnsi" w:cs="Arial"/>
          <w:szCs w:val="22"/>
        </w:rPr>
        <w:t>CHECK AGAINST QUOTA</w:t>
      </w:r>
    </w:p>
    <w:p w14:paraId="56381F09" w14:textId="77777777" w:rsidR="00FD6747" w:rsidRPr="002030B0" w:rsidRDefault="00FD6747" w:rsidP="00130EC5">
      <w:pPr>
        <w:tabs>
          <w:tab w:val="left" w:pos="720"/>
          <w:tab w:val="right" w:pos="3870"/>
        </w:tabs>
        <w:spacing w:line="264" w:lineRule="auto"/>
        <w:rPr>
          <w:rFonts w:asciiTheme="minorHAnsi" w:hAnsiTheme="minorHAnsi"/>
          <w:szCs w:val="22"/>
        </w:rPr>
      </w:pPr>
    </w:p>
    <w:p w14:paraId="420B7A4E" w14:textId="77777777" w:rsidR="00FD6747" w:rsidRPr="002030B0" w:rsidRDefault="00FD6747" w:rsidP="00130EC5">
      <w:pPr>
        <w:tabs>
          <w:tab w:val="left" w:pos="720"/>
          <w:tab w:val="right" w:pos="3870"/>
        </w:tabs>
        <w:spacing w:line="264" w:lineRule="auto"/>
        <w:rPr>
          <w:rFonts w:asciiTheme="minorHAnsi" w:hAnsiTheme="minorHAnsi"/>
          <w:szCs w:val="22"/>
        </w:rPr>
      </w:pPr>
    </w:p>
    <w:p w14:paraId="4D5FDA9A" w14:textId="77777777" w:rsidR="00FD6747" w:rsidRPr="002030B0" w:rsidRDefault="00FD6747" w:rsidP="00130EC5">
      <w:pPr>
        <w:rPr>
          <w:rFonts w:asciiTheme="minorHAnsi" w:hAnsiTheme="minorHAnsi" w:cstheme="minorHAnsi"/>
          <w:b/>
          <w:szCs w:val="22"/>
        </w:rPr>
      </w:pPr>
      <w:r w:rsidRPr="002030B0">
        <w:rPr>
          <w:rFonts w:asciiTheme="minorHAnsi" w:hAnsiTheme="minorHAnsi" w:cstheme="minorHAnsi"/>
          <w:b/>
          <w:szCs w:val="22"/>
        </w:rPr>
        <w:br w:type="page"/>
      </w:r>
    </w:p>
    <w:p w14:paraId="71521EBC" w14:textId="77777777" w:rsidR="00FD6747" w:rsidRPr="00DF5C5E" w:rsidRDefault="00FD6747" w:rsidP="00130EC5">
      <w:pPr>
        <w:pStyle w:val="ItemBank"/>
        <w:numPr>
          <w:ilvl w:val="0"/>
          <w:numId w:val="0"/>
        </w:numPr>
        <w:rPr>
          <w:rFonts w:asciiTheme="minorHAnsi" w:hAnsiTheme="minorHAnsi" w:cstheme="minorHAnsi"/>
          <w:b/>
          <w:sz w:val="28"/>
          <w:szCs w:val="22"/>
        </w:rPr>
      </w:pPr>
      <w:r w:rsidRPr="00DF5C5E">
        <w:rPr>
          <w:rFonts w:asciiTheme="minorHAnsi" w:hAnsiTheme="minorHAnsi" w:cstheme="minorHAnsi"/>
          <w:b/>
          <w:sz w:val="28"/>
          <w:szCs w:val="22"/>
        </w:rPr>
        <w:lastRenderedPageBreak/>
        <w:t>MAIN SURVEY</w:t>
      </w:r>
    </w:p>
    <w:p w14:paraId="7671F580" w14:textId="77777777" w:rsidR="00FD6747" w:rsidRPr="002030B0" w:rsidRDefault="00FD6747" w:rsidP="00130EC5">
      <w:pPr>
        <w:pStyle w:val="ItemBank"/>
        <w:numPr>
          <w:ilvl w:val="0"/>
          <w:numId w:val="0"/>
        </w:numPr>
        <w:rPr>
          <w:rFonts w:asciiTheme="minorHAnsi" w:hAnsiTheme="minorHAnsi" w:cstheme="minorHAnsi"/>
          <w:szCs w:val="22"/>
        </w:rPr>
      </w:pPr>
    </w:p>
    <w:p w14:paraId="0CE41C39" w14:textId="77777777" w:rsidR="00FD6747" w:rsidRPr="00DF5C5E" w:rsidRDefault="00FD6747" w:rsidP="004C1F5E">
      <w:pPr>
        <w:pStyle w:val="ItemBank"/>
        <w:numPr>
          <w:ilvl w:val="0"/>
          <w:numId w:val="5"/>
        </w:numPr>
        <w:rPr>
          <w:rFonts w:asciiTheme="minorHAnsi" w:hAnsiTheme="minorHAnsi" w:cstheme="minorHAnsi"/>
          <w:b/>
          <w:sz w:val="24"/>
          <w:szCs w:val="22"/>
        </w:rPr>
      </w:pPr>
      <w:r w:rsidRPr="00DF5C5E">
        <w:rPr>
          <w:rFonts w:asciiTheme="minorHAnsi" w:hAnsiTheme="minorHAnsi" w:cstheme="minorHAnsi"/>
          <w:b/>
          <w:sz w:val="24"/>
          <w:szCs w:val="22"/>
        </w:rPr>
        <w:t>Assessments of Economy</w:t>
      </w:r>
    </w:p>
    <w:p w14:paraId="261B7FC4" w14:textId="77777777" w:rsidR="00FD6747" w:rsidRPr="002030B0" w:rsidRDefault="00FD6747" w:rsidP="00130EC5">
      <w:pPr>
        <w:pStyle w:val="ItemBank"/>
        <w:numPr>
          <w:ilvl w:val="0"/>
          <w:numId w:val="0"/>
        </w:numPr>
        <w:ind w:left="360"/>
        <w:rPr>
          <w:rFonts w:asciiTheme="minorHAnsi" w:hAnsiTheme="minorHAnsi" w:cstheme="minorHAnsi"/>
          <w:b/>
          <w:szCs w:val="22"/>
        </w:rPr>
      </w:pPr>
    </w:p>
    <w:p w14:paraId="08013981" w14:textId="77777777" w:rsidR="00FD6747" w:rsidRPr="002030B0" w:rsidRDefault="00FD6747" w:rsidP="00130EC5">
      <w:pPr>
        <w:pStyle w:val="QTEXT"/>
        <w:rPr>
          <w:b/>
          <w:sz w:val="22"/>
          <w:szCs w:val="22"/>
        </w:rPr>
      </w:pPr>
      <w:r w:rsidRPr="002030B0">
        <w:rPr>
          <w:sz w:val="22"/>
          <w:szCs w:val="22"/>
        </w:rPr>
        <w:t>1A. (T)</w:t>
      </w:r>
      <w:r w:rsidRPr="002030B0">
        <w:rPr>
          <w:sz w:val="22"/>
          <w:szCs w:val="22"/>
        </w:rPr>
        <w:tab/>
        <w:t xml:space="preserve">Thinking of the issues facing Canada today, which one would you say the Government of Canada should focus on most? </w:t>
      </w:r>
      <w:r w:rsidRPr="002030B0">
        <w:rPr>
          <w:b/>
          <w:sz w:val="22"/>
          <w:szCs w:val="22"/>
        </w:rPr>
        <w:t>[CAPTURE FIRST MENTION]</w:t>
      </w:r>
    </w:p>
    <w:p w14:paraId="3207BF4A" w14:textId="77777777" w:rsidR="00FD6747" w:rsidRPr="002030B0" w:rsidRDefault="00FD6747" w:rsidP="00130EC5">
      <w:pPr>
        <w:pStyle w:val="QTEXT"/>
        <w:rPr>
          <w:b/>
          <w:sz w:val="22"/>
          <w:szCs w:val="22"/>
        </w:rPr>
      </w:pPr>
      <w:r w:rsidRPr="002030B0">
        <w:rPr>
          <w:b/>
          <w:sz w:val="22"/>
          <w:szCs w:val="22"/>
        </w:rPr>
        <w:tab/>
      </w:r>
    </w:p>
    <w:p w14:paraId="6E4240EA" w14:textId="77777777" w:rsidR="00FD6747" w:rsidRPr="002030B0" w:rsidRDefault="00FD6747" w:rsidP="00130EC5">
      <w:pPr>
        <w:pStyle w:val="QTEXT"/>
        <w:rPr>
          <w:b/>
          <w:sz w:val="22"/>
          <w:szCs w:val="22"/>
        </w:rPr>
      </w:pPr>
      <w:r w:rsidRPr="002030B0">
        <w:rPr>
          <w:b/>
          <w:sz w:val="22"/>
          <w:szCs w:val="22"/>
        </w:rPr>
        <w:tab/>
        <w:t xml:space="preserve">[NO PRE-CODED LIST - INTERVIEWER NOTE: TOP ANSWER MUST BE RECORDED FIRST. ALL OTHER RESPONSES WILL BE RECORDED ON THE NEXT SCREEN] </w:t>
      </w:r>
    </w:p>
    <w:p w14:paraId="7EC13256" w14:textId="77777777" w:rsidR="00FD6747" w:rsidRPr="002030B0" w:rsidRDefault="00FD6747" w:rsidP="00130EC5">
      <w:pPr>
        <w:pStyle w:val="QTEXT"/>
        <w:rPr>
          <w:rFonts w:cs="TTE1B81888t00"/>
          <w:sz w:val="22"/>
          <w:szCs w:val="22"/>
          <w:lang w:eastAsia="en-CA"/>
        </w:rPr>
      </w:pPr>
    </w:p>
    <w:p w14:paraId="54B50BA5" w14:textId="77777777" w:rsidR="00FD6747" w:rsidRPr="002030B0" w:rsidRDefault="00FD6747" w:rsidP="00130EC5">
      <w:pPr>
        <w:pStyle w:val="QTEXT"/>
        <w:rPr>
          <w:rFonts w:cs="TTE1B81888t00"/>
          <w:sz w:val="22"/>
          <w:szCs w:val="22"/>
          <w:lang w:eastAsia="en-CA"/>
        </w:rPr>
      </w:pPr>
      <w:r w:rsidRPr="002030B0">
        <w:rPr>
          <w:rFonts w:cs="TTE1B81888t00"/>
          <w:sz w:val="22"/>
          <w:szCs w:val="22"/>
          <w:lang w:eastAsia="en-CA"/>
        </w:rPr>
        <w:tab/>
        <w:t>99 – [DO NOT READ] Don’t know/Refused</w:t>
      </w:r>
    </w:p>
    <w:p w14:paraId="408CA344" w14:textId="77777777" w:rsidR="00FD6747" w:rsidRPr="002030B0" w:rsidRDefault="00FD6747" w:rsidP="00130EC5">
      <w:pPr>
        <w:pStyle w:val="QTEXT"/>
        <w:rPr>
          <w:sz w:val="22"/>
          <w:szCs w:val="22"/>
        </w:rPr>
      </w:pPr>
    </w:p>
    <w:p w14:paraId="6E6037E0" w14:textId="77777777" w:rsidR="00FD6747" w:rsidRPr="002030B0" w:rsidRDefault="00FD6747" w:rsidP="00130EC5">
      <w:pPr>
        <w:pStyle w:val="QTEXT"/>
        <w:rPr>
          <w:sz w:val="22"/>
          <w:szCs w:val="22"/>
        </w:rPr>
      </w:pPr>
      <w:r w:rsidRPr="002030B0">
        <w:rPr>
          <w:sz w:val="22"/>
          <w:szCs w:val="22"/>
        </w:rPr>
        <w:t xml:space="preserve">1B. (T) </w:t>
      </w:r>
      <w:r w:rsidRPr="002030B0">
        <w:rPr>
          <w:sz w:val="22"/>
          <w:szCs w:val="22"/>
        </w:rPr>
        <w:tab/>
        <w:t xml:space="preserve">Are there any others? </w:t>
      </w:r>
      <w:r w:rsidRPr="002030B0">
        <w:rPr>
          <w:b/>
          <w:sz w:val="22"/>
          <w:szCs w:val="22"/>
        </w:rPr>
        <w:t xml:space="preserve">[IF NECESSARY: </w:t>
      </w:r>
      <w:r w:rsidRPr="002030B0">
        <w:rPr>
          <w:sz w:val="22"/>
          <w:szCs w:val="22"/>
        </w:rPr>
        <w:t>Thinking of the issues facing Canada today, which one would you say the Government of Canada should focus on most?]</w:t>
      </w:r>
    </w:p>
    <w:p w14:paraId="7C4C73D9" w14:textId="77777777" w:rsidR="00FD6747" w:rsidRPr="002030B0" w:rsidRDefault="00FD6747" w:rsidP="00130EC5">
      <w:pPr>
        <w:rPr>
          <w:rFonts w:asciiTheme="minorHAnsi" w:hAnsiTheme="minorHAnsi" w:cstheme="minorHAnsi"/>
          <w:b/>
          <w:szCs w:val="22"/>
        </w:rPr>
      </w:pPr>
    </w:p>
    <w:p w14:paraId="1C054631" w14:textId="77777777" w:rsidR="00FD6747" w:rsidRPr="002030B0" w:rsidRDefault="00FD6747" w:rsidP="00130EC5">
      <w:pPr>
        <w:pStyle w:val="QTEXT"/>
        <w:rPr>
          <w:b/>
          <w:sz w:val="22"/>
          <w:szCs w:val="22"/>
        </w:rPr>
      </w:pPr>
      <w:r w:rsidRPr="002030B0">
        <w:rPr>
          <w:b/>
          <w:sz w:val="22"/>
          <w:szCs w:val="22"/>
        </w:rPr>
        <w:tab/>
        <w:t>RECORD VERBATIM - [MULTIPLE MENTIONS]</w:t>
      </w:r>
    </w:p>
    <w:p w14:paraId="1162911B" w14:textId="77777777" w:rsidR="00FD6747" w:rsidRPr="002030B0" w:rsidRDefault="00FD6747" w:rsidP="00130EC5">
      <w:pPr>
        <w:pStyle w:val="QTEXT"/>
        <w:rPr>
          <w:rFonts w:cs="TTE1B81888t00"/>
          <w:sz w:val="22"/>
          <w:szCs w:val="22"/>
          <w:lang w:eastAsia="en-CA"/>
        </w:rPr>
      </w:pPr>
    </w:p>
    <w:p w14:paraId="0D658158" w14:textId="77777777" w:rsidR="00FD6747" w:rsidRPr="002030B0" w:rsidRDefault="00FD6747" w:rsidP="00130EC5">
      <w:pPr>
        <w:pStyle w:val="QTEXT"/>
        <w:rPr>
          <w:rFonts w:cs="TTE1B81888t00"/>
          <w:sz w:val="22"/>
          <w:szCs w:val="22"/>
          <w:lang w:eastAsia="en-CA"/>
        </w:rPr>
      </w:pPr>
      <w:r w:rsidRPr="002030B0">
        <w:rPr>
          <w:rFonts w:cs="TTE1B81888t00"/>
          <w:sz w:val="22"/>
          <w:szCs w:val="22"/>
          <w:lang w:eastAsia="en-CA"/>
        </w:rPr>
        <w:tab/>
        <w:t>99 – [DO NOT READ] Don’t know/Refused</w:t>
      </w:r>
    </w:p>
    <w:p w14:paraId="0A1FB9DB" w14:textId="77777777" w:rsidR="00FD6747" w:rsidRDefault="00FD6747" w:rsidP="00130EC5">
      <w:pPr>
        <w:rPr>
          <w:rFonts w:asciiTheme="minorHAnsi" w:hAnsiTheme="minorHAnsi" w:cstheme="minorHAnsi"/>
          <w:b/>
          <w:szCs w:val="22"/>
        </w:rPr>
      </w:pPr>
    </w:p>
    <w:p w14:paraId="26348B36" w14:textId="77777777" w:rsidR="00FD6747" w:rsidRPr="002030B0" w:rsidRDefault="00FD6747" w:rsidP="00130EC5">
      <w:pPr>
        <w:pStyle w:val="QTEXT"/>
        <w:keepNext/>
        <w:rPr>
          <w:sz w:val="22"/>
          <w:szCs w:val="22"/>
        </w:rPr>
      </w:pPr>
      <w:r w:rsidRPr="002030B0">
        <w:rPr>
          <w:sz w:val="22"/>
          <w:szCs w:val="22"/>
        </w:rPr>
        <w:t xml:space="preserve">Q2. (T) </w:t>
      </w:r>
      <w:r w:rsidRPr="002030B0">
        <w:rPr>
          <w:sz w:val="22"/>
          <w:szCs w:val="22"/>
        </w:rPr>
        <w:tab/>
        <w:t>How would you rate the current state of the Canadian economy? (Please use a scale from 1 to 10, where 1 is terrible and 10 is excellent.)</w:t>
      </w:r>
    </w:p>
    <w:p w14:paraId="48CD4C91" w14:textId="77777777" w:rsidR="00FD6747" w:rsidRPr="002030B0" w:rsidRDefault="00FD6747" w:rsidP="00130EC5">
      <w:pPr>
        <w:pStyle w:val="QTEXT"/>
        <w:keepNext/>
        <w:rPr>
          <w:sz w:val="22"/>
          <w:szCs w:val="22"/>
        </w:rPr>
      </w:pPr>
    </w:p>
    <w:p w14:paraId="06FF2820" w14:textId="77777777" w:rsidR="00FD6747" w:rsidRPr="002030B0" w:rsidRDefault="00FD6747" w:rsidP="00130EC5">
      <w:pPr>
        <w:pStyle w:val="QTEXT"/>
        <w:keepNext/>
        <w:tabs>
          <w:tab w:val="left" w:pos="4320"/>
        </w:tabs>
        <w:rPr>
          <w:sz w:val="22"/>
          <w:szCs w:val="22"/>
        </w:rPr>
      </w:pPr>
      <w:r w:rsidRPr="002030B0">
        <w:rPr>
          <w:sz w:val="22"/>
          <w:szCs w:val="22"/>
        </w:rPr>
        <w:tab/>
        <w:t>Terrible</w:t>
      </w:r>
      <w:r w:rsidRPr="002030B0">
        <w:rPr>
          <w:sz w:val="22"/>
          <w:szCs w:val="22"/>
        </w:rPr>
        <w:tab/>
        <w:t>1</w:t>
      </w:r>
    </w:p>
    <w:p w14:paraId="05B3181D"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2</w:t>
      </w:r>
    </w:p>
    <w:p w14:paraId="42B0C4C3"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3</w:t>
      </w:r>
    </w:p>
    <w:p w14:paraId="12793779"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4</w:t>
      </w:r>
    </w:p>
    <w:p w14:paraId="4F51CD23"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5</w:t>
      </w:r>
    </w:p>
    <w:p w14:paraId="103789B1"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6</w:t>
      </w:r>
    </w:p>
    <w:p w14:paraId="3DA9F3D6"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7</w:t>
      </w:r>
    </w:p>
    <w:p w14:paraId="3BFC3CD9"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8</w:t>
      </w:r>
    </w:p>
    <w:p w14:paraId="56B71E15"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9</w:t>
      </w:r>
    </w:p>
    <w:p w14:paraId="4A09EFE2" w14:textId="77777777" w:rsidR="00FD6747" w:rsidRPr="002030B0" w:rsidRDefault="00FD6747" w:rsidP="00130EC5">
      <w:pPr>
        <w:pStyle w:val="QTEXT"/>
        <w:keepNext/>
        <w:tabs>
          <w:tab w:val="left" w:pos="4320"/>
        </w:tabs>
        <w:rPr>
          <w:sz w:val="22"/>
          <w:szCs w:val="22"/>
        </w:rPr>
      </w:pPr>
      <w:r w:rsidRPr="002030B0">
        <w:rPr>
          <w:sz w:val="22"/>
          <w:szCs w:val="22"/>
        </w:rPr>
        <w:tab/>
        <w:t>Excellent</w:t>
      </w:r>
      <w:r w:rsidRPr="002030B0">
        <w:rPr>
          <w:sz w:val="22"/>
          <w:szCs w:val="22"/>
        </w:rPr>
        <w:tab/>
        <w:t>10</w:t>
      </w:r>
      <w:r w:rsidRPr="002030B0">
        <w:rPr>
          <w:sz w:val="22"/>
          <w:szCs w:val="22"/>
        </w:rPr>
        <w:br/>
        <w:t>VOLUNTEERED</w:t>
      </w:r>
    </w:p>
    <w:p w14:paraId="7A448C49" w14:textId="77777777" w:rsidR="00FD6747" w:rsidRPr="002030B0" w:rsidRDefault="00FD6747" w:rsidP="00130EC5">
      <w:pPr>
        <w:pStyle w:val="QTEXT"/>
        <w:tabs>
          <w:tab w:val="left" w:pos="4320"/>
        </w:tabs>
        <w:rPr>
          <w:sz w:val="22"/>
          <w:szCs w:val="22"/>
        </w:rPr>
      </w:pPr>
      <w:r w:rsidRPr="002030B0">
        <w:rPr>
          <w:sz w:val="22"/>
          <w:szCs w:val="22"/>
        </w:rPr>
        <w:tab/>
        <w:t>Not sure</w:t>
      </w:r>
      <w:r w:rsidRPr="002030B0">
        <w:rPr>
          <w:sz w:val="22"/>
          <w:szCs w:val="22"/>
        </w:rPr>
        <w:tab/>
        <w:t>99</w:t>
      </w:r>
    </w:p>
    <w:p w14:paraId="32C6CEE5" w14:textId="77777777" w:rsidR="00FD6747" w:rsidRPr="002030B0" w:rsidRDefault="00FD6747" w:rsidP="00130EC5">
      <w:pPr>
        <w:rPr>
          <w:rFonts w:asciiTheme="minorHAnsi" w:hAnsiTheme="minorHAnsi" w:cs="Arial"/>
          <w:bCs/>
          <w:szCs w:val="22"/>
        </w:rPr>
      </w:pPr>
    </w:p>
    <w:p w14:paraId="0FFC0322" w14:textId="77777777" w:rsidR="00FD6747" w:rsidRPr="002030B0" w:rsidRDefault="00FD6747" w:rsidP="00130EC5">
      <w:pPr>
        <w:rPr>
          <w:rFonts w:asciiTheme="minorHAnsi" w:hAnsiTheme="minorHAnsi" w:cstheme="minorHAnsi"/>
          <w:b/>
          <w:szCs w:val="22"/>
        </w:rPr>
      </w:pPr>
      <w:r w:rsidRPr="002030B0">
        <w:rPr>
          <w:rFonts w:asciiTheme="minorHAnsi" w:hAnsiTheme="minorHAnsi" w:cstheme="minorHAnsi"/>
          <w:b/>
          <w:szCs w:val="22"/>
        </w:rPr>
        <w:t>[ROTATE ORDER OF QUESTIONS 3, 3A AND 4]</w:t>
      </w:r>
    </w:p>
    <w:p w14:paraId="5210DDF5" w14:textId="77777777" w:rsidR="00FD6747" w:rsidRPr="002030B0" w:rsidRDefault="00FD6747" w:rsidP="00130EC5">
      <w:pPr>
        <w:rPr>
          <w:rFonts w:asciiTheme="minorHAnsi" w:hAnsiTheme="minorHAnsi" w:cstheme="minorHAnsi"/>
          <w:szCs w:val="22"/>
        </w:rPr>
      </w:pPr>
    </w:p>
    <w:p w14:paraId="6C1FD917" w14:textId="77777777" w:rsidR="00FD6747" w:rsidRPr="002030B0" w:rsidRDefault="00FD6747" w:rsidP="00130EC5">
      <w:pPr>
        <w:pStyle w:val="QTEXT"/>
        <w:keepNext/>
        <w:rPr>
          <w:sz w:val="22"/>
          <w:szCs w:val="22"/>
        </w:rPr>
      </w:pPr>
      <w:r w:rsidRPr="002030B0">
        <w:rPr>
          <w:sz w:val="22"/>
          <w:szCs w:val="22"/>
        </w:rPr>
        <w:lastRenderedPageBreak/>
        <w:t>Q3. (T)</w:t>
      </w:r>
      <w:r w:rsidRPr="002030B0">
        <w:rPr>
          <w:sz w:val="22"/>
          <w:szCs w:val="22"/>
        </w:rPr>
        <w:tab/>
        <w:t>How would you rate the current state of the United States economy? (Please use a scale from 1 to 10, where 1 is terrible and 10 is excellent.)</w:t>
      </w:r>
    </w:p>
    <w:p w14:paraId="1CD84670" w14:textId="77777777" w:rsidR="00FD6747" w:rsidRPr="002030B0" w:rsidRDefault="00FD6747" w:rsidP="00130EC5">
      <w:pPr>
        <w:pStyle w:val="QTEXT"/>
        <w:keepNext/>
        <w:rPr>
          <w:sz w:val="22"/>
          <w:szCs w:val="22"/>
        </w:rPr>
      </w:pPr>
    </w:p>
    <w:p w14:paraId="3012EC90" w14:textId="77777777" w:rsidR="00FD6747" w:rsidRPr="002030B0" w:rsidRDefault="00FD6747" w:rsidP="00130EC5">
      <w:pPr>
        <w:pStyle w:val="QTEXT"/>
        <w:keepNext/>
        <w:tabs>
          <w:tab w:val="left" w:pos="4320"/>
        </w:tabs>
        <w:rPr>
          <w:sz w:val="22"/>
          <w:szCs w:val="22"/>
        </w:rPr>
      </w:pPr>
      <w:r w:rsidRPr="002030B0">
        <w:rPr>
          <w:sz w:val="22"/>
          <w:szCs w:val="22"/>
        </w:rPr>
        <w:tab/>
        <w:t>Terrible</w:t>
      </w:r>
      <w:r w:rsidRPr="002030B0">
        <w:rPr>
          <w:sz w:val="22"/>
          <w:szCs w:val="22"/>
        </w:rPr>
        <w:tab/>
        <w:t>1</w:t>
      </w:r>
    </w:p>
    <w:p w14:paraId="610A1ACA"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2</w:t>
      </w:r>
    </w:p>
    <w:p w14:paraId="5BB2A65A"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3</w:t>
      </w:r>
    </w:p>
    <w:p w14:paraId="6FA4A4E8"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4</w:t>
      </w:r>
    </w:p>
    <w:p w14:paraId="1A574CCC"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5</w:t>
      </w:r>
    </w:p>
    <w:p w14:paraId="2229F2F8"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6</w:t>
      </w:r>
    </w:p>
    <w:p w14:paraId="3E5AEB29"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7</w:t>
      </w:r>
    </w:p>
    <w:p w14:paraId="40FC6048"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8</w:t>
      </w:r>
    </w:p>
    <w:p w14:paraId="2D068293"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9</w:t>
      </w:r>
    </w:p>
    <w:p w14:paraId="6DCC01C3" w14:textId="77777777" w:rsidR="00FD6747" w:rsidRPr="002030B0" w:rsidRDefault="00FD6747" w:rsidP="00130EC5">
      <w:pPr>
        <w:pStyle w:val="QTEXT"/>
        <w:keepNext/>
        <w:tabs>
          <w:tab w:val="left" w:pos="4320"/>
        </w:tabs>
        <w:rPr>
          <w:sz w:val="22"/>
          <w:szCs w:val="22"/>
        </w:rPr>
      </w:pPr>
      <w:r w:rsidRPr="002030B0">
        <w:rPr>
          <w:sz w:val="22"/>
          <w:szCs w:val="22"/>
        </w:rPr>
        <w:tab/>
        <w:t>Excellent</w:t>
      </w:r>
      <w:r w:rsidRPr="002030B0">
        <w:rPr>
          <w:sz w:val="22"/>
          <w:szCs w:val="22"/>
        </w:rPr>
        <w:tab/>
        <w:t>10</w:t>
      </w:r>
      <w:r w:rsidRPr="002030B0">
        <w:rPr>
          <w:sz w:val="22"/>
          <w:szCs w:val="22"/>
        </w:rPr>
        <w:br/>
        <w:t>VOLUNTEERED</w:t>
      </w:r>
    </w:p>
    <w:p w14:paraId="466C972B" w14:textId="77777777" w:rsidR="00FD6747" w:rsidRPr="002030B0" w:rsidRDefault="00FD6747" w:rsidP="00130EC5">
      <w:pPr>
        <w:pStyle w:val="QTEXT"/>
        <w:tabs>
          <w:tab w:val="left" w:pos="4320"/>
        </w:tabs>
        <w:rPr>
          <w:sz w:val="22"/>
          <w:szCs w:val="22"/>
        </w:rPr>
      </w:pPr>
      <w:r w:rsidRPr="002030B0">
        <w:rPr>
          <w:sz w:val="22"/>
          <w:szCs w:val="22"/>
        </w:rPr>
        <w:tab/>
        <w:t>Not sure</w:t>
      </w:r>
      <w:r w:rsidRPr="002030B0">
        <w:rPr>
          <w:sz w:val="22"/>
          <w:szCs w:val="22"/>
        </w:rPr>
        <w:tab/>
        <w:t>99</w:t>
      </w:r>
    </w:p>
    <w:p w14:paraId="4EF013E1" w14:textId="77777777" w:rsidR="00FD6747" w:rsidRPr="002030B0" w:rsidRDefault="00FD6747" w:rsidP="00130EC5">
      <w:pPr>
        <w:pStyle w:val="QTEXT"/>
        <w:rPr>
          <w:sz w:val="22"/>
          <w:szCs w:val="22"/>
        </w:rPr>
      </w:pPr>
    </w:p>
    <w:p w14:paraId="6B376E9C" w14:textId="77777777" w:rsidR="00FD6747" w:rsidRPr="002030B0" w:rsidRDefault="00FD6747" w:rsidP="00130EC5">
      <w:pPr>
        <w:pStyle w:val="QTEXT"/>
        <w:keepNext/>
        <w:rPr>
          <w:sz w:val="22"/>
          <w:szCs w:val="22"/>
        </w:rPr>
      </w:pPr>
      <w:r w:rsidRPr="002030B0">
        <w:rPr>
          <w:sz w:val="22"/>
          <w:szCs w:val="22"/>
        </w:rPr>
        <w:t>Q3A</w:t>
      </w:r>
      <w:r>
        <w:rPr>
          <w:sz w:val="22"/>
          <w:szCs w:val="22"/>
        </w:rPr>
        <w:t xml:space="preserve">.     </w:t>
      </w:r>
      <w:r w:rsidRPr="002030B0">
        <w:rPr>
          <w:sz w:val="22"/>
          <w:szCs w:val="22"/>
        </w:rPr>
        <w:t>How would you rate the current state of the global economy? (Please use a scale from 1 to 10, where 1 is terrible and 10 is excellent.)</w:t>
      </w:r>
    </w:p>
    <w:p w14:paraId="489B48A3" w14:textId="77777777" w:rsidR="00FD6747" w:rsidRPr="002030B0" w:rsidRDefault="00FD6747" w:rsidP="00130EC5">
      <w:pPr>
        <w:pStyle w:val="QTEXT"/>
        <w:rPr>
          <w:sz w:val="22"/>
          <w:szCs w:val="22"/>
        </w:rPr>
      </w:pPr>
    </w:p>
    <w:p w14:paraId="083E79B3" w14:textId="77777777" w:rsidR="00FD6747" w:rsidRPr="002030B0" w:rsidRDefault="00FD6747" w:rsidP="00130EC5">
      <w:pPr>
        <w:pStyle w:val="QTEXT"/>
        <w:keepNext/>
        <w:tabs>
          <w:tab w:val="left" w:pos="4320"/>
        </w:tabs>
        <w:rPr>
          <w:sz w:val="22"/>
          <w:szCs w:val="22"/>
        </w:rPr>
      </w:pPr>
      <w:r w:rsidRPr="002030B0">
        <w:rPr>
          <w:sz w:val="22"/>
          <w:szCs w:val="22"/>
        </w:rPr>
        <w:tab/>
        <w:t>Terrible</w:t>
      </w:r>
      <w:r w:rsidRPr="002030B0">
        <w:rPr>
          <w:sz w:val="22"/>
          <w:szCs w:val="22"/>
        </w:rPr>
        <w:tab/>
        <w:t>1</w:t>
      </w:r>
    </w:p>
    <w:p w14:paraId="5FCF6B64"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2</w:t>
      </w:r>
    </w:p>
    <w:p w14:paraId="3357D157"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3</w:t>
      </w:r>
    </w:p>
    <w:p w14:paraId="4B06D3AB"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4</w:t>
      </w:r>
    </w:p>
    <w:p w14:paraId="5FF31186"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5</w:t>
      </w:r>
    </w:p>
    <w:p w14:paraId="0AF429AF"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6</w:t>
      </w:r>
    </w:p>
    <w:p w14:paraId="53EFD68B"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7</w:t>
      </w:r>
    </w:p>
    <w:p w14:paraId="330686A3"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8</w:t>
      </w:r>
    </w:p>
    <w:p w14:paraId="1C67E386"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9</w:t>
      </w:r>
    </w:p>
    <w:p w14:paraId="58904A05" w14:textId="77777777" w:rsidR="00FD6747" w:rsidRPr="002030B0" w:rsidRDefault="00FD6747" w:rsidP="00130EC5">
      <w:pPr>
        <w:pStyle w:val="QTEXT"/>
        <w:keepNext/>
        <w:tabs>
          <w:tab w:val="left" w:pos="4320"/>
        </w:tabs>
        <w:rPr>
          <w:sz w:val="22"/>
          <w:szCs w:val="22"/>
        </w:rPr>
      </w:pPr>
      <w:r w:rsidRPr="002030B0">
        <w:rPr>
          <w:sz w:val="22"/>
          <w:szCs w:val="22"/>
        </w:rPr>
        <w:tab/>
        <w:t>Excellent</w:t>
      </w:r>
      <w:r w:rsidRPr="002030B0">
        <w:rPr>
          <w:sz w:val="22"/>
          <w:szCs w:val="22"/>
        </w:rPr>
        <w:tab/>
        <w:t>10</w:t>
      </w:r>
      <w:r w:rsidRPr="002030B0">
        <w:rPr>
          <w:sz w:val="22"/>
          <w:szCs w:val="22"/>
        </w:rPr>
        <w:br/>
        <w:t>VOLUNTEERED</w:t>
      </w:r>
    </w:p>
    <w:p w14:paraId="32748074" w14:textId="77777777" w:rsidR="00FD6747" w:rsidRDefault="00FD6747" w:rsidP="00130EC5">
      <w:pPr>
        <w:pStyle w:val="QTEXT"/>
        <w:tabs>
          <w:tab w:val="left" w:pos="4320"/>
        </w:tabs>
        <w:rPr>
          <w:sz w:val="22"/>
          <w:szCs w:val="22"/>
        </w:rPr>
      </w:pPr>
      <w:r w:rsidRPr="002030B0">
        <w:rPr>
          <w:sz w:val="22"/>
          <w:szCs w:val="22"/>
        </w:rPr>
        <w:tab/>
        <w:t>Not sure</w:t>
      </w:r>
      <w:r w:rsidRPr="002030B0">
        <w:rPr>
          <w:sz w:val="22"/>
          <w:szCs w:val="22"/>
        </w:rPr>
        <w:tab/>
        <w:t>99</w:t>
      </w:r>
    </w:p>
    <w:p w14:paraId="3A70A56D" w14:textId="77777777" w:rsidR="00FD6747" w:rsidRPr="002030B0" w:rsidRDefault="00FD6747" w:rsidP="00130EC5">
      <w:pPr>
        <w:pStyle w:val="QTEXT"/>
        <w:tabs>
          <w:tab w:val="left" w:pos="4320"/>
        </w:tabs>
        <w:rPr>
          <w:sz w:val="22"/>
          <w:szCs w:val="22"/>
        </w:rPr>
      </w:pPr>
    </w:p>
    <w:p w14:paraId="0E8724C9" w14:textId="77777777" w:rsidR="00FD6747" w:rsidRPr="002030B0" w:rsidRDefault="00FD6747" w:rsidP="00130EC5">
      <w:pPr>
        <w:pStyle w:val="QTEXT"/>
        <w:keepNext/>
        <w:rPr>
          <w:sz w:val="22"/>
          <w:szCs w:val="22"/>
        </w:rPr>
      </w:pPr>
      <w:r w:rsidRPr="002030B0">
        <w:rPr>
          <w:sz w:val="22"/>
          <w:szCs w:val="22"/>
        </w:rPr>
        <w:t>Q4. (T)</w:t>
      </w:r>
      <w:r w:rsidRPr="002030B0">
        <w:rPr>
          <w:sz w:val="22"/>
          <w:szCs w:val="22"/>
        </w:rPr>
        <w:tab/>
        <w:t xml:space="preserve">How would you rate the current state of the </w:t>
      </w:r>
      <w:r w:rsidRPr="002030B0">
        <w:rPr>
          <w:b/>
          <w:sz w:val="22"/>
          <w:szCs w:val="22"/>
        </w:rPr>
        <w:t>[PROVINCE]</w:t>
      </w:r>
      <w:r w:rsidRPr="002030B0">
        <w:rPr>
          <w:sz w:val="22"/>
          <w:szCs w:val="22"/>
        </w:rPr>
        <w:t xml:space="preserve"> economy? (Please use a scale from 1 to 10, where 1 is terrible and 10 is excellent.)</w:t>
      </w:r>
    </w:p>
    <w:p w14:paraId="719AF2DB" w14:textId="77777777" w:rsidR="00FD6747" w:rsidRPr="002030B0" w:rsidRDefault="00FD6747" w:rsidP="00130EC5">
      <w:pPr>
        <w:pStyle w:val="QTEXT"/>
        <w:keepNext/>
        <w:rPr>
          <w:sz w:val="22"/>
          <w:szCs w:val="22"/>
        </w:rPr>
      </w:pPr>
    </w:p>
    <w:p w14:paraId="6063B278" w14:textId="77777777" w:rsidR="00FD6747" w:rsidRPr="002030B0" w:rsidRDefault="00FD6747" w:rsidP="00130EC5">
      <w:pPr>
        <w:pStyle w:val="QTEXT"/>
        <w:keepNext/>
        <w:tabs>
          <w:tab w:val="left" w:pos="4320"/>
        </w:tabs>
        <w:rPr>
          <w:sz w:val="22"/>
          <w:szCs w:val="22"/>
        </w:rPr>
      </w:pPr>
      <w:r w:rsidRPr="002030B0">
        <w:rPr>
          <w:sz w:val="22"/>
          <w:szCs w:val="22"/>
        </w:rPr>
        <w:tab/>
        <w:t>Terrible</w:t>
      </w:r>
      <w:r w:rsidRPr="002030B0">
        <w:rPr>
          <w:sz w:val="22"/>
          <w:szCs w:val="22"/>
        </w:rPr>
        <w:tab/>
        <w:t>1</w:t>
      </w:r>
    </w:p>
    <w:p w14:paraId="6BC2899F"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2</w:t>
      </w:r>
    </w:p>
    <w:p w14:paraId="21268569"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3</w:t>
      </w:r>
    </w:p>
    <w:p w14:paraId="5DD8CF4E"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4</w:t>
      </w:r>
    </w:p>
    <w:p w14:paraId="6195CC15"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5</w:t>
      </w:r>
    </w:p>
    <w:p w14:paraId="4AC33F49"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6</w:t>
      </w:r>
    </w:p>
    <w:p w14:paraId="3F5F9E73"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7</w:t>
      </w:r>
    </w:p>
    <w:p w14:paraId="524E6DD4"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8</w:t>
      </w:r>
    </w:p>
    <w:p w14:paraId="25D845DE"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9</w:t>
      </w:r>
    </w:p>
    <w:p w14:paraId="74FD260B" w14:textId="77777777" w:rsidR="00FD6747" w:rsidRPr="002030B0" w:rsidRDefault="00FD6747" w:rsidP="00130EC5">
      <w:pPr>
        <w:pStyle w:val="QTEXT"/>
        <w:keepNext/>
        <w:tabs>
          <w:tab w:val="left" w:pos="4320"/>
        </w:tabs>
        <w:rPr>
          <w:sz w:val="22"/>
          <w:szCs w:val="22"/>
        </w:rPr>
      </w:pPr>
      <w:r w:rsidRPr="002030B0">
        <w:rPr>
          <w:sz w:val="22"/>
          <w:szCs w:val="22"/>
        </w:rPr>
        <w:tab/>
        <w:t>Excellent</w:t>
      </w:r>
      <w:r w:rsidRPr="002030B0">
        <w:rPr>
          <w:sz w:val="22"/>
          <w:szCs w:val="22"/>
        </w:rPr>
        <w:tab/>
        <w:t>10</w:t>
      </w:r>
      <w:r w:rsidRPr="002030B0">
        <w:rPr>
          <w:sz w:val="22"/>
          <w:szCs w:val="22"/>
        </w:rPr>
        <w:br/>
        <w:t>VOLUNTEERED</w:t>
      </w:r>
    </w:p>
    <w:p w14:paraId="2EA97061" w14:textId="77777777" w:rsidR="00FD6747" w:rsidRPr="002030B0" w:rsidRDefault="00FD6747" w:rsidP="00130EC5">
      <w:pPr>
        <w:pStyle w:val="QTEXT"/>
        <w:tabs>
          <w:tab w:val="left" w:pos="4320"/>
        </w:tabs>
        <w:rPr>
          <w:sz w:val="22"/>
          <w:szCs w:val="22"/>
        </w:rPr>
      </w:pPr>
      <w:r w:rsidRPr="002030B0">
        <w:rPr>
          <w:sz w:val="22"/>
          <w:szCs w:val="22"/>
        </w:rPr>
        <w:tab/>
        <w:t>Not sure</w:t>
      </w:r>
      <w:r w:rsidRPr="002030B0">
        <w:rPr>
          <w:sz w:val="22"/>
          <w:szCs w:val="22"/>
        </w:rPr>
        <w:tab/>
        <w:t>99</w:t>
      </w:r>
    </w:p>
    <w:p w14:paraId="354900CC" w14:textId="77777777" w:rsidR="00FD6747" w:rsidRPr="002030B0" w:rsidRDefault="00FD6747" w:rsidP="00130EC5">
      <w:pPr>
        <w:rPr>
          <w:rFonts w:asciiTheme="minorHAnsi" w:hAnsiTheme="minorHAnsi" w:cstheme="minorHAnsi"/>
          <w:szCs w:val="22"/>
        </w:rPr>
      </w:pPr>
    </w:p>
    <w:p w14:paraId="4CB0577E" w14:textId="77777777" w:rsidR="00FD6747" w:rsidRPr="002030B0" w:rsidRDefault="00FD6747" w:rsidP="00130EC5">
      <w:pPr>
        <w:pStyle w:val="QTEXT"/>
        <w:keepNext/>
        <w:rPr>
          <w:sz w:val="22"/>
          <w:szCs w:val="22"/>
        </w:rPr>
      </w:pPr>
      <w:r w:rsidRPr="002030B0">
        <w:rPr>
          <w:sz w:val="22"/>
          <w:szCs w:val="22"/>
        </w:rPr>
        <w:lastRenderedPageBreak/>
        <w:t>Q5. (T)</w:t>
      </w:r>
      <w:r w:rsidRPr="002030B0">
        <w:rPr>
          <w:sz w:val="22"/>
          <w:szCs w:val="22"/>
        </w:rPr>
        <w:tab/>
        <w:t xml:space="preserve">Over the next six months, do you think the Canadian economy will be stronger, weaker, or will there be no change? </w:t>
      </w:r>
    </w:p>
    <w:p w14:paraId="24195E42" w14:textId="77777777" w:rsidR="00FD6747" w:rsidRDefault="00FD6747" w:rsidP="00130EC5">
      <w:pPr>
        <w:pStyle w:val="QTEXT"/>
        <w:keepNext/>
        <w:rPr>
          <w:b/>
          <w:sz w:val="22"/>
          <w:szCs w:val="22"/>
        </w:rPr>
      </w:pPr>
      <w:r w:rsidRPr="002030B0">
        <w:rPr>
          <w:b/>
          <w:sz w:val="22"/>
          <w:szCs w:val="22"/>
        </w:rPr>
        <w:tab/>
      </w:r>
    </w:p>
    <w:p w14:paraId="7C41C983" w14:textId="77777777" w:rsidR="00FD6747" w:rsidRPr="002030B0" w:rsidRDefault="00FD6747" w:rsidP="00130EC5">
      <w:pPr>
        <w:pStyle w:val="QTEXT"/>
        <w:keepNext/>
        <w:rPr>
          <w:b/>
          <w:sz w:val="22"/>
          <w:szCs w:val="22"/>
        </w:rPr>
      </w:pPr>
      <w:r>
        <w:rPr>
          <w:b/>
          <w:sz w:val="22"/>
          <w:szCs w:val="22"/>
        </w:rPr>
        <w:tab/>
      </w:r>
      <w:r w:rsidRPr="002030B0">
        <w:rPr>
          <w:b/>
          <w:sz w:val="22"/>
          <w:szCs w:val="22"/>
        </w:rPr>
        <w:t xml:space="preserve">[NOTE TO INTERVIEWER: IF RESPONDENT SAYS “HOPE” IT WILL BE STRONGER, CLARIFY </w:t>
      </w:r>
      <w:r>
        <w:rPr>
          <w:b/>
          <w:sz w:val="22"/>
          <w:szCs w:val="22"/>
        </w:rPr>
        <w:t xml:space="preserve">WHAT </w:t>
      </w:r>
      <w:r w:rsidRPr="002030B0">
        <w:rPr>
          <w:b/>
          <w:sz w:val="22"/>
          <w:szCs w:val="22"/>
        </w:rPr>
        <w:t xml:space="preserve">S/HE ACTUALLY </w:t>
      </w:r>
      <w:r w:rsidRPr="002030B0">
        <w:rPr>
          <w:b/>
          <w:i/>
          <w:sz w:val="22"/>
          <w:szCs w:val="22"/>
        </w:rPr>
        <w:t>THINKS</w:t>
      </w:r>
      <w:r w:rsidRPr="002030B0">
        <w:rPr>
          <w:b/>
          <w:sz w:val="22"/>
          <w:szCs w:val="22"/>
        </w:rPr>
        <w:t xml:space="preserve"> WILL HAPPEN]</w:t>
      </w:r>
    </w:p>
    <w:p w14:paraId="02DCA7FF" w14:textId="77777777" w:rsidR="00FD6747" w:rsidRPr="002030B0" w:rsidRDefault="00FD6747" w:rsidP="00130EC5">
      <w:pPr>
        <w:pStyle w:val="QTEXT"/>
        <w:keepNext/>
        <w:rPr>
          <w:sz w:val="22"/>
          <w:szCs w:val="22"/>
        </w:rPr>
      </w:pPr>
    </w:p>
    <w:p w14:paraId="6625896C" w14:textId="77777777" w:rsidR="00FD6747" w:rsidRPr="002030B0" w:rsidRDefault="00FD6747" w:rsidP="00130EC5">
      <w:pPr>
        <w:pStyle w:val="QTEXT"/>
        <w:keepNext/>
        <w:tabs>
          <w:tab w:val="left" w:pos="4320"/>
        </w:tabs>
        <w:rPr>
          <w:sz w:val="22"/>
          <w:szCs w:val="22"/>
        </w:rPr>
      </w:pPr>
      <w:r w:rsidRPr="002030B0">
        <w:rPr>
          <w:sz w:val="22"/>
          <w:szCs w:val="22"/>
        </w:rPr>
        <w:tab/>
        <w:t xml:space="preserve">Stronger </w:t>
      </w:r>
      <w:r w:rsidRPr="002030B0">
        <w:rPr>
          <w:sz w:val="22"/>
          <w:szCs w:val="22"/>
        </w:rPr>
        <w:tab/>
        <w:t>1</w:t>
      </w:r>
      <w:r w:rsidRPr="002030B0">
        <w:rPr>
          <w:sz w:val="22"/>
          <w:szCs w:val="22"/>
        </w:rPr>
        <w:tab/>
      </w:r>
    </w:p>
    <w:p w14:paraId="4915DF62" w14:textId="77777777" w:rsidR="00FD6747" w:rsidRPr="002030B0" w:rsidRDefault="00FD6747" w:rsidP="00130EC5">
      <w:pPr>
        <w:pStyle w:val="QTEXT"/>
        <w:keepNext/>
        <w:tabs>
          <w:tab w:val="left" w:pos="4320"/>
        </w:tabs>
        <w:rPr>
          <w:sz w:val="22"/>
          <w:szCs w:val="22"/>
        </w:rPr>
      </w:pPr>
      <w:r w:rsidRPr="002030B0">
        <w:rPr>
          <w:sz w:val="22"/>
          <w:szCs w:val="22"/>
        </w:rPr>
        <w:tab/>
        <w:t xml:space="preserve">Weaker </w:t>
      </w:r>
      <w:r w:rsidRPr="002030B0">
        <w:rPr>
          <w:sz w:val="22"/>
          <w:szCs w:val="22"/>
        </w:rPr>
        <w:tab/>
        <w:t>2</w:t>
      </w:r>
      <w:r w:rsidRPr="002030B0">
        <w:rPr>
          <w:sz w:val="22"/>
          <w:szCs w:val="22"/>
        </w:rPr>
        <w:tab/>
      </w:r>
    </w:p>
    <w:p w14:paraId="672799B3" w14:textId="77777777" w:rsidR="00FD6747" w:rsidRPr="002030B0" w:rsidRDefault="00FD6747" w:rsidP="00130EC5">
      <w:pPr>
        <w:pStyle w:val="QTEXT"/>
        <w:keepNext/>
        <w:tabs>
          <w:tab w:val="left" w:pos="4320"/>
        </w:tabs>
        <w:rPr>
          <w:sz w:val="22"/>
          <w:szCs w:val="22"/>
        </w:rPr>
      </w:pPr>
      <w:r w:rsidRPr="002030B0">
        <w:rPr>
          <w:sz w:val="22"/>
          <w:szCs w:val="22"/>
        </w:rPr>
        <w:tab/>
        <w:t>No change</w:t>
      </w:r>
      <w:r w:rsidRPr="002030B0">
        <w:rPr>
          <w:sz w:val="22"/>
          <w:szCs w:val="22"/>
        </w:rPr>
        <w:tab/>
        <w:t>3</w:t>
      </w:r>
      <w:r w:rsidRPr="002030B0">
        <w:rPr>
          <w:sz w:val="22"/>
          <w:szCs w:val="22"/>
        </w:rPr>
        <w:tab/>
      </w:r>
    </w:p>
    <w:p w14:paraId="754065D4" w14:textId="77777777" w:rsidR="00FD6747" w:rsidRPr="002030B0" w:rsidRDefault="00FD6747" w:rsidP="00130EC5">
      <w:pPr>
        <w:pStyle w:val="QTEXT"/>
        <w:tabs>
          <w:tab w:val="left" w:pos="4320"/>
        </w:tabs>
        <w:rPr>
          <w:sz w:val="22"/>
          <w:szCs w:val="22"/>
        </w:rPr>
      </w:pPr>
      <w:r w:rsidRPr="002030B0">
        <w:rPr>
          <w:sz w:val="22"/>
          <w:szCs w:val="22"/>
        </w:rPr>
        <w:tab/>
        <w:t xml:space="preserve">Don’t know </w:t>
      </w:r>
      <w:r w:rsidRPr="002030B0">
        <w:rPr>
          <w:sz w:val="22"/>
          <w:szCs w:val="22"/>
        </w:rPr>
        <w:tab/>
        <w:t xml:space="preserve">99 </w:t>
      </w:r>
      <w:r w:rsidRPr="002030B0">
        <w:rPr>
          <w:sz w:val="22"/>
          <w:szCs w:val="22"/>
        </w:rPr>
        <w:tab/>
      </w:r>
    </w:p>
    <w:p w14:paraId="428F753E" w14:textId="77777777" w:rsidR="00FD6747" w:rsidRPr="008E09CA" w:rsidRDefault="00FD6747" w:rsidP="00130EC5">
      <w:pPr>
        <w:pStyle w:val="QTEXT"/>
        <w:keepNext/>
        <w:ind w:left="0" w:firstLine="0"/>
        <w:rPr>
          <w:sz w:val="22"/>
          <w:szCs w:val="22"/>
        </w:rPr>
      </w:pPr>
    </w:p>
    <w:p w14:paraId="1491B5DA" w14:textId="77777777" w:rsidR="00FD6747" w:rsidRPr="002030B0" w:rsidRDefault="00FD6747" w:rsidP="00130EC5">
      <w:pPr>
        <w:rPr>
          <w:rFonts w:asciiTheme="minorHAnsi" w:hAnsiTheme="minorHAnsi" w:cs="Arial"/>
          <w:bCs/>
          <w:szCs w:val="22"/>
        </w:rPr>
      </w:pPr>
    </w:p>
    <w:p w14:paraId="34FA1602" w14:textId="77777777" w:rsidR="00FD6747" w:rsidRPr="00DF5C5E" w:rsidRDefault="00FD6747" w:rsidP="004C1F5E">
      <w:pPr>
        <w:pStyle w:val="ListParagraph"/>
        <w:numPr>
          <w:ilvl w:val="0"/>
          <w:numId w:val="5"/>
        </w:numPr>
        <w:jc w:val="left"/>
        <w:rPr>
          <w:rFonts w:asciiTheme="minorHAnsi" w:hAnsiTheme="minorHAnsi"/>
          <w:b/>
          <w:szCs w:val="22"/>
        </w:rPr>
      </w:pPr>
      <w:r w:rsidRPr="00DF5C5E">
        <w:rPr>
          <w:rFonts w:asciiTheme="minorHAnsi" w:hAnsiTheme="minorHAnsi"/>
          <w:b/>
          <w:szCs w:val="22"/>
        </w:rPr>
        <w:t>Personal Financial Situation</w:t>
      </w:r>
    </w:p>
    <w:p w14:paraId="792B0BD6" w14:textId="77777777" w:rsidR="00FD6747" w:rsidRPr="002030B0" w:rsidRDefault="00FD6747" w:rsidP="00130EC5">
      <w:pPr>
        <w:pStyle w:val="ListParagraph"/>
        <w:ind w:left="360"/>
        <w:rPr>
          <w:rFonts w:asciiTheme="minorHAnsi" w:hAnsiTheme="minorHAnsi"/>
          <w:b/>
          <w:szCs w:val="22"/>
        </w:rPr>
      </w:pPr>
    </w:p>
    <w:p w14:paraId="03720B07" w14:textId="77777777" w:rsidR="00FD6747" w:rsidRPr="002030B0" w:rsidRDefault="00FD6747" w:rsidP="00130EC5">
      <w:pPr>
        <w:pStyle w:val="QTEXT"/>
        <w:rPr>
          <w:sz w:val="22"/>
          <w:szCs w:val="22"/>
        </w:rPr>
      </w:pPr>
      <w:r w:rsidRPr="002030B0">
        <w:rPr>
          <w:sz w:val="22"/>
          <w:szCs w:val="22"/>
        </w:rPr>
        <w:t>Q1</w:t>
      </w:r>
      <w:r>
        <w:rPr>
          <w:sz w:val="22"/>
          <w:szCs w:val="22"/>
        </w:rPr>
        <w:t>0</w:t>
      </w:r>
      <w:r w:rsidRPr="002030B0">
        <w:rPr>
          <w:sz w:val="22"/>
          <w:szCs w:val="22"/>
        </w:rPr>
        <w:t>.</w:t>
      </w:r>
      <w:r w:rsidRPr="002030B0">
        <w:rPr>
          <w:sz w:val="22"/>
          <w:szCs w:val="22"/>
        </w:rPr>
        <w:tab/>
        <w:t xml:space="preserve">How would you rate your own personal financial situation? Please use a scale from 1 to 10, where 1 is terrible and 10 is excellent. </w:t>
      </w:r>
    </w:p>
    <w:p w14:paraId="491DCFCD" w14:textId="77777777" w:rsidR="00FD6747" w:rsidRPr="002030B0" w:rsidRDefault="00FD6747" w:rsidP="00130EC5">
      <w:pPr>
        <w:rPr>
          <w:rFonts w:asciiTheme="minorHAnsi" w:hAnsiTheme="minorHAnsi"/>
          <w:szCs w:val="22"/>
        </w:rPr>
      </w:pPr>
    </w:p>
    <w:p w14:paraId="17B9D786" w14:textId="77777777" w:rsidR="00FD6747" w:rsidRPr="002030B0" w:rsidRDefault="00FD6747" w:rsidP="00130EC5">
      <w:pPr>
        <w:pStyle w:val="QTEXT"/>
        <w:keepNext/>
        <w:tabs>
          <w:tab w:val="left" w:pos="4320"/>
        </w:tabs>
        <w:rPr>
          <w:sz w:val="22"/>
          <w:szCs w:val="22"/>
        </w:rPr>
      </w:pPr>
      <w:r w:rsidRPr="002030B0">
        <w:rPr>
          <w:sz w:val="22"/>
          <w:szCs w:val="22"/>
        </w:rPr>
        <w:tab/>
        <w:t>Terrible</w:t>
      </w:r>
      <w:r w:rsidRPr="002030B0">
        <w:rPr>
          <w:sz w:val="22"/>
          <w:szCs w:val="22"/>
        </w:rPr>
        <w:tab/>
        <w:t>1</w:t>
      </w:r>
    </w:p>
    <w:p w14:paraId="4F8DE04F"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2</w:t>
      </w:r>
    </w:p>
    <w:p w14:paraId="10E30C1F"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3</w:t>
      </w:r>
    </w:p>
    <w:p w14:paraId="7154B76F"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4</w:t>
      </w:r>
    </w:p>
    <w:p w14:paraId="5A0E03AD"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5</w:t>
      </w:r>
    </w:p>
    <w:p w14:paraId="66AFE27B"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6</w:t>
      </w:r>
    </w:p>
    <w:p w14:paraId="04907256"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7</w:t>
      </w:r>
    </w:p>
    <w:p w14:paraId="347F0511"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8</w:t>
      </w:r>
    </w:p>
    <w:p w14:paraId="07F21D05"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9</w:t>
      </w:r>
    </w:p>
    <w:p w14:paraId="6E4FF300" w14:textId="77777777" w:rsidR="00FD6747" w:rsidRPr="002030B0" w:rsidRDefault="00FD6747" w:rsidP="00130EC5">
      <w:pPr>
        <w:pStyle w:val="QTEXT"/>
        <w:keepNext/>
        <w:tabs>
          <w:tab w:val="left" w:pos="4320"/>
        </w:tabs>
        <w:rPr>
          <w:sz w:val="22"/>
          <w:szCs w:val="22"/>
        </w:rPr>
      </w:pPr>
      <w:r w:rsidRPr="002030B0">
        <w:rPr>
          <w:sz w:val="22"/>
          <w:szCs w:val="22"/>
        </w:rPr>
        <w:tab/>
        <w:t>Excellent</w:t>
      </w:r>
      <w:r w:rsidRPr="002030B0">
        <w:rPr>
          <w:sz w:val="22"/>
          <w:szCs w:val="22"/>
        </w:rPr>
        <w:tab/>
        <w:t>10</w:t>
      </w:r>
      <w:r w:rsidRPr="002030B0">
        <w:rPr>
          <w:sz w:val="22"/>
          <w:szCs w:val="22"/>
        </w:rPr>
        <w:br/>
        <w:t>Don’t know</w:t>
      </w:r>
      <w:r w:rsidRPr="002030B0">
        <w:rPr>
          <w:sz w:val="22"/>
          <w:szCs w:val="22"/>
        </w:rPr>
        <w:tab/>
        <w:t>99</w:t>
      </w:r>
    </w:p>
    <w:p w14:paraId="0C2A2AF5" w14:textId="77777777" w:rsidR="00FD6747" w:rsidRPr="002030B0" w:rsidRDefault="00FD6747" w:rsidP="00130EC5">
      <w:pPr>
        <w:rPr>
          <w:rFonts w:asciiTheme="minorHAnsi" w:hAnsiTheme="minorHAnsi"/>
          <w:szCs w:val="22"/>
        </w:rPr>
      </w:pPr>
    </w:p>
    <w:p w14:paraId="48BEB878" w14:textId="77777777" w:rsidR="00FD6747" w:rsidRPr="002030B0" w:rsidRDefault="00FD6747" w:rsidP="00130EC5">
      <w:pPr>
        <w:rPr>
          <w:rFonts w:asciiTheme="minorHAnsi" w:hAnsiTheme="minorHAnsi"/>
          <w:szCs w:val="22"/>
        </w:rPr>
      </w:pPr>
    </w:p>
    <w:p w14:paraId="57B7A7AA" w14:textId="77777777" w:rsidR="00FD6747" w:rsidRPr="002030B0" w:rsidRDefault="00FD6747" w:rsidP="00130EC5">
      <w:pPr>
        <w:pStyle w:val="QTEXT"/>
        <w:rPr>
          <w:sz w:val="22"/>
          <w:szCs w:val="22"/>
        </w:rPr>
      </w:pPr>
      <w:r w:rsidRPr="002030B0">
        <w:rPr>
          <w:sz w:val="22"/>
          <w:szCs w:val="22"/>
        </w:rPr>
        <w:t>Q1</w:t>
      </w:r>
      <w:r>
        <w:rPr>
          <w:sz w:val="22"/>
          <w:szCs w:val="22"/>
        </w:rPr>
        <w:t>1</w:t>
      </w:r>
      <w:r w:rsidRPr="002030B0">
        <w:rPr>
          <w:sz w:val="22"/>
          <w:szCs w:val="22"/>
        </w:rPr>
        <w:t>.</w:t>
      </w:r>
      <w:r w:rsidRPr="002030B0">
        <w:rPr>
          <w:sz w:val="22"/>
          <w:szCs w:val="22"/>
        </w:rPr>
        <w:tab/>
        <w:t>How concerned are you, if at all, that you or someone in your household may lose their job in the next six months? Please use a scale from 1 to 10, where 1 is not at all concerned and 10 is very concerned.</w:t>
      </w:r>
    </w:p>
    <w:p w14:paraId="3BA7F6F4" w14:textId="77777777" w:rsidR="00FD6747" w:rsidRPr="002030B0" w:rsidRDefault="00FD6747" w:rsidP="00130EC5">
      <w:pPr>
        <w:rPr>
          <w:rFonts w:asciiTheme="minorHAnsi" w:hAnsiTheme="minorHAnsi"/>
          <w:szCs w:val="22"/>
        </w:rPr>
      </w:pPr>
    </w:p>
    <w:p w14:paraId="35B9D272" w14:textId="77777777" w:rsidR="00FD6747" w:rsidRPr="002030B0" w:rsidRDefault="00FD6747" w:rsidP="00130EC5">
      <w:pPr>
        <w:pStyle w:val="QTEXT"/>
        <w:keepNext/>
        <w:tabs>
          <w:tab w:val="left" w:pos="4320"/>
        </w:tabs>
        <w:rPr>
          <w:sz w:val="22"/>
          <w:szCs w:val="22"/>
        </w:rPr>
      </w:pPr>
      <w:r w:rsidRPr="002030B0">
        <w:rPr>
          <w:sz w:val="22"/>
          <w:szCs w:val="22"/>
        </w:rPr>
        <w:tab/>
        <w:t>Not at all concerned</w:t>
      </w:r>
      <w:r w:rsidRPr="002030B0">
        <w:rPr>
          <w:sz w:val="22"/>
          <w:szCs w:val="22"/>
        </w:rPr>
        <w:tab/>
        <w:t>1</w:t>
      </w:r>
    </w:p>
    <w:p w14:paraId="34CB3728"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2</w:t>
      </w:r>
    </w:p>
    <w:p w14:paraId="730FC7E7"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3</w:t>
      </w:r>
    </w:p>
    <w:p w14:paraId="3F74E8F9"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4</w:t>
      </w:r>
    </w:p>
    <w:p w14:paraId="031A5C45"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5</w:t>
      </w:r>
    </w:p>
    <w:p w14:paraId="2552854E"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6</w:t>
      </w:r>
    </w:p>
    <w:p w14:paraId="69D0CAB1"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7</w:t>
      </w:r>
    </w:p>
    <w:p w14:paraId="09FCD27A"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8</w:t>
      </w:r>
    </w:p>
    <w:p w14:paraId="4323548F"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9</w:t>
      </w:r>
    </w:p>
    <w:p w14:paraId="3D6FBB4E" w14:textId="77777777" w:rsidR="00FD6747" w:rsidRPr="002030B0" w:rsidRDefault="00FD6747" w:rsidP="00130EC5">
      <w:pPr>
        <w:pStyle w:val="QTEXT"/>
        <w:keepNext/>
        <w:tabs>
          <w:tab w:val="left" w:pos="4320"/>
        </w:tabs>
        <w:rPr>
          <w:sz w:val="22"/>
          <w:szCs w:val="22"/>
        </w:rPr>
      </w:pPr>
      <w:r w:rsidRPr="002030B0">
        <w:rPr>
          <w:sz w:val="22"/>
          <w:szCs w:val="22"/>
        </w:rPr>
        <w:tab/>
        <w:t>Very concerned</w:t>
      </w:r>
      <w:r w:rsidRPr="002030B0">
        <w:rPr>
          <w:sz w:val="22"/>
          <w:szCs w:val="22"/>
        </w:rPr>
        <w:tab/>
        <w:t>10</w:t>
      </w:r>
      <w:r w:rsidRPr="002030B0">
        <w:rPr>
          <w:sz w:val="22"/>
          <w:szCs w:val="22"/>
        </w:rPr>
        <w:br/>
        <w:t>Don’t know</w:t>
      </w:r>
      <w:r w:rsidRPr="002030B0">
        <w:rPr>
          <w:sz w:val="22"/>
          <w:szCs w:val="22"/>
        </w:rPr>
        <w:tab/>
        <w:t>99</w:t>
      </w:r>
    </w:p>
    <w:p w14:paraId="02717283" w14:textId="77777777" w:rsidR="00FD6747" w:rsidRPr="002030B0" w:rsidRDefault="00FD6747" w:rsidP="00130EC5">
      <w:pPr>
        <w:rPr>
          <w:rFonts w:asciiTheme="minorHAnsi" w:hAnsiTheme="minorHAnsi"/>
          <w:szCs w:val="22"/>
        </w:rPr>
      </w:pPr>
    </w:p>
    <w:p w14:paraId="5542B087" w14:textId="77777777" w:rsidR="00FD6747" w:rsidRDefault="00FD6747" w:rsidP="00130EC5">
      <w:pPr>
        <w:rPr>
          <w:rFonts w:ascii="Calibri" w:hAnsi="Calibri" w:cs="Calibri"/>
          <w:szCs w:val="22"/>
        </w:rPr>
      </w:pPr>
    </w:p>
    <w:p w14:paraId="7A7B19F0" w14:textId="77777777" w:rsidR="00FD6747" w:rsidRPr="002030B0" w:rsidRDefault="00FD6747" w:rsidP="00130EC5">
      <w:pPr>
        <w:rPr>
          <w:rFonts w:ascii="Calibri" w:hAnsi="Calibri" w:cs="Calibri"/>
          <w:szCs w:val="22"/>
        </w:rPr>
      </w:pPr>
      <w:r w:rsidRPr="002030B0">
        <w:rPr>
          <w:rFonts w:ascii="Calibri" w:hAnsi="Calibri" w:cs="Calibri"/>
          <w:szCs w:val="22"/>
        </w:rPr>
        <w:lastRenderedPageBreak/>
        <w:t>Q1</w:t>
      </w:r>
      <w:r>
        <w:rPr>
          <w:rFonts w:ascii="Calibri" w:hAnsi="Calibri" w:cs="Calibri"/>
          <w:szCs w:val="22"/>
        </w:rPr>
        <w:t>2</w:t>
      </w:r>
      <w:r w:rsidRPr="002030B0">
        <w:rPr>
          <w:rFonts w:ascii="Calibri" w:hAnsi="Calibri" w:cs="Calibri"/>
          <w:szCs w:val="22"/>
        </w:rPr>
        <w:t>. Do you expect each of the following to improve/worsen or stay the same in the next six months?</w:t>
      </w:r>
    </w:p>
    <w:p w14:paraId="5F9EF66F" w14:textId="77777777" w:rsidR="00FD6747" w:rsidRPr="002030B0" w:rsidRDefault="00FD6747" w:rsidP="00130EC5">
      <w:pPr>
        <w:rPr>
          <w:rFonts w:ascii="Calibri" w:hAnsi="Calibri" w:cs="Calibri"/>
          <w:szCs w:val="22"/>
        </w:rPr>
      </w:pPr>
    </w:p>
    <w:p w14:paraId="7060F00A" w14:textId="77777777" w:rsidR="00FD6747" w:rsidRPr="00DF5C5E" w:rsidRDefault="00FD6747" w:rsidP="00130EC5">
      <w:pPr>
        <w:rPr>
          <w:rFonts w:ascii="Calibri" w:hAnsi="Calibri" w:cs="Calibri"/>
          <w:b/>
          <w:szCs w:val="22"/>
        </w:rPr>
      </w:pPr>
      <w:r w:rsidRPr="00DF5C5E">
        <w:rPr>
          <w:rFonts w:ascii="Calibri" w:hAnsi="Calibri" w:cs="Calibri"/>
          <w:b/>
          <w:szCs w:val="22"/>
        </w:rPr>
        <w:t>[RANDOMIZE ORDER]</w:t>
      </w:r>
    </w:p>
    <w:p w14:paraId="51E5A92A" w14:textId="77777777" w:rsidR="00FD6747" w:rsidRDefault="00FD6747" w:rsidP="00130EC5">
      <w:pPr>
        <w:pStyle w:val="ListParagraph"/>
        <w:rPr>
          <w:rFonts w:ascii="Calibri" w:hAnsi="Calibri" w:cs="Calibri"/>
          <w:szCs w:val="22"/>
        </w:rPr>
      </w:pPr>
    </w:p>
    <w:p w14:paraId="7297A212" w14:textId="77777777" w:rsidR="00FD6747" w:rsidRPr="002030B0" w:rsidRDefault="00FD6747" w:rsidP="004C1F5E">
      <w:pPr>
        <w:pStyle w:val="ListParagraph"/>
        <w:numPr>
          <w:ilvl w:val="0"/>
          <w:numId w:val="3"/>
        </w:numPr>
        <w:jc w:val="left"/>
        <w:rPr>
          <w:rFonts w:ascii="Calibri" w:hAnsi="Calibri" w:cs="Calibri"/>
          <w:szCs w:val="22"/>
        </w:rPr>
      </w:pPr>
      <w:r w:rsidRPr="002030B0">
        <w:rPr>
          <w:rFonts w:ascii="Calibri" w:hAnsi="Calibri" w:cs="Calibri"/>
          <w:szCs w:val="22"/>
        </w:rPr>
        <w:t>Your</w:t>
      </w:r>
      <w:r w:rsidRPr="002030B0">
        <w:rPr>
          <w:b/>
          <w:szCs w:val="22"/>
        </w:rPr>
        <w:t xml:space="preserve"> </w:t>
      </w:r>
      <w:r w:rsidRPr="002030B0">
        <w:rPr>
          <w:rFonts w:ascii="Calibri" w:hAnsi="Calibri" w:cs="Calibri"/>
          <w:szCs w:val="22"/>
        </w:rPr>
        <w:t xml:space="preserve">province’s economy </w:t>
      </w:r>
    </w:p>
    <w:p w14:paraId="3E31895F" w14:textId="77777777" w:rsidR="00FD6747" w:rsidRPr="002030B0" w:rsidRDefault="00FD6747" w:rsidP="004C1F5E">
      <w:pPr>
        <w:pStyle w:val="ListParagraph"/>
        <w:numPr>
          <w:ilvl w:val="0"/>
          <w:numId w:val="3"/>
        </w:numPr>
        <w:jc w:val="left"/>
        <w:rPr>
          <w:rFonts w:ascii="Calibri" w:hAnsi="Calibri" w:cs="Calibri"/>
          <w:szCs w:val="22"/>
        </w:rPr>
      </w:pPr>
      <w:r w:rsidRPr="002030B0">
        <w:rPr>
          <w:rFonts w:ascii="Calibri" w:hAnsi="Calibri" w:cs="Calibri"/>
          <w:szCs w:val="22"/>
        </w:rPr>
        <w:t xml:space="preserve">The US economy </w:t>
      </w:r>
    </w:p>
    <w:p w14:paraId="0D6FCCAB" w14:textId="77777777" w:rsidR="00FD6747" w:rsidRPr="002030B0" w:rsidRDefault="00FD6747" w:rsidP="004C1F5E">
      <w:pPr>
        <w:pStyle w:val="ListParagraph"/>
        <w:numPr>
          <w:ilvl w:val="0"/>
          <w:numId w:val="3"/>
        </w:numPr>
        <w:jc w:val="left"/>
        <w:rPr>
          <w:rFonts w:ascii="Calibri" w:hAnsi="Calibri" w:cs="Calibri"/>
          <w:szCs w:val="22"/>
        </w:rPr>
      </w:pPr>
      <w:r w:rsidRPr="002030B0">
        <w:rPr>
          <w:rFonts w:ascii="Calibri" w:hAnsi="Calibri" w:cs="Calibri"/>
          <w:szCs w:val="22"/>
        </w:rPr>
        <w:t xml:space="preserve">The Global economy </w:t>
      </w:r>
    </w:p>
    <w:p w14:paraId="150B76B8" w14:textId="77777777" w:rsidR="00FD6747" w:rsidRPr="002030B0" w:rsidRDefault="00FD6747" w:rsidP="004C1F5E">
      <w:pPr>
        <w:pStyle w:val="ListParagraph"/>
        <w:numPr>
          <w:ilvl w:val="0"/>
          <w:numId w:val="3"/>
        </w:numPr>
        <w:jc w:val="left"/>
        <w:rPr>
          <w:rFonts w:ascii="Calibri" w:hAnsi="Calibri" w:cs="Calibri"/>
          <w:szCs w:val="22"/>
        </w:rPr>
      </w:pPr>
      <w:r w:rsidRPr="002030B0">
        <w:rPr>
          <w:rFonts w:ascii="Calibri" w:hAnsi="Calibri" w:cs="Calibri"/>
          <w:szCs w:val="22"/>
        </w:rPr>
        <w:t xml:space="preserve">The stock market </w:t>
      </w:r>
    </w:p>
    <w:p w14:paraId="73D625F7" w14:textId="77777777" w:rsidR="00FD6747" w:rsidRPr="002030B0" w:rsidRDefault="00FD6747" w:rsidP="004C1F5E">
      <w:pPr>
        <w:pStyle w:val="ListParagraph"/>
        <w:numPr>
          <w:ilvl w:val="0"/>
          <w:numId w:val="3"/>
        </w:numPr>
        <w:jc w:val="left"/>
        <w:rPr>
          <w:rFonts w:ascii="Calibri" w:hAnsi="Calibri" w:cs="Calibri"/>
          <w:szCs w:val="22"/>
        </w:rPr>
      </w:pPr>
      <w:r w:rsidRPr="002030B0">
        <w:rPr>
          <w:rFonts w:ascii="Calibri" w:hAnsi="Calibri" w:cs="Calibri"/>
          <w:szCs w:val="22"/>
        </w:rPr>
        <w:t>Your personal financial situation</w:t>
      </w:r>
    </w:p>
    <w:p w14:paraId="797B6C9D" w14:textId="77777777" w:rsidR="00FD6747" w:rsidRPr="002030B0" w:rsidRDefault="00FD6747" w:rsidP="00130EC5">
      <w:pPr>
        <w:rPr>
          <w:rFonts w:ascii="Calibri" w:hAnsi="Calibri" w:cs="Calibri"/>
          <w:szCs w:val="22"/>
        </w:rPr>
      </w:pPr>
    </w:p>
    <w:p w14:paraId="0F02B4DB" w14:textId="77777777" w:rsidR="00FD6747" w:rsidRPr="002030B0" w:rsidRDefault="00FD6747" w:rsidP="00130EC5">
      <w:pPr>
        <w:spacing w:line="276" w:lineRule="auto"/>
        <w:rPr>
          <w:rFonts w:ascii="Calibri" w:hAnsi="Calibri" w:cs="Calibri"/>
          <w:szCs w:val="22"/>
        </w:rPr>
      </w:pPr>
      <w:r>
        <w:rPr>
          <w:rFonts w:ascii="Calibri" w:hAnsi="Calibri" w:cs="Calibri"/>
          <w:szCs w:val="22"/>
        </w:rPr>
        <w:t xml:space="preserve">Q13. </w:t>
      </w:r>
      <w:r w:rsidRPr="002030B0">
        <w:rPr>
          <w:rFonts w:ascii="Calibri" w:hAnsi="Calibri" w:cs="Calibri"/>
          <w:szCs w:val="22"/>
        </w:rPr>
        <w:t xml:space="preserve"> Are there any children under the age of 18 currently living in your household? </w:t>
      </w:r>
    </w:p>
    <w:p w14:paraId="75E0E5BC" w14:textId="77777777" w:rsidR="00FD6747" w:rsidRPr="002030B0" w:rsidRDefault="00FD6747" w:rsidP="00130EC5">
      <w:pPr>
        <w:pStyle w:val="HTMLPreformatted"/>
        <w:spacing w:line="276" w:lineRule="auto"/>
        <w:rPr>
          <w:rFonts w:ascii="Arial" w:hAnsi="Arial" w:cs="Arial"/>
          <w:sz w:val="22"/>
          <w:szCs w:val="22"/>
          <w:lang w:val="en-CA"/>
        </w:rPr>
      </w:pPr>
    </w:p>
    <w:p w14:paraId="4FDA55A2" w14:textId="77777777" w:rsidR="00FD6747" w:rsidRPr="002030B0" w:rsidRDefault="00FD6747" w:rsidP="00130EC5">
      <w:pPr>
        <w:keepNext/>
        <w:keepLines/>
        <w:tabs>
          <w:tab w:val="left" w:pos="720"/>
          <w:tab w:val="right" w:pos="4320"/>
        </w:tabs>
        <w:rPr>
          <w:rFonts w:asciiTheme="minorHAnsi" w:hAnsiTheme="minorHAnsi"/>
          <w:szCs w:val="22"/>
        </w:rPr>
      </w:pPr>
      <w:r w:rsidRPr="002030B0">
        <w:rPr>
          <w:rFonts w:asciiTheme="minorHAnsi" w:hAnsiTheme="minorHAnsi"/>
          <w:szCs w:val="22"/>
        </w:rPr>
        <w:tab/>
        <w:t>Yes</w:t>
      </w:r>
      <w:r w:rsidRPr="002030B0">
        <w:rPr>
          <w:rFonts w:asciiTheme="minorHAnsi" w:hAnsiTheme="minorHAnsi"/>
          <w:szCs w:val="22"/>
        </w:rPr>
        <w:tab/>
        <w:t>1</w:t>
      </w:r>
    </w:p>
    <w:p w14:paraId="0613F6E8" w14:textId="77777777" w:rsidR="00FD6747" w:rsidRPr="002030B0" w:rsidRDefault="00FD6747" w:rsidP="00130EC5">
      <w:pPr>
        <w:tabs>
          <w:tab w:val="left" w:pos="720"/>
          <w:tab w:val="right" w:pos="4320"/>
        </w:tabs>
        <w:rPr>
          <w:rFonts w:asciiTheme="minorHAnsi" w:hAnsiTheme="minorHAnsi"/>
          <w:szCs w:val="22"/>
        </w:rPr>
      </w:pPr>
      <w:r w:rsidRPr="002030B0">
        <w:rPr>
          <w:rFonts w:asciiTheme="minorHAnsi" w:hAnsiTheme="minorHAnsi"/>
          <w:szCs w:val="22"/>
        </w:rPr>
        <w:tab/>
        <w:t>No</w:t>
      </w:r>
      <w:r w:rsidRPr="002030B0">
        <w:rPr>
          <w:rFonts w:asciiTheme="minorHAnsi" w:hAnsiTheme="minorHAnsi"/>
          <w:szCs w:val="22"/>
        </w:rPr>
        <w:tab/>
        <w:t>2</w:t>
      </w:r>
    </w:p>
    <w:p w14:paraId="46F3C798" w14:textId="77777777" w:rsidR="00FD6747" w:rsidRPr="002030B0" w:rsidRDefault="00FD6747" w:rsidP="00130EC5">
      <w:pPr>
        <w:rPr>
          <w:rFonts w:asciiTheme="minorHAnsi" w:hAnsiTheme="minorHAnsi"/>
          <w:szCs w:val="22"/>
        </w:rPr>
      </w:pPr>
    </w:p>
    <w:p w14:paraId="113CFD98" w14:textId="77777777" w:rsidR="00FD6747" w:rsidRPr="002030B0" w:rsidRDefault="00FD6747" w:rsidP="00130EC5">
      <w:pPr>
        <w:rPr>
          <w:rFonts w:ascii="Calibri" w:hAnsi="Calibri" w:cs="Calibri"/>
          <w:szCs w:val="22"/>
        </w:rPr>
      </w:pPr>
      <w:r>
        <w:rPr>
          <w:rFonts w:ascii="Calibri" w:hAnsi="Calibri" w:cs="Calibri"/>
          <w:szCs w:val="22"/>
        </w:rPr>
        <w:t xml:space="preserve">Q14. </w:t>
      </w:r>
      <w:r w:rsidRPr="002030B0">
        <w:rPr>
          <w:rFonts w:ascii="Calibri" w:hAnsi="Calibri" w:cs="Calibri"/>
          <w:szCs w:val="22"/>
        </w:rPr>
        <w:t xml:space="preserve">For each of the following, please indicate if it is a major source of stress, a moderate source of stress, a minor source of stress, or not a source of stress at all for you and your household.                         </w:t>
      </w:r>
    </w:p>
    <w:p w14:paraId="6BD96EDB" w14:textId="77777777" w:rsidR="00FD6747" w:rsidRPr="002030B0" w:rsidRDefault="00FD6747" w:rsidP="00130EC5">
      <w:pPr>
        <w:rPr>
          <w:rFonts w:ascii="Calibri" w:hAnsi="Calibri" w:cs="Calibri"/>
          <w:szCs w:val="22"/>
        </w:rPr>
      </w:pPr>
    </w:p>
    <w:p w14:paraId="0F7EC212" w14:textId="77777777" w:rsidR="00FD6747" w:rsidRPr="002030B0" w:rsidRDefault="00FD6747" w:rsidP="00130EC5">
      <w:pPr>
        <w:rPr>
          <w:rFonts w:ascii="Calibri" w:hAnsi="Calibri" w:cs="Calibri"/>
          <w:b/>
          <w:szCs w:val="22"/>
        </w:rPr>
      </w:pPr>
      <w:r>
        <w:rPr>
          <w:rFonts w:ascii="Calibri" w:hAnsi="Calibri" w:cs="Calibri"/>
          <w:b/>
          <w:szCs w:val="22"/>
        </w:rPr>
        <w:t>[RANDOMIZE ORDER]</w:t>
      </w:r>
    </w:p>
    <w:p w14:paraId="0CE7DF6B" w14:textId="77777777" w:rsidR="00FD6747" w:rsidRPr="002030B0" w:rsidRDefault="00FD6747" w:rsidP="00130EC5">
      <w:pPr>
        <w:rPr>
          <w:rFonts w:ascii="Calibri" w:hAnsi="Calibri" w:cs="Calibri"/>
          <w:szCs w:val="22"/>
        </w:rPr>
      </w:pPr>
    </w:p>
    <w:p w14:paraId="3672CC29" w14:textId="77777777" w:rsidR="00FD6747" w:rsidRPr="002030B0" w:rsidRDefault="00FD6747" w:rsidP="00130EC5">
      <w:pPr>
        <w:ind w:left="720"/>
        <w:rPr>
          <w:rFonts w:ascii="Calibri" w:hAnsi="Calibri" w:cs="Calibri"/>
          <w:szCs w:val="22"/>
        </w:rPr>
      </w:pPr>
      <w:r w:rsidRPr="002030B0">
        <w:rPr>
          <w:rFonts w:ascii="Calibri" w:hAnsi="Calibri" w:cs="Calibri"/>
          <w:szCs w:val="22"/>
        </w:rPr>
        <w:t>Major source of stress</w:t>
      </w:r>
    </w:p>
    <w:p w14:paraId="6D0F14E3" w14:textId="77777777" w:rsidR="00FD6747" w:rsidRPr="002030B0" w:rsidRDefault="00FD6747" w:rsidP="00130EC5">
      <w:pPr>
        <w:ind w:left="720"/>
        <w:rPr>
          <w:rFonts w:ascii="Calibri" w:hAnsi="Calibri" w:cs="Calibri"/>
          <w:szCs w:val="22"/>
        </w:rPr>
      </w:pPr>
      <w:r w:rsidRPr="002030B0">
        <w:rPr>
          <w:rFonts w:ascii="Calibri" w:hAnsi="Calibri" w:cs="Calibri"/>
          <w:szCs w:val="22"/>
        </w:rPr>
        <w:t>Moderate source of stress</w:t>
      </w:r>
    </w:p>
    <w:p w14:paraId="76A13A0E" w14:textId="77777777" w:rsidR="00FD6747" w:rsidRPr="002030B0" w:rsidRDefault="00FD6747" w:rsidP="00130EC5">
      <w:pPr>
        <w:ind w:left="720"/>
        <w:rPr>
          <w:rFonts w:ascii="Calibri" w:hAnsi="Calibri" w:cs="Calibri"/>
          <w:szCs w:val="22"/>
        </w:rPr>
      </w:pPr>
      <w:r w:rsidRPr="002030B0">
        <w:rPr>
          <w:rFonts w:ascii="Calibri" w:hAnsi="Calibri" w:cs="Calibri"/>
          <w:szCs w:val="22"/>
        </w:rPr>
        <w:t>Minor source of stress</w:t>
      </w:r>
    </w:p>
    <w:p w14:paraId="223D1303" w14:textId="77777777" w:rsidR="00FD6747" w:rsidRPr="002030B0" w:rsidRDefault="00FD6747" w:rsidP="00130EC5">
      <w:pPr>
        <w:ind w:left="720"/>
        <w:rPr>
          <w:rFonts w:ascii="Calibri" w:hAnsi="Calibri" w:cs="Calibri"/>
          <w:szCs w:val="22"/>
        </w:rPr>
      </w:pPr>
      <w:r w:rsidRPr="002030B0">
        <w:rPr>
          <w:rFonts w:ascii="Calibri" w:hAnsi="Calibri" w:cs="Calibri"/>
          <w:szCs w:val="22"/>
        </w:rPr>
        <w:t>Not a source of stress</w:t>
      </w:r>
    </w:p>
    <w:p w14:paraId="1C0F3189" w14:textId="77777777" w:rsidR="00FD6747" w:rsidRPr="002030B0" w:rsidRDefault="00FD6747" w:rsidP="00130EC5">
      <w:pPr>
        <w:ind w:left="720"/>
        <w:rPr>
          <w:rFonts w:ascii="Calibri" w:hAnsi="Calibri" w:cs="Calibri"/>
          <w:szCs w:val="22"/>
        </w:rPr>
      </w:pPr>
      <w:r w:rsidRPr="002030B0">
        <w:rPr>
          <w:rFonts w:ascii="Calibri" w:hAnsi="Calibri" w:cs="Calibri"/>
          <w:szCs w:val="22"/>
        </w:rPr>
        <w:t>Not applicable                   [DO NOT READ]</w:t>
      </w:r>
    </w:p>
    <w:p w14:paraId="0DEC0746" w14:textId="77777777" w:rsidR="00FD6747" w:rsidRPr="002030B0" w:rsidRDefault="00FD6747" w:rsidP="00130EC5">
      <w:pPr>
        <w:ind w:left="720"/>
        <w:rPr>
          <w:rFonts w:ascii="Calibri" w:hAnsi="Calibri" w:cs="Calibri"/>
          <w:szCs w:val="22"/>
        </w:rPr>
      </w:pPr>
      <w:r w:rsidRPr="002030B0">
        <w:rPr>
          <w:rFonts w:ascii="Calibri" w:hAnsi="Calibri" w:cs="Calibri"/>
          <w:szCs w:val="22"/>
        </w:rPr>
        <w:t>Don’t Know                        [DO NOT READ]</w:t>
      </w:r>
    </w:p>
    <w:p w14:paraId="32DFCC3E" w14:textId="77777777" w:rsidR="00FD6747" w:rsidRPr="002030B0" w:rsidRDefault="00FD6747" w:rsidP="00130EC5">
      <w:pPr>
        <w:ind w:left="720"/>
        <w:rPr>
          <w:rFonts w:ascii="Calibri" w:hAnsi="Calibri" w:cs="Calibri"/>
          <w:szCs w:val="22"/>
        </w:rPr>
      </w:pPr>
    </w:p>
    <w:p w14:paraId="4EAB28C2" w14:textId="77777777" w:rsidR="00FD6747" w:rsidRPr="002030B0" w:rsidRDefault="00FD6747" w:rsidP="00130EC5">
      <w:pPr>
        <w:rPr>
          <w:rFonts w:ascii="Calibri" w:hAnsi="Calibri" w:cs="Calibri"/>
          <w:szCs w:val="22"/>
        </w:rPr>
      </w:pPr>
      <w:r w:rsidRPr="002030B0">
        <w:rPr>
          <w:rFonts w:ascii="Calibri" w:hAnsi="Calibri" w:cs="Calibri"/>
          <w:szCs w:val="22"/>
        </w:rPr>
        <w:t xml:space="preserve"> (SPLIT) Job security / Lack of opportunities for career advancement</w:t>
      </w:r>
    </w:p>
    <w:p w14:paraId="17478A33" w14:textId="77777777" w:rsidR="00FD6747" w:rsidRDefault="00FD6747" w:rsidP="00130EC5">
      <w:pPr>
        <w:rPr>
          <w:rFonts w:asciiTheme="minorHAnsi" w:hAnsiTheme="minorHAnsi" w:cstheme="minorHAnsi"/>
          <w:color w:val="1F497D"/>
        </w:rPr>
      </w:pPr>
      <w:r w:rsidRPr="002030B0">
        <w:rPr>
          <w:rFonts w:ascii="Calibri" w:hAnsi="Calibri" w:cs="Calibri"/>
          <w:szCs w:val="22"/>
        </w:rPr>
        <w:t xml:space="preserve"> (SPLIT) Being financially secure in retirement / </w:t>
      </w:r>
      <w:r w:rsidRPr="002831FF">
        <w:rPr>
          <w:rFonts w:asciiTheme="minorHAnsi" w:hAnsiTheme="minorHAnsi" w:cstheme="minorHAnsi"/>
          <w:color w:val="1F497D"/>
        </w:rPr>
        <w:t>having enough time to do what you want to do these days</w:t>
      </w:r>
    </w:p>
    <w:p w14:paraId="2E8D7356" w14:textId="77777777" w:rsidR="00FD6747" w:rsidRPr="002030B0" w:rsidRDefault="00FD6747" w:rsidP="00130EC5">
      <w:pPr>
        <w:rPr>
          <w:rFonts w:ascii="Calibri" w:hAnsi="Calibri" w:cs="Calibri"/>
          <w:szCs w:val="22"/>
        </w:rPr>
      </w:pPr>
      <w:r w:rsidRPr="002030B0">
        <w:rPr>
          <w:rFonts w:ascii="Calibri" w:hAnsi="Calibri" w:cs="Calibri"/>
          <w:szCs w:val="22"/>
        </w:rPr>
        <w:t> (SPLIT) Your ability to pay all the bills at the end of the month / The rising cost of living</w:t>
      </w:r>
    </w:p>
    <w:p w14:paraId="038E758D" w14:textId="77777777" w:rsidR="00FD6747" w:rsidRPr="002030B0" w:rsidRDefault="00FD6747" w:rsidP="00130EC5">
      <w:pPr>
        <w:rPr>
          <w:rFonts w:ascii="Calibri" w:hAnsi="Calibri" w:cs="Calibri"/>
          <w:szCs w:val="22"/>
        </w:rPr>
      </w:pPr>
      <w:r w:rsidRPr="002030B0">
        <w:rPr>
          <w:rFonts w:ascii="Calibri" w:hAnsi="Calibri" w:cs="Calibri"/>
          <w:szCs w:val="22"/>
        </w:rPr>
        <w:t> (SPLIT) The quality of the environment / Climate change</w:t>
      </w:r>
    </w:p>
    <w:p w14:paraId="0B404465" w14:textId="77777777" w:rsidR="00FD6747" w:rsidRPr="002030B0" w:rsidRDefault="00FD6747" w:rsidP="00130EC5">
      <w:pPr>
        <w:rPr>
          <w:rFonts w:ascii="Calibri" w:hAnsi="Calibri" w:cs="Calibri"/>
          <w:szCs w:val="22"/>
        </w:rPr>
      </w:pPr>
      <w:r w:rsidRPr="002030B0">
        <w:rPr>
          <w:rFonts w:ascii="Calibri" w:hAnsi="Calibri" w:cs="Calibri"/>
          <w:szCs w:val="22"/>
        </w:rPr>
        <w:t> (SPLIT) The health of you and your family   / The quality of the healthcare system</w:t>
      </w:r>
    </w:p>
    <w:p w14:paraId="3B8C8393" w14:textId="77777777" w:rsidR="00FD6747" w:rsidRPr="002030B0" w:rsidRDefault="00FD6747" w:rsidP="00130EC5">
      <w:pPr>
        <w:rPr>
          <w:rFonts w:ascii="Calibri" w:hAnsi="Calibri" w:cs="Calibri"/>
          <w:szCs w:val="22"/>
        </w:rPr>
      </w:pPr>
      <w:r w:rsidRPr="002030B0">
        <w:rPr>
          <w:rFonts w:ascii="Calibri" w:hAnsi="Calibri" w:cs="Calibri"/>
          <w:szCs w:val="22"/>
        </w:rPr>
        <w:t> (SPLIT) Crime / Terrorism</w:t>
      </w:r>
    </w:p>
    <w:p w14:paraId="18A070AD" w14:textId="77777777" w:rsidR="00FD6747" w:rsidRPr="002030B0" w:rsidRDefault="00FD6747" w:rsidP="00130EC5">
      <w:pPr>
        <w:rPr>
          <w:rFonts w:ascii="Calibri" w:hAnsi="Calibri" w:cs="Calibri"/>
          <w:szCs w:val="22"/>
        </w:rPr>
      </w:pPr>
      <w:r w:rsidRPr="002030B0">
        <w:rPr>
          <w:rFonts w:ascii="Calibri" w:hAnsi="Calibri" w:cs="Calibri"/>
          <w:szCs w:val="22"/>
        </w:rPr>
        <w:t> (SPLIT) The global economy / The Canadian economy</w:t>
      </w:r>
    </w:p>
    <w:p w14:paraId="5E0F6141" w14:textId="77777777" w:rsidR="00FD6747" w:rsidRPr="002030B0" w:rsidRDefault="00FD6747" w:rsidP="00130EC5">
      <w:pPr>
        <w:rPr>
          <w:rFonts w:ascii="Calibri" w:hAnsi="Calibri" w:cs="Calibri"/>
          <w:szCs w:val="22"/>
        </w:rPr>
      </w:pPr>
      <w:r w:rsidRPr="002030B0">
        <w:rPr>
          <w:rFonts w:ascii="Calibri" w:hAnsi="Calibri" w:cs="Calibri"/>
          <w:szCs w:val="22"/>
        </w:rPr>
        <w:t xml:space="preserve"> (SPLIT) The performance of the stock market / The size of the federal deficit </w:t>
      </w:r>
    </w:p>
    <w:p w14:paraId="0F12F49A" w14:textId="77777777" w:rsidR="00FD6747" w:rsidRPr="002030B0" w:rsidRDefault="00FD6747" w:rsidP="00130EC5">
      <w:pPr>
        <w:rPr>
          <w:rFonts w:ascii="Calibri" w:hAnsi="Calibri" w:cs="Calibri"/>
          <w:szCs w:val="22"/>
        </w:rPr>
      </w:pPr>
      <w:r w:rsidRPr="002030B0">
        <w:rPr>
          <w:rFonts w:ascii="Calibri" w:hAnsi="Calibri" w:cs="Calibri"/>
          <w:szCs w:val="22"/>
        </w:rPr>
        <w:t xml:space="preserve"> (SPLIT) Income inequality in Canada / The middle class falling further behind the top 1%</w:t>
      </w:r>
    </w:p>
    <w:p w14:paraId="653E6054" w14:textId="77777777" w:rsidR="00FD6747" w:rsidRPr="002030B0" w:rsidRDefault="00FD6747" w:rsidP="00130EC5">
      <w:pPr>
        <w:rPr>
          <w:rFonts w:ascii="Calibri" w:hAnsi="Calibri" w:cs="Calibri"/>
          <w:szCs w:val="22"/>
        </w:rPr>
      </w:pPr>
    </w:p>
    <w:p w14:paraId="2502730C" w14:textId="77777777" w:rsidR="00FD6747" w:rsidRPr="002030B0" w:rsidRDefault="00FD6747" w:rsidP="00130EC5">
      <w:pPr>
        <w:rPr>
          <w:rFonts w:ascii="Calibri" w:hAnsi="Calibri" w:cs="Calibri"/>
          <w:szCs w:val="22"/>
        </w:rPr>
      </w:pPr>
      <w:r w:rsidRPr="002030B0">
        <w:rPr>
          <w:rFonts w:ascii="Calibri" w:hAnsi="Calibri" w:cs="Calibri"/>
          <w:szCs w:val="22"/>
        </w:rPr>
        <w:t>(ASK AMONG PARENTS OF KIDS UNDER 18 ONLY) If your kids will get jobs out of school</w:t>
      </w:r>
    </w:p>
    <w:p w14:paraId="6A0468DA" w14:textId="77777777" w:rsidR="00FD6747" w:rsidRPr="002030B0" w:rsidRDefault="00FD6747" w:rsidP="00130EC5">
      <w:pPr>
        <w:rPr>
          <w:rFonts w:ascii="Calibri" w:hAnsi="Calibri" w:cs="Calibri"/>
          <w:szCs w:val="22"/>
        </w:rPr>
      </w:pPr>
      <w:r w:rsidRPr="002030B0">
        <w:rPr>
          <w:rFonts w:ascii="Calibri" w:hAnsi="Calibri" w:cs="Calibri"/>
          <w:szCs w:val="22"/>
        </w:rPr>
        <w:t>(ASK AMONG PARENTS OF KIDS UNDER 18 ONLY)  Paying for your kids’ education</w:t>
      </w:r>
    </w:p>
    <w:p w14:paraId="463756B3" w14:textId="77777777" w:rsidR="00FD6747" w:rsidRPr="002030B0" w:rsidRDefault="00FD6747" w:rsidP="00130EC5">
      <w:pPr>
        <w:rPr>
          <w:rFonts w:ascii="Calibri" w:hAnsi="Calibri" w:cs="Calibri"/>
          <w:szCs w:val="22"/>
        </w:rPr>
      </w:pPr>
      <w:r w:rsidRPr="002030B0">
        <w:rPr>
          <w:rFonts w:ascii="Calibri" w:hAnsi="Calibri" w:cs="Calibri"/>
          <w:szCs w:val="22"/>
        </w:rPr>
        <w:t>(ASK AMONG PARENTS OF KIDS UNDER 18 ONLY)  Finding affordable childcare spaces</w:t>
      </w:r>
    </w:p>
    <w:p w14:paraId="5405F342" w14:textId="77777777" w:rsidR="00FD6747" w:rsidRPr="002030B0" w:rsidRDefault="00FD6747" w:rsidP="00130EC5">
      <w:pPr>
        <w:rPr>
          <w:rFonts w:ascii="Calibri" w:hAnsi="Calibri" w:cs="Calibri"/>
          <w:szCs w:val="22"/>
        </w:rPr>
      </w:pPr>
      <w:r w:rsidRPr="002030B0">
        <w:rPr>
          <w:rFonts w:ascii="Calibri" w:hAnsi="Calibri" w:cs="Calibri"/>
          <w:szCs w:val="22"/>
        </w:rPr>
        <w:t>(ASK AMONG PARENTS OF KIDS UNDER 18 ONLY)  The quality of the environment when your kids are older</w:t>
      </w:r>
    </w:p>
    <w:p w14:paraId="035209D7" w14:textId="77777777" w:rsidR="00FD6747" w:rsidRPr="002030B0" w:rsidRDefault="00FD6747" w:rsidP="00130EC5">
      <w:pPr>
        <w:rPr>
          <w:rFonts w:asciiTheme="minorHAnsi" w:hAnsiTheme="minorHAnsi"/>
          <w:szCs w:val="22"/>
        </w:rPr>
      </w:pPr>
    </w:p>
    <w:p w14:paraId="7D502EEE" w14:textId="77777777" w:rsidR="00FD6747" w:rsidRDefault="00FD6747" w:rsidP="00130EC5">
      <w:pPr>
        <w:rPr>
          <w:rFonts w:asciiTheme="minorHAnsi" w:hAnsiTheme="minorHAnsi" w:cstheme="minorHAnsi"/>
          <w:szCs w:val="22"/>
        </w:rPr>
      </w:pPr>
      <w:r>
        <w:rPr>
          <w:rFonts w:asciiTheme="minorHAnsi" w:hAnsiTheme="minorHAnsi" w:cstheme="minorHAnsi"/>
          <w:szCs w:val="22"/>
        </w:rPr>
        <w:t>Q15</w:t>
      </w:r>
      <w:r w:rsidRPr="002030B0">
        <w:rPr>
          <w:rFonts w:asciiTheme="minorHAnsi" w:hAnsiTheme="minorHAnsi" w:cstheme="minorHAnsi"/>
          <w:szCs w:val="22"/>
        </w:rPr>
        <w:t xml:space="preserve">. Which of the following best describes your housing arrangement: </w:t>
      </w:r>
    </w:p>
    <w:p w14:paraId="082558A7" w14:textId="77777777" w:rsidR="00FD6747" w:rsidRPr="002030B0" w:rsidRDefault="00FD6747" w:rsidP="00130EC5">
      <w:pPr>
        <w:rPr>
          <w:rFonts w:asciiTheme="minorHAnsi" w:hAnsiTheme="minorHAnsi" w:cstheme="minorHAnsi"/>
          <w:szCs w:val="22"/>
        </w:rPr>
      </w:pPr>
    </w:p>
    <w:p w14:paraId="1BC6B059" w14:textId="77777777" w:rsidR="00FD6747" w:rsidRPr="002030B0" w:rsidRDefault="00FD6747" w:rsidP="004C1F5E">
      <w:pPr>
        <w:pStyle w:val="ListParagraph"/>
        <w:numPr>
          <w:ilvl w:val="0"/>
          <w:numId w:val="4"/>
        </w:numPr>
        <w:jc w:val="left"/>
        <w:rPr>
          <w:rFonts w:asciiTheme="minorHAnsi" w:hAnsiTheme="minorHAnsi" w:cstheme="minorHAnsi"/>
          <w:szCs w:val="22"/>
        </w:rPr>
      </w:pPr>
      <w:r w:rsidRPr="002030B0">
        <w:rPr>
          <w:rFonts w:asciiTheme="minorHAnsi" w:hAnsiTheme="minorHAnsi" w:cstheme="minorHAnsi"/>
          <w:szCs w:val="22"/>
        </w:rPr>
        <w:lastRenderedPageBreak/>
        <w:t xml:space="preserve">Own your home, </w:t>
      </w:r>
    </w:p>
    <w:p w14:paraId="30680A38" w14:textId="77777777" w:rsidR="00FD6747" w:rsidRPr="002030B0" w:rsidRDefault="00FD6747" w:rsidP="004C1F5E">
      <w:pPr>
        <w:pStyle w:val="ListParagraph"/>
        <w:numPr>
          <w:ilvl w:val="0"/>
          <w:numId w:val="4"/>
        </w:numPr>
        <w:jc w:val="left"/>
        <w:rPr>
          <w:rFonts w:asciiTheme="minorHAnsi" w:hAnsiTheme="minorHAnsi" w:cstheme="minorHAnsi"/>
          <w:szCs w:val="22"/>
        </w:rPr>
      </w:pPr>
      <w:r w:rsidRPr="002030B0">
        <w:rPr>
          <w:rFonts w:asciiTheme="minorHAnsi" w:hAnsiTheme="minorHAnsi" w:cstheme="minorHAnsi"/>
          <w:szCs w:val="22"/>
        </w:rPr>
        <w:t xml:space="preserve">Rent your home, </w:t>
      </w:r>
    </w:p>
    <w:p w14:paraId="225CCF8D" w14:textId="77777777" w:rsidR="00FD6747" w:rsidRPr="002030B0" w:rsidRDefault="00FD6747" w:rsidP="004C1F5E">
      <w:pPr>
        <w:pStyle w:val="ListParagraph"/>
        <w:numPr>
          <w:ilvl w:val="0"/>
          <w:numId w:val="4"/>
        </w:numPr>
        <w:jc w:val="left"/>
        <w:rPr>
          <w:rFonts w:asciiTheme="minorHAnsi" w:hAnsiTheme="minorHAnsi" w:cstheme="minorHAnsi"/>
          <w:szCs w:val="22"/>
        </w:rPr>
      </w:pPr>
      <w:r w:rsidRPr="002030B0">
        <w:rPr>
          <w:rFonts w:asciiTheme="minorHAnsi" w:hAnsiTheme="minorHAnsi" w:cstheme="minorHAnsi"/>
          <w:szCs w:val="22"/>
        </w:rPr>
        <w:t xml:space="preserve">Neither own nor rent your home </w:t>
      </w:r>
    </w:p>
    <w:p w14:paraId="5D931974" w14:textId="77777777" w:rsidR="00FD6747" w:rsidRPr="002030B0" w:rsidRDefault="00FD6747" w:rsidP="00130EC5">
      <w:pPr>
        <w:pStyle w:val="ListParagraph"/>
        <w:ind w:left="0"/>
        <w:contextualSpacing w:val="0"/>
        <w:rPr>
          <w:szCs w:val="22"/>
        </w:rPr>
      </w:pPr>
    </w:p>
    <w:p w14:paraId="6F44710C" w14:textId="77777777" w:rsidR="00FD6747" w:rsidRDefault="00FD6747" w:rsidP="00130EC5">
      <w:pPr>
        <w:pStyle w:val="ListParagraph"/>
        <w:ind w:left="0"/>
        <w:contextualSpacing w:val="0"/>
        <w:rPr>
          <w:rFonts w:asciiTheme="minorHAnsi" w:hAnsiTheme="minorHAnsi" w:cstheme="minorHAnsi"/>
          <w:b/>
          <w:szCs w:val="22"/>
        </w:rPr>
      </w:pPr>
      <w:r>
        <w:rPr>
          <w:rFonts w:asciiTheme="minorHAnsi" w:hAnsiTheme="minorHAnsi" w:cstheme="minorHAnsi"/>
          <w:b/>
          <w:szCs w:val="22"/>
        </w:rPr>
        <w:t>[</w:t>
      </w:r>
      <w:r w:rsidRPr="002030B0">
        <w:rPr>
          <w:rFonts w:asciiTheme="minorHAnsi" w:hAnsiTheme="minorHAnsi" w:cstheme="minorHAnsi"/>
          <w:b/>
          <w:szCs w:val="22"/>
        </w:rPr>
        <w:t xml:space="preserve">ASK IF </w:t>
      </w:r>
      <w:r>
        <w:rPr>
          <w:rFonts w:asciiTheme="minorHAnsi" w:hAnsiTheme="minorHAnsi" w:cstheme="minorHAnsi"/>
          <w:b/>
          <w:szCs w:val="22"/>
        </w:rPr>
        <w:t>Q15=1]</w:t>
      </w:r>
    </w:p>
    <w:p w14:paraId="2FB1C781" w14:textId="77777777" w:rsidR="00FD6747" w:rsidRPr="002030B0" w:rsidRDefault="00FD6747" w:rsidP="00130EC5">
      <w:pPr>
        <w:pStyle w:val="ListParagraph"/>
        <w:ind w:left="0"/>
        <w:contextualSpacing w:val="0"/>
        <w:rPr>
          <w:rFonts w:asciiTheme="minorHAnsi" w:hAnsiTheme="minorHAnsi" w:cstheme="minorHAnsi"/>
          <w:b/>
          <w:szCs w:val="22"/>
        </w:rPr>
      </w:pPr>
    </w:p>
    <w:p w14:paraId="523F7A4D" w14:textId="77777777" w:rsidR="00FD6747" w:rsidRDefault="00FD6747" w:rsidP="00130EC5">
      <w:pPr>
        <w:pStyle w:val="ListParagraph"/>
        <w:ind w:left="0"/>
        <w:contextualSpacing w:val="0"/>
        <w:rPr>
          <w:rFonts w:asciiTheme="minorHAnsi" w:hAnsiTheme="minorHAnsi" w:cstheme="minorHAnsi"/>
          <w:szCs w:val="22"/>
        </w:rPr>
      </w:pPr>
      <w:r>
        <w:rPr>
          <w:rFonts w:asciiTheme="minorHAnsi" w:hAnsiTheme="minorHAnsi" w:cstheme="minorHAnsi"/>
          <w:szCs w:val="22"/>
        </w:rPr>
        <w:t>Q16</w:t>
      </w:r>
      <w:r w:rsidRPr="002030B0">
        <w:rPr>
          <w:rFonts w:asciiTheme="minorHAnsi" w:hAnsiTheme="minorHAnsi" w:cstheme="minorHAnsi"/>
          <w:szCs w:val="22"/>
        </w:rPr>
        <w:t xml:space="preserve">. Do you have a mortgage on your home? </w:t>
      </w:r>
    </w:p>
    <w:p w14:paraId="6843BF07" w14:textId="77777777" w:rsidR="00FD6747" w:rsidRPr="002030B0" w:rsidRDefault="00FD6747" w:rsidP="00130EC5">
      <w:pPr>
        <w:pStyle w:val="ListParagraph"/>
        <w:ind w:left="0"/>
        <w:contextualSpacing w:val="0"/>
        <w:rPr>
          <w:rFonts w:asciiTheme="minorHAnsi" w:hAnsiTheme="minorHAnsi" w:cstheme="minorHAnsi"/>
          <w:szCs w:val="22"/>
        </w:rPr>
      </w:pPr>
    </w:p>
    <w:p w14:paraId="0A044E55" w14:textId="77777777" w:rsidR="00FD6747" w:rsidRPr="002030B0" w:rsidRDefault="00FD6747" w:rsidP="00130EC5">
      <w:pPr>
        <w:keepNext/>
        <w:keepLines/>
        <w:tabs>
          <w:tab w:val="left" w:pos="720"/>
          <w:tab w:val="right" w:pos="4320"/>
        </w:tabs>
        <w:rPr>
          <w:rFonts w:asciiTheme="minorHAnsi" w:hAnsiTheme="minorHAnsi" w:cstheme="minorHAnsi"/>
          <w:szCs w:val="22"/>
        </w:rPr>
      </w:pPr>
      <w:r w:rsidRPr="002030B0">
        <w:rPr>
          <w:rFonts w:asciiTheme="minorHAnsi" w:hAnsiTheme="minorHAnsi" w:cstheme="minorHAnsi"/>
          <w:szCs w:val="22"/>
        </w:rPr>
        <w:tab/>
        <w:t>Yes</w:t>
      </w:r>
      <w:r w:rsidRPr="002030B0">
        <w:rPr>
          <w:rFonts w:asciiTheme="minorHAnsi" w:hAnsiTheme="minorHAnsi" w:cstheme="minorHAnsi"/>
          <w:szCs w:val="22"/>
        </w:rPr>
        <w:tab/>
        <w:t>1</w:t>
      </w:r>
    </w:p>
    <w:p w14:paraId="623DBDBC" w14:textId="77777777" w:rsidR="00FD6747" w:rsidRPr="002030B0" w:rsidRDefault="00FD6747" w:rsidP="00130EC5">
      <w:pPr>
        <w:tabs>
          <w:tab w:val="left" w:pos="720"/>
          <w:tab w:val="right" w:pos="4320"/>
        </w:tabs>
        <w:rPr>
          <w:rFonts w:asciiTheme="minorHAnsi" w:hAnsiTheme="minorHAnsi" w:cstheme="minorHAnsi"/>
          <w:szCs w:val="22"/>
        </w:rPr>
      </w:pPr>
      <w:r w:rsidRPr="002030B0">
        <w:rPr>
          <w:rFonts w:asciiTheme="minorHAnsi" w:hAnsiTheme="minorHAnsi" w:cstheme="minorHAnsi"/>
          <w:szCs w:val="22"/>
        </w:rPr>
        <w:tab/>
        <w:t>No</w:t>
      </w:r>
      <w:r w:rsidRPr="002030B0">
        <w:rPr>
          <w:rFonts w:asciiTheme="minorHAnsi" w:hAnsiTheme="minorHAnsi" w:cstheme="minorHAnsi"/>
          <w:szCs w:val="22"/>
        </w:rPr>
        <w:tab/>
        <w:t>2</w:t>
      </w:r>
    </w:p>
    <w:p w14:paraId="75A4D19A" w14:textId="77777777" w:rsidR="00FD6747" w:rsidRPr="002030B0" w:rsidRDefault="00FD6747" w:rsidP="00130EC5">
      <w:pPr>
        <w:pStyle w:val="ListParagraph"/>
        <w:ind w:left="0"/>
        <w:contextualSpacing w:val="0"/>
        <w:rPr>
          <w:rFonts w:asciiTheme="minorHAnsi" w:hAnsiTheme="minorHAnsi" w:cstheme="minorHAnsi"/>
          <w:szCs w:val="22"/>
        </w:rPr>
      </w:pPr>
    </w:p>
    <w:p w14:paraId="4F09E7E5" w14:textId="77777777" w:rsidR="00FD6747" w:rsidRPr="002030B0" w:rsidRDefault="00FD6747" w:rsidP="00130EC5">
      <w:pPr>
        <w:pStyle w:val="ListParagraph"/>
        <w:ind w:left="0"/>
        <w:contextualSpacing w:val="0"/>
        <w:rPr>
          <w:rFonts w:asciiTheme="minorHAnsi" w:hAnsiTheme="minorHAnsi" w:cstheme="minorHAnsi"/>
          <w:szCs w:val="22"/>
        </w:rPr>
      </w:pPr>
    </w:p>
    <w:p w14:paraId="4A122C35" w14:textId="77777777" w:rsidR="00FD6747" w:rsidRDefault="00FD6747" w:rsidP="00130EC5">
      <w:pPr>
        <w:pStyle w:val="ListParagraph"/>
        <w:ind w:left="0"/>
        <w:contextualSpacing w:val="0"/>
        <w:rPr>
          <w:rFonts w:asciiTheme="minorHAnsi" w:hAnsiTheme="minorHAnsi" w:cstheme="minorHAnsi"/>
          <w:b/>
          <w:szCs w:val="22"/>
        </w:rPr>
      </w:pPr>
    </w:p>
    <w:p w14:paraId="3636DC4C" w14:textId="77777777" w:rsidR="00FD6747" w:rsidRPr="002030B0" w:rsidRDefault="00FD6747" w:rsidP="00130EC5">
      <w:pPr>
        <w:pStyle w:val="ListParagraph"/>
        <w:ind w:left="0"/>
        <w:contextualSpacing w:val="0"/>
        <w:rPr>
          <w:rFonts w:asciiTheme="minorHAnsi" w:hAnsiTheme="minorHAnsi" w:cstheme="minorHAnsi"/>
          <w:b/>
          <w:szCs w:val="22"/>
        </w:rPr>
      </w:pPr>
      <w:r>
        <w:rPr>
          <w:rFonts w:asciiTheme="minorHAnsi" w:hAnsiTheme="minorHAnsi" w:cstheme="minorHAnsi"/>
          <w:b/>
          <w:szCs w:val="22"/>
        </w:rPr>
        <w:t>[</w:t>
      </w:r>
      <w:r w:rsidRPr="002030B0">
        <w:rPr>
          <w:rFonts w:asciiTheme="minorHAnsi" w:hAnsiTheme="minorHAnsi" w:cstheme="minorHAnsi"/>
          <w:b/>
          <w:szCs w:val="22"/>
        </w:rPr>
        <w:t>ASK Q1</w:t>
      </w:r>
      <w:r>
        <w:rPr>
          <w:rFonts w:asciiTheme="minorHAnsi" w:hAnsiTheme="minorHAnsi" w:cstheme="minorHAnsi"/>
          <w:b/>
          <w:szCs w:val="22"/>
        </w:rPr>
        <w:t>7 IF Q15</w:t>
      </w:r>
      <w:r w:rsidRPr="002030B0">
        <w:rPr>
          <w:rFonts w:asciiTheme="minorHAnsi" w:hAnsiTheme="minorHAnsi" w:cstheme="minorHAnsi"/>
          <w:b/>
          <w:szCs w:val="22"/>
        </w:rPr>
        <w:t xml:space="preserve">=2 (rent) OR 3 (neither own or rent) OR </w:t>
      </w:r>
      <w:r>
        <w:rPr>
          <w:rFonts w:asciiTheme="minorHAnsi" w:hAnsiTheme="minorHAnsi" w:cstheme="minorHAnsi"/>
          <w:b/>
          <w:szCs w:val="22"/>
        </w:rPr>
        <w:t>Q16</w:t>
      </w:r>
      <w:r w:rsidRPr="002030B0">
        <w:rPr>
          <w:rFonts w:asciiTheme="minorHAnsi" w:hAnsiTheme="minorHAnsi" w:cstheme="minorHAnsi"/>
          <w:b/>
          <w:szCs w:val="22"/>
        </w:rPr>
        <w:t>=2 (own but do not have a mortgage)</w:t>
      </w:r>
      <w:r>
        <w:rPr>
          <w:rFonts w:asciiTheme="minorHAnsi" w:hAnsiTheme="minorHAnsi" w:cstheme="minorHAnsi"/>
          <w:b/>
          <w:szCs w:val="22"/>
        </w:rPr>
        <w:t>]</w:t>
      </w:r>
    </w:p>
    <w:p w14:paraId="71AE30CA" w14:textId="77777777" w:rsidR="00FD6747" w:rsidRPr="002030B0" w:rsidRDefault="00FD6747" w:rsidP="00130EC5">
      <w:pPr>
        <w:rPr>
          <w:rFonts w:asciiTheme="minorHAnsi" w:hAnsiTheme="minorHAnsi"/>
          <w:szCs w:val="22"/>
        </w:rPr>
      </w:pPr>
    </w:p>
    <w:p w14:paraId="4292A5C7" w14:textId="77777777" w:rsidR="00FD6747" w:rsidRPr="002030B0" w:rsidRDefault="00FD6747" w:rsidP="00130EC5">
      <w:pPr>
        <w:pStyle w:val="QTEXT"/>
        <w:ind w:left="0" w:firstLine="0"/>
        <w:rPr>
          <w:sz w:val="22"/>
          <w:szCs w:val="22"/>
        </w:rPr>
      </w:pPr>
      <w:r>
        <w:rPr>
          <w:sz w:val="22"/>
          <w:szCs w:val="22"/>
          <w:lang w:val="en-US"/>
        </w:rPr>
        <w:t>Q17</w:t>
      </w:r>
      <w:r w:rsidRPr="002030B0">
        <w:rPr>
          <w:sz w:val="22"/>
          <w:szCs w:val="22"/>
          <w:lang w:val="en-US"/>
        </w:rPr>
        <w:t xml:space="preserve">. </w:t>
      </w:r>
      <w:r w:rsidRPr="002030B0">
        <w:rPr>
          <w:sz w:val="22"/>
          <w:szCs w:val="22"/>
        </w:rPr>
        <w:t xml:space="preserve">How easy or difficult do you think it would be for you to get a home mortgage today? Please use a scale from 1 to 10, where 1 is very difficult and 10 is very easy. </w:t>
      </w:r>
    </w:p>
    <w:p w14:paraId="0EEE8875" w14:textId="77777777" w:rsidR="00FD6747" w:rsidRPr="002030B0" w:rsidRDefault="00FD6747" w:rsidP="00130EC5">
      <w:pPr>
        <w:pStyle w:val="QTEXT"/>
        <w:ind w:left="0" w:firstLine="0"/>
        <w:rPr>
          <w:sz w:val="22"/>
          <w:szCs w:val="22"/>
          <w:lang w:val="en-US"/>
        </w:rPr>
      </w:pPr>
    </w:p>
    <w:p w14:paraId="6FF596B7" w14:textId="77777777" w:rsidR="00FD6747" w:rsidRPr="002030B0" w:rsidRDefault="00FD6747" w:rsidP="00130EC5">
      <w:pPr>
        <w:pStyle w:val="QTEXT"/>
        <w:keepNext/>
        <w:tabs>
          <w:tab w:val="left" w:pos="4320"/>
        </w:tabs>
        <w:rPr>
          <w:sz w:val="22"/>
          <w:szCs w:val="22"/>
        </w:rPr>
      </w:pPr>
      <w:r w:rsidRPr="002030B0">
        <w:rPr>
          <w:sz w:val="22"/>
          <w:szCs w:val="22"/>
        </w:rPr>
        <w:tab/>
        <w:t>Very difficult</w:t>
      </w:r>
      <w:r w:rsidRPr="002030B0">
        <w:rPr>
          <w:sz w:val="22"/>
          <w:szCs w:val="22"/>
        </w:rPr>
        <w:tab/>
        <w:t>1</w:t>
      </w:r>
    </w:p>
    <w:p w14:paraId="3BA3DCBF"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2</w:t>
      </w:r>
    </w:p>
    <w:p w14:paraId="18586561"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3</w:t>
      </w:r>
    </w:p>
    <w:p w14:paraId="1235F37D"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4</w:t>
      </w:r>
    </w:p>
    <w:p w14:paraId="3ACAAD32"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5</w:t>
      </w:r>
    </w:p>
    <w:p w14:paraId="0C632624"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6</w:t>
      </w:r>
    </w:p>
    <w:p w14:paraId="52BAF7C9"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7</w:t>
      </w:r>
    </w:p>
    <w:p w14:paraId="69C0C983"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8</w:t>
      </w:r>
    </w:p>
    <w:p w14:paraId="23FF8B38"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9</w:t>
      </w:r>
    </w:p>
    <w:p w14:paraId="1D8CBB03" w14:textId="77777777" w:rsidR="00FD6747" w:rsidRPr="002030B0" w:rsidRDefault="00FD6747" w:rsidP="00130EC5">
      <w:pPr>
        <w:pStyle w:val="QTEXT"/>
        <w:keepNext/>
        <w:tabs>
          <w:tab w:val="left" w:pos="4320"/>
        </w:tabs>
        <w:rPr>
          <w:sz w:val="22"/>
          <w:szCs w:val="22"/>
        </w:rPr>
      </w:pPr>
      <w:r w:rsidRPr="002030B0">
        <w:rPr>
          <w:sz w:val="22"/>
          <w:szCs w:val="22"/>
        </w:rPr>
        <w:tab/>
        <w:t>Very easy</w:t>
      </w:r>
      <w:r w:rsidRPr="002030B0">
        <w:rPr>
          <w:sz w:val="22"/>
          <w:szCs w:val="22"/>
        </w:rPr>
        <w:tab/>
        <w:t>10</w:t>
      </w:r>
      <w:r w:rsidRPr="002030B0">
        <w:rPr>
          <w:sz w:val="22"/>
          <w:szCs w:val="22"/>
        </w:rPr>
        <w:br/>
        <w:t>Don’t know</w:t>
      </w:r>
      <w:r w:rsidRPr="002030B0">
        <w:rPr>
          <w:sz w:val="22"/>
          <w:szCs w:val="22"/>
        </w:rPr>
        <w:tab/>
        <w:t>99</w:t>
      </w:r>
    </w:p>
    <w:p w14:paraId="3AEF297F" w14:textId="77777777" w:rsidR="00FD6747" w:rsidRPr="002030B0" w:rsidRDefault="00FD6747" w:rsidP="00130EC5">
      <w:pPr>
        <w:pStyle w:val="QTEXT"/>
        <w:rPr>
          <w:sz w:val="22"/>
          <w:szCs w:val="22"/>
        </w:rPr>
      </w:pPr>
    </w:p>
    <w:p w14:paraId="0417CAF3" w14:textId="77777777" w:rsidR="00FD6747" w:rsidRPr="002030B0" w:rsidRDefault="00FD6747" w:rsidP="00130EC5">
      <w:pPr>
        <w:rPr>
          <w:szCs w:val="22"/>
        </w:rPr>
      </w:pPr>
    </w:p>
    <w:p w14:paraId="1FD18FA4" w14:textId="77777777" w:rsidR="00FD6747" w:rsidRPr="002030B0" w:rsidRDefault="00FD6747" w:rsidP="00130EC5">
      <w:pPr>
        <w:pStyle w:val="ListParagraph"/>
        <w:ind w:left="0"/>
        <w:contextualSpacing w:val="0"/>
        <w:rPr>
          <w:rFonts w:asciiTheme="minorHAnsi" w:hAnsiTheme="minorHAnsi" w:cstheme="minorHAnsi"/>
          <w:b/>
          <w:szCs w:val="22"/>
        </w:rPr>
      </w:pPr>
      <w:r>
        <w:rPr>
          <w:rFonts w:asciiTheme="minorHAnsi" w:hAnsiTheme="minorHAnsi" w:cstheme="minorHAnsi"/>
          <w:b/>
          <w:szCs w:val="22"/>
        </w:rPr>
        <w:t>[</w:t>
      </w:r>
      <w:r w:rsidRPr="002030B0">
        <w:rPr>
          <w:rFonts w:asciiTheme="minorHAnsi" w:hAnsiTheme="minorHAnsi" w:cstheme="minorHAnsi"/>
          <w:b/>
          <w:szCs w:val="22"/>
        </w:rPr>
        <w:t>ASK Q1</w:t>
      </w:r>
      <w:r>
        <w:rPr>
          <w:rFonts w:asciiTheme="minorHAnsi" w:hAnsiTheme="minorHAnsi" w:cstheme="minorHAnsi"/>
          <w:b/>
          <w:szCs w:val="22"/>
        </w:rPr>
        <w:t>8</w:t>
      </w:r>
      <w:r w:rsidRPr="002030B0">
        <w:rPr>
          <w:rFonts w:asciiTheme="minorHAnsi" w:hAnsiTheme="minorHAnsi" w:cstheme="minorHAnsi"/>
          <w:b/>
          <w:szCs w:val="22"/>
        </w:rPr>
        <w:t xml:space="preserve"> IF </w:t>
      </w:r>
      <w:r>
        <w:rPr>
          <w:rFonts w:asciiTheme="minorHAnsi" w:hAnsiTheme="minorHAnsi" w:cstheme="minorHAnsi"/>
          <w:b/>
          <w:szCs w:val="22"/>
        </w:rPr>
        <w:t>Q16</w:t>
      </w:r>
      <w:r w:rsidRPr="002030B0">
        <w:rPr>
          <w:rFonts w:asciiTheme="minorHAnsi" w:hAnsiTheme="minorHAnsi" w:cstheme="minorHAnsi"/>
          <w:b/>
          <w:szCs w:val="22"/>
        </w:rPr>
        <w:t>=1 (have a mortgage)</w:t>
      </w:r>
      <w:r>
        <w:rPr>
          <w:rFonts w:asciiTheme="minorHAnsi" w:hAnsiTheme="minorHAnsi" w:cstheme="minorHAnsi"/>
          <w:b/>
          <w:szCs w:val="22"/>
        </w:rPr>
        <w:t>]</w:t>
      </w:r>
    </w:p>
    <w:p w14:paraId="4580455E" w14:textId="77777777" w:rsidR="00FD6747" w:rsidRPr="002030B0" w:rsidRDefault="00FD6747" w:rsidP="00130EC5">
      <w:pPr>
        <w:pStyle w:val="QTEXT"/>
        <w:keepNext/>
        <w:tabs>
          <w:tab w:val="left" w:pos="4320"/>
        </w:tabs>
        <w:rPr>
          <w:sz w:val="22"/>
          <w:szCs w:val="22"/>
        </w:rPr>
      </w:pPr>
      <w:r w:rsidRPr="002030B0">
        <w:rPr>
          <w:sz w:val="22"/>
          <w:szCs w:val="22"/>
        </w:rPr>
        <w:tab/>
      </w:r>
    </w:p>
    <w:p w14:paraId="64F2093A" w14:textId="77777777" w:rsidR="00FD6747" w:rsidRDefault="00FD6747" w:rsidP="00130EC5">
      <w:pPr>
        <w:pStyle w:val="QTEXT"/>
        <w:rPr>
          <w:sz w:val="22"/>
          <w:szCs w:val="22"/>
        </w:rPr>
      </w:pPr>
      <w:r>
        <w:rPr>
          <w:sz w:val="22"/>
          <w:szCs w:val="22"/>
        </w:rPr>
        <w:t>Q18</w:t>
      </w:r>
      <w:r w:rsidRPr="002030B0">
        <w:rPr>
          <w:sz w:val="22"/>
          <w:szCs w:val="22"/>
        </w:rPr>
        <w:t xml:space="preserve">. How easy or difficult do you think it would be for you to keep making mortgage payments if interest rates rise? Please use a scale from 1 to 10, where 1 is very difficult and 10 is very easy. </w:t>
      </w:r>
    </w:p>
    <w:p w14:paraId="3458ED5B" w14:textId="77777777" w:rsidR="00FD6747" w:rsidRPr="002030B0" w:rsidRDefault="00FD6747" w:rsidP="00130EC5">
      <w:pPr>
        <w:pStyle w:val="QTEXT"/>
        <w:rPr>
          <w:sz w:val="22"/>
          <w:szCs w:val="22"/>
        </w:rPr>
      </w:pPr>
    </w:p>
    <w:p w14:paraId="52969C7E" w14:textId="77777777" w:rsidR="00FD6747" w:rsidRPr="002030B0" w:rsidRDefault="00FD6747" w:rsidP="00130EC5">
      <w:pPr>
        <w:pStyle w:val="QTEXT"/>
        <w:keepNext/>
        <w:tabs>
          <w:tab w:val="left" w:pos="4320"/>
        </w:tabs>
        <w:rPr>
          <w:sz w:val="22"/>
          <w:szCs w:val="22"/>
        </w:rPr>
      </w:pPr>
      <w:r w:rsidRPr="002030B0">
        <w:rPr>
          <w:sz w:val="22"/>
          <w:szCs w:val="22"/>
        </w:rPr>
        <w:lastRenderedPageBreak/>
        <w:tab/>
        <w:t>Very difficult</w:t>
      </w:r>
      <w:r w:rsidRPr="002030B0">
        <w:rPr>
          <w:sz w:val="22"/>
          <w:szCs w:val="22"/>
        </w:rPr>
        <w:tab/>
        <w:t>1</w:t>
      </w:r>
    </w:p>
    <w:p w14:paraId="76FE5ED8"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2</w:t>
      </w:r>
    </w:p>
    <w:p w14:paraId="178972D7"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3</w:t>
      </w:r>
    </w:p>
    <w:p w14:paraId="0F076B04"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4</w:t>
      </w:r>
    </w:p>
    <w:p w14:paraId="2AA121D1"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5</w:t>
      </w:r>
    </w:p>
    <w:p w14:paraId="029B0C99"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6</w:t>
      </w:r>
    </w:p>
    <w:p w14:paraId="113EE981"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7</w:t>
      </w:r>
    </w:p>
    <w:p w14:paraId="3590BBE1"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8</w:t>
      </w:r>
    </w:p>
    <w:p w14:paraId="0C847232"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9</w:t>
      </w:r>
    </w:p>
    <w:p w14:paraId="501D9844" w14:textId="77777777" w:rsidR="00FD6747" w:rsidRPr="002030B0" w:rsidRDefault="00FD6747" w:rsidP="00130EC5">
      <w:pPr>
        <w:pStyle w:val="QTEXT"/>
        <w:keepNext/>
        <w:tabs>
          <w:tab w:val="left" w:pos="4320"/>
        </w:tabs>
        <w:rPr>
          <w:sz w:val="22"/>
          <w:szCs w:val="22"/>
        </w:rPr>
      </w:pPr>
      <w:r w:rsidRPr="002030B0">
        <w:rPr>
          <w:sz w:val="22"/>
          <w:szCs w:val="22"/>
        </w:rPr>
        <w:tab/>
        <w:t>Very easy</w:t>
      </w:r>
      <w:r w:rsidRPr="002030B0">
        <w:rPr>
          <w:sz w:val="22"/>
          <w:szCs w:val="22"/>
        </w:rPr>
        <w:tab/>
        <w:t>10</w:t>
      </w:r>
      <w:r w:rsidRPr="002030B0">
        <w:rPr>
          <w:sz w:val="22"/>
          <w:szCs w:val="22"/>
        </w:rPr>
        <w:br/>
        <w:t>Don’t know</w:t>
      </w:r>
      <w:r w:rsidRPr="002030B0">
        <w:rPr>
          <w:sz w:val="22"/>
          <w:szCs w:val="22"/>
        </w:rPr>
        <w:tab/>
        <w:t>99</w:t>
      </w:r>
    </w:p>
    <w:p w14:paraId="1A675A12" w14:textId="77777777" w:rsidR="00FD6747" w:rsidRPr="002030B0" w:rsidRDefault="00FD6747" w:rsidP="00130EC5">
      <w:pPr>
        <w:rPr>
          <w:szCs w:val="22"/>
        </w:rPr>
      </w:pPr>
    </w:p>
    <w:p w14:paraId="09F73790" w14:textId="77777777" w:rsidR="00FD6747" w:rsidRDefault="00FD6747" w:rsidP="00130EC5">
      <w:pPr>
        <w:pStyle w:val="QTEXT"/>
        <w:rPr>
          <w:b/>
          <w:sz w:val="22"/>
          <w:szCs w:val="22"/>
        </w:rPr>
      </w:pPr>
      <w:r w:rsidRPr="002030B0">
        <w:rPr>
          <w:sz w:val="22"/>
          <w:szCs w:val="22"/>
        </w:rPr>
        <w:t>Q.19</w:t>
      </w:r>
      <w:r w:rsidRPr="002030B0">
        <w:rPr>
          <w:sz w:val="22"/>
          <w:szCs w:val="22"/>
        </w:rPr>
        <w:tab/>
        <w:t xml:space="preserve">Thinking of Canada’s economy, how effective, if at all, do you think each of the following policies would be when it comes to growing Canada’s economy? </w:t>
      </w:r>
      <w:r w:rsidRPr="002030B0">
        <w:rPr>
          <w:rFonts w:ascii="Calibri" w:hAnsi="Calibri"/>
          <w:sz w:val="22"/>
          <w:szCs w:val="22"/>
        </w:rPr>
        <w:t xml:space="preserve">Please use a 10-point scale, where 1 means not at all effective and 10 means very effective. </w:t>
      </w:r>
      <w:r w:rsidRPr="002030B0">
        <w:rPr>
          <w:b/>
          <w:sz w:val="22"/>
          <w:szCs w:val="22"/>
        </w:rPr>
        <w:t>READ AND ROTATE…</w:t>
      </w:r>
    </w:p>
    <w:p w14:paraId="6C1B4CAD" w14:textId="77777777" w:rsidR="00FD6747" w:rsidRDefault="00FD6747" w:rsidP="00130EC5">
      <w:pPr>
        <w:pStyle w:val="QTEXT"/>
        <w:rPr>
          <w:rFonts w:cstheme="minorHAnsi"/>
          <w:sz w:val="22"/>
          <w:szCs w:val="22"/>
        </w:rPr>
      </w:pPr>
      <w:r w:rsidRPr="002030B0">
        <w:rPr>
          <w:rFonts w:cstheme="minorHAnsi"/>
          <w:sz w:val="22"/>
          <w:szCs w:val="22"/>
        </w:rPr>
        <w:tab/>
      </w:r>
    </w:p>
    <w:p w14:paraId="6E597FFB" w14:textId="77777777" w:rsidR="00FD6747" w:rsidRDefault="00FD6747" w:rsidP="004C1F5E">
      <w:pPr>
        <w:pStyle w:val="ListParagraph"/>
        <w:widowControl w:val="0"/>
        <w:numPr>
          <w:ilvl w:val="0"/>
          <w:numId w:val="7"/>
        </w:numPr>
        <w:tabs>
          <w:tab w:val="left" w:pos="720"/>
          <w:tab w:val="right" w:pos="5760"/>
        </w:tabs>
        <w:ind w:left="763"/>
        <w:contextualSpacing w:val="0"/>
        <w:jc w:val="left"/>
        <w:rPr>
          <w:rFonts w:asciiTheme="minorHAnsi" w:hAnsiTheme="minorHAnsi"/>
          <w:szCs w:val="22"/>
        </w:rPr>
      </w:pPr>
      <w:r w:rsidRPr="00F813BA">
        <w:rPr>
          <w:rFonts w:asciiTheme="minorHAnsi" w:hAnsiTheme="minorHAnsi"/>
          <w:szCs w:val="22"/>
        </w:rPr>
        <w:t>Helping older workers who want to stay in the workforce beyond retirement age do so</w:t>
      </w:r>
    </w:p>
    <w:p w14:paraId="7A8FB931" w14:textId="77777777" w:rsidR="00FD6747" w:rsidRDefault="00FD6747" w:rsidP="004C1F5E">
      <w:pPr>
        <w:pStyle w:val="ListParagraph"/>
        <w:widowControl w:val="0"/>
        <w:numPr>
          <w:ilvl w:val="0"/>
          <w:numId w:val="7"/>
        </w:numPr>
        <w:tabs>
          <w:tab w:val="left" w:pos="720"/>
          <w:tab w:val="right" w:pos="5760"/>
        </w:tabs>
        <w:ind w:left="763"/>
        <w:contextualSpacing w:val="0"/>
        <w:jc w:val="left"/>
        <w:rPr>
          <w:rFonts w:asciiTheme="minorHAnsi" w:hAnsiTheme="minorHAnsi"/>
          <w:szCs w:val="22"/>
        </w:rPr>
      </w:pPr>
      <w:r w:rsidRPr="00F813BA">
        <w:rPr>
          <w:rFonts w:asciiTheme="minorHAnsi" w:hAnsiTheme="minorHAnsi"/>
          <w:szCs w:val="22"/>
        </w:rPr>
        <w:t xml:space="preserve">(split) Improving trade and business relationships with countries around the world, including in the Asia-Pacific region, the United States and Europe/ [split] Maintaining and building new relationships with G7 and G20 countries </w:t>
      </w:r>
    </w:p>
    <w:p w14:paraId="76C07420" w14:textId="77777777" w:rsidR="00FD6747" w:rsidRPr="00F813BA" w:rsidRDefault="00FD6747" w:rsidP="004C1F5E">
      <w:pPr>
        <w:pStyle w:val="ListParagraph"/>
        <w:widowControl w:val="0"/>
        <w:numPr>
          <w:ilvl w:val="0"/>
          <w:numId w:val="7"/>
        </w:numPr>
        <w:tabs>
          <w:tab w:val="left" w:pos="720"/>
          <w:tab w:val="right" w:pos="5760"/>
        </w:tabs>
        <w:ind w:left="763"/>
        <w:contextualSpacing w:val="0"/>
        <w:jc w:val="left"/>
        <w:rPr>
          <w:rFonts w:asciiTheme="minorHAnsi" w:hAnsiTheme="minorHAnsi"/>
          <w:szCs w:val="22"/>
        </w:rPr>
      </w:pPr>
      <w:r w:rsidRPr="00F813BA">
        <w:rPr>
          <w:rFonts w:asciiTheme="minorHAnsi" w:hAnsiTheme="minorHAnsi"/>
          <w:szCs w:val="22"/>
        </w:rPr>
        <w:t>Connecting northern and rural communities with our bigger cities</w:t>
      </w:r>
    </w:p>
    <w:p w14:paraId="5033DC0C" w14:textId="77777777" w:rsidR="00FD6747" w:rsidRDefault="00FD6747" w:rsidP="004C1F5E">
      <w:pPr>
        <w:pStyle w:val="ListParagraph"/>
        <w:widowControl w:val="0"/>
        <w:numPr>
          <w:ilvl w:val="0"/>
          <w:numId w:val="2"/>
        </w:numPr>
        <w:tabs>
          <w:tab w:val="left" w:pos="720"/>
          <w:tab w:val="right" w:pos="5760"/>
        </w:tabs>
        <w:contextualSpacing w:val="0"/>
        <w:jc w:val="left"/>
        <w:rPr>
          <w:rFonts w:asciiTheme="minorHAnsi" w:hAnsiTheme="minorHAnsi"/>
          <w:szCs w:val="22"/>
        </w:rPr>
      </w:pPr>
      <w:r w:rsidRPr="002030B0">
        <w:rPr>
          <w:rFonts w:asciiTheme="minorHAnsi" w:hAnsiTheme="minorHAnsi"/>
          <w:szCs w:val="22"/>
        </w:rPr>
        <w:t>Helping workers re-train and acquire new skills throughout their careers</w:t>
      </w:r>
    </w:p>
    <w:p w14:paraId="708D8BE7" w14:textId="77777777" w:rsidR="00FD6747" w:rsidRPr="00080D76" w:rsidRDefault="00FD6747" w:rsidP="004C1F5E">
      <w:pPr>
        <w:pStyle w:val="ListParagraph"/>
        <w:widowControl w:val="0"/>
        <w:numPr>
          <w:ilvl w:val="0"/>
          <w:numId w:val="2"/>
        </w:numPr>
        <w:tabs>
          <w:tab w:val="left" w:pos="720"/>
          <w:tab w:val="right" w:pos="5760"/>
        </w:tabs>
        <w:contextualSpacing w:val="0"/>
        <w:jc w:val="left"/>
        <w:rPr>
          <w:rFonts w:asciiTheme="minorHAnsi" w:hAnsiTheme="minorHAnsi"/>
          <w:szCs w:val="22"/>
        </w:rPr>
      </w:pPr>
      <w:r w:rsidRPr="00080D76">
        <w:rPr>
          <w:rFonts w:asciiTheme="minorHAnsi" w:hAnsiTheme="minorHAnsi"/>
          <w:szCs w:val="22"/>
        </w:rPr>
        <w:t>Supporting small businesses</w:t>
      </w:r>
    </w:p>
    <w:p w14:paraId="013D0B11" w14:textId="77777777" w:rsidR="00FD6747" w:rsidRDefault="00FD6747" w:rsidP="004C1F5E">
      <w:pPr>
        <w:pStyle w:val="ListParagraph"/>
        <w:widowControl w:val="0"/>
        <w:numPr>
          <w:ilvl w:val="0"/>
          <w:numId w:val="2"/>
        </w:numPr>
        <w:tabs>
          <w:tab w:val="left" w:pos="720"/>
          <w:tab w:val="right" w:pos="5760"/>
        </w:tabs>
        <w:contextualSpacing w:val="0"/>
        <w:jc w:val="left"/>
        <w:rPr>
          <w:rFonts w:asciiTheme="minorHAnsi" w:hAnsiTheme="minorHAnsi"/>
          <w:szCs w:val="22"/>
        </w:rPr>
      </w:pPr>
      <w:r w:rsidRPr="002030B0">
        <w:rPr>
          <w:rFonts w:asciiTheme="minorHAnsi" w:hAnsiTheme="minorHAnsi"/>
          <w:szCs w:val="22"/>
        </w:rPr>
        <w:t xml:space="preserve">Investing in skills training </w:t>
      </w:r>
    </w:p>
    <w:p w14:paraId="1DDE3F41" w14:textId="77777777" w:rsidR="00FD6747" w:rsidRPr="00FE49E8" w:rsidRDefault="00FD6747" w:rsidP="004C1F5E">
      <w:pPr>
        <w:pStyle w:val="ListParagraph"/>
        <w:widowControl w:val="0"/>
        <w:numPr>
          <w:ilvl w:val="0"/>
          <w:numId w:val="2"/>
        </w:numPr>
        <w:tabs>
          <w:tab w:val="left" w:pos="720"/>
          <w:tab w:val="right" w:pos="5760"/>
        </w:tabs>
        <w:contextualSpacing w:val="0"/>
        <w:jc w:val="left"/>
        <w:rPr>
          <w:rFonts w:asciiTheme="minorHAnsi" w:hAnsiTheme="minorHAnsi"/>
          <w:szCs w:val="22"/>
        </w:rPr>
      </w:pPr>
      <w:r w:rsidRPr="00FE49E8">
        <w:rPr>
          <w:rFonts w:asciiTheme="minorHAnsi" w:hAnsiTheme="minorHAnsi"/>
          <w:szCs w:val="22"/>
        </w:rPr>
        <w:t>Signing trade deals to open new markets for Canadian businesses</w:t>
      </w:r>
    </w:p>
    <w:p w14:paraId="722D5D4E" w14:textId="77777777" w:rsidR="00FD6747" w:rsidRPr="002030B0" w:rsidRDefault="00FD6747" w:rsidP="004C1F5E">
      <w:pPr>
        <w:pStyle w:val="ListParagraph"/>
        <w:numPr>
          <w:ilvl w:val="0"/>
          <w:numId w:val="2"/>
        </w:numPr>
        <w:contextualSpacing w:val="0"/>
        <w:jc w:val="left"/>
        <w:rPr>
          <w:rFonts w:asciiTheme="minorHAnsi" w:hAnsiTheme="minorHAnsi"/>
          <w:szCs w:val="22"/>
        </w:rPr>
      </w:pPr>
      <w:r w:rsidRPr="002030B0">
        <w:rPr>
          <w:rFonts w:asciiTheme="minorHAnsi" w:hAnsiTheme="minorHAnsi"/>
          <w:szCs w:val="22"/>
        </w:rPr>
        <w:t>(split) Attracting investment in Canada / [split] Encouraging international companies to invest in Canada</w:t>
      </w:r>
    </w:p>
    <w:p w14:paraId="5161639F" w14:textId="77777777" w:rsidR="00FD6747" w:rsidRPr="002030B0" w:rsidRDefault="00FD6747" w:rsidP="004C1F5E">
      <w:pPr>
        <w:pStyle w:val="ListParagraph"/>
        <w:numPr>
          <w:ilvl w:val="0"/>
          <w:numId w:val="2"/>
        </w:numPr>
        <w:jc w:val="left"/>
        <w:rPr>
          <w:rFonts w:asciiTheme="minorHAnsi" w:hAnsiTheme="minorHAnsi"/>
          <w:szCs w:val="22"/>
        </w:rPr>
      </w:pPr>
      <w:r w:rsidRPr="002030B0">
        <w:rPr>
          <w:rFonts w:asciiTheme="minorHAnsi" w:hAnsiTheme="minorHAnsi"/>
          <w:szCs w:val="22"/>
        </w:rPr>
        <w:t>(split) Increasing the number of economic class immigrants allowed into Canada each year / [split] Increasing the number of skilled immigrants allowed into Canada each year, to respond to help Canadian companies remain competitive and create jobs</w:t>
      </w:r>
    </w:p>
    <w:p w14:paraId="2037AABF" w14:textId="77777777" w:rsidR="00FD6747" w:rsidRPr="002030B0" w:rsidRDefault="00FD6747" w:rsidP="00130EC5">
      <w:pPr>
        <w:pStyle w:val="BodyText"/>
        <w:widowControl w:val="0"/>
        <w:tabs>
          <w:tab w:val="left" w:pos="1264"/>
        </w:tabs>
        <w:spacing w:after="0"/>
        <w:ind w:right="254"/>
        <w:rPr>
          <w:rFonts w:asciiTheme="minorHAnsi" w:hAnsiTheme="minorHAnsi" w:cstheme="minorHAnsi"/>
          <w:szCs w:val="22"/>
          <w:lang w:val="en-US"/>
        </w:rPr>
      </w:pPr>
    </w:p>
    <w:p w14:paraId="129E2F04" w14:textId="77777777" w:rsidR="00FD6747" w:rsidRPr="002030B0" w:rsidRDefault="00FD6747" w:rsidP="00130EC5">
      <w:pPr>
        <w:pStyle w:val="QTEXT"/>
        <w:keepNext/>
        <w:tabs>
          <w:tab w:val="left" w:pos="4320"/>
        </w:tabs>
        <w:rPr>
          <w:sz w:val="22"/>
          <w:szCs w:val="22"/>
        </w:rPr>
      </w:pPr>
      <w:r w:rsidRPr="002030B0">
        <w:rPr>
          <w:sz w:val="22"/>
          <w:szCs w:val="22"/>
        </w:rPr>
        <w:tab/>
        <w:t>Not at all effective</w:t>
      </w:r>
      <w:r w:rsidRPr="002030B0">
        <w:rPr>
          <w:sz w:val="22"/>
          <w:szCs w:val="22"/>
        </w:rPr>
        <w:tab/>
        <w:t>1</w:t>
      </w:r>
    </w:p>
    <w:p w14:paraId="597E66D2"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2</w:t>
      </w:r>
    </w:p>
    <w:p w14:paraId="613B733C"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3</w:t>
      </w:r>
    </w:p>
    <w:p w14:paraId="40C0A2AF"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4</w:t>
      </w:r>
    </w:p>
    <w:p w14:paraId="392DDDE7"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5</w:t>
      </w:r>
    </w:p>
    <w:p w14:paraId="2FA6C7F4"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6</w:t>
      </w:r>
    </w:p>
    <w:p w14:paraId="2C5197BC"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7</w:t>
      </w:r>
    </w:p>
    <w:p w14:paraId="5136D4B2"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8</w:t>
      </w:r>
    </w:p>
    <w:p w14:paraId="3F8AA2DB"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9</w:t>
      </w:r>
    </w:p>
    <w:p w14:paraId="44967E81" w14:textId="77777777" w:rsidR="00FD6747" w:rsidRPr="002030B0" w:rsidRDefault="00FD6747" w:rsidP="00130EC5">
      <w:pPr>
        <w:keepNext/>
        <w:keepLines/>
        <w:tabs>
          <w:tab w:val="left" w:pos="720"/>
          <w:tab w:val="right" w:pos="4410"/>
          <w:tab w:val="decimal" w:pos="5760"/>
        </w:tabs>
        <w:rPr>
          <w:rFonts w:asciiTheme="minorHAnsi" w:hAnsiTheme="minorHAnsi"/>
          <w:szCs w:val="22"/>
        </w:rPr>
      </w:pPr>
      <w:r w:rsidRPr="002030B0">
        <w:rPr>
          <w:rFonts w:asciiTheme="minorHAnsi" w:hAnsiTheme="minorHAnsi" w:cs="Arial"/>
          <w:bCs/>
          <w:szCs w:val="22"/>
        </w:rPr>
        <w:tab/>
        <w:t>Very effective</w:t>
      </w:r>
      <w:r w:rsidRPr="002030B0">
        <w:rPr>
          <w:rFonts w:asciiTheme="minorHAnsi" w:hAnsiTheme="minorHAnsi" w:cs="Arial"/>
          <w:bCs/>
          <w:szCs w:val="22"/>
        </w:rPr>
        <w:tab/>
        <w:t>10</w:t>
      </w:r>
      <w:r w:rsidRPr="002030B0">
        <w:rPr>
          <w:rFonts w:asciiTheme="minorHAnsi" w:hAnsiTheme="minorHAnsi" w:cs="Arial"/>
          <w:bCs/>
          <w:szCs w:val="22"/>
        </w:rPr>
        <w:br/>
      </w:r>
      <w:r w:rsidRPr="002030B0">
        <w:rPr>
          <w:rFonts w:asciiTheme="minorHAnsi" w:hAnsiTheme="minorHAnsi"/>
          <w:szCs w:val="22"/>
        </w:rPr>
        <w:tab/>
        <w:t>Don’t know</w:t>
      </w:r>
      <w:r w:rsidRPr="002030B0">
        <w:rPr>
          <w:rFonts w:asciiTheme="minorHAnsi" w:hAnsiTheme="minorHAnsi"/>
          <w:szCs w:val="22"/>
        </w:rPr>
        <w:tab/>
      </w:r>
      <w:r w:rsidRPr="002030B0">
        <w:rPr>
          <w:szCs w:val="22"/>
        </w:rPr>
        <w:t>9</w:t>
      </w:r>
      <w:r w:rsidRPr="002030B0">
        <w:rPr>
          <w:rFonts w:asciiTheme="minorHAnsi" w:hAnsiTheme="minorHAnsi"/>
          <w:szCs w:val="22"/>
        </w:rPr>
        <w:t>9</w:t>
      </w:r>
    </w:p>
    <w:p w14:paraId="5C7FF7A0" w14:textId="77777777" w:rsidR="00FD6747" w:rsidRPr="002030B0" w:rsidRDefault="00FD6747" w:rsidP="00130EC5">
      <w:pPr>
        <w:widowControl w:val="0"/>
        <w:tabs>
          <w:tab w:val="left" w:pos="720"/>
          <w:tab w:val="decimal" w:pos="5760"/>
        </w:tabs>
        <w:rPr>
          <w:rFonts w:asciiTheme="minorHAnsi" w:hAnsiTheme="minorHAnsi"/>
          <w:szCs w:val="22"/>
        </w:rPr>
      </w:pPr>
    </w:p>
    <w:p w14:paraId="344B8A05" w14:textId="77777777" w:rsidR="00FD6747" w:rsidRPr="002030B0" w:rsidRDefault="00FD6747" w:rsidP="00130EC5">
      <w:pPr>
        <w:rPr>
          <w:rFonts w:asciiTheme="minorHAnsi" w:hAnsiTheme="minorHAnsi" w:cstheme="minorHAnsi"/>
          <w:szCs w:val="22"/>
        </w:rPr>
      </w:pPr>
      <w:r w:rsidRPr="002030B0">
        <w:rPr>
          <w:rFonts w:asciiTheme="minorHAnsi" w:hAnsiTheme="minorHAnsi" w:cstheme="minorHAnsi"/>
          <w:szCs w:val="22"/>
        </w:rPr>
        <w:t xml:space="preserve">Q20. </w:t>
      </w:r>
      <w:r>
        <w:rPr>
          <w:rFonts w:asciiTheme="minorHAnsi" w:hAnsiTheme="minorHAnsi" w:cstheme="minorHAnsi"/>
          <w:szCs w:val="22"/>
        </w:rPr>
        <w:t>Thinking about small businesses, do</w:t>
      </w:r>
      <w:r w:rsidRPr="002030B0">
        <w:rPr>
          <w:rFonts w:asciiTheme="minorHAnsi" w:hAnsiTheme="minorHAnsi" w:cstheme="minorHAnsi"/>
          <w:szCs w:val="22"/>
        </w:rPr>
        <w:t xml:space="preserve"> you think the Government of Canada should target financial support to: </w:t>
      </w:r>
    </w:p>
    <w:p w14:paraId="50FAB3F0" w14:textId="77777777" w:rsidR="00FD6747" w:rsidRPr="002030B0" w:rsidRDefault="00FD6747" w:rsidP="00130EC5">
      <w:pPr>
        <w:rPr>
          <w:rFonts w:asciiTheme="minorHAnsi" w:hAnsiTheme="minorHAnsi" w:cstheme="minorHAnsi"/>
          <w:szCs w:val="22"/>
        </w:rPr>
      </w:pPr>
    </w:p>
    <w:p w14:paraId="3CD5DB06" w14:textId="77777777" w:rsidR="00FD6747" w:rsidRPr="002030B0" w:rsidRDefault="00FD6747" w:rsidP="00130EC5">
      <w:pPr>
        <w:rPr>
          <w:rFonts w:asciiTheme="minorHAnsi" w:hAnsiTheme="minorHAnsi" w:cstheme="minorHAnsi"/>
          <w:b/>
          <w:szCs w:val="22"/>
        </w:rPr>
      </w:pPr>
      <w:r w:rsidRPr="002030B0">
        <w:rPr>
          <w:rFonts w:asciiTheme="minorHAnsi" w:hAnsiTheme="minorHAnsi" w:cstheme="minorHAnsi"/>
          <w:b/>
          <w:szCs w:val="22"/>
        </w:rPr>
        <w:t>[ROTATE OPTIONS]</w:t>
      </w:r>
    </w:p>
    <w:p w14:paraId="7340510A" w14:textId="77777777" w:rsidR="00FD6747" w:rsidRPr="002030B0" w:rsidRDefault="00FD6747" w:rsidP="00130EC5">
      <w:pPr>
        <w:rPr>
          <w:rFonts w:asciiTheme="minorHAnsi" w:hAnsiTheme="minorHAnsi" w:cstheme="minorHAnsi"/>
          <w:b/>
          <w:szCs w:val="22"/>
        </w:rPr>
      </w:pPr>
    </w:p>
    <w:p w14:paraId="0571E100" w14:textId="77777777" w:rsidR="00FD6747" w:rsidRPr="002030B0" w:rsidRDefault="00FD6747" w:rsidP="004C1F5E">
      <w:pPr>
        <w:pStyle w:val="ListParagraph"/>
        <w:numPr>
          <w:ilvl w:val="0"/>
          <w:numId w:val="6"/>
        </w:numPr>
        <w:contextualSpacing w:val="0"/>
        <w:jc w:val="left"/>
        <w:rPr>
          <w:rFonts w:asciiTheme="minorHAnsi" w:hAnsiTheme="minorHAnsi" w:cstheme="minorHAnsi"/>
          <w:szCs w:val="22"/>
        </w:rPr>
      </w:pPr>
      <w:r w:rsidRPr="002030B0">
        <w:rPr>
          <w:rFonts w:asciiTheme="minorHAnsi" w:hAnsiTheme="minorHAnsi" w:cstheme="minorHAnsi"/>
          <w:szCs w:val="22"/>
        </w:rPr>
        <w:t>Small businesses in sectors that are expected to experience high rates of growth over the next few years</w:t>
      </w:r>
    </w:p>
    <w:p w14:paraId="7CD173EB" w14:textId="77777777" w:rsidR="00FD6747" w:rsidRPr="002030B0" w:rsidRDefault="00FD6747" w:rsidP="004C1F5E">
      <w:pPr>
        <w:pStyle w:val="ListParagraph"/>
        <w:numPr>
          <w:ilvl w:val="0"/>
          <w:numId w:val="6"/>
        </w:numPr>
        <w:contextualSpacing w:val="0"/>
        <w:jc w:val="left"/>
        <w:rPr>
          <w:rFonts w:asciiTheme="minorHAnsi" w:hAnsiTheme="minorHAnsi" w:cstheme="minorHAnsi"/>
          <w:szCs w:val="22"/>
        </w:rPr>
      </w:pPr>
      <w:r w:rsidRPr="002030B0">
        <w:rPr>
          <w:rFonts w:asciiTheme="minorHAnsi" w:hAnsiTheme="minorHAnsi" w:cstheme="minorHAnsi"/>
          <w:szCs w:val="22"/>
        </w:rPr>
        <w:t>Small businesses in general, regardless of sector</w:t>
      </w:r>
    </w:p>
    <w:p w14:paraId="0A59040C" w14:textId="77777777" w:rsidR="00FD6747" w:rsidRPr="002030B0" w:rsidRDefault="00FD6747" w:rsidP="004C1F5E">
      <w:pPr>
        <w:pStyle w:val="ListParagraph"/>
        <w:numPr>
          <w:ilvl w:val="0"/>
          <w:numId w:val="6"/>
        </w:numPr>
        <w:contextualSpacing w:val="0"/>
        <w:jc w:val="left"/>
        <w:rPr>
          <w:rFonts w:asciiTheme="minorHAnsi" w:hAnsiTheme="minorHAnsi" w:cstheme="minorHAnsi"/>
          <w:szCs w:val="22"/>
        </w:rPr>
      </w:pPr>
      <w:r w:rsidRPr="002030B0">
        <w:rPr>
          <w:rFonts w:asciiTheme="minorHAnsi" w:hAnsiTheme="minorHAnsi" w:cstheme="minorHAnsi"/>
          <w:szCs w:val="22"/>
        </w:rPr>
        <w:t>(DO NOT READ) BOTH</w:t>
      </w:r>
    </w:p>
    <w:p w14:paraId="6A68274F" w14:textId="5A379839" w:rsidR="00FD6747" w:rsidRPr="00C7291D" w:rsidRDefault="00FD6747" w:rsidP="00DC1C2D">
      <w:pPr>
        <w:pStyle w:val="ListParagraph"/>
        <w:numPr>
          <w:ilvl w:val="0"/>
          <w:numId w:val="6"/>
        </w:numPr>
        <w:tabs>
          <w:tab w:val="left" w:pos="720"/>
          <w:tab w:val="right" w:pos="5760"/>
        </w:tabs>
        <w:contextualSpacing w:val="0"/>
        <w:jc w:val="left"/>
        <w:rPr>
          <w:rFonts w:asciiTheme="minorHAnsi" w:hAnsiTheme="minorHAnsi"/>
          <w:szCs w:val="22"/>
        </w:rPr>
      </w:pPr>
      <w:r w:rsidRPr="00C7291D">
        <w:rPr>
          <w:rFonts w:asciiTheme="minorHAnsi" w:hAnsiTheme="minorHAnsi" w:cstheme="minorHAnsi"/>
          <w:szCs w:val="22"/>
        </w:rPr>
        <w:t>(DO NOT READ) NEITHER</w:t>
      </w:r>
    </w:p>
    <w:p w14:paraId="38B8EB46" w14:textId="2904DB5F" w:rsidR="00FD6747" w:rsidRDefault="00FD6747" w:rsidP="00130EC5">
      <w:pPr>
        <w:rPr>
          <w:rFonts w:asciiTheme="minorHAnsi" w:hAnsiTheme="minorHAnsi"/>
          <w:color w:val="000000" w:themeColor="text1"/>
          <w:szCs w:val="22"/>
        </w:rPr>
      </w:pPr>
    </w:p>
    <w:p w14:paraId="2926B3A6" w14:textId="77777777" w:rsidR="00FD6747" w:rsidRPr="002030B0" w:rsidRDefault="00FD6747" w:rsidP="00130EC5">
      <w:pPr>
        <w:rPr>
          <w:rFonts w:asciiTheme="minorHAnsi" w:hAnsiTheme="minorHAnsi"/>
          <w:color w:val="000000" w:themeColor="text1"/>
          <w:szCs w:val="22"/>
        </w:rPr>
      </w:pPr>
      <w:r>
        <w:rPr>
          <w:rFonts w:asciiTheme="minorHAnsi" w:hAnsiTheme="minorHAnsi"/>
          <w:color w:val="000000" w:themeColor="text1"/>
          <w:szCs w:val="22"/>
        </w:rPr>
        <w:t>Q21</w:t>
      </w:r>
      <w:r w:rsidRPr="002030B0">
        <w:rPr>
          <w:rFonts w:asciiTheme="minorHAnsi" w:hAnsiTheme="minorHAnsi"/>
          <w:color w:val="000000" w:themeColor="text1"/>
          <w:szCs w:val="22"/>
        </w:rPr>
        <w:t xml:space="preserve">. Thinking of how you file your taxes, </w:t>
      </w:r>
      <w:r w:rsidRPr="002030B0">
        <w:rPr>
          <w:rFonts w:ascii="Calibri" w:hAnsi="Calibri" w:cs="Calibri"/>
          <w:iCs/>
          <w:color w:val="000000" w:themeColor="text1"/>
          <w:szCs w:val="22"/>
        </w:rPr>
        <w:t>how easy or difficult is it for you to identify the various benefits and credits you are eligible to receive?</w:t>
      </w:r>
      <w:r w:rsidRPr="002030B0">
        <w:rPr>
          <w:rFonts w:ascii="Calibri" w:hAnsi="Calibri" w:cs="Calibri"/>
          <w:i/>
          <w:iCs/>
          <w:color w:val="000000" w:themeColor="text1"/>
          <w:szCs w:val="22"/>
        </w:rPr>
        <w:t xml:space="preserve"> </w:t>
      </w:r>
      <w:r w:rsidRPr="002030B0">
        <w:rPr>
          <w:rFonts w:asciiTheme="minorHAnsi" w:hAnsiTheme="minorHAnsi"/>
          <w:color w:val="000000" w:themeColor="text1"/>
          <w:szCs w:val="22"/>
        </w:rPr>
        <w:t>Please use a 10-point scale, where 1 means “very difficult” and 10 means “very easy”.</w:t>
      </w:r>
    </w:p>
    <w:p w14:paraId="4CC6AB44" w14:textId="77777777" w:rsidR="00FD6747" w:rsidRPr="002030B0" w:rsidRDefault="00FD6747" w:rsidP="00130EC5">
      <w:pPr>
        <w:rPr>
          <w:rFonts w:asciiTheme="minorHAnsi" w:hAnsiTheme="minorHAnsi"/>
          <w:szCs w:val="22"/>
        </w:rPr>
      </w:pPr>
    </w:p>
    <w:p w14:paraId="7CA51FDF" w14:textId="77777777" w:rsidR="00FD6747" w:rsidRPr="002030B0" w:rsidRDefault="00FD6747" w:rsidP="00130EC5">
      <w:pPr>
        <w:pStyle w:val="QTEXT"/>
        <w:keepNext/>
        <w:tabs>
          <w:tab w:val="left" w:pos="4320"/>
        </w:tabs>
        <w:rPr>
          <w:sz w:val="22"/>
          <w:szCs w:val="22"/>
        </w:rPr>
      </w:pPr>
      <w:r w:rsidRPr="002030B0">
        <w:rPr>
          <w:sz w:val="22"/>
          <w:szCs w:val="22"/>
        </w:rPr>
        <w:tab/>
        <w:t>Very difficult to understand</w:t>
      </w:r>
      <w:r w:rsidRPr="002030B0">
        <w:rPr>
          <w:sz w:val="22"/>
          <w:szCs w:val="22"/>
        </w:rPr>
        <w:tab/>
        <w:t>1</w:t>
      </w:r>
    </w:p>
    <w:p w14:paraId="65C4BBD9"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2</w:t>
      </w:r>
    </w:p>
    <w:p w14:paraId="47676E31"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3</w:t>
      </w:r>
    </w:p>
    <w:p w14:paraId="65FB1907"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4</w:t>
      </w:r>
    </w:p>
    <w:p w14:paraId="6CFC0977"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5</w:t>
      </w:r>
    </w:p>
    <w:p w14:paraId="1C0417F6"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6</w:t>
      </w:r>
    </w:p>
    <w:p w14:paraId="64180A69"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7</w:t>
      </w:r>
    </w:p>
    <w:p w14:paraId="09545A61" w14:textId="77777777" w:rsidR="00FD6747" w:rsidRPr="002030B0" w:rsidRDefault="00FD6747" w:rsidP="00130EC5">
      <w:pPr>
        <w:pStyle w:val="QTEXT"/>
        <w:keepNext/>
        <w:tabs>
          <w:tab w:val="left" w:pos="4320"/>
        </w:tabs>
        <w:rPr>
          <w:sz w:val="22"/>
          <w:szCs w:val="22"/>
        </w:rPr>
      </w:pPr>
      <w:r w:rsidRPr="002030B0">
        <w:rPr>
          <w:sz w:val="22"/>
          <w:szCs w:val="22"/>
        </w:rPr>
        <w:tab/>
      </w:r>
      <w:r w:rsidRPr="002030B0">
        <w:rPr>
          <w:sz w:val="22"/>
          <w:szCs w:val="22"/>
        </w:rPr>
        <w:tab/>
        <w:t>8</w:t>
      </w:r>
    </w:p>
    <w:p w14:paraId="041BF4DD" w14:textId="77777777" w:rsidR="00FD6747" w:rsidRPr="00904D7A" w:rsidRDefault="00FD6747" w:rsidP="00130EC5">
      <w:pPr>
        <w:pStyle w:val="QTEXT"/>
        <w:keepNext/>
        <w:tabs>
          <w:tab w:val="left" w:pos="4320"/>
        </w:tabs>
        <w:rPr>
          <w:rFonts w:cstheme="minorHAnsi"/>
          <w:sz w:val="22"/>
          <w:szCs w:val="22"/>
        </w:rPr>
      </w:pPr>
      <w:r w:rsidRPr="00904D7A">
        <w:rPr>
          <w:rFonts w:cstheme="minorHAnsi"/>
          <w:sz w:val="22"/>
          <w:szCs w:val="22"/>
        </w:rPr>
        <w:tab/>
      </w:r>
      <w:r w:rsidRPr="00904D7A">
        <w:rPr>
          <w:rFonts w:cstheme="minorHAnsi"/>
          <w:sz w:val="22"/>
          <w:szCs w:val="22"/>
        </w:rPr>
        <w:tab/>
        <w:t>9</w:t>
      </w:r>
    </w:p>
    <w:p w14:paraId="3F8D698C" w14:textId="77777777" w:rsidR="00FD6747" w:rsidRPr="00904D7A" w:rsidRDefault="00FD6747" w:rsidP="00130EC5">
      <w:pPr>
        <w:keepNext/>
        <w:keepLines/>
        <w:tabs>
          <w:tab w:val="left" w:pos="720"/>
          <w:tab w:val="right" w:pos="4410"/>
          <w:tab w:val="decimal" w:pos="5760"/>
        </w:tabs>
        <w:rPr>
          <w:rFonts w:asciiTheme="minorHAnsi" w:hAnsiTheme="minorHAnsi" w:cstheme="minorHAnsi"/>
          <w:szCs w:val="22"/>
        </w:rPr>
      </w:pPr>
      <w:r w:rsidRPr="00904D7A">
        <w:rPr>
          <w:rFonts w:asciiTheme="minorHAnsi" w:hAnsiTheme="minorHAnsi" w:cstheme="minorHAnsi"/>
          <w:bCs/>
          <w:szCs w:val="22"/>
        </w:rPr>
        <w:tab/>
        <w:t xml:space="preserve">Very easy to understand </w:t>
      </w:r>
      <w:r w:rsidRPr="00904D7A">
        <w:rPr>
          <w:rFonts w:asciiTheme="minorHAnsi" w:hAnsiTheme="minorHAnsi" w:cstheme="minorHAnsi"/>
          <w:bCs/>
          <w:szCs w:val="22"/>
        </w:rPr>
        <w:tab/>
        <w:t>10</w:t>
      </w:r>
      <w:r w:rsidRPr="00904D7A">
        <w:rPr>
          <w:rFonts w:asciiTheme="minorHAnsi" w:hAnsiTheme="minorHAnsi" w:cstheme="minorHAnsi"/>
          <w:bCs/>
          <w:szCs w:val="22"/>
        </w:rPr>
        <w:br/>
      </w:r>
      <w:r w:rsidRPr="00904D7A">
        <w:rPr>
          <w:rFonts w:asciiTheme="minorHAnsi" w:hAnsiTheme="minorHAnsi" w:cstheme="minorHAnsi"/>
          <w:szCs w:val="22"/>
        </w:rPr>
        <w:tab/>
        <w:t>Don’t know</w:t>
      </w:r>
      <w:r w:rsidRPr="00904D7A">
        <w:rPr>
          <w:rFonts w:asciiTheme="minorHAnsi" w:hAnsiTheme="minorHAnsi" w:cstheme="minorHAnsi"/>
          <w:szCs w:val="22"/>
        </w:rPr>
        <w:tab/>
        <w:t>99</w:t>
      </w:r>
    </w:p>
    <w:p w14:paraId="2F170098" w14:textId="77777777" w:rsidR="00FD6747" w:rsidRPr="002030B0" w:rsidRDefault="00FD6747" w:rsidP="00130EC5">
      <w:pPr>
        <w:rPr>
          <w:rFonts w:asciiTheme="minorHAnsi" w:hAnsiTheme="minorHAnsi"/>
          <w:szCs w:val="22"/>
        </w:rPr>
      </w:pPr>
    </w:p>
    <w:p w14:paraId="207E8DCE" w14:textId="77777777" w:rsidR="00FD6747" w:rsidRDefault="00FD6747" w:rsidP="00130EC5">
      <w:pPr>
        <w:rPr>
          <w:rFonts w:asciiTheme="minorHAnsi" w:hAnsiTheme="minorHAnsi"/>
          <w:b/>
          <w:szCs w:val="22"/>
        </w:rPr>
      </w:pPr>
    </w:p>
    <w:p w14:paraId="3212CF5C" w14:textId="77777777" w:rsidR="00FD6747" w:rsidRPr="00DF5C5E" w:rsidRDefault="00FD6747" w:rsidP="00130EC5">
      <w:pPr>
        <w:tabs>
          <w:tab w:val="left" w:pos="3140"/>
        </w:tabs>
        <w:rPr>
          <w:rFonts w:asciiTheme="minorHAnsi" w:hAnsiTheme="minorHAnsi"/>
          <w:b/>
          <w:sz w:val="28"/>
          <w:szCs w:val="22"/>
        </w:rPr>
      </w:pPr>
      <w:r w:rsidRPr="00DF5C5E">
        <w:rPr>
          <w:rFonts w:asciiTheme="minorHAnsi" w:hAnsiTheme="minorHAnsi"/>
          <w:b/>
          <w:sz w:val="28"/>
          <w:szCs w:val="22"/>
        </w:rPr>
        <w:t xml:space="preserve">DEMOGRAPHICS </w:t>
      </w:r>
    </w:p>
    <w:p w14:paraId="16A9C6C1" w14:textId="77777777" w:rsidR="00FD6747" w:rsidRPr="002030B0" w:rsidRDefault="00FD6747" w:rsidP="00130EC5">
      <w:pPr>
        <w:rPr>
          <w:rFonts w:asciiTheme="minorHAnsi" w:hAnsiTheme="minorHAnsi"/>
          <w:szCs w:val="22"/>
        </w:rPr>
      </w:pPr>
    </w:p>
    <w:p w14:paraId="0A3A94C9" w14:textId="77777777" w:rsidR="00FD6747" w:rsidRPr="002030B0" w:rsidRDefault="00FD6747" w:rsidP="00892ED6">
      <w:bookmarkStart w:id="31" w:name="_Toc471735307"/>
      <w:r w:rsidRPr="002030B0">
        <w:t>READ: And now a few final questions for demographic purpo</w:t>
      </w:r>
      <w:r w:rsidRPr="00892ED6">
        <w:t>ses</w:t>
      </w:r>
      <w:r w:rsidRPr="002030B0">
        <w:t>.</w:t>
      </w:r>
      <w:bookmarkEnd w:id="31"/>
    </w:p>
    <w:p w14:paraId="046A9F1E" w14:textId="77777777" w:rsidR="00FD6747" w:rsidRPr="002030B0" w:rsidRDefault="00FD6747" w:rsidP="00130EC5">
      <w:pPr>
        <w:keepNext/>
        <w:keepLines/>
        <w:tabs>
          <w:tab w:val="left" w:pos="720"/>
          <w:tab w:val="right" w:pos="3870"/>
        </w:tabs>
        <w:spacing w:line="264" w:lineRule="auto"/>
        <w:rPr>
          <w:rFonts w:asciiTheme="minorHAnsi" w:hAnsiTheme="minorHAnsi"/>
          <w:szCs w:val="22"/>
        </w:rPr>
      </w:pPr>
    </w:p>
    <w:p w14:paraId="0966E8F1" w14:textId="77777777" w:rsidR="00FD6747" w:rsidRPr="002030B0" w:rsidRDefault="00FD6747" w:rsidP="00130EC5">
      <w:pPr>
        <w:pStyle w:val="QTEXT"/>
        <w:keepNext/>
        <w:rPr>
          <w:sz w:val="22"/>
          <w:szCs w:val="22"/>
        </w:rPr>
      </w:pPr>
      <w:r>
        <w:rPr>
          <w:sz w:val="22"/>
          <w:szCs w:val="22"/>
        </w:rPr>
        <w:t>Q22.</w:t>
      </w:r>
      <w:r w:rsidRPr="002030B0">
        <w:rPr>
          <w:sz w:val="22"/>
          <w:szCs w:val="22"/>
        </w:rPr>
        <w:tab/>
        <w:t xml:space="preserve">In what year were you born? </w:t>
      </w:r>
    </w:p>
    <w:p w14:paraId="4C030B04" w14:textId="77777777" w:rsidR="00FD6747" w:rsidRPr="002030B0" w:rsidRDefault="00FD6747" w:rsidP="00130EC5">
      <w:pPr>
        <w:pStyle w:val="QTEXT"/>
        <w:keepNext/>
        <w:rPr>
          <w:sz w:val="22"/>
          <w:szCs w:val="22"/>
        </w:rPr>
      </w:pPr>
    </w:p>
    <w:p w14:paraId="2BCA6B66" w14:textId="77777777" w:rsidR="00FD6747" w:rsidRPr="002030B0" w:rsidRDefault="00FD6747" w:rsidP="00130EC5">
      <w:pPr>
        <w:pStyle w:val="QTEXT"/>
        <w:keepNext/>
        <w:rPr>
          <w:sz w:val="22"/>
          <w:szCs w:val="22"/>
        </w:rPr>
      </w:pPr>
      <w:r w:rsidRPr="002030B0">
        <w:rPr>
          <w:sz w:val="22"/>
          <w:szCs w:val="22"/>
        </w:rPr>
        <w:tab/>
      </w:r>
      <w:r>
        <w:rPr>
          <w:sz w:val="22"/>
          <w:szCs w:val="22"/>
        </w:rPr>
        <w:t>[RECORD YEAR – XXXX]</w:t>
      </w:r>
    </w:p>
    <w:p w14:paraId="0F8704D2" w14:textId="77777777" w:rsidR="00FD6747" w:rsidRDefault="00FD6747" w:rsidP="00130EC5">
      <w:pPr>
        <w:pStyle w:val="QTEXT"/>
        <w:rPr>
          <w:sz w:val="22"/>
          <w:szCs w:val="22"/>
        </w:rPr>
      </w:pPr>
      <w:r w:rsidRPr="002030B0">
        <w:rPr>
          <w:sz w:val="22"/>
          <w:szCs w:val="22"/>
        </w:rPr>
        <w:tab/>
        <w:t>9999 – DO NOT READ: Don’t know/Refused</w:t>
      </w:r>
    </w:p>
    <w:p w14:paraId="62D03C69" w14:textId="77777777" w:rsidR="00FD6747" w:rsidRDefault="00FD6747" w:rsidP="00130EC5">
      <w:pPr>
        <w:pStyle w:val="QTEXT"/>
        <w:keepNext/>
        <w:keepLines/>
        <w:rPr>
          <w:sz w:val="22"/>
          <w:szCs w:val="22"/>
        </w:rPr>
      </w:pPr>
      <w:r>
        <w:rPr>
          <w:sz w:val="22"/>
          <w:szCs w:val="22"/>
        </w:rPr>
        <w:t xml:space="preserve">Q23.     </w:t>
      </w:r>
      <w:r w:rsidRPr="002030B0">
        <w:rPr>
          <w:sz w:val="22"/>
          <w:szCs w:val="22"/>
        </w:rPr>
        <w:t>What is the highest level of formal education that you have completed?</w:t>
      </w:r>
      <w:r>
        <w:rPr>
          <w:sz w:val="22"/>
          <w:szCs w:val="22"/>
        </w:rPr>
        <w:t xml:space="preserve"> [READ LIST]</w:t>
      </w:r>
    </w:p>
    <w:p w14:paraId="69AA64FA" w14:textId="77777777" w:rsidR="00FD6747" w:rsidRPr="002030B0" w:rsidRDefault="00FD6747" w:rsidP="00130EC5">
      <w:pPr>
        <w:pStyle w:val="QTEXT"/>
        <w:keepNext/>
        <w:keepLines/>
        <w:rPr>
          <w:sz w:val="22"/>
          <w:szCs w:val="22"/>
        </w:rPr>
      </w:pPr>
    </w:p>
    <w:p w14:paraId="48F0CD0C" w14:textId="77777777" w:rsidR="00FD6747" w:rsidRPr="002030B0" w:rsidRDefault="00FD6747" w:rsidP="00130EC5">
      <w:pPr>
        <w:pStyle w:val="QTEXT"/>
        <w:keepNext/>
        <w:keepLines/>
        <w:tabs>
          <w:tab w:val="clear" w:pos="720"/>
          <w:tab w:val="left" w:pos="1080"/>
          <w:tab w:val="right" w:pos="5850"/>
        </w:tabs>
        <w:rPr>
          <w:sz w:val="22"/>
          <w:szCs w:val="22"/>
        </w:rPr>
      </w:pPr>
      <w:r w:rsidRPr="002030B0">
        <w:rPr>
          <w:sz w:val="22"/>
          <w:szCs w:val="22"/>
        </w:rPr>
        <w:tab/>
        <w:t xml:space="preserve">Grade 8 or less </w:t>
      </w:r>
      <w:r w:rsidRPr="002030B0">
        <w:rPr>
          <w:sz w:val="22"/>
          <w:szCs w:val="22"/>
        </w:rPr>
        <w:tab/>
        <w:t>1</w:t>
      </w:r>
    </w:p>
    <w:p w14:paraId="58F7135C" w14:textId="77777777" w:rsidR="00FD6747" w:rsidRPr="002030B0" w:rsidRDefault="00FD6747" w:rsidP="00130EC5">
      <w:pPr>
        <w:pStyle w:val="QTEXT"/>
        <w:keepNext/>
        <w:keepLines/>
        <w:tabs>
          <w:tab w:val="clear" w:pos="720"/>
          <w:tab w:val="left" w:pos="1080"/>
          <w:tab w:val="right" w:pos="5850"/>
        </w:tabs>
        <w:rPr>
          <w:sz w:val="22"/>
          <w:szCs w:val="22"/>
        </w:rPr>
      </w:pPr>
      <w:r w:rsidRPr="002030B0">
        <w:rPr>
          <w:sz w:val="22"/>
          <w:szCs w:val="22"/>
        </w:rPr>
        <w:tab/>
        <w:t>Some high school</w:t>
      </w:r>
      <w:r w:rsidRPr="002030B0">
        <w:rPr>
          <w:sz w:val="22"/>
          <w:szCs w:val="22"/>
        </w:rPr>
        <w:tab/>
        <w:t>2</w:t>
      </w:r>
    </w:p>
    <w:p w14:paraId="19AE8DA3" w14:textId="77777777" w:rsidR="00FD6747" w:rsidRPr="002030B0" w:rsidRDefault="00FD6747" w:rsidP="00130EC5">
      <w:pPr>
        <w:pStyle w:val="QTEXT"/>
        <w:keepNext/>
        <w:keepLines/>
        <w:tabs>
          <w:tab w:val="clear" w:pos="720"/>
          <w:tab w:val="left" w:pos="1080"/>
          <w:tab w:val="right" w:pos="5850"/>
        </w:tabs>
        <w:rPr>
          <w:sz w:val="22"/>
          <w:szCs w:val="22"/>
        </w:rPr>
      </w:pPr>
      <w:r w:rsidRPr="002030B0">
        <w:rPr>
          <w:sz w:val="22"/>
          <w:szCs w:val="22"/>
        </w:rPr>
        <w:tab/>
        <w:t>High School diploma or equivalent</w:t>
      </w:r>
      <w:r w:rsidRPr="002030B0">
        <w:rPr>
          <w:sz w:val="22"/>
          <w:szCs w:val="22"/>
        </w:rPr>
        <w:tab/>
        <w:t>3</w:t>
      </w:r>
    </w:p>
    <w:p w14:paraId="587C5831" w14:textId="77777777" w:rsidR="00FD6747" w:rsidRPr="002030B0" w:rsidRDefault="00FD6747" w:rsidP="00130EC5">
      <w:pPr>
        <w:pStyle w:val="QTEXT"/>
        <w:keepNext/>
        <w:keepLines/>
        <w:tabs>
          <w:tab w:val="clear" w:pos="720"/>
          <w:tab w:val="left" w:pos="1080"/>
          <w:tab w:val="right" w:pos="5850"/>
        </w:tabs>
        <w:rPr>
          <w:sz w:val="22"/>
          <w:szCs w:val="22"/>
        </w:rPr>
      </w:pPr>
      <w:r w:rsidRPr="002030B0">
        <w:rPr>
          <w:sz w:val="22"/>
          <w:szCs w:val="22"/>
        </w:rPr>
        <w:tab/>
        <w:t xml:space="preserve">Registered Apprenticeship or </w:t>
      </w:r>
      <w:r w:rsidRPr="002030B0">
        <w:rPr>
          <w:sz w:val="22"/>
          <w:szCs w:val="22"/>
        </w:rPr>
        <w:br/>
        <w:t xml:space="preserve">other trades certificate or diploma </w:t>
      </w:r>
      <w:r w:rsidRPr="002030B0">
        <w:rPr>
          <w:sz w:val="22"/>
          <w:szCs w:val="22"/>
        </w:rPr>
        <w:tab/>
        <w:t>4</w:t>
      </w:r>
    </w:p>
    <w:p w14:paraId="35502F8F" w14:textId="77777777" w:rsidR="00FD6747" w:rsidRPr="002030B0" w:rsidRDefault="00FD6747" w:rsidP="00130EC5">
      <w:pPr>
        <w:pStyle w:val="QTEXT"/>
        <w:keepNext/>
        <w:keepLines/>
        <w:tabs>
          <w:tab w:val="clear" w:pos="720"/>
          <w:tab w:val="left" w:pos="1080"/>
          <w:tab w:val="right" w:pos="5850"/>
        </w:tabs>
        <w:rPr>
          <w:sz w:val="22"/>
          <w:szCs w:val="22"/>
        </w:rPr>
      </w:pPr>
      <w:r w:rsidRPr="002030B0">
        <w:rPr>
          <w:sz w:val="22"/>
          <w:szCs w:val="22"/>
        </w:rPr>
        <w:tab/>
        <w:t xml:space="preserve">College, CEGEP or other non-university </w:t>
      </w:r>
      <w:r w:rsidRPr="002030B0">
        <w:rPr>
          <w:sz w:val="22"/>
          <w:szCs w:val="22"/>
        </w:rPr>
        <w:br/>
      </w:r>
      <w:r w:rsidRPr="002030B0">
        <w:rPr>
          <w:sz w:val="22"/>
          <w:szCs w:val="22"/>
        </w:rPr>
        <w:tab/>
        <w:t>certificate or diploma</w:t>
      </w:r>
      <w:r w:rsidRPr="002030B0">
        <w:rPr>
          <w:sz w:val="22"/>
          <w:szCs w:val="22"/>
        </w:rPr>
        <w:tab/>
        <w:t>5</w:t>
      </w:r>
    </w:p>
    <w:p w14:paraId="603D6008" w14:textId="77777777" w:rsidR="00FD6747" w:rsidRPr="002030B0" w:rsidRDefault="00FD6747" w:rsidP="00130EC5">
      <w:pPr>
        <w:pStyle w:val="QTEXT"/>
        <w:keepNext/>
        <w:keepLines/>
        <w:tabs>
          <w:tab w:val="clear" w:pos="720"/>
          <w:tab w:val="left" w:pos="1080"/>
          <w:tab w:val="right" w:pos="5850"/>
        </w:tabs>
        <w:rPr>
          <w:sz w:val="22"/>
          <w:szCs w:val="22"/>
        </w:rPr>
      </w:pPr>
      <w:r w:rsidRPr="002030B0">
        <w:rPr>
          <w:sz w:val="22"/>
          <w:szCs w:val="22"/>
        </w:rPr>
        <w:tab/>
        <w:t xml:space="preserve">University certificate or diploma </w:t>
      </w:r>
      <w:r w:rsidRPr="002030B0">
        <w:rPr>
          <w:sz w:val="22"/>
          <w:szCs w:val="22"/>
        </w:rPr>
        <w:br/>
        <w:t xml:space="preserve">below Bachelor’s level </w:t>
      </w:r>
      <w:r w:rsidRPr="002030B0">
        <w:rPr>
          <w:sz w:val="22"/>
          <w:szCs w:val="22"/>
        </w:rPr>
        <w:tab/>
        <w:t>6</w:t>
      </w:r>
    </w:p>
    <w:p w14:paraId="2D9A0001" w14:textId="77777777" w:rsidR="00FD6747" w:rsidRPr="002030B0" w:rsidRDefault="00FD6747" w:rsidP="00130EC5">
      <w:pPr>
        <w:pStyle w:val="QTEXT"/>
        <w:keepNext/>
        <w:keepLines/>
        <w:tabs>
          <w:tab w:val="clear" w:pos="720"/>
          <w:tab w:val="left" w:pos="1080"/>
          <w:tab w:val="right" w:pos="5850"/>
        </w:tabs>
        <w:rPr>
          <w:sz w:val="22"/>
          <w:szCs w:val="22"/>
        </w:rPr>
      </w:pPr>
      <w:r w:rsidRPr="002030B0">
        <w:rPr>
          <w:sz w:val="22"/>
          <w:szCs w:val="22"/>
        </w:rPr>
        <w:tab/>
        <w:t>Bachelor’s degree</w:t>
      </w:r>
      <w:r w:rsidRPr="002030B0">
        <w:rPr>
          <w:sz w:val="22"/>
          <w:szCs w:val="22"/>
        </w:rPr>
        <w:tab/>
        <w:t>7</w:t>
      </w:r>
    </w:p>
    <w:p w14:paraId="07FEEBD3" w14:textId="77777777" w:rsidR="00FD6747" w:rsidRPr="002030B0" w:rsidRDefault="00FD6747" w:rsidP="00130EC5">
      <w:pPr>
        <w:pStyle w:val="QTEXT"/>
        <w:keepNext/>
        <w:keepLines/>
        <w:tabs>
          <w:tab w:val="clear" w:pos="720"/>
          <w:tab w:val="left" w:pos="1080"/>
          <w:tab w:val="right" w:pos="5850"/>
        </w:tabs>
        <w:ind w:firstLine="0"/>
        <w:rPr>
          <w:sz w:val="22"/>
          <w:szCs w:val="22"/>
        </w:rPr>
      </w:pPr>
      <w:r w:rsidRPr="002030B0">
        <w:rPr>
          <w:sz w:val="22"/>
          <w:szCs w:val="22"/>
        </w:rPr>
        <w:t xml:space="preserve">Post graduate degree above bachelor’s level </w:t>
      </w:r>
      <w:r w:rsidRPr="002030B0">
        <w:rPr>
          <w:sz w:val="22"/>
          <w:szCs w:val="22"/>
        </w:rPr>
        <w:tab/>
        <w:t>8</w:t>
      </w:r>
    </w:p>
    <w:p w14:paraId="59A9BFBD" w14:textId="77777777" w:rsidR="00FD6747" w:rsidRDefault="00FD6747" w:rsidP="00130EC5">
      <w:pPr>
        <w:pStyle w:val="QTEXT"/>
        <w:tabs>
          <w:tab w:val="right" w:pos="5850"/>
        </w:tabs>
        <w:ind w:firstLine="0"/>
        <w:rPr>
          <w:sz w:val="22"/>
          <w:szCs w:val="22"/>
        </w:rPr>
      </w:pPr>
      <w:r w:rsidRPr="002030B0">
        <w:rPr>
          <w:sz w:val="22"/>
          <w:szCs w:val="22"/>
        </w:rPr>
        <w:t xml:space="preserve">[DO NOT READ] </w:t>
      </w:r>
      <w:r w:rsidRPr="002030B0">
        <w:rPr>
          <w:sz w:val="22"/>
          <w:szCs w:val="22"/>
        </w:rPr>
        <w:br/>
        <w:t xml:space="preserve">Prefer not to answer </w:t>
      </w:r>
      <w:r w:rsidRPr="002030B0">
        <w:rPr>
          <w:sz w:val="22"/>
          <w:szCs w:val="22"/>
        </w:rPr>
        <w:tab/>
        <w:t>99</w:t>
      </w:r>
    </w:p>
    <w:p w14:paraId="602D9771" w14:textId="77777777" w:rsidR="00FD6747" w:rsidRPr="002030B0" w:rsidRDefault="00FD6747" w:rsidP="00130EC5">
      <w:pPr>
        <w:pStyle w:val="QTEXT"/>
        <w:tabs>
          <w:tab w:val="right" w:pos="5850"/>
        </w:tabs>
        <w:ind w:firstLine="0"/>
        <w:rPr>
          <w:sz w:val="22"/>
          <w:szCs w:val="22"/>
        </w:rPr>
      </w:pPr>
    </w:p>
    <w:p w14:paraId="5017A576" w14:textId="77777777" w:rsidR="00FD6747" w:rsidRPr="002030B0" w:rsidRDefault="00FD6747" w:rsidP="00130EC5">
      <w:pPr>
        <w:pStyle w:val="QTEXT"/>
        <w:ind w:left="0" w:firstLine="0"/>
        <w:rPr>
          <w:sz w:val="22"/>
          <w:szCs w:val="22"/>
        </w:rPr>
      </w:pPr>
      <w:r>
        <w:rPr>
          <w:sz w:val="22"/>
          <w:szCs w:val="22"/>
        </w:rPr>
        <w:t xml:space="preserve">Q24. </w:t>
      </w:r>
      <w:r w:rsidRPr="002030B0">
        <w:rPr>
          <w:sz w:val="22"/>
          <w:szCs w:val="22"/>
        </w:rPr>
        <w:t xml:space="preserve">What language do you speak most often at home? [READ LIST — ACCEPT ALL THAT APPLY] </w:t>
      </w:r>
    </w:p>
    <w:p w14:paraId="363390C9" w14:textId="77777777" w:rsidR="00FD6747" w:rsidRPr="002030B0" w:rsidRDefault="00FD6747" w:rsidP="00130EC5">
      <w:pPr>
        <w:pStyle w:val="QTEXT"/>
        <w:rPr>
          <w:sz w:val="22"/>
          <w:szCs w:val="22"/>
        </w:rPr>
      </w:pPr>
    </w:p>
    <w:p w14:paraId="73463E97" w14:textId="77777777" w:rsidR="00FD6747" w:rsidRPr="002030B0" w:rsidRDefault="00FD6747" w:rsidP="00130EC5">
      <w:pPr>
        <w:pStyle w:val="QTEXT"/>
        <w:rPr>
          <w:sz w:val="22"/>
          <w:szCs w:val="22"/>
        </w:rPr>
      </w:pPr>
      <w:r w:rsidRPr="002030B0">
        <w:rPr>
          <w:sz w:val="22"/>
          <w:szCs w:val="22"/>
        </w:rPr>
        <w:tab/>
        <w:t xml:space="preserve">English </w:t>
      </w:r>
      <w:r w:rsidRPr="002030B0">
        <w:rPr>
          <w:sz w:val="22"/>
          <w:szCs w:val="22"/>
        </w:rPr>
        <w:tab/>
      </w:r>
      <w:r w:rsidRPr="002030B0">
        <w:rPr>
          <w:sz w:val="22"/>
          <w:szCs w:val="22"/>
        </w:rPr>
        <w:tab/>
      </w:r>
      <w:r w:rsidRPr="002030B0">
        <w:rPr>
          <w:sz w:val="22"/>
          <w:szCs w:val="22"/>
        </w:rPr>
        <w:tab/>
      </w:r>
      <w:r w:rsidRPr="002030B0">
        <w:rPr>
          <w:sz w:val="22"/>
          <w:szCs w:val="22"/>
        </w:rPr>
        <w:tab/>
      </w:r>
      <w:r>
        <w:rPr>
          <w:sz w:val="22"/>
          <w:szCs w:val="22"/>
        </w:rPr>
        <w:tab/>
      </w:r>
      <w:r>
        <w:rPr>
          <w:sz w:val="22"/>
          <w:szCs w:val="22"/>
        </w:rPr>
        <w:tab/>
      </w:r>
      <w:r>
        <w:rPr>
          <w:sz w:val="22"/>
          <w:szCs w:val="22"/>
        </w:rPr>
        <w:tab/>
      </w:r>
      <w:r w:rsidRPr="002030B0">
        <w:rPr>
          <w:sz w:val="22"/>
          <w:szCs w:val="22"/>
        </w:rPr>
        <w:t>1</w:t>
      </w:r>
    </w:p>
    <w:p w14:paraId="68DC234F" w14:textId="77777777" w:rsidR="00FD6747" w:rsidRPr="002030B0" w:rsidRDefault="00FD6747" w:rsidP="00130EC5">
      <w:pPr>
        <w:pStyle w:val="QTEXT"/>
        <w:rPr>
          <w:sz w:val="22"/>
          <w:szCs w:val="22"/>
        </w:rPr>
      </w:pPr>
      <w:r w:rsidRPr="002030B0">
        <w:rPr>
          <w:sz w:val="22"/>
          <w:szCs w:val="22"/>
        </w:rPr>
        <w:tab/>
        <w:t xml:space="preserve">French </w:t>
      </w:r>
      <w:r w:rsidRPr="002030B0">
        <w:rPr>
          <w:sz w:val="22"/>
          <w:szCs w:val="22"/>
        </w:rPr>
        <w:tab/>
      </w:r>
      <w:r w:rsidRPr="002030B0">
        <w:rPr>
          <w:sz w:val="22"/>
          <w:szCs w:val="22"/>
        </w:rPr>
        <w:tab/>
      </w:r>
      <w:r w:rsidRPr="002030B0">
        <w:rPr>
          <w:sz w:val="22"/>
          <w:szCs w:val="22"/>
        </w:rPr>
        <w:tab/>
      </w:r>
      <w:r w:rsidRPr="002030B0">
        <w:rPr>
          <w:sz w:val="22"/>
          <w:szCs w:val="22"/>
        </w:rPr>
        <w:tab/>
      </w:r>
      <w:r>
        <w:rPr>
          <w:sz w:val="22"/>
          <w:szCs w:val="22"/>
        </w:rPr>
        <w:tab/>
      </w:r>
      <w:r>
        <w:rPr>
          <w:sz w:val="22"/>
          <w:szCs w:val="22"/>
        </w:rPr>
        <w:tab/>
      </w:r>
      <w:r>
        <w:rPr>
          <w:sz w:val="22"/>
          <w:szCs w:val="22"/>
        </w:rPr>
        <w:tab/>
      </w:r>
      <w:r w:rsidRPr="002030B0">
        <w:rPr>
          <w:sz w:val="22"/>
          <w:szCs w:val="22"/>
        </w:rPr>
        <w:t>2</w:t>
      </w:r>
    </w:p>
    <w:p w14:paraId="604382A9" w14:textId="77777777" w:rsidR="00FD6747" w:rsidRPr="002030B0" w:rsidRDefault="00FD6747" w:rsidP="00130EC5">
      <w:pPr>
        <w:pStyle w:val="QTEXT"/>
        <w:rPr>
          <w:sz w:val="22"/>
          <w:szCs w:val="22"/>
        </w:rPr>
      </w:pPr>
      <w:r w:rsidRPr="002030B0">
        <w:rPr>
          <w:sz w:val="22"/>
          <w:szCs w:val="22"/>
        </w:rPr>
        <w:tab/>
        <w:t xml:space="preserve">Another language DO NOT SPECIFY </w:t>
      </w:r>
      <w:r w:rsidRPr="002030B0">
        <w:rPr>
          <w:sz w:val="22"/>
          <w:szCs w:val="22"/>
        </w:rPr>
        <w:tab/>
      </w:r>
      <w:r>
        <w:rPr>
          <w:sz w:val="22"/>
          <w:szCs w:val="22"/>
        </w:rPr>
        <w:tab/>
      </w:r>
      <w:r>
        <w:rPr>
          <w:sz w:val="22"/>
          <w:szCs w:val="22"/>
        </w:rPr>
        <w:tab/>
      </w:r>
      <w:r w:rsidRPr="002030B0">
        <w:rPr>
          <w:sz w:val="22"/>
          <w:szCs w:val="22"/>
        </w:rPr>
        <w:t>3</w:t>
      </w:r>
    </w:p>
    <w:p w14:paraId="18F87BFE" w14:textId="77777777" w:rsidR="00FD6747" w:rsidRPr="002030B0" w:rsidRDefault="00FD6747" w:rsidP="00130EC5">
      <w:pPr>
        <w:pStyle w:val="QTEXT"/>
        <w:rPr>
          <w:sz w:val="22"/>
          <w:szCs w:val="22"/>
        </w:rPr>
      </w:pPr>
      <w:r w:rsidRPr="002030B0">
        <w:rPr>
          <w:sz w:val="22"/>
          <w:szCs w:val="22"/>
        </w:rPr>
        <w:tab/>
        <w:t>VOLUNTEERED</w:t>
      </w:r>
      <w:r w:rsidRPr="002030B0">
        <w:rPr>
          <w:sz w:val="22"/>
          <w:szCs w:val="22"/>
        </w:rPr>
        <w:tab/>
      </w:r>
    </w:p>
    <w:p w14:paraId="0FB976A6" w14:textId="77777777" w:rsidR="00FD6747" w:rsidRPr="002030B0" w:rsidRDefault="00FD6747" w:rsidP="00130EC5">
      <w:pPr>
        <w:pStyle w:val="QTEXT"/>
        <w:rPr>
          <w:sz w:val="22"/>
          <w:szCs w:val="22"/>
          <w:lang w:val="en-US"/>
        </w:rPr>
      </w:pPr>
      <w:r w:rsidRPr="002030B0">
        <w:rPr>
          <w:sz w:val="22"/>
          <w:szCs w:val="22"/>
        </w:rPr>
        <w:tab/>
        <w:t>Don’t know/Refused</w:t>
      </w:r>
      <w:r w:rsidRPr="002030B0">
        <w:rPr>
          <w:sz w:val="22"/>
          <w:szCs w:val="22"/>
        </w:rPr>
        <w:tab/>
      </w:r>
      <w:r w:rsidRPr="002030B0">
        <w:rPr>
          <w:sz w:val="22"/>
          <w:szCs w:val="22"/>
        </w:rPr>
        <w:tab/>
      </w:r>
      <w:r w:rsidRPr="002030B0">
        <w:rPr>
          <w:sz w:val="22"/>
          <w:szCs w:val="22"/>
        </w:rPr>
        <w:tab/>
      </w:r>
      <w:r>
        <w:rPr>
          <w:sz w:val="22"/>
          <w:szCs w:val="22"/>
        </w:rPr>
        <w:tab/>
      </w:r>
      <w:r>
        <w:rPr>
          <w:sz w:val="22"/>
          <w:szCs w:val="22"/>
        </w:rPr>
        <w:tab/>
      </w:r>
      <w:r w:rsidRPr="002030B0">
        <w:rPr>
          <w:sz w:val="22"/>
          <w:szCs w:val="22"/>
        </w:rPr>
        <w:t>99</w:t>
      </w:r>
    </w:p>
    <w:p w14:paraId="59097AB2" w14:textId="77777777" w:rsidR="00FD6747" w:rsidRPr="002030B0" w:rsidRDefault="00FD6747" w:rsidP="00130EC5">
      <w:pPr>
        <w:pStyle w:val="QTEXT"/>
        <w:rPr>
          <w:sz w:val="22"/>
          <w:szCs w:val="22"/>
        </w:rPr>
      </w:pPr>
    </w:p>
    <w:p w14:paraId="5BB4E7F0" w14:textId="77777777" w:rsidR="00FD6747" w:rsidRPr="002030B0" w:rsidRDefault="00FD6747" w:rsidP="00130EC5">
      <w:pPr>
        <w:pStyle w:val="QTEXT"/>
        <w:keepNext/>
        <w:rPr>
          <w:sz w:val="22"/>
          <w:szCs w:val="22"/>
        </w:rPr>
      </w:pPr>
      <w:r>
        <w:rPr>
          <w:sz w:val="22"/>
          <w:szCs w:val="22"/>
        </w:rPr>
        <w:t xml:space="preserve">Q25. </w:t>
      </w:r>
      <w:r w:rsidRPr="002030B0">
        <w:rPr>
          <w:sz w:val="22"/>
          <w:szCs w:val="22"/>
        </w:rPr>
        <w:t>Which of the following categories best describes your current employment status? Are you</w:t>
      </w:r>
      <w:r>
        <w:rPr>
          <w:sz w:val="22"/>
          <w:szCs w:val="22"/>
        </w:rPr>
        <w:t>…?</w:t>
      </w:r>
      <w:r w:rsidRPr="002030B0">
        <w:rPr>
          <w:sz w:val="22"/>
          <w:szCs w:val="22"/>
        </w:rPr>
        <w:t xml:space="preserve"> [READ LIST – ACCEPT ONE ANSWER ONLY]</w:t>
      </w:r>
    </w:p>
    <w:p w14:paraId="4632C3E5" w14:textId="77777777" w:rsidR="00FD6747" w:rsidRPr="002030B0" w:rsidRDefault="00FD6747" w:rsidP="00130EC5">
      <w:pPr>
        <w:pStyle w:val="QTEXT"/>
        <w:keepNext/>
        <w:rPr>
          <w:sz w:val="22"/>
          <w:szCs w:val="22"/>
        </w:rPr>
      </w:pPr>
    </w:p>
    <w:p w14:paraId="2491FCA3" w14:textId="77777777" w:rsidR="00FD6747" w:rsidRPr="002030B0" w:rsidRDefault="00FD6747" w:rsidP="00130EC5">
      <w:pPr>
        <w:pStyle w:val="QTEXT"/>
        <w:keepNext/>
        <w:tabs>
          <w:tab w:val="right" w:pos="5850"/>
        </w:tabs>
        <w:rPr>
          <w:sz w:val="22"/>
          <w:szCs w:val="22"/>
        </w:rPr>
      </w:pPr>
      <w:r w:rsidRPr="002030B0">
        <w:rPr>
          <w:sz w:val="22"/>
          <w:szCs w:val="22"/>
        </w:rPr>
        <w:tab/>
        <w:t xml:space="preserve">Working full-time, that is, 35 or more </w:t>
      </w:r>
      <w:r w:rsidRPr="002030B0">
        <w:rPr>
          <w:sz w:val="22"/>
          <w:szCs w:val="22"/>
        </w:rPr>
        <w:br/>
        <w:t>hours per week</w:t>
      </w:r>
      <w:r w:rsidRPr="002030B0">
        <w:rPr>
          <w:sz w:val="22"/>
          <w:szCs w:val="22"/>
        </w:rPr>
        <w:tab/>
        <w:t>1</w:t>
      </w:r>
    </w:p>
    <w:p w14:paraId="0F95C7E5" w14:textId="77777777" w:rsidR="00FD6747" w:rsidRPr="002030B0" w:rsidRDefault="00FD6747" w:rsidP="00130EC5">
      <w:pPr>
        <w:pStyle w:val="QTEXT"/>
        <w:keepNext/>
        <w:tabs>
          <w:tab w:val="right" w:pos="5850"/>
        </w:tabs>
        <w:rPr>
          <w:sz w:val="22"/>
          <w:szCs w:val="22"/>
        </w:rPr>
      </w:pPr>
      <w:r w:rsidRPr="002030B0">
        <w:rPr>
          <w:sz w:val="22"/>
          <w:szCs w:val="22"/>
        </w:rPr>
        <w:tab/>
        <w:t xml:space="preserve">Working part-time, that is, less than 35 </w:t>
      </w:r>
      <w:r w:rsidRPr="002030B0">
        <w:rPr>
          <w:sz w:val="22"/>
          <w:szCs w:val="22"/>
        </w:rPr>
        <w:br/>
        <w:t>hours per week</w:t>
      </w:r>
      <w:r w:rsidRPr="002030B0">
        <w:rPr>
          <w:sz w:val="22"/>
          <w:szCs w:val="22"/>
        </w:rPr>
        <w:tab/>
        <w:t>2</w:t>
      </w:r>
    </w:p>
    <w:p w14:paraId="00224508" w14:textId="77777777" w:rsidR="00FD6747" w:rsidRPr="002030B0" w:rsidRDefault="00FD6747" w:rsidP="00130EC5">
      <w:pPr>
        <w:pStyle w:val="QTEXT"/>
        <w:keepNext/>
        <w:tabs>
          <w:tab w:val="right" w:pos="5850"/>
        </w:tabs>
        <w:rPr>
          <w:sz w:val="22"/>
          <w:szCs w:val="22"/>
        </w:rPr>
      </w:pPr>
      <w:r w:rsidRPr="002030B0">
        <w:rPr>
          <w:sz w:val="22"/>
          <w:szCs w:val="22"/>
        </w:rPr>
        <w:tab/>
        <w:t>Self-employed</w:t>
      </w:r>
      <w:r w:rsidRPr="002030B0">
        <w:rPr>
          <w:sz w:val="22"/>
          <w:szCs w:val="22"/>
        </w:rPr>
        <w:tab/>
        <w:t>3</w:t>
      </w:r>
    </w:p>
    <w:p w14:paraId="3DBEF728" w14:textId="77777777" w:rsidR="00FD6747" w:rsidRPr="002030B0" w:rsidRDefault="00FD6747" w:rsidP="00130EC5">
      <w:pPr>
        <w:pStyle w:val="QTEXT"/>
        <w:keepNext/>
        <w:tabs>
          <w:tab w:val="right" w:pos="5850"/>
        </w:tabs>
        <w:rPr>
          <w:sz w:val="22"/>
          <w:szCs w:val="22"/>
        </w:rPr>
      </w:pPr>
      <w:r w:rsidRPr="002030B0">
        <w:rPr>
          <w:sz w:val="22"/>
          <w:szCs w:val="22"/>
        </w:rPr>
        <w:tab/>
        <w:t>Unemployed, but looking for work</w:t>
      </w:r>
      <w:r w:rsidRPr="002030B0">
        <w:rPr>
          <w:sz w:val="22"/>
          <w:szCs w:val="22"/>
        </w:rPr>
        <w:tab/>
        <w:t>4</w:t>
      </w:r>
    </w:p>
    <w:p w14:paraId="621C9CA9" w14:textId="77777777" w:rsidR="00FD6747" w:rsidRPr="002030B0" w:rsidRDefault="00FD6747" w:rsidP="00130EC5">
      <w:pPr>
        <w:pStyle w:val="QTEXT"/>
        <w:keepNext/>
        <w:tabs>
          <w:tab w:val="right" w:pos="5850"/>
        </w:tabs>
        <w:rPr>
          <w:sz w:val="22"/>
          <w:szCs w:val="22"/>
        </w:rPr>
      </w:pPr>
      <w:r w:rsidRPr="002030B0">
        <w:rPr>
          <w:sz w:val="22"/>
          <w:szCs w:val="22"/>
        </w:rPr>
        <w:tab/>
        <w:t>A student attending school full-time</w:t>
      </w:r>
      <w:r w:rsidRPr="002030B0">
        <w:rPr>
          <w:sz w:val="22"/>
          <w:szCs w:val="22"/>
        </w:rPr>
        <w:tab/>
        <w:t>5</w:t>
      </w:r>
    </w:p>
    <w:p w14:paraId="7EB2F388" w14:textId="77777777" w:rsidR="00FD6747" w:rsidRPr="002030B0" w:rsidRDefault="00FD6747" w:rsidP="00130EC5">
      <w:pPr>
        <w:pStyle w:val="QTEXT"/>
        <w:keepNext/>
        <w:tabs>
          <w:tab w:val="right" w:pos="5850"/>
        </w:tabs>
        <w:rPr>
          <w:sz w:val="22"/>
          <w:szCs w:val="22"/>
        </w:rPr>
      </w:pPr>
      <w:r w:rsidRPr="002030B0">
        <w:rPr>
          <w:sz w:val="22"/>
          <w:szCs w:val="22"/>
        </w:rPr>
        <w:tab/>
        <w:t>Retired</w:t>
      </w:r>
      <w:r w:rsidRPr="002030B0">
        <w:rPr>
          <w:sz w:val="22"/>
          <w:szCs w:val="22"/>
        </w:rPr>
        <w:tab/>
        <w:t>6</w:t>
      </w:r>
    </w:p>
    <w:p w14:paraId="32359714" w14:textId="77777777" w:rsidR="00FD6747" w:rsidRPr="002030B0" w:rsidRDefault="00FD6747" w:rsidP="00130EC5">
      <w:pPr>
        <w:pStyle w:val="QTEXT"/>
        <w:keepNext/>
        <w:tabs>
          <w:tab w:val="right" w:pos="5850"/>
        </w:tabs>
        <w:rPr>
          <w:sz w:val="22"/>
          <w:szCs w:val="22"/>
        </w:rPr>
      </w:pPr>
      <w:r w:rsidRPr="002030B0">
        <w:rPr>
          <w:sz w:val="22"/>
          <w:szCs w:val="22"/>
        </w:rPr>
        <w:tab/>
        <w:t>Not in the workforce [FULL-TIME HOMEMAKER,</w:t>
      </w:r>
      <w:r w:rsidRPr="002030B0">
        <w:rPr>
          <w:sz w:val="22"/>
          <w:szCs w:val="22"/>
        </w:rPr>
        <w:br/>
        <w:t>UNEMPLOYED, NOT LOOKING FOR WORK])</w:t>
      </w:r>
      <w:r w:rsidRPr="002030B0">
        <w:rPr>
          <w:sz w:val="22"/>
          <w:szCs w:val="22"/>
        </w:rPr>
        <w:tab/>
        <w:t>7</w:t>
      </w:r>
    </w:p>
    <w:p w14:paraId="4CF198AE" w14:textId="77777777" w:rsidR="00FD6747" w:rsidRPr="002030B0" w:rsidRDefault="00FD6747" w:rsidP="00130EC5">
      <w:pPr>
        <w:pStyle w:val="QTEXT"/>
        <w:keepNext/>
        <w:tabs>
          <w:tab w:val="right" w:pos="5850"/>
        </w:tabs>
        <w:rPr>
          <w:sz w:val="22"/>
          <w:szCs w:val="22"/>
        </w:rPr>
      </w:pPr>
      <w:r w:rsidRPr="002030B0">
        <w:rPr>
          <w:sz w:val="22"/>
          <w:szCs w:val="22"/>
        </w:rPr>
        <w:tab/>
        <w:t xml:space="preserve">[DO NOT READ] </w:t>
      </w:r>
    </w:p>
    <w:p w14:paraId="6B7B30D0" w14:textId="77777777" w:rsidR="00FD6747" w:rsidRPr="002030B0" w:rsidRDefault="00FD6747" w:rsidP="00130EC5">
      <w:pPr>
        <w:pStyle w:val="QTEXT"/>
        <w:keepNext/>
        <w:tabs>
          <w:tab w:val="right" w:pos="5850"/>
        </w:tabs>
        <w:rPr>
          <w:sz w:val="22"/>
          <w:szCs w:val="22"/>
        </w:rPr>
      </w:pPr>
      <w:r w:rsidRPr="002030B0">
        <w:rPr>
          <w:sz w:val="22"/>
          <w:szCs w:val="22"/>
        </w:rPr>
        <w:tab/>
        <w:t>Other -- DO NOT SPECIFY]</w:t>
      </w:r>
      <w:r w:rsidRPr="002030B0">
        <w:rPr>
          <w:sz w:val="22"/>
          <w:szCs w:val="22"/>
        </w:rPr>
        <w:tab/>
        <w:t>98</w:t>
      </w:r>
    </w:p>
    <w:p w14:paraId="700C8116" w14:textId="77777777" w:rsidR="00FD6747" w:rsidRPr="002030B0" w:rsidRDefault="00FD6747" w:rsidP="00130EC5">
      <w:pPr>
        <w:pStyle w:val="QTEXT"/>
        <w:tabs>
          <w:tab w:val="right" w:pos="5850"/>
        </w:tabs>
        <w:rPr>
          <w:sz w:val="22"/>
          <w:szCs w:val="22"/>
        </w:rPr>
      </w:pPr>
      <w:r w:rsidRPr="002030B0">
        <w:rPr>
          <w:sz w:val="22"/>
          <w:szCs w:val="22"/>
        </w:rPr>
        <w:tab/>
        <w:t xml:space="preserve">[DO NOT READ] </w:t>
      </w:r>
    </w:p>
    <w:p w14:paraId="2AC12DFE" w14:textId="77777777" w:rsidR="00FD6747" w:rsidRDefault="00FD6747" w:rsidP="00130EC5">
      <w:pPr>
        <w:pStyle w:val="QTEXT"/>
        <w:tabs>
          <w:tab w:val="right" w:pos="5850"/>
        </w:tabs>
        <w:rPr>
          <w:sz w:val="22"/>
          <w:szCs w:val="22"/>
        </w:rPr>
      </w:pPr>
      <w:r w:rsidRPr="002030B0">
        <w:rPr>
          <w:sz w:val="22"/>
          <w:szCs w:val="22"/>
        </w:rPr>
        <w:tab/>
        <w:t>Refused</w:t>
      </w:r>
      <w:r w:rsidRPr="002030B0">
        <w:rPr>
          <w:sz w:val="22"/>
          <w:szCs w:val="22"/>
        </w:rPr>
        <w:tab/>
        <w:t>99</w:t>
      </w:r>
    </w:p>
    <w:p w14:paraId="500E2CA2" w14:textId="77777777" w:rsidR="00FD6747" w:rsidRPr="002030B0" w:rsidRDefault="00FD6747" w:rsidP="00130EC5">
      <w:pPr>
        <w:pStyle w:val="QTEXT"/>
        <w:tabs>
          <w:tab w:val="right" w:pos="5850"/>
        </w:tabs>
        <w:rPr>
          <w:sz w:val="22"/>
          <w:szCs w:val="22"/>
        </w:rPr>
      </w:pPr>
    </w:p>
    <w:p w14:paraId="4AD32801" w14:textId="77777777" w:rsidR="00FD6747" w:rsidRPr="002030B0" w:rsidRDefault="00FD6747" w:rsidP="00130EC5">
      <w:pPr>
        <w:pStyle w:val="QTEXT"/>
        <w:keepNext/>
        <w:rPr>
          <w:sz w:val="22"/>
          <w:szCs w:val="22"/>
        </w:rPr>
      </w:pPr>
      <w:r>
        <w:rPr>
          <w:sz w:val="22"/>
          <w:szCs w:val="22"/>
        </w:rPr>
        <w:t xml:space="preserve">Q26.    </w:t>
      </w:r>
      <w:r w:rsidRPr="002030B0">
        <w:rPr>
          <w:sz w:val="22"/>
          <w:szCs w:val="22"/>
        </w:rPr>
        <w:t>Which of the following categories best describes your total household income? That is, the total income of all persons in your household combined, before taxes [READ LIST]?</w:t>
      </w:r>
    </w:p>
    <w:p w14:paraId="21B29072" w14:textId="77777777" w:rsidR="00FD6747" w:rsidRPr="002030B0" w:rsidRDefault="00FD6747" w:rsidP="00130EC5">
      <w:pPr>
        <w:pStyle w:val="QTEXT"/>
        <w:keepNext/>
        <w:rPr>
          <w:sz w:val="22"/>
          <w:szCs w:val="22"/>
        </w:rPr>
      </w:pPr>
      <w:r w:rsidRPr="002030B0">
        <w:rPr>
          <w:sz w:val="22"/>
          <w:szCs w:val="22"/>
        </w:rPr>
        <w:tab/>
      </w:r>
    </w:p>
    <w:p w14:paraId="5A5C3656" w14:textId="77777777" w:rsidR="00FD6747" w:rsidRPr="002030B0" w:rsidRDefault="00FD6747" w:rsidP="00130EC5">
      <w:pPr>
        <w:pStyle w:val="QTEXT"/>
        <w:keepNext/>
        <w:tabs>
          <w:tab w:val="right" w:pos="4320"/>
        </w:tabs>
        <w:rPr>
          <w:sz w:val="22"/>
          <w:szCs w:val="22"/>
        </w:rPr>
      </w:pPr>
      <w:r w:rsidRPr="002030B0">
        <w:rPr>
          <w:sz w:val="22"/>
          <w:szCs w:val="22"/>
        </w:rPr>
        <w:tab/>
        <w:t>Under $20,000</w:t>
      </w:r>
      <w:r w:rsidRPr="002030B0">
        <w:rPr>
          <w:sz w:val="22"/>
          <w:szCs w:val="22"/>
        </w:rPr>
        <w:tab/>
        <w:t>1</w:t>
      </w:r>
    </w:p>
    <w:p w14:paraId="1E9D61AD" w14:textId="77777777" w:rsidR="00FD6747" w:rsidRPr="002030B0" w:rsidRDefault="00FD6747" w:rsidP="00130EC5">
      <w:pPr>
        <w:pStyle w:val="QTEXT"/>
        <w:keepNext/>
        <w:tabs>
          <w:tab w:val="right" w:pos="4320"/>
        </w:tabs>
        <w:rPr>
          <w:sz w:val="22"/>
          <w:szCs w:val="22"/>
        </w:rPr>
      </w:pPr>
      <w:r w:rsidRPr="002030B0">
        <w:rPr>
          <w:sz w:val="22"/>
          <w:szCs w:val="22"/>
        </w:rPr>
        <w:tab/>
        <w:t>$20,000 to just under $40,000</w:t>
      </w:r>
      <w:r w:rsidRPr="002030B0">
        <w:rPr>
          <w:sz w:val="22"/>
          <w:szCs w:val="22"/>
        </w:rPr>
        <w:tab/>
        <w:t>2</w:t>
      </w:r>
    </w:p>
    <w:p w14:paraId="16B8FAEC" w14:textId="77777777" w:rsidR="00FD6747" w:rsidRPr="002030B0" w:rsidRDefault="00FD6747" w:rsidP="00130EC5">
      <w:pPr>
        <w:pStyle w:val="QTEXT"/>
        <w:keepNext/>
        <w:tabs>
          <w:tab w:val="right" w:pos="4320"/>
        </w:tabs>
        <w:rPr>
          <w:sz w:val="22"/>
          <w:szCs w:val="22"/>
        </w:rPr>
      </w:pPr>
      <w:r w:rsidRPr="002030B0">
        <w:rPr>
          <w:sz w:val="22"/>
          <w:szCs w:val="22"/>
        </w:rPr>
        <w:tab/>
        <w:t>$40,000 to just under $60,000</w:t>
      </w:r>
      <w:r w:rsidRPr="002030B0">
        <w:rPr>
          <w:sz w:val="22"/>
          <w:szCs w:val="22"/>
        </w:rPr>
        <w:tab/>
        <w:t>3</w:t>
      </w:r>
    </w:p>
    <w:p w14:paraId="517EF7BD" w14:textId="77777777" w:rsidR="00FD6747" w:rsidRPr="002030B0" w:rsidRDefault="00FD6747" w:rsidP="00130EC5">
      <w:pPr>
        <w:pStyle w:val="QTEXT"/>
        <w:keepNext/>
        <w:tabs>
          <w:tab w:val="right" w:pos="4320"/>
        </w:tabs>
        <w:rPr>
          <w:sz w:val="22"/>
          <w:szCs w:val="22"/>
        </w:rPr>
      </w:pPr>
      <w:r w:rsidRPr="002030B0">
        <w:rPr>
          <w:sz w:val="22"/>
          <w:szCs w:val="22"/>
        </w:rPr>
        <w:tab/>
        <w:t>$60,000 to just under $80,000</w:t>
      </w:r>
      <w:r w:rsidRPr="002030B0">
        <w:rPr>
          <w:sz w:val="22"/>
          <w:szCs w:val="22"/>
        </w:rPr>
        <w:tab/>
        <w:t>4</w:t>
      </w:r>
    </w:p>
    <w:p w14:paraId="0EF2FCDB" w14:textId="77777777" w:rsidR="00FD6747" w:rsidRPr="002030B0" w:rsidRDefault="00FD6747" w:rsidP="00130EC5">
      <w:pPr>
        <w:pStyle w:val="QTEXT"/>
        <w:keepNext/>
        <w:tabs>
          <w:tab w:val="right" w:pos="4320"/>
        </w:tabs>
        <w:rPr>
          <w:sz w:val="22"/>
          <w:szCs w:val="22"/>
        </w:rPr>
      </w:pPr>
      <w:r w:rsidRPr="002030B0">
        <w:rPr>
          <w:sz w:val="22"/>
          <w:szCs w:val="22"/>
        </w:rPr>
        <w:tab/>
        <w:t>$80,000 to just under $100,000</w:t>
      </w:r>
      <w:r w:rsidRPr="002030B0">
        <w:rPr>
          <w:sz w:val="22"/>
          <w:szCs w:val="22"/>
        </w:rPr>
        <w:tab/>
        <w:t>5</w:t>
      </w:r>
    </w:p>
    <w:p w14:paraId="1ADB2651" w14:textId="77777777" w:rsidR="00FD6747" w:rsidRPr="002030B0" w:rsidRDefault="00FD6747" w:rsidP="00130EC5">
      <w:pPr>
        <w:pStyle w:val="QTEXT"/>
        <w:keepNext/>
        <w:tabs>
          <w:tab w:val="right" w:pos="4320"/>
        </w:tabs>
        <w:rPr>
          <w:sz w:val="22"/>
          <w:szCs w:val="22"/>
        </w:rPr>
      </w:pPr>
      <w:r w:rsidRPr="002030B0">
        <w:rPr>
          <w:sz w:val="22"/>
          <w:szCs w:val="22"/>
        </w:rPr>
        <w:tab/>
        <w:t>$100,000 to just under $150,000</w:t>
      </w:r>
      <w:r w:rsidRPr="002030B0">
        <w:rPr>
          <w:sz w:val="22"/>
          <w:szCs w:val="22"/>
        </w:rPr>
        <w:tab/>
        <w:t>6</w:t>
      </w:r>
    </w:p>
    <w:p w14:paraId="6459B336" w14:textId="77777777" w:rsidR="00FD6747" w:rsidRPr="002030B0" w:rsidRDefault="00FD6747" w:rsidP="00130EC5">
      <w:pPr>
        <w:pStyle w:val="QTEXT"/>
        <w:keepNext/>
        <w:tabs>
          <w:tab w:val="right" w:pos="4320"/>
        </w:tabs>
        <w:rPr>
          <w:sz w:val="22"/>
          <w:szCs w:val="22"/>
        </w:rPr>
      </w:pPr>
      <w:r w:rsidRPr="002030B0">
        <w:rPr>
          <w:sz w:val="22"/>
          <w:szCs w:val="22"/>
        </w:rPr>
        <w:tab/>
        <w:t>$150,000 and above</w:t>
      </w:r>
      <w:r w:rsidRPr="002030B0">
        <w:rPr>
          <w:sz w:val="22"/>
          <w:szCs w:val="22"/>
        </w:rPr>
        <w:tab/>
        <w:t>7</w:t>
      </w:r>
    </w:p>
    <w:p w14:paraId="603D0AE3" w14:textId="77777777" w:rsidR="00FD6747" w:rsidRPr="002030B0" w:rsidRDefault="00FD6747" w:rsidP="00130EC5">
      <w:pPr>
        <w:pStyle w:val="QTEXT"/>
        <w:tabs>
          <w:tab w:val="right" w:pos="4320"/>
        </w:tabs>
        <w:rPr>
          <w:sz w:val="22"/>
          <w:szCs w:val="22"/>
        </w:rPr>
      </w:pPr>
      <w:r w:rsidRPr="002030B0">
        <w:rPr>
          <w:sz w:val="22"/>
          <w:szCs w:val="22"/>
        </w:rPr>
        <w:tab/>
        <w:t>(DO NOT READ) Refused</w:t>
      </w:r>
      <w:r w:rsidRPr="002030B0">
        <w:rPr>
          <w:sz w:val="22"/>
          <w:szCs w:val="22"/>
        </w:rPr>
        <w:tab/>
        <w:t>99</w:t>
      </w:r>
    </w:p>
    <w:p w14:paraId="20D7925D" w14:textId="77777777" w:rsidR="00FD6747" w:rsidRDefault="00FD6747" w:rsidP="00130EC5">
      <w:pPr>
        <w:tabs>
          <w:tab w:val="left" w:pos="720"/>
          <w:tab w:val="right" w:pos="3870"/>
        </w:tabs>
        <w:spacing w:line="264" w:lineRule="auto"/>
        <w:rPr>
          <w:rFonts w:asciiTheme="minorHAnsi" w:hAnsiTheme="minorHAnsi"/>
          <w:szCs w:val="22"/>
        </w:rPr>
      </w:pPr>
    </w:p>
    <w:p w14:paraId="0916C2D8" w14:textId="77777777" w:rsidR="00FD6747" w:rsidRPr="002030B0" w:rsidRDefault="00FD6747" w:rsidP="00130EC5">
      <w:pPr>
        <w:tabs>
          <w:tab w:val="left" w:pos="720"/>
          <w:tab w:val="right" w:pos="3870"/>
        </w:tabs>
        <w:spacing w:line="264" w:lineRule="auto"/>
        <w:rPr>
          <w:rFonts w:asciiTheme="minorHAnsi" w:hAnsiTheme="minorHAnsi"/>
          <w:szCs w:val="22"/>
        </w:rPr>
      </w:pPr>
      <w:r w:rsidRPr="002030B0">
        <w:rPr>
          <w:rFonts w:asciiTheme="minorHAnsi" w:hAnsiTheme="minorHAnsi"/>
          <w:szCs w:val="22"/>
        </w:rPr>
        <w:t>IF LANDLINE RECORD REGION FROM SAMPLE</w:t>
      </w:r>
    </w:p>
    <w:p w14:paraId="493D8FC4" w14:textId="77777777" w:rsidR="00FD6747" w:rsidRDefault="00FD6747" w:rsidP="00130EC5">
      <w:pPr>
        <w:tabs>
          <w:tab w:val="left" w:pos="720"/>
          <w:tab w:val="right" w:pos="3870"/>
        </w:tabs>
        <w:spacing w:line="264" w:lineRule="auto"/>
        <w:rPr>
          <w:rFonts w:asciiTheme="minorHAnsi" w:hAnsiTheme="minorHAnsi"/>
          <w:szCs w:val="22"/>
        </w:rPr>
      </w:pPr>
      <w:r w:rsidRPr="002030B0">
        <w:rPr>
          <w:rFonts w:asciiTheme="minorHAnsi" w:hAnsiTheme="minorHAnsi"/>
          <w:szCs w:val="22"/>
        </w:rPr>
        <w:t xml:space="preserve">IF CELL PHONE SAMPLE ASK </w:t>
      </w:r>
      <w:r>
        <w:rPr>
          <w:rFonts w:asciiTheme="minorHAnsi" w:hAnsiTheme="minorHAnsi"/>
          <w:szCs w:val="22"/>
        </w:rPr>
        <w:t>Q27</w:t>
      </w:r>
    </w:p>
    <w:p w14:paraId="59C12DFD" w14:textId="77777777" w:rsidR="00FD6747" w:rsidRPr="002030B0" w:rsidRDefault="00FD6747" w:rsidP="00130EC5">
      <w:pPr>
        <w:tabs>
          <w:tab w:val="left" w:pos="720"/>
          <w:tab w:val="right" w:pos="3870"/>
        </w:tabs>
        <w:spacing w:line="264" w:lineRule="auto"/>
        <w:rPr>
          <w:rFonts w:asciiTheme="minorHAnsi" w:hAnsiTheme="minorHAnsi"/>
          <w:szCs w:val="22"/>
        </w:rPr>
      </w:pPr>
    </w:p>
    <w:p w14:paraId="630E304E" w14:textId="77777777" w:rsidR="00FD6747" w:rsidRPr="006C7008" w:rsidRDefault="00FD6747" w:rsidP="00130EC5">
      <w:pPr>
        <w:tabs>
          <w:tab w:val="left" w:pos="720"/>
          <w:tab w:val="right" w:pos="3870"/>
        </w:tabs>
        <w:spacing w:line="264" w:lineRule="auto"/>
        <w:rPr>
          <w:rFonts w:asciiTheme="minorHAnsi" w:hAnsiTheme="minorHAnsi"/>
          <w:szCs w:val="22"/>
        </w:rPr>
      </w:pPr>
      <w:r>
        <w:rPr>
          <w:rFonts w:asciiTheme="minorHAnsi" w:hAnsiTheme="minorHAnsi"/>
          <w:szCs w:val="22"/>
        </w:rPr>
        <w:t xml:space="preserve">Q27.   </w:t>
      </w:r>
      <w:r w:rsidRPr="006C7008">
        <w:rPr>
          <w:rFonts w:asciiTheme="minorHAnsi" w:hAnsiTheme="minorHAnsi"/>
          <w:szCs w:val="22"/>
        </w:rPr>
        <w:t xml:space="preserve">In which province or territory do you live? </w:t>
      </w:r>
    </w:p>
    <w:p w14:paraId="326001AB" w14:textId="77777777" w:rsidR="00FD6747" w:rsidRPr="001E1086" w:rsidRDefault="00FD6747" w:rsidP="00130EC5">
      <w:pPr>
        <w:pStyle w:val="ListParagraph"/>
        <w:tabs>
          <w:tab w:val="left" w:pos="720"/>
          <w:tab w:val="right" w:pos="3870"/>
        </w:tabs>
        <w:spacing w:line="264" w:lineRule="auto"/>
        <w:ind w:left="360"/>
        <w:rPr>
          <w:rFonts w:asciiTheme="minorHAnsi" w:hAnsiTheme="minorHAnsi"/>
          <w:szCs w:val="22"/>
        </w:rPr>
      </w:pPr>
    </w:p>
    <w:p w14:paraId="282CD517" w14:textId="77777777" w:rsidR="00FD6747" w:rsidRPr="002030B0" w:rsidRDefault="00FD6747" w:rsidP="00130EC5">
      <w:pPr>
        <w:tabs>
          <w:tab w:val="left" w:pos="720"/>
          <w:tab w:val="right" w:pos="4320"/>
        </w:tabs>
        <w:rPr>
          <w:rFonts w:asciiTheme="minorHAnsi" w:hAnsiTheme="minorHAnsi"/>
          <w:szCs w:val="22"/>
        </w:rPr>
      </w:pPr>
      <w:r w:rsidRPr="002030B0">
        <w:rPr>
          <w:rFonts w:asciiTheme="minorHAnsi" w:hAnsiTheme="minorHAnsi"/>
          <w:szCs w:val="22"/>
        </w:rPr>
        <w:tab/>
        <w:t>Newfoundland</w:t>
      </w:r>
      <w:r w:rsidRPr="002030B0">
        <w:rPr>
          <w:rFonts w:asciiTheme="minorHAnsi" w:hAnsiTheme="minorHAnsi"/>
          <w:szCs w:val="22"/>
        </w:rPr>
        <w:tab/>
        <w:t>1</w:t>
      </w:r>
    </w:p>
    <w:p w14:paraId="5AF79045" w14:textId="77777777" w:rsidR="00FD6747" w:rsidRPr="002030B0" w:rsidRDefault="00FD6747" w:rsidP="00130EC5">
      <w:pPr>
        <w:tabs>
          <w:tab w:val="left" w:pos="720"/>
          <w:tab w:val="right" w:pos="4320"/>
        </w:tabs>
        <w:rPr>
          <w:rFonts w:asciiTheme="minorHAnsi" w:hAnsiTheme="minorHAnsi"/>
          <w:szCs w:val="22"/>
        </w:rPr>
      </w:pPr>
      <w:r w:rsidRPr="002030B0">
        <w:rPr>
          <w:rFonts w:asciiTheme="minorHAnsi" w:hAnsiTheme="minorHAnsi"/>
          <w:szCs w:val="22"/>
        </w:rPr>
        <w:tab/>
        <w:t>Prince Edward Island</w:t>
      </w:r>
      <w:r w:rsidRPr="002030B0">
        <w:rPr>
          <w:rFonts w:asciiTheme="minorHAnsi" w:hAnsiTheme="minorHAnsi"/>
          <w:szCs w:val="22"/>
        </w:rPr>
        <w:tab/>
        <w:t>2</w:t>
      </w:r>
    </w:p>
    <w:p w14:paraId="66669AC1" w14:textId="77777777" w:rsidR="00FD6747" w:rsidRPr="002030B0" w:rsidRDefault="00FD6747" w:rsidP="00130EC5">
      <w:pPr>
        <w:tabs>
          <w:tab w:val="left" w:pos="720"/>
          <w:tab w:val="right" w:pos="4320"/>
        </w:tabs>
        <w:rPr>
          <w:rFonts w:asciiTheme="minorHAnsi" w:hAnsiTheme="minorHAnsi"/>
          <w:szCs w:val="22"/>
        </w:rPr>
      </w:pPr>
      <w:r w:rsidRPr="002030B0">
        <w:rPr>
          <w:rFonts w:asciiTheme="minorHAnsi" w:hAnsiTheme="minorHAnsi"/>
          <w:szCs w:val="22"/>
        </w:rPr>
        <w:tab/>
        <w:t>Nova Scotia</w:t>
      </w:r>
      <w:r w:rsidRPr="002030B0">
        <w:rPr>
          <w:rFonts w:asciiTheme="minorHAnsi" w:hAnsiTheme="minorHAnsi"/>
          <w:szCs w:val="22"/>
        </w:rPr>
        <w:tab/>
        <w:t>3</w:t>
      </w:r>
    </w:p>
    <w:p w14:paraId="094BC957" w14:textId="77777777" w:rsidR="00FD6747" w:rsidRPr="002030B0" w:rsidRDefault="00FD6747" w:rsidP="00130EC5">
      <w:pPr>
        <w:tabs>
          <w:tab w:val="left" w:pos="720"/>
          <w:tab w:val="right" w:pos="4320"/>
        </w:tabs>
        <w:rPr>
          <w:rFonts w:asciiTheme="minorHAnsi" w:hAnsiTheme="minorHAnsi"/>
          <w:szCs w:val="22"/>
        </w:rPr>
      </w:pPr>
      <w:r w:rsidRPr="002030B0">
        <w:rPr>
          <w:rFonts w:asciiTheme="minorHAnsi" w:hAnsiTheme="minorHAnsi"/>
          <w:szCs w:val="22"/>
        </w:rPr>
        <w:lastRenderedPageBreak/>
        <w:tab/>
        <w:t>New Brunswick</w:t>
      </w:r>
      <w:r w:rsidRPr="002030B0">
        <w:rPr>
          <w:rFonts w:asciiTheme="minorHAnsi" w:hAnsiTheme="minorHAnsi"/>
          <w:szCs w:val="22"/>
        </w:rPr>
        <w:tab/>
        <w:t>4</w:t>
      </w:r>
    </w:p>
    <w:p w14:paraId="3B77BF4F" w14:textId="77777777" w:rsidR="00FD6747" w:rsidRPr="002030B0" w:rsidRDefault="00FD6747" w:rsidP="00130EC5">
      <w:pPr>
        <w:tabs>
          <w:tab w:val="left" w:pos="720"/>
          <w:tab w:val="right" w:pos="4320"/>
        </w:tabs>
        <w:rPr>
          <w:rFonts w:asciiTheme="minorHAnsi" w:hAnsiTheme="minorHAnsi"/>
          <w:szCs w:val="22"/>
        </w:rPr>
      </w:pPr>
      <w:r w:rsidRPr="002030B0">
        <w:rPr>
          <w:rFonts w:asciiTheme="minorHAnsi" w:hAnsiTheme="minorHAnsi"/>
          <w:szCs w:val="22"/>
        </w:rPr>
        <w:tab/>
        <w:t>Quebec</w:t>
      </w:r>
      <w:r w:rsidRPr="002030B0">
        <w:rPr>
          <w:rFonts w:asciiTheme="minorHAnsi" w:hAnsiTheme="minorHAnsi"/>
          <w:szCs w:val="22"/>
        </w:rPr>
        <w:tab/>
        <w:t>5</w:t>
      </w:r>
    </w:p>
    <w:p w14:paraId="7BF31615" w14:textId="77777777" w:rsidR="00FD6747" w:rsidRPr="002030B0" w:rsidRDefault="00FD6747" w:rsidP="00130EC5">
      <w:pPr>
        <w:tabs>
          <w:tab w:val="left" w:pos="720"/>
          <w:tab w:val="right" w:pos="4320"/>
        </w:tabs>
        <w:rPr>
          <w:rFonts w:asciiTheme="minorHAnsi" w:hAnsiTheme="minorHAnsi"/>
          <w:szCs w:val="22"/>
        </w:rPr>
      </w:pPr>
      <w:r w:rsidRPr="002030B0">
        <w:rPr>
          <w:rFonts w:asciiTheme="minorHAnsi" w:hAnsiTheme="minorHAnsi"/>
          <w:szCs w:val="22"/>
        </w:rPr>
        <w:tab/>
        <w:t>Ontario</w:t>
      </w:r>
      <w:r w:rsidRPr="002030B0">
        <w:rPr>
          <w:rFonts w:asciiTheme="minorHAnsi" w:hAnsiTheme="minorHAnsi"/>
          <w:szCs w:val="22"/>
        </w:rPr>
        <w:tab/>
        <w:t>6</w:t>
      </w:r>
    </w:p>
    <w:p w14:paraId="37A32269" w14:textId="77777777" w:rsidR="00FD6747" w:rsidRPr="002030B0" w:rsidRDefault="00FD6747" w:rsidP="00130EC5">
      <w:pPr>
        <w:tabs>
          <w:tab w:val="left" w:pos="720"/>
          <w:tab w:val="right" w:pos="4320"/>
        </w:tabs>
        <w:rPr>
          <w:rFonts w:asciiTheme="minorHAnsi" w:hAnsiTheme="minorHAnsi"/>
          <w:szCs w:val="22"/>
        </w:rPr>
      </w:pPr>
      <w:r w:rsidRPr="002030B0">
        <w:rPr>
          <w:rFonts w:asciiTheme="minorHAnsi" w:hAnsiTheme="minorHAnsi"/>
          <w:szCs w:val="22"/>
        </w:rPr>
        <w:tab/>
        <w:t>Manitoba</w:t>
      </w:r>
      <w:r w:rsidRPr="002030B0">
        <w:rPr>
          <w:rFonts w:asciiTheme="minorHAnsi" w:hAnsiTheme="minorHAnsi"/>
          <w:szCs w:val="22"/>
        </w:rPr>
        <w:tab/>
        <w:t>7</w:t>
      </w:r>
    </w:p>
    <w:p w14:paraId="086BD683" w14:textId="77777777" w:rsidR="00FD6747" w:rsidRPr="002030B0" w:rsidRDefault="00FD6747" w:rsidP="00130EC5">
      <w:pPr>
        <w:tabs>
          <w:tab w:val="left" w:pos="720"/>
          <w:tab w:val="right" w:pos="4320"/>
        </w:tabs>
        <w:rPr>
          <w:rFonts w:asciiTheme="minorHAnsi" w:hAnsiTheme="minorHAnsi"/>
          <w:szCs w:val="22"/>
        </w:rPr>
      </w:pPr>
      <w:r w:rsidRPr="002030B0">
        <w:rPr>
          <w:rFonts w:asciiTheme="minorHAnsi" w:hAnsiTheme="minorHAnsi"/>
          <w:szCs w:val="22"/>
        </w:rPr>
        <w:tab/>
        <w:t>Saskatchewan</w:t>
      </w:r>
      <w:r w:rsidRPr="002030B0">
        <w:rPr>
          <w:rFonts w:asciiTheme="minorHAnsi" w:hAnsiTheme="minorHAnsi"/>
          <w:szCs w:val="22"/>
        </w:rPr>
        <w:tab/>
        <w:t>8</w:t>
      </w:r>
    </w:p>
    <w:p w14:paraId="2C111431" w14:textId="77777777" w:rsidR="00FD6747" w:rsidRPr="002030B0" w:rsidRDefault="00FD6747" w:rsidP="00130EC5">
      <w:pPr>
        <w:tabs>
          <w:tab w:val="left" w:pos="720"/>
          <w:tab w:val="right" w:pos="4320"/>
        </w:tabs>
        <w:rPr>
          <w:rFonts w:asciiTheme="minorHAnsi" w:hAnsiTheme="minorHAnsi"/>
          <w:szCs w:val="22"/>
          <w:lang w:val="it-IT"/>
        </w:rPr>
      </w:pPr>
      <w:r w:rsidRPr="002030B0">
        <w:rPr>
          <w:rFonts w:asciiTheme="minorHAnsi" w:hAnsiTheme="minorHAnsi"/>
          <w:szCs w:val="22"/>
        </w:rPr>
        <w:tab/>
      </w:r>
      <w:r w:rsidRPr="002030B0">
        <w:rPr>
          <w:rFonts w:asciiTheme="minorHAnsi" w:hAnsiTheme="minorHAnsi"/>
          <w:szCs w:val="22"/>
          <w:lang w:val="it-IT"/>
        </w:rPr>
        <w:t>Alberta</w:t>
      </w:r>
      <w:r w:rsidRPr="002030B0">
        <w:rPr>
          <w:rFonts w:asciiTheme="minorHAnsi" w:hAnsiTheme="minorHAnsi"/>
          <w:szCs w:val="22"/>
          <w:lang w:val="it-IT"/>
        </w:rPr>
        <w:tab/>
        <w:t>9</w:t>
      </w:r>
    </w:p>
    <w:p w14:paraId="264062E9" w14:textId="77777777" w:rsidR="00FD6747" w:rsidRPr="002030B0" w:rsidRDefault="00FD6747" w:rsidP="00130EC5">
      <w:pPr>
        <w:tabs>
          <w:tab w:val="left" w:pos="720"/>
          <w:tab w:val="right" w:pos="4320"/>
        </w:tabs>
        <w:rPr>
          <w:rFonts w:asciiTheme="minorHAnsi" w:hAnsiTheme="minorHAnsi"/>
          <w:szCs w:val="22"/>
          <w:lang w:val="it-IT"/>
        </w:rPr>
      </w:pPr>
      <w:r w:rsidRPr="002030B0">
        <w:rPr>
          <w:rFonts w:asciiTheme="minorHAnsi" w:hAnsiTheme="minorHAnsi"/>
          <w:szCs w:val="22"/>
          <w:lang w:val="it-IT"/>
        </w:rPr>
        <w:tab/>
        <w:t>British Columbia</w:t>
      </w:r>
      <w:r w:rsidRPr="002030B0">
        <w:rPr>
          <w:rFonts w:asciiTheme="minorHAnsi" w:hAnsiTheme="minorHAnsi"/>
          <w:szCs w:val="22"/>
          <w:lang w:val="it-IT"/>
        </w:rPr>
        <w:tab/>
        <w:t>10</w:t>
      </w:r>
    </w:p>
    <w:p w14:paraId="0F1F4696" w14:textId="77777777" w:rsidR="00FD6747" w:rsidRPr="002030B0" w:rsidRDefault="00FD6747" w:rsidP="00130EC5">
      <w:pPr>
        <w:tabs>
          <w:tab w:val="left" w:pos="720"/>
          <w:tab w:val="right" w:pos="4320"/>
        </w:tabs>
        <w:rPr>
          <w:rFonts w:asciiTheme="minorHAnsi" w:hAnsiTheme="minorHAnsi"/>
          <w:szCs w:val="22"/>
        </w:rPr>
      </w:pPr>
      <w:r w:rsidRPr="002030B0">
        <w:rPr>
          <w:rFonts w:asciiTheme="minorHAnsi" w:hAnsiTheme="minorHAnsi"/>
          <w:szCs w:val="22"/>
          <w:lang w:val="it-IT"/>
        </w:rPr>
        <w:tab/>
      </w:r>
      <w:r w:rsidRPr="002030B0">
        <w:rPr>
          <w:rFonts w:asciiTheme="minorHAnsi" w:hAnsiTheme="minorHAnsi"/>
          <w:szCs w:val="22"/>
        </w:rPr>
        <w:t>Yukon</w:t>
      </w:r>
      <w:r w:rsidRPr="002030B0">
        <w:rPr>
          <w:rFonts w:asciiTheme="minorHAnsi" w:hAnsiTheme="minorHAnsi"/>
          <w:szCs w:val="22"/>
        </w:rPr>
        <w:tab/>
        <w:t>11</w:t>
      </w:r>
    </w:p>
    <w:p w14:paraId="3DE395F9" w14:textId="77777777" w:rsidR="00FD6747" w:rsidRPr="002030B0" w:rsidRDefault="00FD6747" w:rsidP="00130EC5">
      <w:pPr>
        <w:tabs>
          <w:tab w:val="left" w:pos="720"/>
          <w:tab w:val="right" w:pos="4320"/>
        </w:tabs>
        <w:rPr>
          <w:rFonts w:asciiTheme="minorHAnsi" w:hAnsiTheme="minorHAnsi"/>
          <w:szCs w:val="22"/>
        </w:rPr>
      </w:pPr>
      <w:r w:rsidRPr="002030B0">
        <w:rPr>
          <w:rFonts w:asciiTheme="minorHAnsi" w:hAnsiTheme="minorHAnsi"/>
          <w:szCs w:val="22"/>
        </w:rPr>
        <w:tab/>
        <w:t>Northwest Territories</w:t>
      </w:r>
      <w:r w:rsidRPr="002030B0">
        <w:rPr>
          <w:rFonts w:asciiTheme="minorHAnsi" w:hAnsiTheme="minorHAnsi"/>
          <w:szCs w:val="22"/>
        </w:rPr>
        <w:tab/>
        <w:t>12</w:t>
      </w:r>
    </w:p>
    <w:p w14:paraId="5EFD551C" w14:textId="77777777" w:rsidR="00FD6747" w:rsidRPr="002030B0" w:rsidRDefault="00FD6747" w:rsidP="00130EC5">
      <w:pPr>
        <w:tabs>
          <w:tab w:val="left" w:pos="720"/>
          <w:tab w:val="right" w:pos="4320"/>
        </w:tabs>
        <w:rPr>
          <w:rFonts w:asciiTheme="minorHAnsi" w:hAnsiTheme="minorHAnsi"/>
          <w:szCs w:val="22"/>
        </w:rPr>
      </w:pPr>
      <w:r w:rsidRPr="002030B0">
        <w:rPr>
          <w:rFonts w:asciiTheme="minorHAnsi" w:hAnsiTheme="minorHAnsi"/>
          <w:szCs w:val="22"/>
        </w:rPr>
        <w:tab/>
        <w:t>Nunavut</w:t>
      </w:r>
      <w:r w:rsidRPr="002030B0">
        <w:rPr>
          <w:rFonts w:asciiTheme="minorHAnsi" w:hAnsiTheme="minorHAnsi"/>
          <w:szCs w:val="22"/>
        </w:rPr>
        <w:tab/>
        <w:t>13</w:t>
      </w:r>
    </w:p>
    <w:p w14:paraId="37B70357" w14:textId="77777777" w:rsidR="00FD6747" w:rsidRPr="002030B0" w:rsidRDefault="00FD6747" w:rsidP="00130EC5">
      <w:pPr>
        <w:pStyle w:val="QTEXT"/>
        <w:rPr>
          <w:sz w:val="22"/>
          <w:szCs w:val="22"/>
        </w:rPr>
      </w:pPr>
    </w:p>
    <w:p w14:paraId="0307F73A" w14:textId="77777777" w:rsidR="00FD6747" w:rsidRPr="002030B0" w:rsidRDefault="00FD6747" w:rsidP="00130EC5">
      <w:pPr>
        <w:pStyle w:val="QTEXT"/>
        <w:keepNext/>
        <w:rPr>
          <w:sz w:val="22"/>
          <w:szCs w:val="22"/>
        </w:rPr>
      </w:pPr>
      <w:r>
        <w:rPr>
          <w:sz w:val="22"/>
          <w:szCs w:val="22"/>
        </w:rPr>
        <w:t xml:space="preserve">Q28.      </w:t>
      </w:r>
      <w:r w:rsidRPr="002030B0">
        <w:rPr>
          <w:sz w:val="22"/>
          <w:szCs w:val="22"/>
        </w:rPr>
        <w:t>And finally, to better understand how results vary by region, may I have your 6-digit</w:t>
      </w:r>
      <w:r>
        <w:rPr>
          <w:sz w:val="22"/>
          <w:szCs w:val="22"/>
          <w:u w:val="single"/>
        </w:rPr>
        <w:t xml:space="preserve"> postal </w:t>
      </w:r>
      <w:r w:rsidRPr="002030B0">
        <w:rPr>
          <w:sz w:val="22"/>
          <w:szCs w:val="22"/>
          <w:u w:val="single"/>
        </w:rPr>
        <w:t>code</w:t>
      </w:r>
      <w:r w:rsidRPr="002030B0">
        <w:rPr>
          <w:sz w:val="22"/>
          <w:szCs w:val="22"/>
        </w:rPr>
        <w:t>?</w:t>
      </w:r>
    </w:p>
    <w:p w14:paraId="63A41EA5" w14:textId="77777777" w:rsidR="00FD6747" w:rsidRPr="002030B0" w:rsidRDefault="00FD6747" w:rsidP="00130EC5">
      <w:pPr>
        <w:pStyle w:val="QTEXT"/>
        <w:keepNext/>
        <w:rPr>
          <w:sz w:val="22"/>
          <w:szCs w:val="22"/>
        </w:rPr>
      </w:pPr>
      <w:r w:rsidRPr="002030B0">
        <w:rPr>
          <w:sz w:val="22"/>
          <w:szCs w:val="22"/>
        </w:rPr>
        <w:tab/>
        <w:t>ACCEPT FIRST THREE DIGITS IF THAT IS ALL RESPONDENT IS WILLING TO GIVE</w:t>
      </w:r>
    </w:p>
    <w:p w14:paraId="2A389116" w14:textId="77777777" w:rsidR="00FD6747" w:rsidRPr="002030B0" w:rsidRDefault="00FD6747" w:rsidP="00130EC5">
      <w:pPr>
        <w:pStyle w:val="QTEXT"/>
        <w:keepNext/>
        <w:rPr>
          <w:sz w:val="22"/>
          <w:szCs w:val="22"/>
        </w:rPr>
      </w:pPr>
      <w:r w:rsidRPr="002030B0">
        <w:rPr>
          <w:sz w:val="22"/>
          <w:szCs w:val="22"/>
        </w:rPr>
        <w:tab/>
        <w:t>__ __ __ __ __ __</w:t>
      </w:r>
    </w:p>
    <w:p w14:paraId="5722CE1C" w14:textId="77777777" w:rsidR="00FD6747" w:rsidRPr="002030B0" w:rsidRDefault="00FD6747" w:rsidP="00130EC5">
      <w:pPr>
        <w:pStyle w:val="QTEXT"/>
        <w:rPr>
          <w:sz w:val="22"/>
          <w:szCs w:val="22"/>
        </w:rPr>
      </w:pPr>
      <w:r w:rsidRPr="002030B0">
        <w:rPr>
          <w:sz w:val="22"/>
          <w:szCs w:val="22"/>
        </w:rPr>
        <w:tab/>
        <w:t>999999 – DK/NA</w:t>
      </w:r>
    </w:p>
    <w:p w14:paraId="6D49EF32" w14:textId="77777777" w:rsidR="00FD6747" w:rsidRPr="002030B0" w:rsidRDefault="00FD6747" w:rsidP="00130EC5">
      <w:pPr>
        <w:tabs>
          <w:tab w:val="left" w:pos="432"/>
          <w:tab w:val="left" w:pos="576"/>
          <w:tab w:val="left" w:pos="720"/>
          <w:tab w:val="left" w:pos="864"/>
          <w:tab w:val="left" w:pos="1296"/>
        </w:tabs>
        <w:rPr>
          <w:rFonts w:asciiTheme="minorHAnsi" w:hAnsiTheme="minorHAnsi"/>
          <w:szCs w:val="22"/>
        </w:rPr>
      </w:pPr>
    </w:p>
    <w:p w14:paraId="486A4800" w14:textId="77777777" w:rsidR="00FD6747" w:rsidRPr="002030B0" w:rsidRDefault="00FD6747" w:rsidP="00130EC5">
      <w:pPr>
        <w:tabs>
          <w:tab w:val="left" w:pos="432"/>
          <w:tab w:val="left" w:pos="576"/>
          <w:tab w:val="left" w:pos="720"/>
          <w:tab w:val="left" w:pos="864"/>
          <w:tab w:val="left" w:pos="1296"/>
        </w:tabs>
        <w:rPr>
          <w:rFonts w:asciiTheme="minorHAnsi" w:hAnsiTheme="minorHAnsi"/>
          <w:szCs w:val="22"/>
        </w:rPr>
      </w:pPr>
      <w:r w:rsidRPr="002030B0">
        <w:rPr>
          <w:rFonts w:asciiTheme="minorHAnsi" w:hAnsiTheme="minorHAnsi"/>
          <w:szCs w:val="22"/>
        </w:rPr>
        <w:t>This completes the survey. In case my supervisor would like to verify that I conducted this interview, may I have your first name?</w:t>
      </w:r>
    </w:p>
    <w:p w14:paraId="30590523" w14:textId="77777777" w:rsidR="00FD6747" w:rsidRPr="002030B0" w:rsidRDefault="00FD6747" w:rsidP="00130EC5">
      <w:pPr>
        <w:tabs>
          <w:tab w:val="left" w:pos="432"/>
          <w:tab w:val="left" w:pos="576"/>
          <w:tab w:val="left" w:pos="720"/>
          <w:tab w:val="left" w:pos="864"/>
          <w:tab w:val="left" w:pos="1296"/>
        </w:tabs>
        <w:rPr>
          <w:rFonts w:asciiTheme="minorHAnsi" w:hAnsiTheme="minorHAnsi"/>
          <w:szCs w:val="22"/>
        </w:rPr>
      </w:pPr>
    </w:p>
    <w:p w14:paraId="6226E116" w14:textId="77777777" w:rsidR="00FD6747" w:rsidRPr="002030B0" w:rsidRDefault="00FD6747" w:rsidP="00130EC5">
      <w:pPr>
        <w:tabs>
          <w:tab w:val="left" w:pos="432"/>
          <w:tab w:val="left" w:pos="576"/>
          <w:tab w:val="left" w:pos="720"/>
          <w:tab w:val="left" w:pos="864"/>
          <w:tab w:val="left" w:pos="1296"/>
        </w:tabs>
        <w:rPr>
          <w:rFonts w:asciiTheme="minorHAnsi" w:hAnsiTheme="minorHAnsi"/>
          <w:szCs w:val="22"/>
        </w:rPr>
      </w:pPr>
      <w:r w:rsidRPr="002030B0">
        <w:rPr>
          <w:rFonts w:asciiTheme="minorHAnsi" w:hAnsiTheme="minorHAnsi"/>
          <w:szCs w:val="22"/>
        </w:rPr>
        <w:t>First Name: ______________________________</w:t>
      </w:r>
    </w:p>
    <w:p w14:paraId="0895ECE0" w14:textId="77777777" w:rsidR="00FD6747" w:rsidRPr="002030B0" w:rsidRDefault="00FD6747" w:rsidP="00130EC5">
      <w:pPr>
        <w:tabs>
          <w:tab w:val="left" w:pos="432"/>
          <w:tab w:val="left" w:pos="576"/>
          <w:tab w:val="left" w:pos="720"/>
          <w:tab w:val="left" w:pos="864"/>
          <w:tab w:val="left" w:pos="1296"/>
        </w:tabs>
        <w:rPr>
          <w:rFonts w:asciiTheme="minorHAnsi" w:hAnsiTheme="minorHAnsi"/>
          <w:szCs w:val="22"/>
        </w:rPr>
      </w:pPr>
    </w:p>
    <w:p w14:paraId="7AAD05B8" w14:textId="77777777" w:rsidR="00FD6747" w:rsidRPr="002030B0" w:rsidRDefault="00FD6747" w:rsidP="00130EC5">
      <w:pPr>
        <w:tabs>
          <w:tab w:val="left" w:pos="432"/>
          <w:tab w:val="left" w:pos="576"/>
          <w:tab w:val="left" w:pos="720"/>
          <w:tab w:val="left" w:pos="864"/>
          <w:tab w:val="left" w:pos="1296"/>
        </w:tabs>
        <w:rPr>
          <w:rFonts w:asciiTheme="minorHAnsi" w:hAnsiTheme="minorHAnsi"/>
          <w:szCs w:val="22"/>
        </w:rPr>
      </w:pPr>
      <w:r w:rsidRPr="002030B0">
        <w:rPr>
          <w:rFonts w:asciiTheme="minorHAnsi" w:hAnsiTheme="minorHAnsi"/>
          <w:szCs w:val="22"/>
        </w:rPr>
        <w:t>This survey was conducted on behalf of Finance Canada, and is registered under the Federal Access to Information Act. Thank you very much for your participation.</w:t>
      </w:r>
    </w:p>
    <w:p w14:paraId="5AC15476" w14:textId="77777777" w:rsidR="00FD6747" w:rsidRPr="002030B0" w:rsidRDefault="00FD6747" w:rsidP="00130EC5">
      <w:pPr>
        <w:tabs>
          <w:tab w:val="left" w:pos="432"/>
          <w:tab w:val="left" w:pos="576"/>
          <w:tab w:val="left" w:pos="720"/>
          <w:tab w:val="left" w:pos="864"/>
          <w:tab w:val="left" w:pos="1296"/>
        </w:tabs>
        <w:rPr>
          <w:rFonts w:asciiTheme="minorHAnsi" w:hAnsiTheme="minorHAnsi"/>
          <w:szCs w:val="22"/>
        </w:rPr>
      </w:pPr>
    </w:p>
    <w:p w14:paraId="45D20D02" w14:textId="77777777" w:rsidR="00FD6747" w:rsidRPr="002030B0" w:rsidRDefault="00FD6747" w:rsidP="00130EC5">
      <w:pPr>
        <w:pStyle w:val="QTEXT"/>
        <w:ind w:left="0" w:firstLine="0"/>
        <w:rPr>
          <w:sz w:val="22"/>
          <w:szCs w:val="22"/>
        </w:rPr>
      </w:pPr>
    </w:p>
    <w:p w14:paraId="2649CCE9" w14:textId="77777777" w:rsidR="00FD6747" w:rsidRPr="00DF5C5E" w:rsidRDefault="00FD6747" w:rsidP="00130EC5">
      <w:pPr>
        <w:keepNext/>
        <w:keepLines/>
        <w:tabs>
          <w:tab w:val="left" w:pos="432"/>
          <w:tab w:val="left" w:pos="576"/>
          <w:tab w:val="left" w:pos="720"/>
          <w:tab w:val="left" w:pos="864"/>
          <w:tab w:val="left" w:pos="1296"/>
        </w:tabs>
        <w:rPr>
          <w:rFonts w:asciiTheme="minorHAnsi" w:hAnsiTheme="minorHAnsi"/>
          <w:b/>
          <w:szCs w:val="22"/>
        </w:rPr>
      </w:pPr>
      <w:r w:rsidRPr="00DF5C5E">
        <w:rPr>
          <w:rFonts w:asciiTheme="minorHAnsi" w:hAnsiTheme="minorHAnsi"/>
          <w:b/>
          <w:szCs w:val="22"/>
        </w:rPr>
        <w:t>RECORD:</w:t>
      </w:r>
    </w:p>
    <w:p w14:paraId="7846CF8C" w14:textId="77777777" w:rsidR="00FD6747" w:rsidRPr="002030B0" w:rsidRDefault="00FD6747" w:rsidP="00130EC5">
      <w:pPr>
        <w:pStyle w:val="QTEXT"/>
        <w:keepNext/>
        <w:keepLines/>
        <w:rPr>
          <w:sz w:val="22"/>
          <w:szCs w:val="22"/>
        </w:rPr>
      </w:pPr>
    </w:p>
    <w:p w14:paraId="4F9523F2" w14:textId="77777777" w:rsidR="00FD6747" w:rsidRPr="002030B0" w:rsidRDefault="00FD6747" w:rsidP="00130EC5">
      <w:pPr>
        <w:pStyle w:val="QTEXT"/>
        <w:keepNext/>
        <w:rPr>
          <w:sz w:val="22"/>
          <w:szCs w:val="22"/>
        </w:rPr>
      </w:pPr>
      <w:r w:rsidRPr="002030B0">
        <w:rPr>
          <w:sz w:val="22"/>
          <w:szCs w:val="22"/>
        </w:rPr>
        <w:t xml:space="preserve">Language of interview </w:t>
      </w:r>
    </w:p>
    <w:p w14:paraId="2790DEF2" w14:textId="77777777" w:rsidR="00FD6747" w:rsidRPr="002030B0" w:rsidRDefault="00FD6747" w:rsidP="00130EC5">
      <w:pPr>
        <w:pStyle w:val="QTEXT"/>
        <w:keepNext/>
        <w:rPr>
          <w:sz w:val="22"/>
          <w:szCs w:val="22"/>
        </w:rPr>
      </w:pPr>
    </w:p>
    <w:p w14:paraId="7BC5B032" w14:textId="77777777" w:rsidR="00FD6747" w:rsidRPr="002030B0" w:rsidRDefault="00FD6747" w:rsidP="00130EC5">
      <w:pPr>
        <w:pStyle w:val="QTEXT"/>
        <w:keepNext/>
        <w:tabs>
          <w:tab w:val="right" w:pos="4320"/>
        </w:tabs>
        <w:rPr>
          <w:sz w:val="22"/>
          <w:szCs w:val="22"/>
        </w:rPr>
      </w:pPr>
      <w:r w:rsidRPr="002030B0">
        <w:rPr>
          <w:sz w:val="22"/>
          <w:szCs w:val="22"/>
        </w:rPr>
        <w:tab/>
        <w:t>English</w:t>
      </w:r>
      <w:r w:rsidRPr="002030B0">
        <w:rPr>
          <w:sz w:val="22"/>
          <w:szCs w:val="22"/>
        </w:rPr>
        <w:tab/>
        <w:t>1</w:t>
      </w:r>
    </w:p>
    <w:p w14:paraId="6A055689" w14:textId="77777777" w:rsidR="00FD6747" w:rsidRPr="002030B0" w:rsidRDefault="00FD6747" w:rsidP="00130EC5">
      <w:pPr>
        <w:pStyle w:val="QTEXT"/>
        <w:tabs>
          <w:tab w:val="right" w:pos="4320"/>
        </w:tabs>
        <w:rPr>
          <w:sz w:val="22"/>
          <w:szCs w:val="22"/>
        </w:rPr>
      </w:pPr>
      <w:r w:rsidRPr="002030B0">
        <w:rPr>
          <w:sz w:val="22"/>
          <w:szCs w:val="22"/>
        </w:rPr>
        <w:tab/>
        <w:t>French</w:t>
      </w:r>
      <w:r w:rsidRPr="002030B0">
        <w:rPr>
          <w:sz w:val="22"/>
          <w:szCs w:val="22"/>
        </w:rPr>
        <w:tab/>
        <w:t>2</w:t>
      </w:r>
    </w:p>
    <w:p w14:paraId="69D5C705" w14:textId="77777777" w:rsidR="00FD6747" w:rsidRDefault="00FD6747" w:rsidP="00130EC5">
      <w:pPr>
        <w:pStyle w:val="QTEXT"/>
        <w:keepNext/>
        <w:rPr>
          <w:sz w:val="22"/>
          <w:szCs w:val="22"/>
        </w:rPr>
      </w:pPr>
    </w:p>
    <w:p w14:paraId="4940F151" w14:textId="77777777" w:rsidR="00FD6747" w:rsidRPr="002030B0" w:rsidRDefault="00FD6747" w:rsidP="00130EC5">
      <w:pPr>
        <w:pStyle w:val="QTEXT"/>
        <w:keepNext/>
        <w:rPr>
          <w:sz w:val="22"/>
          <w:szCs w:val="22"/>
        </w:rPr>
      </w:pPr>
      <w:r w:rsidRPr="002030B0">
        <w:rPr>
          <w:sz w:val="22"/>
          <w:szCs w:val="22"/>
        </w:rPr>
        <w:t>Gender [DO NOT ASK: record based on interviewer observation]</w:t>
      </w:r>
    </w:p>
    <w:p w14:paraId="5B769CD8" w14:textId="77777777" w:rsidR="00FD6747" w:rsidRPr="002030B0" w:rsidRDefault="00FD6747" w:rsidP="00130EC5">
      <w:pPr>
        <w:pStyle w:val="QTEXT"/>
        <w:keepNext/>
        <w:rPr>
          <w:sz w:val="22"/>
          <w:szCs w:val="22"/>
        </w:rPr>
      </w:pPr>
    </w:p>
    <w:p w14:paraId="706C044D" w14:textId="77777777" w:rsidR="00FD6747" w:rsidRPr="002030B0" w:rsidRDefault="00FD6747" w:rsidP="00130EC5">
      <w:pPr>
        <w:keepNext/>
        <w:keepLines/>
        <w:tabs>
          <w:tab w:val="left" w:pos="720"/>
          <w:tab w:val="right" w:pos="4320"/>
        </w:tabs>
        <w:rPr>
          <w:rFonts w:asciiTheme="minorHAnsi" w:hAnsiTheme="minorHAnsi"/>
          <w:szCs w:val="22"/>
        </w:rPr>
      </w:pPr>
      <w:r w:rsidRPr="002030B0">
        <w:rPr>
          <w:rFonts w:asciiTheme="minorHAnsi" w:hAnsiTheme="minorHAnsi"/>
          <w:szCs w:val="22"/>
        </w:rPr>
        <w:tab/>
        <w:t>Female</w:t>
      </w:r>
      <w:r w:rsidRPr="002030B0">
        <w:rPr>
          <w:rFonts w:asciiTheme="minorHAnsi" w:hAnsiTheme="minorHAnsi"/>
          <w:szCs w:val="22"/>
        </w:rPr>
        <w:tab/>
        <w:t>1</w:t>
      </w:r>
    </w:p>
    <w:p w14:paraId="7AEDE525" w14:textId="77777777" w:rsidR="00FD6747" w:rsidRPr="002030B0" w:rsidRDefault="00FD6747" w:rsidP="00130EC5">
      <w:pPr>
        <w:tabs>
          <w:tab w:val="left" w:pos="720"/>
          <w:tab w:val="right" w:pos="4320"/>
        </w:tabs>
        <w:rPr>
          <w:rFonts w:asciiTheme="minorHAnsi" w:hAnsiTheme="minorHAnsi"/>
          <w:szCs w:val="22"/>
        </w:rPr>
      </w:pPr>
      <w:r w:rsidRPr="002030B0">
        <w:rPr>
          <w:rFonts w:asciiTheme="minorHAnsi" w:hAnsiTheme="minorHAnsi"/>
          <w:szCs w:val="22"/>
        </w:rPr>
        <w:tab/>
        <w:t>Male</w:t>
      </w:r>
      <w:r w:rsidRPr="002030B0">
        <w:rPr>
          <w:rFonts w:asciiTheme="minorHAnsi" w:hAnsiTheme="minorHAnsi"/>
          <w:szCs w:val="22"/>
        </w:rPr>
        <w:tab/>
        <w:t>2</w:t>
      </w:r>
    </w:p>
    <w:p w14:paraId="137CC14B" w14:textId="77777777" w:rsidR="00FD6747" w:rsidRPr="002030B0" w:rsidRDefault="00FD6747" w:rsidP="00130EC5">
      <w:pPr>
        <w:pStyle w:val="QTEXT"/>
        <w:rPr>
          <w:sz w:val="22"/>
          <w:szCs w:val="22"/>
        </w:rPr>
      </w:pPr>
    </w:p>
    <w:p w14:paraId="3C133D9C" w14:textId="77777777" w:rsidR="00FD6747" w:rsidRPr="00FD6747" w:rsidRDefault="00FD6747" w:rsidP="00130EC5"/>
    <w:sectPr w:rsidR="00FD6747" w:rsidRPr="00FD6747" w:rsidSect="00375877">
      <w:pgSz w:w="12240" w:h="15840" w:code="1"/>
      <w:pgMar w:top="1440" w:right="1728" w:bottom="1440"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04A17" w14:textId="77777777" w:rsidR="00FD6187" w:rsidRDefault="00FD6187">
      <w:r>
        <w:separator/>
      </w:r>
    </w:p>
  </w:endnote>
  <w:endnote w:type="continuationSeparator" w:id="0">
    <w:p w14:paraId="6D00F634" w14:textId="77777777" w:rsidR="00FD6187" w:rsidRDefault="00FD6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TE676CD70t00">
    <w:altName w:val="MS Mincho"/>
    <w:panose1 w:val="00000000000000000000"/>
    <w:charset w:val="80"/>
    <w:family w:val="auto"/>
    <w:notTrueType/>
    <w:pitch w:val="default"/>
    <w:sig w:usb0="00000001" w:usb1="08070000" w:usb2="00000010" w:usb3="00000000" w:csb0="00020000" w:csb1="00000000"/>
  </w:font>
  <w:font w:name="TTE1B8188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4C1B4" w14:textId="1CB274CF" w:rsidR="00E57102" w:rsidRDefault="00E57102">
    <w:pPr>
      <w:pStyle w:val="Footer"/>
    </w:pPr>
    <w:r>
      <w:rPr>
        <w:noProof/>
        <w:lang w:eastAsia="en-CA"/>
      </w:rPr>
      <w:drawing>
        <wp:anchor distT="0" distB="0" distL="114300" distR="114300" simplePos="0" relativeHeight="251658240" behindDoc="0" locked="0" layoutInCell="1" allowOverlap="1" wp14:anchorId="2C7EF264" wp14:editId="1EC80813">
          <wp:simplePos x="0" y="0"/>
          <wp:positionH relativeFrom="column">
            <wp:posOffset>-1338580</wp:posOffset>
          </wp:positionH>
          <wp:positionV relativeFrom="paragraph">
            <wp:posOffset>40005</wp:posOffset>
          </wp:positionV>
          <wp:extent cx="7887335" cy="571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7335" cy="5715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6CED0" w14:textId="5944019A" w:rsidR="00E57102" w:rsidRDefault="00E57102" w:rsidP="00651578">
    <w:pPr>
      <w:pStyle w:val="Footer"/>
      <w:framePr w:wrap="around"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separate"/>
    </w:r>
    <w:r>
      <w:rPr>
        <w:rStyle w:val="PageNumber"/>
        <w:rFonts w:eastAsia="Calibri"/>
        <w:noProof/>
      </w:rPr>
      <w:t>24</w:t>
    </w:r>
    <w:r>
      <w:rPr>
        <w:rStyle w:val="PageNumber"/>
        <w:rFonts w:eastAsia="Calibri"/>
      </w:rPr>
      <w:fldChar w:fldCharType="end"/>
    </w:r>
  </w:p>
  <w:p w14:paraId="22D8D81B" w14:textId="77777777" w:rsidR="00E57102" w:rsidRDefault="00E57102" w:rsidP="0065157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A52F5" w14:textId="77777777" w:rsidR="00E57102" w:rsidRDefault="00E57102" w:rsidP="003E5C35">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6E9C0" w14:textId="36F00A01" w:rsidR="00E57102" w:rsidRPr="00A9407F" w:rsidRDefault="00E57102" w:rsidP="00A9407F">
    <w:pPr>
      <w:shd w:val="clear" w:color="auto" w:fill="800080"/>
      <w:rPr>
        <w:color w:val="FFFFFF" w:themeColor="background1"/>
        <w:sz w:val="18"/>
      </w:rPr>
    </w:pPr>
    <w:r w:rsidRPr="00D571E1">
      <w:rPr>
        <w:i/>
        <w:color w:val="FFFFFF" w:themeColor="background1"/>
        <w:sz w:val="18"/>
      </w:rPr>
      <w:t>Phoenix SPI</w:t>
    </w:r>
    <w:r w:rsidRPr="00D571E1">
      <w:rPr>
        <w:i/>
        <w:color w:val="FFFFFF" w:themeColor="background1"/>
        <w:sz w:val="18"/>
      </w:rPr>
      <w:tab/>
    </w:r>
    <w:r w:rsidRPr="00D571E1">
      <w:rPr>
        <w:color w:val="FFFFFF" w:themeColor="background1"/>
        <w:sz w:val="18"/>
      </w:rPr>
      <w:tab/>
    </w:r>
    <w:r w:rsidRPr="00D571E1">
      <w:rPr>
        <w:color w:val="FFFFFF" w:themeColor="background1"/>
        <w:sz w:val="18"/>
      </w:rPr>
      <w:tab/>
    </w:r>
    <w:r w:rsidRPr="00D571E1">
      <w:rPr>
        <w:color w:val="FFFFFF" w:themeColor="background1"/>
        <w:sz w:val="18"/>
      </w:rPr>
      <w:tab/>
    </w:r>
    <w:r w:rsidRPr="00D571E1">
      <w:rPr>
        <w:color w:val="FFFFFF" w:themeColor="background1"/>
        <w:sz w:val="18"/>
      </w:rPr>
      <w:tab/>
    </w:r>
    <w:r w:rsidRPr="00D571E1">
      <w:rPr>
        <w:color w:val="FFFFFF" w:themeColor="background1"/>
        <w:sz w:val="18"/>
      </w:rPr>
      <w:tab/>
    </w:r>
    <w:r w:rsidRPr="00D571E1">
      <w:rPr>
        <w:color w:val="FFFFFF" w:themeColor="background1"/>
        <w:sz w:val="18"/>
      </w:rPr>
      <w:tab/>
    </w:r>
    <w:r w:rsidRPr="00D571E1">
      <w:rPr>
        <w:color w:val="FFFFFF" w:themeColor="background1"/>
        <w:sz w:val="18"/>
      </w:rPr>
      <w:tab/>
    </w:r>
    <w:r w:rsidRPr="00D571E1">
      <w:rPr>
        <w:color w:val="FFFFFF" w:themeColor="background1"/>
        <w:sz w:val="18"/>
      </w:rPr>
      <w:tab/>
      <w:t xml:space="preserve">         </w:t>
    </w:r>
    <w:r>
      <w:rPr>
        <w:color w:val="FFFFFF" w:themeColor="background1"/>
        <w:sz w:val="18"/>
      </w:rPr>
      <w:t xml:space="preserve">      </w:t>
    </w:r>
    <w:r w:rsidRPr="00D571E1">
      <w:rPr>
        <w:color w:val="FFFFFF" w:themeColor="background1"/>
        <w:sz w:val="18"/>
      </w:rPr>
      <w:t xml:space="preserve">Page | </w:t>
    </w:r>
    <w:r w:rsidRPr="00D571E1">
      <w:rPr>
        <w:color w:val="FFFFFF" w:themeColor="background1"/>
        <w:sz w:val="18"/>
      </w:rPr>
      <w:fldChar w:fldCharType="begin"/>
    </w:r>
    <w:r w:rsidRPr="00D571E1">
      <w:rPr>
        <w:color w:val="FFFFFF" w:themeColor="background1"/>
        <w:sz w:val="18"/>
      </w:rPr>
      <w:instrText xml:space="preserve"> PAGE   \* MERGEFORMAT </w:instrText>
    </w:r>
    <w:r w:rsidRPr="00D571E1">
      <w:rPr>
        <w:color w:val="FFFFFF" w:themeColor="background1"/>
        <w:sz w:val="18"/>
      </w:rPr>
      <w:fldChar w:fldCharType="separate"/>
    </w:r>
    <w:r w:rsidR="00430E16" w:rsidRPr="00430E16">
      <w:rPr>
        <w:b/>
        <w:bCs/>
        <w:noProof/>
        <w:color w:val="FFFFFF" w:themeColor="background1"/>
        <w:sz w:val="18"/>
      </w:rPr>
      <w:t>12</w:t>
    </w:r>
    <w:r w:rsidRPr="00D571E1">
      <w:rPr>
        <w:b/>
        <w:bCs/>
        <w:noProof/>
        <w:color w:val="FFFFFF" w:themeColor="background1"/>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C3AE1" w14:textId="77777777" w:rsidR="00E57102" w:rsidRDefault="00E57102" w:rsidP="003E5C35">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76FDC" w14:textId="76C22958" w:rsidR="00E57102" w:rsidRDefault="00E57102">
    <w:pPr>
      <w:pStyle w:val="Footer"/>
    </w:pPr>
    <w:r>
      <w:t>Phoenix SPI</w:t>
    </w:r>
    <w:r>
      <w:tab/>
    </w:r>
    <w:r>
      <w:tab/>
    </w:r>
    <w:sdt>
      <w:sdtPr>
        <w:id w:val="-4421493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29</w:t>
        </w:r>
        <w:r>
          <w:rPr>
            <w:noProof/>
          </w:rPr>
          <w:fldChar w:fldCharType="end"/>
        </w:r>
      </w:sdtContent>
    </w:sdt>
  </w:p>
  <w:p w14:paraId="49EB0E82" w14:textId="77777777" w:rsidR="00E57102" w:rsidRDefault="00E571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5208AB" w14:textId="77777777" w:rsidR="00FD6187" w:rsidRDefault="00FD6187">
      <w:r>
        <w:separator/>
      </w:r>
    </w:p>
  </w:footnote>
  <w:footnote w:type="continuationSeparator" w:id="0">
    <w:p w14:paraId="48971ED9" w14:textId="77777777" w:rsidR="00FD6187" w:rsidRDefault="00FD6187">
      <w:r>
        <w:continuationSeparator/>
      </w:r>
    </w:p>
  </w:footnote>
  <w:footnote w:id="1">
    <w:p w14:paraId="5D69F6B5" w14:textId="2E17F916" w:rsidR="00E57102" w:rsidRPr="00CF2427" w:rsidRDefault="00E57102">
      <w:pPr>
        <w:pStyle w:val="FootnoteText"/>
        <w:rPr>
          <w:sz w:val="18"/>
          <w:szCs w:val="18"/>
        </w:rPr>
      </w:pPr>
      <w:r w:rsidRPr="00CF2427">
        <w:rPr>
          <w:rStyle w:val="FootnoteReference"/>
          <w:sz w:val="18"/>
          <w:szCs w:val="18"/>
        </w:rPr>
        <w:footnoteRef/>
      </w:r>
      <w:r w:rsidRPr="00CF2427">
        <w:rPr>
          <w:sz w:val="18"/>
          <w:szCs w:val="18"/>
        </w:rPr>
        <w:t xml:space="preserve"> The MRIA response rate formula is as follows: [R=R/(U+IS+R)]. This means that the response rate is calculated as the number of responding units [R] divided by the number of unresolved [U] numbers plus in-scope [IS] non-responding households and individuals plus responding units [R].</w:t>
      </w:r>
    </w:p>
  </w:footnote>
  <w:footnote w:id="2">
    <w:p w14:paraId="563179B9" w14:textId="77777777" w:rsidR="00E57102" w:rsidRPr="00541B5C" w:rsidRDefault="00E57102" w:rsidP="00D269CA">
      <w:pPr>
        <w:pStyle w:val="FootnoteText"/>
      </w:pPr>
      <w:r w:rsidRPr="00A9407F">
        <w:rPr>
          <w:rStyle w:val="FootnoteReference"/>
          <w:sz w:val="18"/>
        </w:rPr>
        <w:footnoteRef/>
      </w:r>
      <w:r w:rsidRPr="00A9407F">
        <w:rPr>
          <w:sz w:val="18"/>
        </w:rPr>
        <w:t xml:space="preserve"> Suggestions made by participants regardless of whether the measures in question fall under the competence of the federal government.</w:t>
      </w:r>
    </w:p>
  </w:footnote>
  <w:footnote w:id="3">
    <w:p w14:paraId="69B1F7EF" w14:textId="094A40DF" w:rsidR="00E57102" w:rsidRPr="007A53E1" w:rsidRDefault="00E57102">
      <w:pPr>
        <w:pStyle w:val="FootnoteText"/>
        <w:rPr>
          <w:sz w:val="18"/>
        </w:rPr>
      </w:pPr>
      <w:r w:rsidRPr="007A53E1">
        <w:rPr>
          <w:rStyle w:val="FootnoteReference"/>
          <w:sz w:val="18"/>
        </w:rPr>
        <w:footnoteRef/>
      </w:r>
      <w:r w:rsidRPr="007A53E1">
        <w:rPr>
          <w:sz w:val="18"/>
        </w:rPr>
        <w:t xml:space="preserve"> All mentions of Alberta include the Northwest Territories.</w:t>
      </w:r>
    </w:p>
  </w:footnote>
  <w:footnote w:id="4">
    <w:p w14:paraId="6F1859E4" w14:textId="460554CA" w:rsidR="00E57102" w:rsidRPr="00834AB6" w:rsidRDefault="00E57102">
      <w:pPr>
        <w:pStyle w:val="FootnoteText"/>
        <w:rPr>
          <w:sz w:val="18"/>
        </w:rPr>
      </w:pPr>
      <w:r w:rsidRPr="00834AB6">
        <w:rPr>
          <w:rStyle w:val="FootnoteReference"/>
          <w:sz w:val="18"/>
        </w:rPr>
        <w:footnoteRef/>
      </w:r>
      <w:r w:rsidRPr="00834AB6">
        <w:rPr>
          <w:sz w:val="18"/>
        </w:rPr>
        <w:t xml:space="preserve"> Including Nunavut.</w:t>
      </w:r>
    </w:p>
  </w:footnote>
  <w:footnote w:id="5">
    <w:p w14:paraId="52ABA15D" w14:textId="05684E8C" w:rsidR="00E57102" w:rsidRPr="000A3030" w:rsidRDefault="00E57102">
      <w:pPr>
        <w:pStyle w:val="FootnoteText"/>
        <w:rPr>
          <w:sz w:val="18"/>
          <w:szCs w:val="18"/>
        </w:rPr>
      </w:pPr>
      <w:r w:rsidRPr="000A3030">
        <w:rPr>
          <w:rStyle w:val="FootnoteReference"/>
          <w:sz w:val="18"/>
          <w:szCs w:val="18"/>
        </w:rPr>
        <w:footnoteRef/>
      </w:r>
      <w:r w:rsidRPr="000A3030">
        <w:rPr>
          <w:sz w:val="18"/>
          <w:szCs w:val="18"/>
        </w:rPr>
        <w:t xml:space="preserve"> Including the Yukon Territory. </w:t>
      </w:r>
    </w:p>
  </w:footnote>
  <w:footnote w:id="6">
    <w:p w14:paraId="0B6414A3" w14:textId="77777777" w:rsidR="00E57102" w:rsidRPr="00A47B3D" w:rsidRDefault="00E57102" w:rsidP="00A47B3D">
      <w:pPr>
        <w:pStyle w:val="FootnoteText"/>
        <w:rPr>
          <w:sz w:val="18"/>
          <w:szCs w:val="18"/>
        </w:rPr>
      </w:pPr>
      <w:r w:rsidRPr="00A47B3D">
        <w:rPr>
          <w:rStyle w:val="FootnoteReference"/>
          <w:sz w:val="18"/>
          <w:szCs w:val="18"/>
        </w:rPr>
        <w:footnoteRef/>
      </w:r>
      <w:r w:rsidRPr="00A47B3D">
        <w:rPr>
          <w:sz w:val="18"/>
          <w:szCs w:val="18"/>
        </w:rPr>
        <w:t xml:space="preserve"> Canadians were surveyed just over a month after the 2016 U.S. Presidential Election. </w:t>
      </w:r>
    </w:p>
  </w:footnote>
  <w:footnote w:id="7">
    <w:p w14:paraId="51F93F2C" w14:textId="34A52C24" w:rsidR="00E57102" w:rsidRPr="0052086E" w:rsidRDefault="00E57102">
      <w:pPr>
        <w:pStyle w:val="FootnoteText"/>
        <w:rPr>
          <w:sz w:val="18"/>
          <w:szCs w:val="18"/>
        </w:rPr>
      </w:pPr>
      <w:r w:rsidRPr="0052086E">
        <w:rPr>
          <w:rStyle w:val="FootnoteReference"/>
          <w:sz w:val="18"/>
          <w:szCs w:val="18"/>
        </w:rPr>
        <w:footnoteRef/>
      </w:r>
      <w:r w:rsidRPr="0052086E">
        <w:rPr>
          <w:sz w:val="18"/>
          <w:szCs w:val="18"/>
        </w:rPr>
        <w:t xml:space="preserve"> This drops to 56% when the statement does not identify regions by name: </w:t>
      </w:r>
      <w:r w:rsidRPr="0052086E">
        <w:rPr>
          <w:rFonts w:cs="Arial"/>
          <w:sz w:val="18"/>
          <w:szCs w:val="18"/>
        </w:rPr>
        <w:t>“maintaining and building new relationships with G7 and G20 countries as an effective economic policy”.</w:t>
      </w:r>
    </w:p>
  </w:footnote>
  <w:footnote w:id="8">
    <w:p w14:paraId="117FB73E" w14:textId="4AEE44EF" w:rsidR="00E57102" w:rsidRPr="00C93AC4" w:rsidRDefault="00E57102">
      <w:pPr>
        <w:pStyle w:val="FootnoteText"/>
        <w:rPr>
          <w:sz w:val="18"/>
          <w:szCs w:val="18"/>
        </w:rPr>
      </w:pPr>
      <w:r w:rsidRPr="0052086E">
        <w:rPr>
          <w:rStyle w:val="FootnoteReference"/>
          <w:sz w:val="18"/>
          <w:szCs w:val="18"/>
        </w:rPr>
        <w:footnoteRef/>
      </w:r>
      <w:r w:rsidRPr="0052086E">
        <w:rPr>
          <w:sz w:val="18"/>
          <w:szCs w:val="18"/>
        </w:rPr>
        <w:t xml:space="preserve"> This drops to 63% when the statement is read as: “</w:t>
      </w:r>
      <w:r w:rsidRPr="0052086E">
        <w:rPr>
          <w:rFonts w:cs="Arial"/>
          <w:sz w:val="18"/>
          <w:szCs w:val="18"/>
        </w:rPr>
        <w:t>encouraging international companies to invest in Canada”.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92BC3" w14:textId="3C7281B2" w:rsidR="00E57102" w:rsidRPr="00A9407F" w:rsidRDefault="00E57102" w:rsidP="00A9407F">
    <w:pPr>
      <w:pStyle w:val="Header"/>
      <w:jc w:val="right"/>
      <w:rPr>
        <w:rFonts w:cs="Arial"/>
        <w:sz w:val="18"/>
        <w:szCs w:val="20"/>
      </w:rPr>
    </w:pPr>
    <w:r>
      <w:rPr>
        <w:szCs w:val="20"/>
      </w:rPr>
      <w:tab/>
    </w:r>
    <w:r w:rsidRPr="00A9407F">
      <w:rPr>
        <w:rFonts w:cs="Arial"/>
        <w:sz w:val="18"/>
        <w:szCs w:val="20"/>
      </w:rPr>
      <w:t xml:space="preserve">Attitudes Towards Canada’s Economy </w:t>
    </w:r>
    <w:r>
      <w:rPr>
        <w:rFonts w:cs="Arial"/>
        <w:sz w:val="18"/>
        <w:szCs w:val="20"/>
      </w:rPr>
      <w:t>(Winter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96AA4" w14:textId="50FB3CFF" w:rsidR="00E57102" w:rsidRPr="00A9407F" w:rsidRDefault="00E57102" w:rsidP="0020044B">
    <w:pPr>
      <w:pStyle w:val="Header"/>
      <w:jc w:val="right"/>
      <w:rPr>
        <w:rFonts w:cs="Arial"/>
        <w:sz w:val="18"/>
        <w:szCs w:val="20"/>
      </w:rPr>
    </w:pPr>
    <w:r w:rsidRPr="00A9407F">
      <w:rPr>
        <w:rFonts w:cs="Arial"/>
        <w:sz w:val="18"/>
        <w:szCs w:val="20"/>
      </w:rPr>
      <w:t xml:space="preserve">Attitudes Towards Canada’s Economy </w:t>
    </w:r>
    <w:r>
      <w:rPr>
        <w:rFonts w:cs="Arial"/>
        <w:sz w:val="18"/>
        <w:szCs w:val="20"/>
      </w:rPr>
      <w:t>(Winter 2016)</w:t>
    </w:r>
  </w:p>
  <w:p w14:paraId="1326385F" w14:textId="77777777" w:rsidR="00E57102" w:rsidRDefault="00E57102" w:rsidP="0020044B">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AE3CC" w14:textId="77777777" w:rsidR="00E57102" w:rsidRPr="00A9407F" w:rsidRDefault="00E57102" w:rsidP="00A9407F">
    <w:pPr>
      <w:pStyle w:val="Header"/>
      <w:jc w:val="right"/>
      <w:rPr>
        <w:rFonts w:cs="Arial"/>
        <w:sz w:val="18"/>
        <w:szCs w:val="20"/>
      </w:rPr>
    </w:pPr>
    <w:r>
      <w:rPr>
        <w:szCs w:val="20"/>
      </w:rPr>
      <w:tab/>
    </w:r>
    <w:r w:rsidRPr="00A9407F">
      <w:rPr>
        <w:rFonts w:cs="Arial"/>
        <w:sz w:val="18"/>
        <w:szCs w:val="20"/>
      </w:rPr>
      <w:t xml:space="preserve">Attitudes Towards Canada’s Economy </w:t>
    </w:r>
    <w:r>
      <w:rPr>
        <w:rFonts w:cs="Arial"/>
        <w:sz w:val="18"/>
        <w:szCs w:val="20"/>
      </w:rPr>
      <w:t>(Winter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4F1B"/>
    <w:multiLevelType w:val="hybridMultilevel"/>
    <w:tmpl w:val="F8F0A918"/>
    <w:lvl w:ilvl="0" w:tplc="A454A31A">
      <w:start w:val="1"/>
      <w:numFmt w:val="decimal"/>
      <w:pStyle w:val="Heading3"/>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51C45F9"/>
    <w:multiLevelType w:val="hybridMultilevel"/>
    <w:tmpl w:val="45D8F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75051"/>
    <w:multiLevelType w:val="hybridMultilevel"/>
    <w:tmpl w:val="EC6EC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8E3397"/>
    <w:multiLevelType w:val="hybridMultilevel"/>
    <w:tmpl w:val="C63EE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42469A"/>
    <w:multiLevelType w:val="hybridMultilevel"/>
    <w:tmpl w:val="4FA4C50A"/>
    <w:lvl w:ilvl="0" w:tplc="98662BB0">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B7130F3"/>
    <w:multiLevelType w:val="hybridMultilevel"/>
    <w:tmpl w:val="28CEA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AD179D"/>
    <w:multiLevelType w:val="hybridMultilevel"/>
    <w:tmpl w:val="3A58A8CE"/>
    <w:lvl w:ilvl="0" w:tplc="570CD88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D581488"/>
    <w:multiLevelType w:val="hybridMultilevel"/>
    <w:tmpl w:val="88B04F3A"/>
    <w:lvl w:ilvl="0" w:tplc="8A1244B0">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141F82"/>
    <w:multiLevelType w:val="hybridMultilevel"/>
    <w:tmpl w:val="0F34A930"/>
    <w:lvl w:ilvl="0" w:tplc="10090019">
      <w:start w:val="1"/>
      <w:numFmt w:val="lowerLetter"/>
      <w:lvlText w:val="%1."/>
      <w:lvlJc w:val="left"/>
      <w:pPr>
        <w:ind w:left="770" w:hanging="360"/>
      </w:pPr>
    </w:lvl>
    <w:lvl w:ilvl="1" w:tplc="10090019" w:tentative="1">
      <w:start w:val="1"/>
      <w:numFmt w:val="lowerLetter"/>
      <w:lvlText w:val="%2."/>
      <w:lvlJc w:val="left"/>
      <w:pPr>
        <w:ind w:left="1490" w:hanging="360"/>
      </w:pPr>
    </w:lvl>
    <w:lvl w:ilvl="2" w:tplc="1009001B" w:tentative="1">
      <w:start w:val="1"/>
      <w:numFmt w:val="lowerRoman"/>
      <w:lvlText w:val="%3."/>
      <w:lvlJc w:val="right"/>
      <w:pPr>
        <w:ind w:left="2210" w:hanging="180"/>
      </w:pPr>
    </w:lvl>
    <w:lvl w:ilvl="3" w:tplc="1009000F" w:tentative="1">
      <w:start w:val="1"/>
      <w:numFmt w:val="decimal"/>
      <w:lvlText w:val="%4."/>
      <w:lvlJc w:val="left"/>
      <w:pPr>
        <w:ind w:left="2930" w:hanging="360"/>
      </w:pPr>
    </w:lvl>
    <w:lvl w:ilvl="4" w:tplc="10090019" w:tentative="1">
      <w:start w:val="1"/>
      <w:numFmt w:val="lowerLetter"/>
      <w:lvlText w:val="%5."/>
      <w:lvlJc w:val="left"/>
      <w:pPr>
        <w:ind w:left="3650" w:hanging="360"/>
      </w:pPr>
    </w:lvl>
    <w:lvl w:ilvl="5" w:tplc="1009001B" w:tentative="1">
      <w:start w:val="1"/>
      <w:numFmt w:val="lowerRoman"/>
      <w:lvlText w:val="%6."/>
      <w:lvlJc w:val="right"/>
      <w:pPr>
        <w:ind w:left="4370" w:hanging="180"/>
      </w:pPr>
    </w:lvl>
    <w:lvl w:ilvl="6" w:tplc="1009000F" w:tentative="1">
      <w:start w:val="1"/>
      <w:numFmt w:val="decimal"/>
      <w:lvlText w:val="%7."/>
      <w:lvlJc w:val="left"/>
      <w:pPr>
        <w:ind w:left="5090" w:hanging="360"/>
      </w:pPr>
    </w:lvl>
    <w:lvl w:ilvl="7" w:tplc="10090019" w:tentative="1">
      <w:start w:val="1"/>
      <w:numFmt w:val="lowerLetter"/>
      <w:lvlText w:val="%8."/>
      <w:lvlJc w:val="left"/>
      <w:pPr>
        <w:ind w:left="5810" w:hanging="360"/>
      </w:pPr>
    </w:lvl>
    <w:lvl w:ilvl="8" w:tplc="1009001B" w:tentative="1">
      <w:start w:val="1"/>
      <w:numFmt w:val="lowerRoman"/>
      <w:lvlText w:val="%9."/>
      <w:lvlJc w:val="right"/>
      <w:pPr>
        <w:ind w:left="6530" w:hanging="180"/>
      </w:pPr>
    </w:lvl>
  </w:abstractNum>
  <w:abstractNum w:abstractNumId="9">
    <w:nsid w:val="10134A29"/>
    <w:multiLevelType w:val="hybridMultilevel"/>
    <w:tmpl w:val="5554FF98"/>
    <w:lvl w:ilvl="0" w:tplc="BE72A05E">
      <w:start w:val="1"/>
      <w:numFmt w:val="decimal"/>
      <w:lvlText w:val="%1."/>
      <w:lvlJc w:val="left"/>
      <w:pPr>
        <w:tabs>
          <w:tab w:val="num" w:pos="720"/>
        </w:tabs>
        <w:ind w:left="720" w:hanging="360"/>
      </w:pPr>
      <w:rPr>
        <w:b w:val="0"/>
        <w:sz w:val="22"/>
        <w:szCs w:val="22"/>
      </w:rPr>
    </w:lvl>
    <w:lvl w:ilvl="1" w:tplc="10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1702AC3"/>
    <w:multiLevelType w:val="hybridMultilevel"/>
    <w:tmpl w:val="7D06E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8E1E39"/>
    <w:multiLevelType w:val="hybridMultilevel"/>
    <w:tmpl w:val="6DF0166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165B6715"/>
    <w:multiLevelType w:val="hybridMultilevel"/>
    <w:tmpl w:val="B7B2B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441CA"/>
    <w:multiLevelType w:val="hybridMultilevel"/>
    <w:tmpl w:val="58A8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2E65D3"/>
    <w:multiLevelType w:val="hybridMultilevel"/>
    <w:tmpl w:val="CE3A32B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242C5D14"/>
    <w:multiLevelType w:val="hybridMultilevel"/>
    <w:tmpl w:val="35AC72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93E6830"/>
    <w:multiLevelType w:val="hybridMultilevel"/>
    <w:tmpl w:val="A46C5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8C09B8"/>
    <w:multiLevelType w:val="hybridMultilevel"/>
    <w:tmpl w:val="3140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792469"/>
    <w:multiLevelType w:val="singleLevel"/>
    <w:tmpl w:val="AD68E524"/>
    <w:lvl w:ilvl="0">
      <w:start w:val="1"/>
      <w:numFmt w:val="bullet"/>
      <w:pStyle w:val="ItemBank"/>
      <w:lvlText w:val="□"/>
      <w:lvlJc w:val="left"/>
      <w:pPr>
        <w:tabs>
          <w:tab w:val="num" w:pos="1800"/>
        </w:tabs>
        <w:ind w:left="1800" w:hanging="360"/>
      </w:pPr>
      <w:rPr>
        <w:rFonts w:ascii="MS Reference Sans Serif" w:hAnsi="MS Reference Sans Serif" w:hint="default"/>
        <w:color w:val="auto"/>
        <w:sz w:val="40"/>
        <w:vertAlign w:val="baseline"/>
      </w:rPr>
    </w:lvl>
  </w:abstractNum>
  <w:abstractNum w:abstractNumId="19">
    <w:nsid w:val="31734E57"/>
    <w:multiLevelType w:val="hybridMultilevel"/>
    <w:tmpl w:val="42F28F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24361A3"/>
    <w:multiLevelType w:val="hybridMultilevel"/>
    <w:tmpl w:val="F836C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607D95"/>
    <w:multiLevelType w:val="hybridMultilevel"/>
    <w:tmpl w:val="D5A6E0EC"/>
    <w:lvl w:ilvl="0" w:tplc="F4F03EC0">
      <w:numFmt w:val="bullet"/>
      <w:lvlText w:val=""/>
      <w:lvlJc w:val="left"/>
      <w:pPr>
        <w:tabs>
          <w:tab w:val="num" w:pos="720"/>
        </w:tabs>
        <w:ind w:left="720" w:hanging="360"/>
      </w:pPr>
      <w:rPr>
        <w:rFonts w:ascii="Wingdings" w:hAnsi="Wingdings" w:hint="default"/>
        <w:sz w:val="16"/>
      </w:rPr>
    </w:lvl>
    <w:lvl w:ilvl="1" w:tplc="81228486">
      <w:start w:val="1"/>
      <w:numFmt w:val="bullet"/>
      <w:lvlText w:val=""/>
      <w:lvlJc w:val="left"/>
      <w:pPr>
        <w:tabs>
          <w:tab w:val="num" w:pos="360"/>
        </w:tabs>
        <w:ind w:left="360" w:hanging="360"/>
      </w:pPr>
      <w:rPr>
        <w:rFonts w:ascii="Wingdings" w:hAnsi="Wingdings" w:hint="default"/>
        <w:sz w:val="16"/>
      </w:rPr>
    </w:lvl>
    <w:lvl w:ilvl="2" w:tplc="6C58D0D2">
      <w:start w:val="1"/>
      <w:numFmt w:val="decimal"/>
      <w:lvlText w:val="%3."/>
      <w:lvlJc w:val="left"/>
      <w:pPr>
        <w:tabs>
          <w:tab w:val="num" w:pos="2160"/>
        </w:tabs>
        <w:ind w:left="2160" w:hanging="360"/>
      </w:pPr>
      <w:rPr>
        <w:rFonts w:hint="default"/>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5AD714A"/>
    <w:multiLevelType w:val="hybridMultilevel"/>
    <w:tmpl w:val="0C3E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830735"/>
    <w:multiLevelType w:val="hybridMultilevel"/>
    <w:tmpl w:val="500C5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7D5001"/>
    <w:multiLevelType w:val="hybridMultilevel"/>
    <w:tmpl w:val="FCE69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461F46"/>
    <w:multiLevelType w:val="hybridMultilevel"/>
    <w:tmpl w:val="F6C45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4615CA"/>
    <w:multiLevelType w:val="hybridMultilevel"/>
    <w:tmpl w:val="DD06D3D4"/>
    <w:lvl w:ilvl="0" w:tplc="3B2C66D2">
      <w:start w:val="1"/>
      <w:numFmt w:val="bullet"/>
      <w:lvlText w:val=""/>
      <w:lvlJc w:val="left"/>
      <w:pPr>
        <w:tabs>
          <w:tab w:val="num" w:pos="360"/>
        </w:tabs>
        <w:ind w:left="360" w:hanging="360"/>
      </w:pPr>
      <w:rPr>
        <w:rFonts w:ascii="Symbol" w:hAnsi="Symbol" w:hint="default"/>
        <w:color w:val="000000"/>
      </w:rPr>
    </w:lvl>
    <w:lvl w:ilvl="1" w:tplc="64F0D360">
      <w:start w:val="1"/>
      <w:numFmt w:val="bullet"/>
      <w:lvlText w:val=""/>
      <w:lvlJc w:val="left"/>
      <w:pPr>
        <w:tabs>
          <w:tab w:val="num" w:pos="1080"/>
        </w:tabs>
        <w:ind w:left="1080" w:hanging="360"/>
      </w:pPr>
      <w:rPr>
        <w:rFonts w:ascii="Symbol" w:hAnsi="Symbol" w:hint="default"/>
        <w:color w:val="00000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4893649A"/>
    <w:multiLevelType w:val="hybridMultilevel"/>
    <w:tmpl w:val="8C6E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8D3D0D"/>
    <w:multiLevelType w:val="hybridMultilevel"/>
    <w:tmpl w:val="94A62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462A2C"/>
    <w:multiLevelType w:val="hybridMultilevel"/>
    <w:tmpl w:val="17B8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4F6BD2"/>
    <w:multiLevelType w:val="hybridMultilevel"/>
    <w:tmpl w:val="6ED44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6C7592"/>
    <w:multiLevelType w:val="hybridMultilevel"/>
    <w:tmpl w:val="7458B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793CF1"/>
    <w:multiLevelType w:val="hybridMultilevel"/>
    <w:tmpl w:val="6F5EC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6D4CC6"/>
    <w:multiLevelType w:val="hybridMultilevel"/>
    <w:tmpl w:val="3BDCD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35665B"/>
    <w:multiLevelType w:val="hybridMultilevel"/>
    <w:tmpl w:val="F27A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7B43A4"/>
    <w:multiLevelType w:val="hybridMultilevel"/>
    <w:tmpl w:val="492A3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D90755"/>
    <w:multiLevelType w:val="hybridMultilevel"/>
    <w:tmpl w:val="F45C2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9D7578"/>
    <w:multiLevelType w:val="hybridMultilevel"/>
    <w:tmpl w:val="A2C84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C6613F"/>
    <w:multiLevelType w:val="hybridMultilevel"/>
    <w:tmpl w:val="F5A4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425F09"/>
    <w:multiLevelType w:val="hybridMultilevel"/>
    <w:tmpl w:val="65C0D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9231AF"/>
    <w:multiLevelType w:val="hybridMultilevel"/>
    <w:tmpl w:val="A68A666E"/>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1">
    <w:nsid w:val="726D1DB8"/>
    <w:multiLevelType w:val="hybridMultilevel"/>
    <w:tmpl w:val="BD0036AC"/>
    <w:lvl w:ilvl="0" w:tplc="00010409">
      <w:start w:val="1"/>
      <w:numFmt w:val="bullet"/>
      <w:lvlText w:val=""/>
      <w:lvlJc w:val="left"/>
      <w:pPr>
        <w:tabs>
          <w:tab w:val="num" w:pos="360"/>
        </w:tabs>
        <w:ind w:left="360" w:hanging="360"/>
      </w:pPr>
      <w:rPr>
        <w:rFonts w:ascii="Symbol" w:hAnsi="Symbol" w:hint="default"/>
      </w:rPr>
    </w:lvl>
    <w:lvl w:ilvl="1" w:tplc="10090019">
      <w:start w:val="1"/>
      <w:numFmt w:val="bullet"/>
      <w:lvlText w:val="o"/>
      <w:lvlJc w:val="left"/>
      <w:pPr>
        <w:ind w:left="1080" w:hanging="360"/>
      </w:pPr>
      <w:rPr>
        <w:rFonts w:ascii="Courier New" w:hAnsi="Courier New" w:cs="Courier New" w:hint="default"/>
      </w:rPr>
    </w:lvl>
    <w:lvl w:ilvl="2" w:tplc="1009001B" w:tentative="1">
      <w:start w:val="1"/>
      <w:numFmt w:val="bullet"/>
      <w:lvlText w:val=""/>
      <w:lvlJc w:val="left"/>
      <w:pPr>
        <w:ind w:left="1800" w:hanging="360"/>
      </w:pPr>
      <w:rPr>
        <w:rFonts w:ascii="Wingdings" w:hAnsi="Wingdings" w:hint="default"/>
      </w:rPr>
    </w:lvl>
    <w:lvl w:ilvl="3" w:tplc="1009000F" w:tentative="1">
      <w:start w:val="1"/>
      <w:numFmt w:val="bullet"/>
      <w:lvlText w:val=""/>
      <w:lvlJc w:val="left"/>
      <w:pPr>
        <w:ind w:left="2520" w:hanging="360"/>
      </w:pPr>
      <w:rPr>
        <w:rFonts w:ascii="Symbol" w:hAnsi="Symbol" w:hint="default"/>
      </w:rPr>
    </w:lvl>
    <w:lvl w:ilvl="4" w:tplc="10090019" w:tentative="1">
      <w:start w:val="1"/>
      <w:numFmt w:val="bullet"/>
      <w:lvlText w:val="o"/>
      <w:lvlJc w:val="left"/>
      <w:pPr>
        <w:ind w:left="3240" w:hanging="360"/>
      </w:pPr>
      <w:rPr>
        <w:rFonts w:ascii="Courier New" w:hAnsi="Courier New" w:cs="Courier New" w:hint="default"/>
      </w:rPr>
    </w:lvl>
    <w:lvl w:ilvl="5" w:tplc="1009001B" w:tentative="1">
      <w:start w:val="1"/>
      <w:numFmt w:val="bullet"/>
      <w:lvlText w:val=""/>
      <w:lvlJc w:val="left"/>
      <w:pPr>
        <w:ind w:left="3960" w:hanging="360"/>
      </w:pPr>
      <w:rPr>
        <w:rFonts w:ascii="Wingdings" w:hAnsi="Wingdings" w:hint="default"/>
      </w:rPr>
    </w:lvl>
    <w:lvl w:ilvl="6" w:tplc="1009000F" w:tentative="1">
      <w:start w:val="1"/>
      <w:numFmt w:val="bullet"/>
      <w:lvlText w:val=""/>
      <w:lvlJc w:val="left"/>
      <w:pPr>
        <w:ind w:left="4680" w:hanging="360"/>
      </w:pPr>
      <w:rPr>
        <w:rFonts w:ascii="Symbol" w:hAnsi="Symbol" w:hint="default"/>
      </w:rPr>
    </w:lvl>
    <w:lvl w:ilvl="7" w:tplc="10090019" w:tentative="1">
      <w:start w:val="1"/>
      <w:numFmt w:val="bullet"/>
      <w:lvlText w:val="o"/>
      <w:lvlJc w:val="left"/>
      <w:pPr>
        <w:ind w:left="5400" w:hanging="360"/>
      </w:pPr>
      <w:rPr>
        <w:rFonts w:ascii="Courier New" w:hAnsi="Courier New" w:cs="Courier New" w:hint="default"/>
      </w:rPr>
    </w:lvl>
    <w:lvl w:ilvl="8" w:tplc="1009001B" w:tentative="1">
      <w:start w:val="1"/>
      <w:numFmt w:val="bullet"/>
      <w:lvlText w:val=""/>
      <w:lvlJc w:val="left"/>
      <w:pPr>
        <w:ind w:left="6120" w:hanging="360"/>
      </w:pPr>
      <w:rPr>
        <w:rFonts w:ascii="Wingdings" w:hAnsi="Wingdings" w:hint="default"/>
      </w:rPr>
    </w:lvl>
  </w:abstractNum>
  <w:abstractNum w:abstractNumId="42">
    <w:nsid w:val="72876325"/>
    <w:multiLevelType w:val="hybridMultilevel"/>
    <w:tmpl w:val="76702358"/>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3">
    <w:nsid w:val="79A74026"/>
    <w:multiLevelType w:val="hybridMultilevel"/>
    <w:tmpl w:val="4274B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DC0BFB"/>
    <w:multiLevelType w:val="hybridMultilevel"/>
    <w:tmpl w:val="0BA07D7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nsid w:val="7E746E45"/>
    <w:multiLevelType w:val="hybridMultilevel"/>
    <w:tmpl w:val="25D6E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11"/>
  </w:num>
  <w:num w:numId="4">
    <w:abstractNumId w:val="14"/>
  </w:num>
  <w:num w:numId="5">
    <w:abstractNumId w:val="40"/>
  </w:num>
  <w:num w:numId="6">
    <w:abstractNumId w:val="42"/>
  </w:num>
  <w:num w:numId="7">
    <w:abstractNumId w:val="8"/>
  </w:num>
  <w:num w:numId="8">
    <w:abstractNumId w:val="4"/>
  </w:num>
  <w:num w:numId="9">
    <w:abstractNumId w:val="25"/>
  </w:num>
  <w:num w:numId="10">
    <w:abstractNumId w:val="28"/>
  </w:num>
  <w:num w:numId="11">
    <w:abstractNumId w:val="10"/>
  </w:num>
  <w:num w:numId="12">
    <w:abstractNumId w:val="12"/>
  </w:num>
  <w:num w:numId="13">
    <w:abstractNumId w:val="17"/>
  </w:num>
  <w:num w:numId="14">
    <w:abstractNumId w:val="39"/>
  </w:num>
  <w:num w:numId="15">
    <w:abstractNumId w:val="3"/>
  </w:num>
  <w:num w:numId="16">
    <w:abstractNumId w:val="30"/>
  </w:num>
  <w:num w:numId="17">
    <w:abstractNumId w:val="38"/>
  </w:num>
  <w:num w:numId="18">
    <w:abstractNumId w:val="24"/>
  </w:num>
  <w:num w:numId="19">
    <w:abstractNumId w:val="34"/>
  </w:num>
  <w:num w:numId="20">
    <w:abstractNumId w:val="43"/>
  </w:num>
  <w:num w:numId="21">
    <w:abstractNumId w:val="32"/>
  </w:num>
  <w:num w:numId="22">
    <w:abstractNumId w:val="1"/>
  </w:num>
  <w:num w:numId="23">
    <w:abstractNumId w:val="2"/>
  </w:num>
  <w:num w:numId="24">
    <w:abstractNumId w:val="20"/>
  </w:num>
  <w:num w:numId="25">
    <w:abstractNumId w:val="22"/>
  </w:num>
  <w:num w:numId="26">
    <w:abstractNumId w:val="36"/>
  </w:num>
  <w:num w:numId="27">
    <w:abstractNumId w:val="33"/>
  </w:num>
  <w:num w:numId="28">
    <w:abstractNumId w:val="31"/>
  </w:num>
  <w:num w:numId="29">
    <w:abstractNumId w:val="5"/>
  </w:num>
  <w:num w:numId="30">
    <w:abstractNumId w:val="37"/>
  </w:num>
  <w:num w:numId="31">
    <w:abstractNumId w:val="45"/>
  </w:num>
  <w:num w:numId="32">
    <w:abstractNumId w:val="23"/>
  </w:num>
  <w:num w:numId="33">
    <w:abstractNumId w:val="16"/>
  </w:num>
  <w:num w:numId="34">
    <w:abstractNumId w:val="13"/>
  </w:num>
  <w:num w:numId="35">
    <w:abstractNumId w:val="27"/>
  </w:num>
  <w:num w:numId="36">
    <w:abstractNumId w:val="29"/>
  </w:num>
  <w:num w:numId="37">
    <w:abstractNumId w:val="35"/>
  </w:num>
  <w:num w:numId="38">
    <w:abstractNumId w:val="19"/>
  </w:num>
  <w:num w:numId="39">
    <w:abstractNumId w:val="26"/>
  </w:num>
  <w:num w:numId="40">
    <w:abstractNumId w:val="0"/>
  </w:num>
  <w:num w:numId="41">
    <w:abstractNumId w:val="9"/>
  </w:num>
  <w:num w:numId="42">
    <w:abstractNumId w:val="41"/>
  </w:num>
  <w:num w:numId="43">
    <w:abstractNumId w:val="44"/>
  </w:num>
  <w:num w:numId="44">
    <w:abstractNumId w:val="15"/>
  </w:num>
  <w:num w:numId="45">
    <w:abstractNumId w:val="21"/>
  </w:num>
  <w:num w:numId="46">
    <w:abstractNumId w:val="6"/>
  </w:num>
  <w:num w:numId="47">
    <w:abstractNumId w:val="0"/>
  </w:num>
  <w:num w:numId="48">
    <w:abstractNumId w:val="0"/>
    <w:lvlOverride w:ilvl="0">
      <w:startOverride w:val="1"/>
    </w:lvlOverride>
  </w:num>
  <w:num w:numId="49">
    <w:abstractNumId w:val="0"/>
  </w:num>
  <w:num w:numId="50">
    <w:abstractNumId w:val="0"/>
  </w:num>
  <w:num w:numId="51">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984"/>
    <w:rsid w:val="00000893"/>
    <w:rsid w:val="00003973"/>
    <w:rsid w:val="000116A7"/>
    <w:rsid w:val="00011C93"/>
    <w:rsid w:val="00013A4E"/>
    <w:rsid w:val="00013CC2"/>
    <w:rsid w:val="00014386"/>
    <w:rsid w:val="00014832"/>
    <w:rsid w:val="00014A38"/>
    <w:rsid w:val="00014FCD"/>
    <w:rsid w:val="0001536A"/>
    <w:rsid w:val="00015E33"/>
    <w:rsid w:val="00016A7A"/>
    <w:rsid w:val="00017516"/>
    <w:rsid w:val="00021DC7"/>
    <w:rsid w:val="0002490E"/>
    <w:rsid w:val="00025F7B"/>
    <w:rsid w:val="000318A5"/>
    <w:rsid w:val="00031BA1"/>
    <w:rsid w:val="000322BC"/>
    <w:rsid w:val="00034EAF"/>
    <w:rsid w:val="00035344"/>
    <w:rsid w:val="00035786"/>
    <w:rsid w:val="00035F99"/>
    <w:rsid w:val="000362DB"/>
    <w:rsid w:val="000376BF"/>
    <w:rsid w:val="000418CC"/>
    <w:rsid w:val="00042515"/>
    <w:rsid w:val="00043139"/>
    <w:rsid w:val="00044A30"/>
    <w:rsid w:val="000451DB"/>
    <w:rsid w:val="00046EC5"/>
    <w:rsid w:val="00050F97"/>
    <w:rsid w:val="0005175D"/>
    <w:rsid w:val="00051E8F"/>
    <w:rsid w:val="0005246D"/>
    <w:rsid w:val="000536C0"/>
    <w:rsid w:val="00056896"/>
    <w:rsid w:val="00057780"/>
    <w:rsid w:val="00057892"/>
    <w:rsid w:val="00061D49"/>
    <w:rsid w:val="000620B3"/>
    <w:rsid w:val="000633AB"/>
    <w:rsid w:val="0006354A"/>
    <w:rsid w:val="000656AA"/>
    <w:rsid w:val="00065E3F"/>
    <w:rsid w:val="00066ADA"/>
    <w:rsid w:val="000672D3"/>
    <w:rsid w:val="00071D23"/>
    <w:rsid w:val="0007409C"/>
    <w:rsid w:val="0007486E"/>
    <w:rsid w:val="00075E73"/>
    <w:rsid w:val="00077C1D"/>
    <w:rsid w:val="00077F86"/>
    <w:rsid w:val="0008098E"/>
    <w:rsid w:val="00080E29"/>
    <w:rsid w:val="00081B12"/>
    <w:rsid w:val="00084592"/>
    <w:rsid w:val="00084A59"/>
    <w:rsid w:val="00084F73"/>
    <w:rsid w:val="00085A01"/>
    <w:rsid w:val="000901E7"/>
    <w:rsid w:val="00090C38"/>
    <w:rsid w:val="00091CC2"/>
    <w:rsid w:val="000931F9"/>
    <w:rsid w:val="0009355C"/>
    <w:rsid w:val="0009386A"/>
    <w:rsid w:val="0009472D"/>
    <w:rsid w:val="0009477B"/>
    <w:rsid w:val="00094BBD"/>
    <w:rsid w:val="000950AE"/>
    <w:rsid w:val="000960ED"/>
    <w:rsid w:val="000A2D4B"/>
    <w:rsid w:val="000A3030"/>
    <w:rsid w:val="000A39C2"/>
    <w:rsid w:val="000A4156"/>
    <w:rsid w:val="000A5A0D"/>
    <w:rsid w:val="000A603F"/>
    <w:rsid w:val="000B0B7E"/>
    <w:rsid w:val="000B20C6"/>
    <w:rsid w:val="000B4314"/>
    <w:rsid w:val="000B55C5"/>
    <w:rsid w:val="000B578E"/>
    <w:rsid w:val="000B7368"/>
    <w:rsid w:val="000B7ED8"/>
    <w:rsid w:val="000C0218"/>
    <w:rsid w:val="000C0E06"/>
    <w:rsid w:val="000C109F"/>
    <w:rsid w:val="000C2307"/>
    <w:rsid w:val="000C4363"/>
    <w:rsid w:val="000C4A18"/>
    <w:rsid w:val="000C75E9"/>
    <w:rsid w:val="000D2E1B"/>
    <w:rsid w:val="000D4AF4"/>
    <w:rsid w:val="000D5858"/>
    <w:rsid w:val="000D5C58"/>
    <w:rsid w:val="000D6475"/>
    <w:rsid w:val="000D686C"/>
    <w:rsid w:val="000D7570"/>
    <w:rsid w:val="000E0105"/>
    <w:rsid w:val="000E1856"/>
    <w:rsid w:val="000E34B8"/>
    <w:rsid w:val="000E3525"/>
    <w:rsid w:val="000E477C"/>
    <w:rsid w:val="000E4B85"/>
    <w:rsid w:val="000E4FD1"/>
    <w:rsid w:val="000E535F"/>
    <w:rsid w:val="000E6346"/>
    <w:rsid w:val="000E643C"/>
    <w:rsid w:val="000E6766"/>
    <w:rsid w:val="000E69CA"/>
    <w:rsid w:val="000F1D2F"/>
    <w:rsid w:val="000F552B"/>
    <w:rsid w:val="000F56BE"/>
    <w:rsid w:val="000F7826"/>
    <w:rsid w:val="000F796C"/>
    <w:rsid w:val="001025D9"/>
    <w:rsid w:val="00102D59"/>
    <w:rsid w:val="00107141"/>
    <w:rsid w:val="0010767C"/>
    <w:rsid w:val="00110ADF"/>
    <w:rsid w:val="00112B98"/>
    <w:rsid w:val="001148FA"/>
    <w:rsid w:val="001151BB"/>
    <w:rsid w:val="00115CFC"/>
    <w:rsid w:val="00116FAA"/>
    <w:rsid w:val="00117DE6"/>
    <w:rsid w:val="00122525"/>
    <w:rsid w:val="00123FE9"/>
    <w:rsid w:val="001242D0"/>
    <w:rsid w:val="00124832"/>
    <w:rsid w:val="0012496D"/>
    <w:rsid w:val="0012711D"/>
    <w:rsid w:val="0013097F"/>
    <w:rsid w:val="00130EC5"/>
    <w:rsid w:val="00131AB9"/>
    <w:rsid w:val="00132AA8"/>
    <w:rsid w:val="00132C34"/>
    <w:rsid w:val="0013354A"/>
    <w:rsid w:val="00133CDC"/>
    <w:rsid w:val="00134578"/>
    <w:rsid w:val="00134CFF"/>
    <w:rsid w:val="00135519"/>
    <w:rsid w:val="001363B3"/>
    <w:rsid w:val="0013669B"/>
    <w:rsid w:val="00136B01"/>
    <w:rsid w:val="00136C78"/>
    <w:rsid w:val="00140880"/>
    <w:rsid w:val="00141D2D"/>
    <w:rsid w:val="00141EE4"/>
    <w:rsid w:val="0014313D"/>
    <w:rsid w:val="001444AF"/>
    <w:rsid w:val="00145F31"/>
    <w:rsid w:val="001473BA"/>
    <w:rsid w:val="001517EA"/>
    <w:rsid w:val="001528BF"/>
    <w:rsid w:val="00153EF6"/>
    <w:rsid w:val="0015681B"/>
    <w:rsid w:val="00161267"/>
    <w:rsid w:val="00161D2B"/>
    <w:rsid w:val="00163437"/>
    <w:rsid w:val="001656F1"/>
    <w:rsid w:val="00170472"/>
    <w:rsid w:val="001704EE"/>
    <w:rsid w:val="00170C3B"/>
    <w:rsid w:val="00171399"/>
    <w:rsid w:val="001745E0"/>
    <w:rsid w:val="00175DE2"/>
    <w:rsid w:val="001769E5"/>
    <w:rsid w:val="00177B2B"/>
    <w:rsid w:val="00177C7F"/>
    <w:rsid w:val="00183C8C"/>
    <w:rsid w:val="001870B6"/>
    <w:rsid w:val="001906F5"/>
    <w:rsid w:val="001915B6"/>
    <w:rsid w:val="00191BE5"/>
    <w:rsid w:val="00192F03"/>
    <w:rsid w:val="00194840"/>
    <w:rsid w:val="00194868"/>
    <w:rsid w:val="00194AB3"/>
    <w:rsid w:val="00196622"/>
    <w:rsid w:val="001A1A71"/>
    <w:rsid w:val="001A3CDE"/>
    <w:rsid w:val="001A3CEA"/>
    <w:rsid w:val="001A5F32"/>
    <w:rsid w:val="001A7CC4"/>
    <w:rsid w:val="001B0B31"/>
    <w:rsid w:val="001B37ED"/>
    <w:rsid w:val="001B3FBD"/>
    <w:rsid w:val="001B4E00"/>
    <w:rsid w:val="001B5A01"/>
    <w:rsid w:val="001B686F"/>
    <w:rsid w:val="001B7B5C"/>
    <w:rsid w:val="001C0D5A"/>
    <w:rsid w:val="001C1DFE"/>
    <w:rsid w:val="001C3370"/>
    <w:rsid w:val="001C3FFF"/>
    <w:rsid w:val="001C7982"/>
    <w:rsid w:val="001C7B74"/>
    <w:rsid w:val="001D0039"/>
    <w:rsid w:val="001D0217"/>
    <w:rsid w:val="001D06EF"/>
    <w:rsid w:val="001D096E"/>
    <w:rsid w:val="001D4CAE"/>
    <w:rsid w:val="001D6FAE"/>
    <w:rsid w:val="001D731A"/>
    <w:rsid w:val="001E011D"/>
    <w:rsid w:val="001E1CAF"/>
    <w:rsid w:val="001E62CA"/>
    <w:rsid w:val="001E6EF1"/>
    <w:rsid w:val="001E7A80"/>
    <w:rsid w:val="001E7CD2"/>
    <w:rsid w:val="001F0440"/>
    <w:rsid w:val="001F09B3"/>
    <w:rsid w:val="001F1664"/>
    <w:rsid w:val="001F17DA"/>
    <w:rsid w:val="001F27EA"/>
    <w:rsid w:val="001F3DC4"/>
    <w:rsid w:val="001F4B07"/>
    <w:rsid w:val="001F6211"/>
    <w:rsid w:val="001F631D"/>
    <w:rsid w:val="0020044B"/>
    <w:rsid w:val="002023DB"/>
    <w:rsid w:val="00206EC9"/>
    <w:rsid w:val="002108B7"/>
    <w:rsid w:val="002115A6"/>
    <w:rsid w:val="0021201F"/>
    <w:rsid w:val="0021252B"/>
    <w:rsid w:val="00212DC0"/>
    <w:rsid w:val="002147C8"/>
    <w:rsid w:val="00215655"/>
    <w:rsid w:val="00217201"/>
    <w:rsid w:val="0022266C"/>
    <w:rsid w:val="00223ABB"/>
    <w:rsid w:val="0022466A"/>
    <w:rsid w:val="00224DC2"/>
    <w:rsid w:val="00227059"/>
    <w:rsid w:val="00231560"/>
    <w:rsid w:val="0023171F"/>
    <w:rsid w:val="00231D63"/>
    <w:rsid w:val="002322F9"/>
    <w:rsid w:val="002330AA"/>
    <w:rsid w:val="00234D7C"/>
    <w:rsid w:val="00236B82"/>
    <w:rsid w:val="002403D9"/>
    <w:rsid w:val="002453D5"/>
    <w:rsid w:val="00245EEF"/>
    <w:rsid w:val="00246D76"/>
    <w:rsid w:val="00246DC3"/>
    <w:rsid w:val="002474EA"/>
    <w:rsid w:val="00250260"/>
    <w:rsid w:val="00250807"/>
    <w:rsid w:val="00252034"/>
    <w:rsid w:val="00255EC4"/>
    <w:rsid w:val="002566E3"/>
    <w:rsid w:val="00260AB1"/>
    <w:rsid w:val="00260E50"/>
    <w:rsid w:val="00262415"/>
    <w:rsid w:val="00262F1F"/>
    <w:rsid w:val="00270E8A"/>
    <w:rsid w:val="002732FF"/>
    <w:rsid w:val="00274979"/>
    <w:rsid w:val="00275584"/>
    <w:rsid w:val="0027607A"/>
    <w:rsid w:val="002769AA"/>
    <w:rsid w:val="00276C82"/>
    <w:rsid w:val="00277F0D"/>
    <w:rsid w:val="00281238"/>
    <w:rsid w:val="0028223D"/>
    <w:rsid w:val="002842AB"/>
    <w:rsid w:val="00284911"/>
    <w:rsid w:val="00287867"/>
    <w:rsid w:val="00291E89"/>
    <w:rsid w:val="00294DEE"/>
    <w:rsid w:val="00297A5A"/>
    <w:rsid w:val="002A11B8"/>
    <w:rsid w:val="002A176C"/>
    <w:rsid w:val="002A1A6E"/>
    <w:rsid w:val="002A3806"/>
    <w:rsid w:val="002A3B1B"/>
    <w:rsid w:val="002A3DBB"/>
    <w:rsid w:val="002A5952"/>
    <w:rsid w:val="002A6B9D"/>
    <w:rsid w:val="002A7CAF"/>
    <w:rsid w:val="002B0BF1"/>
    <w:rsid w:val="002B24DC"/>
    <w:rsid w:val="002B2C2B"/>
    <w:rsid w:val="002B3618"/>
    <w:rsid w:val="002B3625"/>
    <w:rsid w:val="002B5531"/>
    <w:rsid w:val="002B6679"/>
    <w:rsid w:val="002B6876"/>
    <w:rsid w:val="002B695C"/>
    <w:rsid w:val="002C14C4"/>
    <w:rsid w:val="002C15D7"/>
    <w:rsid w:val="002C3867"/>
    <w:rsid w:val="002C3EDD"/>
    <w:rsid w:val="002C4029"/>
    <w:rsid w:val="002C496F"/>
    <w:rsid w:val="002C6220"/>
    <w:rsid w:val="002C684B"/>
    <w:rsid w:val="002C7A50"/>
    <w:rsid w:val="002C7BCB"/>
    <w:rsid w:val="002D0E2D"/>
    <w:rsid w:val="002D2713"/>
    <w:rsid w:val="002D425F"/>
    <w:rsid w:val="002D4F00"/>
    <w:rsid w:val="002D5110"/>
    <w:rsid w:val="002D5434"/>
    <w:rsid w:val="002D5F60"/>
    <w:rsid w:val="002D6CC7"/>
    <w:rsid w:val="002D6D7A"/>
    <w:rsid w:val="002D705B"/>
    <w:rsid w:val="002D77BF"/>
    <w:rsid w:val="002D7F95"/>
    <w:rsid w:val="002E09AB"/>
    <w:rsid w:val="002E0D6C"/>
    <w:rsid w:val="002E17FB"/>
    <w:rsid w:val="002E228A"/>
    <w:rsid w:val="002E27E1"/>
    <w:rsid w:val="002E2CA4"/>
    <w:rsid w:val="002E50F1"/>
    <w:rsid w:val="002E6A07"/>
    <w:rsid w:val="002E6E90"/>
    <w:rsid w:val="002F09B8"/>
    <w:rsid w:val="002F1797"/>
    <w:rsid w:val="002F20AA"/>
    <w:rsid w:val="002F239F"/>
    <w:rsid w:val="002F3B38"/>
    <w:rsid w:val="002F3C45"/>
    <w:rsid w:val="002F447E"/>
    <w:rsid w:val="002F5424"/>
    <w:rsid w:val="00300339"/>
    <w:rsid w:val="003009CA"/>
    <w:rsid w:val="00300C1F"/>
    <w:rsid w:val="00300F0F"/>
    <w:rsid w:val="00301DB6"/>
    <w:rsid w:val="00301FD6"/>
    <w:rsid w:val="00303545"/>
    <w:rsid w:val="0030373D"/>
    <w:rsid w:val="00303DE9"/>
    <w:rsid w:val="0030477F"/>
    <w:rsid w:val="003060CE"/>
    <w:rsid w:val="00307F22"/>
    <w:rsid w:val="00310770"/>
    <w:rsid w:val="003127CD"/>
    <w:rsid w:val="00313AA1"/>
    <w:rsid w:val="00313CE9"/>
    <w:rsid w:val="00313E76"/>
    <w:rsid w:val="003140F9"/>
    <w:rsid w:val="003150CC"/>
    <w:rsid w:val="0031695A"/>
    <w:rsid w:val="00317713"/>
    <w:rsid w:val="00317EA1"/>
    <w:rsid w:val="00320280"/>
    <w:rsid w:val="003213B0"/>
    <w:rsid w:val="0032140D"/>
    <w:rsid w:val="003214F6"/>
    <w:rsid w:val="00321E86"/>
    <w:rsid w:val="00324593"/>
    <w:rsid w:val="00324EA4"/>
    <w:rsid w:val="0032568F"/>
    <w:rsid w:val="0032798F"/>
    <w:rsid w:val="00330213"/>
    <w:rsid w:val="003309C1"/>
    <w:rsid w:val="0033311F"/>
    <w:rsid w:val="00334526"/>
    <w:rsid w:val="00335295"/>
    <w:rsid w:val="00336A23"/>
    <w:rsid w:val="00336B86"/>
    <w:rsid w:val="0033721D"/>
    <w:rsid w:val="003376EB"/>
    <w:rsid w:val="00337F2F"/>
    <w:rsid w:val="00340522"/>
    <w:rsid w:val="003414E6"/>
    <w:rsid w:val="003417EF"/>
    <w:rsid w:val="00341FAE"/>
    <w:rsid w:val="00342E61"/>
    <w:rsid w:val="003452EE"/>
    <w:rsid w:val="0034690D"/>
    <w:rsid w:val="0034693F"/>
    <w:rsid w:val="003470AE"/>
    <w:rsid w:val="003471CE"/>
    <w:rsid w:val="00347B32"/>
    <w:rsid w:val="00347DAB"/>
    <w:rsid w:val="00350705"/>
    <w:rsid w:val="0035376C"/>
    <w:rsid w:val="00354DEE"/>
    <w:rsid w:val="00355755"/>
    <w:rsid w:val="00355E4A"/>
    <w:rsid w:val="00355EC4"/>
    <w:rsid w:val="00362849"/>
    <w:rsid w:val="00362857"/>
    <w:rsid w:val="003628A2"/>
    <w:rsid w:val="00364443"/>
    <w:rsid w:val="0036447A"/>
    <w:rsid w:val="00364784"/>
    <w:rsid w:val="00364B3B"/>
    <w:rsid w:val="00365030"/>
    <w:rsid w:val="00366C0F"/>
    <w:rsid w:val="00370038"/>
    <w:rsid w:val="003712B4"/>
    <w:rsid w:val="00372598"/>
    <w:rsid w:val="003746A2"/>
    <w:rsid w:val="003749D5"/>
    <w:rsid w:val="00375877"/>
    <w:rsid w:val="00377231"/>
    <w:rsid w:val="00381FE5"/>
    <w:rsid w:val="0038248F"/>
    <w:rsid w:val="00382A96"/>
    <w:rsid w:val="0038329F"/>
    <w:rsid w:val="00383C4E"/>
    <w:rsid w:val="00384491"/>
    <w:rsid w:val="0038506C"/>
    <w:rsid w:val="00386160"/>
    <w:rsid w:val="003866F0"/>
    <w:rsid w:val="00386789"/>
    <w:rsid w:val="00386BB4"/>
    <w:rsid w:val="00390955"/>
    <w:rsid w:val="0039274E"/>
    <w:rsid w:val="00393F60"/>
    <w:rsid w:val="003941DF"/>
    <w:rsid w:val="00394CEF"/>
    <w:rsid w:val="00394F6E"/>
    <w:rsid w:val="003959AB"/>
    <w:rsid w:val="00395D44"/>
    <w:rsid w:val="003967A2"/>
    <w:rsid w:val="00396943"/>
    <w:rsid w:val="00397999"/>
    <w:rsid w:val="00397EC2"/>
    <w:rsid w:val="003A1E7C"/>
    <w:rsid w:val="003A2E81"/>
    <w:rsid w:val="003A4662"/>
    <w:rsid w:val="003A614D"/>
    <w:rsid w:val="003A6CDF"/>
    <w:rsid w:val="003B0978"/>
    <w:rsid w:val="003B0CE0"/>
    <w:rsid w:val="003B3437"/>
    <w:rsid w:val="003B5130"/>
    <w:rsid w:val="003B5D46"/>
    <w:rsid w:val="003B7078"/>
    <w:rsid w:val="003C0B7B"/>
    <w:rsid w:val="003C12D5"/>
    <w:rsid w:val="003C3634"/>
    <w:rsid w:val="003C3E7A"/>
    <w:rsid w:val="003C4B8D"/>
    <w:rsid w:val="003C4F94"/>
    <w:rsid w:val="003C55A9"/>
    <w:rsid w:val="003D1A58"/>
    <w:rsid w:val="003D1ADC"/>
    <w:rsid w:val="003D28A3"/>
    <w:rsid w:val="003D3476"/>
    <w:rsid w:val="003D4B55"/>
    <w:rsid w:val="003D7111"/>
    <w:rsid w:val="003D7B59"/>
    <w:rsid w:val="003E3EA3"/>
    <w:rsid w:val="003E42DB"/>
    <w:rsid w:val="003E53C0"/>
    <w:rsid w:val="003E5C35"/>
    <w:rsid w:val="003E5E3A"/>
    <w:rsid w:val="003E6751"/>
    <w:rsid w:val="003E73E4"/>
    <w:rsid w:val="003F0AA0"/>
    <w:rsid w:val="003F102D"/>
    <w:rsid w:val="003F1917"/>
    <w:rsid w:val="003F1DDC"/>
    <w:rsid w:val="003F2689"/>
    <w:rsid w:val="003F4BD5"/>
    <w:rsid w:val="003F4FBB"/>
    <w:rsid w:val="003F5435"/>
    <w:rsid w:val="003F6029"/>
    <w:rsid w:val="003F749A"/>
    <w:rsid w:val="00400312"/>
    <w:rsid w:val="00401B29"/>
    <w:rsid w:val="004027D6"/>
    <w:rsid w:val="00403008"/>
    <w:rsid w:val="00403EA6"/>
    <w:rsid w:val="004041FB"/>
    <w:rsid w:val="00410594"/>
    <w:rsid w:val="00410987"/>
    <w:rsid w:val="00410C6A"/>
    <w:rsid w:val="00412274"/>
    <w:rsid w:val="00413632"/>
    <w:rsid w:val="00413CE9"/>
    <w:rsid w:val="00416DF2"/>
    <w:rsid w:val="00421A57"/>
    <w:rsid w:val="00422590"/>
    <w:rsid w:val="0042268C"/>
    <w:rsid w:val="0042369D"/>
    <w:rsid w:val="0042575D"/>
    <w:rsid w:val="00426FDD"/>
    <w:rsid w:val="00430E16"/>
    <w:rsid w:val="00431A44"/>
    <w:rsid w:val="00432A1D"/>
    <w:rsid w:val="004337DB"/>
    <w:rsid w:val="00433D43"/>
    <w:rsid w:val="00433E78"/>
    <w:rsid w:val="00435B05"/>
    <w:rsid w:val="00435BDB"/>
    <w:rsid w:val="00435E92"/>
    <w:rsid w:val="00436B82"/>
    <w:rsid w:val="00436BA7"/>
    <w:rsid w:val="004372B8"/>
    <w:rsid w:val="0043751D"/>
    <w:rsid w:val="00441828"/>
    <w:rsid w:val="00442D2E"/>
    <w:rsid w:val="00442FF8"/>
    <w:rsid w:val="00443478"/>
    <w:rsid w:val="00444206"/>
    <w:rsid w:val="00444448"/>
    <w:rsid w:val="004462AB"/>
    <w:rsid w:val="004462DF"/>
    <w:rsid w:val="00451306"/>
    <w:rsid w:val="0045203B"/>
    <w:rsid w:val="004527C5"/>
    <w:rsid w:val="00452C11"/>
    <w:rsid w:val="00453078"/>
    <w:rsid w:val="0045557C"/>
    <w:rsid w:val="00463906"/>
    <w:rsid w:val="00467C07"/>
    <w:rsid w:val="00467CE0"/>
    <w:rsid w:val="00467EAE"/>
    <w:rsid w:val="00467ED7"/>
    <w:rsid w:val="00470112"/>
    <w:rsid w:val="00470199"/>
    <w:rsid w:val="00471B15"/>
    <w:rsid w:val="00472ECC"/>
    <w:rsid w:val="00473E8F"/>
    <w:rsid w:val="00474EC8"/>
    <w:rsid w:val="00475835"/>
    <w:rsid w:val="00476C8F"/>
    <w:rsid w:val="00477771"/>
    <w:rsid w:val="004801B6"/>
    <w:rsid w:val="00480588"/>
    <w:rsid w:val="00481086"/>
    <w:rsid w:val="00481109"/>
    <w:rsid w:val="004835FE"/>
    <w:rsid w:val="00485949"/>
    <w:rsid w:val="00485E86"/>
    <w:rsid w:val="00485F9A"/>
    <w:rsid w:val="0048633E"/>
    <w:rsid w:val="004864FA"/>
    <w:rsid w:val="004908BD"/>
    <w:rsid w:val="004926F6"/>
    <w:rsid w:val="00493272"/>
    <w:rsid w:val="00493AFC"/>
    <w:rsid w:val="00494EAF"/>
    <w:rsid w:val="00496D08"/>
    <w:rsid w:val="00497227"/>
    <w:rsid w:val="004A0363"/>
    <w:rsid w:val="004A0707"/>
    <w:rsid w:val="004A08BC"/>
    <w:rsid w:val="004A0A57"/>
    <w:rsid w:val="004A3783"/>
    <w:rsid w:val="004A3F36"/>
    <w:rsid w:val="004A5142"/>
    <w:rsid w:val="004A67C7"/>
    <w:rsid w:val="004B31BC"/>
    <w:rsid w:val="004B5727"/>
    <w:rsid w:val="004B5FBF"/>
    <w:rsid w:val="004B756A"/>
    <w:rsid w:val="004C1D7A"/>
    <w:rsid w:val="004C1F5E"/>
    <w:rsid w:val="004C24A0"/>
    <w:rsid w:val="004C297F"/>
    <w:rsid w:val="004C2F52"/>
    <w:rsid w:val="004C2FF7"/>
    <w:rsid w:val="004C3609"/>
    <w:rsid w:val="004C54DB"/>
    <w:rsid w:val="004C5AAA"/>
    <w:rsid w:val="004C7951"/>
    <w:rsid w:val="004C7F05"/>
    <w:rsid w:val="004D0B52"/>
    <w:rsid w:val="004D180D"/>
    <w:rsid w:val="004D1BE0"/>
    <w:rsid w:val="004D48C1"/>
    <w:rsid w:val="004D5258"/>
    <w:rsid w:val="004D5D04"/>
    <w:rsid w:val="004D73D2"/>
    <w:rsid w:val="004D7547"/>
    <w:rsid w:val="004D7D36"/>
    <w:rsid w:val="004E1C8D"/>
    <w:rsid w:val="004E1FBC"/>
    <w:rsid w:val="004E2355"/>
    <w:rsid w:val="004E4229"/>
    <w:rsid w:val="004F06A3"/>
    <w:rsid w:val="004F0BBF"/>
    <w:rsid w:val="004F32BA"/>
    <w:rsid w:val="004F6477"/>
    <w:rsid w:val="004F72D8"/>
    <w:rsid w:val="00500574"/>
    <w:rsid w:val="0050193D"/>
    <w:rsid w:val="00502309"/>
    <w:rsid w:val="00504299"/>
    <w:rsid w:val="00504D52"/>
    <w:rsid w:val="005057D1"/>
    <w:rsid w:val="00513C4F"/>
    <w:rsid w:val="005141E8"/>
    <w:rsid w:val="00514857"/>
    <w:rsid w:val="00515E33"/>
    <w:rsid w:val="00516CBE"/>
    <w:rsid w:val="005173B4"/>
    <w:rsid w:val="0052086E"/>
    <w:rsid w:val="005209B0"/>
    <w:rsid w:val="005229D2"/>
    <w:rsid w:val="00525C82"/>
    <w:rsid w:val="00525E80"/>
    <w:rsid w:val="00525E85"/>
    <w:rsid w:val="00527D5A"/>
    <w:rsid w:val="00530B2F"/>
    <w:rsid w:val="00531803"/>
    <w:rsid w:val="00531E2C"/>
    <w:rsid w:val="005339AC"/>
    <w:rsid w:val="00533B82"/>
    <w:rsid w:val="005341D9"/>
    <w:rsid w:val="00535608"/>
    <w:rsid w:val="00541F43"/>
    <w:rsid w:val="005420C6"/>
    <w:rsid w:val="00542470"/>
    <w:rsid w:val="0054357E"/>
    <w:rsid w:val="00543F4F"/>
    <w:rsid w:val="00544ADA"/>
    <w:rsid w:val="0054564E"/>
    <w:rsid w:val="00545CB5"/>
    <w:rsid w:val="005466BD"/>
    <w:rsid w:val="00547375"/>
    <w:rsid w:val="005479A7"/>
    <w:rsid w:val="00551DD3"/>
    <w:rsid w:val="00552715"/>
    <w:rsid w:val="00552C9C"/>
    <w:rsid w:val="00554DB1"/>
    <w:rsid w:val="005572C8"/>
    <w:rsid w:val="0056063B"/>
    <w:rsid w:val="005610D9"/>
    <w:rsid w:val="00561392"/>
    <w:rsid w:val="00561B78"/>
    <w:rsid w:val="00562EBD"/>
    <w:rsid w:val="00563056"/>
    <w:rsid w:val="005634AF"/>
    <w:rsid w:val="00565D27"/>
    <w:rsid w:val="0056629F"/>
    <w:rsid w:val="00571AD3"/>
    <w:rsid w:val="00571F73"/>
    <w:rsid w:val="00572D67"/>
    <w:rsid w:val="0057341C"/>
    <w:rsid w:val="005736D0"/>
    <w:rsid w:val="00580136"/>
    <w:rsid w:val="00581B96"/>
    <w:rsid w:val="0058289C"/>
    <w:rsid w:val="00584042"/>
    <w:rsid w:val="0058431E"/>
    <w:rsid w:val="00584800"/>
    <w:rsid w:val="00584B9D"/>
    <w:rsid w:val="005865AC"/>
    <w:rsid w:val="00592366"/>
    <w:rsid w:val="00593452"/>
    <w:rsid w:val="0059497B"/>
    <w:rsid w:val="00594D7F"/>
    <w:rsid w:val="00594FDE"/>
    <w:rsid w:val="00595326"/>
    <w:rsid w:val="00595ECB"/>
    <w:rsid w:val="00597934"/>
    <w:rsid w:val="00597C18"/>
    <w:rsid w:val="005A0537"/>
    <w:rsid w:val="005A11D5"/>
    <w:rsid w:val="005A12C8"/>
    <w:rsid w:val="005A2958"/>
    <w:rsid w:val="005A32A9"/>
    <w:rsid w:val="005A4545"/>
    <w:rsid w:val="005A6C27"/>
    <w:rsid w:val="005A7379"/>
    <w:rsid w:val="005B0145"/>
    <w:rsid w:val="005B0162"/>
    <w:rsid w:val="005B054F"/>
    <w:rsid w:val="005B14CD"/>
    <w:rsid w:val="005B3717"/>
    <w:rsid w:val="005B3FA0"/>
    <w:rsid w:val="005B41B0"/>
    <w:rsid w:val="005B49D9"/>
    <w:rsid w:val="005C13A4"/>
    <w:rsid w:val="005C1F9A"/>
    <w:rsid w:val="005C21EA"/>
    <w:rsid w:val="005C249E"/>
    <w:rsid w:val="005C6152"/>
    <w:rsid w:val="005C6421"/>
    <w:rsid w:val="005C724A"/>
    <w:rsid w:val="005C78D0"/>
    <w:rsid w:val="005C78E5"/>
    <w:rsid w:val="005D219F"/>
    <w:rsid w:val="005D3669"/>
    <w:rsid w:val="005D50B3"/>
    <w:rsid w:val="005D5554"/>
    <w:rsid w:val="005D64A4"/>
    <w:rsid w:val="005D6C87"/>
    <w:rsid w:val="005D7A67"/>
    <w:rsid w:val="005E21B7"/>
    <w:rsid w:val="005E32A9"/>
    <w:rsid w:val="005E354A"/>
    <w:rsid w:val="005E38C2"/>
    <w:rsid w:val="005E7606"/>
    <w:rsid w:val="005F144F"/>
    <w:rsid w:val="005F58F4"/>
    <w:rsid w:val="005F751C"/>
    <w:rsid w:val="0060074A"/>
    <w:rsid w:val="00600D65"/>
    <w:rsid w:val="0060272F"/>
    <w:rsid w:val="006028CB"/>
    <w:rsid w:val="006033E5"/>
    <w:rsid w:val="00605AAE"/>
    <w:rsid w:val="006072E6"/>
    <w:rsid w:val="0061054C"/>
    <w:rsid w:val="00611ECF"/>
    <w:rsid w:val="00612843"/>
    <w:rsid w:val="00613C65"/>
    <w:rsid w:val="00614BAB"/>
    <w:rsid w:val="006151C1"/>
    <w:rsid w:val="006158B8"/>
    <w:rsid w:val="0061629C"/>
    <w:rsid w:val="006163FF"/>
    <w:rsid w:val="00617FF7"/>
    <w:rsid w:val="0062160E"/>
    <w:rsid w:val="006216FB"/>
    <w:rsid w:val="00621BB0"/>
    <w:rsid w:val="00622663"/>
    <w:rsid w:val="00622DB4"/>
    <w:rsid w:val="00624127"/>
    <w:rsid w:val="006246D3"/>
    <w:rsid w:val="0062493B"/>
    <w:rsid w:val="00626105"/>
    <w:rsid w:val="0062788C"/>
    <w:rsid w:val="006279F8"/>
    <w:rsid w:val="00630328"/>
    <w:rsid w:val="00630E6B"/>
    <w:rsid w:val="00632B41"/>
    <w:rsid w:val="006338E1"/>
    <w:rsid w:val="00633B6B"/>
    <w:rsid w:val="0063490B"/>
    <w:rsid w:val="0063578E"/>
    <w:rsid w:val="0063786F"/>
    <w:rsid w:val="00640EAC"/>
    <w:rsid w:val="00642A3E"/>
    <w:rsid w:val="0064315B"/>
    <w:rsid w:val="006467D1"/>
    <w:rsid w:val="006468BA"/>
    <w:rsid w:val="006468F8"/>
    <w:rsid w:val="00646AC3"/>
    <w:rsid w:val="00646E03"/>
    <w:rsid w:val="00651578"/>
    <w:rsid w:val="00652973"/>
    <w:rsid w:val="006533B0"/>
    <w:rsid w:val="00653BEE"/>
    <w:rsid w:val="0065654A"/>
    <w:rsid w:val="0065765B"/>
    <w:rsid w:val="00657C87"/>
    <w:rsid w:val="00660935"/>
    <w:rsid w:val="00660D17"/>
    <w:rsid w:val="00660E9F"/>
    <w:rsid w:val="006614E7"/>
    <w:rsid w:val="00663FF7"/>
    <w:rsid w:val="00665A51"/>
    <w:rsid w:val="00665D8D"/>
    <w:rsid w:val="00666352"/>
    <w:rsid w:val="00666D41"/>
    <w:rsid w:val="006671FD"/>
    <w:rsid w:val="006673F7"/>
    <w:rsid w:val="006731D7"/>
    <w:rsid w:val="00673E8F"/>
    <w:rsid w:val="0067475A"/>
    <w:rsid w:val="00674A28"/>
    <w:rsid w:val="00675439"/>
    <w:rsid w:val="0067563E"/>
    <w:rsid w:val="006766FE"/>
    <w:rsid w:val="00677476"/>
    <w:rsid w:val="00680DE9"/>
    <w:rsid w:val="006812D6"/>
    <w:rsid w:val="00682240"/>
    <w:rsid w:val="006828C8"/>
    <w:rsid w:val="006852C6"/>
    <w:rsid w:val="00685A2E"/>
    <w:rsid w:val="00686AE0"/>
    <w:rsid w:val="00690995"/>
    <w:rsid w:val="00691C44"/>
    <w:rsid w:val="00692AB6"/>
    <w:rsid w:val="00692F7F"/>
    <w:rsid w:val="00693A76"/>
    <w:rsid w:val="00693E29"/>
    <w:rsid w:val="00694085"/>
    <w:rsid w:val="0069621D"/>
    <w:rsid w:val="0069718B"/>
    <w:rsid w:val="006A0A05"/>
    <w:rsid w:val="006A1438"/>
    <w:rsid w:val="006A1BE0"/>
    <w:rsid w:val="006A3120"/>
    <w:rsid w:val="006A4253"/>
    <w:rsid w:val="006A453A"/>
    <w:rsid w:val="006A4FB0"/>
    <w:rsid w:val="006A6552"/>
    <w:rsid w:val="006B0140"/>
    <w:rsid w:val="006B0B2F"/>
    <w:rsid w:val="006B18F7"/>
    <w:rsid w:val="006B2A60"/>
    <w:rsid w:val="006B2CCC"/>
    <w:rsid w:val="006B3586"/>
    <w:rsid w:val="006B3BF7"/>
    <w:rsid w:val="006B4829"/>
    <w:rsid w:val="006B4C43"/>
    <w:rsid w:val="006B5536"/>
    <w:rsid w:val="006B5750"/>
    <w:rsid w:val="006B6B7B"/>
    <w:rsid w:val="006C1F98"/>
    <w:rsid w:val="006C4052"/>
    <w:rsid w:val="006C4D7A"/>
    <w:rsid w:val="006C5BB8"/>
    <w:rsid w:val="006C664C"/>
    <w:rsid w:val="006D08A6"/>
    <w:rsid w:val="006D3B18"/>
    <w:rsid w:val="006D3DDD"/>
    <w:rsid w:val="006D4EF4"/>
    <w:rsid w:val="006D62FC"/>
    <w:rsid w:val="006D6B18"/>
    <w:rsid w:val="006E0588"/>
    <w:rsid w:val="006E091C"/>
    <w:rsid w:val="006E0A2F"/>
    <w:rsid w:val="006E215B"/>
    <w:rsid w:val="006E3C34"/>
    <w:rsid w:val="006E3E82"/>
    <w:rsid w:val="006E59F6"/>
    <w:rsid w:val="006E6212"/>
    <w:rsid w:val="006E6A94"/>
    <w:rsid w:val="006E7A3C"/>
    <w:rsid w:val="006F0AB1"/>
    <w:rsid w:val="006F0D62"/>
    <w:rsid w:val="006F168A"/>
    <w:rsid w:val="006F318F"/>
    <w:rsid w:val="006F3698"/>
    <w:rsid w:val="006F4828"/>
    <w:rsid w:val="006F4DE5"/>
    <w:rsid w:val="006F6BBE"/>
    <w:rsid w:val="006F7B15"/>
    <w:rsid w:val="00700988"/>
    <w:rsid w:val="0070331F"/>
    <w:rsid w:val="00704976"/>
    <w:rsid w:val="00705468"/>
    <w:rsid w:val="00705BEE"/>
    <w:rsid w:val="0070645C"/>
    <w:rsid w:val="00706C72"/>
    <w:rsid w:val="00710144"/>
    <w:rsid w:val="00710820"/>
    <w:rsid w:val="00710C49"/>
    <w:rsid w:val="00711420"/>
    <w:rsid w:val="00712690"/>
    <w:rsid w:val="00714D6D"/>
    <w:rsid w:val="00716996"/>
    <w:rsid w:val="007169A3"/>
    <w:rsid w:val="00721AD3"/>
    <w:rsid w:val="0072495B"/>
    <w:rsid w:val="00724D27"/>
    <w:rsid w:val="00724DA5"/>
    <w:rsid w:val="0073210D"/>
    <w:rsid w:val="00733493"/>
    <w:rsid w:val="007355DC"/>
    <w:rsid w:val="00737B47"/>
    <w:rsid w:val="00740D66"/>
    <w:rsid w:val="007426FA"/>
    <w:rsid w:val="00742C71"/>
    <w:rsid w:val="00743533"/>
    <w:rsid w:val="00743B0D"/>
    <w:rsid w:val="00744A19"/>
    <w:rsid w:val="0074682B"/>
    <w:rsid w:val="00746FCF"/>
    <w:rsid w:val="00747280"/>
    <w:rsid w:val="0075146C"/>
    <w:rsid w:val="00752366"/>
    <w:rsid w:val="00753936"/>
    <w:rsid w:val="0075435B"/>
    <w:rsid w:val="00754374"/>
    <w:rsid w:val="00760179"/>
    <w:rsid w:val="0076079B"/>
    <w:rsid w:val="00760C10"/>
    <w:rsid w:val="00762FAE"/>
    <w:rsid w:val="00763C10"/>
    <w:rsid w:val="0076404D"/>
    <w:rsid w:val="00764F02"/>
    <w:rsid w:val="007651FB"/>
    <w:rsid w:val="00765EC2"/>
    <w:rsid w:val="00766B84"/>
    <w:rsid w:val="00766D09"/>
    <w:rsid w:val="00766D3F"/>
    <w:rsid w:val="00766F65"/>
    <w:rsid w:val="0077124C"/>
    <w:rsid w:val="007716B7"/>
    <w:rsid w:val="00771FE8"/>
    <w:rsid w:val="007727B9"/>
    <w:rsid w:val="007728BF"/>
    <w:rsid w:val="0077479E"/>
    <w:rsid w:val="00774D59"/>
    <w:rsid w:val="00775591"/>
    <w:rsid w:val="0077633D"/>
    <w:rsid w:val="00780826"/>
    <w:rsid w:val="00781180"/>
    <w:rsid w:val="00782776"/>
    <w:rsid w:val="007845CD"/>
    <w:rsid w:val="00784E21"/>
    <w:rsid w:val="00785071"/>
    <w:rsid w:val="007852AF"/>
    <w:rsid w:val="0078595C"/>
    <w:rsid w:val="00787875"/>
    <w:rsid w:val="00790056"/>
    <w:rsid w:val="00790C15"/>
    <w:rsid w:val="007925E1"/>
    <w:rsid w:val="0079501E"/>
    <w:rsid w:val="007950C4"/>
    <w:rsid w:val="00795D3F"/>
    <w:rsid w:val="00795D7B"/>
    <w:rsid w:val="007A1A40"/>
    <w:rsid w:val="007A1AB7"/>
    <w:rsid w:val="007A21E5"/>
    <w:rsid w:val="007A28EB"/>
    <w:rsid w:val="007A3C9E"/>
    <w:rsid w:val="007A53E1"/>
    <w:rsid w:val="007A6D17"/>
    <w:rsid w:val="007A76C5"/>
    <w:rsid w:val="007B035D"/>
    <w:rsid w:val="007B041A"/>
    <w:rsid w:val="007B12A6"/>
    <w:rsid w:val="007B1D8D"/>
    <w:rsid w:val="007B1DAA"/>
    <w:rsid w:val="007B40DB"/>
    <w:rsid w:val="007B4681"/>
    <w:rsid w:val="007B77C0"/>
    <w:rsid w:val="007C014A"/>
    <w:rsid w:val="007C175D"/>
    <w:rsid w:val="007C1FC9"/>
    <w:rsid w:val="007C2073"/>
    <w:rsid w:val="007C2AB8"/>
    <w:rsid w:val="007C3A56"/>
    <w:rsid w:val="007C5F2A"/>
    <w:rsid w:val="007C6053"/>
    <w:rsid w:val="007C79F1"/>
    <w:rsid w:val="007D12A5"/>
    <w:rsid w:val="007D15A2"/>
    <w:rsid w:val="007D1976"/>
    <w:rsid w:val="007D1AA5"/>
    <w:rsid w:val="007D1E5B"/>
    <w:rsid w:val="007D2604"/>
    <w:rsid w:val="007D3B3D"/>
    <w:rsid w:val="007D6108"/>
    <w:rsid w:val="007E0541"/>
    <w:rsid w:val="007E1D3B"/>
    <w:rsid w:val="007E23F9"/>
    <w:rsid w:val="007E271D"/>
    <w:rsid w:val="007E3088"/>
    <w:rsid w:val="007E3217"/>
    <w:rsid w:val="007E3AB9"/>
    <w:rsid w:val="007E45C7"/>
    <w:rsid w:val="007E4974"/>
    <w:rsid w:val="007E63F4"/>
    <w:rsid w:val="007E6806"/>
    <w:rsid w:val="007E7651"/>
    <w:rsid w:val="007F23DD"/>
    <w:rsid w:val="007F3991"/>
    <w:rsid w:val="007F605B"/>
    <w:rsid w:val="007F628D"/>
    <w:rsid w:val="008004AF"/>
    <w:rsid w:val="00800B42"/>
    <w:rsid w:val="008051C3"/>
    <w:rsid w:val="008052DC"/>
    <w:rsid w:val="00805412"/>
    <w:rsid w:val="00806A42"/>
    <w:rsid w:val="00806ACA"/>
    <w:rsid w:val="00806C1E"/>
    <w:rsid w:val="0081157A"/>
    <w:rsid w:val="00811924"/>
    <w:rsid w:val="00812D5D"/>
    <w:rsid w:val="008130D5"/>
    <w:rsid w:val="008142B1"/>
    <w:rsid w:val="00814346"/>
    <w:rsid w:val="00817C61"/>
    <w:rsid w:val="00820F7F"/>
    <w:rsid w:val="0082106E"/>
    <w:rsid w:val="00822638"/>
    <w:rsid w:val="008233BC"/>
    <w:rsid w:val="0082355F"/>
    <w:rsid w:val="00823937"/>
    <w:rsid w:val="008245C5"/>
    <w:rsid w:val="0082527D"/>
    <w:rsid w:val="00825942"/>
    <w:rsid w:val="00826910"/>
    <w:rsid w:val="00826C31"/>
    <w:rsid w:val="008277CE"/>
    <w:rsid w:val="008302B5"/>
    <w:rsid w:val="00833F55"/>
    <w:rsid w:val="00834549"/>
    <w:rsid w:val="00834AB6"/>
    <w:rsid w:val="00835ED4"/>
    <w:rsid w:val="00836EFC"/>
    <w:rsid w:val="00841311"/>
    <w:rsid w:val="00841847"/>
    <w:rsid w:val="008431EF"/>
    <w:rsid w:val="00843F57"/>
    <w:rsid w:val="00843FF6"/>
    <w:rsid w:val="0084429C"/>
    <w:rsid w:val="0084612A"/>
    <w:rsid w:val="0084631A"/>
    <w:rsid w:val="00847476"/>
    <w:rsid w:val="00847C01"/>
    <w:rsid w:val="008506B0"/>
    <w:rsid w:val="0085087F"/>
    <w:rsid w:val="008534F9"/>
    <w:rsid w:val="00853EF2"/>
    <w:rsid w:val="0085434C"/>
    <w:rsid w:val="00860373"/>
    <w:rsid w:val="00862349"/>
    <w:rsid w:val="00864C31"/>
    <w:rsid w:val="00865208"/>
    <w:rsid w:val="008652C2"/>
    <w:rsid w:val="00866207"/>
    <w:rsid w:val="008664EA"/>
    <w:rsid w:val="00867526"/>
    <w:rsid w:val="00867BBE"/>
    <w:rsid w:val="00870450"/>
    <w:rsid w:val="0087400C"/>
    <w:rsid w:val="00874412"/>
    <w:rsid w:val="0087458E"/>
    <w:rsid w:val="00875071"/>
    <w:rsid w:val="00875EAD"/>
    <w:rsid w:val="00876EA6"/>
    <w:rsid w:val="008770BE"/>
    <w:rsid w:val="0088066E"/>
    <w:rsid w:val="00880A6D"/>
    <w:rsid w:val="008823E0"/>
    <w:rsid w:val="008825BE"/>
    <w:rsid w:val="00883424"/>
    <w:rsid w:val="008845B1"/>
    <w:rsid w:val="00885595"/>
    <w:rsid w:val="00886AFE"/>
    <w:rsid w:val="008876B7"/>
    <w:rsid w:val="00890EB0"/>
    <w:rsid w:val="008911E7"/>
    <w:rsid w:val="008915F4"/>
    <w:rsid w:val="00892410"/>
    <w:rsid w:val="00892E65"/>
    <w:rsid w:val="00892ED6"/>
    <w:rsid w:val="008935FE"/>
    <w:rsid w:val="008A0208"/>
    <w:rsid w:val="008A0883"/>
    <w:rsid w:val="008A17F4"/>
    <w:rsid w:val="008A1F15"/>
    <w:rsid w:val="008A389D"/>
    <w:rsid w:val="008A4203"/>
    <w:rsid w:val="008A5B2F"/>
    <w:rsid w:val="008A6617"/>
    <w:rsid w:val="008A67C9"/>
    <w:rsid w:val="008A76D1"/>
    <w:rsid w:val="008B2EB9"/>
    <w:rsid w:val="008B34F3"/>
    <w:rsid w:val="008B3CE9"/>
    <w:rsid w:val="008B5DE2"/>
    <w:rsid w:val="008B6DBA"/>
    <w:rsid w:val="008C2150"/>
    <w:rsid w:val="008C2C98"/>
    <w:rsid w:val="008C593E"/>
    <w:rsid w:val="008C5A33"/>
    <w:rsid w:val="008C6EA6"/>
    <w:rsid w:val="008D06E7"/>
    <w:rsid w:val="008D2160"/>
    <w:rsid w:val="008D6DE2"/>
    <w:rsid w:val="008D713F"/>
    <w:rsid w:val="008D766C"/>
    <w:rsid w:val="008E2086"/>
    <w:rsid w:val="008E42F7"/>
    <w:rsid w:val="008E5A85"/>
    <w:rsid w:val="008E6BC6"/>
    <w:rsid w:val="008F1CB4"/>
    <w:rsid w:val="008F2E18"/>
    <w:rsid w:val="008F36AE"/>
    <w:rsid w:val="008F3E3A"/>
    <w:rsid w:val="008F546F"/>
    <w:rsid w:val="008F54EA"/>
    <w:rsid w:val="008F6A65"/>
    <w:rsid w:val="009001E4"/>
    <w:rsid w:val="0090093B"/>
    <w:rsid w:val="009024CF"/>
    <w:rsid w:val="009025FC"/>
    <w:rsid w:val="00903C8E"/>
    <w:rsid w:val="00903D04"/>
    <w:rsid w:val="009049C0"/>
    <w:rsid w:val="00906889"/>
    <w:rsid w:val="009104D5"/>
    <w:rsid w:val="00912470"/>
    <w:rsid w:val="00912C3C"/>
    <w:rsid w:val="00913393"/>
    <w:rsid w:val="00913EE3"/>
    <w:rsid w:val="00914FB6"/>
    <w:rsid w:val="00915984"/>
    <w:rsid w:val="00915E43"/>
    <w:rsid w:val="009166D7"/>
    <w:rsid w:val="00916FB4"/>
    <w:rsid w:val="009226E4"/>
    <w:rsid w:val="00923D07"/>
    <w:rsid w:val="00924153"/>
    <w:rsid w:val="00930627"/>
    <w:rsid w:val="00931A07"/>
    <w:rsid w:val="009337EC"/>
    <w:rsid w:val="00933E61"/>
    <w:rsid w:val="00934079"/>
    <w:rsid w:val="0093519A"/>
    <w:rsid w:val="00935893"/>
    <w:rsid w:val="00941682"/>
    <w:rsid w:val="00943015"/>
    <w:rsid w:val="00943499"/>
    <w:rsid w:val="00943741"/>
    <w:rsid w:val="009442CB"/>
    <w:rsid w:val="0094432C"/>
    <w:rsid w:val="009451B1"/>
    <w:rsid w:val="009465A7"/>
    <w:rsid w:val="00946FFF"/>
    <w:rsid w:val="009474F6"/>
    <w:rsid w:val="009510C9"/>
    <w:rsid w:val="0095184F"/>
    <w:rsid w:val="009519D2"/>
    <w:rsid w:val="00953C53"/>
    <w:rsid w:val="00953F40"/>
    <w:rsid w:val="00954F89"/>
    <w:rsid w:val="009551F0"/>
    <w:rsid w:val="0095610C"/>
    <w:rsid w:val="009620FF"/>
    <w:rsid w:val="0096279B"/>
    <w:rsid w:val="0096472F"/>
    <w:rsid w:val="009654D4"/>
    <w:rsid w:val="0097048C"/>
    <w:rsid w:val="009709A1"/>
    <w:rsid w:val="0097122A"/>
    <w:rsid w:val="00973F2F"/>
    <w:rsid w:val="00974258"/>
    <w:rsid w:val="00974BB1"/>
    <w:rsid w:val="00976CC0"/>
    <w:rsid w:val="00976FF8"/>
    <w:rsid w:val="00980149"/>
    <w:rsid w:val="00985A69"/>
    <w:rsid w:val="00986562"/>
    <w:rsid w:val="009868BA"/>
    <w:rsid w:val="0098734E"/>
    <w:rsid w:val="009879EC"/>
    <w:rsid w:val="00987C04"/>
    <w:rsid w:val="00990163"/>
    <w:rsid w:val="00990B6F"/>
    <w:rsid w:val="00991DDD"/>
    <w:rsid w:val="00992B69"/>
    <w:rsid w:val="00994360"/>
    <w:rsid w:val="00994624"/>
    <w:rsid w:val="009968E5"/>
    <w:rsid w:val="00996D29"/>
    <w:rsid w:val="00997166"/>
    <w:rsid w:val="00997315"/>
    <w:rsid w:val="00997AAC"/>
    <w:rsid w:val="009A10F0"/>
    <w:rsid w:val="009A2E24"/>
    <w:rsid w:val="009A58A4"/>
    <w:rsid w:val="009B0706"/>
    <w:rsid w:val="009B0D1B"/>
    <w:rsid w:val="009B4CD9"/>
    <w:rsid w:val="009B5F82"/>
    <w:rsid w:val="009B61C1"/>
    <w:rsid w:val="009B6E9F"/>
    <w:rsid w:val="009B6F48"/>
    <w:rsid w:val="009C004D"/>
    <w:rsid w:val="009C26DE"/>
    <w:rsid w:val="009C2F2E"/>
    <w:rsid w:val="009C39CD"/>
    <w:rsid w:val="009C4E6B"/>
    <w:rsid w:val="009C4F83"/>
    <w:rsid w:val="009C5E1F"/>
    <w:rsid w:val="009D0633"/>
    <w:rsid w:val="009D0FE9"/>
    <w:rsid w:val="009D1EBC"/>
    <w:rsid w:val="009D2AEC"/>
    <w:rsid w:val="009D3477"/>
    <w:rsid w:val="009D6B3B"/>
    <w:rsid w:val="009E085D"/>
    <w:rsid w:val="009E17A0"/>
    <w:rsid w:val="009E2287"/>
    <w:rsid w:val="009E38A4"/>
    <w:rsid w:val="009E3AF9"/>
    <w:rsid w:val="009E4B9F"/>
    <w:rsid w:val="009E4CB9"/>
    <w:rsid w:val="009E77B3"/>
    <w:rsid w:val="009E7989"/>
    <w:rsid w:val="009F37EC"/>
    <w:rsid w:val="009F44CF"/>
    <w:rsid w:val="00A002B0"/>
    <w:rsid w:val="00A003A3"/>
    <w:rsid w:val="00A01756"/>
    <w:rsid w:val="00A02C6B"/>
    <w:rsid w:val="00A046D4"/>
    <w:rsid w:val="00A04948"/>
    <w:rsid w:val="00A05396"/>
    <w:rsid w:val="00A07413"/>
    <w:rsid w:val="00A12401"/>
    <w:rsid w:val="00A12B89"/>
    <w:rsid w:val="00A12DFD"/>
    <w:rsid w:val="00A14397"/>
    <w:rsid w:val="00A1760F"/>
    <w:rsid w:val="00A17F40"/>
    <w:rsid w:val="00A17F87"/>
    <w:rsid w:val="00A206C1"/>
    <w:rsid w:val="00A2092A"/>
    <w:rsid w:val="00A20C49"/>
    <w:rsid w:val="00A20E0D"/>
    <w:rsid w:val="00A230CD"/>
    <w:rsid w:val="00A23836"/>
    <w:rsid w:val="00A24291"/>
    <w:rsid w:val="00A24C95"/>
    <w:rsid w:val="00A255BC"/>
    <w:rsid w:val="00A25E2A"/>
    <w:rsid w:val="00A261F9"/>
    <w:rsid w:val="00A26FA6"/>
    <w:rsid w:val="00A27431"/>
    <w:rsid w:val="00A27DDA"/>
    <w:rsid w:val="00A30A26"/>
    <w:rsid w:val="00A3323C"/>
    <w:rsid w:val="00A41099"/>
    <w:rsid w:val="00A46042"/>
    <w:rsid w:val="00A46C00"/>
    <w:rsid w:val="00A475DE"/>
    <w:rsid w:val="00A47B3D"/>
    <w:rsid w:val="00A50AED"/>
    <w:rsid w:val="00A51A29"/>
    <w:rsid w:val="00A536A7"/>
    <w:rsid w:val="00A53C6C"/>
    <w:rsid w:val="00A53E6E"/>
    <w:rsid w:val="00A550A2"/>
    <w:rsid w:val="00A5551A"/>
    <w:rsid w:val="00A57361"/>
    <w:rsid w:val="00A579DF"/>
    <w:rsid w:val="00A61F7C"/>
    <w:rsid w:val="00A64656"/>
    <w:rsid w:val="00A6568C"/>
    <w:rsid w:val="00A65743"/>
    <w:rsid w:val="00A65842"/>
    <w:rsid w:val="00A66C00"/>
    <w:rsid w:val="00A66E54"/>
    <w:rsid w:val="00A6741E"/>
    <w:rsid w:val="00A749D6"/>
    <w:rsid w:val="00A7565D"/>
    <w:rsid w:val="00A80E68"/>
    <w:rsid w:val="00A8136B"/>
    <w:rsid w:val="00A816D0"/>
    <w:rsid w:val="00A81B29"/>
    <w:rsid w:val="00A8474E"/>
    <w:rsid w:val="00A86582"/>
    <w:rsid w:val="00A90EE7"/>
    <w:rsid w:val="00A912BB"/>
    <w:rsid w:val="00A92D6D"/>
    <w:rsid w:val="00A9407F"/>
    <w:rsid w:val="00A94BCC"/>
    <w:rsid w:val="00A9517F"/>
    <w:rsid w:val="00A973A7"/>
    <w:rsid w:val="00AA0294"/>
    <w:rsid w:val="00AA0554"/>
    <w:rsid w:val="00AA1C9B"/>
    <w:rsid w:val="00AA1E54"/>
    <w:rsid w:val="00AA20D4"/>
    <w:rsid w:val="00AA3441"/>
    <w:rsid w:val="00AA4C28"/>
    <w:rsid w:val="00AA633C"/>
    <w:rsid w:val="00AA6A07"/>
    <w:rsid w:val="00AA747B"/>
    <w:rsid w:val="00AB0105"/>
    <w:rsid w:val="00AB044E"/>
    <w:rsid w:val="00AB12AD"/>
    <w:rsid w:val="00AB2B96"/>
    <w:rsid w:val="00AB2FD4"/>
    <w:rsid w:val="00AB3E8F"/>
    <w:rsid w:val="00AB3F25"/>
    <w:rsid w:val="00AB537D"/>
    <w:rsid w:val="00AB6E28"/>
    <w:rsid w:val="00AB7379"/>
    <w:rsid w:val="00AC56ED"/>
    <w:rsid w:val="00AC68DC"/>
    <w:rsid w:val="00AD08A7"/>
    <w:rsid w:val="00AD08C6"/>
    <w:rsid w:val="00AD3DB4"/>
    <w:rsid w:val="00AD455C"/>
    <w:rsid w:val="00AD46AF"/>
    <w:rsid w:val="00AD4E0D"/>
    <w:rsid w:val="00AD74C0"/>
    <w:rsid w:val="00AD7F58"/>
    <w:rsid w:val="00AE070B"/>
    <w:rsid w:val="00AE122C"/>
    <w:rsid w:val="00AE217F"/>
    <w:rsid w:val="00AE3152"/>
    <w:rsid w:val="00AE4541"/>
    <w:rsid w:val="00AF03B7"/>
    <w:rsid w:val="00AF3FDB"/>
    <w:rsid w:val="00AF530E"/>
    <w:rsid w:val="00AF6F9F"/>
    <w:rsid w:val="00AF748C"/>
    <w:rsid w:val="00AF78C9"/>
    <w:rsid w:val="00AF79A0"/>
    <w:rsid w:val="00AF7BD3"/>
    <w:rsid w:val="00B0004B"/>
    <w:rsid w:val="00B028C0"/>
    <w:rsid w:val="00B03B55"/>
    <w:rsid w:val="00B03EDF"/>
    <w:rsid w:val="00B04CA6"/>
    <w:rsid w:val="00B04E95"/>
    <w:rsid w:val="00B0538B"/>
    <w:rsid w:val="00B05894"/>
    <w:rsid w:val="00B05FF6"/>
    <w:rsid w:val="00B0653E"/>
    <w:rsid w:val="00B0660F"/>
    <w:rsid w:val="00B12373"/>
    <w:rsid w:val="00B12E9A"/>
    <w:rsid w:val="00B15026"/>
    <w:rsid w:val="00B16D70"/>
    <w:rsid w:val="00B16E10"/>
    <w:rsid w:val="00B17438"/>
    <w:rsid w:val="00B2017C"/>
    <w:rsid w:val="00B2160A"/>
    <w:rsid w:val="00B238E4"/>
    <w:rsid w:val="00B250AF"/>
    <w:rsid w:val="00B25150"/>
    <w:rsid w:val="00B26751"/>
    <w:rsid w:val="00B311C2"/>
    <w:rsid w:val="00B34039"/>
    <w:rsid w:val="00B349AB"/>
    <w:rsid w:val="00B34BB7"/>
    <w:rsid w:val="00B429D4"/>
    <w:rsid w:val="00B44108"/>
    <w:rsid w:val="00B44D7F"/>
    <w:rsid w:val="00B46F4B"/>
    <w:rsid w:val="00B4790A"/>
    <w:rsid w:val="00B512C3"/>
    <w:rsid w:val="00B5195F"/>
    <w:rsid w:val="00B52B10"/>
    <w:rsid w:val="00B52C2D"/>
    <w:rsid w:val="00B5505C"/>
    <w:rsid w:val="00B557C2"/>
    <w:rsid w:val="00B57556"/>
    <w:rsid w:val="00B618FC"/>
    <w:rsid w:val="00B62635"/>
    <w:rsid w:val="00B64D1A"/>
    <w:rsid w:val="00B65AEE"/>
    <w:rsid w:val="00B65B94"/>
    <w:rsid w:val="00B66512"/>
    <w:rsid w:val="00B6683F"/>
    <w:rsid w:val="00B70588"/>
    <w:rsid w:val="00B71744"/>
    <w:rsid w:val="00B7194A"/>
    <w:rsid w:val="00B728FB"/>
    <w:rsid w:val="00B747B4"/>
    <w:rsid w:val="00B74A66"/>
    <w:rsid w:val="00B74A83"/>
    <w:rsid w:val="00B752F7"/>
    <w:rsid w:val="00B772E7"/>
    <w:rsid w:val="00B77374"/>
    <w:rsid w:val="00B777E6"/>
    <w:rsid w:val="00B803FC"/>
    <w:rsid w:val="00B81A5E"/>
    <w:rsid w:val="00B81D09"/>
    <w:rsid w:val="00B82449"/>
    <w:rsid w:val="00B82657"/>
    <w:rsid w:val="00B83F2D"/>
    <w:rsid w:val="00B854A8"/>
    <w:rsid w:val="00B85F01"/>
    <w:rsid w:val="00B92817"/>
    <w:rsid w:val="00B9664B"/>
    <w:rsid w:val="00B97E25"/>
    <w:rsid w:val="00BA1A51"/>
    <w:rsid w:val="00BA1BAD"/>
    <w:rsid w:val="00BA1BCE"/>
    <w:rsid w:val="00BA226D"/>
    <w:rsid w:val="00BA348C"/>
    <w:rsid w:val="00BA4CA0"/>
    <w:rsid w:val="00BA4EA1"/>
    <w:rsid w:val="00BA561C"/>
    <w:rsid w:val="00BA6CC2"/>
    <w:rsid w:val="00BA6D5D"/>
    <w:rsid w:val="00BB2BB0"/>
    <w:rsid w:val="00BB34F2"/>
    <w:rsid w:val="00BB3735"/>
    <w:rsid w:val="00BB43F3"/>
    <w:rsid w:val="00BB4A1D"/>
    <w:rsid w:val="00BB5FA0"/>
    <w:rsid w:val="00BB64C6"/>
    <w:rsid w:val="00BC0B4D"/>
    <w:rsid w:val="00BC118A"/>
    <w:rsid w:val="00BC2DB2"/>
    <w:rsid w:val="00BC363D"/>
    <w:rsid w:val="00BC44BB"/>
    <w:rsid w:val="00BC58B7"/>
    <w:rsid w:val="00BC5A61"/>
    <w:rsid w:val="00BC7096"/>
    <w:rsid w:val="00BC767A"/>
    <w:rsid w:val="00BD1DD6"/>
    <w:rsid w:val="00BD3489"/>
    <w:rsid w:val="00BD51DF"/>
    <w:rsid w:val="00BD52B7"/>
    <w:rsid w:val="00BD6079"/>
    <w:rsid w:val="00BD7229"/>
    <w:rsid w:val="00BE1481"/>
    <w:rsid w:val="00BE26BF"/>
    <w:rsid w:val="00BE2DE2"/>
    <w:rsid w:val="00BE2EC0"/>
    <w:rsid w:val="00BE3A56"/>
    <w:rsid w:val="00BE4B54"/>
    <w:rsid w:val="00BE4E34"/>
    <w:rsid w:val="00BE5D49"/>
    <w:rsid w:val="00BE5DB7"/>
    <w:rsid w:val="00BE5F3B"/>
    <w:rsid w:val="00BE6B09"/>
    <w:rsid w:val="00BE72C7"/>
    <w:rsid w:val="00BE75D8"/>
    <w:rsid w:val="00BE783F"/>
    <w:rsid w:val="00BF0C7C"/>
    <w:rsid w:val="00BF13B4"/>
    <w:rsid w:val="00BF269A"/>
    <w:rsid w:val="00BF27D1"/>
    <w:rsid w:val="00BF30AC"/>
    <w:rsid w:val="00BF33AB"/>
    <w:rsid w:val="00BF362D"/>
    <w:rsid w:val="00BF3785"/>
    <w:rsid w:val="00BF3A0B"/>
    <w:rsid w:val="00BF4702"/>
    <w:rsid w:val="00BF6AF2"/>
    <w:rsid w:val="00C00171"/>
    <w:rsid w:val="00C01B16"/>
    <w:rsid w:val="00C0237D"/>
    <w:rsid w:val="00C03A0F"/>
    <w:rsid w:val="00C0628A"/>
    <w:rsid w:val="00C066E3"/>
    <w:rsid w:val="00C10989"/>
    <w:rsid w:val="00C12387"/>
    <w:rsid w:val="00C1449F"/>
    <w:rsid w:val="00C2116F"/>
    <w:rsid w:val="00C2254C"/>
    <w:rsid w:val="00C2301E"/>
    <w:rsid w:val="00C23C28"/>
    <w:rsid w:val="00C247FC"/>
    <w:rsid w:val="00C2553B"/>
    <w:rsid w:val="00C25613"/>
    <w:rsid w:val="00C257CD"/>
    <w:rsid w:val="00C25EDC"/>
    <w:rsid w:val="00C2642D"/>
    <w:rsid w:val="00C2730F"/>
    <w:rsid w:val="00C3001D"/>
    <w:rsid w:val="00C30569"/>
    <w:rsid w:val="00C30CC4"/>
    <w:rsid w:val="00C31889"/>
    <w:rsid w:val="00C31DAA"/>
    <w:rsid w:val="00C3235D"/>
    <w:rsid w:val="00C33488"/>
    <w:rsid w:val="00C4024F"/>
    <w:rsid w:val="00C40689"/>
    <w:rsid w:val="00C40C39"/>
    <w:rsid w:val="00C412DD"/>
    <w:rsid w:val="00C4203E"/>
    <w:rsid w:val="00C42C3E"/>
    <w:rsid w:val="00C4520F"/>
    <w:rsid w:val="00C4548B"/>
    <w:rsid w:val="00C45A7E"/>
    <w:rsid w:val="00C4634E"/>
    <w:rsid w:val="00C47118"/>
    <w:rsid w:val="00C47E86"/>
    <w:rsid w:val="00C51303"/>
    <w:rsid w:val="00C51834"/>
    <w:rsid w:val="00C51B17"/>
    <w:rsid w:val="00C52521"/>
    <w:rsid w:val="00C5252F"/>
    <w:rsid w:val="00C52734"/>
    <w:rsid w:val="00C54056"/>
    <w:rsid w:val="00C54567"/>
    <w:rsid w:val="00C55FD4"/>
    <w:rsid w:val="00C562B6"/>
    <w:rsid w:val="00C567AD"/>
    <w:rsid w:val="00C57911"/>
    <w:rsid w:val="00C60FD2"/>
    <w:rsid w:val="00C6306D"/>
    <w:rsid w:val="00C64494"/>
    <w:rsid w:val="00C666C8"/>
    <w:rsid w:val="00C71AD6"/>
    <w:rsid w:val="00C7291D"/>
    <w:rsid w:val="00C73128"/>
    <w:rsid w:val="00C756F6"/>
    <w:rsid w:val="00C80D0B"/>
    <w:rsid w:val="00C815B8"/>
    <w:rsid w:val="00C81A8F"/>
    <w:rsid w:val="00C81AE9"/>
    <w:rsid w:val="00C85366"/>
    <w:rsid w:val="00C858E0"/>
    <w:rsid w:val="00C87C24"/>
    <w:rsid w:val="00C90DC6"/>
    <w:rsid w:val="00C915B4"/>
    <w:rsid w:val="00C93AC4"/>
    <w:rsid w:val="00C93F3C"/>
    <w:rsid w:val="00C951A9"/>
    <w:rsid w:val="00C9559C"/>
    <w:rsid w:val="00C960D4"/>
    <w:rsid w:val="00C97AD8"/>
    <w:rsid w:val="00CA2327"/>
    <w:rsid w:val="00CA2408"/>
    <w:rsid w:val="00CA3173"/>
    <w:rsid w:val="00CA4C53"/>
    <w:rsid w:val="00CA664A"/>
    <w:rsid w:val="00CA67A2"/>
    <w:rsid w:val="00CA6A69"/>
    <w:rsid w:val="00CA6CC3"/>
    <w:rsid w:val="00CA6F8F"/>
    <w:rsid w:val="00CB01D9"/>
    <w:rsid w:val="00CB068C"/>
    <w:rsid w:val="00CB1DDB"/>
    <w:rsid w:val="00CB2531"/>
    <w:rsid w:val="00CB3EC0"/>
    <w:rsid w:val="00CB7B1C"/>
    <w:rsid w:val="00CC080F"/>
    <w:rsid w:val="00CC0A59"/>
    <w:rsid w:val="00CC0B60"/>
    <w:rsid w:val="00CC2383"/>
    <w:rsid w:val="00CC2A47"/>
    <w:rsid w:val="00CC30D0"/>
    <w:rsid w:val="00CC452A"/>
    <w:rsid w:val="00CC4BB7"/>
    <w:rsid w:val="00CD00CF"/>
    <w:rsid w:val="00CD02ED"/>
    <w:rsid w:val="00CD1433"/>
    <w:rsid w:val="00CD1DAE"/>
    <w:rsid w:val="00CD260A"/>
    <w:rsid w:val="00CD3256"/>
    <w:rsid w:val="00CD3929"/>
    <w:rsid w:val="00CD538B"/>
    <w:rsid w:val="00CD6786"/>
    <w:rsid w:val="00CD7D47"/>
    <w:rsid w:val="00CE0F44"/>
    <w:rsid w:val="00CE1E86"/>
    <w:rsid w:val="00CE39F4"/>
    <w:rsid w:val="00CE3D07"/>
    <w:rsid w:val="00CE40C2"/>
    <w:rsid w:val="00CE4957"/>
    <w:rsid w:val="00CE4ED8"/>
    <w:rsid w:val="00CE5872"/>
    <w:rsid w:val="00CE5FA2"/>
    <w:rsid w:val="00CF06A1"/>
    <w:rsid w:val="00CF0A7D"/>
    <w:rsid w:val="00CF2164"/>
    <w:rsid w:val="00CF2427"/>
    <w:rsid w:val="00CF2492"/>
    <w:rsid w:val="00CF4B60"/>
    <w:rsid w:val="00CF612D"/>
    <w:rsid w:val="00D00437"/>
    <w:rsid w:val="00D0723A"/>
    <w:rsid w:val="00D078FB"/>
    <w:rsid w:val="00D0797C"/>
    <w:rsid w:val="00D10664"/>
    <w:rsid w:val="00D11B3F"/>
    <w:rsid w:val="00D12FBB"/>
    <w:rsid w:val="00D1318B"/>
    <w:rsid w:val="00D16307"/>
    <w:rsid w:val="00D16426"/>
    <w:rsid w:val="00D171FC"/>
    <w:rsid w:val="00D20238"/>
    <w:rsid w:val="00D20E0D"/>
    <w:rsid w:val="00D2313A"/>
    <w:rsid w:val="00D23CB3"/>
    <w:rsid w:val="00D25196"/>
    <w:rsid w:val="00D251C0"/>
    <w:rsid w:val="00D2563B"/>
    <w:rsid w:val="00D26970"/>
    <w:rsid w:val="00D269CA"/>
    <w:rsid w:val="00D30D9E"/>
    <w:rsid w:val="00D329C9"/>
    <w:rsid w:val="00D32E01"/>
    <w:rsid w:val="00D32FBD"/>
    <w:rsid w:val="00D336C9"/>
    <w:rsid w:val="00D33BE0"/>
    <w:rsid w:val="00D348D1"/>
    <w:rsid w:val="00D35575"/>
    <w:rsid w:val="00D35646"/>
    <w:rsid w:val="00D35B2A"/>
    <w:rsid w:val="00D36079"/>
    <w:rsid w:val="00D360B2"/>
    <w:rsid w:val="00D3656E"/>
    <w:rsid w:val="00D378B9"/>
    <w:rsid w:val="00D37F9E"/>
    <w:rsid w:val="00D40817"/>
    <w:rsid w:val="00D4102B"/>
    <w:rsid w:val="00D41AAB"/>
    <w:rsid w:val="00D4295F"/>
    <w:rsid w:val="00D42F77"/>
    <w:rsid w:val="00D43D48"/>
    <w:rsid w:val="00D4555F"/>
    <w:rsid w:val="00D461EA"/>
    <w:rsid w:val="00D46C0C"/>
    <w:rsid w:val="00D47096"/>
    <w:rsid w:val="00D47EE2"/>
    <w:rsid w:val="00D50DA6"/>
    <w:rsid w:val="00D53805"/>
    <w:rsid w:val="00D5467A"/>
    <w:rsid w:val="00D550B4"/>
    <w:rsid w:val="00D5527D"/>
    <w:rsid w:val="00D60967"/>
    <w:rsid w:val="00D62812"/>
    <w:rsid w:val="00D63B9A"/>
    <w:rsid w:val="00D670FD"/>
    <w:rsid w:val="00D6751A"/>
    <w:rsid w:val="00D70034"/>
    <w:rsid w:val="00D706F2"/>
    <w:rsid w:val="00D712CF"/>
    <w:rsid w:val="00D716A6"/>
    <w:rsid w:val="00D72C86"/>
    <w:rsid w:val="00D72C8C"/>
    <w:rsid w:val="00D72E47"/>
    <w:rsid w:val="00D74AE9"/>
    <w:rsid w:val="00D75764"/>
    <w:rsid w:val="00D76711"/>
    <w:rsid w:val="00D76D41"/>
    <w:rsid w:val="00D77057"/>
    <w:rsid w:val="00D77386"/>
    <w:rsid w:val="00D779A2"/>
    <w:rsid w:val="00D77D23"/>
    <w:rsid w:val="00D8063A"/>
    <w:rsid w:val="00D81135"/>
    <w:rsid w:val="00D81F94"/>
    <w:rsid w:val="00D825A3"/>
    <w:rsid w:val="00D844FA"/>
    <w:rsid w:val="00D87050"/>
    <w:rsid w:val="00D870C0"/>
    <w:rsid w:val="00D90CE4"/>
    <w:rsid w:val="00D91D39"/>
    <w:rsid w:val="00D91EE8"/>
    <w:rsid w:val="00D9206F"/>
    <w:rsid w:val="00D94433"/>
    <w:rsid w:val="00D94464"/>
    <w:rsid w:val="00D955B6"/>
    <w:rsid w:val="00D96A1D"/>
    <w:rsid w:val="00D97DBE"/>
    <w:rsid w:val="00DA02B5"/>
    <w:rsid w:val="00DA0367"/>
    <w:rsid w:val="00DA057F"/>
    <w:rsid w:val="00DA08C5"/>
    <w:rsid w:val="00DA0953"/>
    <w:rsid w:val="00DA21C9"/>
    <w:rsid w:val="00DA69FF"/>
    <w:rsid w:val="00DA73E6"/>
    <w:rsid w:val="00DB77F0"/>
    <w:rsid w:val="00DC01A2"/>
    <w:rsid w:val="00DC1C2D"/>
    <w:rsid w:val="00DC250E"/>
    <w:rsid w:val="00DC3A86"/>
    <w:rsid w:val="00DC6585"/>
    <w:rsid w:val="00DC67DD"/>
    <w:rsid w:val="00DC7BDE"/>
    <w:rsid w:val="00DD2E68"/>
    <w:rsid w:val="00DD35A1"/>
    <w:rsid w:val="00DD4057"/>
    <w:rsid w:val="00DD484C"/>
    <w:rsid w:val="00DD4977"/>
    <w:rsid w:val="00DD500C"/>
    <w:rsid w:val="00DD5FE5"/>
    <w:rsid w:val="00DD6C7D"/>
    <w:rsid w:val="00DE0080"/>
    <w:rsid w:val="00DE0313"/>
    <w:rsid w:val="00DE06C9"/>
    <w:rsid w:val="00DE0D49"/>
    <w:rsid w:val="00DE147B"/>
    <w:rsid w:val="00DE30A6"/>
    <w:rsid w:val="00DE554C"/>
    <w:rsid w:val="00DE5A0F"/>
    <w:rsid w:val="00DE604A"/>
    <w:rsid w:val="00DE6CA4"/>
    <w:rsid w:val="00DE7693"/>
    <w:rsid w:val="00DE7CE0"/>
    <w:rsid w:val="00DF0816"/>
    <w:rsid w:val="00DF08B8"/>
    <w:rsid w:val="00DF2B83"/>
    <w:rsid w:val="00DF2F64"/>
    <w:rsid w:val="00DF2F94"/>
    <w:rsid w:val="00DF3D15"/>
    <w:rsid w:val="00DF6B8B"/>
    <w:rsid w:val="00E00E2F"/>
    <w:rsid w:val="00E011AB"/>
    <w:rsid w:val="00E02645"/>
    <w:rsid w:val="00E0731F"/>
    <w:rsid w:val="00E11D6C"/>
    <w:rsid w:val="00E12B7F"/>
    <w:rsid w:val="00E13454"/>
    <w:rsid w:val="00E14684"/>
    <w:rsid w:val="00E15567"/>
    <w:rsid w:val="00E1625C"/>
    <w:rsid w:val="00E16263"/>
    <w:rsid w:val="00E162E6"/>
    <w:rsid w:val="00E1727A"/>
    <w:rsid w:val="00E17740"/>
    <w:rsid w:val="00E2080D"/>
    <w:rsid w:val="00E20C63"/>
    <w:rsid w:val="00E20CC5"/>
    <w:rsid w:val="00E21411"/>
    <w:rsid w:val="00E26B6E"/>
    <w:rsid w:val="00E27A5A"/>
    <w:rsid w:val="00E27DFC"/>
    <w:rsid w:val="00E27E86"/>
    <w:rsid w:val="00E32536"/>
    <w:rsid w:val="00E32F69"/>
    <w:rsid w:val="00E3378C"/>
    <w:rsid w:val="00E33A61"/>
    <w:rsid w:val="00E34E93"/>
    <w:rsid w:val="00E352FC"/>
    <w:rsid w:val="00E352FD"/>
    <w:rsid w:val="00E35FCC"/>
    <w:rsid w:val="00E36BB9"/>
    <w:rsid w:val="00E4105F"/>
    <w:rsid w:val="00E42945"/>
    <w:rsid w:val="00E42976"/>
    <w:rsid w:val="00E47227"/>
    <w:rsid w:val="00E5025D"/>
    <w:rsid w:val="00E5114B"/>
    <w:rsid w:val="00E519D5"/>
    <w:rsid w:val="00E52026"/>
    <w:rsid w:val="00E560A4"/>
    <w:rsid w:val="00E57102"/>
    <w:rsid w:val="00E5796E"/>
    <w:rsid w:val="00E60EF5"/>
    <w:rsid w:val="00E6177D"/>
    <w:rsid w:val="00E61E30"/>
    <w:rsid w:val="00E62548"/>
    <w:rsid w:val="00E62CD8"/>
    <w:rsid w:val="00E641AE"/>
    <w:rsid w:val="00E64675"/>
    <w:rsid w:val="00E6579D"/>
    <w:rsid w:val="00E67D00"/>
    <w:rsid w:val="00E71BC5"/>
    <w:rsid w:val="00E724F3"/>
    <w:rsid w:val="00E72590"/>
    <w:rsid w:val="00E73F8A"/>
    <w:rsid w:val="00E75691"/>
    <w:rsid w:val="00E767BC"/>
    <w:rsid w:val="00E8099C"/>
    <w:rsid w:val="00E80CA8"/>
    <w:rsid w:val="00E81387"/>
    <w:rsid w:val="00E82270"/>
    <w:rsid w:val="00E830C2"/>
    <w:rsid w:val="00E85E3D"/>
    <w:rsid w:val="00E86791"/>
    <w:rsid w:val="00E86932"/>
    <w:rsid w:val="00E86A1F"/>
    <w:rsid w:val="00E91BC1"/>
    <w:rsid w:val="00E93914"/>
    <w:rsid w:val="00E95B0D"/>
    <w:rsid w:val="00E96ADF"/>
    <w:rsid w:val="00EA1BB2"/>
    <w:rsid w:val="00EA1E5D"/>
    <w:rsid w:val="00EA2DBE"/>
    <w:rsid w:val="00EA330E"/>
    <w:rsid w:val="00EA3CA4"/>
    <w:rsid w:val="00EA472E"/>
    <w:rsid w:val="00EA6FE8"/>
    <w:rsid w:val="00EB02E7"/>
    <w:rsid w:val="00EB1483"/>
    <w:rsid w:val="00EB4595"/>
    <w:rsid w:val="00EB4B0D"/>
    <w:rsid w:val="00EB4E90"/>
    <w:rsid w:val="00EB6183"/>
    <w:rsid w:val="00EB7B73"/>
    <w:rsid w:val="00EB7B7C"/>
    <w:rsid w:val="00EC0335"/>
    <w:rsid w:val="00EC0AD7"/>
    <w:rsid w:val="00EC13B2"/>
    <w:rsid w:val="00EC3114"/>
    <w:rsid w:val="00EC7713"/>
    <w:rsid w:val="00ED13CF"/>
    <w:rsid w:val="00EE0F06"/>
    <w:rsid w:val="00EE12A4"/>
    <w:rsid w:val="00EE3513"/>
    <w:rsid w:val="00EE645B"/>
    <w:rsid w:val="00EE6FBE"/>
    <w:rsid w:val="00EF044D"/>
    <w:rsid w:val="00EF0CDE"/>
    <w:rsid w:val="00EF1D21"/>
    <w:rsid w:val="00EF1DFC"/>
    <w:rsid w:val="00EF3430"/>
    <w:rsid w:val="00EF4FFA"/>
    <w:rsid w:val="00EF6650"/>
    <w:rsid w:val="00EF7006"/>
    <w:rsid w:val="00F0116A"/>
    <w:rsid w:val="00F01C03"/>
    <w:rsid w:val="00F0241C"/>
    <w:rsid w:val="00F03D8A"/>
    <w:rsid w:val="00F040B0"/>
    <w:rsid w:val="00F05894"/>
    <w:rsid w:val="00F07032"/>
    <w:rsid w:val="00F072CA"/>
    <w:rsid w:val="00F0733F"/>
    <w:rsid w:val="00F07575"/>
    <w:rsid w:val="00F10D42"/>
    <w:rsid w:val="00F1120B"/>
    <w:rsid w:val="00F114E7"/>
    <w:rsid w:val="00F12BE3"/>
    <w:rsid w:val="00F12DDF"/>
    <w:rsid w:val="00F1395C"/>
    <w:rsid w:val="00F17F25"/>
    <w:rsid w:val="00F202C6"/>
    <w:rsid w:val="00F21CFC"/>
    <w:rsid w:val="00F22FAE"/>
    <w:rsid w:val="00F24074"/>
    <w:rsid w:val="00F24A64"/>
    <w:rsid w:val="00F24B9E"/>
    <w:rsid w:val="00F2575C"/>
    <w:rsid w:val="00F25963"/>
    <w:rsid w:val="00F25E52"/>
    <w:rsid w:val="00F25F53"/>
    <w:rsid w:val="00F2736D"/>
    <w:rsid w:val="00F3026A"/>
    <w:rsid w:val="00F3091A"/>
    <w:rsid w:val="00F3464F"/>
    <w:rsid w:val="00F35312"/>
    <w:rsid w:val="00F35641"/>
    <w:rsid w:val="00F36E1F"/>
    <w:rsid w:val="00F40C8B"/>
    <w:rsid w:val="00F410B9"/>
    <w:rsid w:val="00F42524"/>
    <w:rsid w:val="00F42D23"/>
    <w:rsid w:val="00F430C9"/>
    <w:rsid w:val="00F43171"/>
    <w:rsid w:val="00F45076"/>
    <w:rsid w:val="00F4543B"/>
    <w:rsid w:val="00F467DF"/>
    <w:rsid w:val="00F46AA9"/>
    <w:rsid w:val="00F46C71"/>
    <w:rsid w:val="00F5076A"/>
    <w:rsid w:val="00F50813"/>
    <w:rsid w:val="00F50F94"/>
    <w:rsid w:val="00F5311D"/>
    <w:rsid w:val="00F541D0"/>
    <w:rsid w:val="00F56287"/>
    <w:rsid w:val="00F56B08"/>
    <w:rsid w:val="00F56D23"/>
    <w:rsid w:val="00F56F8C"/>
    <w:rsid w:val="00F575E2"/>
    <w:rsid w:val="00F57CF6"/>
    <w:rsid w:val="00F60786"/>
    <w:rsid w:val="00F611EE"/>
    <w:rsid w:val="00F628B5"/>
    <w:rsid w:val="00F62DDD"/>
    <w:rsid w:val="00F63C33"/>
    <w:rsid w:val="00F65291"/>
    <w:rsid w:val="00F65954"/>
    <w:rsid w:val="00F65B13"/>
    <w:rsid w:val="00F65E66"/>
    <w:rsid w:val="00F66CFB"/>
    <w:rsid w:val="00F708E3"/>
    <w:rsid w:val="00F712B1"/>
    <w:rsid w:val="00F7245C"/>
    <w:rsid w:val="00F73A04"/>
    <w:rsid w:val="00F73B9E"/>
    <w:rsid w:val="00F76508"/>
    <w:rsid w:val="00F834D0"/>
    <w:rsid w:val="00F83B7B"/>
    <w:rsid w:val="00F85C32"/>
    <w:rsid w:val="00F85FDD"/>
    <w:rsid w:val="00F86081"/>
    <w:rsid w:val="00F86390"/>
    <w:rsid w:val="00F86FB5"/>
    <w:rsid w:val="00F87AE1"/>
    <w:rsid w:val="00F901CE"/>
    <w:rsid w:val="00F92934"/>
    <w:rsid w:val="00F9333B"/>
    <w:rsid w:val="00F948B6"/>
    <w:rsid w:val="00F94A19"/>
    <w:rsid w:val="00F94AC2"/>
    <w:rsid w:val="00F94D03"/>
    <w:rsid w:val="00F951A9"/>
    <w:rsid w:val="00F95DBD"/>
    <w:rsid w:val="00F9661D"/>
    <w:rsid w:val="00F96825"/>
    <w:rsid w:val="00F9730C"/>
    <w:rsid w:val="00FA07E3"/>
    <w:rsid w:val="00FA0993"/>
    <w:rsid w:val="00FA18C3"/>
    <w:rsid w:val="00FA2EB4"/>
    <w:rsid w:val="00FA5027"/>
    <w:rsid w:val="00FA6800"/>
    <w:rsid w:val="00FA6E4E"/>
    <w:rsid w:val="00FB00BE"/>
    <w:rsid w:val="00FB02F2"/>
    <w:rsid w:val="00FB03BB"/>
    <w:rsid w:val="00FB098A"/>
    <w:rsid w:val="00FB1287"/>
    <w:rsid w:val="00FB2182"/>
    <w:rsid w:val="00FB2223"/>
    <w:rsid w:val="00FB3B53"/>
    <w:rsid w:val="00FB4A9C"/>
    <w:rsid w:val="00FB5A1E"/>
    <w:rsid w:val="00FB7380"/>
    <w:rsid w:val="00FB7E5C"/>
    <w:rsid w:val="00FC0EBD"/>
    <w:rsid w:val="00FC19F3"/>
    <w:rsid w:val="00FC28B4"/>
    <w:rsid w:val="00FC36EB"/>
    <w:rsid w:val="00FC3BEB"/>
    <w:rsid w:val="00FC3DE3"/>
    <w:rsid w:val="00FC537A"/>
    <w:rsid w:val="00FC78EB"/>
    <w:rsid w:val="00FD0801"/>
    <w:rsid w:val="00FD1333"/>
    <w:rsid w:val="00FD13B9"/>
    <w:rsid w:val="00FD467C"/>
    <w:rsid w:val="00FD6187"/>
    <w:rsid w:val="00FD63E8"/>
    <w:rsid w:val="00FD6747"/>
    <w:rsid w:val="00FE067D"/>
    <w:rsid w:val="00FE17CB"/>
    <w:rsid w:val="00FE3DC6"/>
    <w:rsid w:val="00FE4E46"/>
    <w:rsid w:val="00FE5244"/>
    <w:rsid w:val="00FE5344"/>
    <w:rsid w:val="00FE568A"/>
    <w:rsid w:val="00FE71F1"/>
    <w:rsid w:val="00FF070A"/>
    <w:rsid w:val="00FF0846"/>
    <w:rsid w:val="00FF0897"/>
    <w:rsid w:val="00FF0CFB"/>
    <w:rsid w:val="00FF1203"/>
    <w:rsid w:val="00FF1986"/>
    <w:rsid w:val="00FF2190"/>
    <w:rsid w:val="00FF27BC"/>
    <w:rsid w:val="00FF2C4B"/>
    <w:rsid w:val="00FF34FE"/>
    <w:rsid w:val="00FF42C7"/>
    <w:rsid w:val="00FF4B28"/>
    <w:rsid w:val="00FF57D7"/>
    <w:rsid w:val="00FF5F05"/>
    <w:rsid w:val="00FF5FC1"/>
    <w:rsid w:val="00FF6D72"/>
    <w:rsid w:val="00FF7DC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AFE4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nhideWhenUsed="0"/>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35646"/>
    <w:pPr>
      <w:jc w:val="both"/>
    </w:pPr>
    <w:rPr>
      <w:rFonts w:ascii="Arial" w:hAnsi="Arial"/>
      <w:sz w:val="22"/>
      <w:szCs w:val="24"/>
      <w:lang w:eastAsia="en-US"/>
    </w:rPr>
  </w:style>
  <w:style w:type="paragraph" w:styleId="Heading1">
    <w:name w:val="heading 1"/>
    <w:basedOn w:val="Normal"/>
    <w:next w:val="Normal"/>
    <w:link w:val="Heading1Char"/>
    <w:qFormat/>
    <w:rsid w:val="00663FF7"/>
    <w:pPr>
      <w:keepNext/>
      <w:pBdr>
        <w:bottom w:val="single" w:sz="4" w:space="1" w:color="auto"/>
      </w:pBdr>
      <w:spacing w:before="120" w:after="240"/>
      <w:jc w:val="left"/>
      <w:outlineLvl w:val="0"/>
    </w:pPr>
    <w:rPr>
      <w:rFonts w:cs="Arial"/>
      <w:b/>
      <w:bCs/>
      <w:kern w:val="32"/>
      <w:sz w:val="32"/>
      <w:szCs w:val="32"/>
    </w:rPr>
  </w:style>
  <w:style w:type="paragraph" w:styleId="Heading2">
    <w:name w:val="heading 2"/>
    <w:basedOn w:val="Normal"/>
    <w:next w:val="Normal"/>
    <w:link w:val="Heading2Char"/>
    <w:qFormat/>
    <w:rsid w:val="00DE7693"/>
    <w:pPr>
      <w:keepNext/>
      <w:spacing w:before="120" w:after="120"/>
      <w:jc w:val="left"/>
      <w:outlineLvl w:val="1"/>
    </w:pPr>
    <w:rPr>
      <w:rFonts w:cs="Arial"/>
      <w:b/>
      <w:bCs/>
      <w:iCs/>
      <w:color w:val="000000" w:themeColor="text1"/>
      <w:sz w:val="28"/>
      <w:szCs w:val="28"/>
    </w:rPr>
  </w:style>
  <w:style w:type="paragraph" w:styleId="Heading3">
    <w:name w:val="heading 3"/>
    <w:basedOn w:val="Normal"/>
    <w:next w:val="Normal"/>
    <w:autoRedefine/>
    <w:qFormat/>
    <w:rsid w:val="00084592"/>
    <w:pPr>
      <w:keepNext/>
      <w:numPr>
        <w:numId w:val="40"/>
      </w:numPr>
      <w:spacing w:before="120" w:after="120"/>
      <w:outlineLvl w:val="2"/>
    </w:pPr>
    <w:rPr>
      <w:rFonts w:cs="Arial"/>
      <w:b/>
      <w:bCs/>
      <w:color w:val="000000" w:themeColor="text1"/>
      <w:sz w:val="24"/>
      <w:szCs w:val="26"/>
      <w:lang w:eastAsia="en-CA"/>
    </w:rPr>
  </w:style>
  <w:style w:type="paragraph" w:styleId="Heading4">
    <w:name w:val="heading 4"/>
    <w:basedOn w:val="Normal"/>
    <w:next w:val="Normal"/>
    <w:link w:val="Heading4Char"/>
    <w:semiHidden/>
    <w:unhideWhenUsed/>
    <w:qFormat/>
    <w:rsid w:val="00BE6B0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94360"/>
    <w:pPr>
      <w:tabs>
        <w:tab w:val="center" w:pos="4320"/>
        <w:tab w:val="right" w:pos="8640"/>
      </w:tabs>
    </w:pPr>
  </w:style>
  <w:style w:type="paragraph" w:styleId="Footer">
    <w:name w:val="footer"/>
    <w:basedOn w:val="Normal"/>
    <w:link w:val="FooterChar"/>
    <w:uiPriority w:val="99"/>
    <w:rsid w:val="00994360"/>
    <w:pPr>
      <w:tabs>
        <w:tab w:val="center" w:pos="4320"/>
        <w:tab w:val="right" w:pos="8640"/>
      </w:tabs>
    </w:pPr>
  </w:style>
  <w:style w:type="paragraph" w:styleId="NormalWeb">
    <w:name w:val="Normal (Web)"/>
    <w:basedOn w:val="Normal"/>
    <w:link w:val="NormalWebChar"/>
    <w:uiPriority w:val="99"/>
    <w:rsid w:val="006A453A"/>
    <w:pPr>
      <w:spacing w:before="100" w:beforeAutospacing="1" w:after="100" w:afterAutospacing="1"/>
      <w:jc w:val="left"/>
    </w:pPr>
    <w:rPr>
      <w:rFonts w:ascii="Times New Roman" w:hAnsi="Times New Roman"/>
      <w:sz w:val="24"/>
      <w:lang w:val="en-US"/>
    </w:rPr>
  </w:style>
  <w:style w:type="paragraph" w:styleId="TOC1">
    <w:name w:val="toc 1"/>
    <w:basedOn w:val="Normal"/>
    <w:next w:val="Normal"/>
    <w:autoRedefine/>
    <w:uiPriority w:val="39"/>
    <w:qFormat/>
    <w:rsid w:val="00BE3A56"/>
    <w:pPr>
      <w:tabs>
        <w:tab w:val="right" w:leader="dot" w:pos="8774"/>
      </w:tabs>
      <w:spacing w:before="240" w:after="240"/>
      <w:outlineLvl w:val="1"/>
    </w:pPr>
    <w:rPr>
      <w:noProof/>
      <w:sz w:val="24"/>
    </w:rPr>
  </w:style>
  <w:style w:type="character" w:styleId="Hyperlink">
    <w:name w:val="Hyperlink"/>
    <w:uiPriority w:val="99"/>
    <w:rsid w:val="006A453A"/>
    <w:rPr>
      <w:color w:val="0000FF"/>
      <w:u w:val="single"/>
    </w:rPr>
  </w:style>
  <w:style w:type="character" w:styleId="PageNumber">
    <w:name w:val="page number"/>
    <w:basedOn w:val="DefaultParagraphFont"/>
    <w:uiPriority w:val="99"/>
    <w:rsid w:val="006A453A"/>
  </w:style>
  <w:style w:type="paragraph" w:styleId="TOC3">
    <w:name w:val="toc 3"/>
    <w:basedOn w:val="Normal"/>
    <w:next w:val="Normal"/>
    <w:autoRedefine/>
    <w:uiPriority w:val="39"/>
    <w:qFormat/>
    <w:rsid w:val="00B747B4"/>
    <w:pPr>
      <w:ind w:left="400"/>
    </w:pPr>
  </w:style>
  <w:style w:type="paragraph" w:styleId="TOC2">
    <w:name w:val="toc 2"/>
    <w:basedOn w:val="Normal"/>
    <w:next w:val="Normal"/>
    <w:autoRedefine/>
    <w:uiPriority w:val="39"/>
    <w:qFormat/>
    <w:rsid w:val="00B747B4"/>
    <w:pPr>
      <w:ind w:left="200"/>
    </w:p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uiPriority w:val="99"/>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Char Char"/>
    <w:basedOn w:val="Normal"/>
    <w:link w:val="FootnoteTextChar"/>
    <w:uiPriority w:val="99"/>
    <w:rsid w:val="00B5195F"/>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1"/>
    <w:link w:val="FootnoteText"/>
    <w:uiPriority w:val="99"/>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after="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uiPriority w:val="99"/>
    <w:rsid w:val="00B5195F"/>
    <w:rPr>
      <w:rFonts w:ascii="Tahoma" w:hAnsi="Tahoma" w:cs="Tahoma"/>
      <w:sz w:val="16"/>
      <w:szCs w:val="16"/>
    </w:rPr>
  </w:style>
  <w:style w:type="character" w:customStyle="1" w:styleId="BalloonTextChar">
    <w:name w:val="Balloon Text Char"/>
    <w:link w:val="BalloonText"/>
    <w:uiPriority w:val="99"/>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qFormat/>
    <w:rsid w:val="00666D41"/>
    <w:pPr>
      <w:spacing w:before="240" w:after="120"/>
      <w:jc w:val="left"/>
      <w:outlineLvl w:val="0"/>
    </w:pPr>
    <w:rPr>
      <w:b/>
      <w:bCs/>
      <w:kern w:val="28"/>
      <w:szCs w:val="32"/>
    </w:rPr>
  </w:style>
  <w:style w:type="character" w:customStyle="1" w:styleId="TitleChar">
    <w:name w:val="Title Char"/>
    <w:link w:val="Title"/>
    <w:rsid w:val="00666D41"/>
    <w:rPr>
      <w:rFonts w:ascii="Arial" w:hAnsi="Arial"/>
      <w:b/>
      <w:bCs/>
      <w:kern w:val="28"/>
      <w:sz w:val="22"/>
      <w:szCs w:val="32"/>
      <w:lang w:eastAsia="en-US"/>
    </w:rPr>
  </w:style>
  <w:style w:type="paragraph" w:styleId="Subtitle">
    <w:name w:val="Subtitle"/>
    <w:aliases w:val="Headline"/>
    <w:basedOn w:val="Normal"/>
    <w:next w:val="Normal"/>
    <w:link w:val="SubtitleChar"/>
    <w:rsid w:val="00090C38"/>
    <w:pPr>
      <w:spacing w:before="120" w:after="120"/>
      <w:jc w:val="left"/>
      <w:outlineLvl w:val="1"/>
    </w:pPr>
    <w:rPr>
      <w:b/>
    </w:rPr>
  </w:style>
  <w:style w:type="character" w:customStyle="1" w:styleId="SubtitleChar">
    <w:name w:val="Subtitle Char"/>
    <w:aliases w:val="Headline Char"/>
    <w:link w:val="Subtitle"/>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qFormat/>
    <w:rsid w:val="00194AB3"/>
    <w:rPr>
      <w:rFonts w:ascii="Arial" w:hAnsi="Arial"/>
      <w:b/>
      <w:bCs/>
      <w:sz w:val="22"/>
    </w:rPr>
  </w:style>
  <w:style w:type="paragraph" w:styleId="ListParagraph">
    <w:name w:val="List Paragraph"/>
    <w:basedOn w:val="Normal"/>
    <w:uiPriority w:val="99"/>
    <w:qFormat/>
    <w:rsid w:val="00622663"/>
    <w:pPr>
      <w:ind w:left="720"/>
      <w:contextualSpacing/>
    </w:pPr>
  </w:style>
  <w:style w:type="character" w:styleId="CommentReference">
    <w:name w:val="annotation reference"/>
    <w:basedOn w:val="DefaultParagraphFont"/>
    <w:uiPriority w:val="99"/>
    <w:semiHidden/>
    <w:unhideWhenUsed/>
    <w:rsid w:val="00EF1DFC"/>
    <w:rPr>
      <w:sz w:val="16"/>
      <w:szCs w:val="16"/>
    </w:rPr>
  </w:style>
  <w:style w:type="paragraph" w:styleId="CommentText">
    <w:name w:val="annotation text"/>
    <w:basedOn w:val="Normal"/>
    <w:link w:val="CommentTextChar"/>
    <w:uiPriority w:val="99"/>
    <w:semiHidden/>
    <w:unhideWhenUsed/>
    <w:rsid w:val="00EF1DFC"/>
    <w:rPr>
      <w:sz w:val="20"/>
      <w:szCs w:val="20"/>
    </w:rPr>
  </w:style>
  <w:style w:type="character" w:customStyle="1" w:styleId="CommentTextChar">
    <w:name w:val="Comment Text Char"/>
    <w:basedOn w:val="DefaultParagraphFont"/>
    <w:link w:val="CommentText"/>
    <w:uiPriority w:val="99"/>
    <w:semiHidden/>
    <w:rsid w:val="00EF1D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EF1DFC"/>
    <w:rPr>
      <w:b/>
      <w:bCs/>
    </w:rPr>
  </w:style>
  <w:style w:type="character" w:customStyle="1" w:styleId="CommentSubjectChar">
    <w:name w:val="Comment Subject Char"/>
    <w:basedOn w:val="CommentTextChar"/>
    <w:link w:val="CommentSubject"/>
    <w:uiPriority w:val="99"/>
    <w:semiHidden/>
    <w:rsid w:val="00EF1DFC"/>
    <w:rPr>
      <w:rFonts w:ascii="Arial" w:hAnsi="Arial"/>
      <w:b/>
      <w:bCs/>
      <w:lang w:eastAsia="en-US"/>
    </w:rPr>
  </w:style>
  <w:style w:type="paragraph" w:styleId="BodyText">
    <w:name w:val="Body Text"/>
    <w:basedOn w:val="Normal"/>
    <w:link w:val="BodyTextChar"/>
    <w:uiPriority w:val="99"/>
    <w:rsid w:val="00D32FBD"/>
    <w:pPr>
      <w:spacing w:after="120"/>
    </w:pPr>
  </w:style>
  <w:style w:type="character" w:customStyle="1" w:styleId="BodyTextChar">
    <w:name w:val="Body Text Char"/>
    <w:basedOn w:val="DefaultParagraphFont"/>
    <w:link w:val="BodyText"/>
    <w:uiPriority w:val="99"/>
    <w:rsid w:val="00D32FBD"/>
    <w:rPr>
      <w:rFonts w:ascii="Arial" w:hAnsi="Arial"/>
      <w:sz w:val="22"/>
      <w:szCs w:val="24"/>
      <w:lang w:eastAsia="en-US"/>
    </w:rPr>
  </w:style>
  <w:style w:type="paragraph" w:styleId="PlainText">
    <w:name w:val="Plain Text"/>
    <w:basedOn w:val="Normal"/>
    <w:link w:val="PlainTextChar"/>
    <w:uiPriority w:val="99"/>
    <w:unhideWhenUsed/>
    <w:rsid w:val="00D32FBD"/>
    <w:pPr>
      <w:jc w:val="left"/>
    </w:pPr>
    <w:rPr>
      <w:rFonts w:ascii="Calibri" w:eastAsia="Calibri" w:hAnsi="Calibri"/>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en-US" w:eastAsia="en-US"/>
    </w:rPr>
  </w:style>
  <w:style w:type="paragraph" w:styleId="Caption">
    <w:name w:val="caption"/>
    <w:basedOn w:val="Normal"/>
    <w:next w:val="Normal"/>
    <w:unhideWhenUsed/>
    <w:qFormat/>
    <w:rsid w:val="00515E33"/>
    <w:rPr>
      <w:rFonts w:asciiTheme="minorHAnsi" w:hAnsiTheme="minorHAnsi"/>
      <w:b/>
      <w:bCs/>
      <w:color w:val="595959" w:themeColor="text1" w:themeTint="A6"/>
      <w:sz w:val="14"/>
      <w:szCs w:val="18"/>
    </w:rPr>
  </w:style>
  <w:style w:type="paragraph" w:styleId="TableofFigures">
    <w:name w:val="table of figures"/>
    <w:basedOn w:val="Normal"/>
    <w:next w:val="Normal"/>
    <w:uiPriority w:val="99"/>
    <w:unhideWhenUsed/>
    <w:rsid w:val="004337DB"/>
  </w:style>
  <w:style w:type="character" w:customStyle="1" w:styleId="HeaderChar">
    <w:name w:val="Header Char"/>
    <w:basedOn w:val="DefaultParagraphFont"/>
    <w:link w:val="Header"/>
    <w:rsid w:val="00275584"/>
    <w:rPr>
      <w:rFonts w:ascii="Arial" w:hAnsi="Arial"/>
      <w:sz w:val="22"/>
      <w:szCs w:val="24"/>
      <w:lang w:eastAsia="en-US"/>
    </w:rPr>
  </w:style>
  <w:style w:type="paragraph" w:customStyle="1" w:styleId="Default">
    <w:name w:val="Default"/>
    <w:basedOn w:val="Normal"/>
    <w:rsid w:val="00663FF7"/>
    <w:pPr>
      <w:autoSpaceDE w:val="0"/>
      <w:autoSpaceDN w:val="0"/>
      <w:jc w:val="left"/>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pPr>
    <w:rPr>
      <w:rFonts w:eastAsia="MS Mincho"/>
      <w:lang w:val="en-US" w:eastAsia="ar-SA"/>
    </w:rPr>
  </w:style>
  <w:style w:type="character" w:customStyle="1" w:styleId="Heading4Char">
    <w:name w:val="Heading 4 Char"/>
    <w:basedOn w:val="DefaultParagraphFont"/>
    <w:link w:val="Heading4"/>
    <w:semiHidden/>
    <w:rsid w:val="00BE6B09"/>
    <w:rPr>
      <w:rFonts w:asciiTheme="majorHAnsi" w:eastAsiaTheme="majorEastAsia" w:hAnsiTheme="majorHAnsi" w:cstheme="majorBidi"/>
      <w:i/>
      <w:iCs/>
      <w:color w:val="365F91" w:themeColor="accent1" w:themeShade="BF"/>
      <w:sz w:val="22"/>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val="en-US" w:eastAsia="en-US"/>
    </w:rPr>
  </w:style>
  <w:style w:type="character" w:customStyle="1" w:styleId="F6-Body1Char">
    <w:name w:val="F6 - Body 1 Char"/>
    <w:link w:val="F6-Body1"/>
    <w:rsid w:val="005A12C8"/>
    <w:rPr>
      <w:rFonts w:ascii="Arial" w:hAnsi="Arial"/>
      <w:sz w:val="22"/>
      <w:szCs w:val="24"/>
      <w:lang w:val="en-US" w:eastAsia="en-US"/>
    </w:rPr>
  </w:style>
  <w:style w:type="paragraph" w:customStyle="1" w:styleId="indent-xlarge">
    <w:name w:val="indent-xlarge"/>
    <w:basedOn w:val="Normal"/>
    <w:rsid w:val="005A12C8"/>
    <w:pPr>
      <w:spacing w:before="100" w:beforeAutospacing="1" w:after="100" w:afterAutospacing="1"/>
      <w:jc w:val="left"/>
    </w:pPr>
    <w:rPr>
      <w:rFonts w:ascii="Times New Roman" w:hAnsi="Times New Roman"/>
      <w:sz w:val="24"/>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5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rPr>
      <w:sz w:val="20"/>
      <w:szCs w:val="20"/>
    </w:rPr>
  </w:style>
  <w:style w:type="character" w:customStyle="1" w:styleId="EndnoteTextChar">
    <w:name w:val="Endnote Text Char"/>
    <w:basedOn w:val="DefaultParagraphFont"/>
    <w:link w:val="EndnoteText"/>
    <w:semiHidden/>
    <w:rsid w:val="007D12A5"/>
    <w:rPr>
      <w:rFonts w:ascii="Arial" w:hAnsi="Arial"/>
      <w:lang w:eastAsia="en-US"/>
    </w:rPr>
  </w:style>
  <w:style w:type="character" w:styleId="EndnoteReference">
    <w:name w:val="endnote reference"/>
    <w:basedOn w:val="DefaultParagraphFont"/>
    <w:semiHidden/>
    <w:unhideWhenUsed/>
    <w:rsid w:val="007D12A5"/>
    <w:rPr>
      <w:vertAlign w:val="superscript"/>
    </w:rPr>
  </w:style>
  <w:style w:type="paragraph" w:customStyle="1" w:styleId="ItemBank">
    <w:name w:val="Item Bank"/>
    <w:uiPriority w:val="99"/>
    <w:rsid w:val="002A5952"/>
    <w:pPr>
      <w:numPr>
        <w:numId w:val="1"/>
      </w:numPr>
    </w:pPr>
    <w:rPr>
      <w:rFonts w:ascii="Arial" w:hAnsi="Arial"/>
      <w:sz w:val="22"/>
      <w:lang w:eastAsia="en-US"/>
    </w:rPr>
  </w:style>
  <w:style w:type="paragraph" w:customStyle="1" w:styleId="QTEXT">
    <w:name w:val="QTEXT"/>
    <w:basedOn w:val="Normal"/>
    <w:link w:val="QTEXTChar"/>
    <w:qFormat/>
    <w:rsid w:val="002A5952"/>
    <w:pPr>
      <w:tabs>
        <w:tab w:val="left" w:pos="720"/>
      </w:tabs>
      <w:ind w:left="720" w:hanging="720"/>
      <w:jc w:val="left"/>
    </w:pPr>
    <w:rPr>
      <w:rFonts w:asciiTheme="minorHAnsi" w:hAnsiTheme="minorHAnsi" w:cs="Arial"/>
      <w:bCs/>
      <w:sz w:val="24"/>
    </w:rPr>
  </w:style>
  <w:style w:type="character" w:customStyle="1" w:styleId="QTEXTChar">
    <w:name w:val="QTEXT Char"/>
    <w:link w:val="QTEXT"/>
    <w:rsid w:val="002A5952"/>
    <w:rPr>
      <w:rFonts w:asciiTheme="minorHAnsi" w:hAnsiTheme="minorHAnsi" w:cs="Arial"/>
      <w:bCs/>
      <w:sz w:val="24"/>
      <w:szCs w:val="24"/>
      <w:lang w:eastAsia="en-US"/>
    </w:rPr>
  </w:style>
  <w:style w:type="paragraph" w:styleId="HTMLPreformatted">
    <w:name w:val="HTML Preformatted"/>
    <w:basedOn w:val="Normal"/>
    <w:link w:val="HTMLPreformattedChar"/>
    <w:rsid w:val="002A5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rPr>
  </w:style>
  <w:style w:type="character" w:customStyle="1" w:styleId="HTMLPreformattedChar">
    <w:name w:val="HTML Preformatted Char"/>
    <w:basedOn w:val="DefaultParagraphFont"/>
    <w:link w:val="HTMLPreformatted"/>
    <w:rsid w:val="002A5952"/>
    <w:rPr>
      <w:rFonts w:ascii="Arial Unicode MS" w:eastAsia="Arial Unicode MS" w:hAnsi="Arial Unicode MS" w:cs="Arial Unicode MS"/>
      <w:lang w:val="en-US" w:eastAsia="en-US"/>
    </w:rPr>
  </w:style>
  <w:style w:type="character" w:customStyle="1" w:styleId="Heading1Char">
    <w:name w:val="Heading 1 Char"/>
    <w:basedOn w:val="DefaultParagraphFont"/>
    <w:link w:val="Heading1"/>
    <w:rsid w:val="00194868"/>
    <w:rPr>
      <w:rFonts w:ascii="Arial" w:hAnsi="Arial" w:cs="Arial"/>
      <w:b/>
      <w:bCs/>
      <w:kern w:val="32"/>
      <w:sz w:val="32"/>
      <w:szCs w:val="32"/>
      <w:lang w:eastAsia="en-US"/>
    </w:rPr>
  </w:style>
  <w:style w:type="character" w:customStyle="1" w:styleId="Heading2Char">
    <w:name w:val="Heading 2 Char"/>
    <w:basedOn w:val="DefaultParagraphFont"/>
    <w:link w:val="Heading2"/>
    <w:rsid w:val="00194868"/>
    <w:rPr>
      <w:rFonts w:ascii="Arial" w:hAnsi="Arial" w:cs="Arial"/>
      <w:b/>
      <w:bCs/>
      <w:iCs/>
      <w:color w:val="000000" w:themeColor="text1"/>
      <w:sz w:val="28"/>
      <w:szCs w:val="28"/>
      <w:lang w:eastAsia="en-US"/>
    </w:rPr>
  </w:style>
  <w:style w:type="table" w:customStyle="1" w:styleId="GridTable5DarkAccent1">
    <w:name w:val="Grid Table 5 Dark Accent 1"/>
    <w:basedOn w:val="TableNormal"/>
    <w:uiPriority w:val="50"/>
    <w:rsid w:val="003758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lainTable5">
    <w:name w:val="Plain Table 5"/>
    <w:basedOn w:val="TableNormal"/>
    <w:uiPriority w:val="45"/>
    <w:rsid w:val="000D5C5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
    <w:name w:val="Para"/>
    <w:basedOn w:val="Normal"/>
    <w:link w:val="ParaChar"/>
    <w:qFormat/>
    <w:rsid w:val="00B2017C"/>
    <w:pPr>
      <w:spacing w:line="280" w:lineRule="exact"/>
      <w:jc w:val="left"/>
    </w:pPr>
    <w:rPr>
      <w:rFonts w:ascii="Calibri" w:hAnsi="Calibri" w:cs="Calibri"/>
      <w:szCs w:val="22"/>
      <w:lang w:val="en-GB"/>
    </w:rPr>
  </w:style>
  <w:style w:type="character" w:customStyle="1" w:styleId="ParaChar">
    <w:name w:val="Para Char"/>
    <w:link w:val="Para"/>
    <w:rsid w:val="00B2017C"/>
    <w:rPr>
      <w:rFonts w:ascii="Calibri" w:hAnsi="Calibri" w:cs="Calibri"/>
      <w:sz w:val="22"/>
      <w:szCs w:val="22"/>
      <w:lang w:val="en-GB" w:eastAsia="en-US"/>
    </w:rPr>
  </w:style>
  <w:style w:type="table" w:customStyle="1" w:styleId="ListTable4Accent1">
    <w:name w:val="List Table 4 Accent 1"/>
    <w:basedOn w:val="TableNormal"/>
    <w:uiPriority w:val="49"/>
    <w:rsid w:val="00D251C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OAHeading1">
    <w:name w:val="TOA Heading1"/>
    <w:basedOn w:val="Normal"/>
    <w:rsid w:val="00D70034"/>
    <w:pPr>
      <w:tabs>
        <w:tab w:val="left" w:pos="1"/>
        <w:tab w:val="left" w:pos="9000"/>
        <w:tab w:val="right" w:pos="9360"/>
      </w:tabs>
      <w:suppressAutoHyphens/>
      <w:jc w:val="left"/>
    </w:pPr>
    <w:rPr>
      <w:rFonts w:ascii="Helvetica" w:hAnsi="Helvetica"/>
      <w:sz w:val="24"/>
      <w:szCs w:val="20"/>
      <w:lang w:eastAsia="ar-SA"/>
    </w:rPr>
  </w:style>
  <w:style w:type="paragraph" w:styleId="BodyText2">
    <w:name w:val="Body Text 2"/>
    <w:basedOn w:val="Normal"/>
    <w:link w:val="BodyText2Char"/>
    <w:uiPriority w:val="99"/>
    <w:semiHidden/>
    <w:unhideWhenUsed/>
    <w:rsid w:val="00D70034"/>
    <w:pPr>
      <w:spacing w:after="120" w:line="480" w:lineRule="auto"/>
    </w:pPr>
    <w:rPr>
      <w:rFonts w:eastAsiaTheme="minorHAnsi" w:cstheme="minorBidi"/>
      <w:szCs w:val="22"/>
    </w:rPr>
  </w:style>
  <w:style w:type="character" w:customStyle="1" w:styleId="BodyText2Char">
    <w:name w:val="Body Text 2 Char"/>
    <w:basedOn w:val="DefaultParagraphFont"/>
    <w:link w:val="BodyText2"/>
    <w:uiPriority w:val="99"/>
    <w:semiHidden/>
    <w:rsid w:val="00D70034"/>
    <w:rPr>
      <w:rFonts w:ascii="Arial" w:eastAsiaTheme="minorHAnsi" w:hAnsi="Arial"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nhideWhenUsed="0"/>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35646"/>
    <w:pPr>
      <w:jc w:val="both"/>
    </w:pPr>
    <w:rPr>
      <w:rFonts w:ascii="Arial" w:hAnsi="Arial"/>
      <w:sz w:val="22"/>
      <w:szCs w:val="24"/>
      <w:lang w:eastAsia="en-US"/>
    </w:rPr>
  </w:style>
  <w:style w:type="paragraph" w:styleId="Heading1">
    <w:name w:val="heading 1"/>
    <w:basedOn w:val="Normal"/>
    <w:next w:val="Normal"/>
    <w:link w:val="Heading1Char"/>
    <w:qFormat/>
    <w:rsid w:val="00663FF7"/>
    <w:pPr>
      <w:keepNext/>
      <w:pBdr>
        <w:bottom w:val="single" w:sz="4" w:space="1" w:color="auto"/>
      </w:pBdr>
      <w:spacing w:before="120" w:after="240"/>
      <w:jc w:val="left"/>
      <w:outlineLvl w:val="0"/>
    </w:pPr>
    <w:rPr>
      <w:rFonts w:cs="Arial"/>
      <w:b/>
      <w:bCs/>
      <w:kern w:val="32"/>
      <w:sz w:val="32"/>
      <w:szCs w:val="32"/>
    </w:rPr>
  </w:style>
  <w:style w:type="paragraph" w:styleId="Heading2">
    <w:name w:val="heading 2"/>
    <w:basedOn w:val="Normal"/>
    <w:next w:val="Normal"/>
    <w:link w:val="Heading2Char"/>
    <w:qFormat/>
    <w:rsid w:val="00DE7693"/>
    <w:pPr>
      <w:keepNext/>
      <w:spacing w:before="120" w:after="120"/>
      <w:jc w:val="left"/>
      <w:outlineLvl w:val="1"/>
    </w:pPr>
    <w:rPr>
      <w:rFonts w:cs="Arial"/>
      <w:b/>
      <w:bCs/>
      <w:iCs/>
      <w:color w:val="000000" w:themeColor="text1"/>
      <w:sz w:val="28"/>
      <w:szCs w:val="28"/>
    </w:rPr>
  </w:style>
  <w:style w:type="paragraph" w:styleId="Heading3">
    <w:name w:val="heading 3"/>
    <w:basedOn w:val="Normal"/>
    <w:next w:val="Normal"/>
    <w:autoRedefine/>
    <w:qFormat/>
    <w:rsid w:val="00084592"/>
    <w:pPr>
      <w:keepNext/>
      <w:numPr>
        <w:numId w:val="40"/>
      </w:numPr>
      <w:spacing w:before="120" w:after="120"/>
      <w:outlineLvl w:val="2"/>
    </w:pPr>
    <w:rPr>
      <w:rFonts w:cs="Arial"/>
      <w:b/>
      <w:bCs/>
      <w:color w:val="000000" w:themeColor="text1"/>
      <w:sz w:val="24"/>
      <w:szCs w:val="26"/>
      <w:lang w:eastAsia="en-CA"/>
    </w:rPr>
  </w:style>
  <w:style w:type="paragraph" w:styleId="Heading4">
    <w:name w:val="heading 4"/>
    <w:basedOn w:val="Normal"/>
    <w:next w:val="Normal"/>
    <w:link w:val="Heading4Char"/>
    <w:semiHidden/>
    <w:unhideWhenUsed/>
    <w:qFormat/>
    <w:rsid w:val="00BE6B0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94360"/>
    <w:pPr>
      <w:tabs>
        <w:tab w:val="center" w:pos="4320"/>
        <w:tab w:val="right" w:pos="8640"/>
      </w:tabs>
    </w:pPr>
  </w:style>
  <w:style w:type="paragraph" w:styleId="Footer">
    <w:name w:val="footer"/>
    <w:basedOn w:val="Normal"/>
    <w:link w:val="FooterChar"/>
    <w:uiPriority w:val="99"/>
    <w:rsid w:val="00994360"/>
    <w:pPr>
      <w:tabs>
        <w:tab w:val="center" w:pos="4320"/>
        <w:tab w:val="right" w:pos="8640"/>
      </w:tabs>
    </w:pPr>
  </w:style>
  <w:style w:type="paragraph" w:styleId="NormalWeb">
    <w:name w:val="Normal (Web)"/>
    <w:basedOn w:val="Normal"/>
    <w:link w:val="NormalWebChar"/>
    <w:uiPriority w:val="99"/>
    <w:rsid w:val="006A453A"/>
    <w:pPr>
      <w:spacing w:before="100" w:beforeAutospacing="1" w:after="100" w:afterAutospacing="1"/>
      <w:jc w:val="left"/>
    </w:pPr>
    <w:rPr>
      <w:rFonts w:ascii="Times New Roman" w:hAnsi="Times New Roman"/>
      <w:sz w:val="24"/>
      <w:lang w:val="en-US"/>
    </w:rPr>
  </w:style>
  <w:style w:type="paragraph" w:styleId="TOC1">
    <w:name w:val="toc 1"/>
    <w:basedOn w:val="Normal"/>
    <w:next w:val="Normal"/>
    <w:autoRedefine/>
    <w:uiPriority w:val="39"/>
    <w:qFormat/>
    <w:rsid w:val="00BE3A56"/>
    <w:pPr>
      <w:tabs>
        <w:tab w:val="right" w:leader="dot" w:pos="8774"/>
      </w:tabs>
      <w:spacing w:before="240" w:after="240"/>
      <w:outlineLvl w:val="1"/>
    </w:pPr>
    <w:rPr>
      <w:noProof/>
      <w:sz w:val="24"/>
    </w:rPr>
  </w:style>
  <w:style w:type="character" w:styleId="Hyperlink">
    <w:name w:val="Hyperlink"/>
    <w:uiPriority w:val="99"/>
    <w:rsid w:val="006A453A"/>
    <w:rPr>
      <w:color w:val="0000FF"/>
      <w:u w:val="single"/>
    </w:rPr>
  </w:style>
  <w:style w:type="character" w:styleId="PageNumber">
    <w:name w:val="page number"/>
    <w:basedOn w:val="DefaultParagraphFont"/>
    <w:uiPriority w:val="99"/>
    <w:rsid w:val="006A453A"/>
  </w:style>
  <w:style w:type="paragraph" w:styleId="TOC3">
    <w:name w:val="toc 3"/>
    <w:basedOn w:val="Normal"/>
    <w:next w:val="Normal"/>
    <w:autoRedefine/>
    <w:uiPriority w:val="39"/>
    <w:qFormat/>
    <w:rsid w:val="00B747B4"/>
    <w:pPr>
      <w:ind w:left="400"/>
    </w:pPr>
  </w:style>
  <w:style w:type="paragraph" w:styleId="TOC2">
    <w:name w:val="toc 2"/>
    <w:basedOn w:val="Normal"/>
    <w:next w:val="Normal"/>
    <w:autoRedefine/>
    <w:uiPriority w:val="39"/>
    <w:qFormat/>
    <w:rsid w:val="00B747B4"/>
    <w:pPr>
      <w:ind w:left="200"/>
    </w:p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uiPriority w:val="99"/>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Char Char"/>
    <w:basedOn w:val="Normal"/>
    <w:link w:val="FootnoteTextChar"/>
    <w:uiPriority w:val="99"/>
    <w:rsid w:val="00B5195F"/>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1"/>
    <w:link w:val="FootnoteText"/>
    <w:uiPriority w:val="99"/>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after="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uiPriority w:val="99"/>
    <w:rsid w:val="00B5195F"/>
    <w:rPr>
      <w:rFonts w:ascii="Tahoma" w:hAnsi="Tahoma" w:cs="Tahoma"/>
      <w:sz w:val="16"/>
      <w:szCs w:val="16"/>
    </w:rPr>
  </w:style>
  <w:style w:type="character" w:customStyle="1" w:styleId="BalloonTextChar">
    <w:name w:val="Balloon Text Char"/>
    <w:link w:val="BalloonText"/>
    <w:uiPriority w:val="99"/>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qFormat/>
    <w:rsid w:val="00666D41"/>
    <w:pPr>
      <w:spacing w:before="240" w:after="120"/>
      <w:jc w:val="left"/>
      <w:outlineLvl w:val="0"/>
    </w:pPr>
    <w:rPr>
      <w:b/>
      <w:bCs/>
      <w:kern w:val="28"/>
      <w:szCs w:val="32"/>
    </w:rPr>
  </w:style>
  <w:style w:type="character" w:customStyle="1" w:styleId="TitleChar">
    <w:name w:val="Title Char"/>
    <w:link w:val="Title"/>
    <w:rsid w:val="00666D41"/>
    <w:rPr>
      <w:rFonts w:ascii="Arial" w:hAnsi="Arial"/>
      <w:b/>
      <w:bCs/>
      <w:kern w:val="28"/>
      <w:sz w:val="22"/>
      <w:szCs w:val="32"/>
      <w:lang w:eastAsia="en-US"/>
    </w:rPr>
  </w:style>
  <w:style w:type="paragraph" w:styleId="Subtitle">
    <w:name w:val="Subtitle"/>
    <w:aliases w:val="Headline"/>
    <w:basedOn w:val="Normal"/>
    <w:next w:val="Normal"/>
    <w:link w:val="SubtitleChar"/>
    <w:rsid w:val="00090C38"/>
    <w:pPr>
      <w:spacing w:before="120" w:after="120"/>
      <w:jc w:val="left"/>
      <w:outlineLvl w:val="1"/>
    </w:pPr>
    <w:rPr>
      <w:b/>
    </w:rPr>
  </w:style>
  <w:style w:type="character" w:customStyle="1" w:styleId="SubtitleChar">
    <w:name w:val="Subtitle Char"/>
    <w:aliases w:val="Headline Char"/>
    <w:link w:val="Subtitle"/>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qFormat/>
    <w:rsid w:val="00194AB3"/>
    <w:rPr>
      <w:rFonts w:ascii="Arial" w:hAnsi="Arial"/>
      <w:b/>
      <w:bCs/>
      <w:sz w:val="22"/>
    </w:rPr>
  </w:style>
  <w:style w:type="paragraph" w:styleId="ListParagraph">
    <w:name w:val="List Paragraph"/>
    <w:basedOn w:val="Normal"/>
    <w:uiPriority w:val="99"/>
    <w:qFormat/>
    <w:rsid w:val="00622663"/>
    <w:pPr>
      <w:ind w:left="720"/>
      <w:contextualSpacing/>
    </w:pPr>
  </w:style>
  <w:style w:type="character" w:styleId="CommentReference">
    <w:name w:val="annotation reference"/>
    <w:basedOn w:val="DefaultParagraphFont"/>
    <w:uiPriority w:val="99"/>
    <w:semiHidden/>
    <w:unhideWhenUsed/>
    <w:rsid w:val="00EF1DFC"/>
    <w:rPr>
      <w:sz w:val="16"/>
      <w:szCs w:val="16"/>
    </w:rPr>
  </w:style>
  <w:style w:type="paragraph" w:styleId="CommentText">
    <w:name w:val="annotation text"/>
    <w:basedOn w:val="Normal"/>
    <w:link w:val="CommentTextChar"/>
    <w:uiPriority w:val="99"/>
    <w:semiHidden/>
    <w:unhideWhenUsed/>
    <w:rsid w:val="00EF1DFC"/>
    <w:rPr>
      <w:sz w:val="20"/>
      <w:szCs w:val="20"/>
    </w:rPr>
  </w:style>
  <w:style w:type="character" w:customStyle="1" w:styleId="CommentTextChar">
    <w:name w:val="Comment Text Char"/>
    <w:basedOn w:val="DefaultParagraphFont"/>
    <w:link w:val="CommentText"/>
    <w:uiPriority w:val="99"/>
    <w:semiHidden/>
    <w:rsid w:val="00EF1D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EF1DFC"/>
    <w:rPr>
      <w:b/>
      <w:bCs/>
    </w:rPr>
  </w:style>
  <w:style w:type="character" w:customStyle="1" w:styleId="CommentSubjectChar">
    <w:name w:val="Comment Subject Char"/>
    <w:basedOn w:val="CommentTextChar"/>
    <w:link w:val="CommentSubject"/>
    <w:uiPriority w:val="99"/>
    <w:semiHidden/>
    <w:rsid w:val="00EF1DFC"/>
    <w:rPr>
      <w:rFonts w:ascii="Arial" w:hAnsi="Arial"/>
      <w:b/>
      <w:bCs/>
      <w:lang w:eastAsia="en-US"/>
    </w:rPr>
  </w:style>
  <w:style w:type="paragraph" w:styleId="BodyText">
    <w:name w:val="Body Text"/>
    <w:basedOn w:val="Normal"/>
    <w:link w:val="BodyTextChar"/>
    <w:uiPriority w:val="99"/>
    <w:rsid w:val="00D32FBD"/>
    <w:pPr>
      <w:spacing w:after="120"/>
    </w:pPr>
  </w:style>
  <w:style w:type="character" w:customStyle="1" w:styleId="BodyTextChar">
    <w:name w:val="Body Text Char"/>
    <w:basedOn w:val="DefaultParagraphFont"/>
    <w:link w:val="BodyText"/>
    <w:uiPriority w:val="99"/>
    <w:rsid w:val="00D32FBD"/>
    <w:rPr>
      <w:rFonts w:ascii="Arial" w:hAnsi="Arial"/>
      <w:sz w:val="22"/>
      <w:szCs w:val="24"/>
      <w:lang w:eastAsia="en-US"/>
    </w:rPr>
  </w:style>
  <w:style w:type="paragraph" w:styleId="PlainText">
    <w:name w:val="Plain Text"/>
    <w:basedOn w:val="Normal"/>
    <w:link w:val="PlainTextChar"/>
    <w:uiPriority w:val="99"/>
    <w:unhideWhenUsed/>
    <w:rsid w:val="00D32FBD"/>
    <w:pPr>
      <w:jc w:val="left"/>
    </w:pPr>
    <w:rPr>
      <w:rFonts w:ascii="Calibri" w:eastAsia="Calibri" w:hAnsi="Calibri"/>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en-US" w:eastAsia="en-US"/>
    </w:rPr>
  </w:style>
  <w:style w:type="paragraph" w:styleId="Caption">
    <w:name w:val="caption"/>
    <w:basedOn w:val="Normal"/>
    <w:next w:val="Normal"/>
    <w:unhideWhenUsed/>
    <w:qFormat/>
    <w:rsid w:val="00515E33"/>
    <w:rPr>
      <w:rFonts w:asciiTheme="minorHAnsi" w:hAnsiTheme="minorHAnsi"/>
      <w:b/>
      <w:bCs/>
      <w:color w:val="595959" w:themeColor="text1" w:themeTint="A6"/>
      <w:sz w:val="14"/>
      <w:szCs w:val="18"/>
    </w:rPr>
  </w:style>
  <w:style w:type="paragraph" w:styleId="TableofFigures">
    <w:name w:val="table of figures"/>
    <w:basedOn w:val="Normal"/>
    <w:next w:val="Normal"/>
    <w:uiPriority w:val="99"/>
    <w:unhideWhenUsed/>
    <w:rsid w:val="004337DB"/>
  </w:style>
  <w:style w:type="character" w:customStyle="1" w:styleId="HeaderChar">
    <w:name w:val="Header Char"/>
    <w:basedOn w:val="DefaultParagraphFont"/>
    <w:link w:val="Header"/>
    <w:rsid w:val="00275584"/>
    <w:rPr>
      <w:rFonts w:ascii="Arial" w:hAnsi="Arial"/>
      <w:sz w:val="22"/>
      <w:szCs w:val="24"/>
      <w:lang w:eastAsia="en-US"/>
    </w:rPr>
  </w:style>
  <w:style w:type="paragraph" w:customStyle="1" w:styleId="Default">
    <w:name w:val="Default"/>
    <w:basedOn w:val="Normal"/>
    <w:rsid w:val="00663FF7"/>
    <w:pPr>
      <w:autoSpaceDE w:val="0"/>
      <w:autoSpaceDN w:val="0"/>
      <w:jc w:val="left"/>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pPr>
    <w:rPr>
      <w:rFonts w:eastAsia="MS Mincho"/>
      <w:lang w:val="en-US" w:eastAsia="ar-SA"/>
    </w:rPr>
  </w:style>
  <w:style w:type="character" w:customStyle="1" w:styleId="Heading4Char">
    <w:name w:val="Heading 4 Char"/>
    <w:basedOn w:val="DefaultParagraphFont"/>
    <w:link w:val="Heading4"/>
    <w:semiHidden/>
    <w:rsid w:val="00BE6B09"/>
    <w:rPr>
      <w:rFonts w:asciiTheme="majorHAnsi" w:eastAsiaTheme="majorEastAsia" w:hAnsiTheme="majorHAnsi" w:cstheme="majorBidi"/>
      <w:i/>
      <w:iCs/>
      <w:color w:val="365F91" w:themeColor="accent1" w:themeShade="BF"/>
      <w:sz w:val="22"/>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val="en-US" w:eastAsia="en-US"/>
    </w:rPr>
  </w:style>
  <w:style w:type="character" w:customStyle="1" w:styleId="F6-Body1Char">
    <w:name w:val="F6 - Body 1 Char"/>
    <w:link w:val="F6-Body1"/>
    <w:rsid w:val="005A12C8"/>
    <w:rPr>
      <w:rFonts w:ascii="Arial" w:hAnsi="Arial"/>
      <w:sz w:val="22"/>
      <w:szCs w:val="24"/>
      <w:lang w:val="en-US" w:eastAsia="en-US"/>
    </w:rPr>
  </w:style>
  <w:style w:type="paragraph" w:customStyle="1" w:styleId="indent-xlarge">
    <w:name w:val="indent-xlarge"/>
    <w:basedOn w:val="Normal"/>
    <w:rsid w:val="005A12C8"/>
    <w:pPr>
      <w:spacing w:before="100" w:beforeAutospacing="1" w:after="100" w:afterAutospacing="1"/>
      <w:jc w:val="left"/>
    </w:pPr>
    <w:rPr>
      <w:rFonts w:ascii="Times New Roman" w:hAnsi="Times New Roman"/>
      <w:sz w:val="24"/>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5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rPr>
      <w:sz w:val="20"/>
      <w:szCs w:val="20"/>
    </w:rPr>
  </w:style>
  <w:style w:type="character" w:customStyle="1" w:styleId="EndnoteTextChar">
    <w:name w:val="Endnote Text Char"/>
    <w:basedOn w:val="DefaultParagraphFont"/>
    <w:link w:val="EndnoteText"/>
    <w:semiHidden/>
    <w:rsid w:val="007D12A5"/>
    <w:rPr>
      <w:rFonts w:ascii="Arial" w:hAnsi="Arial"/>
      <w:lang w:eastAsia="en-US"/>
    </w:rPr>
  </w:style>
  <w:style w:type="character" w:styleId="EndnoteReference">
    <w:name w:val="endnote reference"/>
    <w:basedOn w:val="DefaultParagraphFont"/>
    <w:semiHidden/>
    <w:unhideWhenUsed/>
    <w:rsid w:val="007D12A5"/>
    <w:rPr>
      <w:vertAlign w:val="superscript"/>
    </w:rPr>
  </w:style>
  <w:style w:type="paragraph" w:customStyle="1" w:styleId="ItemBank">
    <w:name w:val="Item Bank"/>
    <w:uiPriority w:val="99"/>
    <w:rsid w:val="002A5952"/>
    <w:pPr>
      <w:numPr>
        <w:numId w:val="1"/>
      </w:numPr>
    </w:pPr>
    <w:rPr>
      <w:rFonts w:ascii="Arial" w:hAnsi="Arial"/>
      <w:sz w:val="22"/>
      <w:lang w:eastAsia="en-US"/>
    </w:rPr>
  </w:style>
  <w:style w:type="paragraph" w:customStyle="1" w:styleId="QTEXT">
    <w:name w:val="QTEXT"/>
    <w:basedOn w:val="Normal"/>
    <w:link w:val="QTEXTChar"/>
    <w:qFormat/>
    <w:rsid w:val="002A5952"/>
    <w:pPr>
      <w:tabs>
        <w:tab w:val="left" w:pos="720"/>
      </w:tabs>
      <w:ind w:left="720" w:hanging="720"/>
      <w:jc w:val="left"/>
    </w:pPr>
    <w:rPr>
      <w:rFonts w:asciiTheme="minorHAnsi" w:hAnsiTheme="minorHAnsi" w:cs="Arial"/>
      <w:bCs/>
      <w:sz w:val="24"/>
    </w:rPr>
  </w:style>
  <w:style w:type="character" w:customStyle="1" w:styleId="QTEXTChar">
    <w:name w:val="QTEXT Char"/>
    <w:link w:val="QTEXT"/>
    <w:rsid w:val="002A5952"/>
    <w:rPr>
      <w:rFonts w:asciiTheme="minorHAnsi" w:hAnsiTheme="minorHAnsi" w:cs="Arial"/>
      <w:bCs/>
      <w:sz w:val="24"/>
      <w:szCs w:val="24"/>
      <w:lang w:eastAsia="en-US"/>
    </w:rPr>
  </w:style>
  <w:style w:type="paragraph" w:styleId="HTMLPreformatted">
    <w:name w:val="HTML Preformatted"/>
    <w:basedOn w:val="Normal"/>
    <w:link w:val="HTMLPreformattedChar"/>
    <w:rsid w:val="002A5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rPr>
  </w:style>
  <w:style w:type="character" w:customStyle="1" w:styleId="HTMLPreformattedChar">
    <w:name w:val="HTML Preformatted Char"/>
    <w:basedOn w:val="DefaultParagraphFont"/>
    <w:link w:val="HTMLPreformatted"/>
    <w:rsid w:val="002A5952"/>
    <w:rPr>
      <w:rFonts w:ascii="Arial Unicode MS" w:eastAsia="Arial Unicode MS" w:hAnsi="Arial Unicode MS" w:cs="Arial Unicode MS"/>
      <w:lang w:val="en-US" w:eastAsia="en-US"/>
    </w:rPr>
  </w:style>
  <w:style w:type="character" w:customStyle="1" w:styleId="Heading1Char">
    <w:name w:val="Heading 1 Char"/>
    <w:basedOn w:val="DefaultParagraphFont"/>
    <w:link w:val="Heading1"/>
    <w:rsid w:val="00194868"/>
    <w:rPr>
      <w:rFonts w:ascii="Arial" w:hAnsi="Arial" w:cs="Arial"/>
      <w:b/>
      <w:bCs/>
      <w:kern w:val="32"/>
      <w:sz w:val="32"/>
      <w:szCs w:val="32"/>
      <w:lang w:eastAsia="en-US"/>
    </w:rPr>
  </w:style>
  <w:style w:type="character" w:customStyle="1" w:styleId="Heading2Char">
    <w:name w:val="Heading 2 Char"/>
    <w:basedOn w:val="DefaultParagraphFont"/>
    <w:link w:val="Heading2"/>
    <w:rsid w:val="00194868"/>
    <w:rPr>
      <w:rFonts w:ascii="Arial" w:hAnsi="Arial" w:cs="Arial"/>
      <w:b/>
      <w:bCs/>
      <w:iCs/>
      <w:color w:val="000000" w:themeColor="text1"/>
      <w:sz w:val="28"/>
      <w:szCs w:val="28"/>
      <w:lang w:eastAsia="en-US"/>
    </w:rPr>
  </w:style>
  <w:style w:type="table" w:customStyle="1" w:styleId="GridTable5DarkAccent1">
    <w:name w:val="Grid Table 5 Dark Accent 1"/>
    <w:basedOn w:val="TableNormal"/>
    <w:uiPriority w:val="50"/>
    <w:rsid w:val="003758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lainTable5">
    <w:name w:val="Plain Table 5"/>
    <w:basedOn w:val="TableNormal"/>
    <w:uiPriority w:val="45"/>
    <w:rsid w:val="000D5C5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
    <w:name w:val="Para"/>
    <w:basedOn w:val="Normal"/>
    <w:link w:val="ParaChar"/>
    <w:qFormat/>
    <w:rsid w:val="00B2017C"/>
    <w:pPr>
      <w:spacing w:line="280" w:lineRule="exact"/>
      <w:jc w:val="left"/>
    </w:pPr>
    <w:rPr>
      <w:rFonts w:ascii="Calibri" w:hAnsi="Calibri" w:cs="Calibri"/>
      <w:szCs w:val="22"/>
      <w:lang w:val="en-GB"/>
    </w:rPr>
  </w:style>
  <w:style w:type="character" w:customStyle="1" w:styleId="ParaChar">
    <w:name w:val="Para Char"/>
    <w:link w:val="Para"/>
    <w:rsid w:val="00B2017C"/>
    <w:rPr>
      <w:rFonts w:ascii="Calibri" w:hAnsi="Calibri" w:cs="Calibri"/>
      <w:sz w:val="22"/>
      <w:szCs w:val="22"/>
      <w:lang w:val="en-GB" w:eastAsia="en-US"/>
    </w:rPr>
  </w:style>
  <w:style w:type="table" w:customStyle="1" w:styleId="ListTable4Accent1">
    <w:name w:val="List Table 4 Accent 1"/>
    <w:basedOn w:val="TableNormal"/>
    <w:uiPriority w:val="49"/>
    <w:rsid w:val="00D251C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OAHeading1">
    <w:name w:val="TOA Heading1"/>
    <w:basedOn w:val="Normal"/>
    <w:rsid w:val="00D70034"/>
    <w:pPr>
      <w:tabs>
        <w:tab w:val="left" w:pos="1"/>
        <w:tab w:val="left" w:pos="9000"/>
        <w:tab w:val="right" w:pos="9360"/>
      </w:tabs>
      <w:suppressAutoHyphens/>
      <w:jc w:val="left"/>
    </w:pPr>
    <w:rPr>
      <w:rFonts w:ascii="Helvetica" w:hAnsi="Helvetica"/>
      <w:sz w:val="24"/>
      <w:szCs w:val="20"/>
      <w:lang w:eastAsia="ar-SA"/>
    </w:rPr>
  </w:style>
  <w:style w:type="paragraph" w:styleId="BodyText2">
    <w:name w:val="Body Text 2"/>
    <w:basedOn w:val="Normal"/>
    <w:link w:val="BodyText2Char"/>
    <w:uiPriority w:val="99"/>
    <w:semiHidden/>
    <w:unhideWhenUsed/>
    <w:rsid w:val="00D70034"/>
    <w:pPr>
      <w:spacing w:after="120" w:line="480" w:lineRule="auto"/>
    </w:pPr>
    <w:rPr>
      <w:rFonts w:eastAsiaTheme="minorHAnsi" w:cstheme="minorBidi"/>
      <w:szCs w:val="22"/>
    </w:rPr>
  </w:style>
  <w:style w:type="character" w:customStyle="1" w:styleId="BodyText2Char">
    <w:name w:val="Body Text 2 Char"/>
    <w:basedOn w:val="DefaultParagraphFont"/>
    <w:link w:val="BodyText2"/>
    <w:uiPriority w:val="99"/>
    <w:semiHidden/>
    <w:rsid w:val="00D70034"/>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06103">
      <w:bodyDiv w:val="1"/>
      <w:marLeft w:val="0"/>
      <w:marRight w:val="0"/>
      <w:marTop w:val="0"/>
      <w:marBottom w:val="0"/>
      <w:divBdr>
        <w:top w:val="none" w:sz="0" w:space="0" w:color="auto"/>
        <w:left w:val="none" w:sz="0" w:space="0" w:color="auto"/>
        <w:bottom w:val="none" w:sz="0" w:space="0" w:color="auto"/>
        <w:right w:val="none" w:sz="0" w:space="0" w:color="auto"/>
      </w:divBdr>
    </w:div>
    <w:div w:id="100419144">
      <w:bodyDiv w:val="1"/>
      <w:marLeft w:val="0"/>
      <w:marRight w:val="0"/>
      <w:marTop w:val="0"/>
      <w:marBottom w:val="0"/>
      <w:divBdr>
        <w:top w:val="none" w:sz="0" w:space="0" w:color="auto"/>
        <w:left w:val="none" w:sz="0" w:space="0" w:color="auto"/>
        <w:bottom w:val="none" w:sz="0" w:space="0" w:color="auto"/>
        <w:right w:val="none" w:sz="0" w:space="0" w:color="auto"/>
      </w:divBdr>
    </w:div>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220403884">
      <w:bodyDiv w:val="1"/>
      <w:marLeft w:val="0"/>
      <w:marRight w:val="0"/>
      <w:marTop w:val="0"/>
      <w:marBottom w:val="0"/>
      <w:divBdr>
        <w:top w:val="none" w:sz="0" w:space="0" w:color="auto"/>
        <w:left w:val="none" w:sz="0" w:space="0" w:color="auto"/>
        <w:bottom w:val="none" w:sz="0" w:space="0" w:color="auto"/>
        <w:right w:val="none" w:sz="0" w:space="0" w:color="auto"/>
      </w:divBdr>
    </w:div>
    <w:div w:id="440494828">
      <w:bodyDiv w:val="1"/>
      <w:marLeft w:val="0"/>
      <w:marRight w:val="0"/>
      <w:marTop w:val="0"/>
      <w:marBottom w:val="0"/>
      <w:divBdr>
        <w:top w:val="none" w:sz="0" w:space="0" w:color="auto"/>
        <w:left w:val="none" w:sz="0" w:space="0" w:color="auto"/>
        <w:bottom w:val="none" w:sz="0" w:space="0" w:color="auto"/>
        <w:right w:val="none" w:sz="0" w:space="0" w:color="auto"/>
      </w:divBdr>
    </w:div>
    <w:div w:id="473791713">
      <w:bodyDiv w:val="1"/>
      <w:marLeft w:val="0"/>
      <w:marRight w:val="0"/>
      <w:marTop w:val="0"/>
      <w:marBottom w:val="0"/>
      <w:divBdr>
        <w:top w:val="none" w:sz="0" w:space="0" w:color="auto"/>
        <w:left w:val="none" w:sz="0" w:space="0" w:color="auto"/>
        <w:bottom w:val="none" w:sz="0" w:space="0" w:color="auto"/>
        <w:right w:val="none" w:sz="0" w:space="0" w:color="auto"/>
      </w:divBdr>
    </w:div>
    <w:div w:id="567299731">
      <w:bodyDiv w:val="1"/>
      <w:marLeft w:val="0"/>
      <w:marRight w:val="0"/>
      <w:marTop w:val="0"/>
      <w:marBottom w:val="0"/>
      <w:divBdr>
        <w:top w:val="none" w:sz="0" w:space="0" w:color="auto"/>
        <w:left w:val="none" w:sz="0" w:space="0" w:color="auto"/>
        <w:bottom w:val="none" w:sz="0" w:space="0" w:color="auto"/>
        <w:right w:val="none" w:sz="0" w:space="0" w:color="auto"/>
      </w:divBdr>
      <w:divsChild>
        <w:div w:id="1536701001">
          <w:marLeft w:val="0"/>
          <w:marRight w:val="0"/>
          <w:marTop w:val="0"/>
          <w:marBottom w:val="0"/>
          <w:divBdr>
            <w:top w:val="none" w:sz="0" w:space="0" w:color="auto"/>
            <w:left w:val="none" w:sz="0" w:space="0" w:color="auto"/>
            <w:bottom w:val="none" w:sz="0" w:space="0" w:color="auto"/>
            <w:right w:val="none" w:sz="0" w:space="0" w:color="auto"/>
          </w:divBdr>
          <w:divsChild>
            <w:div w:id="642269187">
              <w:marLeft w:val="0"/>
              <w:marRight w:val="0"/>
              <w:marTop w:val="0"/>
              <w:marBottom w:val="0"/>
              <w:divBdr>
                <w:top w:val="none" w:sz="0" w:space="0" w:color="auto"/>
                <w:left w:val="none" w:sz="0" w:space="0" w:color="auto"/>
                <w:bottom w:val="none" w:sz="0" w:space="0" w:color="auto"/>
                <w:right w:val="none" w:sz="0" w:space="0" w:color="auto"/>
              </w:divBdr>
              <w:divsChild>
                <w:div w:id="13204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621499288">
      <w:bodyDiv w:val="1"/>
      <w:marLeft w:val="0"/>
      <w:marRight w:val="0"/>
      <w:marTop w:val="0"/>
      <w:marBottom w:val="0"/>
      <w:divBdr>
        <w:top w:val="none" w:sz="0" w:space="0" w:color="auto"/>
        <w:left w:val="none" w:sz="0" w:space="0" w:color="auto"/>
        <w:bottom w:val="none" w:sz="0" w:space="0" w:color="auto"/>
        <w:right w:val="none" w:sz="0" w:space="0" w:color="auto"/>
      </w:divBdr>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1356810090">
      <w:bodyDiv w:val="1"/>
      <w:marLeft w:val="0"/>
      <w:marRight w:val="0"/>
      <w:marTop w:val="0"/>
      <w:marBottom w:val="0"/>
      <w:divBdr>
        <w:top w:val="none" w:sz="0" w:space="0" w:color="auto"/>
        <w:left w:val="none" w:sz="0" w:space="0" w:color="auto"/>
        <w:bottom w:val="none" w:sz="0" w:space="0" w:color="auto"/>
        <w:right w:val="none" w:sz="0" w:space="0" w:color="auto"/>
      </w:divBdr>
    </w:div>
    <w:div w:id="1367100333">
      <w:bodyDiv w:val="1"/>
      <w:marLeft w:val="0"/>
      <w:marRight w:val="0"/>
      <w:marTop w:val="0"/>
      <w:marBottom w:val="0"/>
      <w:divBdr>
        <w:top w:val="none" w:sz="0" w:space="0" w:color="auto"/>
        <w:left w:val="none" w:sz="0" w:space="0" w:color="auto"/>
        <w:bottom w:val="none" w:sz="0" w:space="0" w:color="auto"/>
        <w:right w:val="none" w:sz="0" w:space="0" w:color="auto"/>
      </w:divBdr>
    </w:div>
    <w:div w:id="159798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jpeg"/><Relationship Id="rId25" Type="http://schemas.openxmlformats.org/officeDocument/2006/relationships/footer" Target="footer5.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finpub@fin.gc.ca" TargetMode="External"/><Relationship Id="rId20" Type="http://schemas.openxmlformats.org/officeDocument/2006/relationships/header" Target="header2.xml"/><Relationship Id="rId29" Type="http://schemas.openxmlformats.org/officeDocument/2006/relationships/image" Target="media/image8.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image" Target="media/image23.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Desktop\Templates\Phoenix%20SPI%20Report%20Template_September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gnivaFacetGXVendorCode xmlns="33568a71-0971-4958-b60d-cae28eede9ca" xsi:nil="true"/>
    <CognivaFacetInformation_x0020_Centre_x0020_Project_x0020_Name xmlns="33568a71-0971-4958-b60d-cae28eede9ca" xsi:nil="true"/>
    <RDIMS_x0020__x0023_ xmlns="33568a71-0971-4958-b60d-cae28eede9ca" xsi:nil="true"/>
    <CognivaFacetHot_x0020_File xmlns="33568a71-0971-4958-b60d-cae28eede9ca" xsi:nil="true"/>
    <CognivaFacetISO_x0020_Project_x0020_Number xmlns="33568a71-0971-4958-b60d-cae28eede9ca" xsi:nil="true"/>
    <CognivaFacetPhysical_x0020_Resource xmlns="33568a71-0971-4958-b60d-cae28eede9ca" xsi:nil="true"/>
    <CognivaFacetPrivacy_x0020_Case_x0020_Number xmlns="33568a71-0971-4958-b60d-cae28eede9ca" xsi:nil="true"/>
    <CognivaFacetType_x0020_of_x0020_Appearance xmlns="33568a71-0971-4958-b60d-cae28eede9ca" xsi:nil="true"/>
    <CognivaFacetATIP_x0020_Request xmlns="33568a71-0971-4958-b60d-cae28eede9ca" xsi:nil="true"/>
    <CognivaFacetCalendar_x0020_Year xmlns="33568a71-0971-4958-b60d-cae28eede9ca" xsi:nil="true"/>
    <CognivaFacetCustomerName xmlns="33568a71-0971-4958-b60d-cae28eede9ca" xsi:nil="true"/>
    <CognivaFacetDocumentSource xmlns="33568a71-0971-4958-b60d-cae28eede9ca" xsi:nil="true"/>
    <CognivaFacetSector_x0020_Type xmlns="33568a71-0971-4958-b60d-cae28eede9ca" xsi:nil="true"/>
    <CognivaFacetCommittee_x0020_or_x0020_Working_x0020_Group xmlns="33568a71-0971-4958-b60d-cae28eede9ca" xsi:nil="true"/>
    <CognivaFacetPIPEDA_x0020_Case_x0020_Number xmlns="33568a71-0971-4958-b60d-cae28eede9ca" xsi:nil="true"/>
    <CognivaFacetSolicitorClientPrivilege xmlns="33568a71-0971-4958-b60d-cae28eede9ca" xsi:nil="true"/>
    <CognivaFacetActivity xmlns="33568a71-0971-4958-b60d-cae28eede9ca">Conduct Public Opinion Research (Project Manager)</CognivaFacetActivity>
    <Closed_x0020_Date xmlns="33568a71-0971-4958-b60d-cae28eede9ca" xsi:nil="true"/>
    <CognivaFacetCi2_x0020_Category xmlns="33568a71-0971-4958-b60d-cae28eede9ca" xsi:nil="true"/>
    <CognivaFacetCommitment_x0020_Number xmlns="33568a71-0971-4958-b60d-cae28eede9ca" xsi:nil="true"/>
    <CognivaFacetExternal_x0020_Author xmlns="33568a71-0971-4958-b60d-cae28eede9ca" xsi:nil="true"/>
    <CognivaFacetOrganization xmlns="33568a71-0971-4958-b60d-cae28eede9ca" xsi:nil="true"/>
    <CognivaFacetPublicAccountsVolume xmlns="33568a71-0971-4958-b60d-cae28eede9ca" xsi:nil="true"/>
    <CognivaFacetReporter_x0020_Name xmlns="33568a71-0971-4958-b60d-cae28eede9ca" xsi:nil="true"/>
    <CognivaFacetType_x0020_of_x0020_Initiative xmlns="33568a71-0971-4958-b60d-cae28eede9ca" xsi:nil="true"/>
    <RDIMS_x0020_File_x0020_Plan xmlns="33568a71-0971-4958-b60d-cae28eede9ca" xsi:nil="true"/>
    <CognivaFacetAudit_x0020_Name xmlns="33568a71-0971-4958-b60d-cae28eede9ca" xsi:nil="true"/>
    <CognivaFacetBill xmlns="33568a71-0971-4958-b60d-cae28eede9ca" xsi:nil="true"/>
    <CognivaFacetPeriodical_x0020_Title xmlns="33568a71-0971-4958-b60d-cae28eede9ca" xsi:nil="true"/>
    <RCResponsibilityCentre xmlns="33568a71-0971-4958-b60d-cae28eede9ca" xsi:nil="true"/>
    <CognivaFacetRetention_x0020_and_x0020_Disposition_x0020_Rule xmlns="33568a71-0971-4958-b60d-cae28eede9ca" xsi:nil="true"/>
    <CognivaFacetType_x0020_of_x0020_Procedure xmlns="33568a71-0971-4958-b60d-cae28eede9ca" xsi:nil="true"/>
    <CognivaFacetAudit_x0020_Phase xmlns="33568a71-0971-4958-b60d-cae28eede9ca" xsi:nil="true"/>
    <CognivaFacetEmployee_x0020_Name xmlns="33568a71-0971-4958-b60d-cae28eede9ca" xsi:nil="true"/>
    <CognivaFacetEssential_x0020_Information_x0020_Resource xmlns="33568a71-0971-4958-b60d-cae28eede9ca" xsi:nil="true"/>
    <CognivaFacetExpense_x0020_Voucher_x0020_Number xmlns="33568a71-0971-4958-b60d-cae28eede9ca" xsi:nil="true"/>
    <CognivaFacetFiscal_x0020_Year xmlns="33568a71-0971-4958-b60d-cae28eede9ca" xsi:nil="true"/>
    <CognivaFacetReceivedDate xmlns="33568a71-0971-4958-b60d-cae28eede9ca" xsi:nil="true"/>
    <CognivaFacetDueDiligenceFinance xmlns="33568a71-0971-4958-b60d-cae28eede9ca" xsi:nil="true"/>
    <InternalExternal xmlns="33568a71-0971-4958-b60d-cae28eede9ca" xsi:nil="true"/>
    <CognivaFacetParliament xmlns="33568a71-0971-4958-b60d-cae28eede9ca" xsi:nil="true"/>
    <Scanned_Document xmlns="33568a71-0971-4958-b60d-cae28eede9ca">No</Scanned_Document>
    <CognivaFacetVendor_x0020_Code_x0020_OGD xmlns="33568a71-0971-4958-b60d-cae28eede9ca" xsi:nil="true"/>
    <CognivaFacetFunction xmlns="33568a71-0971-4958-b60d-cae28eede9ca">Communications Services</CognivaFacetFunction>
    <Filing_x0020_Location xmlns="33568a71-0971-4958-b60d-cae28eede9ca">OPS - 003200 - Conduct Public Opinion Research</Filing_x0020_Location>
    <CognivaFacetAccounting_x0020_Period xmlns="33568a71-0971-4958-b60d-cae28eede9ca" xsi:nil="true"/>
    <CognivaFacetCorrespondence_x0020_Tracking_x0020_Number xmlns="33568a71-0971-4958-b60d-cae28eede9ca" xsi:nil="true"/>
    <CognivaFacetDueDiligenceSPS xmlns="33568a71-0971-4958-b60d-cae28eede9ca" xsi:nil="true"/>
    <CognivaFacetPIA_x0020_Category xmlns="33568a71-0971-4958-b60d-cae28eede9ca" xsi:nil="true"/>
    <CognivaFacetATIP_x0020_Requestor xmlns="33568a71-0971-4958-b60d-cae28eede9ca" xsi:nil="true"/>
    <CognivaFacetRole xmlns="33568a71-0971-4958-b60d-cae28eede9ca" xsi:nil="true"/>
    <ProductSystemName xmlns="33568a71-0971-4958-b60d-cae28eede9ca" xsi:nil="true"/>
    <CognivaFacetRelated_x0020_Document xmlns="33568a71-0971-4958-b60d-cae28eede9ca" xsi:nil="true"/>
    <CognivaFacetReport_x0020_Date xmlns="33568a71-0971-4958-b60d-cae28eede9ca" xsi:nil="true"/>
    <CognivaFacetTelecommunication_x0020_Company xmlns="33568a71-0971-4958-b60d-cae28eede9ca" xsi:nil="true"/>
    <RDIMS_Term_ID xmlns="33568a71-0971-4958-b60d-cae28eede9ca" xsi:nil="true"/>
    <Routing_x0020_Location xmlns="33568a71-0971-4958-b60d-cae28eede9ca" xsi:nil="true"/>
    <Scanned_Reference xmlns="33568a71-0971-4958-b60d-cae28eede9ca" xsi:nil="true"/>
    <CognivaFacetStaffing_x0020_Number xmlns="33568a71-0971-4958-b60d-cae28eede9ca" xsi:nil="true"/>
    <Officium_ID xmlns="33568a71-0971-4958-b60d-cae28eede9ca">7777-6-175471</Officium_ID>
    <CognivaFacetATIP_x0020_File_x0020_Number xmlns="33568a71-0971-4958-b60d-cae28eede9ca" xsi:nil="true"/>
    <ComplaintGrievanceNumber xmlns="33568a71-0971-4958-b60d-cae28eede9ca" xsi:nil="true"/>
    <ContractContributionNumber xmlns="33568a71-0971-4958-b60d-cae28eede9ca" xsi:nil="true"/>
    <CognivaFacetCourt_x0020_Level xmlns="33568a71-0971-4958-b60d-cae28eede9ca" xsi:nil="true"/>
    <CognivaFacetIncluded_x0020_in_x0020_Annual_x0020_Report xmlns="33568a71-0971-4958-b60d-cae28eede9ca" xsi:nil="true"/>
    <CognivaFacetLitigation_x0020_File_x0020_Number xmlns="33568a71-0971-4958-b60d-cae28eede9ca" xsi:nil="true"/>
    <CognivaFacetLitigation_x0020_Category xmlns="33568a71-0971-4958-b60d-cae28eede9ca" xsi:nil="true"/>
    <CognivaFacetOPC_x0020_Branch xmlns="33568a71-0971-4958-b60d-cae28eede9ca" xsi:nil="true"/>
    <CognivaFacetType_x0020_of_x0020_Outreach_x0020_Tool xmlns="33568a71-0971-4958-b60d-cae28eede9ca" xsi:nil="true"/>
    <CognivaFacetGXReferenceNumber xmlns="33568a71-0971-4958-b60d-cae28eede9ca" xsi:nil="true"/>
    <CognivaFacetOccupational_x0020_Group xmlns="33568a71-0971-4958-b60d-cae28eede9ca" xsi:nil="true"/>
    <CognivaFacetPIA_x0020_Review_x0020_Number xmlns="33568a71-0971-4958-b60d-cae28eede9ca" xsi:nil="true"/>
    <CognivaFacetDocument_x0020_Type xmlns="33568a71-0971-4958-b60d-cae28eede9ca">Report</CognivaFacetDocument_x0020_Type>
    <CognivaFacetAdditional_x0020_Information xmlns="33568a71-0971-4958-b60d-cae28eede9ca" xsi:nil="true"/>
    <RDIMS_x0020_Author xmlns="33568a71-0971-4958-b60d-cae28eede9ca" xsi:nil="true"/>
    <CognivaFacetCommittee_x0020_of_x0020_Parliament xmlns="33568a71-0971-4958-b60d-cae28eede9ca" xsi:nil="true"/>
    <CognivaFacetGenericWorkDescriptionNumber xmlns="33568a71-0971-4958-b60d-cae28eede9ca" xsi:nil="true"/>
    <CognivaFacetLegislation xmlns="33568a71-0971-4958-b60d-cae28eede9ca" xsi:nil="true"/>
    <CognivaFacetLitigation_x0020_Case xmlns="33568a71-0971-4958-b60d-cae28eede9ca" xsi:nil="true"/>
    <CognivaFacetMeeting_x0020_Date xmlns="33568a71-0971-4958-b60d-cae28eede9ca" xsi:nil="true"/>
    <CognivaFacetSensitivity xmlns="33568a71-0971-4958-b60d-cae28eede9ca">Non-classified</CognivaFacetSensitivity>
    <CognivaFacetItem_x0020_Status xmlns="33568a71-0971-4958-b60d-cae28eede9ca">Draft</CognivaFacetItem_x0020_Status>
    <CognivaFacetAct xmlns="33568a71-0971-4958-b60d-cae28eede9ca" xsi:nil="true"/>
    <CognivaFacetCustomerCode xmlns="33568a71-0971-4958-b60d-cae28eede9ca" xsi:nil="true"/>
    <CognivaFacetLibrary_x0020_Vendor xmlns="33568a71-0971-4958-b60d-cae28eede9ca" xsi:nil="true"/>
    <CognivaFacetPosition xmlns="33568a71-0971-4958-b60d-cae28eede9ca">PC 00333 Senior Communications Advisor</CognivaFacetPosition>
    <CognivaFacetAward xmlns="33568a71-0971-4958-b60d-cae28eede9ca" xsi:nil="true"/>
    <CognivaFacetLegalConsultationNumber xmlns="33568a71-0971-4958-b60d-cae28eede9ca" xsi:nil="true"/>
    <CognivaFacetComplaint_x0020_Type xmlns="33568a71-0971-4958-b60d-cae28eede9ca" xsi:nil="true"/>
    <CognivaFacetCourt_x0020_File_x0020_Number xmlns="33568a71-0971-4958-b60d-cae28eede9ca" xsi:nil="true"/>
    <CognivaFacetGXVendorName xmlns="33568a71-0971-4958-b60d-cae28eede9ca" xsi:nil="true"/>
    <CognivaFacetInformation_x0020_Request_x0020_Number xmlns="33568a71-0971-4958-b60d-cae28eede9ca" xsi:nil="true"/>
    <CognivaFacetSpeakerName xmlns="33568a71-0971-4958-b60d-cae28eede9ca" xsi:nil="true"/>
    <CognivaFacetType_x0020_of_x0020_Guideline xmlns="33568a71-0971-4958-b60d-cae28eede9ca" xsi:nil="true"/>
    <CognivaFacetBusiness_x0020_Value xmlns="33568a71-0971-4958-b60d-cae28eede9ca" xsi:nil="true"/>
    <CognivaFacetChamber xmlns="33568a71-0971-4958-b60d-cae28eede9ca" xsi:nil="true"/>
    <JurisdictionGeographicArea xmlns="33568a71-0971-4958-b60d-cae28eede9ca" xsi:nil="true"/>
    <CognivaFacetLocation_x0020_of_x0020_Physical_x0020_Resource xmlns="33568a71-0971-4958-b60d-cae28eede9ca" xsi:nil="true"/>
    <CognivaFacetOPC_x0020_Priority_x0020_Area xmlns="33568a71-0971-4958-b60d-cae28eede9ca" xsi:nil="true"/>
    <CognivaFacetPositionNumber xmlns="33568a71-0971-4958-b60d-cae28eede9ca" xsi:nil="true"/>
    <CognivaFacetSignature_x0020_Card_x0020_Type xmlns="33568a71-0971-4958-b60d-cae28eede9ca" xsi:nil="true"/>
    <CognivaFacetType_x0020_of_x0020_Request xmlns="33568a71-0971-4958-b60d-cae28eede9ca" xsi:nil="true"/>
    <CognivaFacetVendor_x0020_Name_x0020_OGD xmlns="33568a71-0971-4958-b60d-cae28eede9ca" xsi:nil="true"/>
    <CognivaFacetProcess xmlns="33568a71-0971-4958-b60d-cae28eede9ca">Conduct Public Opinion Research</CognivaFacetProcess>
    <CognivaFacetAccounting_x0020_Quarter xmlns="33568a71-0971-4958-b60d-cae28eede9ca" xsi:nil="true"/>
    <CognivaFacetCi2_x0020_Language xmlns="33568a71-0971-4958-b60d-cae28eede9ca" xsi:nil="true"/>
    <CognivaFacetClassification_x0020_Level xmlns="33568a71-0971-4958-b60d-cae28eede9ca" xsi:nil="true"/>
    <CognivaFacetFindings_x0020_and_x0020_other_x0020_Dispositions xmlns="33568a71-0971-4958-b60d-cae28eede9ca" xsi:nil="true"/>
    <CognivaFacetType_x0020_of_x0020_ATIP_x0020_Request xmlns="33568a71-0971-4958-b60d-cae28eede9ca" xsi:nil="true"/>
    <CognivaFacetEventDate xmlns="33568a71-0971-4958-b60d-cae28eede9ca" xsi:nil="true"/>
    <CognivaFacetSubject xmlns="33568a71-0971-4958-b60d-cae28eede9ca" xsi:nil="true"/>
    <CognivaFacetJournal_x0020_Voucher_x0020_Type xmlns="33568a71-0971-4958-b60d-cae28eede9ca" xsi:nil="true"/>
    <CognivaFacetPayables_x0020_Control_x0020_Report_x0020_Type xmlns="33568a71-0971-4958-b60d-cae28eede9ca" xsi:nil="true"/>
    <_dlc_DocIdPersistId xmlns="33568a71-0971-4958-b60d-cae28eede9ca">true</_dlc_DocIdPersistId>
    <_dlc_DocId xmlns="33568a71-0971-4958-b60d-cae28eede9ca">7777-6-175471</_dlc_DocId>
    <_dlc_DocIdUrl xmlns="33568a71-0971-4958-b60d-cae28eede9ca">
      <Url>https://officium/_layouts/15/DocIdRedir.aspx?ID=7777-6-175471</Url>
      <Description>7777-6-175471</Description>
    </_dlc_DocIdUrl>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67" ma:contentTypeDescription="" ma:contentTypeScope="" ma:versionID="e89e7120e23eb699f03d84196c2d5f5a">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fc0fe78c0e3908c62344435aeeef0ea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TIP_x0020_Requestor" minOccurs="0"/>
                <xsd:element ref="ns3:CognivaFacetAudit_x0020_Name" minOccurs="0"/>
                <xsd:element ref="ns3:CognivaFacetAudit_x0020_Phase" minOccurs="0"/>
                <xsd:element ref="ns3:CognivaFacetAward"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CustomerCode" minOccurs="0"/>
                <xsd:element ref="ns3:CognivaFacetCustomerName"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porter_x0020_Name" minOccurs="0"/>
                <xsd:element ref="ns3:CognivaFacetRetention_x0020_and_x0020_Disposition_x0020_Rule" minOccurs="0"/>
                <xsd:element ref="ns3:Routing_x0020_Location" minOccurs="0"/>
                <xsd:element ref="ns3:CognivaFacetSector_x0020_Type" minOccurs="0"/>
                <xsd:element ref="ns3:Scanned_Document" minOccurs="0"/>
                <xsd:element ref="ns3:Scanned_Reference" minOccurs="0"/>
                <xsd:element ref="ns3:CognivaFacetSignature_x0020_Card_x0020_Type" minOccurs="0"/>
                <xsd:element ref="ns3:CognivaFacetSolicitorClientPrivilege" minOccurs="0"/>
                <xsd:element ref="ns3:CognivaFacetSpeakerNam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Guideline" minOccurs="0"/>
                <xsd:element ref="ns3:CognivaFacetType_x0020_of_x0020_Initiative" minOccurs="0"/>
                <xsd:element ref="ns3:CognivaFacetType_x0020_of_x0020_Outreach_x0020_Tool" minOccurs="0"/>
                <xsd:element ref="ns3:CognivaFacetType_x0020_of_x0020_Procedure" minOccurs="0"/>
                <xsd:element ref="ns3:CognivaFacetType_x0020_of_x0020_Request"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0" nillable="true" ma:displayName="Original Expiration Date" ma:hidden="true" ma:internalName="_dlc_ExpireDateSaved" ma:readOnly="true">
      <xsd:simpleType>
        <xsd:restriction base="dms:DateTime"/>
      </xsd:simpleType>
    </xsd:element>
    <xsd:element name="_dlc_Exempt" ma:index="129" nillable="true" ma:displayName="Exempt from Policy" ma:hidden="true" ma:internalName="_dlc_Exempt" ma:readOnly="true">
      <xsd:simpleType>
        <xsd:restriction base="dms:Unknown"/>
      </xsd:simpleType>
    </xsd:element>
    <xsd:element name="_dlc_ExpireDate" ma:index="130" nillable="true" ma:displayName="Expiration Date" ma:description="" ma:hidden="true" ma:internalName="_dlc_ExpireDate" ma:readOnly="true">
      <xsd:simpleType>
        <xsd:restriction base="dms:DateTime"/>
      </xsd:simpleType>
    </xsd:element>
    <xsd:element name="RatedBy" ma:index="1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2" nillable="true" ma:displayName="User ratings" ma:description="User ratings for the item" ma:hidden="true" ma:internalName="Ratings">
      <xsd:simpleType>
        <xsd:restriction base="dms:Note"/>
      </xsd:simpleType>
    </xsd:element>
    <xsd:element name="LikesCount" ma:index="133" nillable="true" ma:displayName="Number of Likes" ma:internalName="LikesCount">
      <xsd:simpleType>
        <xsd:restriction base="dms:Unknown"/>
      </xsd:simpleType>
    </xsd:element>
    <xsd:element name="LikedBy" ma:index="1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TIP_x0020_Requestor" ma:index="23" nillable="true" ma:displayName="ATIP Requestor" ma:internalName="CognivaFacetATIP_x0020_Requestor">
      <xsd:simpleType>
        <xsd:restriction base="dms:Text"/>
      </xsd:simpleType>
    </xsd:element>
    <xsd:element name="CognivaFacetAudit_x0020_Name" ma:index="24" nillable="true" ma:displayName="Audit Name" ma:internalName="CognivaFacetAudit_x0020_Name">
      <xsd:simpleType>
        <xsd:restriction base="dms:Text">
          <xsd:maxLength value="255"/>
        </xsd:restriction>
      </xsd:simpleType>
    </xsd:element>
    <xsd:element name="CognivaFacetAudit_x0020_Phase" ma:index="25" nillable="true" ma:displayName="Audit Phase" ma:internalName="CognivaFacetAudit_x0020_Phase">
      <xsd:simpleType>
        <xsd:restriction base="dms:Text">
          <xsd:maxLength value="255"/>
        </xsd:restriction>
      </xsd:simpleType>
    </xsd:element>
    <xsd:element name="CognivaFacetAward" ma:index="26" nillable="true" ma:displayName="Award" ma:internalName="CognivaFacetAward">
      <xsd:simpleType>
        <xsd:restriction base="dms:Text">
          <xsd:maxLength value="255"/>
        </xsd:restriction>
      </xsd:simpleType>
    </xsd:element>
    <xsd:element name="CognivaFacetBill" ma:index="27" nillable="true" ma:displayName="Bill" ma:internalName="CognivaFacetBill">
      <xsd:simpleType>
        <xsd:restriction base="dms:Text">
          <xsd:maxLength value="255"/>
        </xsd:restriction>
      </xsd:simpleType>
    </xsd:element>
    <xsd:element name="CognivaFacetBusiness_x0020_Value" ma:index="28" nillable="true" ma:displayName="Business Value" ma:internalName="CognivaFacetBusiness_x0020_Value">
      <xsd:simpleType>
        <xsd:restriction base="dms:Text">
          <xsd:maxLength value="255"/>
        </xsd:restriction>
      </xsd:simpleType>
    </xsd:element>
    <xsd:element name="CognivaFacetCalendar_x0020_Year" ma:index="29" nillable="true" ma:displayName="Calendar Year" ma:internalName="CognivaFacetCalendar_x0020_Year">
      <xsd:simpleType>
        <xsd:restriction base="dms:Text">
          <xsd:maxLength value="255"/>
        </xsd:restriction>
      </xsd:simpleType>
    </xsd:element>
    <xsd:element name="CognivaFacetChamber" ma:index="30" nillable="true" ma:displayName="Chamber" ma:internalName="CognivaFacetChamber">
      <xsd:simpleType>
        <xsd:restriction base="dms:Text">
          <xsd:maxLength value="255"/>
        </xsd:restriction>
      </xsd:simpleType>
    </xsd:element>
    <xsd:element name="CognivaFacetCi2_x0020_Category" ma:index="31" nillable="true" ma:displayName="Ci2 Category" ma:internalName="CognivaFacetCi2_x0020_Category">
      <xsd:simpleType>
        <xsd:restriction base="dms:Text">
          <xsd:maxLength value="255"/>
        </xsd:restriction>
      </xsd:simpleType>
    </xsd:element>
    <xsd:element name="CognivaFacetCi2_x0020_Language" ma:index="32" nillable="true" ma:displayName="Ci2 Language" ma:internalName="CognivaFacetCi2_x0020_Language">
      <xsd:simpleType>
        <xsd:restriction base="dms:Text">
          <xsd:maxLength value="255"/>
        </xsd:restriction>
      </xsd:simpleType>
    </xsd:element>
    <xsd:element name="CognivaFacetClassification_x0020_Level" ma:index="33" nillable="true" ma:displayName="Classification Level" ma:internalName="CognivaFacetClassification_x0020_Level">
      <xsd:simpleType>
        <xsd:restriction base="dms:Text">
          <xsd:maxLength value="255"/>
        </xsd:restriction>
      </xsd:simpleType>
    </xsd:element>
    <xsd:element name="CognivaFacetCommitment_x0020_Number" ma:index="34" nillable="true" ma:displayName="Commitment Number" ma:internalName="CognivaFacetCommitment_x0020_Number">
      <xsd:simpleType>
        <xsd:restriction base="dms:Text">
          <xsd:maxLength value="255"/>
        </xsd:restriction>
      </xsd:simpleType>
    </xsd:element>
    <xsd:element name="CognivaFacetCommittee_x0020_of_x0020_Parliament" ma:index="35"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6" nillable="true" ma:displayName="Committee or Working Group" ma:internalName="CognivaFacetCommittee_x0020_or_x0020_Working_x0020_Group">
      <xsd:simpleType>
        <xsd:restriction base="dms:Text">
          <xsd:maxLength value="255"/>
        </xsd:restriction>
      </xsd:simpleType>
    </xsd:element>
    <xsd:element name="ComplaintGrievanceNumber" ma:index="37" nillable="true" ma:displayName="Complaint/Grievance Number" ma:internalName="ComplaintGrievanceNumber">
      <xsd:simpleType>
        <xsd:restriction base="dms:Text">
          <xsd:maxLength value="255"/>
        </xsd:restriction>
      </xsd:simpleType>
    </xsd:element>
    <xsd:element name="CognivaFacetComplaint_x0020_Type" ma:index="38" nillable="true" ma:displayName="Complaint Type" ma:internalName="CognivaFacetComplaint_x0020_Type">
      <xsd:simpleType>
        <xsd:restriction base="dms:Text"/>
      </xsd:simpleType>
    </xsd:element>
    <xsd:element name="ContractContributionNumber" ma:index="39" nillable="true" ma:displayName="Contract Contribution Number" ma:internalName="ContractContributionNumber">
      <xsd:simpleType>
        <xsd:restriction base="dms:Text">
          <xsd:maxLength value="255"/>
        </xsd:restriction>
      </xsd:simpleType>
    </xsd:element>
    <xsd:element name="CognivaFacetCorrespondence_x0020_Tracking_x0020_Number" ma:index="40"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41" nillable="true" ma:displayName="Court File Number" ma:internalName="CognivaFacetCourt_x0020_File_x0020_Number">
      <xsd:simpleType>
        <xsd:restriction base="dms:Text">
          <xsd:maxLength value="255"/>
        </xsd:restriction>
      </xsd:simpleType>
    </xsd:element>
    <xsd:element name="CognivaFacetCourt_x0020_Level" ma:index="42" nillable="true" ma:displayName="Court Level" ma:internalName="CognivaFacetCourt_x0020_Level">
      <xsd:simpleType>
        <xsd:restriction base="dms:Text">
          <xsd:maxLength value="255"/>
        </xsd:restriction>
      </xsd:simpleType>
    </xsd:element>
    <xsd:element name="CognivaFacetCustomerCode" ma:index="43" nillable="true" ma:displayName="Customer Code" ma:internalName="CognivaFacetCustomerCode">
      <xsd:simpleType>
        <xsd:restriction base="dms:Text"/>
      </xsd:simpleType>
    </xsd:element>
    <xsd:element name="CognivaFacetCustomerName" ma:index="44" nillable="true" ma:displayName="Customer Name" ma:internalName="CognivaFacetCustomerName">
      <xsd:simpleType>
        <xsd:restriction base="dms:Text"/>
      </xsd:simpleType>
    </xsd:element>
    <xsd:element name="CognivaFacetDocumentSource" ma:index="45" nillable="true" ma:displayName="Document Source" ma:internalName="CognivaFacetDocumentSource">
      <xsd:simpleType>
        <xsd:restriction base="dms:Text"/>
      </xsd:simpleType>
    </xsd:element>
    <xsd:element name="CognivaFacetDueDiligenceFinance" ma:index="46" nillable="true" ma:displayName="Due Diligence by Finance" ma:internalName="CognivaFacetDueDiligenceFinance">
      <xsd:simpleType>
        <xsd:restriction base="dms:Text">
          <xsd:maxLength value="255"/>
        </xsd:restriction>
      </xsd:simpleType>
    </xsd:element>
    <xsd:element name="CognivaFacetDueDiligenceSPS" ma:index="47" nillable="true" ma:displayName="Due Diligence in SPS" ma:internalName="CognivaFacetDueDiligenceSPS">
      <xsd:simpleType>
        <xsd:restriction base="dms:Text">
          <xsd:maxLength value="255"/>
        </xsd:restriction>
      </xsd:simpleType>
    </xsd:element>
    <xsd:element name="CognivaFacetEmployee_x0020_Name" ma:index="48" nillable="true" ma:displayName="Employee Name" ma:internalName="CognivaFacetEmployee_x0020_Name">
      <xsd:simpleType>
        <xsd:restriction base="dms:Text">
          <xsd:maxLength value="255"/>
        </xsd:restriction>
      </xsd:simpleType>
    </xsd:element>
    <xsd:element name="CognivaFacetEssential_x0020_Information_x0020_Resource" ma:index="49"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50" nillable="true" ma:displayName="Invoice Number" ma:internalName="CognivaFacetExpense_x0020_Voucher_x0020_Number">
      <xsd:simpleType>
        <xsd:restriction base="dms:Text">
          <xsd:maxLength value="255"/>
        </xsd:restriction>
      </xsd:simpleType>
    </xsd:element>
    <xsd:element name="CognivaFacetEventDate" ma:index="51" nillable="true" ma:displayName="Event Date" ma:internalName="CognivaFacetEventDate">
      <xsd:simpleType>
        <xsd:restriction base="dms:Text">
          <xsd:maxLength value="255"/>
        </xsd:restriction>
      </xsd:simpleType>
    </xsd:element>
    <xsd:element name="CognivaFacetExternal_x0020_Author" ma:index="52" nillable="true" ma:displayName="External Author" ma:internalName="CognivaFacetExternal_x0020_Author">
      <xsd:simpleType>
        <xsd:restriction base="dms:Text">
          <xsd:maxLength value="255"/>
        </xsd:restriction>
      </xsd:simpleType>
    </xsd:element>
    <xsd:element name="CognivaFacetFindings_x0020_and_x0020_other_x0020_Dispositions" ma:index="53" nillable="true" ma:displayName="Findings and other Dispositions" ma:internalName="CognivaFacetFindings_x0020_and_x0020_other_x0020_Dispositions">
      <xsd:simpleType>
        <xsd:restriction base="dms:Text"/>
      </xsd:simpleType>
    </xsd:element>
    <xsd:element name="CognivaFacetFiscal_x0020_Year" ma:index="54" nillable="true" ma:displayName="Fiscal Year" ma:internalName="CognivaFacetFiscal_x0020_Year">
      <xsd:simpleType>
        <xsd:restriction base="dms:Text">
          <xsd:maxLength value="255"/>
        </xsd:restriction>
      </xsd:simpleType>
    </xsd:element>
    <xsd:element name="CognivaFacetGenericWorkDescriptionNumber" ma:index="55" nillable="true" ma:displayName="Generic Work Description Number" ma:internalName="CognivaFacetGenericWorkDescriptionNumber">
      <xsd:simpleType>
        <xsd:restriction base="dms:Text">
          <xsd:maxLength value="255"/>
        </xsd:restriction>
      </xsd:simpleType>
    </xsd:element>
    <xsd:element name="CognivaFacetGXReferenceNumber" ma:index="56" nillable="true" ma:displayName="GX Reference Number" ma:internalName="CognivaFacetGXReferenceNumber">
      <xsd:simpleType>
        <xsd:restriction base="dms:Text">
          <xsd:maxLength value="255"/>
        </xsd:restriction>
      </xsd:simpleType>
    </xsd:element>
    <xsd:element name="CognivaFacetGXVendorCode" ma:index="57" nillable="true" ma:displayName="GX Vendor Code" ma:internalName="CognivaFacetGXVendorCode">
      <xsd:simpleType>
        <xsd:restriction base="dms:Text">
          <xsd:maxLength value="255"/>
        </xsd:restriction>
      </xsd:simpleType>
    </xsd:element>
    <xsd:element name="CognivaFacetGXVendorName" ma:index="58" nillable="true" ma:displayName="GX Vendor Name" ma:internalName="CognivaFacetGXVendorName">
      <xsd:simpleType>
        <xsd:restriction base="dms:Text">
          <xsd:maxLength value="255"/>
        </xsd:restriction>
      </xsd:simpleType>
    </xsd:element>
    <xsd:element name="CognivaFacetHot_x0020_File" ma:index="59" nillable="true" ma:displayName="Hot File" ma:internalName="CognivaFacetHot_x0020_File">
      <xsd:simpleType>
        <xsd:restriction base="dms:Text">
          <xsd:maxLength value="255"/>
        </xsd:restriction>
      </xsd:simpleType>
    </xsd:element>
    <xsd:element name="CognivaFacetIncluded_x0020_in_x0020_Annual_x0020_Report" ma:index="60"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61"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62" nillable="true" ma:displayName="Information Request Number" ma:indexed="true" ma:internalName="CognivaFacetInformation_x0020_Request_x0020_Number">
      <xsd:simpleType>
        <xsd:restriction base="dms:Text">
          <xsd:maxLength value="255"/>
        </xsd:restriction>
      </xsd:simpleType>
    </xsd:element>
    <xsd:element name="InternalExternal" ma:index="63" nillable="true" ma:displayName="Internal / External" ma:internalName="InternalExternal">
      <xsd:simpleType>
        <xsd:restriction base="dms:Text">
          <xsd:maxLength value="255"/>
        </xsd:restriction>
      </xsd:simpleType>
    </xsd:element>
    <xsd:element name="CognivaFacetRole" ma:index="64" nillable="true" ma:displayName="ISIS Role" ma:internalName="CognivaFacetRole">
      <xsd:simpleType>
        <xsd:restriction base="dms:Text">
          <xsd:maxLength value="255"/>
        </xsd:restriction>
      </xsd:simpleType>
    </xsd:element>
    <xsd:element name="CognivaFacetSubject" ma:index="65" nillable="true" ma:displayName="ISIS Subject" ma:internalName="CognivaFacetSubject">
      <xsd:simpleType>
        <xsd:restriction base="dms:Text">
          <xsd:maxLength value="255"/>
        </xsd:restriction>
      </xsd:simpleType>
    </xsd:element>
    <xsd:element name="CognivaFacetISO_x0020_Project_x0020_Number" ma:index="66" nillable="true" ma:displayName="ISO Project Number" ma:internalName="CognivaFacetISO_x0020_Project_x0020_Number">
      <xsd:simpleType>
        <xsd:restriction base="dms:Text">
          <xsd:maxLength value="255"/>
        </xsd:restriction>
      </xsd:simpleType>
    </xsd:element>
    <xsd:element name="CognivaFacetJournal_x0020_Voucher_x0020_Type" ma:index="67" nillable="true" ma:displayName="Journal Voucher Type" ma:internalName="CognivaFacetJournal_x0020_Voucher_x0020_Type">
      <xsd:simpleType>
        <xsd:restriction base="dms:Text">
          <xsd:maxLength value="255"/>
        </xsd:restriction>
      </xsd:simpleType>
    </xsd:element>
    <xsd:element name="JurisdictionGeographicArea" ma:index="68" nillable="true" ma:displayName="Jurisdiction / Geographic Area" ma:internalName="JurisdictionGeographicArea">
      <xsd:simpleType>
        <xsd:restriction base="dms:Text">
          <xsd:maxLength value="255"/>
        </xsd:restriction>
      </xsd:simpleType>
    </xsd:element>
    <xsd:element name="CognivaFacetLegalConsultationNumber" ma:index="69" nillable="true" ma:displayName="Legal Consultation Number" ma:indexed="true" ma:internalName="CognivaFacetLegalConsultationNumber">
      <xsd:simpleType>
        <xsd:restriction base="dms:Text">
          <xsd:maxLength value="255"/>
        </xsd:restriction>
      </xsd:simpleType>
    </xsd:element>
    <xsd:element name="CognivaFacetLegislation" ma:index="70" nillable="true" ma:displayName="Legislation" ma:internalName="CognivaFacetLegislation">
      <xsd:simpleType>
        <xsd:restriction base="dms:Text">
          <xsd:maxLength value="255"/>
        </xsd:restriction>
      </xsd:simpleType>
    </xsd:element>
    <xsd:element name="CognivaFacetLibrary_x0020_Vendor" ma:index="71" nillable="true" ma:displayName="Library Vendor" ma:internalName="CognivaFacetLibrary_x0020_Vendor">
      <xsd:simpleType>
        <xsd:restriction base="dms:Text"/>
      </xsd:simpleType>
    </xsd:element>
    <xsd:element name="CognivaFacetLitigation_x0020_Case" ma:index="72" nillable="true" ma:displayName="Litigation Case" ma:internalName="CognivaFacetLitigation_x0020_Case">
      <xsd:simpleType>
        <xsd:restriction base="dms:Text">
          <xsd:maxLength value="255"/>
        </xsd:restriction>
      </xsd:simpleType>
    </xsd:element>
    <xsd:element name="CognivaFacetLitigation_x0020_File_x0020_Number" ma:index="73"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4"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5"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6" nillable="true" ma:displayName="Meeting Date" ma:internalName="CognivaFacetMeeting_x0020_Date">
      <xsd:simpleType>
        <xsd:restriction base="dms:Text">
          <xsd:maxLength value="255"/>
        </xsd:restriction>
      </xsd:simpleType>
    </xsd:element>
    <xsd:element name="CognivaFacetOccupational_x0020_Group" ma:index="77" nillable="true" ma:displayName="Occupational Group" ma:internalName="CognivaFacetOccupational_x0020_Group">
      <xsd:simpleType>
        <xsd:restriction base="dms:Text">
          <xsd:maxLength value="255"/>
        </xsd:restriction>
      </xsd:simpleType>
    </xsd:element>
    <xsd:element name="CognivaFacetOPC_x0020_Branch" ma:index="78" nillable="true" ma:displayName="OPC Branch" ma:internalName="CognivaFacetOPC_x0020_Branch">
      <xsd:simpleType>
        <xsd:restriction base="dms:Text">
          <xsd:maxLength value="255"/>
        </xsd:restriction>
      </xsd:simpleType>
    </xsd:element>
    <xsd:element name="CognivaFacetOPC_x0020_Priority_x0020_Area" ma:index="79" nillable="true" ma:displayName="OPC Priority Area" ma:internalName="CognivaFacetOPC_x0020_Priority_x0020_Area">
      <xsd:simpleType>
        <xsd:restriction base="dms:Text">
          <xsd:maxLength value="255"/>
        </xsd:restriction>
      </xsd:simpleType>
    </xsd:element>
    <xsd:element name="CognivaFacetOrganization" ma:index="80" nillable="true" ma:displayName="Organization" ma:internalName="CognivaFacetOrganization">
      <xsd:simpleType>
        <xsd:restriction base="dms:Text">
          <xsd:maxLength value="255"/>
        </xsd:restriction>
      </xsd:simpleType>
    </xsd:element>
    <xsd:element name="CognivaFacetParliament" ma:index="81" nillable="true" ma:displayName="Parliament" ma:internalName="CognivaFacetParliament">
      <xsd:simpleType>
        <xsd:restriction base="dms:Text">
          <xsd:maxLength value="255"/>
        </xsd:restriction>
      </xsd:simpleType>
    </xsd:element>
    <xsd:element name="CognivaFacetPayables_x0020_Control_x0020_Report_x0020_Type" ma:index="82" nillable="true" ma:displayName="Payables Control Report Type" ma:internalName="CognivaFacetPayables_x0020_Control_x0020_Report_x0020_Type">
      <xsd:simpleType>
        <xsd:restriction base="dms:Text"/>
      </xsd:simpleType>
    </xsd:element>
    <xsd:element name="CognivaFacetPeriodical_x0020_Title" ma:index="83" nillable="true" ma:displayName="Periodical Title" ma:internalName="CognivaFacetPeriodical_x0020_Title">
      <xsd:simpleType>
        <xsd:restriction base="dms:Text">
          <xsd:maxLength value="255"/>
        </xsd:restriction>
      </xsd:simpleType>
    </xsd:element>
    <xsd:element name="CognivaFacetPhysical_x0020_Resource" ma:index="84" nillable="true" ma:displayName="Physical Resource" ma:internalName="CognivaFacetPhysical_x0020_Resource">
      <xsd:simpleType>
        <xsd:restriction base="dms:Text">
          <xsd:maxLength value="255"/>
        </xsd:restriction>
      </xsd:simpleType>
    </xsd:element>
    <xsd:element name="ProductSystemName" ma:index="85" nillable="true" ma:displayName="Product / System Name" ma:internalName="ProductSystemName">
      <xsd:simpleType>
        <xsd:restriction base="dms:Text">
          <xsd:maxLength value="255"/>
        </xsd:restriction>
      </xsd:simpleType>
    </xsd:element>
    <xsd:element name="CognivaFacetPIA_x0020_Category" ma:index="86" nillable="true" ma:displayName="PIA Category" ma:internalName="CognivaFacetPIA_x0020_Category">
      <xsd:simpleType>
        <xsd:restriction base="dms:Text">
          <xsd:maxLength value="255"/>
        </xsd:restriction>
      </xsd:simpleType>
    </xsd:element>
    <xsd:element name="CognivaFacetPIA_x0020_Review_x0020_Number" ma:index="87" nillable="true" ma:displayName="PIA Number" ma:indexed="true" ma:internalName="CognivaFacetPIA_x0020_Review_x0020_Number">
      <xsd:simpleType>
        <xsd:restriction base="dms:Text">
          <xsd:maxLength value="255"/>
        </xsd:restriction>
      </xsd:simpleType>
    </xsd:element>
    <xsd:element name="CognivaFacetPIPEDA_x0020_Case_x0020_Number" ma:index="88" nillable="true" ma:displayName="PIPEDA Case Number" ma:indexed="true" ma:internalName="CognivaFacetPIPEDA_x0020_Case_x0020_Number">
      <xsd:simpleType>
        <xsd:restriction base="dms:Text">
          <xsd:maxLength value="255"/>
        </xsd:restriction>
      </xsd:simpleType>
    </xsd:element>
    <xsd:element name="CognivaFacetPositionNumber" ma:index="89" nillable="true" ma:displayName="Position Number" ma:internalName="CognivaFacetPositionNumber">
      <xsd:simpleType>
        <xsd:restriction base="dms:Text">
          <xsd:maxLength value="255"/>
        </xsd:restriction>
      </xsd:simpleType>
    </xsd:element>
    <xsd:element name="CognivaFacetPrivacy_x0020_Case_x0020_Number" ma:index="90" nillable="true" ma:displayName="Privacy Case Number" ma:indexed="true" ma:internalName="CognivaFacetPrivacy_x0020_Case_x0020_Number">
      <xsd:simpleType>
        <xsd:restriction base="dms:Text">
          <xsd:maxLength value="255"/>
        </xsd:restriction>
      </xsd:simpleType>
    </xsd:element>
    <xsd:element name="CognivaFacetPublicAccountsVolume" ma:index="91" nillable="true" ma:displayName="Public Accounts Volume" ma:internalName="CognivaFacetPublicAccountsVolume">
      <xsd:simpleType>
        <xsd:restriction base="dms:Text">
          <xsd:maxLength value="255"/>
        </xsd:restriction>
      </xsd:simpleType>
    </xsd:element>
    <xsd:element name="RCResponsibilityCentre" ma:index="92" nillable="true" ma:displayName="RC Responsibility Centre" ma:internalName="RCResponsibilityCentre">
      <xsd:simpleType>
        <xsd:restriction base="dms:Text">
          <xsd:maxLength value="255"/>
        </xsd:restriction>
      </xsd:simpleType>
    </xsd:element>
    <xsd:element name="CognivaFacetReceivedDate" ma:index="93" nillable="true" ma:displayName="Received Date" ma:internalName="CognivaFacetReceivedDate">
      <xsd:simpleType>
        <xsd:restriction base="dms:Text">
          <xsd:maxLength value="255"/>
        </xsd:restriction>
      </xsd:simpleType>
    </xsd:element>
    <xsd:element name="CognivaFacetRelated_x0020_Document" ma:index="94" nillable="true" ma:displayName="Related Document" ma:internalName="CognivaFacetRelated_x0020_Document" ma:readOnly="false">
      <xsd:simpleType>
        <xsd:restriction base="dms:Text">
          <xsd:maxLength value="255"/>
        </xsd:restriction>
      </xsd:simpleType>
    </xsd:element>
    <xsd:element name="CognivaFacetReport_x0020_Date" ma:index="95" nillable="true" ma:displayName="Report Date" ma:internalName="CognivaFacetReport_x0020_Date">
      <xsd:simpleType>
        <xsd:restriction base="dms:Text">
          <xsd:maxLength value="255"/>
        </xsd:restriction>
      </xsd:simpleType>
    </xsd:element>
    <xsd:element name="CognivaFacetReporter_x0020_Name" ma:index="96" nillable="true" ma:displayName="Reporter Name" ma:internalName="CognivaFacetReporter_x0020_Name">
      <xsd:simpleType>
        <xsd:restriction base="dms:Text">
          <xsd:maxLength value="255"/>
        </xsd:restriction>
      </xsd:simpleType>
    </xsd:element>
    <xsd:element name="CognivaFacetRetention_x0020_and_x0020_Disposition_x0020_Rule" ma:index="97"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8" nillable="true" ma:displayName="Routing Location" ma:internalName="Routing_x0020_Location">
      <xsd:simpleType>
        <xsd:restriction base="dms:Text">
          <xsd:maxLength value="255"/>
        </xsd:restriction>
      </xsd:simpleType>
    </xsd:element>
    <xsd:element name="CognivaFacetSector_x0020_Type" ma:index="99" nillable="true" ma:displayName="Sector Type" ma:internalName="CognivaFacetSector_x0020_Type">
      <xsd:simpleType>
        <xsd:restriction base="dms:Text">
          <xsd:maxLength value="255"/>
        </xsd:restriction>
      </xsd:simpleType>
    </xsd:element>
    <xsd:element name="Scanned_Document" ma:index="100" nillable="true" ma:displayName="Scanned Document" ma:internalName="Scanned_Document">
      <xsd:simpleType>
        <xsd:restriction base="dms:Text"/>
      </xsd:simpleType>
    </xsd:element>
    <xsd:element name="Scanned_Reference" ma:index="101" nillable="true" ma:displayName="Scanned Reference" ma:internalName="Scanned_Reference">
      <xsd:simpleType>
        <xsd:restriction base="dms:Text"/>
      </xsd:simpleType>
    </xsd:element>
    <xsd:element name="CognivaFacetSignature_x0020_Card_x0020_Type" ma:index="102" nillable="true" ma:displayName="Signature Card Type" ma:internalName="CognivaFacetSignature_x0020_Card_x0020_Type">
      <xsd:simpleType>
        <xsd:restriction base="dms:Text"/>
      </xsd:simpleType>
    </xsd:element>
    <xsd:element name="CognivaFacetSolicitorClientPrivilege" ma:index="103" nillable="true" ma:displayName="Solicitor Client Privilege" ma:internalName="CognivaFacetSolicitorClientPrivilege">
      <xsd:simpleType>
        <xsd:restriction base="dms:Text">
          <xsd:maxLength value="255"/>
        </xsd:restriction>
      </xsd:simpleType>
    </xsd:element>
    <xsd:element name="CognivaFacetSpeakerName" ma:index="104" nillable="true" ma:displayName="Speaker Name" ma:internalName="CognivaFacetSpeakerName">
      <xsd:simpleType>
        <xsd:restriction base="dms:Text">
          <xsd:maxLength value="255"/>
        </xsd:restriction>
      </xsd:simpleType>
    </xsd:element>
    <xsd:element name="CognivaFacetStaffing_x0020_Number" ma:index="105" nillable="true" ma:displayName="Staffing Number" ma:internalName="CognivaFacetStaffing_x0020_Number">
      <xsd:simpleType>
        <xsd:restriction base="dms:Text">
          <xsd:maxLength value="255"/>
        </xsd:restriction>
      </xsd:simpleType>
    </xsd:element>
    <xsd:element name="CognivaFacetTelecommunication_x0020_Company" ma:index="106" nillable="true" ma:displayName="Telecommunication Company" ma:internalName="CognivaFacetTelecommunication_x0020_Company">
      <xsd:simpleType>
        <xsd:restriction base="dms:Text"/>
      </xsd:simpleType>
    </xsd:element>
    <xsd:element name="CognivaFacetType_x0020_of_x0020_Appearance" ma:index="107"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8" nillable="true" ma:displayName="Type of ATIP Request" ma:internalName="CognivaFacetType_x0020_of_x0020_ATIP_x0020_Request">
      <xsd:simpleType>
        <xsd:restriction base="dms:Text">
          <xsd:maxLength value="255"/>
        </xsd:restriction>
      </xsd:simpleType>
    </xsd:element>
    <xsd:element name="CognivaFacetType_x0020_of_x0020_Guideline" ma:index="109" nillable="true" ma:displayName="Type of Guideline" ma:internalName="CognivaFacetType_x0020_of_x0020_Guideline">
      <xsd:simpleType>
        <xsd:restriction base="dms:Text">
          <xsd:maxLength value="255"/>
        </xsd:restriction>
      </xsd:simpleType>
    </xsd:element>
    <xsd:element name="CognivaFacetType_x0020_of_x0020_Initiative" ma:index="110"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11"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12" nillable="true" ma:displayName="Type of Procedure" ma:internalName="CognivaFacetType_x0020_of_x0020_Procedure">
      <xsd:simpleType>
        <xsd:restriction base="dms:Text">
          <xsd:maxLength value="255"/>
        </xsd:restriction>
      </xsd:simpleType>
    </xsd:element>
    <xsd:element name="CognivaFacetType_x0020_of_x0020_Request" ma:index="113" nillable="true" ma:displayName="Type of Request" ma:internalName="CognivaFacetType_x0020_of_x0020_Request">
      <xsd:simpleType>
        <xsd:restriction base="dms:Text">
          <xsd:maxLength value="255"/>
        </xsd:restriction>
      </xsd:simpleType>
    </xsd:element>
    <xsd:element name="CognivaFacetVendor_x0020_Name_x0020_OGD" ma:index="114" nillable="true" ma:displayName="Vendor Name" ma:internalName="CognivaFacetVendor_x0020_Name_x0020_OGD">
      <xsd:simpleType>
        <xsd:restriction base="dms:Text">
          <xsd:maxLength value="255"/>
        </xsd:restriction>
      </xsd:simpleType>
    </xsd:element>
    <xsd:element name="CognivaFacetVendor_x0020_Code_x0020_OGD" ma:index="115" nillable="true" ma:displayName="Vendor Code" ma:internalName="CognivaFacetVendor_x0020_Code_x0020_OGD">
      <xsd:simpleType>
        <xsd:restriction base="dms:Text">
          <xsd:maxLength value="255"/>
        </xsd:restriction>
      </xsd:simpleType>
    </xsd:element>
    <xsd:element name="_dlc_DocIdUrl" ma:index="1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9" nillable="true" ma:displayName="Document ID Value" ma:description="The value of the document ID assigned to this item." ma:internalName="_dlc_DocId" ma:readOnly="true">
      <xsd:simpleType>
        <xsd:restriction base="dms:Text"/>
      </xsd:simpleType>
    </xsd:element>
    <xsd:element name="_dlc_DocIdPersistId" ma:index="1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2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B39C7-3888-4313-9B4E-E9D5AFB630B6}">
  <ds:schemaRefs>
    <ds:schemaRef ds:uri="http://schemas.microsoft.com/sharepoint/events"/>
  </ds:schemaRefs>
</ds:datastoreItem>
</file>

<file path=customXml/itemProps2.xml><?xml version="1.0" encoding="utf-8"?>
<ds:datastoreItem xmlns:ds="http://schemas.openxmlformats.org/officeDocument/2006/customXml" ds:itemID="{547A3D70-3018-42DA-B74B-0B60AD727A0B}">
  <ds:schemaRefs>
    <ds:schemaRef ds:uri="http://schemas.microsoft.com/office/2006/metadata/customXsn"/>
  </ds:schemaRefs>
</ds:datastoreItem>
</file>

<file path=customXml/itemProps3.xml><?xml version="1.0" encoding="utf-8"?>
<ds:datastoreItem xmlns:ds="http://schemas.openxmlformats.org/officeDocument/2006/customXml" ds:itemID="{20B21876-E38D-4236-B738-CC2F8A46C734}">
  <ds:schemaRefs>
    <ds:schemaRef ds:uri="http://schemas.microsoft.com/sharepoint/v3/contenttype/forms"/>
  </ds:schemaRefs>
</ds:datastoreItem>
</file>

<file path=customXml/itemProps4.xml><?xml version="1.0" encoding="utf-8"?>
<ds:datastoreItem xmlns:ds="http://schemas.openxmlformats.org/officeDocument/2006/customXml" ds:itemID="{B1EC8D96-7E4F-4D19-B465-05A1519EE7E3}">
  <ds:schemaRefs>
    <ds:schemaRef ds:uri="http://schemas.microsoft.com/sharepoint/v3"/>
    <ds:schemaRef ds:uri="http://www.w3.org/XML/1998/namespace"/>
    <ds:schemaRef ds:uri="http://purl.org/dc/dcmitype/"/>
    <ds:schemaRef ds:uri="http://purl.org/dc/terms/"/>
    <ds:schemaRef ds:uri="http://schemas.microsoft.com/office/2006/documentManagement/types"/>
    <ds:schemaRef ds:uri="http://purl.org/dc/elements/1.1/"/>
    <ds:schemaRef ds:uri="http://schemas.microsoft.com/office/2006/metadata/properties"/>
    <ds:schemaRef ds:uri="http://schemas.microsoft.com/sharepoint/v4"/>
    <ds:schemaRef ds:uri="http://schemas.microsoft.com/office/infopath/2007/PartnerControls"/>
    <ds:schemaRef ds:uri="http://schemas.openxmlformats.org/package/2006/metadata/core-properties"/>
    <ds:schemaRef ds:uri="33568a71-0971-4958-b60d-cae28eede9ca"/>
  </ds:schemaRefs>
</ds:datastoreItem>
</file>

<file path=customXml/itemProps5.xml><?xml version="1.0" encoding="utf-8"?>
<ds:datastoreItem xmlns:ds="http://schemas.openxmlformats.org/officeDocument/2006/customXml" ds:itemID="{258243B9-C597-4B41-97EE-1AEF7EEC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FED5BD7-996D-4A1B-98F8-9FEBC3754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Template_September_2014.dotx</Template>
  <TotalTime>0</TotalTime>
  <Pages>64</Pages>
  <Words>14744</Words>
  <Characters>84045</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Department of Finance Canada</Company>
  <LinksUpToDate>false</LinksUpToDate>
  <CharactersWithSpaces>98592</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Rieger, Natalie</dc:creator>
  <cp:lastModifiedBy>Rieger, Natalie</cp:lastModifiedBy>
  <cp:revision>2</cp:revision>
  <cp:lastPrinted>2016-12-07T17:58:00Z</cp:lastPrinted>
  <dcterms:created xsi:type="dcterms:W3CDTF">2017-06-01T14:19:00Z</dcterms:created>
  <dcterms:modified xsi:type="dcterms:W3CDTF">2017-06-01T14:19:00Z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502251cf-8f57-45a4-b97a-a5f26e85751f</vt:lpwstr>
  </property>
  <property fmtid="{D5CDD505-2E9C-101B-9397-08002B2CF9AE}" pid="4" name="_dlc_policyId">
    <vt:lpwstr/>
  </property>
  <property fmtid="{D5CDD505-2E9C-101B-9397-08002B2CF9AE}" pid="5" name="ItemRetentionFormula">
    <vt:lpwstr/>
  </property>
  <property fmtid="{D5CDD505-2E9C-101B-9397-08002B2CF9AE}" pid="6" name="Order">
    <vt:r8>17547100</vt:r8>
  </property>
</Properties>
</file>