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D92ED" w14:textId="33906402" w:rsidR="001B64F1" w:rsidRPr="00A711C4" w:rsidRDefault="007C18A9">
      <w:pPr>
        <w:rPr>
          <w:rFonts w:ascii="Arial" w:hAnsi="Arial" w:cs="Arial"/>
        </w:rPr>
      </w:pPr>
      <w:r>
        <w:rPr>
          <w:noProof/>
          <w:lang w:eastAsia="en-CA"/>
        </w:rPr>
        <w:drawing>
          <wp:anchor distT="0" distB="0" distL="114300" distR="114300" simplePos="0" relativeHeight="251658244" behindDoc="1" locked="0" layoutInCell="1" allowOverlap="1" wp14:anchorId="14661160" wp14:editId="555BFEF6">
            <wp:simplePos x="0" y="0"/>
            <wp:positionH relativeFrom="page">
              <wp:align>left</wp:align>
            </wp:positionH>
            <wp:positionV relativeFrom="paragraph">
              <wp:posOffset>144780</wp:posOffset>
            </wp:positionV>
            <wp:extent cx="7790688" cy="322897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3309" b="27754"/>
                    <a:stretch/>
                  </pic:blipFill>
                  <pic:spPr bwMode="auto">
                    <a:xfrm>
                      <a:off x="0" y="0"/>
                      <a:ext cx="7790688"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A97E4" w14:textId="5EAAA052" w:rsidR="001B64F1" w:rsidRPr="00A711C4" w:rsidRDefault="001B64F1">
      <w:pPr>
        <w:rPr>
          <w:rFonts w:ascii="Arial" w:hAnsi="Arial" w:cs="Arial"/>
        </w:rPr>
      </w:pPr>
    </w:p>
    <w:p w14:paraId="68E1E12A" w14:textId="2DB4F872" w:rsidR="001B64F1" w:rsidRPr="00A711C4" w:rsidRDefault="001B64F1">
      <w:pPr>
        <w:rPr>
          <w:rFonts w:ascii="Arial" w:hAnsi="Arial" w:cs="Arial"/>
        </w:rPr>
      </w:pPr>
    </w:p>
    <w:p w14:paraId="3C87F235" w14:textId="12AC02C3" w:rsidR="001B64F1" w:rsidRPr="00A711C4" w:rsidRDefault="001B64F1">
      <w:pPr>
        <w:rPr>
          <w:rFonts w:ascii="Arial" w:hAnsi="Arial" w:cs="Arial"/>
        </w:rPr>
      </w:pPr>
    </w:p>
    <w:p w14:paraId="4663AEF3" w14:textId="6BF2A20B" w:rsidR="001B64F1" w:rsidRPr="00A711C4" w:rsidRDefault="001B64F1" w:rsidP="001B64F1">
      <w:pPr>
        <w:jc w:val="center"/>
        <w:rPr>
          <w:rFonts w:ascii="Arial" w:hAnsi="Arial" w:cs="Arial"/>
          <w:b/>
          <w:color w:val="595959" w:themeColor="text1" w:themeTint="A6"/>
          <w:sz w:val="20"/>
          <w:szCs w:val="20"/>
        </w:rPr>
      </w:pPr>
    </w:p>
    <w:p w14:paraId="793B75FE" w14:textId="563F6A78" w:rsidR="001B64F1" w:rsidRPr="00A711C4" w:rsidRDefault="001B64F1" w:rsidP="001B64F1">
      <w:pPr>
        <w:jc w:val="center"/>
        <w:rPr>
          <w:rFonts w:ascii="Arial" w:hAnsi="Arial" w:cs="Arial"/>
          <w:b/>
          <w:color w:val="333333"/>
          <w:sz w:val="20"/>
          <w:szCs w:val="20"/>
        </w:rPr>
      </w:pPr>
    </w:p>
    <w:p w14:paraId="2FA04CB0" w14:textId="59E45BC7" w:rsidR="003069FE" w:rsidRDefault="003069FE" w:rsidP="00FB2763">
      <w:pPr>
        <w:rPr>
          <w:rFonts w:ascii="Arial" w:hAnsi="Arial" w:cs="Arial"/>
          <w:color w:val="333333"/>
          <w:sz w:val="20"/>
          <w:szCs w:val="20"/>
        </w:rPr>
      </w:pPr>
    </w:p>
    <w:p w14:paraId="3CACBB65" w14:textId="28A1C77F" w:rsidR="003069FE" w:rsidRDefault="003069FE" w:rsidP="00FB2763">
      <w:pPr>
        <w:rPr>
          <w:rFonts w:ascii="Arial" w:hAnsi="Arial" w:cs="Arial"/>
          <w:color w:val="333333"/>
          <w:sz w:val="20"/>
          <w:szCs w:val="20"/>
        </w:rPr>
      </w:pPr>
    </w:p>
    <w:p w14:paraId="4A9B0F7E" w14:textId="6556F520" w:rsidR="003069FE" w:rsidRDefault="003069FE" w:rsidP="00FB2763">
      <w:pPr>
        <w:rPr>
          <w:rFonts w:ascii="Arial" w:hAnsi="Arial" w:cs="Arial"/>
          <w:color w:val="333333"/>
          <w:sz w:val="20"/>
          <w:szCs w:val="20"/>
        </w:rPr>
      </w:pPr>
    </w:p>
    <w:p w14:paraId="0515B2FC" w14:textId="5406B560" w:rsidR="008F0D7A" w:rsidRPr="00A711C4" w:rsidRDefault="0089234F" w:rsidP="00FB2763">
      <w:pPr>
        <w:rPr>
          <w:rFonts w:ascii="Arial" w:hAnsi="Arial" w:cs="Arial"/>
          <w:color w:val="333333"/>
          <w:sz w:val="16"/>
          <w:szCs w:val="16"/>
        </w:rPr>
      </w:pPr>
      <w:r w:rsidRPr="00A711C4">
        <w:rPr>
          <w:noProof/>
          <w:lang w:eastAsia="en-CA"/>
        </w:rPr>
        <mc:AlternateContent>
          <mc:Choice Requires="wps">
            <w:drawing>
              <wp:anchor distT="0" distB="0" distL="114300" distR="114300" simplePos="0" relativeHeight="251658240" behindDoc="0" locked="0" layoutInCell="1" allowOverlap="1" wp14:anchorId="2A88EEEC" wp14:editId="4FEF0F49">
                <wp:simplePos x="0" y="0"/>
                <wp:positionH relativeFrom="page">
                  <wp:posOffset>0</wp:posOffset>
                </wp:positionH>
                <wp:positionV relativeFrom="paragraph">
                  <wp:posOffset>190500</wp:posOffset>
                </wp:positionV>
                <wp:extent cx="7955915" cy="534352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915" cy="5343525"/>
                        </a:xfrm>
                        <a:prstGeom prst="rect">
                          <a:avLst/>
                        </a:prstGeom>
                        <a:noFill/>
                        <a:ln w="9525">
                          <a:noFill/>
                          <a:miter lim="800000"/>
                          <a:headEnd/>
                          <a:tailEnd/>
                        </a:ln>
                      </wps:spPr>
                      <wps:txbx>
                        <w:txbxContent>
                          <w:p w14:paraId="07EEEF7B" w14:textId="77777777" w:rsidR="000B0FA8" w:rsidRDefault="000B0FA8" w:rsidP="008669E7">
                            <w:pPr>
                              <w:spacing w:before="40" w:after="40" w:line="216" w:lineRule="auto"/>
                              <w:ind w:left="1080"/>
                              <w:rPr>
                                <w:rFonts w:asciiTheme="majorHAnsi" w:hAnsiTheme="majorHAnsi" w:cs="Arial"/>
                                <w:b/>
                                <w:color w:val="595959" w:themeColor="text1" w:themeTint="A6"/>
                                <w:sz w:val="56"/>
                                <w:szCs w:val="68"/>
                                <w:lang w:val="en-US"/>
                              </w:rPr>
                            </w:pPr>
                          </w:p>
                          <w:p w14:paraId="54085707" w14:textId="3B535BA0" w:rsidR="000B0FA8" w:rsidRDefault="000B0FA8" w:rsidP="008669E7">
                            <w:pPr>
                              <w:spacing w:before="40" w:after="40" w:line="216" w:lineRule="auto"/>
                              <w:ind w:left="1080"/>
                              <w:rPr>
                                <w:rFonts w:asciiTheme="majorHAnsi" w:hAnsiTheme="majorHAnsi" w:cs="Arial"/>
                                <w:b/>
                                <w:color w:val="595959" w:themeColor="text1" w:themeTint="A6"/>
                                <w:sz w:val="56"/>
                                <w:szCs w:val="68"/>
                                <w:lang w:val="en-US"/>
                              </w:rPr>
                            </w:pPr>
                            <w:r>
                              <w:rPr>
                                <w:rFonts w:asciiTheme="majorHAnsi" w:hAnsiTheme="majorHAnsi" w:cs="Arial"/>
                                <w:b/>
                                <w:color w:val="595959" w:themeColor="text1" w:themeTint="A6"/>
                                <w:sz w:val="56"/>
                                <w:szCs w:val="68"/>
                                <w:lang w:val="en-US"/>
                              </w:rPr>
                              <w:t>Canadian Views on CBSA and Border Management</w:t>
                            </w:r>
                          </w:p>
                          <w:p w14:paraId="57BFB5B0" w14:textId="683077FD" w:rsidR="000B0FA8" w:rsidRPr="005A6807" w:rsidRDefault="000B0FA8" w:rsidP="008669E7">
                            <w:pPr>
                              <w:spacing w:before="40" w:after="40" w:line="216" w:lineRule="auto"/>
                              <w:ind w:left="1080"/>
                              <w:rPr>
                                <w:rFonts w:asciiTheme="majorHAnsi" w:hAnsiTheme="majorHAnsi" w:cs="Arial"/>
                                <w:b/>
                                <w:i/>
                                <w:iCs/>
                                <w:color w:val="595959" w:themeColor="text1" w:themeTint="A6"/>
                                <w:sz w:val="56"/>
                                <w:szCs w:val="68"/>
                                <w:lang w:val="en-US"/>
                              </w:rPr>
                            </w:pPr>
                            <w:r w:rsidRPr="005A6807">
                              <w:rPr>
                                <w:rFonts w:asciiTheme="majorHAnsi" w:hAnsiTheme="majorHAnsi" w:cs="Arial"/>
                                <w:b/>
                                <w:i/>
                                <w:iCs/>
                                <w:color w:val="595959" w:themeColor="text1" w:themeTint="A6"/>
                                <w:sz w:val="36"/>
                                <w:szCs w:val="40"/>
                                <w:lang w:val="en-US"/>
                              </w:rPr>
                              <w:t xml:space="preserve">Findings from </w:t>
                            </w:r>
                            <w:r>
                              <w:rPr>
                                <w:rFonts w:asciiTheme="majorHAnsi" w:hAnsiTheme="majorHAnsi" w:cs="Arial"/>
                                <w:b/>
                                <w:i/>
                                <w:iCs/>
                                <w:color w:val="595959" w:themeColor="text1" w:themeTint="A6"/>
                                <w:sz w:val="36"/>
                                <w:szCs w:val="40"/>
                                <w:lang w:val="en-US"/>
                              </w:rPr>
                              <w:t xml:space="preserve">2020 </w:t>
                            </w:r>
                            <w:r w:rsidRPr="005A6807">
                              <w:rPr>
                                <w:rFonts w:asciiTheme="majorHAnsi" w:hAnsiTheme="majorHAnsi" w:cs="Arial"/>
                                <w:b/>
                                <w:i/>
                                <w:iCs/>
                                <w:color w:val="595959" w:themeColor="text1" w:themeTint="A6"/>
                                <w:sz w:val="36"/>
                                <w:szCs w:val="40"/>
                                <w:lang w:val="en-US"/>
                              </w:rPr>
                              <w:t>General Population Survey</w:t>
                            </w:r>
                            <w:r w:rsidR="002E0D62">
                              <w:rPr>
                                <w:rFonts w:asciiTheme="majorHAnsi" w:hAnsiTheme="majorHAnsi" w:cs="Arial"/>
                                <w:b/>
                                <w:i/>
                                <w:iCs/>
                                <w:color w:val="595959" w:themeColor="text1" w:themeTint="A6"/>
                                <w:sz w:val="36"/>
                                <w:szCs w:val="40"/>
                                <w:lang w:val="en-US"/>
                              </w:rPr>
                              <w:t xml:space="preserve"> and Focus Groups</w:t>
                            </w:r>
                          </w:p>
                          <w:p w14:paraId="256F0AFA" w14:textId="77777777" w:rsidR="000B0FA8" w:rsidRPr="007818D3" w:rsidRDefault="000B0FA8" w:rsidP="00A97B5D">
                            <w:pPr>
                              <w:spacing w:before="40" w:after="40" w:line="216" w:lineRule="auto"/>
                              <w:rPr>
                                <w:rFonts w:asciiTheme="majorHAnsi" w:hAnsiTheme="majorHAnsi" w:cs="Arial"/>
                                <w:b/>
                                <w:color w:val="595959" w:themeColor="text1" w:themeTint="A6"/>
                                <w:sz w:val="24"/>
                                <w:szCs w:val="40"/>
                                <w:lang w:val="en-US"/>
                              </w:rPr>
                            </w:pPr>
                          </w:p>
                          <w:p w14:paraId="446042CC" w14:textId="77777777" w:rsidR="000B0FA8" w:rsidRPr="007818D3" w:rsidRDefault="000B0FA8" w:rsidP="00C91E89">
                            <w:pPr>
                              <w:spacing w:before="40" w:after="40" w:line="216" w:lineRule="auto"/>
                              <w:ind w:left="1080"/>
                              <w:rPr>
                                <w:rFonts w:asciiTheme="majorHAnsi" w:hAnsiTheme="majorHAnsi" w:cs="Arial"/>
                                <w:b/>
                                <w:color w:val="595959" w:themeColor="text1" w:themeTint="A6"/>
                                <w:sz w:val="24"/>
                                <w:szCs w:val="40"/>
                                <w:lang w:val="en-US"/>
                              </w:rPr>
                            </w:pPr>
                          </w:p>
                          <w:p w14:paraId="64B03775" w14:textId="2D1AD991" w:rsidR="000B0FA8" w:rsidRPr="005622EA" w:rsidRDefault="000B0FA8" w:rsidP="00727750">
                            <w:pPr>
                              <w:ind w:left="1080"/>
                              <w:rPr>
                                <w:rFonts w:ascii="Times New Roman" w:hAnsi="Times New Roman" w:cs="Times New Roman"/>
                                <w:b/>
                                <w:sz w:val="28"/>
                                <w:szCs w:val="28"/>
                              </w:rPr>
                            </w:pPr>
                            <w:r w:rsidRPr="005622EA">
                              <w:rPr>
                                <w:rFonts w:ascii="Times New Roman" w:hAnsi="Times New Roman" w:cs="Times New Roman"/>
                                <w:b/>
                                <w:sz w:val="28"/>
                                <w:szCs w:val="28"/>
                              </w:rPr>
                              <w:t xml:space="preserve">Prepared for </w:t>
                            </w:r>
                            <w:r>
                              <w:rPr>
                                <w:rFonts w:ascii="Times New Roman" w:hAnsi="Times New Roman" w:cs="Times New Roman"/>
                                <w:b/>
                                <w:sz w:val="28"/>
                                <w:szCs w:val="28"/>
                              </w:rPr>
                              <w:t>the Canada Border Services Agency (CBSA)</w:t>
                            </w:r>
                          </w:p>
                          <w:p w14:paraId="574C7B8A" w14:textId="7F79FBAC" w:rsidR="000B0FA8" w:rsidRDefault="000B0FA8" w:rsidP="00E64B26">
                            <w:pPr>
                              <w:spacing w:after="0" w:line="240" w:lineRule="auto"/>
                              <w:ind w:left="1080"/>
                              <w:rPr>
                                <w:rFonts w:ascii="Times New Roman" w:hAnsi="Times New Roman" w:cs="Times New Roman"/>
                                <w:szCs w:val="28"/>
                              </w:rPr>
                            </w:pPr>
                            <w:r w:rsidRPr="0016790E">
                              <w:rPr>
                                <w:rFonts w:ascii="Times New Roman" w:hAnsi="Times New Roman" w:cs="Times New Roman"/>
                                <w:szCs w:val="28"/>
                              </w:rPr>
                              <w:t>Supplier name: Ipsos Public Affairs</w:t>
                            </w:r>
                          </w:p>
                          <w:p w14:paraId="05B8E8F4" w14:textId="22CD8E15" w:rsidR="000B0FA8" w:rsidRDefault="000B0FA8" w:rsidP="00E64B26">
                            <w:pPr>
                              <w:spacing w:after="0" w:line="240" w:lineRule="auto"/>
                              <w:ind w:left="1080"/>
                              <w:rPr>
                                <w:rFonts w:ascii="Times New Roman" w:hAnsi="Times New Roman" w:cs="Times New Roman"/>
                                <w:szCs w:val="28"/>
                              </w:rPr>
                            </w:pPr>
                            <w:r w:rsidRPr="00EB0613">
                              <w:rPr>
                                <w:rFonts w:ascii="Times New Roman" w:hAnsi="Times New Roman" w:cs="Times New Roman"/>
                                <w:szCs w:val="28"/>
                              </w:rPr>
                              <w:t>Contract number: 47419-200406/001/CY</w:t>
                            </w:r>
                          </w:p>
                          <w:p w14:paraId="04B69ECB" w14:textId="63F585E1" w:rsidR="000B0FA8" w:rsidRPr="00D1487A" w:rsidRDefault="000B0FA8" w:rsidP="00E64B26">
                            <w:pPr>
                              <w:spacing w:after="0" w:line="240" w:lineRule="auto"/>
                              <w:ind w:left="1080"/>
                              <w:rPr>
                                <w:rFonts w:ascii="Times New Roman" w:hAnsi="Times New Roman" w:cs="Times New Roman"/>
                                <w:szCs w:val="28"/>
                              </w:rPr>
                            </w:pPr>
                            <w:r w:rsidRPr="00EB0613">
                              <w:rPr>
                                <w:rFonts w:ascii="Times New Roman" w:hAnsi="Times New Roman" w:cs="Times New Roman"/>
                                <w:szCs w:val="28"/>
                              </w:rPr>
                              <w:t xml:space="preserve">Contract value: </w:t>
                            </w:r>
                            <w:r w:rsidRPr="00D1487A">
                              <w:rPr>
                                <w:rFonts w:ascii="Times New Roman" w:hAnsi="Times New Roman" w:cs="Times New Roman"/>
                                <w:szCs w:val="28"/>
                              </w:rPr>
                              <w:t>$174,443.41</w:t>
                            </w:r>
                          </w:p>
                          <w:p w14:paraId="44AB4AE8" w14:textId="5BC0DC55" w:rsidR="000B0FA8" w:rsidRPr="00D1487A" w:rsidRDefault="000B0FA8" w:rsidP="00A97B5D">
                            <w:pPr>
                              <w:spacing w:after="0" w:line="240" w:lineRule="auto"/>
                              <w:ind w:left="1080"/>
                              <w:rPr>
                                <w:rFonts w:ascii="Times New Roman" w:hAnsi="Times New Roman" w:cs="Times New Roman"/>
                                <w:szCs w:val="28"/>
                              </w:rPr>
                            </w:pPr>
                            <w:r w:rsidRPr="00D1487A">
                              <w:rPr>
                                <w:rFonts w:ascii="Times New Roman" w:hAnsi="Times New Roman" w:cs="Times New Roman"/>
                                <w:szCs w:val="28"/>
                              </w:rPr>
                              <w:t>Award delivery: 2020-01-28</w:t>
                            </w:r>
                          </w:p>
                          <w:p w14:paraId="5A3EF424" w14:textId="3BEA6E56" w:rsidR="00631F57" w:rsidRDefault="000B0FA8" w:rsidP="00631F57">
                            <w:pPr>
                              <w:spacing w:after="0" w:line="240" w:lineRule="auto"/>
                              <w:ind w:left="1080"/>
                              <w:rPr>
                                <w:rFonts w:ascii="Times New Roman" w:hAnsi="Times New Roman" w:cs="Times New Roman"/>
                                <w:szCs w:val="28"/>
                              </w:rPr>
                            </w:pPr>
                            <w:r w:rsidRPr="00D1487A">
                              <w:rPr>
                                <w:rFonts w:ascii="Times New Roman" w:hAnsi="Times New Roman" w:cs="Times New Roman"/>
                                <w:szCs w:val="28"/>
                              </w:rPr>
                              <w:t>Delivery date:  January 6, 202</w:t>
                            </w:r>
                            <w:r w:rsidR="0089234F">
                              <w:rPr>
                                <w:rFonts w:ascii="Times New Roman" w:hAnsi="Times New Roman" w:cs="Times New Roman"/>
                                <w:szCs w:val="28"/>
                              </w:rPr>
                              <w:t>1</w:t>
                            </w:r>
                          </w:p>
                          <w:p w14:paraId="7A63897F" w14:textId="2F9AA1D3" w:rsidR="000B0FA8" w:rsidRDefault="000B0FA8" w:rsidP="00631F57">
                            <w:pPr>
                              <w:spacing w:after="0" w:line="240" w:lineRule="auto"/>
                              <w:ind w:left="1080"/>
                              <w:rPr>
                                <w:rFonts w:ascii="Times New Roman" w:hAnsi="Times New Roman" w:cs="Times New Roman"/>
                                <w:szCs w:val="28"/>
                              </w:rPr>
                            </w:pPr>
                            <w:r w:rsidRPr="00166E9C">
                              <w:rPr>
                                <w:rFonts w:ascii="Times New Roman" w:hAnsi="Times New Roman" w:cs="Times New Roman"/>
                                <w:szCs w:val="28"/>
                              </w:rPr>
                              <w:t>Registration Number: POR-079-19</w:t>
                            </w:r>
                          </w:p>
                          <w:p w14:paraId="01B3A7CD" w14:textId="77777777" w:rsidR="00631F57" w:rsidRDefault="00631F57" w:rsidP="00631F57">
                            <w:pPr>
                              <w:spacing w:after="0" w:line="240" w:lineRule="auto"/>
                              <w:ind w:left="1080"/>
                              <w:rPr>
                                <w:rFonts w:ascii="Times New Roman" w:hAnsi="Times New Roman" w:cs="Times New Roman"/>
                                <w:szCs w:val="28"/>
                              </w:rPr>
                            </w:pPr>
                          </w:p>
                          <w:p w14:paraId="2AFCDC5A" w14:textId="1A0D7917" w:rsidR="000B0FA8" w:rsidRDefault="0089234F" w:rsidP="0060624E">
                            <w:pPr>
                              <w:ind w:left="1080" w:right="1155"/>
                              <w:rPr>
                                <w:rFonts w:ascii="Times New Roman" w:hAnsi="Times New Roman" w:cs="Times New Roman"/>
                                <w:szCs w:val="28"/>
                              </w:rPr>
                            </w:pPr>
                            <w:r>
                              <w:rPr>
                                <w:rFonts w:ascii="Times New Roman" w:hAnsi="Times New Roman" w:cs="Times New Roman"/>
                                <w:noProof/>
                                <w:szCs w:val="28"/>
                              </w:rPr>
                              <w:drawing>
                                <wp:inline distT="0" distB="0" distL="0" distR="0" wp14:anchorId="11EB2E04" wp14:editId="61819A25">
                                  <wp:extent cx="963480" cy="295521"/>
                                  <wp:effectExtent l="0" t="0" r="8255" b="9525"/>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130-Canada.png"/>
                                          <pic:cNvPicPr/>
                                        </pic:nvPicPr>
                                        <pic:blipFill>
                                          <a:blip r:embed="rId12">
                                            <a:extLst>
                                              <a:ext uri="{28A0092B-C50C-407E-A947-70E740481C1C}">
                                                <a14:useLocalDpi xmlns:a14="http://schemas.microsoft.com/office/drawing/2010/main" val="0"/>
                                              </a:ext>
                                            </a:extLst>
                                          </a:blip>
                                          <a:stretch>
                                            <a:fillRect/>
                                          </a:stretch>
                                        </pic:blipFill>
                                        <pic:spPr>
                                          <a:xfrm>
                                            <a:off x="0" y="0"/>
                                            <a:ext cx="1001520" cy="307189"/>
                                          </a:xfrm>
                                          <a:prstGeom prst="rect">
                                            <a:avLst/>
                                          </a:prstGeom>
                                        </pic:spPr>
                                      </pic:pic>
                                    </a:graphicData>
                                  </a:graphic>
                                </wp:inline>
                              </w:drawing>
                            </w:r>
                          </w:p>
                          <w:p w14:paraId="34225C58" w14:textId="6CAD2D67" w:rsidR="000B0FA8" w:rsidRPr="00745A87" w:rsidRDefault="000B0FA8" w:rsidP="005E3076">
                            <w:pPr>
                              <w:ind w:left="1080" w:right="1155"/>
                              <w:rPr>
                                <w:rFonts w:ascii="Times New Roman" w:hAnsi="Times New Roman" w:cs="Times New Roman"/>
                                <w:szCs w:val="28"/>
                              </w:rPr>
                            </w:pPr>
                            <w:r w:rsidRPr="00745A87">
                              <w:rPr>
                                <w:rFonts w:ascii="Times New Roman" w:hAnsi="Times New Roman" w:cs="Times New Roman"/>
                                <w:szCs w:val="28"/>
                              </w:rPr>
                              <w:t>For more information on this report, please contact the Canada Border Services Agency at</w:t>
                            </w:r>
                            <w:r>
                              <w:rPr>
                                <w:rFonts w:ascii="Times New Roman" w:hAnsi="Times New Roman" w:cs="Times New Roman"/>
                                <w:szCs w:val="28"/>
                              </w:rPr>
                              <w:t xml:space="preserve">:                              </w:t>
                            </w:r>
                            <w:hyperlink r:id="rId13" w:history="1">
                              <w:r w:rsidRPr="006D01AB">
                                <w:rPr>
                                  <w:rStyle w:val="Hyperlink"/>
                                  <w:rFonts w:ascii="Times New Roman" w:eastAsia="Times New Roman" w:hAnsi="Times New Roman"/>
                                </w:rPr>
                                <w:t>por-rop@cbsa-asfc.gc.ca</w:t>
                              </w:r>
                            </w:hyperlink>
                            <w:r w:rsidRPr="00745A87">
                              <w:rPr>
                                <w:rFonts w:ascii="Times New Roman" w:hAnsi="Times New Roman" w:cs="Times New Roman"/>
                                <w:szCs w:val="28"/>
                              </w:rPr>
                              <w:t xml:space="preserve"> </w:t>
                            </w:r>
                          </w:p>
                          <w:p w14:paraId="1480A421" w14:textId="22498FF5" w:rsidR="000B0FA8" w:rsidRPr="009B4C15" w:rsidRDefault="000B0FA8" w:rsidP="002070D9">
                            <w:pPr>
                              <w:ind w:left="372" w:firstLine="708"/>
                              <w:jc w:val="right"/>
                              <w:rPr>
                                <w:rFonts w:ascii="Times New Roman" w:hAnsi="Times New Roman" w:cs="Times New Roman"/>
                                <w:sz w:val="32"/>
                                <w:szCs w:val="40"/>
                              </w:rPr>
                            </w:pPr>
                          </w:p>
                          <w:p w14:paraId="0AA48CC8" w14:textId="213B4037" w:rsidR="000B0FA8" w:rsidRPr="003F1F2A" w:rsidRDefault="000B0FA8" w:rsidP="0060624E">
                            <w:pPr>
                              <w:ind w:left="372" w:firstLine="708"/>
                              <w:jc w:val="center"/>
                              <w:rPr>
                                <w:rFonts w:ascii="Times New Roman" w:hAnsi="Times New Roman" w:cs="Times New Roman"/>
                                <w:sz w:val="32"/>
                                <w:szCs w:val="40"/>
                                <w:lang w:val="fr-CA"/>
                              </w:rPr>
                            </w:pPr>
                            <w:r w:rsidRPr="003F1F2A">
                              <w:rPr>
                                <w:rFonts w:ascii="Times New Roman" w:hAnsi="Times New Roman" w:cs="Times New Roman"/>
                                <w:sz w:val="32"/>
                                <w:szCs w:val="40"/>
                                <w:lang w:val="fr-CA"/>
                              </w:rPr>
                              <w:t>Ce rapport est aussi disponible en français</w:t>
                            </w:r>
                          </w:p>
                          <w:p w14:paraId="19363B5C" w14:textId="508FFCFB" w:rsidR="000B0FA8" w:rsidRPr="003F1F2A" w:rsidRDefault="000B0FA8" w:rsidP="00727750">
                            <w:pPr>
                              <w:ind w:left="1080"/>
                              <w:rPr>
                                <w:rFonts w:ascii="Times New Roman" w:hAnsi="Times New Roman" w:cs="Times New Roman"/>
                                <w:b/>
                                <w:bCs/>
                                <w:szCs w:val="28"/>
                                <w:lang w:val="fr-CA"/>
                              </w:rPr>
                            </w:pPr>
                          </w:p>
                          <w:p w14:paraId="3EE90ABE" w14:textId="0D4DE189" w:rsidR="000B0FA8" w:rsidRPr="003F1F2A" w:rsidRDefault="000B0FA8" w:rsidP="00727750">
                            <w:pPr>
                              <w:ind w:left="1080"/>
                              <w:rPr>
                                <w:rFonts w:ascii="Times New Roman" w:hAnsi="Times New Roman" w:cs="Times New Roman"/>
                                <w:b/>
                                <w:bCs/>
                                <w:szCs w:val="28"/>
                                <w:lang w:val="fr-CA"/>
                              </w:rPr>
                            </w:pPr>
                          </w:p>
                          <w:p w14:paraId="7FD1F552" w14:textId="34BD3F9A" w:rsidR="000B0FA8" w:rsidRPr="003F1F2A" w:rsidRDefault="000B0FA8" w:rsidP="00727750">
                            <w:pPr>
                              <w:ind w:left="1080"/>
                              <w:rPr>
                                <w:rFonts w:ascii="Times New Roman" w:hAnsi="Times New Roman" w:cs="Times New Roman"/>
                                <w:b/>
                                <w:bCs/>
                                <w:szCs w:val="28"/>
                                <w:lang w:val="fr-CA"/>
                              </w:rPr>
                            </w:pPr>
                          </w:p>
                          <w:p w14:paraId="5B3DD7AD" w14:textId="6E87F4CA" w:rsidR="000B0FA8" w:rsidRPr="003F1F2A" w:rsidRDefault="000B0FA8" w:rsidP="00727750">
                            <w:pPr>
                              <w:ind w:left="1080"/>
                              <w:rPr>
                                <w:rFonts w:ascii="Times New Roman" w:hAnsi="Times New Roman" w:cs="Times New Roman"/>
                                <w:b/>
                                <w:bCs/>
                                <w:szCs w:val="28"/>
                                <w:lang w:val="fr-CA"/>
                              </w:rPr>
                            </w:pPr>
                          </w:p>
                          <w:p w14:paraId="70C6EDA1" w14:textId="77777777" w:rsidR="000B0FA8" w:rsidRPr="003F1F2A" w:rsidRDefault="000B0FA8" w:rsidP="00727750">
                            <w:pPr>
                              <w:ind w:left="1080"/>
                              <w:rPr>
                                <w:rFonts w:ascii="Times New Roman" w:hAnsi="Times New Roman" w:cs="Times New Roman"/>
                                <w:b/>
                                <w:bCs/>
                                <w:szCs w:val="28"/>
                                <w:lang w:val="fr-CA"/>
                              </w:rPr>
                            </w:pPr>
                          </w:p>
                          <w:p w14:paraId="3F679DD5" w14:textId="051EBFB0" w:rsidR="000B0FA8" w:rsidRPr="003F1F2A" w:rsidRDefault="000B0FA8" w:rsidP="00727750">
                            <w:pPr>
                              <w:ind w:left="1080"/>
                              <w:rPr>
                                <w:rFonts w:ascii="Times New Roman" w:hAnsi="Times New Roman" w:cs="Times New Roman"/>
                                <w:b/>
                                <w:bCs/>
                                <w:szCs w:val="28"/>
                                <w:lang w:val="fr-CA"/>
                              </w:rPr>
                            </w:pPr>
                          </w:p>
                          <w:p w14:paraId="07AC651C" w14:textId="77777777" w:rsidR="000B0FA8" w:rsidRPr="003F1F2A" w:rsidRDefault="000B0FA8" w:rsidP="00727750">
                            <w:pPr>
                              <w:ind w:left="1080"/>
                              <w:rPr>
                                <w:rFonts w:ascii="Times New Roman" w:hAnsi="Times New Roman" w:cs="Times New Roman"/>
                                <w:b/>
                                <w:bCs/>
                                <w:szCs w:val="28"/>
                                <w:lang w:val="fr-CA"/>
                              </w:rPr>
                            </w:pPr>
                          </w:p>
                          <w:p w14:paraId="5D80DC87" w14:textId="463A4678" w:rsidR="000B0FA8" w:rsidRPr="003F1F2A" w:rsidRDefault="000B0FA8" w:rsidP="00A97B5D">
                            <w:pPr>
                              <w:rPr>
                                <w:rFonts w:ascii="Times New Roman" w:hAnsi="Times New Roman" w:cs="Times New Roman"/>
                                <w:szCs w:val="28"/>
                                <w:lang w:val="fr-CA"/>
                              </w:rPr>
                            </w:pPr>
                            <w:r w:rsidRPr="003F1F2A">
                              <w:rPr>
                                <w:rFonts w:ascii="Times New Roman" w:hAnsi="Times New Roman" w:cs="Times New Roman"/>
                                <w:szCs w:val="28"/>
                                <w:lang w:val="fr-CA"/>
                              </w:rPr>
                              <w:t xml:space="preserve">  </w:t>
                            </w:r>
                          </w:p>
                          <w:p w14:paraId="736EA171" w14:textId="77777777" w:rsidR="000B0FA8" w:rsidRPr="003F1F2A" w:rsidRDefault="000B0FA8" w:rsidP="00727750">
                            <w:pPr>
                              <w:pStyle w:val="IpsosOfficeAddress-CoverPage"/>
                              <w:ind w:left="1260"/>
                              <w:rPr>
                                <w:sz w:val="18"/>
                                <w:lang w:val="fr-CA"/>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2A88EEEC" id="_x0000_t202" coordsize="21600,21600" o:spt="202" path="m,l,21600r21600,l21600,xe">
                <v:stroke joinstyle="miter"/>
                <v:path gradientshapeok="t" o:connecttype="rect"/>
              </v:shapetype>
              <v:shape id="Zone de texte 2" o:spid="_x0000_s1026" type="#_x0000_t202" style="position:absolute;margin-left:0;margin-top:15pt;width:626.45pt;height:420.7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YiEAIAAPoDAAAOAAAAZHJzL2Uyb0RvYy54bWysU01v2zAMvQ/YfxB0X+y48doYUYquXYcB&#10;3QfQ7bKbIsuxMEnUJCV29utHyWkadLdhPgiiST7yPVKr69Fospc+KLCMzmclJdIKaJXdMvr92/2b&#10;K0pC5LblGqxk9CADvV6/frUaXCMr6EG30hMEsaEZHKN9jK4piiB6aXiYgZMWnR14wyOaflu0ng+I&#10;bnRRleXbYgDfOg9ChoB/7yYnXWf8rpMifum6ICPRjGJvMZ8+n5t0FusVb7aeu16JYxv8H7owXFks&#10;eoK645GTnVd/QRklPATo4kyAKaDrlJCZA7KZly/YPPbcycwFxQnuJFP4f7Di8/6rJ6pltKLEcoMj&#10;+oGDIq0kUY5RkipJNLjQYOSjw9g4voMRR53pBvcA4mcgFm57brfyxnsYeslbbHGeMouz1AknJJDN&#10;8AlarMV3ETLQ2HmT9ENFCKLjqA6n8WAfRODPy2VdL+c1JQJ99cXioq7qXIM3T+nOh/hBgiHpwqjH&#10;+Wd4vn8IMbXDm6eQVM3CvdI674C2ZGB0mSBfeIyKuKJaGUavyvRNS5NYvrdtTo5c6emOBbQ90k5M&#10;J85x3IwYmLTYQHtAATxMq4hPBy89+N+UDLiGjIZfO+4lJfqjRRGX88Ui7W02FvVlhYY/92zOPdwK&#10;hGJURE/JZNzGvO0TpxuUu1NZiOdejt3igmV9jo8hbfC5naOen+z6DwAAAP//AwBQSwMEFAAGAAgA&#10;AAAhAK55ZqbfAAAACAEAAA8AAABkcnMvZG93bnJldi54bWxMj81qwzAQhO+FvoPYQi+lkeKSn7qW&#10;QykESmgOTfsAa2tjmVgrYymO+/ZVTu1pWGaZ+abYTK4TIw2h9axhPlMgiGtvWm40fH9tH9cgQkQ2&#10;2HkmDT8UYFPe3hSYG3/hTxoPsREphEOOGmyMfS5lqC05DDPfEyfv6AeHMZ1DI82AlxTuOpkptZQO&#10;W04NFnt6s1SfDmen4cH2av9xfK+2Zlnb0y7gyo07re/vptcXEJGm+PcMV/yEDmViqvyZTRCdhjQk&#10;anhSSa9utsieQVQa1qv5AmRZyP8Dyl8AAAD//wMAUEsBAi0AFAAGAAgAAAAhALaDOJL+AAAA4QEA&#10;ABMAAAAAAAAAAAAAAAAAAAAAAFtDb250ZW50X1R5cGVzXS54bWxQSwECLQAUAAYACAAAACEAOP0h&#10;/9YAAACUAQAACwAAAAAAAAAAAAAAAAAvAQAAX3JlbHMvLnJlbHNQSwECLQAUAAYACAAAACEAee1m&#10;IhACAAD6AwAADgAAAAAAAAAAAAAAAAAuAgAAZHJzL2Uyb0RvYy54bWxQSwECLQAUAAYACAAAACEA&#10;rnlmpt8AAAAIAQAADwAAAAAAAAAAAAAAAABqBAAAZHJzL2Rvd25yZXYueG1sUEsFBgAAAAAEAAQA&#10;8wAAAHYFAAAAAA==&#10;" filled="f" stroked="f">
                <v:textbox>
                  <w:txbxContent>
                    <w:p w14:paraId="07EEEF7B" w14:textId="77777777" w:rsidR="000B0FA8" w:rsidRDefault="000B0FA8" w:rsidP="008669E7">
                      <w:pPr>
                        <w:spacing w:before="40" w:after="40" w:line="216" w:lineRule="auto"/>
                        <w:ind w:left="1080"/>
                        <w:rPr>
                          <w:rFonts w:asciiTheme="majorHAnsi" w:hAnsiTheme="majorHAnsi" w:cs="Arial"/>
                          <w:b/>
                          <w:color w:val="595959" w:themeColor="text1" w:themeTint="A6"/>
                          <w:sz w:val="56"/>
                          <w:szCs w:val="68"/>
                          <w:lang w:val="en-US"/>
                        </w:rPr>
                      </w:pPr>
                    </w:p>
                    <w:p w14:paraId="54085707" w14:textId="3B535BA0" w:rsidR="000B0FA8" w:rsidRDefault="000B0FA8" w:rsidP="008669E7">
                      <w:pPr>
                        <w:spacing w:before="40" w:after="40" w:line="216" w:lineRule="auto"/>
                        <w:ind w:left="1080"/>
                        <w:rPr>
                          <w:rFonts w:asciiTheme="majorHAnsi" w:hAnsiTheme="majorHAnsi" w:cs="Arial"/>
                          <w:b/>
                          <w:color w:val="595959" w:themeColor="text1" w:themeTint="A6"/>
                          <w:sz w:val="56"/>
                          <w:szCs w:val="68"/>
                          <w:lang w:val="en-US"/>
                        </w:rPr>
                      </w:pPr>
                      <w:r>
                        <w:rPr>
                          <w:rFonts w:asciiTheme="majorHAnsi" w:hAnsiTheme="majorHAnsi" w:cs="Arial"/>
                          <w:b/>
                          <w:color w:val="595959" w:themeColor="text1" w:themeTint="A6"/>
                          <w:sz w:val="56"/>
                          <w:szCs w:val="68"/>
                          <w:lang w:val="en-US"/>
                        </w:rPr>
                        <w:t>Canadian Views on CBSA and Border Management</w:t>
                      </w:r>
                    </w:p>
                    <w:p w14:paraId="57BFB5B0" w14:textId="683077FD" w:rsidR="000B0FA8" w:rsidRPr="005A6807" w:rsidRDefault="000B0FA8" w:rsidP="008669E7">
                      <w:pPr>
                        <w:spacing w:before="40" w:after="40" w:line="216" w:lineRule="auto"/>
                        <w:ind w:left="1080"/>
                        <w:rPr>
                          <w:rFonts w:asciiTheme="majorHAnsi" w:hAnsiTheme="majorHAnsi" w:cs="Arial"/>
                          <w:b/>
                          <w:i/>
                          <w:iCs/>
                          <w:color w:val="595959" w:themeColor="text1" w:themeTint="A6"/>
                          <w:sz w:val="56"/>
                          <w:szCs w:val="68"/>
                          <w:lang w:val="en-US"/>
                        </w:rPr>
                      </w:pPr>
                      <w:r w:rsidRPr="005A6807">
                        <w:rPr>
                          <w:rFonts w:asciiTheme="majorHAnsi" w:hAnsiTheme="majorHAnsi" w:cs="Arial"/>
                          <w:b/>
                          <w:i/>
                          <w:iCs/>
                          <w:color w:val="595959" w:themeColor="text1" w:themeTint="A6"/>
                          <w:sz w:val="36"/>
                          <w:szCs w:val="40"/>
                          <w:lang w:val="en-US"/>
                        </w:rPr>
                        <w:t xml:space="preserve">Findings from </w:t>
                      </w:r>
                      <w:r>
                        <w:rPr>
                          <w:rFonts w:asciiTheme="majorHAnsi" w:hAnsiTheme="majorHAnsi" w:cs="Arial"/>
                          <w:b/>
                          <w:i/>
                          <w:iCs/>
                          <w:color w:val="595959" w:themeColor="text1" w:themeTint="A6"/>
                          <w:sz w:val="36"/>
                          <w:szCs w:val="40"/>
                          <w:lang w:val="en-US"/>
                        </w:rPr>
                        <w:t xml:space="preserve">2020 </w:t>
                      </w:r>
                      <w:r w:rsidRPr="005A6807">
                        <w:rPr>
                          <w:rFonts w:asciiTheme="majorHAnsi" w:hAnsiTheme="majorHAnsi" w:cs="Arial"/>
                          <w:b/>
                          <w:i/>
                          <w:iCs/>
                          <w:color w:val="595959" w:themeColor="text1" w:themeTint="A6"/>
                          <w:sz w:val="36"/>
                          <w:szCs w:val="40"/>
                          <w:lang w:val="en-US"/>
                        </w:rPr>
                        <w:t>General Population Survey</w:t>
                      </w:r>
                      <w:r w:rsidR="002E0D62">
                        <w:rPr>
                          <w:rFonts w:asciiTheme="majorHAnsi" w:hAnsiTheme="majorHAnsi" w:cs="Arial"/>
                          <w:b/>
                          <w:i/>
                          <w:iCs/>
                          <w:color w:val="595959" w:themeColor="text1" w:themeTint="A6"/>
                          <w:sz w:val="36"/>
                          <w:szCs w:val="40"/>
                          <w:lang w:val="en-US"/>
                        </w:rPr>
                        <w:t xml:space="preserve"> and Focus Groups</w:t>
                      </w:r>
                    </w:p>
                    <w:p w14:paraId="256F0AFA" w14:textId="77777777" w:rsidR="000B0FA8" w:rsidRPr="007818D3" w:rsidRDefault="000B0FA8" w:rsidP="00A97B5D">
                      <w:pPr>
                        <w:spacing w:before="40" w:after="40" w:line="216" w:lineRule="auto"/>
                        <w:rPr>
                          <w:rFonts w:asciiTheme="majorHAnsi" w:hAnsiTheme="majorHAnsi" w:cs="Arial"/>
                          <w:b/>
                          <w:color w:val="595959" w:themeColor="text1" w:themeTint="A6"/>
                          <w:sz w:val="24"/>
                          <w:szCs w:val="40"/>
                          <w:lang w:val="en-US"/>
                        </w:rPr>
                      </w:pPr>
                    </w:p>
                    <w:p w14:paraId="446042CC" w14:textId="77777777" w:rsidR="000B0FA8" w:rsidRPr="007818D3" w:rsidRDefault="000B0FA8" w:rsidP="00C91E89">
                      <w:pPr>
                        <w:spacing w:before="40" w:after="40" w:line="216" w:lineRule="auto"/>
                        <w:ind w:left="1080"/>
                        <w:rPr>
                          <w:rFonts w:asciiTheme="majorHAnsi" w:hAnsiTheme="majorHAnsi" w:cs="Arial"/>
                          <w:b/>
                          <w:color w:val="595959" w:themeColor="text1" w:themeTint="A6"/>
                          <w:sz w:val="24"/>
                          <w:szCs w:val="40"/>
                          <w:lang w:val="en-US"/>
                        </w:rPr>
                      </w:pPr>
                    </w:p>
                    <w:p w14:paraId="64B03775" w14:textId="2D1AD991" w:rsidR="000B0FA8" w:rsidRPr="005622EA" w:rsidRDefault="000B0FA8" w:rsidP="00727750">
                      <w:pPr>
                        <w:ind w:left="1080"/>
                        <w:rPr>
                          <w:rFonts w:ascii="Times New Roman" w:hAnsi="Times New Roman" w:cs="Times New Roman"/>
                          <w:b/>
                          <w:sz w:val="28"/>
                          <w:szCs w:val="28"/>
                        </w:rPr>
                      </w:pPr>
                      <w:r w:rsidRPr="005622EA">
                        <w:rPr>
                          <w:rFonts w:ascii="Times New Roman" w:hAnsi="Times New Roman" w:cs="Times New Roman"/>
                          <w:b/>
                          <w:sz w:val="28"/>
                          <w:szCs w:val="28"/>
                        </w:rPr>
                        <w:t xml:space="preserve">Prepared for </w:t>
                      </w:r>
                      <w:r>
                        <w:rPr>
                          <w:rFonts w:ascii="Times New Roman" w:hAnsi="Times New Roman" w:cs="Times New Roman"/>
                          <w:b/>
                          <w:sz w:val="28"/>
                          <w:szCs w:val="28"/>
                        </w:rPr>
                        <w:t>the Canada Border Services Agency (CBSA)</w:t>
                      </w:r>
                    </w:p>
                    <w:p w14:paraId="574C7B8A" w14:textId="7F79FBAC" w:rsidR="000B0FA8" w:rsidRDefault="000B0FA8" w:rsidP="00E64B26">
                      <w:pPr>
                        <w:spacing w:after="0" w:line="240" w:lineRule="auto"/>
                        <w:ind w:left="1080"/>
                        <w:rPr>
                          <w:rFonts w:ascii="Times New Roman" w:hAnsi="Times New Roman" w:cs="Times New Roman"/>
                          <w:szCs w:val="28"/>
                        </w:rPr>
                      </w:pPr>
                      <w:r w:rsidRPr="0016790E">
                        <w:rPr>
                          <w:rFonts w:ascii="Times New Roman" w:hAnsi="Times New Roman" w:cs="Times New Roman"/>
                          <w:szCs w:val="28"/>
                        </w:rPr>
                        <w:t>Supplier name: Ipsos Public Affairs</w:t>
                      </w:r>
                    </w:p>
                    <w:p w14:paraId="05B8E8F4" w14:textId="22CD8E15" w:rsidR="000B0FA8" w:rsidRDefault="000B0FA8" w:rsidP="00E64B26">
                      <w:pPr>
                        <w:spacing w:after="0" w:line="240" w:lineRule="auto"/>
                        <w:ind w:left="1080"/>
                        <w:rPr>
                          <w:rFonts w:ascii="Times New Roman" w:hAnsi="Times New Roman" w:cs="Times New Roman"/>
                          <w:szCs w:val="28"/>
                        </w:rPr>
                      </w:pPr>
                      <w:r w:rsidRPr="00EB0613">
                        <w:rPr>
                          <w:rFonts w:ascii="Times New Roman" w:hAnsi="Times New Roman" w:cs="Times New Roman"/>
                          <w:szCs w:val="28"/>
                        </w:rPr>
                        <w:t>Contract number: 47419-200406/001/CY</w:t>
                      </w:r>
                    </w:p>
                    <w:p w14:paraId="04B69ECB" w14:textId="63F585E1" w:rsidR="000B0FA8" w:rsidRPr="00D1487A" w:rsidRDefault="000B0FA8" w:rsidP="00E64B26">
                      <w:pPr>
                        <w:spacing w:after="0" w:line="240" w:lineRule="auto"/>
                        <w:ind w:left="1080"/>
                        <w:rPr>
                          <w:rFonts w:ascii="Times New Roman" w:hAnsi="Times New Roman" w:cs="Times New Roman"/>
                          <w:szCs w:val="28"/>
                        </w:rPr>
                      </w:pPr>
                      <w:r w:rsidRPr="00EB0613">
                        <w:rPr>
                          <w:rFonts w:ascii="Times New Roman" w:hAnsi="Times New Roman" w:cs="Times New Roman"/>
                          <w:szCs w:val="28"/>
                        </w:rPr>
                        <w:t xml:space="preserve">Contract value: </w:t>
                      </w:r>
                      <w:r w:rsidRPr="00D1487A">
                        <w:rPr>
                          <w:rFonts w:ascii="Times New Roman" w:hAnsi="Times New Roman" w:cs="Times New Roman"/>
                          <w:szCs w:val="28"/>
                        </w:rPr>
                        <w:t>$174,443.41</w:t>
                      </w:r>
                    </w:p>
                    <w:p w14:paraId="44AB4AE8" w14:textId="5BC0DC55" w:rsidR="000B0FA8" w:rsidRPr="00D1487A" w:rsidRDefault="000B0FA8" w:rsidP="00A97B5D">
                      <w:pPr>
                        <w:spacing w:after="0" w:line="240" w:lineRule="auto"/>
                        <w:ind w:left="1080"/>
                        <w:rPr>
                          <w:rFonts w:ascii="Times New Roman" w:hAnsi="Times New Roman" w:cs="Times New Roman"/>
                          <w:szCs w:val="28"/>
                        </w:rPr>
                      </w:pPr>
                      <w:r w:rsidRPr="00D1487A">
                        <w:rPr>
                          <w:rFonts w:ascii="Times New Roman" w:hAnsi="Times New Roman" w:cs="Times New Roman"/>
                          <w:szCs w:val="28"/>
                        </w:rPr>
                        <w:t>Award delivery: 2020-01-28</w:t>
                      </w:r>
                    </w:p>
                    <w:p w14:paraId="5A3EF424" w14:textId="3BEA6E56" w:rsidR="00631F57" w:rsidRDefault="000B0FA8" w:rsidP="00631F57">
                      <w:pPr>
                        <w:spacing w:after="0" w:line="240" w:lineRule="auto"/>
                        <w:ind w:left="1080"/>
                        <w:rPr>
                          <w:rFonts w:ascii="Times New Roman" w:hAnsi="Times New Roman" w:cs="Times New Roman"/>
                          <w:szCs w:val="28"/>
                        </w:rPr>
                      </w:pPr>
                      <w:r w:rsidRPr="00D1487A">
                        <w:rPr>
                          <w:rFonts w:ascii="Times New Roman" w:hAnsi="Times New Roman" w:cs="Times New Roman"/>
                          <w:szCs w:val="28"/>
                        </w:rPr>
                        <w:t>Delivery date:  January 6, 202</w:t>
                      </w:r>
                      <w:r w:rsidR="0089234F">
                        <w:rPr>
                          <w:rFonts w:ascii="Times New Roman" w:hAnsi="Times New Roman" w:cs="Times New Roman"/>
                          <w:szCs w:val="28"/>
                        </w:rPr>
                        <w:t>1</w:t>
                      </w:r>
                    </w:p>
                    <w:p w14:paraId="7A63897F" w14:textId="2F9AA1D3" w:rsidR="000B0FA8" w:rsidRDefault="000B0FA8" w:rsidP="00631F57">
                      <w:pPr>
                        <w:spacing w:after="0" w:line="240" w:lineRule="auto"/>
                        <w:ind w:left="1080"/>
                        <w:rPr>
                          <w:rFonts w:ascii="Times New Roman" w:hAnsi="Times New Roman" w:cs="Times New Roman"/>
                          <w:szCs w:val="28"/>
                        </w:rPr>
                      </w:pPr>
                      <w:r w:rsidRPr="00166E9C">
                        <w:rPr>
                          <w:rFonts w:ascii="Times New Roman" w:hAnsi="Times New Roman" w:cs="Times New Roman"/>
                          <w:szCs w:val="28"/>
                        </w:rPr>
                        <w:t>Registration Number: POR-079-19</w:t>
                      </w:r>
                    </w:p>
                    <w:p w14:paraId="01B3A7CD" w14:textId="77777777" w:rsidR="00631F57" w:rsidRDefault="00631F57" w:rsidP="00631F57">
                      <w:pPr>
                        <w:spacing w:after="0" w:line="240" w:lineRule="auto"/>
                        <w:ind w:left="1080"/>
                        <w:rPr>
                          <w:rFonts w:ascii="Times New Roman" w:hAnsi="Times New Roman" w:cs="Times New Roman"/>
                          <w:szCs w:val="28"/>
                        </w:rPr>
                      </w:pPr>
                    </w:p>
                    <w:p w14:paraId="2AFCDC5A" w14:textId="1A0D7917" w:rsidR="000B0FA8" w:rsidRDefault="0089234F" w:rsidP="0060624E">
                      <w:pPr>
                        <w:ind w:left="1080" w:right="1155"/>
                        <w:rPr>
                          <w:rFonts w:ascii="Times New Roman" w:hAnsi="Times New Roman" w:cs="Times New Roman"/>
                          <w:szCs w:val="28"/>
                        </w:rPr>
                      </w:pPr>
                      <w:r>
                        <w:rPr>
                          <w:rFonts w:ascii="Times New Roman" w:hAnsi="Times New Roman" w:cs="Times New Roman"/>
                          <w:noProof/>
                          <w:szCs w:val="28"/>
                        </w:rPr>
                        <w:drawing>
                          <wp:inline distT="0" distB="0" distL="0" distR="0" wp14:anchorId="11EB2E04" wp14:editId="61819A25">
                            <wp:extent cx="963480" cy="295521"/>
                            <wp:effectExtent l="0" t="0" r="8255" b="9525"/>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130-Canada.png"/>
                                    <pic:cNvPicPr/>
                                  </pic:nvPicPr>
                                  <pic:blipFill>
                                    <a:blip r:embed="rId12">
                                      <a:extLst>
                                        <a:ext uri="{28A0092B-C50C-407E-A947-70E740481C1C}">
                                          <a14:useLocalDpi xmlns:a14="http://schemas.microsoft.com/office/drawing/2010/main" val="0"/>
                                        </a:ext>
                                      </a:extLst>
                                    </a:blip>
                                    <a:stretch>
                                      <a:fillRect/>
                                    </a:stretch>
                                  </pic:blipFill>
                                  <pic:spPr>
                                    <a:xfrm>
                                      <a:off x="0" y="0"/>
                                      <a:ext cx="1001520" cy="307189"/>
                                    </a:xfrm>
                                    <a:prstGeom prst="rect">
                                      <a:avLst/>
                                    </a:prstGeom>
                                  </pic:spPr>
                                </pic:pic>
                              </a:graphicData>
                            </a:graphic>
                          </wp:inline>
                        </w:drawing>
                      </w:r>
                    </w:p>
                    <w:p w14:paraId="34225C58" w14:textId="6CAD2D67" w:rsidR="000B0FA8" w:rsidRPr="00745A87" w:rsidRDefault="000B0FA8" w:rsidP="005E3076">
                      <w:pPr>
                        <w:ind w:left="1080" w:right="1155"/>
                        <w:rPr>
                          <w:rFonts w:ascii="Times New Roman" w:hAnsi="Times New Roman" w:cs="Times New Roman"/>
                          <w:szCs w:val="28"/>
                        </w:rPr>
                      </w:pPr>
                      <w:r w:rsidRPr="00745A87">
                        <w:rPr>
                          <w:rFonts w:ascii="Times New Roman" w:hAnsi="Times New Roman" w:cs="Times New Roman"/>
                          <w:szCs w:val="28"/>
                        </w:rPr>
                        <w:t>For more information on this report, please contact the Canada Border Services Agency at</w:t>
                      </w:r>
                      <w:r>
                        <w:rPr>
                          <w:rFonts w:ascii="Times New Roman" w:hAnsi="Times New Roman" w:cs="Times New Roman"/>
                          <w:szCs w:val="28"/>
                        </w:rPr>
                        <w:t xml:space="preserve">:                              </w:t>
                      </w:r>
                      <w:hyperlink r:id="rId14" w:history="1">
                        <w:r w:rsidRPr="006D01AB">
                          <w:rPr>
                            <w:rStyle w:val="Hyperlink"/>
                            <w:rFonts w:ascii="Times New Roman" w:eastAsia="Times New Roman" w:hAnsi="Times New Roman"/>
                          </w:rPr>
                          <w:t>por-rop@cbsa-asfc.gc.ca</w:t>
                        </w:r>
                      </w:hyperlink>
                      <w:r w:rsidRPr="00745A87">
                        <w:rPr>
                          <w:rFonts w:ascii="Times New Roman" w:hAnsi="Times New Roman" w:cs="Times New Roman"/>
                          <w:szCs w:val="28"/>
                        </w:rPr>
                        <w:t xml:space="preserve"> </w:t>
                      </w:r>
                    </w:p>
                    <w:p w14:paraId="1480A421" w14:textId="22498FF5" w:rsidR="000B0FA8" w:rsidRPr="009B4C15" w:rsidRDefault="000B0FA8" w:rsidP="002070D9">
                      <w:pPr>
                        <w:ind w:left="372" w:firstLine="708"/>
                        <w:jc w:val="right"/>
                        <w:rPr>
                          <w:rFonts w:ascii="Times New Roman" w:hAnsi="Times New Roman" w:cs="Times New Roman"/>
                          <w:sz w:val="32"/>
                          <w:szCs w:val="40"/>
                        </w:rPr>
                      </w:pPr>
                    </w:p>
                    <w:p w14:paraId="0AA48CC8" w14:textId="213B4037" w:rsidR="000B0FA8" w:rsidRPr="003F1F2A" w:rsidRDefault="000B0FA8" w:rsidP="0060624E">
                      <w:pPr>
                        <w:ind w:left="372" w:firstLine="708"/>
                        <w:jc w:val="center"/>
                        <w:rPr>
                          <w:rFonts w:ascii="Times New Roman" w:hAnsi="Times New Roman" w:cs="Times New Roman"/>
                          <w:sz w:val="32"/>
                          <w:szCs w:val="40"/>
                          <w:lang w:val="fr-CA"/>
                        </w:rPr>
                      </w:pPr>
                      <w:r w:rsidRPr="003F1F2A">
                        <w:rPr>
                          <w:rFonts w:ascii="Times New Roman" w:hAnsi="Times New Roman" w:cs="Times New Roman"/>
                          <w:sz w:val="32"/>
                          <w:szCs w:val="40"/>
                          <w:lang w:val="fr-CA"/>
                        </w:rPr>
                        <w:t>Ce rapport est aussi disponible en français</w:t>
                      </w:r>
                    </w:p>
                    <w:p w14:paraId="19363B5C" w14:textId="508FFCFB" w:rsidR="000B0FA8" w:rsidRPr="003F1F2A" w:rsidRDefault="000B0FA8" w:rsidP="00727750">
                      <w:pPr>
                        <w:ind w:left="1080"/>
                        <w:rPr>
                          <w:rFonts w:ascii="Times New Roman" w:hAnsi="Times New Roman" w:cs="Times New Roman"/>
                          <w:b/>
                          <w:bCs/>
                          <w:szCs w:val="28"/>
                          <w:lang w:val="fr-CA"/>
                        </w:rPr>
                      </w:pPr>
                    </w:p>
                    <w:p w14:paraId="3EE90ABE" w14:textId="0D4DE189" w:rsidR="000B0FA8" w:rsidRPr="003F1F2A" w:rsidRDefault="000B0FA8" w:rsidP="00727750">
                      <w:pPr>
                        <w:ind w:left="1080"/>
                        <w:rPr>
                          <w:rFonts w:ascii="Times New Roman" w:hAnsi="Times New Roman" w:cs="Times New Roman"/>
                          <w:b/>
                          <w:bCs/>
                          <w:szCs w:val="28"/>
                          <w:lang w:val="fr-CA"/>
                        </w:rPr>
                      </w:pPr>
                    </w:p>
                    <w:p w14:paraId="7FD1F552" w14:textId="34BD3F9A" w:rsidR="000B0FA8" w:rsidRPr="003F1F2A" w:rsidRDefault="000B0FA8" w:rsidP="00727750">
                      <w:pPr>
                        <w:ind w:left="1080"/>
                        <w:rPr>
                          <w:rFonts w:ascii="Times New Roman" w:hAnsi="Times New Roman" w:cs="Times New Roman"/>
                          <w:b/>
                          <w:bCs/>
                          <w:szCs w:val="28"/>
                          <w:lang w:val="fr-CA"/>
                        </w:rPr>
                      </w:pPr>
                    </w:p>
                    <w:p w14:paraId="5B3DD7AD" w14:textId="6E87F4CA" w:rsidR="000B0FA8" w:rsidRPr="003F1F2A" w:rsidRDefault="000B0FA8" w:rsidP="00727750">
                      <w:pPr>
                        <w:ind w:left="1080"/>
                        <w:rPr>
                          <w:rFonts w:ascii="Times New Roman" w:hAnsi="Times New Roman" w:cs="Times New Roman"/>
                          <w:b/>
                          <w:bCs/>
                          <w:szCs w:val="28"/>
                          <w:lang w:val="fr-CA"/>
                        </w:rPr>
                      </w:pPr>
                    </w:p>
                    <w:p w14:paraId="70C6EDA1" w14:textId="77777777" w:rsidR="000B0FA8" w:rsidRPr="003F1F2A" w:rsidRDefault="000B0FA8" w:rsidP="00727750">
                      <w:pPr>
                        <w:ind w:left="1080"/>
                        <w:rPr>
                          <w:rFonts w:ascii="Times New Roman" w:hAnsi="Times New Roman" w:cs="Times New Roman"/>
                          <w:b/>
                          <w:bCs/>
                          <w:szCs w:val="28"/>
                          <w:lang w:val="fr-CA"/>
                        </w:rPr>
                      </w:pPr>
                    </w:p>
                    <w:p w14:paraId="3F679DD5" w14:textId="051EBFB0" w:rsidR="000B0FA8" w:rsidRPr="003F1F2A" w:rsidRDefault="000B0FA8" w:rsidP="00727750">
                      <w:pPr>
                        <w:ind w:left="1080"/>
                        <w:rPr>
                          <w:rFonts w:ascii="Times New Roman" w:hAnsi="Times New Roman" w:cs="Times New Roman"/>
                          <w:b/>
                          <w:bCs/>
                          <w:szCs w:val="28"/>
                          <w:lang w:val="fr-CA"/>
                        </w:rPr>
                      </w:pPr>
                    </w:p>
                    <w:p w14:paraId="07AC651C" w14:textId="77777777" w:rsidR="000B0FA8" w:rsidRPr="003F1F2A" w:rsidRDefault="000B0FA8" w:rsidP="00727750">
                      <w:pPr>
                        <w:ind w:left="1080"/>
                        <w:rPr>
                          <w:rFonts w:ascii="Times New Roman" w:hAnsi="Times New Roman" w:cs="Times New Roman"/>
                          <w:b/>
                          <w:bCs/>
                          <w:szCs w:val="28"/>
                          <w:lang w:val="fr-CA"/>
                        </w:rPr>
                      </w:pPr>
                    </w:p>
                    <w:p w14:paraId="5D80DC87" w14:textId="463A4678" w:rsidR="000B0FA8" w:rsidRPr="003F1F2A" w:rsidRDefault="000B0FA8" w:rsidP="00A97B5D">
                      <w:pPr>
                        <w:rPr>
                          <w:rFonts w:ascii="Times New Roman" w:hAnsi="Times New Roman" w:cs="Times New Roman"/>
                          <w:szCs w:val="28"/>
                          <w:lang w:val="fr-CA"/>
                        </w:rPr>
                      </w:pPr>
                      <w:r w:rsidRPr="003F1F2A">
                        <w:rPr>
                          <w:rFonts w:ascii="Times New Roman" w:hAnsi="Times New Roman" w:cs="Times New Roman"/>
                          <w:szCs w:val="28"/>
                          <w:lang w:val="fr-CA"/>
                        </w:rPr>
                        <w:t xml:space="preserve">  </w:t>
                      </w:r>
                    </w:p>
                    <w:p w14:paraId="736EA171" w14:textId="77777777" w:rsidR="000B0FA8" w:rsidRPr="003F1F2A" w:rsidRDefault="000B0FA8" w:rsidP="00727750">
                      <w:pPr>
                        <w:pStyle w:val="IpsosOfficeAddress-CoverPage"/>
                        <w:ind w:left="1260"/>
                        <w:rPr>
                          <w:sz w:val="18"/>
                          <w:lang w:val="fr-CA"/>
                        </w:rPr>
                      </w:pPr>
                    </w:p>
                  </w:txbxContent>
                </v:textbox>
                <w10:wrap type="square" anchorx="page"/>
              </v:shape>
            </w:pict>
          </mc:Fallback>
        </mc:AlternateContent>
      </w:r>
      <w:r w:rsidR="008669E7" w:rsidRPr="00A711C4">
        <w:rPr>
          <w:noProof/>
          <w:lang w:eastAsia="en-CA"/>
        </w:rPr>
        <w:drawing>
          <wp:anchor distT="0" distB="0" distL="114300" distR="114300" simplePos="0" relativeHeight="251658242" behindDoc="1" locked="0" layoutInCell="1" allowOverlap="1" wp14:anchorId="5E3A3EE0" wp14:editId="2F06A6AD">
            <wp:simplePos x="0" y="0"/>
            <wp:positionH relativeFrom="column">
              <wp:posOffset>128905</wp:posOffset>
            </wp:positionH>
            <wp:positionV relativeFrom="paragraph">
              <wp:posOffset>11475085</wp:posOffset>
            </wp:positionV>
            <wp:extent cx="3642995" cy="36429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ner Stripes.png"/>
                    <pic:cNvPicPr/>
                  </pic:nvPicPr>
                  <pic:blipFill>
                    <a:blip r:embed="rId15">
                      <a:extLst>
                        <a:ext uri="{28A0092B-C50C-407E-A947-70E740481C1C}">
                          <a14:useLocalDpi xmlns:a14="http://schemas.microsoft.com/office/drawing/2010/main" val="0"/>
                        </a:ext>
                      </a:extLst>
                    </a:blip>
                    <a:stretch>
                      <a:fillRect/>
                    </a:stretch>
                  </pic:blipFill>
                  <pic:spPr>
                    <a:xfrm>
                      <a:off x="0" y="0"/>
                      <a:ext cx="3642995" cy="3642995"/>
                    </a:xfrm>
                    <a:prstGeom prst="rect">
                      <a:avLst/>
                    </a:prstGeom>
                  </pic:spPr>
                </pic:pic>
              </a:graphicData>
            </a:graphic>
            <wp14:sizeRelH relativeFrom="page">
              <wp14:pctWidth>0</wp14:pctWidth>
            </wp14:sizeRelH>
            <wp14:sizeRelV relativeFrom="page">
              <wp14:pctHeight>0</wp14:pctHeight>
            </wp14:sizeRelV>
          </wp:anchor>
        </w:drawing>
      </w:r>
      <w:r w:rsidR="008669E7" w:rsidRPr="00A711C4">
        <w:rPr>
          <w:noProof/>
          <w:lang w:eastAsia="en-CA"/>
        </w:rPr>
        <w:drawing>
          <wp:anchor distT="0" distB="0" distL="114300" distR="114300" simplePos="0" relativeHeight="251658241" behindDoc="1" locked="0" layoutInCell="1" allowOverlap="1" wp14:anchorId="3DA7B74F" wp14:editId="7C1A6E1F">
            <wp:simplePos x="0" y="0"/>
            <wp:positionH relativeFrom="page">
              <wp:posOffset>901700</wp:posOffset>
            </wp:positionH>
            <wp:positionV relativeFrom="paragraph">
              <wp:posOffset>11481435</wp:posOffset>
            </wp:positionV>
            <wp:extent cx="7953375" cy="363474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orth American Public Affairs\Sales &amp; Marketing\Marketing\Graphics, Photos, Logos and Signatures\Graphics\Photo Graphic Files\NAPA Production Images\ENVIRONMENTAL\Environment - Windmil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31182"/>
                    <a:stretch/>
                  </pic:blipFill>
                  <pic:spPr bwMode="auto">
                    <a:xfrm>
                      <a:off x="0" y="0"/>
                      <a:ext cx="7953375" cy="363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32D" w:rsidRPr="00A711C4">
        <w:rPr>
          <w:rFonts w:ascii="Arial" w:hAnsi="Arial" w:cs="Arial"/>
          <w:color w:val="333333"/>
          <w:sz w:val="16"/>
          <w:szCs w:val="16"/>
        </w:rPr>
        <w:br w:type="page"/>
      </w:r>
    </w:p>
    <w:sdt>
      <w:sdtPr>
        <w:rPr>
          <w:highlight w:val="yellow"/>
        </w:rPr>
        <w:id w:val="-520095063"/>
        <w:docPartObj>
          <w:docPartGallery w:val="Table of Contents"/>
          <w:docPartUnique/>
        </w:docPartObj>
      </w:sdtPr>
      <w:sdtEndPr>
        <w:rPr>
          <w:b/>
          <w:bCs/>
          <w:noProof/>
        </w:rPr>
      </w:sdtEndPr>
      <w:sdtContent>
        <w:p w14:paraId="33B86865" w14:textId="77777777" w:rsidR="000A7DE1" w:rsidRPr="00112F27" w:rsidRDefault="000A7DE1" w:rsidP="000A7DE1">
          <w:pPr>
            <w:spacing w:before="40" w:after="40" w:line="216" w:lineRule="auto"/>
            <w:rPr>
              <w:rFonts w:ascii="Times New Roman" w:hAnsi="Times New Roman" w:cs="Times New Roman"/>
              <w:b/>
              <w:color w:val="595959" w:themeColor="text1" w:themeTint="A6"/>
              <w:sz w:val="48"/>
              <w:szCs w:val="52"/>
              <w:lang w:val="en-US"/>
            </w:rPr>
          </w:pPr>
          <w:r w:rsidRPr="00112F27">
            <w:rPr>
              <w:rFonts w:ascii="Times New Roman" w:hAnsi="Times New Roman" w:cs="Times New Roman"/>
              <w:b/>
              <w:color w:val="595959" w:themeColor="text1" w:themeTint="A6"/>
              <w:sz w:val="48"/>
              <w:szCs w:val="52"/>
              <w:lang w:val="en-US"/>
            </w:rPr>
            <w:t>Canadian Views on CBSA and Border Management</w:t>
          </w:r>
        </w:p>
        <w:p w14:paraId="4489ACDA" w14:textId="665491E3" w:rsidR="000A7DE1" w:rsidRDefault="000A7DE1" w:rsidP="000A7DE1">
          <w:pPr>
            <w:spacing w:before="40" w:after="40" w:line="216" w:lineRule="auto"/>
            <w:rPr>
              <w:rFonts w:ascii="Times New Roman" w:hAnsi="Times New Roman" w:cs="Times New Roman"/>
              <w:b/>
              <w:i/>
              <w:iCs/>
              <w:color w:val="595959" w:themeColor="text1" w:themeTint="A6"/>
              <w:sz w:val="28"/>
              <w:szCs w:val="32"/>
              <w:lang w:val="en-US"/>
            </w:rPr>
          </w:pPr>
          <w:r w:rsidRPr="00112F27">
            <w:rPr>
              <w:rFonts w:ascii="Times New Roman" w:hAnsi="Times New Roman" w:cs="Times New Roman"/>
              <w:b/>
              <w:i/>
              <w:iCs/>
              <w:color w:val="595959" w:themeColor="text1" w:themeTint="A6"/>
              <w:sz w:val="28"/>
              <w:szCs w:val="32"/>
              <w:lang w:val="en-US"/>
            </w:rPr>
            <w:t>Findings from 2020 General Population Survey</w:t>
          </w:r>
          <w:r w:rsidR="00762F94">
            <w:rPr>
              <w:rFonts w:ascii="Times New Roman" w:hAnsi="Times New Roman" w:cs="Times New Roman"/>
              <w:b/>
              <w:i/>
              <w:iCs/>
              <w:color w:val="595959" w:themeColor="text1" w:themeTint="A6"/>
              <w:sz w:val="28"/>
              <w:szCs w:val="32"/>
              <w:lang w:val="en-US"/>
            </w:rPr>
            <w:t xml:space="preserve"> </w:t>
          </w:r>
          <w:r w:rsidR="00762F94" w:rsidRPr="001D4905">
            <w:rPr>
              <w:rFonts w:ascii="Times New Roman" w:hAnsi="Times New Roman" w:cs="Times New Roman"/>
              <w:b/>
              <w:i/>
              <w:iCs/>
              <w:color w:val="595959" w:themeColor="text1" w:themeTint="A6"/>
              <w:sz w:val="28"/>
              <w:szCs w:val="32"/>
              <w:lang w:val="en-US"/>
            </w:rPr>
            <w:t>and Focus Groups</w:t>
          </w:r>
        </w:p>
        <w:p w14:paraId="369D4F95" w14:textId="3BC924BF" w:rsidR="00112F27" w:rsidRPr="00112F27" w:rsidRDefault="00112F27" w:rsidP="000A7DE1">
          <w:pPr>
            <w:spacing w:before="40" w:after="40" w:line="216" w:lineRule="auto"/>
            <w:rPr>
              <w:rFonts w:ascii="Times New Roman" w:hAnsi="Times New Roman" w:cs="Times New Roman"/>
              <w:b/>
              <w:color w:val="595959" w:themeColor="text1" w:themeTint="A6"/>
              <w:sz w:val="48"/>
              <w:szCs w:val="52"/>
              <w:lang w:val="en-US"/>
            </w:rPr>
          </w:pPr>
          <w:r w:rsidRPr="00112F27">
            <w:rPr>
              <w:rFonts w:ascii="Times New Roman" w:hAnsi="Times New Roman" w:cs="Times New Roman"/>
              <w:b/>
              <w:color w:val="595959" w:themeColor="text1" w:themeTint="A6"/>
              <w:sz w:val="28"/>
              <w:szCs w:val="32"/>
              <w:lang w:val="en-US"/>
            </w:rPr>
            <w:t>Final Report</w:t>
          </w:r>
        </w:p>
        <w:p w14:paraId="68C40D0C" w14:textId="01AEFF14" w:rsidR="0060624E" w:rsidRDefault="0060624E" w:rsidP="00663FDB">
          <w:pPr>
            <w:spacing w:after="160" w:line="259" w:lineRule="auto"/>
            <w:rPr>
              <w:rFonts w:ascii="Times New Roman" w:hAnsi="Times New Roman" w:cs="Times New Roman"/>
              <w:b/>
              <w:color w:val="059FA0"/>
              <w:sz w:val="32"/>
              <w:szCs w:val="32"/>
              <w:highlight w:val="yellow"/>
            </w:rPr>
          </w:pPr>
        </w:p>
        <w:p w14:paraId="317C5BBD" w14:textId="0F7CE0D5" w:rsidR="00663FDB" w:rsidRDefault="00663FDB" w:rsidP="00663FDB">
          <w:pPr>
            <w:spacing w:after="160" w:line="259" w:lineRule="auto"/>
            <w:rPr>
              <w:rFonts w:ascii="Times New Roman" w:hAnsi="Times New Roman" w:cs="Times New Roman"/>
              <w:b/>
              <w:color w:val="059FA0"/>
              <w:sz w:val="32"/>
              <w:szCs w:val="32"/>
              <w:highlight w:val="yellow"/>
            </w:rPr>
          </w:pPr>
        </w:p>
        <w:p w14:paraId="44CA0AC5" w14:textId="77777777" w:rsidR="00663FDB" w:rsidRPr="00112F27" w:rsidRDefault="00663FDB" w:rsidP="00663FDB">
          <w:pPr>
            <w:spacing w:after="160" w:line="259" w:lineRule="auto"/>
            <w:rPr>
              <w:rFonts w:ascii="Times New Roman" w:hAnsi="Times New Roman" w:cs="Times New Roman"/>
              <w:b/>
              <w:color w:val="059FA0"/>
              <w:sz w:val="32"/>
              <w:szCs w:val="32"/>
              <w:highlight w:val="yellow"/>
            </w:rPr>
          </w:pPr>
        </w:p>
        <w:p w14:paraId="74E1BA03" w14:textId="2A16FA04" w:rsidR="00583A0D" w:rsidRPr="00583A0D" w:rsidRDefault="0060624E" w:rsidP="0060624E">
          <w:pPr>
            <w:rPr>
              <w:rFonts w:ascii="Times New Roman" w:hAnsi="Times New Roman" w:cs="Times New Roman"/>
              <w:sz w:val="24"/>
              <w:szCs w:val="32"/>
            </w:rPr>
          </w:pPr>
          <w:bookmarkStart w:id="0" w:name="_Toc478451178"/>
          <w:r w:rsidRPr="00442A53">
            <w:rPr>
              <w:rFonts w:ascii="Times New Roman" w:hAnsi="Times New Roman" w:cs="Times New Roman"/>
              <w:b/>
              <w:sz w:val="28"/>
              <w:szCs w:val="28"/>
            </w:rPr>
            <w:t xml:space="preserve">Prepared for the </w:t>
          </w:r>
          <w:r w:rsidR="001B6CC4" w:rsidRPr="00442A53">
            <w:rPr>
              <w:rFonts w:ascii="Times New Roman" w:hAnsi="Times New Roman" w:cs="Times New Roman"/>
              <w:b/>
              <w:sz w:val="28"/>
              <w:szCs w:val="28"/>
            </w:rPr>
            <w:t>Canada Border Services Agency (</w:t>
          </w:r>
          <w:proofErr w:type="gramStart"/>
          <w:r w:rsidR="002253F9" w:rsidRPr="00442A53">
            <w:rPr>
              <w:rFonts w:ascii="Times New Roman" w:hAnsi="Times New Roman" w:cs="Times New Roman"/>
              <w:b/>
              <w:sz w:val="28"/>
              <w:szCs w:val="28"/>
            </w:rPr>
            <w:t>CBSA)</w:t>
          </w:r>
          <w:r w:rsidR="002253F9">
            <w:rPr>
              <w:rFonts w:ascii="Times New Roman" w:hAnsi="Times New Roman" w:cs="Times New Roman"/>
              <w:b/>
              <w:sz w:val="28"/>
              <w:szCs w:val="28"/>
            </w:rPr>
            <w:t xml:space="preserve">  </w:t>
          </w:r>
          <w:r w:rsidR="009D2DC7">
            <w:rPr>
              <w:rFonts w:ascii="Times New Roman" w:hAnsi="Times New Roman" w:cs="Times New Roman"/>
              <w:b/>
              <w:sz w:val="28"/>
              <w:szCs w:val="28"/>
            </w:rPr>
            <w:t xml:space="preserve"> </w:t>
          </w:r>
          <w:proofErr w:type="gramEnd"/>
          <w:r w:rsidR="009D2DC7">
            <w:rPr>
              <w:rFonts w:ascii="Times New Roman" w:hAnsi="Times New Roman" w:cs="Times New Roman"/>
              <w:b/>
              <w:sz w:val="28"/>
              <w:szCs w:val="28"/>
            </w:rPr>
            <w:t xml:space="preserve">                       </w:t>
          </w:r>
          <w:r w:rsidRPr="009D2DC7">
            <w:rPr>
              <w:rFonts w:ascii="Times New Roman" w:hAnsi="Times New Roman" w:cs="Times New Roman"/>
              <w:sz w:val="24"/>
              <w:szCs w:val="32"/>
            </w:rPr>
            <w:t>Supplier name: Ipsos Public Affairs</w:t>
          </w:r>
          <w:r w:rsidR="009D2DC7" w:rsidRPr="009D2DC7">
            <w:rPr>
              <w:rFonts w:ascii="Times New Roman" w:hAnsi="Times New Roman" w:cs="Times New Roman"/>
              <w:b/>
              <w:sz w:val="32"/>
              <w:szCs w:val="32"/>
            </w:rPr>
            <w:t xml:space="preserve">                                                                          </w:t>
          </w:r>
          <w:r w:rsidR="00C40B13">
            <w:rPr>
              <w:rFonts w:ascii="Times New Roman" w:hAnsi="Times New Roman" w:cs="Times New Roman"/>
              <w:sz w:val="24"/>
              <w:szCs w:val="32"/>
            </w:rPr>
            <w:t>January 2021</w:t>
          </w:r>
        </w:p>
        <w:p w14:paraId="66101425" w14:textId="7C32A5C3" w:rsidR="00520104" w:rsidRPr="00442A53" w:rsidRDefault="00897766" w:rsidP="006B5621">
          <w:pPr>
            <w:ind w:left="1080" w:right="1155"/>
            <w:rPr>
              <w:rFonts w:ascii="Times New Roman" w:hAnsi="Times New Roman" w:cs="Times New Roman"/>
              <w:szCs w:val="28"/>
            </w:rPr>
          </w:pPr>
          <w:r w:rsidRPr="00442A53">
            <w:rPr>
              <w:rFonts w:ascii="Times New Roman" w:hAnsi="Times New Roman" w:cs="Times New Roman"/>
              <w:szCs w:val="28"/>
            </w:rPr>
            <w:t xml:space="preserve">This public opinion research report presents </w:t>
          </w:r>
          <w:r w:rsidRPr="00C40B13">
            <w:rPr>
              <w:rFonts w:ascii="Times New Roman" w:hAnsi="Times New Roman" w:cs="Times New Roman"/>
              <w:szCs w:val="28"/>
            </w:rPr>
            <w:t>the results of a</w:t>
          </w:r>
          <w:r w:rsidR="00C84345" w:rsidRPr="00C40B13">
            <w:rPr>
              <w:rFonts w:ascii="Times New Roman" w:hAnsi="Times New Roman" w:cs="Times New Roman"/>
              <w:szCs w:val="28"/>
            </w:rPr>
            <w:t xml:space="preserve"> </w:t>
          </w:r>
          <w:r w:rsidR="000A1111">
            <w:rPr>
              <w:rFonts w:ascii="Times New Roman" w:hAnsi="Times New Roman" w:cs="Times New Roman"/>
              <w:szCs w:val="28"/>
            </w:rPr>
            <w:t xml:space="preserve">quantitative </w:t>
          </w:r>
          <w:r w:rsidR="00C84345" w:rsidRPr="00C40B13">
            <w:rPr>
              <w:rFonts w:ascii="Times New Roman" w:hAnsi="Times New Roman" w:cs="Times New Roman"/>
              <w:szCs w:val="28"/>
            </w:rPr>
            <w:t xml:space="preserve">telephone </w:t>
          </w:r>
          <w:r w:rsidRPr="00C40B13">
            <w:rPr>
              <w:rFonts w:ascii="Times New Roman" w:hAnsi="Times New Roman" w:cs="Times New Roman"/>
              <w:szCs w:val="28"/>
            </w:rPr>
            <w:t>survey</w:t>
          </w:r>
          <w:r w:rsidR="000A1111">
            <w:rPr>
              <w:rFonts w:ascii="Times New Roman" w:hAnsi="Times New Roman" w:cs="Times New Roman"/>
              <w:szCs w:val="28"/>
            </w:rPr>
            <w:t xml:space="preserve"> </w:t>
          </w:r>
          <w:r w:rsidR="000A1111" w:rsidRPr="00C40B13">
            <w:rPr>
              <w:rFonts w:ascii="Times New Roman" w:hAnsi="Times New Roman" w:cs="Times New Roman"/>
              <w:szCs w:val="28"/>
            </w:rPr>
            <w:t>conducted with 2,000 adult Canadians in March 2020</w:t>
          </w:r>
          <w:r w:rsidR="006B5621">
            <w:rPr>
              <w:rFonts w:ascii="Times New Roman" w:hAnsi="Times New Roman" w:cs="Times New Roman"/>
              <w:szCs w:val="28"/>
            </w:rPr>
            <w:t>;</w:t>
          </w:r>
          <w:r w:rsidR="00520104" w:rsidRPr="00C40B13">
            <w:rPr>
              <w:rFonts w:ascii="Times New Roman" w:hAnsi="Times New Roman" w:cs="Times New Roman"/>
              <w:szCs w:val="28"/>
            </w:rPr>
            <w:t xml:space="preserve"> </w:t>
          </w:r>
          <w:r w:rsidR="006B1ECF">
            <w:rPr>
              <w:rFonts w:ascii="Times New Roman" w:hAnsi="Times New Roman" w:cs="Times New Roman"/>
              <w:szCs w:val="28"/>
            </w:rPr>
            <w:t xml:space="preserve">a quantitative survey </w:t>
          </w:r>
          <w:r w:rsidR="00583A0D">
            <w:rPr>
              <w:rFonts w:ascii="Times New Roman" w:hAnsi="Times New Roman" w:cs="Times New Roman"/>
              <w:szCs w:val="28"/>
            </w:rPr>
            <w:t xml:space="preserve">which was </w:t>
          </w:r>
          <w:r w:rsidR="00583A0D" w:rsidRPr="00583A0D">
            <w:rPr>
              <w:rFonts w:ascii="Times New Roman" w:hAnsi="Times New Roman" w:cs="Times New Roman"/>
              <w:szCs w:val="28"/>
            </w:rPr>
            <w:t>conducted among 96 industry and business stakeholders via an open-link survey that was live between March and November 2020</w:t>
          </w:r>
          <w:r w:rsidR="006B5621">
            <w:rPr>
              <w:rFonts w:ascii="Times New Roman" w:hAnsi="Times New Roman" w:cs="Times New Roman"/>
              <w:szCs w:val="28"/>
            </w:rPr>
            <w:t>; and a</w:t>
          </w:r>
          <w:r w:rsidR="00520104" w:rsidRPr="00C40B13">
            <w:rPr>
              <w:rFonts w:ascii="Times New Roman" w:hAnsi="Times New Roman" w:cs="Times New Roman"/>
              <w:szCs w:val="28"/>
            </w:rPr>
            <w:t xml:space="preserve"> series of 10 focus groups </w:t>
          </w:r>
          <w:r w:rsidRPr="00C40B13">
            <w:rPr>
              <w:rFonts w:ascii="Times New Roman" w:hAnsi="Times New Roman" w:cs="Times New Roman"/>
              <w:szCs w:val="28"/>
            </w:rPr>
            <w:t xml:space="preserve">conducted by Ipsos Public Affairs on behalf of </w:t>
          </w:r>
          <w:r w:rsidR="00C84345" w:rsidRPr="00C40B13">
            <w:rPr>
              <w:rFonts w:ascii="Times New Roman" w:hAnsi="Times New Roman" w:cs="Times New Roman"/>
              <w:szCs w:val="28"/>
            </w:rPr>
            <w:t>the Canada Border Services Agency</w:t>
          </w:r>
          <w:r w:rsidRPr="00C40B13">
            <w:rPr>
              <w:rFonts w:ascii="Times New Roman" w:hAnsi="Times New Roman" w:cs="Times New Roman"/>
              <w:szCs w:val="28"/>
            </w:rPr>
            <w:t xml:space="preserve">. </w:t>
          </w:r>
          <w:r w:rsidR="00520104" w:rsidRPr="00C40B13">
            <w:rPr>
              <w:rFonts w:ascii="Times New Roman" w:hAnsi="Times New Roman" w:cs="Times New Roman"/>
              <w:szCs w:val="28"/>
            </w:rPr>
            <w:t>The focus groups were conducted with 85 adult Canadians in October and November 2020.</w:t>
          </w:r>
        </w:p>
        <w:p w14:paraId="26A0868C" w14:textId="60DFB625" w:rsidR="00CE3C44" w:rsidRPr="00CE3C44" w:rsidRDefault="00897766" w:rsidP="000A45AF">
          <w:pPr>
            <w:ind w:left="1080" w:right="1155"/>
            <w:rPr>
              <w:rFonts w:ascii="Times New Roman" w:hAnsi="Times New Roman" w:cs="Times New Roman"/>
              <w:szCs w:val="28"/>
            </w:rPr>
          </w:pPr>
          <w:r w:rsidRPr="00442A53">
            <w:rPr>
              <w:rFonts w:ascii="Times New Roman" w:hAnsi="Times New Roman" w:cs="Times New Roman"/>
              <w:szCs w:val="28"/>
            </w:rPr>
            <w:t xml:space="preserve">This publication may be reproduced for non-commercial purposes only. Prior written permission must be obtained from </w:t>
          </w:r>
          <w:r w:rsidR="00C84345" w:rsidRPr="00442A53">
            <w:rPr>
              <w:rFonts w:ascii="Times New Roman" w:hAnsi="Times New Roman" w:cs="Times New Roman"/>
              <w:szCs w:val="28"/>
            </w:rPr>
            <w:t>the Canada Border Services Agency</w:t>
          </w:r>
          <w:r w:rsidRPr="00442A53">
            <w:rPr>
              <w:rFonts w:ascii="Times New Roman" w:hAnsi="Times New Roman" w:cs="Times New Roman"/>
              <w:szCs w:val="28"/>
            </w:rPr>
            <w:t>.</w:t>
          </w:r>
          <w:r w:rsidR="00F60E23">
            <w:rPr>
              <w:rFonts w:ascii="Times New Roman" w:hAnsi="Times New Roman" w:cs="Times New Roman"/>
              <w:szCs w:val="28"/>
            </w:rPr>
            <w:t xml:space="preserve"> For more information on this report, please contact the Canada Border Services Agency at </w:t>
          </w:r>
          <w:hyperlink r:id="rId17" w:history="1">
            <w:r w:rsidR="00F60E23" w:rsidRPr="006D01AB">
              <w:rPr>
                <w:rStyle w:val="Hyperlink"/>
                <w:rFonts w:ascii="Times New Roman" w:eastAsia="Times New Roman" w:hAnsi="Times New Roman"/>
              </w:rPr>
              <w:t>por-rop@cbsa-asfc.gc.ca</w:t>
            </w:r>
          </w:hyperlink>
          <w:r w:rsidR="000A45AF">
            <w:rPr>
              <w:rFonts w:ascii="Times New Roman" w:eastAsia="Times New Roman" w:hAnsi="Times New Roman" w:cs="Times New Roman"/>
              <w:color w:val="1F497D"/>
            </w:rPr>
            <w:t>.</w:t>
          </w:r>
        </w:p>
        <w:p w14:paraId="239598E9" w14:textId="77777777" w:rsidR="00663FDB" w:rsidRPr="000A45AF" w:rsidRDefault="00663FDB" w:rsidP="00AB22AE">
          <w:pPr>
            <w:ind w:right="1155"/>
            <w:rPr>
              <w:rFonts w:ascii="Times New Roman" w:hAnsi="Times New Roman" w:cs="Times New Roman"/>
              <w:szCs w:val="28"/>
            </w:rPr>
          </w:pPr>
        </w:p>
        <w:p w14:paraId="6562A87E" w14:textId="3D387663" w:rsidR="009C64C7" w:rsidRPr="000B0FA8" w:rsidRDefault="0060624E" w:rsidP="0060624E">
          <w:pPr>
            <w:rPr>
              <w:color w:val="1F497D"/>
            </w:rPr>
          </w:pPr>
          <w:r w:rsidRPr="002F4D5A">
            <w:rPr>
              <w:rFonts w:ascii="Times New Roman" w:hAnsi="Times New Roman" w:cs="Times New Roman"/>
              <w:b/>
              <w:bCs/>
              <w:szCs w:val="28"/>
            </w:rPr>
            <w:t>Catalogue Number:</w:t>
          </w:r>
          <w:r w:rsidR="009C64C7" w:rsidRPr="002F4D5A">
            <w:rPr>
              <w:rFonts w:ascii="Times New Roman" w:hAnsi="Times New Roman" w:cs="Times New Roman"/>
              <w:b/>
              <w:bCs/>
              <w:szCs w:val="28"/>
            </w:rPr>
            <w:t xml:space="preserve">                                                                                                              </w:t>
          </w:r>
          <w:r w:rsidR="0018093F" w:rsidRPr="002F4D5A">
            <w:rPr>
              <w:rFonts w:ascii="Times New Roman" w:hAnsi="Times New Roman" w:cs="Times New Roman"/>
              <w:b/>
              <w:bCs/>
              <w:szCs w:val="28"/>
            </w:rPr>
            <w:t xml:space="preserve">     </w:t>
          </w:r>
          <w:r w:rsidR="00681675" w:rsidRPr="002F4D5A">
            <w:rPr>
              <w:rFonts w:ascii="Times New Roman" w:hAnsi="Times New Roman" w:cs="Times New Roman"/>
              <w:b/>
              <w:bCs/>
              <w:szCs w:val="28"/>
            </w:rPr>
            <w:t xml:space="preserve">        </w:t>
          </w:r>
          <w:r w:rsidR="0018093F" w:rsidRPr="002F4D5A">
            <w:rPr>
              <w:rFonts w:ascii="Times New Roman" w:hAnsi="Times New Roman" w:cs="Times New Roman"/>
              <w:b/>
              <w:bCs/>
              <w:szCs w:val="28"/>
            </w:rPr>
            <w:t xml:space="preserve">              </w:t>
          </w:r>
          <w:r w:rsidR="0018093F" w:rsidRPr="002F4D5A">
            <w:rPr>
              <w:rFonts w:ascii="Times New Roman" w:hAnsi="Times New Roman" w:cs="Times New Roman"/>
              <w:szCs w:val="28"/>
            </w:rPr>
            <w:t>PS38-108/2020E-PDF</w:t>
          </w:r>
        </w:p>
        <w:p w14:paraId="6E0EB7E2" w14:textId="4B108FD9" w:rsidR="00663FDB" w:rsidRPr="00663FDB" w:rsidRDefault="0060624E" w:rsidP="0060624E">
          <w:pPr>
            <w:rPr>
              <w:rFonts w:ascii="Times New Roman" w:hAnsi="Times New Roman" w:cs="Times New Roman"/>
              <w:szCs w:val="28"/>
            </w:rPr>
          </w:pPr>
          <w:r w:rsidRPr="00EB0613">
            <w:rPr>
              <w:rFonts w:ascii="Times New Roman" w:hAnsi="Times New Roman" w:cs="Times New Roman"/>
              <w:b/>
              <w:bCs/>
              <w:szCs w:val="28"/>
            </w:rPr>
            <w:t>International Standard Book Number (ISBN):</w:t>
          </w:r>
          <w:r w:rsidR="009C64C7">
            <w:rPr>
              <w:rFonts w:ascii="Times New Roman" w:hAnsi="Times New Roman" w:cs="Times New Roman"/>
              <w:b/>
              <w:bCs/>
              <w:szCs w:val="28"/>
            </w:rPr>
            <w:t xml:space="preserve">                                                                                           </w:t>
          </w:r>
          <w:r w:rsidR="00681675" w:rsidRPr="00681675">
            <w:rPr>
              <w:rFonts w:ascii="Times New Roman" w:hAnsi="Times New Roman" w:cs="Times New Roman"/>
              <w:szCs w:val="28"/>
            </w:rPr>
            <w:t>978-0-660-34966-4</w:t>
          </w:r>
        </w:p>
        <w:p w14:paraId="4324B0A8" w14:textId="3D6D7153" w:rsidR="00663FDB" w:rsidRPr="00663FDB" w:rsidRDefault="0060624E" w:rsidP="0060624E">
          <w:pPr>
            <w:rPr>
              <w:rFonts w:ascii="Times New Roman" w:hAnsi="Times New Roman" w:cs="Times New Roman"/>
              <w:szCs w:val="28"/>
            </w:rPr>
          </w:pPr>
          <w:r w:rsidRPr="00EB0613">
            <w:rPr>
              <w:rFonts w:ascii="Times New Roman" w:hAnsi="Times New Roman" w:cs="Times New Roman"/>
              <w:b/>
              <w:bCs/>
              <w:szCs w:val="28"/>
            </w:rPr>
            <w:t xml:space="preserve">Related publications (registration number: </w:t>
          </w:r>
          <w:r w:rsidR="00C97C2A">
            <w:rPr>
              <w:rFonts w:ascii="Times New Roman" w:hAnsi="Times New Roman" w:cs="Times New Roman"/>
              <w:b/>
              <w:bCs/>
              <w:szCs w:val="28"/>
            </w:rPr>
            <w:t>POR 079-19</w:t>
          </w:r>
          <w:r w:rsidRPr="00EB0613">
            <w:rPr>
              <w:rFonts w:ascii="Times New Roman" w:hAnsi="Times New Roman" w:cs="Times New Roman"/>
              <w:b/>
              <w:bCs/>
              <w:szCs w:val="28"/>
            </w:rPr>
            <w:t>):</w:t>
          </w:r>
          <w:r w:rsidR="00754227">
            <w:rPr>
              <w:rFonts w:ascii="Times New Roman" w:hAnsi="Times New Roman" w:cs="Times New Roman"/>
              <w:b/>
              <w:bCs/>
              <w:szCs w:val="28"/>
            </w:rPr>
            <w:t xml:space="preserve">          </w:t>
          </w:r>
          <w:r w:rsidR="00997585">
            <w:rPr>
              <w:rFonts w:ascii="Times New Roman" w:hAnsi="Times New Roman" w:cs="Times New Roman"/>
              <w:b/>
              <w:bCs/>
              <w:szCs w:val="28"/>
            </w:rPr>
            <w:t xml:space="preserve">    </w:t>
          </w:r>
          <w:r w:rsidR="00754227">
            <w:rPr>
              <w:rFonts w:ascii="Times New Roman" w:hAnsi="Times New Roman" w:cs="Times New Roman"/>
              <w:b/>
              <w:bCs/>
              <w:szCs w:val="28"/>
            </w:rPr>
            <w:t xml:space="preserve">                                                           </w:t>
          </w:r>
          <w:r w:rsidR="00121767">
            <w:rPr>
              <w:rFonts w:ascii="Times New Roman" w:hAnsi="Times New Roman" w:cs="Times New Roman"/>
              <w:szCs w:val="28"/>
            </w:rPr>
            <w:t xml:space="preserve">Catalogue Number </w:t>
          </w:r>
          <w:r w:rsidR="00997585" w:rsidRPr="00997585">
            <w:rPr>
              <w:rFonts w:ascii="Times New Roman" w:hAnsi="Times New Roman" w:cs="Times New Roman"/>
              <w:szCs w:val="28"/>
            </w:rPr>
            <w:t>PS38-108/2020F-PD</w:t>
          </w:r>
          <w:r w:rsidR="00997585">
            <w:rPr>
              <w:rFonts w:ascii="Times New Roman" w:hAnsi="Times New Roman" w:cs="Times New Roman"/>
              <w:szCs w:val="28"/>
            </w:rPr>
            <w:t xml:space="preserve">F                                                                                                       </w:t>
          </w:r>
          <w:r w:rsidR="00121767">
            <w:rPr>
              <w:rFonts w:ascii="Times New Roman" w:hAnsi="Times New Roman" w:cs="Times New Roman"/>
              <w:szCs w:val="28"/>
            </w:rPr>
            <w:t xml:space="preserve">ISBN </w:t>
          </w:r>
          <w:r w:rsidR="00997585" w:rsidRPr="00997585">
            <w:rPr>
              <w:rFonts w:ascii="Times New Roman" w:hAnsi="Times New Roman" w:cs="Times New Roman"/>
              <w:szCs w:val="28"/>
            </w:rPr>
            <w:t>978-0-660-34967-1</w:t>
          </w:r>
        </w:p>
        <w:p w14:paraId="09AD9AB7" w14:textId="556B47A1" w:rsidR="00663FDB" w:rsidRDefault="00663FDB" w:rsidP="0060624E">
          <w:pPr>
            <w:rPr>
              <w:rFonts w:ascii="Times New Roman" w:hAnsi="Times New Roman" w:cs="Times New Roman"/>
              <w:szCs w:val="28"/>
              <w:highlight w:val="yellow"/>
            </w:rPr>
          </w:pPr>
        </w:p>
        <w:p w14:paraId="0FA7D67D" w14:textId="77777777" w:rsidR="00663FDB" w:rsidRPr="00B33D94" w:rsidRDefault="00663FDB" w:rsidP="0060624E">
          <w:pPr>
            <w:rPr>
              <w:rFonts w:ascii="Times New Roman" w:hAnsi="Times New Roman" w:cs="Times New Roman"/>
              <w:szCs w:val="28"/>
              <w:highlight w:val="yellow"/>
            </w:rPr>
          </w:pPr>
        </w:p>
        <w:p w14:paraId="2F18588C" w14:textId="3802CA35" w:rsidR="0060624E" w:rsidRPr="00663FDB" w:rsidRDefault="0060624E" w:rsidP="00663FDB">
          <w:pPr>
            <w:rPr>
              <w:rFonts w:ascii="Times New Roman" w:hAnsi="Times New Roman" w:cs="Times New Roman"/>
              <w:szCs w:val="28"/>
            </w:rPr>
          </w:pPr>
          <w:r w:rsidRPr="00442A53">
            <w:rPr>
              <w:rFonts w:ascii="Times New Roman" w:hAnsi="Times New Roman" w:cs="Times New Roman"/>
              <w:szCs w:val="28"/>
            </w:rPr>
            <w:t>© Her Majesty the Queen in Right of Canada, as represented by the Minister of Public Works and Government Services, 20</w:t>
          </w:r>
          <w:r w:rsidR="004B4502" w:rsidRPr="00442A53">
            <w:rPr>
              <w:rFonts w:ascii="Times New Roman" w:hAnsi="Times New Roman" w:cs="Times New Roman"/>
              <w:szCs w:val="28"/>
            </w:rPr>
            <w:t>20</w:t>
          </w:r>
          <w:r w:rsidRPr="00B33D94">
            <w:rPr>
              <w:rFonts w:ascii="Times New Roman" w:hAnsi="Times New Roman" w:cs="Times New Roman"/>
              <w:b/>
              <w:highlight w:val="yellow"/>
            </w:rPr>
            <w:br w:type="page"/>
          </w:r>
        </w:p>
        <w:p w14:paraId="5409AF7A" w14:textId="77777777" w:rsidR="0060624E" w:rsidRPr="008617D0" w:rsidRDefault="0060624E" w:rsidP="0060624E">
          <w:pPr>
            <w:rPr>
              <w:rFonts w:ascii="Times New Roman" w:hAnsi="Times New Roman" w:cs="Times New Roman"/>
              <w:b/>
            </w:rPr>
          </w:pPr>
          <w:r w:rsidRPr="008617D0">
            <w:rPr>
              <w:rFonts w:ascii="Times New Roman" w:hAnsi="Times New Roman" w:cs="Times New Roman"/>
              <w:b/>
            </w:rPr>
            <w:lastRenderedPageBreak/>
            <w:t>POLITICAL NEUTRALITY STATEMENT</w:t>
          </w:r>
          <w:bookmarkEnd w:id="0"/>
        </w:p>
        <w:p w14:paraId="129DB324" w14:textId="77777777" w:rsidR="0060624E" w:rsidRPr="008617D0" w:rsidRDefault="0060624E" w:rsidP="0060624E">
          <w:pPr>
            <w:spacing w:before="120"/>
            <w:jc w:val="both"/>
            <w:rPr>
              <w:rFonts w:ascii="Times New Roman" w:hAnsi="Times New Roman" w:cs="Times New Roman"/>
            </w:rPr>
          </w:pPr>
          <w:r w:rsidRPr="008617D0">
            <w:rPr>
              <w:rFonts w:ascii="Times New Roman" w:hAnsi="Times New Roman" w:cs="Times New Roman"/>
            </w:rPr>
            <w:t xml:space="preserve">I hereby certify as Senior Officer of Ipsos 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 </w:t>
          </w:r>
        </w:p>
        <w:p w14:paraId="46EE1B0F" w14:textId="77777777" w:rsidR="0060624E" w:rsidRPr="008617D0" w:rsidRDefault="0060624E" w:rsidP="0060624E">
          <w:pPr>
            <w:spacing w:before="120"/>
            <w:rPr>
              <w:rFonts w:ascii="Times New Roman" w:hAnsi="Times New Roman" w:cs="Times New Roman"/>
            </w:rPr>
          </w:pPr>
          <w:r>
            <w:rPr>
              <w:noProof/>
            </w:rPr>
            <w:drawing>
              <wp:inline distT="0" distB="0" distL="0" distR="0" wp14:anchorId="527BB97D" wp14:editId="70706A1A">
                <wp:extent cx="1328928" cy="597408"/>
                <wp:effectExtent l="0" t="0" r="5080" b="0"/>
                <wp:docPr id="519776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328928" cy="597408"/>
                        </a:xfrm>
                        <a:prstGeom prst="rect">
                          <a:avLst/>
                        </a:prstGeom>
                      </pic:spPr>
                    </pic:pic>
                  </a:graphicData>
                </a:graphic>
              </wp:inline>
            </w:drawing>
          </w:r>
        </w:p>
        <w:p w14:paraId="3790E405" w14:textId="77777777" w:rsidR="0060624E" w:rsidRPr="008617D0" w:rsidRDefault="0060624E" w:rsidP="0060624E">
          <w:pPr>
            <w:rPr>
              <w:rFonts w:ascii="Times New Roman" w:hAnsi="Times New Roman" w:cs="Times New Roman"/>
            </w:rPr>
          </w:pPr>
          <w:r w:rsidRPr="008617D0">
            <w:rPr>
              <w:rFonts w:ascii="Times New Roman" w:hAnsi="Times New Roman" w:cs="Times New Roman"/>
            </w:rPr>
            <w:t xml:space="preserve">Mike Colledge </w:t>
          </w:r>
        </w:p>
        <w:p w14:paraId="4C8857ED" w14:textId="77777777" w:rsidR="0060624E" w:rsidRPr="008617D0" w:rsidRDefault="0060624E" w:rsidP="0060624E">
          <w:pPr>
            <w:rPr>
              <w:rFonts w:ascii="Times New Roman" w:hAnsi="Times New Roman" w:cs="Times New Roman"/>
            </w:rPr>
          </w:pPr>
          <w:r w:rsidRPr="008617D0">
            <w:rPr>
              <w:rFonts w:ascii="Times New Roman" w:hAnsi="Times New Roman" w:cs="Times New Roman"/>
            </w:rPr>
            <w:t xml:space="preserve">President </w:t>
          </w:r>
        </w:p>
        <w:p w14:paraId="25A1FD36" w14:textId="77777777" w:rsidR="0060624E" w:rsidRPr="008617D0" w:rsidRDefault="0060624E" w:rsidP="0060624E">
          <w:pPr>
            <w:rPr>
              <w:rFonts w:ascii="Times New Roman" w:hAnsi="Times New Roman" w:cs="Times New Roman"/>
            </w:rPr>
          </w:pPr>
          <w:r w:rsidRPr="008617D0">
            <w:rPr>
              <w:rFonts w:ascii="Times New Roman" w:hAnsi="Times New Roman" w:cs="Times New Roman"/>
            </w:rPr>
            <w:t xml:space="preserve">Ipsos Public Affairs </w:t>
          </w:r>
        </w:p>
        <w:p w14:paraId="755F5A82" w14:textId="29FF61DF" w:rsidR="00897766" w:rsidRPr="00B33D94" w:rsidRDefault="00897766">
          <w:pPr>
            <w:rPr>
              <w:highlight w:val="yellow"/>
            </w:rPr>
          </w:pPr>
          <w:r w:rsidRPr="00B33D94">
            <w:rPr>
              <w:highlight w:val="yellow"/>
            </w:rPr>
            <w:br w:type="page"/>
          </w:r>
        </w:p>
        <w:p w14:paraId="455A6561" w14:textId="7D637298" w:rsidR="0060624E" w:rsidRPr="00B33D94" w:rsidRDefault="0060624E">
          <w:pPr>
            <w:rPr>
              <w:highlight w:val="yellow"/>
            </w:rPr>
          </w:pPr>
        </w:p>
        <w:p w14:paraId="5F9763F1" w14:textId="027FA165" w:rsidR="00106370" w:rsidRPr="007A2E98" w:rsidRDefault="00106370" w:rsidP="0044493D">
          <w:pPr>
            <w:pStyle w:val="TOCHeading"/>
            <w:numPr>
              <w:ilvl w:val="0"/>
              <w:numId w:val="0"/>
            </w:numPr>
            <w:ind w:left="432"/>
          </w:pPr>
          <w:r w:rsidRPr="007A2E98">
            <w:t>Contents</w:t>
          </w:r>
        </w:p>
        <w:p w14:paraId="719C2A88" w14:textId="1525BB05" w:rsidR="00631F57" w:rsidRDefault="00106370">
          <w:pPr>
            <w:pStyle w:val="TOC1"/>
            <w:tabs>
              <w:tab w:val="left" w:pos="440"/>
              <w:tab w:val="right" w:leader="dot" w:pos="9396"/>
            </w:tabs>
            <w:rPr>
              <w:rFonts w:eastAsiaTheme="minorEastAsia"/>
              <w:b w:val="0"/>
              <w:bCs w:val="0"/>
              <w:caps w:val="0"/>
              <w:noProof/>
              <w:sz w:val="22"/>
              <w:szCs w:val="22"/>
              <w:lang w:val="en-US"/>
            </w:rPr>
          </w:pPr>
          <w:r w:rsidRPr="007A2E98">
            <w:fldChar w:fldCharType="begin"/>
          </w:r>
          <w:r w:rsidRPr="007A2E98">
            <w:instrText xml:space="preserve"> TOC \o "1-3" \h \z \u </w:instrText>
          </w:r>
          <w:r w:rsidRPr="007A2E98">
            <w:fldChar w:fldCharType="separate"/>
          </w:r>
          <w:hyperlink w:anchor="_Toc61880305" w:history="1">
            <w:r w:rsidR="00631F57" w:rsidRPr="009B22FE">
              <w:rPr>
                <w:rStyle w:val="Hyperlink"/>
                <w:noProof/>
              </w:rPr>
              <w:t>1</w:t>
            </w:r>
            <w:r w:rsidR="00631F57">
              <w:rPr>
                <w:rFonts w:eastAsiaTheme="minorEastAsia"/>
                <w:b w:val="0"/>
                <w:bCs w:val="0"/>
                <w:caps w:val="0"/>
                <w:noProof/>
                <w:sz w:val="22"/>
                <w:szCs w:val="22"/>
                <w:lang w:val="en-US"/>
              </w:rPr>
              <w:tab/>
            </w:r>
            <w:r w:rsidR="00631F57" w:rsidRPr="009B22FE">
              <w:rPr>
                <w:rStyle w:val="Hyperlink"/>
                <w:noProof/>
              </w:rPr>
              <w:t>Executive Summary</w:t>
            </w:r>
            <w:r w:rsidR="00631F57">
              <w:rPr>
                <w:noProof/>
                <w:webHidden/>
              </w:rPr>
              <w:tab/>
            </w:r>
            <w:r w:rsidR="00631F57">
              <w:rPr>
                <w:noProof/>
                <w:webHidden/>
              </w:rPr>
              <w:fldChar w:fldCharType="begin"/>
            </w:r>
            <w:r w:rsidR="00631F57">
              <w:rPr>
                <w:noProof/>
                <w:webHidden/>
              </w:rPr>
              <w:instrText xml:space="preserve"> PAGEREF _Toc61880305 \h </w:instrText>
            </w:r>
            <w:r w:rsidR="00631F57">
              <w:rPr>
                <w:noProof/>
                <w:webHidden/>
              </w:rPr>
            </w:r>
            <w:r w:rsidR="00631F57">
              <w:rPr>
                <w:noProof/>
                <w:webHidden/>
              </w:rPr>
              <w:fldChar w:fldCharType="separate"/>
            </w:r>
            <w:r w:rsidR="007B058E">
              <w:rPr>
                <w:noProof/>
                <w:webHidden/>
              </w:rPr>
              <w:t>6</w:t>
            </w:r>
            <w:r w:rsidR="00631F57">
              <w:rPr>
                <w:noProof/>
                <w:webHidden/>
              </w:rPr>
              <w:fldChar w:fldCharType="end"/>
            </w:r>
          </w:hyperlink>
        </w:p>
        <w:p w14:paraId="0F188B8F" w14:textId="72A8A9EF" w:rsidR="00631F57" w:rsidRDefault="002B7A78">
          <w:pPr>
            <w:pStyle w:val="TOC2"/>
            <w:tabs>
              <w:tab w:val="right" w:leader="dot" w:pos="9396"/>
            </w:tabs>
            <w:rPr>
              <w:rFonts w:eastAsiaTheme="minorEastAsia"/>
              <w:smallCaps w:val="0"/>
              <w:noProof/>
              <w:sz w:val="22"/>
              <w:szCs w:val="22"/>
              <w:lang w:val="en-US"/>
            </w:rPr>
          </w:pPr>
          <w:hyperlink w:anchor="_Toc61880306" w:history="1">
            <w:r w:rsidR="00631F57" w:rsidRPr="009B22FE">
              <w:rPr>
                <w:rStyle w:val="Hyperlink"/>
                <w:noProof/>
              </w:rPr>
              <w:t>1.1 Introduction and Background</w:t>
            </w:r>
            <w:r w:rsidR="00631F57">
              <w:rPr>
                <w:noProof/>
                <w:webHidden/>
              </w:rPr>
              <w:tab/>
            </w:r>
            <w:r w:rsidR="00631F57">
              <w:rPr>
                <w:noProof/>
                <w:webHidden/>
              </w:rPr>
              <w:fldChar w:fldCharType="begin"/>
            </w:r>
            <w:r w:rsidR="00631F57">
              <w:rPr>
                <w:noProof/>
                <w:webHidden/>
              </w:rPr>
              <w:instrText xml:space="preserve"> PAGEREF _Toc61880306 \h </w:instrText>
            </w:r>
            <w:r w:rsidR="00631F57">
              <w:rPr>
                <w:noProof/>
                <w:webHidden/>
              </w:rPr>
            </w:r>
            <w:r w:rsidR="00631F57">
              <w:rPr>
                <w:noProof/>
                <w:webHidden/>
              </w:rPr>
              <w:fldChar w:fldCharType="separate"/>
            </w:r>
            <w:r w:rsidR="007B058E">
              <w:rPr>
                <w:noProof/>
                <w:webHidden/>
              </w:rPr>
              <w:t>6</w:t>
            </w:r>
            <w:r w:rsidR="00631F57">
              <w:rPr>
                <w:noProof/>
                <w:webHidden/>
              </w:rPr>
              <w:fldChar w:fldCharType="end"/>
            </w:r>
          </w:hyperlink>
        </w:p>
        <w:p w14:paraId="3BAEB302" w14:textId="5A0D7E3A" w:rsidR="00631F57" w:rsidRDefault="002B7A78">
          <w:pPr>
            <w:pStyle w:val="TOC2"/>
            <w:tabs>
              <w:tab w:val="right" w:leader="dot" w:pos="9396"/>
            </w:tabs>
            <w:rPr>
              <w:rFonts w:eastAsiaTheme="minorEastAsia"/>
              <w:smallCaps w:val="0"/>
              <w:noProof/>
              <w:sz w:val="22"/>
              <w:szCs w:val="22"/>
              <w:lang w:val="en-US"/>
            </w:rPr>
          </w:pPr>
          <w:hyperlink w:anchor="_Toc61880307" w:history="1">
            <w:r w:rsidR="00631F57" w:rsidRPr="009B22FE">
              <w:rPr>
                <w:rStyle w:val="Hyperlink"/>
                <w:noProof/>
              </w:rPr>
              <w:t>1.2 Research Objectives</w:t>
            </w:r>
            <w:r w:rsidR="00631F57">
              <w:rPr>
                <w:noProof/>
                <w:webHidden/>
              </w:rPr>
              <w:tab/>
            </w:r>
            <w:r w:rsidR="00631F57">
              <w:rPr>
                <w:noProof/>
                <w:webHidden/>
              </w:rPr>
              <w:fldChar w:fldCharType="begin"/>
            </w:r>
            <w:r w:rsidR="00631F57">
              <w:rPr>
                <w:noProof/>
                <w:webHidden/>
              </w:rPr>
              <w:instrText xml:space="preserve"> PAGEREF _Toc61880307 \h </w:instrText>
            </w:r>
            <w:r w:rsidR="00631F57">
              <w:rPr>
                <w:noProof/>
                <w:webHidden/>
              </w:rPr>
            </w:r>
            <w:r w:rsidR="00631F57">
              <w:rPr>
                <w:noProof/>
                <w:webHidden/>
              </w:rPr>
              <w:fldChar w:fldCharType="separate"/>
            </w:r>
            <w:r w:rsidR="007B058E">
              <w:rPr>
                <w:noProof/>
                <w:webHidden/>
              </w:rPr>
              <w:t>6</w:t>
            </w:r>
            <w:r w:rsidR="00631F57">
              <w:rPr>
                <w:noProof/>
                <w:webHidden/>
              </w:rPr>
              <w:fldChar w:fldCharType="end"/>
            </w:r>
          </w:hyperlink>
        </w:p>
        <w:p w14:paraId="38162733" w14:textId="527E5C69" w:rsidR="00631F57" w:rsidRDefault="002B7A78">
          <w:pPr>
            <w:pStyle w:val="TOC2"/>
            <w:tabs>
              <w:tab w:val="right" w:leader="dot" w:pos="9396"/>
            </w:tabs>
            <w:rPr>
              <w:rFonts w:eastAsiaTheme="minorEastAsia"/>
              <w:smallCaps w:val="0"/>
              <w:noProof/>
              <w:sz w:val="22"/>
              <w:szCs w:val="22"/>
              <w:lang w:val="en-US"/>
            </w:rPr>
          </w:pPr>
          <w:hyperlink w:anchor="_Toc61880308" w:history="1">
            <w:r w:rsidR="00631F57" w:rsidRPr="009B22FE">
              <w:rPr>
                <w:rStyle w:val="Hyperlink"/>
                <w:noProof/>
              </w:rPr>
              <w:t>1.3 Methodology</w:t>
            </w:r>
            <w:r w:rsidR="00631F57">
              <w:rPr>
                <w:noProof/>
                <w:webHidden/>
              </w:rPr>
              <w:tab/>
            </w:r>
            <w:r w:rsidR="00631F57">
              <w:rPr>
                <w:noProof/>
                <w:webHidden/>
              </w:rPr>
              <w:fldChar w:fldCharType="begin"/>
            </w:r>
            <w:r w:rsidR="00631F57">
              <w:rPr>
                <w:noProof/>
                <w:webHidden/>
              </w:rPr>
              <w:instrText xml:space="preserve"> PAGEREF _Toc61880308 \h </w:instrText>
            </w:r>
            <w:r w:rsidR="00631F57">
              <w:rPr>
                <w:noProof/>
                <w:webHidden/>
              </w:rPr>
            </w:r>
            <w:r w:rsidR="00631F57">
              <w:rPr>
                <w:noProof/>
                <w:webHidden/>
              </w:rPr>
              <w:fldChar w:fldCharType="separate"/>
            </w:r>
            <w:r w:rsidR="007B058E">
              <w:rPr>
                <w:noProof/>
                <w:webHidden/>
              </w:rPr>
              <w:t>8</w:t>
            </w:r>
            <w:r w:rsidR="00631F57">
              <w:rPr>
                <w:noProof/>
                <w:webHidden/>
              </w:rPr>
              <w:fldChar w:fldCharType="end"/>
            </w:r>
          </w:hyperlink>
        </w:p>
        <w:p w14:paraId="44EA9057" w14:textId="648A6117" w:rsidR="00631F57" w:rsidRDefault="002B7A78">
          <w:pPr>
            <w:pStyle w:val="TOC3"/>
            <w:tabs>
              <w:tab w:val="left" w:pos="1100"/>
              <w:tab w:val="right" w:leader="dot" w:pos="9396"/>
            </w:tabs>
            <w:rPr>
              <w:rFonts w:eastAsiaTheme="minorEastAsia"/>
              <w:i w:val="0"/>
              <w:iCs w:val="0"/>
              <w:noProof/>
              <w:sz w:val="22"/>
              <w:szCs w:val="22"/>
              <w:lang w:val="en-US"/>
            </w:rPr>
          </w:pPr>
          <w:hyperlink w:anchor="_Toc61880309" w:history="1">
            <w:r w:rsidR="00631F57" w:rsidRPr="009B22FE">
              <w:rPr>
                <w:rStyle w:val="Hyperlink"/>
                <w:noProof/>
              </w:rPr>
              <w:t>1.3.1</w:t>
            </w:r>
            <w:r w:rsidR="00631F57">
              <w:rPr>
                <w:rFonts w:eastAsiaTheme="minorEastAsia"/>
                <w:i w:val="0"/>
                <w:iCs w:val="0"/>
                <w:noProof/>
                <w:sz w:val="22"/>
                <w:szCs w:val="22"/>
                <w:lang w:val="en-US"/>
              </w:rPr>
              <w:tab/>
            </w:r>
            <w:r w:rsidR="00631F57" w:rsidRPr="009B22FE">
              <w:rPr>
                <w:rStyle w:val="Hyperlink"/>
                <w:noProof/>
              </w:rPr>
              <w:t>Table 1: Focus Groups Sample Profile</w:t>
            </w:r>
            <w:r w:rsidR="00631F57">
              <w:rPr>
                <w:noProof/>
                <w:webHidden/>
              </w:rPr>
              <w:tab/>
            </w:r>
            <w:r w:rsidR="00631F57">
              <w:rPr>
                <w:noProof/>
                <w:webHidden/>
              </w:rPr>
              <w:fldChar w:fldCharType="begin"/>
            </w:r>
            <w:r w:rsidR="00631F57">
              <w:rPr>
                <w:noProof/>
                <w:webHidden/>
              </w:rPr>
              <w:instrText xml:space="preserve"> PAGEREF _Toc61880309 \h </w:instrText>
            </w:r>
            <w:r w:rsidR="00631F57">
              <w:rPr>
                <w:noProof/>
                <w:webHidden/>
              </w:rPr>
            </w:r>
            <w:r w:rsidR="00631F57">
              <w:rPr>
                <w:noProof/>
                <w:webHidden/>
              </w:rPr>
              <w:fldChar w:fldCharType="separate"/>
            </w:r>
            <w:r w:rsidR="007B058E">
              <w:rPr>
                <w:noProof/>
                <w:webHidden/>
              </w:rPr>
              <w:t>10</w:t>
            </w:r>
            <w:r w:rsidR="00631F57">
              <w:rPr>
                <w:noProof/>
                <w:webHidden/>
              </w:rPr>
              <w:fldChar w:fldCharType="end"/>
            </w:r>
          </w:hyperlink>
        </w:p>
        <w:p w14:paraId="75B03803" w14:textId="56821E34" w:rsidR="00631F57" w:rsidRDefault="002B7A78">
          <w:pPr>
            <w:pStyle w:val="TOC2"/>
            <w:tabs>
              <w:tab w:val="right" w:leader="dot" w:pos="9396"/>
            </w:tabs>
            <w:rPr>
              <w:rFonts w:eastAsiaTheme="minorEastAsia"/>
              <w:smallCaps w:val="0"/>
              <w:noProof/>
              <w:sz w:val="22"/>
              <w:szCs w:val="22"/>
              <w:lang w:val="en-US"/>
            </w:rPr>
          </w:pPr>
          <w:hyperlink w:anchor="_Toc61880310" w:history="1">
            <w:r w:rsidR="00631F57" w:rsidRPr="009B22FE">
              <w:rPr>
                <w:rStyle w:val="Hyperlink"/>
                <w:noProof/>
              </w:rPr>
              <w:t>1.4 Notes to Readers</w:t>
            </w:r>
            <w:r w:rsidR="00631F57">
              <w:rPr>
                <w:noProof/>
                <w:webHidden/>
              </w:rPr>
              <w:tab/>
            </w:r>
            <w:r w:rsidR="00631F57">
              <w:rPr>
                <w:noProof/>
                <w:webHidden/>
              </w:rPr>
              <w:fldChar w:fldCharType="begin"/>
            </w:r>
            <w:r w:rsidR="00631F57">
              <w:rPr>
                <w:noProof/>
                <w:webHidden/>
              </w:rPr>
              <w:instrText xml:space="preserve"> PAGEREF _Toc61880310 \h </w:instrText>
            </w:r>
            <w:r w:rsidR="00631F57">
              <w:rPr>
                <w:noProof/>
                <w:webHidden/>
              </w:rPr>
            </w:r>
            <w:r w:rsidR="00631F57">
              <w:rPr>
                <w:noProof/>
                <w:webHidden/>
              </w:rPr>
              <w:fldChar w:fldCharType="separate"/>
            </w:r>
            <w:r w:rsidR="007B058E">
              <w:rPr>
                <w:noProof/>
                <w:webHidden/>
              </w:rPr>
              <w:t>11</w:t>
            </w:r>
            <w:r w:rsidR="00631F57">
              <w:rPr>
                <w:noProof/>
                <w:webHidden/>
              </w:rPr>
              <w:fldChar w:fldCharType="end"/>
            </w:r>
          </w:hyperlink>
        </w:p>
        <w:p w14:paraId="0461C633" w14:textId="6166CD0F" w:rsidR="00631F57" w:rsidRDefault="002B7A78">
          <w:pPr>
            <w:pStyle w:val="TOC3"/>
            <w:tabs>
              <w:tab w:val="left" w:pos="1100"/>
              <w:tab w:val="right" w:leader="dot" w:pos="9396"/>
            </w:tabs>
            <w:rPr>
              <w:rFonts w:eastAsiaTheme="minorEastAsia"/>
              <w:i w:val="0"/>
              <w:iCs w:val="0"/>
              <w:noProof/>
              <w:sz w:val="22"/>
              <w:szCs w:val="22"/>
              <w:lang w:val="en-US"/>
            </w:rPr>
          </w:pPr>
          <w:hyperlink w:anchor="_Toc61880311" w:history="1">
            <w:r w:rsidR="00631F57" w:rsidRPr="009B22FE">
              <w:rPr>
                <w:rStyle w:val="Hyperlink"/>
                <w:noProof/>
              </w:rPr>
              <w:t>1.4.1</w:t>
            </w:r>
            <w:r w:rsidR="00631F57">
              <w:rPr>
                <w:rFonts w:eastAsiaTheme="minorEastAsia"/>
                <w:i w:val="0"/>
                <w:iCs w:val="0"/>
                <w:noProof/>
                <w:sz w:val="22"/>
                <w:szCs w:val="22"/>
                <w:lang w:val="en-US"/>
              </w:rPr>
              <w:tab/>
            </w:r>
            <w:r w:rsidR="00631F57" w:rsidRPr="009B22FE">
              <w:rPr>
                <w:rStyle w:val="Hyperlink"/>
                <w:noProof/>
              </w:rPr>
              <w:t>Interpretation of Qualitative Findings</w:t>
            </w:r>
            <w:r w:rsidR="00631F57">
              <w:rPr>
                <w:noProof/>
                <w:webHidden/>
              </w:rPr>
              <w:tab/>
            </w:r>
            <w:r w:rsidR="00631F57">
              <w:rPr>
                <w:noProof/>
                <w:webHidden/>
              </w:rPr>
              <w:fldChar w:fldCharType="begin"/>
            </w:r>
            <w:r w:rsidR="00631F57">
              <w:rPr>
                <w:noProof/>
                <w:webHidden/>
              </w:rPr>
              <w:instrText xml:space="preserve"> PAGEREF _Toc61880311 \h </w:instrText>
            </w:r>
            <w:r w:rsidR="00631F57">
              <w:rPr>
                <w:noProof/>
                <w:webHidden/>
              </w:rPr>
            </w:r>
            <w:r w:rsidR="00631F57">
              <w:rPr>
                <w:noProof/>
                <w:webHidden/>
              </w:rPr>
              <w:fldChar w:fldCharType="separate"/>
            </w:r>
            <w:r w:rsidR="007B058E">
              <w:rPr>
                <w:noProof/>
                <w:webHidden/>
              </w:rPr>
              <w:t>11</w:t>
            </w:r>
            <w:r w:rsidR="00631F57">
              <w:rPr>
                <w:noProof/>
                <w:webHidden/>
              </w:rPr>
              <w:fldChar w:fldCharType="end"/>
            </w:r>
          </w:hyperlink>
        </w:p>
        <w:p w14:paraId="35FD56CA" w14:textId="029E6CED" w:rsidR="00631F57" w:rsidRDefault="002B7A78">
          <w:pPr>
            <w:pStyle w:val="TOC2"/>
            <w:tabs>
              <w:tab w:val="right" w:leader="dot" w:pos="9396"/>
            </w:tabs>
            <w:rPr>
              <w:rFonts w:eastAsiaTheme="minorEastAsia"/>
              <w:smallCaps w:val="0"/>
              <w:noProof/>
              <w:sz w:val="22"/>
              <w:szCs w:val="22"/>
              <w:lang w:val="en-US"/>
            </w:rPr>
          </w:pPr>
          <w:hyperlink w:anchor="_Toc61880312" w:history="1">
            <w:r w:rsidR="00631F57" w:rsidRPr="009B22FE">
              <w:rPr>
                <w:rStyle w:val="Hyperlink"/>
                <w:noProof/>
              </w:rPr>
              <w:t>1.5 Contract Value of the Public Opinion Research</w:t>
            </w:r>
            <w:r w:rsidR="00631F57">
              <w:rPr>
                <w:noProof/>
                <w:webHidden/>
              </w:rPr>
              <w:tab/>
            </w:r>
            <w:r w:rsidR="00631F57">
              <w:rPr>
                <w:noProof/>
                <w:webHidden/>
              </w:rPr>
              <w:fldChar w:fldCharType="begin"/>
            </w:r>
            <w:r w:rsidR="00631F57">
              <w:rPr>
                <w:noProof/>
                <w:webHidden/>
              </w:rPr>
              <w:instrText xml:space="preserve"> PAGEREF _Toc61880312 \h </w:instrText>
            </w:r>
            <w:r w:rsidR="00631F57">
              <w:rPr>
                <w:noProof/>
                <w:webHidden/>
              </w:rPr>
            </w:r>
            <w:r w:rsidR="00631F57">
              <w:rPr>
                <w:noProof/>
                <w:webHidden/>
              </w:rPr>
              <w:fldChar w:fldCharType="separate"/>
            </w:r>
            <w:r w:rsidR="007B058E">
              <w:rPr>
                <w:noProof/>
                <w:webHidden/>
              </w:rPr>
              <w:t>11</w:t>
            </w:r>
            <w:r w:rsidR="00631F57">
              <w:rPr>
                <w:noProof/>
                <w:webHidden/>
              </w:rPr>
              <w:fldChar w:fldCharType="end"/>
            </w:r>
          </w:hyperlink>
        </w:p>
        <w:p w14:paraId="52F74911" w14:textId="3A60120E" w:rsidR="00631F57" w:rsidRDefault="002B7A78">
          <w:pPr>
            <w:pStyle w:val="TOC1"/>
            <w:tabs>
              <w:tab w:val="left" w:pos="440"/>
              <w:tab w:val="right" w:leader="dot" w:pos="9396"/>
            </w:tabs>
            <w:rPr>
              <w:rFonts w:eastAsiaTheme="minorEastAsia"/>
              <w:b w:val="0"/>
              <w:bCs w:val="0"/>
              <w:caps w:val="0"/>
              <w:noProof/>
              <w:sz w:val="22"/>
              <w:szCs w:val="22"/>
              <w:lang w:val="en-US"/>
            </w:rPr>
          </w:pPr>
          <w:hyperlink w:anchor="_Toc61880313" w:history="1">
            <w:r w:rsidR="00631F57" w:rsidRPr="009B22FE">
              <w:rPr>
                <w:rStyle w:val="Hyperlink"/>
                <w:noProof/>
              </w:rPr>
              <w:t>2</w:t>
            </w:r>
            <w:r w:rsidR="00631F57">
              <w:rPr>
                <w:rFonts w:eastAsiaTheme="minorEastAsia"/>
                <w:b w:val="0"/>
                <w:bCs w:val="0"/>
                <w:caps w:val="0"/>
                <w:noProof/>
                <w:sz w:val="22"/>
                <w:szCs w:val="22"/>
                <w:lang w:val="en-US"/>
              </w:rPr>
              <w:tab/>
            </w:r>
            <w:r w:rsidR="00631F57" w:rsidRPr="009B22FE">
              <w:rPr>
                <w:rStyle w:val="Hyperlink"/>
                <w:noProof/>
              </w:rPr>
              <w:t>Key Findings</w:t>
            </w:r>
            <w:r w:rsidR="00631F57">
              <w:rPr>
                <w:noProof/>
                <w:webHidden/>
              </w:rPr>
              <w:tab/>
            </w:r>
            <w:r w:rsidR="00631F57">
              <w:rPr>
                <w:noProof/>
                <w:webHidden/>
              </w:rPr>
              <w:fldChar w:fldCharType="begin"/>
            </w:r>
            <w:r w:rsidR="00631F57">
              <w:rPr>
                <w:noProof/>
                <w:webHidden/>
              </w:rPr>
              <w:instrText xml:space="preserve"> PAGEREF _Toc61880313 \h </w:instrText>
            </w:r>
            <w:r w:rsidR="00631F57">
              <w:rPr>
                <w:noProof/>
                <w:webHidden/>
              </w:rPr>
            </w:r>
            <w:r w:rsidR="00631F57">
              <w:rPr>
                <w:noProof/>
                <w:webHidden/>
              </w:rPr>
              <w:fldChar w:fldCharType="separate"/>
            </w:r>
            <w:r w:rsidR="007B058E">
              <w:rPr>
                <w:noProof/>
                <w:webHidden/>
              </w:rPr>
              <w:t>12</w:t>
            </w:r>
            <w:r w:rsidR="00631F57">
              <w:rPr>
                <w:noProof/>
                <w:webHidden/>
              </w:rPr>
              <w:fldChar w:fldCharType="end"/>
            </w:r>
          </w:hyperlink>
        </w:p>
        <w:p w14:paraId="73BAE82A" w14:textId="557F4195" w:rsidR="00631F57" w:rsidRDefault="002B7A78">
          <w:pPr>
            <w:pStyle w:val="TOC2"/>
            <w:tabs>
              <w:tab w:val="right" w:leader="dot" w:pos="9396"/>
            </w:tabs>
            <w:rPr>
              <w:rFonts w:eastAsiaTheme="minorEastAsia"/>
              <w:smallCaps w:val="0"/>
              <w:noProof/>
              <w:sz w:val="22"/>
              <w:szCs w:val="22"/>
              <w:lang w:val="en-US"/>
            </w:rPr>
          </w:pPr>
          <w:hyperlink w:anchor="_Toc61880314" w:history="1">
            <w:r w:rsidR="00631F57" w:rsidRPr="009B22FE">
              <w:rPr>
                <w:rStyle w:val="Hyperlink"/>
                <w:noProof/>
              </w:rPr>
              <w:t>2.1 Quantitative Research</w:t>
            </w:r>
            <w:r w:rsidR="00631F57">
              <w:rPr>
                <w:noProof/>
                <w:webHidden/>
              </w:rPr>
              <w:tab/>
            </w:r>
            <w:r w:rsidR="00631F57">
              <w:rPr>
                <w:noProof/>
                <w:webHidden/>
              </w:rPr>
              <w:fldChar w:fldCharType="begin"/>
            </w:r>
            <w:r w:rsidR="00631F57">
              <w:rPr>
                <w:noProof/>
                <w:webHidden/>
              </w:rPr>
              <w:instrText xml:space="preserve"> PAGEREF _Toc61880314 \h </w:instrText>
            </w:r>
            <w:r w:rsidR="00631F57">
              <w:rPr>
                <w:noProof/>
                <w:webHidden/>
              </w:rPr>
            </w:r>
            <w:r w:rsidR="00631F57">
              <w:rPr>
                <w:noProof/>
                <w:webHidden/>
              </w:rPr>
              <w:fldChar w:fldCharType="separate"/>
            </w:r>
            <w:r w:rsidR="007B058E">
              <w:rPr>
                <w:noProof/>
                <w:webHidden/>
              </w:rPr>
              <w:t>12</w:t>
            </w:r>
            <w:r w:rsidR="00631F57">
              <w:rPr>
                <w:noProof/>
                <w:webHidden/>
              </w:rPr>
              <w:fldChar w:fldCharType="end"/>
            </w:r>
          </w:hyperlink>
        </w:p>
        <w:p w14:paraId="64698F0A" w14:textId="44EFC259" w:rsidR="00631F57" w:rsidRDefault="002B7A78">
          <w:pPr>
            <w:pStyle w:val="TOC2"/>
            <w:tabs>
              <w:tab w:val="right" w:leader="dot" w:pos="9396"/>
            </w:tabs>
            <w:rPr>
              <w:rFonts w:eastAsiaTheme="minorEastAsia"/>
              <w:smallCaps w:val="0"/>
              <w:noProof/>
              <w:sz w:val="22"/>
              <w:szCs w:val="22"/>
              <w:lang w:val="en-US"/>
            </w:rPr>
          </w:pPr>
          <w:hyperlink w:anchor="_Toc61880315" w:history="1">
            <w:r w:rsidR="00631F57" w:rsidRPr="009B22FE">
              <w:rPr>
                <w:rStyle w:val="Hyperlink"/>
                <w:noProof/>
              </w:rPr>
              <w:t>2.2 Qualitative Research</w:t>
            </w:r>
            <w:r w:rsidR="00631F57">
              <w:rPr>
                <w:noProof/>
                <w:webHidden/>
              </w:rPr>
              <w:tab/>
            </w:r>
            <w:r w:rsidR="00631F57">
              <w:rPr>
                <w:noProof/>
                <w:webHidden/>
              </w:rPr>
              <w:fldChar w:fldCharType="begin"/>
            </w:r>
            <w:r w:rsidR="00631F57">
              <w:rPr>
                <w:noProof/>
                <w:webHidden/>
              </w:rPr>
              <w:instrText xml:space="preserve"> PAGEREF _Toc61880315 \h </w:instrText>
            </w:r>
            <w:r w:rsidR="00631F57">
              <w:rPr>
                <w:noProof/>
                <w:webHidden/>
              </w:rPr>
            </w:r>
            <w:r w:rsidR="00631F57">
              <w:rPr>
                <w:noProof/>
                <w:webHidden/>
              </w:rPr>
              <w:fldChar w:fldCharType="separate"/>
            </w:r>
            <w:r w:rsidR="007B058E">
              <w:rPr>
                <w:noProof/>
                <w:webHidden/>
              </w:rPr>
              <w:t>14</w:t>
            </w:r>
            <w:r w:rsidR="00631F57">
              <w:rPr>
                <w:noProof/>
                <w:webHidden/>
              </w:rPr>
              <w:fldChar w:fldCharType="end"/>
            </w:r>
          </w:hyperlink>
        </w:p>
        <w:p w14:paraId="40A14F2B" w14:textId="386C5D6E" w:rsidR="00631F57" w:rsidRDefault="002B7A78">
          <w:pPr>
            <w:pStyle w:val="TOC1"/>
            <w:tabs>
              <w:tab w:val="left" w:pos="440"/>
              <w:tab w:val="right" w:leader="dot" w:pos="9396"/>
            </w:tabs>
            <w:rPr>
              <w:rFonts w:eastAsiaTheme="minorEastAsia"/>
              <w:b w:val="0"/>
              <w:bCs w:val="0"/>
              <w:caps w:val="0"/>
              <w:noProof/>
              <w:sz w:val="22"/>
              <w:szCs w:val="22"/>
              <w:lang w:val="en-US"/>
            </w:rPr>
          </w:pPr>
          <w:hyperlink w:anchor="_Toc61880316" w:history="1">
            <w:r w:rsidR="00631F57" w:rsidRPr="009B22FE">
              <w:rPr>
                <w:rStyle w:val="Hyperlink"/>
                <w:noProof/>
              </w:rPr>
              <w:t>3</w:t>
            </w:r>
            <w:r w:rsidR="00631F57">
              <w:rPr>
                <w:rFonts w:eastAsiaTheme="minorEastAsia"/>
                <w:b w:val="0"/>
                <w:bCs w:val="0"/>
                <w:caps w:val="0"/>
                <w:noProof/>
                <w:sz w:val="22"/>
                <w:szCs w:val="22"/>
                <w:lang w:val="en-US"/>
              </w:rPr>
              <w:tab/>
            </w:r>
            <w:r w:rsidR="00631F57" w:rsidRPr="009B22FE">
              <w:rPr>
                <w:rStyle w:val="Hyperlink"/>
                <w:rFonts w:cstheme="majorBidi"/>
                <w:noProof/>
              </w:rPr>
              <w:t>Detailed Results: General Population Survey</w:t>
            </w:r>
            <w:r w:rsidR="00631F57">
              <w:rPr>
                <w:noProof/>
                <w:webHidden/>
              </w:rPr>
              <w:tab/>
            </w:r>
            <w:r w:rsidR="00631F57">
              <w:rPr>
                <w:noProof/>
                <w:webHidden/>
              </w:rPr>
              <w:fldChar w:fldCharType="begin"/>
            </w:r>
            <w:r w:rsidR="00631F57">
              <w:rPr>
                <w:noProof/>
                <w:webHidden/>
              </w:rPr>
              <w:instrText xml:space="preserve"> PAGEREF _Toc61880316 \h </w:instrText>
            </w:r>
            <w:r w:rsidR="00631F57">
              <w:rPr>
                <w:noProof/>
                <w:webHidden/>
              </w:rPr>
            </w:r>
            <w:r w:rsidR="00631F57">
              <w:rPr>
                <w:noProof/>
                <w:webHidden/>
              </w:rPr>
              <w:fldChar w:fldCharType="separate"/>
            </w:r>
            <w:r w:rsidR="007B058E">
              <w:rPr>
                <w:noProof/>
                <w:webHidden/>
              </w:rPr>
              <w:t>16</w:t>
            </w:r>
            <w:r w:rsidR="00631F57">
              <w:rPr>
                <w:noProof/>
                <w:webHidden/>
              </w:rPr>
              <w:fldChar w:fldCharType="end"/>
            </w:r>
          </w:hyperlink>
        </w:p>
        <w:p w14:paraId="07670AFA" w14:textId="012C64C5" w:rsidR="00631F57" w:rsidRDefault="002B7A78">
          <w:pPr>
            <w:pStyle w:val="TOC2"/>
            <w:tabs>
              <w:tab w:val="right" w:leader="dot" w:pos="9396"/>
            </w:tabs>
            <w:rPr>
              <w:rFonts w:eastAsiaTheme="minorEastAsia"/>
              <w:smallCaps w:val="0"/>
              <w:noProof/>
              <w:sz w:val="22"/>
              <w:szCs w:val="22"/>
              <w:lang w:val="en-US"/>
            </w:rPr>
          </w:pPr>
          <w:hyperlink w:anchor="_Toc61880317" w:history="1">
            <w:r w:rsidR="00631F57" w:rsidRPr="009B22FE">
              <w:rPr>
                <w:rStyle w:val="Hyperlink"/>
                <w:noProof/>
              </w:rPr>
              <w:t>3.1 Travel Habits of Canadians</w:t>
            </w:r>
            <w:r w:rsidR="00631F57">
              <w:rPr>
                <w:noProof/>
                <w:webHidden/>
              </w:rPr>
              <w:tab/>
            </w:r>
            <w:r w:rsidR="00631F57">
              <w:rPr>
                <w:noProof/>
                <w:webHidden/>
              </w:rPr>
              <w:fldChar w:fldCharType="begin"/>
            </w:r>
            <w:r w:rsidR="00631F57">
              <w:rPr>
                <w:noProof/>
                <w:webHidden/>
              </w:rPr>
              <w:instrText xml:space="preserve"> PAGEREF _Toc61880317 \h </w:instrText>
            </w:r>
            <w:r w:rsidR="00631F57">
              <w:rPr>
                <w:noProof/>
                <w:webHidden/>
              </w:rPr>
            </w:r>
            <w:r w:rsidR="00631F57">
              <w:rPr>
                <w:noProof/>
                <w:webHidden/>
              </w:rPr>
              <w:fldChar w:fldCharType="separate"/>
            </w:r>
            <w:r w:rsidR="007B058E">
              <w:rPr>
                <w:noProof/>
                <w:webHidden/>
              </w:rPr>
              <w:t>16</w:t>
            </w:r>
            <w:r w:rsidR="00631F57">
              <w:rPr>
                <w:noProof/>
                <w:webHidden/>
              </w:rPr>
              <w:fldChar w:fldCharType="end"/>
            </w:r>
          </w:hyperlink>
        </w:p>
        <w:p w14:paraId="171CD0F2" w14:textId="08DD8F74" w:rsidR="00631F57" w:rsidRDefault="002B7A78">
          <w:pPr>
            <w:pStyle w:val="TOC2"/>
            <w:tabs>
              <w:tab w:val="right" w:leader="dot" w:pos="9396"/>
            </w:tabs>
            <w:rPr>
              <w:rFonts w:eastAsiaTheme="minorEastAsia"/>
              <w:smallCaps w:val="0"/>
              <w:noProof/>
              <w:sz w:val="22"/>
              <w:szCs w:val="22"/>
              <w:lang w:val="en-US"/>
            </w:rPr>
          </w:pPr>
          <w:hyperlink w:anchor="_Toc61880318" w:history="1">
            <w:r w:rsidR="00631F57" w:rsidRPr="009B22FE">
              <w:rPr>
                <w:rStyle w:val="Hyperlink"/>
                <w:noProof/>
              </w:rPr>
              <w:t>3.2 Perceptions of Border Security</w:t>
            </w:r>
            <w:r w:rsidR="00631F57">
              <w:rPr>
                <w:noProof/>
                <w:webHidden/>
              </w:rPr>
              <w:tab/>
            </w:r>
            <w:r w:rsidR="00631F57">
              <w:rPr>
                <w:noProof/>
                <w:webHidden/>
              </w:rPr>
              <w:fldChar w:fldCharType="begin"/>
            </w:r>
            <w:r w:rsidR="00631F57">
              <w:rPr>
                <w:noProof/>
                <w:webHidden/>
              </w:rPr>
              <w:instrText xml:space="preserve"> PAGEREF _Toc61880318 \h </w:instrText>
            </w:r>
            <w:r w:rsidR="00631F57">
              <w:rPr>
                <w:noProof/>
                <w:webHidden/>
              </w:rPr>
            </w:r>
            <w:r w:rsidR="00631F57">
              <w:rPr>
                <w:noProof/>
                <w:webHidden/>
              </w:rPr>
              <w:fldChar w:fldCharType="separate"/>
            </w:r>
            <w:r w:rsidR="007B058E">
              <w:rPr>
                <w:noProof/>
                <w:webHidden/>
              </w:rPr>
              <w:t>18</w:t>
            </w:r>
            <w:r w:rsidR="00631F57">
              <w:rPr>
                <w:noProof/>
                <w:webHidden/>
              </w:rPr>
              <w:fldChar w:fldCharType="end"/>
            </w:r>
          </w:hyperlink>
        </w:p>
        <w:p w14:paraId="47888943" w14:textId="24E240B5" w:rsidR="00631F57" w:rsidRDefault="002B7A78">
          <w:pPr>
            <w:pStyle w:val="TOC2"/>
            <w:tabs>
              <w:tab w:val="right" w:leader="dot" w:pos="9396"/>
            </w:tabs>
            <w:rPr>
              <w:rFonts w:eastAsiaTheme="minorEastAsia"/>
              <w:smallCaps w:val="0"/>
              <w:noProof/>
              <w:sz w:val="22"/>
              <w:szCs w:val="22"/>
              <w:lang w:val="en-US"/>
            </w:rPr>
          </w:pPr>
          <w:hyperlink w:anchor="_Toc61880319" w:history="1">
            <w:r w:rsidR="00631F57" w:rsidRPr="009B22FE">
              <w:rPr>
                <w:rStyle w:val="Hyperlink"/>
                <w:noProof/>
              </w:rPr>
              <w:t>3.3 Awareness of CBSA</w:t>
            </w:r>
            <w:r w:rsidR="00631F57">
              <w:rPr>
                <w:noProof/>
                <w:webHidden/>
              </w:rPr>
              <w:tab/>
            </w:r>
            <w:r w:rsidR="00631F57">
              <w:rPr>
                <w:noProof/>
                <w:webHidden/>
              </w:rPr>
              <w:fldChar w:fldCharType="begin"/>
            </w:r>
            <w:r w:rsidR="00631F57">
              <w:rPr>
                <w:noProof/>
                <w:webHidden/>
              </w:rPr>
              <w:instrText xml:space="preserve"> PAGEREF _Toc61880319 \h </w:instrText>
            </w:r>
            <w:r w:rsidR="00631F57">
              <w:rPr>
                <w:noProof/>
                <w:webHidden/>
              </w:rPr>
            </w:r>
            <w:r w:rsidR="00631F57">
              <w:rPr>
                <w:noProof/>
                <w:webHidden/>
              </w:rPr>
              <w:fldChar w:fldCharType="separate"/>
            </w:r>
            <w:r w:rsidR="007B058E">
              <w:rPr>
                <w:noProof/>
                <w:webHidden/>
              </w:rPr>
              <w:t>22</w:t>
            </w:r>
            <w:r w:rsidR="00631F57">
              <w:rPr>
                <w:noProof/>
                <w:webHidden/>
              </w:rPr>
              <w:fldChar w:fldCharType="end"/>
            </w:r>
          </w:hyperlink>
        </w:p>
        <w:p w14:paraId="5C06B5C4" w14:textId="23950FA6" w:rsidR="00631F57" w:rsidRDefault="002B7A78">
          <w:pPr>
            <w:pStyle w:val="TOC2"/>
            <w:tabs>
              <w:tab w:val="right" w:leader="dot" w:pos="9396"/>
            </w:tabs>
            <w:rPr>
              <w:rFonts w:eastAsiaTheme="minorEastAsia"/>
              <w:smallCaps w:val="0"/>
              <w:noProof/>
              <w:sz w:val="22"/>
              <w:szCs w:val="22"/>
              <w:lang w:val="en-US"/>
            </w:rPr>
          </w:pPr>
          <w:hyperlink w:anchor="_Toc61880320" w:history="1">
            <w:r w:rsidR="00631F57" w:rsidRPr="009B22FE">
              <w:rPr>
                <w:rStyle w:val="Hyperlink"/>
                <w:noProof/>
              </w:rPr>
              <w:t>3.4 Impressions of CBSA</w:t>
            </w:r>
            <w:r w:rsidR="00631F57">
              <w:rPr>
                <w:noProof/>
                <w:webHidden/>
              </w:rPr>
              <w:tab/>
            </w:r>
            <w:r w:rsidR="00631F57">
              <w:rPr>
                <w:noProof/>
                <w:webHidden/>
              </w:rPr>
              <w:fldChar w:fldCharType="begin"/>
            </w:r>
            <w:r w:rsidR="00631F57">
              <w:rPr>
                <w:noProof/>
                <w:webHidden/>
              </w:rPr>
              <w:instrText xml:space="preserve"> PAGEREF _Toc61880320 \h </w:instrText>
            </w:r>
            <w:r w:rsidR="00631F57">
              <w:rPr>
                <w:noProof/>
                <w:webHidden/>
              </w:rPr>
            </w:r>
            <w:r w:rsidR="00631F57">
              <w:rPr>
                <w:noProof/>
                <w:webHidden/>
              </w:rPr>
              <w:fldChar w:fldCharType="separate"/>
            </w:r>
            <w:r w:rsidR="007B058E">
              <w:rPr>
                <w:noProof/>
                <w:webHidden/>
              </w:rPr>
              <w:t>25</w:t>
            </w:r>
            <w:r w:rsidR="00631F57">
              <w:rPr>
                <w:noProof/>
                <w:webHidden/>
              </w:rPr>
              <w:fldChar w:fldCharType="end"/>
            </w:r>
          </w:hyperlink>
        </w:p>
        <w:p w14:paraId="087805A9" w14:textId="38E456A6" w:rsidR="00631F57" w:rsidRDefault="002B7A78">
          <w:pPr>
            <w:pStyle w:val="TOC2"/>
            <w:tabs>
              <w:tab w:val="right" w:leader="dot" w:pos="9396"/>
            </w:tabs>
            <w:rPr>
              <w:rFonts w:eastAsiaTheme="minorEastAsia"/>
              <w:smallCaps w:val="0"/>
              <w:noProof/>
              <w:sz w:val="22"/>
              <w:szCs w:val="22"/>
              <w:lang w:val="en-US"/>
            </w:rPr>
          </w:pPr>
          <w:hyperlink w:anchor="_Toc61880321" w:history="1">
            <w:r w:rsidR="00631F57" w:rsidRPr="009B22FE">
              <w:rPr>
                <w:rStyle w:val="Hyperlink"/>
                <w:noProof/>
              </w:rPr>
              <w:t>3.5 Interaction with CBSA Officers During Last Trip</w:t>
            </w:r>
            <w:r w:rsidR="00631F57">
              <w:rPr>
                <w:noProof/>
                <w:webHidden/>
              </w:rPr>
              <w:tab/>
            </w:r>
            <w:r w:rsidR="00631F57">
              <w:rPr>
                <w:noProof/>
                <w:webHidden/>
              </w:rPr>
              <w:fldChar w:fldCharType="begin"/>
            </w:r>
            <w:r w:rsidR="00631F57">
              <w:rPr>
                <w:noProof/>
                <w:webHidden/>
              </w:rPr>
              <w:instrText xml:space="preserve"> PAGEREF _Toc61880321 \h </w:instrText>
            </w:r>
            <w:r w:rsidR="00631F57">
              <w:rPr>
                <w:noProof/>
                <w:webHidden/>
              </w:rPr>
            </w:r>
            <w:r w:rsidR="00631F57">
              <w:rPr>
                <w:noProof/>
                <w:webHidden/>
              </w:rPr>
              <w:fldChar w:fldCharType="separate"/>
            </w:r>
            <w:r w:rsidR="007B058E">
              <w:rPr>
                <w:noProof/>
                <w:webHidden/>
              </w:rPr>
              <w:t>27</w:t>
            </w:r>
            <w:r w:rsidR="00631F57">
              <w:rPr>
                <w:noProof/>
                <w:webHidden/>
              </w:rPr>
              <w:fldChar w:fldCharType="end"/>
            </w:r>
          </w:hyperlink>
        </w:p>
        <w:p w14:paraId="7F7DD59E" w14:textId="77CFB024" w:rsidR="00631F57" w:rsidRDefault="002B7A78">
          <w:pPr>
            <w:pStyle w:val="TOC2"/>
            <w:tabs>
              <w:tab w:val="right" w:leader="dot" w:pos="9396"/>
            </w:tabs>
            <w:rPr>
              <w:rFonts w:eastAsiaTheme="minorEastAsia"/>
              <w:smallCaps w:val="0"/>
              <w:noProof/>
              <w:sz w:val="22"/>
              <w:szCs w:val="22"/>
              <w:lang w:val="en-US"/>
            </w:rPr>
          </w:pPr>
          <w:hyperlink w:anchor="_Toc61880322" w:history="1">
            <w:r w:rsidR="00631F57" w:rsidRPr="009B22FE">
              <w:rPr>
                <w:rStyle w:val="Hyperlink"/>
                <w:noProof/>
              </w:rPr>
              <w:t>3.6 Experience with Primary Inspection Kiosks During Last Trip</w:t>
            </w:r>
            <w:r w:rsidR="00631F57">
              <w:rPr>
                <w:noProof/>
                <w:webHidden/>
              </w:rPr>
              <w:tab/>
            </w:r>
            <w:r w:rsidR="00631F57">
              <w:rPr>
                <w:noProof/>
                <w:webHidden/>
              </w:rPr>
              <w:fldChar w:fldCharType="begin"/>
            </w:r>
            <w:r w:rsidR="00631F57">
              <w:rPr>
                <w:noProof/>
                <w:webHidden/>
              </w:rPr>
              <w:instrText xml:space="preserve"> PAGEREF _Toc61880322 \h </w:instrText>
            </w:r>
            <w:r w:rsidR="00631F57">
              <w:rPr>
                <w:noProof/>
                <w:webHidden/>
              </w:rPr>
            </w:r>
            <w:r w:rsidR="00631F57">
              <w:rPr>
                <w:noProof/>
                <w:webHidden/>
              </w:rPr>
              <w:fldChar w:fldCharType="separate"/>
            </w:r>
            <w:r w:rsidR="007B058E">
              <w:rPr>
                <w:noProof/>
                <w:webHidden/>
              </w:rPr>
              <w:t>29</w:t>
            </w:r>
            <w:r w:rsidR="00631F57">
              <w:rPr>
                <w:noProof/>
                <w:webHidden/>
              </w:rPr>
              <w:fldChar w:fldCharType="end"/>
            </w:r>
          </w:hyperlink>
        </w:p>
        <w:p w14:paraId="19791B91" w14:textId="5F8C81F1" w:rsidR="00631F57" w:rsidRDefault="002B7A78">
          <w:pPr>
            <w:pStyle w:val="TOC2"/>
            <w:tabs>
              <w:tab w:val="right" w:leader="dot" w:pos="9396"/>
            </w:tabs>
            <w:rPr>
              <w:rFonts w:eastAsiaTheme="minorEastAsia"/>
              <w:smallCaps w:val="0"/>
              <w:noProof/>
              <w:sz w:val="22"/>
              <w:szCs w:val="22"/>
              <w:lang w:val="en-US"/>
            </w:rPr>
          </w:pPr>
          <w:hyperlink w:anchor="_Toc61880323" w:history="1">
            <w:r w:rsidR="00631F57" w:rsidRPr="009B22FE">
              <w:rPr>
                <w:rStyle w:val="Hyperlink"/>
                <w:noProof/>
              </w:rPr>
              <w:t>3.7 NEXUS</w:t>
            </w:r>
            <w:r w:rsidR="00631F57">
              <w:rPr>
                <w:noProof/>
                <w:webHidden/>
              </w:rPr>
              <w:tab/>
            </w:r>
            <w:r w:rsidR="00631F57">
              <w:rPr>
                <w:noProof/>
                <w:webHidden/>
              </w:rPr>
              <w:fldChar w:fldCharType="begin"/>
            </w:r>
            <w:r w:rsidR="00631F57">
              <w:rPr>
                <w:noProof/>
                <w:webHidden/>
              </w:rPr>
              <w:instrText xml:space="preserve"> PAGEREF _Toc61880323 \h </w:instrText>
            </w:r>
            <w:r w:rsidR="00631F57">
              <w:rPr>
                <w:noProof/>
                <w:webHidden/>
              </w:rPr>
            </w:r>
            <w:r w:rsidR="00631F57">
              <w:rPr>
                <w:noProof/>
                <w:webHidden/>
              </w:rPr>
              <w:fldChar w:fldCharType="separate"/>
            </w:r>
            <w:r w:rsidR="007B058E">
              <w:rPr>
                <w:noProof/>
                <w:webHidden/>
              </w:rPr>
              <w:t>30</w:t>
            </w:r>
            <w:r w:rsidR="00631F57">
              <w:rPr>
                <w:noProof/>
                <w:webHidden/>
              </w:rPr>
              <w:fldChar w:fldCharType="end"/>
            </w:r>
          </w:hyperlink>
        </w:p>
        <w:p w14:paraId="5623453E" w14:textId="44D51BAF" w:rsidR="00631F57" w:rsidRDefault="002B7A78">
          <w:pPr>
            <w:pStyle w:val="TOC2"/>
            <w:tabs>
              <w:tab w:val="right" w:leader="dot" w:pos="9396"/>
            </w:tabs>
            <w:rPr>
              <w:rFonts w:eastAsiaTheme="minorEastAsia"/>
              <w:smallCaps w:val="0"/>
              <w:noProof/>
              <w:sz w:val="22"/>
              <w:szCs w:val="22"/>
              <w:lang w:val="en-US"/>
            </w:rPr>
          </w:pPr>
          <w:hyperlink w:anchor="_Toc61880324" w:history="1">
            <w:r w:rsidR="00631F57" w:rsidRPr="009B22FE">
              <w:rPr>
                <w:rStyle w:val="Hyperlink"/>
                <w:noProof/>
              </w:rPr>
              <w:t>3.8 Border Crossing Information</w:t>
            </w:r>
            <w:r w:rsidR="00631F57">
              <w:rPr>
                <w:noProof/>
                <w:webHidden/>
              </w:rPr>
              <w:tab/>
            </w:r>
            <w:r w:rsidR="00631F57">
              <w:rPr>
                <w:noProof/>
                <w:webHidden/>
              </w:rPr>
              <w:fldChar w:fldCharType="begin"/>
            </w:r>
            <w:r w:rsidR="00631F57">
              <w:rPr>
                <w:noProof/>
                <w:webHidden/>
              </w:rPr>
              <w:instrText xml:space="preserve"> PAGEREF _Toc61880324 \h </w:instrText>
            </w:r>
            <w:r w:rsidR="00631F57">
              <w:rPr>
                <w:noProof/>
                <w:webHidden/>
              </w:rPr>
            </w:r>
            <w:r w:rsidR="00631F57">
              <w:rPr>
                <w:noProof/>
                <w:webHidden/>
              </w:rPr>
              <w:fldChar w:fldCharType="separate"/>
            </w:r>
            <w:r w:rsidR="007B058E">
              <w:rPr>
                <w:noProof/>
                <w:webHidden/>
              </w:rPr>
              <w:t>32</w:t>
            </w:r>
            <w:r w:rsidR="00631F57">
              <w:rPr>
                <w:noProof/>
                <w:webHidden/>
              </w:rPr>
              <w:fldChar w:fldCharType="end"/>
            </w:r>
          </w:hyperlink>
        </w:p>
        <w:p w14:paraId="222444E0" w14:textId="49A416B7" w:rsidR="00631F57" w:rsidRDefault="002B7A78">
          <w:pPr>
            <w:pStyle w:val="TOC1"/>
            <w:tabs>
              <w:tab w:val="left" w:pos="440"/>
              <w:tab w:val="right" w:leader="dot" w:pos="9396"/>
            </w:tabs>
            <w:rPr>
              <w:rFonts w:eastAsiaTheme="minorEastAsia"/>
              <w:b w:val="0"/>
              <w:bCs w:val="0"/>
              <w:caps w:val="0"/>
              <w:noProof/>
              <w:sz w:val="22"/>
              <w:szCs w:val="22"/>
              <w:lang w:val="en-US"/>
            </w:rPr>
          </w:pPr>
          <w:hyperlink w:anchor="_Toc61880325" w:history="1">
            <w:r w:rsidR="00631F57" w:rsidRPr="009B22FE">
              <w:rPr>
                <w:rStyle w:val="Hyperlink"/>
                <w:noProof/>
              </w:rPr>
              <w:t>4</w:t>
            </w:r>
            <w:r w:rsidR="00631F57">
              <w:rPr>
                <w:rFonts w:eastAsiaTheme="minorEastAsia"/>
                <w:b w:val="0"/>
                <w:bCs w:val="0"/>
                <w:caps w:val="0"/>
                <w:noProof/>
                <w:sz w:val="22"/>
                <w:szCs w:val="22"/>
                <w:lang w:val="en-US"/>
              </w:rPr>
              <w:tab/>
            </w:r>
            <w:r w:rsidR="00631F57" w:rsidRPr="009B22FE">
              <w:rPr>
                <w:rStyle w:val="Hyperlink"/>
                <w:rFonts w:cstheme="majorBidi"/>
                <w:noProof/>
              </w:rPr>
              <w:t>Detailed Results: Stakeholder Survey</w:t>
            </w:r>
            <w:r w:rsidR="00631F57">
              <w:rPr>
                <w:noProof/>
                <w:webHidden/>
              </w:rPr>
              <w:tab/>
            </w:r>
            <w:r w:rsidR="00631F57">
              <w:rPr>
                <w:noProof/>
                <w:webHidden/>
              </w:rPr>
              <w:fldChar w:fldCharType="begin"/>
            </w:r>
            <w:r w:rsidR="00631F57">
              <w:rPr>
                <w:noProof/>
                <w:webHidden/>
              </w:rPr>
              <w:instrText xml:space="preserve"> PAGEREF _Toc61880325 \h </w:instrText>
            </w:r>
            <w:r w:rsidR="00631F57">
              <w:rPr>
                <w:noProof/>
                <w:webHidden/>
              </w:rPr>
            </w:r>
            <w:r w:rsidR="00631F57">
              <w:rPr>
                <w:noProof/>
                <w:webHidden/>
              </w:rPr>
              <w:fldChar w:fldCharType="separate"/>
            </w:r>
            <w:r w:rsidR="007B058E">
              <w:rPr>
                <w:noProof/>
                <w:webHidden/>
              </w:rPr>
              <w:t>36</w:t>
            </w:r>
            <w:r w:rsidR="00631F57">
              <w:rPr>
                <w:noProof/>
                <w:webHidden/>
              </w:rPr>
              <w:fldChar w:fldCharType="end"/>
            </w:r>
          </w:hyperlink>
        </w:p>
        <w:p w14:paraId="647307AF" w14:textId="53A4CA49" w:rsidR="00631F57" w:rsidRDefault="002B7A78">
          <w:pPr>
            <w:pStyle w:val="TOC2"/>
            <w:tabs>
              <w:tab w:val="right" w:leader="dot" w:pos="9396"/>
            </w:tabs>
            <w:rPr>
              <w:rFonts w:eastAsiaTheme="minorEastAsia"/>
              <w:smallCaps w:val="0"/>
              <w:noProof/>
              <w:sz w:val="22"/>
              <w:szCs w:val="22"/>
              <w:lang w:val="en-US"/>
            </w:rPr>
          </w:pPr>
          <w:hyperlink w:anchor="_Toc61880326" w:history="1">
            <w:r w:rsidR="00631F57" w:rsidRPr="009B22FE">
              <w:rPr>
                <w:rStyle w:val="Hyperlink"/>
                <w:noProof/>
              </w:rPr>
              <w:t>4.1 Moving Goods and Understanding Requirements</w:t>
            </w:r>
            <w:r w:rsidR="00631F57">
              <w:rPr>
                <w:noProof/>
                <w:webHidden/>
              </w:rPr>
              <w:tab/>
            </w:r>
            <w:r w:rsidR="00631F57">
              <w:rPr>
                <w:noProof/>
                <w:webHidden/>
              </w:rPr>
              <w:fldChar w:fldCharType="begin"/>
            </w:r>
            <w:r w:rsidR="00631F57">
              <w:rPr>
                <w:noProof/>
                <w:webHidden/>
              </w:rPr>
              <w:instrText xml:space="preserve"> PAGEREF _Toc61880326 \h </w:instrText>
            </w:r>
            <w:r w:rsidR="00631F57">
              <w:rPr>
                <w:noProof/>
                <w:webHidden/>
              </w:rPr>
            </w:r>
            <w:r w:rsidR="00631F57">
              <w:rPr>
                <w:noProof/>
                <w:webHidden/>
              </w:rPr>
              <w:fldChar w:fldCharType="separate"/>
            </w:r>
            <w:r w:rsidR="007B058E">
              <w:rPr>
                <w:noProof/>
                <w:webHidden/>
              </w:rPr>
              <w:t>36</w:t>
            </w:r>
            <w:r w:rsidR="00631F57">
              <w:rPr>
                <w:noProof/>
                <w:webHidden/>
              </w:rPr>
              <w:fldChar w:fldCharType="end"/>
            </w:r>
          </w:hyperlink>
        </w:p>
        <w:p w14:paraId="2BFABB43" w14:textId="0A392951" w:rsidR="00631F57" w:rsidRDefault="002B7A78">
          <w:pPr>
            <w:pStyle w:val="TOC2"/>
            <w:tabs>
              <w:tab w:val="right" w:leader="dot" w:pos="9396"/>
            </w:tabs>
            <w:rPr>
              <w:rFonts w:eastAsiaTheme="minorEastAsia"/>
              <w:smallCaps w:val="0"/>
              <w:noProof/>
              <w:sz w:val="22"/>
              <w:szCs w:val="22"/>
              <w:lang w:val="en-US"/>
            </w:rPr>
          </w:pPr>
          <w:hyperlink w:anchor="_Toc61880327" w:history="1">
            <w:r w:rsidR="00631F57" w:rsidRPr="009B22FE">
              <w:rPr>
                <w:rStyle w:val="Hyperlink"/>
                <w:noProof/>
              </w:rPr>
              <w:t>4.2 Interaction with the CBSA</w:t>
            </w:r>
            <w:r w:rsidR="00631F57">
              <w:rPr>
                <w:noProof/>
                <w:webHidden/>
              </w:rPr>
              <w:tab/>
            </w:r>
            <w:r w:rsidR="00631F57">
              <w:rPr>
                <w:noProof/>
                <w:webHidden/>
              </w:rPr>
              <w:fldChar w:fldCharType="begin"/>
            </w:r>
            <w:r w:rsidR="00631F57">
              <w:rPr>
                <w:noProof/>
                <w:webHidden/>
              </w:rPr>
              <w:instrText xml:space="preserve"> PAGEREF _Toc61880327 \h </w:instrText>
            </w:r>
            <w:r w:rsidR="00631F57">
              <w:rPr>
                <w:noProof/>
                <w:webHidden/>
              </w:rPr>
            </w:r>
            <w:r w:rsidR="00631F57">
              <w:rPr>
                <w:noProof/>
                <w:webHidden/>
              </w:rPr>
              <w:fldChar w:fldCharType="separate"/>
            </w:r>
            <w:r w:rsidR="007B058E">
              <w:rPr>
                <w:noProof/>
                <w:webHidden/>
              </w:rPr>
              <w:t>37</w:t>
            </w:r>
            <w:r w:rsidR="00631F57">
              <w:rPr>
                <w:noProof/>
                <w:webHidden/>
              </w:rPr>
              <w:fldChar w:fldCharType="end"/>
            </w:r>
          </w:hyperlink>
        </w:p>
        <w:p w14:paraId="4CEEC864" w14:textId="73E5E12C" w:rsidR="00631F57" w:rsidRDefault="002B7A78">
          <w:pPr>
            <w:pStyle w:val="TOC2"/>
            <w:tabs>
              <w:tab w:val="right" w:leader="dot" w:pos="9396"/>
            </w:tabs>
            <w:rPr>
              <w:rFonts w:eastAsiaTheme="minorEastAsia"/>
              <w:smallCaps w:val="0"/>
              <w:noProof/>
              <w:sz w:val="22"/>
              <w:szCs w:val="22"/>
              <w:lang w:val="en-US"/>
            </w:rPr>
          </w:pPr>
          <w:hyperlink w:anchor="_Toc61880328" w:history="1">
            <w:r w:rsidR="00631F57" w:rsidRPr="009B22FE">
              <w:rPr>
                <w:rStyle w:val="Hyperlink"/>
                <w:noProof/>
              </w:rPr>
              <w:t>4.3 E-Commerce</w:t>
            </w:r>
            <w:r w:rsidR="00631F57">
              <w:rPr>
                <w:noProof/>
                <w:webHidden/>
              </w:rPr>
              <w:tab/>
            </w:r>
            <w:r w:rsidR="00631F57">
              <w:rPr>
                <w:noProof/>
                <w:webHidden/>
              </w:rPr>
              <w:fldChar w:fldCharType="begin"/>
            </w:r>
            <w:r w:rsidR="00631F57">
              <w:rPr>
                <w:noProof/>
                <w:webHidden/>
              </w:rPr>
              <w:instrText xml:space="preserve"> PAGEREF _Toc61880328 \h </w:instrText>
            </w:r>
            <w:r w:rsidR="00631F57">
              <w:rPr>
                <w:noProof/>
                <w:webHidden/>
              </w:rPr>
            </w:r>
            <w:r w:rsidR="00631F57">
              <w:rPr>
                <w:noProof/>
                <w:webHidden/>
              </w:rPr>
              <w:fldChar w:fldCharType="separate"/>
            </w:r>
            <w:r w:rsidR="007B058E">
              <w:rPr>
                <w:noProof/>
                <w:webHidden/>
              </w:rPr>
              <w:t>39</w:t>
            </w:r>
            <w:r w:rsidR="00631F57">
              <w:rPr>
                <w:noProof/>
                <w:webHidden/>
              </w:rPr>
              <w:fldChar w:fldCharType="end"/>
            </w:r>
          </w:hyperlink>
        </w:p>
        <w:p w14:paraId="7F8A7001" w14:textId="70261B21" w:rsidR="00631F57" w:rsidRDefault="002B7A78">
          <w:pPr>
            <w:pStyle w:val="TOC2"/>
            <w:tabs>
              <w:tab w:val="right" w:leader="dot" w:pos="9396"/>
            </w:tabs>
            <w:rPr>
              <w:rFonts w:eastAsiaTheme="minorEastAsia"/>
              <w:smallCaps w:val="0"/>
              <w:noProof/>
              <w:sz w:val="22"/>
              <w:szCs w:val="22"/>
              <w:lang w:val="en-US"/>
            </w:rPr>
          </w:pPr>
          <w:hyperlink w:anchor="_Toc61880329" w:history="1">
            <w:r w:rsidR="00631F57" w:rsidRPr="009B22FE">
              <w:rPr>
                <w:rStyle w:val="Hyperlink"/>
                <w:noProof/>
              </w:rPr>
              <w:t>4.4 Customs Brokers</w:t>
            </w:r>
            <w:r w:rsidR="00631F57">
              <w:rPr>
                <w:noProof/>
                <w:webHidden/>
              </w:rPr>
              <w:tab/>
            </w:r>
            <w:r w:rsidR="00631F57">
              <w:rPr>
                <w:noProof/>
                <w:webHidden/>
              </w:rPr>
              <w:fldChar w:fldCharType="begin"/>
            </w:r>
            <w:r w:rsidR="00631F57">
              <w:rPr>
                <w:noProof/>
                <w:webHidden/>
              </w:rPr>
              <w:instrText xml:space="preserve"> PAGEREF _Toc61880329 \h </w:instrText>
            </w:r>
            <w:r w:rsidR="00631F57">
              <w:rPr>
                <w:noProof/>
                <w:webHidden/>
              </w:rPr>
            </w:r>
            <w:r w:rsidR="00631F57">
              <w:rPr>
                <w:noProof/>
                <w:webHidden/>
              </w:rPr>
              <w:fldChar w:fldCharType="separate"/>
            </w:r>
            <w:r w:rsidR="007B058E">
              <w:rPr>
                <w:noProof/>
                <w:webHidden/>
              </w:rPr>
              <w:t>40</w:t>
            </w:r>
            <w:r w:rsidR="00631F57">
              <w:rPr>
                <w:noProof/>
                <w:webHidden/>
              </w:rPr>
              <w:fldChar w:fldCharType="end"/>
            </w:r>
          </w:hyperlink>
        </w:p>
        <w:p w14:paraId="7CF7C1BB" w14:textId="6D5CBD9F" w:rsidR="00631F57" w:rsidRDefault="002B7A78">
          <w:pPr>
            <w:pStyle w:val="TOC2"/>
            <w:tabs>
              <w:tab w:val="right" w:leader="dot" w:pos="9396"/>
            </w:tabs>
            <w:rPr>
              <w:rFonts w:eastAsiaTheme="minorEastAsia"/>
              <w:smallCaps w:val="0"/>
              <w:noProof/>
              <w:sz w:val="22"/>
              <w:szCs w:val="22"/>
              <w:lang w:val="en-US"/>
            </w:rPr>
          </w:pPr>
          <w:hyperlink w:anchor="_Toc61880330" w:history="1">
            <w:r w:rsidR="00631F57" w:rsidRPr="009B22FE">
              <w:rPr>
                <w:rStyle w:val="Hyperlink"/>
                <w:noProof/>
              </w:rPr>
              <w:t>4.5 Awareness of and Participation in Trusted Trader Programs</w:t>
            </w:r>
            <w:r w:rsidR="00631F57">
              <w:rPr>
                <w:noProof/>
                <w:webHidden/>
              </w:rPr>
              <w:tab/>
            </w:r>
            <w:r w:rsidR="00631F57">
              <w:rPr>
                <w:noProof/>
                <w:webHidden/>
              </w:rPr>
              <w:fldChar w:fldCharType="begin"/>
            </w:r>
            <w:r w:rsidR="00631F57">
              <w:rPr>
                <w:noProof/>
                <w:webHidden/>
              </w:rPr>
              <w:instrText xml:space="preserve"> PAGEREF _Toc61880330 \h </w:instrText>
            </w:r>
            <w:r w:rsidR="00631F57">
              <w:rPr>
                <w:noProof/>
                <w:webHidden/>
              </w:rPr>
            </w:r>
            <w:r w:rsidR="00631F57">
              <w:rPr>
                <w:noProof/>
                <w:webHidden/>
              </w:rPr>
              <w:fldChar w:fldCharType="separate"/>
            </w:r>
            <w:r w:rsidR="007B058E">
              <w:rPr>
                <w:noProof/>
                <w:webHidden/>
              </w:rPr>
              <w:t>42</w:t>
            </w:r>
            <w:r w:rsidR="00631F57">
              <w:rPr>
                <w:noProof/>
                <w:webHidden/>
              </w:rPr>
              <w:fldChar w:fldCharType="end"/>
            </w:r>
          </w:hyperlink>
        </w:p>
        <w:p w14:paraId="47D02E60" w14:textId="42BD40CD" w:rsidR="00631F57" w:rsidRDefault="002B7A78">
          <w:pPr>
            <w:pStyle w:val="TOC2"/>
            <w:tabs>
              <w:tab w:val="right" w:leader="dot" w:pos="9396"/>
            </w:tabs>
            <w:rPr>
              <w:rFonts w:eastAsiaTheme="minorEastAsia"/>
              <w:smallCaps w:val="0"/>
              <w:noProof/>
              <w:sz w:val="22"/>
              <w:szCs w:val="22"/>
              <w:lang w:val="en-US"/>
            </w:rPr>
          </w:pPr>
          <w:hyperlink w:anchor="_Toc61880331" w:history="1">
            <w:r w:rsidR="00631F57" w:rsidRPr="009B22FE">
              <w:rPr>
                <w:rStyle w:val="Hyperlink"/>
                <w:noProof/>
              </w:rPr>
              <w:t>4.6 Privacy</w:t>
            </w:r>
            <w:r w:rsidR="00631F57">
              <w:rPr>
                <w:noProof/>
                <w:webHidden/>
              </w:rPr>
              <w:tab/>
            </w:r>
            <w:r w:rsidR="00631F57">
              <w:rPr>
                <w:noProof/>
                <w:webHidden/>
              </w:rPr>
              <w:fldChar w:fldCharType="begin"/>
            </w:r>
            <w:r w:rsidR="00631F57">
              <w:rPr>
                <w:noProof/>
                <w:webHidden/>
              </w:rPr>
              <w:instrText xml:space="preserve"> PAGEREF _Toc61880331 \h </w:instrText>
            </w:r>
            <w:r w:rsidR="00631F57">
              <w:rPr>
                <w:noProof/>
                <w:webHidden/>
              </w:rPr>
            </w:r>
            <w:r w:rsidR="00631F57">
              <w:rPr>
                <w:noProof/>
                <w:webHidden/>
              </w:rPr>
              <w:fldChar w:fldCharType="separate"/>
            </w:r>
            <w:r w:rsidR="007B058E">
              <w:rPr>
                <w:noProof/>
                <w:webHidden/>
              </w:rPr>
              <w:t>46</w:t>
            </w:r>
            <w:r w:rsidR="00631F57">
              <w:rPr>
                <w:noProof/>
                <w:webHidden/>
              </w:rPr>
              <w:fldChar w:fldCharType="end"/>
            </w:r>
          </w:hyperlink>
        </w:p>
        <w:p w14:paraId="188FF411" w14:textId="50A6B647" w:rsidR="00631F57" w:rsidRDefault="002B7A78">
          <w:pPr>
            <w:pStyle w:val="TOC2"/>
            <w:tabs>
              <w:tab w:val="right" w:leader="dot" w:pos="9396"/>
            </w:tabs>
            <w:rPr>
              <w:rFonts w:eastAsiaTheme="minorEastAsia"/>
              <w:smallCaps w:val="0"/>
              <w:noProof/>
              <w:sz w:val="22"/>
              <w:szCs w:val="22"/>
              <w:lang w:val="en-US"/>
            </w:rPr>
          </w:pPr>
          <w:hyperlink w:anchor="_Toc61880332" w:history="1">
            <w:r w:rsidR="00631F57" w:rsidRPr="009B22FE">
              <w:rPr>
                <w:rStyle w:val="Hyperlink"/>
                <w:noProof/>
              </w:rPr>
              <w:t>4.7 Awareness of Administrative Monetary Penalties (AMP)</w:t>
            </w:r>
            <w:r w:rsidR="00631F57">
              <w:rPr>
                <w:noProof/>
                <w:webHidden/>
              </w:rPr>
              <w:tab/>
            </w:r>
            <w:r w:rsidR="00631F57">
              <w:rPr>
                <w:noProof/>
                <w:webHidden/>
              </w:rPr>
              <w:fldChar w:fldCharType="begin"/>
            </w:r>
            <w:r w:rsidR="00631F57">
              <w:rPr>
                <w:noProof/>
                <w:webHidden/>
              </w:rPr>
              <w:instrText xml:space="preserve"> PAGEREF _Toc61880332 \h </w:instrText>
            </w:r>
            <w:r w:rsidR="00631F57">
              <w:rPr>
                <w:noProof/>
                <w:webHidden/>
              </w:rPr>
            </w:r>
            <w:r w:rsidR="00631F57">
              <w:rPr>
                <w:noProof/>
                <w:webHidden/>
              </w:rPr>
              <w:fldChar w:fldCharType="separate"/>
            </w:r>
            <w:r w:rsidR="007B058E">
              <w:rPr>
                <w:noProof/>
                <w:webHidden/>
              </w:rPr>
              <w:t>47</w:t>
            </w:r>
            <w:r w:rsidR="00631F57">
              <w:rPr>
                <w:noProof/>
                <w:webHidden/>
              </w:rPr>
              <w:fldChar w:fldCharType="end"/>
            </w:r>
          </w:hyperlink>
        </w:p>
        <w:p w14:paraId="6592E5D3" w14:textId="2033AAE3" w:rsidR="00631F57" w:rsidRDefault="002B7A78">
          <w:pPr>
            <w:pStyle w:val="TOC2"/>
            <w:tabs>
              <w:tab w:val="right" w:leader="dot" w:pos="9396"/>
            </w:tabs>
            <w:rPr>
              <w:rFonts w:eastAsiaTheme="minorEastAsia"/>
              <w:smallCaps w:val="0"/>
              <w:noProof/>
              <w:sz w:val="22"/>
              <w:szCs w:val="22"/>
              <w:lang w:val="en-US"/>
            </w:rPr>
          </w:pPr>
          <w:hyperlink w:anchor="_Toc61880333" w:history="1">
            <w:r w:rsidR="00631F57" w:rsidRPr="009B22FE">
              <w:rPr>
                <w:rStyle w:val="Hyperlink"/>
                <w:noProof/>
              </w:rPr>
              <w:t>4.8 COVID-19</w:t>
            </w:r>
            <w:r w:rsidR="00631F57">
              <w:rPr>
                <w:noProof/>
                <w:webHidden/>
              </w:rPr>
              <w:tab/>
            </w:r>
            <w:r w:rsidR="00631F57">
              <w:rPr>
                <w:noProof/>
                <w:webHidden/>
              </w:rPr>
              <w:fldChar w:fldCharType="begin"/>
            </w:r>
            <w:r w:rsidR="00631F57">
              <w:rPr>
                <w:noProof/>
                <w:webHidden/>
              </w:rPr>
              <w:instrText xml:space="preserve"> PAGEREF _Toc61880333 \h </w:instrText>
            </w:r>
            <w:r w:rsidR="00631F57">
              <w:rPr>
                <w:noProof/>
                <w:webHidden/>
              </w:rPr>
            </w:r>
            <w:r w:rsidR="00631F57">
              <w:rPr>
                <w:noProof/>
                <w:webHidden/>
              </w:rPr>
              <w:fldChar w:fldCharType="separate"/>
            </w:r>
            <w:r w:rsidR="007B058E">
              <w:rPr>
                <w:noProof/>
                <w:webHidden/>
              </w:rPr>
              <w:t>48</w:t>
            </w:r>
            <w:r w:rsidR="00631F57">
              <w:rPr>
                <w:noProof/>
                <w:webHidden/>
              </w:rPr>
              <w:fldChar w:fldCharType="end"/>
            </w:r>
          </w:hyperlink>
        </w:p>
        <w:p w14:paraId="4F87AB97" w14:textId="31E3B07E" w:rsidR="00631F57" w:rsidRDefault="002B7A78">
          <w:pPr>
            <w:pStyle w:val="TOC2"/>
            <w:tabs>
              <w:tab w:val="right" w:leader="dot" w:pos="9396"/>
            </w:tabs>
            <w:rPr>
              <w:rFonts w:eastAsiaTheme="minorEastAsia"/>
              <w:smallCaps w:val="0"/>
              <w:noProof/>
              <w:sz w:val="22"/>
              <w:szCs w:val="22"/>
              <w:lang w:val="en-US"/>
            </w:rPr>
          </w:pPr>
          <w:hyperlink w:anchor="_Toc61880334" w:history="1">
            <w:r w:rsidR="00631F57" w:rsidRPr="009B22FE">
              <w:rPr>
                <w:rStyle w:val="Hyperlink"/>
                <w:noProof/>
              </w:rPr>
              <w:t>4.9 Concluding Section</w:t>
            </w:r>
            <w:r w:rsidR="00631F57">
              <w:rPr>
                <w:noProof/>
                <w:webHidden/>
              </w:rPr>
              <w:tab/>
            </w:r>
            <w:r w:rsidR="00631F57">
              <w:rPr>
                <w:noProof/>
                <w:webHidden/>
              </w:rPr>
              <w:fldChar w:fldCharType="begin"/>
            </w:r>
            <w:r w:rsidR="00631F57">
              <w:rPr>
                <w:noProof/>
                <w:webHidden/>
              </w:rPr>
              <w:instrText xml:space="preserve"> PAGEREF _Toc61880334 \h </w:instrText>
            </w:r>
            <w:r w:rsidR="00631F57">
              <w:rPr>
                <w:noProof/>
                <w:webHidden/>
              </w:rPr>
            </w:r>
            <w:r w:rsidR="00631F57">
              <w:rPr>
                <w:noProof/>
                <w:webHidden/>
              </w:rPr>
              <w:fldChar w:fldCharType="separate"/>
            </w:r>
            <w:r w:rsidR="007B058E">
              <w:rPr>
                <w:noProof/>
                <w:webHidden/>
              </w:rPr>
              <w:t>50</w:t>
            </w:r>
            <w:r w:rsidR="00631F57">
              <w:rPr>
                <w:noProof/>
                <w:webHidden/>
              </w:rPr>
              <w:fldChar w:fldCharType="end"/>
            </w:r>
          </w:hyperlink>
        </w:p>
        <w:p w14:paraId="22CE94D4" w14:textId="4044F628" w:rsidR="00631F57" w:rsidRDefault="002B7A78">
          <w:pPr>
            <w:pStyle w:val="TOC1"/>
            <w:tabs>
              <w:tab w:val="left" w:pos="440"/>
              <w:tab w:val="right" w:leader="dot" w:pos="9396"/>
            </w:tabs>
            <w:rPr>
              <w:rFonts w:eastAsiaTheme="minorEastAsia"/>
              <w:b w:val="0"/>
              <w:bCs w:val="0"/>
              <w:caps w:val="0"/>
              <w:noProof/>
              <w:sz w:val="22"/>
              <w:szCs w:val="22"/>
              <w:lang w:val="en-US"/>
            </w:rPr>
          </w:pPr>
          <w:hyperlink w:anchor="_Toc61880335" w:history="1">
            <w:r w:rsidR="00631F57" w:rsidRPr="009B22FE">
              <w:rPr>
                <w:rStyle w:val="Hyperlink"/>
                <w:rFonts w:cstheme="majorBidi"/>
                <w:noProof/>
              </w:rPr>
              <w:t>5</w:t>
            </w:r>
            <w:r w:rsidR="00631F57">
              <w:rPr>
                <w:rFonts w:eastAsiaTheme="minorEastAsia"/>
                <w:b w:val="0"/>
                <w:bCs w:val="0"/>
                <w:caps w:val="0"/>
                <w:noProof/>
                <w:sz w:val="22"/>
                <w:szCs w:val="22"/>
                <w:lang w:val="en-US"/>
              </w:rPr>
              <w:tab/>
            </w:r>
            <w:r w:rsidR="00631F57" w:rsidRPr="009B22FE">
              <w:rPr>
                <w:rStyle w:val="Hyperlink"/>
                <w:rFonts w:cstheme="majorBidi"/>
                <w:noProof/>
              </w:rPr>
              <w:t>Detailed Results: Focus Groups</w:t>
            </w:r>
            <w:r w:rsidR="00631F57">
              <w:rPr>
                <w:noProof/>
                <w:webHidden/>
              </w:rPr>
              <w:tab/>
            </w:r>
            <w:r w:rsidR="00631F57">
              <w:rPr>
                <w:noProof/>
                <w:webHidden/>
              </w:rPr>
              <w:fldChar w:fldCharType="begin"/>
            </w:r>
            <w:r w:rsidR="00631F57">
              <w:rPr>
                <w:noProof/>
                <w:webHidden/>
              </w:rPr>
              <w:instrText xml:space="preserve"> PAGEREF _Toc61880335 \h </w:instrText>
            </w:r>
            <w:r w:rsidR="00631F57">
              <w:rPr>
                <w:noProof/>
                <w:webHidden/>
              </w:rPr>
            </w:r>
            <w:r w:rsidR="00631F57">
              <w:rPr>
                <w:noProof/>
                <w:webHidden/>
              </w:rPr>
              <w:fldChar w:fldCharType="separate"/>
            </w:r>
            <w:r w:rsidR="007B058E">
              <w:rPr>
                <w:noProof/>
                <w:webHidden/>
              </w:rPr>
              <w:t>52</w:t>
            </w:r>
            <w:r w:rsidR="00631F57">
              <w:rPr>
                <w:noProof/>
                <w:webHidden/>
              </w:rPr>
              <w:fldChar w:fldCharType="end"/>
            </w:r>
          </w:hyperlink>
        </w:p>
        <w:p w14:paraId="6A303BBD" w14:textId="250C001A" w:rsidR="00631F57" w:rsidRDefault="002B7A78">
          <w:pPr>
            <w:pStyle w:val="TOC2"/>
            <w:tabs>
              <w:tab w:val="right" w:leader="dot" w:pos="9396"/>
            </w:tabs>
            <w:rPr>
              <w:rFonts w:eastAsiaTheme="minorEastAsia"/>
              <w:smallCaps w:val="0"/>
              <w:noProof/>
              <w:sz w:val="22"/>
              <w:szCs w:val="22"/>
              <w:lang w:val="en-US"/>
            </w:rPr>
          </w:pPr>
          <w:hyperlink w:anchor="_Toc61880336" w:history="1">
            <w:r w:rsidR="00631F57" w:rsidRPr="009B22FE">
              <w:rPr>
                <w:rStyle w:val="Hyperlink"/>
                <w:noProof/>
              </w:rPr>
              <w:t>5.1 Perceptions of the CBSA</w:t>
            </w:r>
            <w:r w:rsidR="00631F57">
              <w:rPr>
                <w:noProof/>
                <w:webHidden/>
              </w:rPr>
              <w:tab/>
            </w:r>
            <w:r w:rsidR="00631F57">
              <w:rPr>
                <w:noProof/>
                <w:webHidden/>
              </w:rPr>
              <w:fldChar w:fldCharType="begin"/>
            </w:r>
            <w:r w:rsidR="00631F57">
              <w:rPr>
                <w:noProof/>
                <w:webHidden/>
              </w:rPr>
              <w:instrText xml:space="preserve"> PAGEREF _Toc61880336 \h </w:instrText>
            </w:r>
            <w:r w:rsidR="00631F57">
              <w:rPr>
                <w:noProof/>
                <w:webHidden/>
              </w:rPr>
            </w:r>
            <w:r w:rsidR="00631F57">
              <w:rPr>
                <w:noProof/>
                <w:webHidden/>
              </w:rPr>
              <w:fldChar w:fldCharType="separate"/>
            </w:r>
            <w:r w:rsidR="007B058E">
              <w:rPr>
                <w:noProof/>
                <w:webHidden/>
              </w:rPr>
              <w:t>52</w:t>
            </w:r>
            <w:r w:rsidR="00631F57">
              <w:rPr>
                <w:noProof/>
                <w:webHidden/>
              </w:rPr>
              <w:fldChar w:fldCharType="end"/>
            </w:r>
          </w:hyperlink>
        </w:p>
        <w:p w14:paraId="5770C0BD" w14:textId="5C41443A" w:rsidR="00631F57" w:rsidRDefault="002B7A78">
          <w:pPr>
            <w:pStyle w:val="TOC3"/>
            <w:tabs>
              <w:tab w:val="left" w:pos="1100"/>
              <w:tab w:val="right" w:leader="dot" w:pos="9396"/>
            </w:tabs>
            <w:rPr>
              <w:rFonts w:eastAsiaTheme="minorEastAsia"/>
              <w:i w:val="0"/>
              <w:iCs w:val="0"/>
              <w:noProof/>
              <w:sz w:val="22"/>
              <w:szCs w:val="22"/>
              <w:lang w:val="en-US"/>
            </w:rPr>
          </w:pPr>
          <w:hyperlink w:anchor="_Toc61880337" w:history="1">
            <w:r w:rsidR="00631F57" w:rsidRPr="009B22FE">
              <w:rPr>
                <w:rStyle w:val="Hyperlink"/>
                <w:noProof/>
              </w:rPr>
              <w:t>5.1.1</w:t>
            </w:r>
            <w:r w:rsidR="00631F57">
              <w:rPr>
                <w:rFonts w:eastAsiaTheme="minorEastAsia"/>
                <w:i w:val="0"/>
                <w:iCs w:val="0"/>
                <w:noProof/>
                <w:sz w:val="22"/>
                <w:szCs w:val="22"/>
                <w:lang w:val="en-US"/>
              </w:rPr>
              <w:tab/>
            </w:r>
            <w:r w:rsidR="00631F57" w:rsidRPr="009B22FE">
              <w:rPr>
                <w:rStyle w:val="Hyperlink"/>
                <w:noProof/>
              </w:rPr>
              <w:t>Effectiveness of the CBSA</w:t>
            </w:r>
            <w:r w:rsidR="00631F57">
              <w:rPr>
                <w:noProof/>
                <w:webHidden/>
              </w:rPr>
              <w:tab/>
            </w:r>
            <w:r w:rsidR="00631F57">
              <w:rPr>
                <w:noProof/>
                <w:webHidden/>
              </w:rPr>
              <w:fldChar w:fldCharType="begin"/>
            </w:r>
            <w:r w:rsidR="00631F57">
              <w:rPr>
                <w:noProof/>
                <w:webHidden/>
              </w:rPr>
              <w:instrText xml:space="preserve"> PAGEREF _Toc61880337 \h </w:instrText>
            </w:r>
            <w:r w:rsidR="00631F57">
              <w:rPr>
                <w:noProof/>
                <w:webHidden/>
              </w:rPr>
            </w:r>
            <w:r w:rsidR="00631F57">
              <w:rPr>
                <w:noProof/>
                <w:webHidden/>
              </w:rPr>
              <w:fldChar w:fldCharType="separate"/>
            </w:r>
            <w:r w:rsidR="007B058E">
              <w:rPr>
                <w:noProof/>
                <w:webHidden/>
              </w:rPr>
              <w:t>52</w:t>
            </w:r>
            <w:r w:rsidR="00631F57">
              <w:rPr>
                <w:noProof/>
                <w:webHidden/>
              </w:rPr>
              <w:fldChar w:fldCharType="end"/>
            </w:r>
          </w:hyperlink>
        </w:p>
        <w:p w14:paraId="1B9EEEE6" w14:textId="035DCF5E" w:rsidR="00631F57" w:rsidRDefault="002B7A78">
          <w:pPr>
            <w:pStyle w:val="TOC3"/>
            <w:tabs>
              <w:tab w:val="left" w:pos="1100"/>
              <w:tab w:val="right" w:leader="dot" w:pos="9396"/>
            </w:tabs>
            <w:rPr>
              <w:rFonts w:eastAsiaTheme="minorEastAsia"/>
              <w:i w:val="0"/>
              <w:iCs w:val="0"/>
              <w:noProof/>
              <w:sz w:val="22"/>
              <w:szCs w:val="22"/>
              <w:lang w:val="en-US"/>
            </w:rPr>
          </w:pPr>
          <w:hyperlink w:anchor="_Toc61880338" w:history="1">
            <w:r w:rsidR="00631F57" w:rsidRPr="009B22FE">
              <w:rPr>
                <w:rStyle w:val="Hyperlink"/>
                <w:noProof/>
              </w:rPr>
              <w:t>5.1.2</w:t>
            </w:r>
            <w:r w:rsidR="00631F57">
              <w:rPr>
                <w:rFonts w:eastAsiaTheme="minorEastAsia"/>
                <w:i w:val="0"/>
                <w:iCs w:val="0"/>
                <w:noProof/>
                <w:sz w:val="22"/>
                <w:szCs w:val="22"/>
                <w:lang w:val="en-US"/>
              </w:rPr>
              <w:tab/>
            </w:r>
            <w:r w:rsidR="00631F57" w:rsidRPr="009B22FE">
              <w:rPr>
                <w:rStyle w:val="Hyperlink"/>
                <w:noProof/>
              </w:rPr>
              <w:t>Experiences with Border Services Officers</w:t>
            </w:r>
            <w:r w:rsidR="00631F57">
              <w:rPr>
                <w:noProof/>
                <w:webHidden/>
              </w:rPr>
              <w:tab/>
            </w:r>
            <w:r w:rsidR="00631F57">
              <w:rPr>
                <w:noProof/>
                <w:webHidden/>
              </w:rPr>
              <w:fldChar w:fldCharType="begin"/>
            </w:r>
            <w:r w:rsidR="00631F57">
              <w:rPr>
                <w:noProof/>
                <w:webHidden/>
              </w:rPr>
              <w:instrText xml:space="preserve"> PAGEREF _Toc61880338 \h </w:instrText>
            </w:r>
            <w:r w:rsidR="00631F57">
              <w:rPr>
                <w:noProof/>
                <w:webHidden/>
              </w:rPr>
            </w:r>
            <w:r w:rsidR="00631F57">
              <w:rPr>
                <w:noProof/>
                <w:webHidden/>
              </w:rPr>
              <w:fldChar w:fldCharType="separate"/>
            </w:r>
            <w:r w:rsidR="007B058E">
              <w:rPr>
                <w:noProof/>
                <w:webHidden/>
              </w:rPr>
              <w:t>52</w:t>
            </w:r>
            <w:r w:rsidR="00631F57">
              <w:rPr>
                <w:noProof/>
                <w:webHidden/>
              </w:rPr>
              <w:fldChar w:fldCharType="end"/>
            </w:r>
          </w:hyperlink>
        </w:p>
        <w:p w14:paraId="3B3FB809" w14:textId="4341EE0A" w:rsidR="00631F57" w:rsidRDefault="002B7A78">
          <w:pPr>
            <w:pStyle w:val="TOC3"/>
            <w:tabs>
              <w:tab w:val="left" w:pos="1100"/>
              <w:tab w:val="right" w:leader="dot" w:pos="9396"/>
            </w:tabs>
            <w:rPr>
              <w:rFonts w:eastAsiaTheme="minorEastAsia"/>
              <w:i w:val="0"/>
              <w:iCs w:val="0"/>
              <w:noProof/>
              <w:sz w:val="22"/>
              <w:szCs w:val="22"/>
              <w:lang w:val="en-US"/>
            </w:rPr>
          </w:pPr>
          <w:hyperlink w:anchor="_Toc61880339" w:history="1">
            <w:r w:rsidR="00631F57" w:rsidRPr="009B22FE">
              <w:rPr>
                <w:rStyle w:val="Hyperlink"/>
                <w:noProof/>
              </w:rPr>
              <w:t>5.1.3</w:t>
            </w:r>
            <w:r w:rsidR="00631F57">
              <w:rPr>
                <w:rFonts w:eastAsiaTheme="minorEastAsia"/>
                <w:i w:val="0"/>
                <w:iCs w:val="0"/>
                <w:noProof/>
                <w:sz w:val="22"/>
                <w:szCs w:val="22"/>
                <w:lang w:val="en-US"/>
              </w:rPr>
              <w:tab/>
            </w:r>
            <w:r w:rsidR="00631F57" w:rsidRPr="009B22FE">
              <w:rPr>
                <w:rStyle w:val="Hyperlink"/>
                <w:noProof/>
              </w:rPr>
              <w:t>Types of Border Crossing Information and Sources</w:t>
            </w:r>
            <w:r w:rsidR="00631F57">
              <w:rPr>
                <w:noProof/>
                <w:webHidden/>
              </w:rPr>
              <w:tab/>
            </w:r>
            <w:r w:rsidR="00631F57">
              <w:rPr>
                <w:noProof/>
                <w:webHidden/>
              </w:rPr>
              <w:fldChar w:fldCharType="begin"/>
            </w:r>
            <w:r w:rsidR="00631F57">
              <w:rPr>
                <w:noProof/>
                <w:webHidden/>
              </w:rPr>
              <w:instrText xml:space="preserve"> PAGEREF _Toc61880339 \h </w:instrText>
            </w:r>
            <w:r w:rsidR="00631F57">
              <w:rPr>
                <w:noProof/>
                <w:webHidden/>
              </w:rPr>
            </w:r>
            <w:r w:rsidR="00631F57">
              <w:rPr>
                <w:noProof/>
                <w:webHidden/>
              </w:rPr>
              <w:fldChar w:fldCharType="separate"/>
            </w:r>
            <w:r w:rsidR="007B058E">
              <w:rPr>
                <w:noProof/>
                <w:webHidden/>
              </w:rPr>
              <w:t>56</w:t>
            </w:r>
            <w:r w:rsidR="00631F57">
              <w:rPr>
                <w:noProof/>
                <w:webHidden/>
              </w:rPr>
              <w:fldChar w:fldCharType="end"/>
            </w:r>
          </w:hyperlink>
        </w:p>
        <w:p w14:paraId="1683F9E1" w14:textId="20B147DA" w:rsidR="00631F57" w:rsidRDefault="002B7A78">
          <w:pPr>
            <w:pStyle w:val="TOC3"/>
            <w:tabs>
              <w:tab w:val="left" w:pos="1100"/>
              <w:tab w:val="right" w:leader="dot" w:pos="9396"/>
            </w:tabs>
            <w:rPr>
              <w:rFonts w:eastAsiaTheme="minorEastAsia"/>
              <w:i w:val="0"/>
              <w:iCs w:val="0"/>
              <w:noProof/>
              <w:sz w:val="22"/>
              <w:szCs w:val="22"/>
              <w:lang w:val="en-US"/>
            </w:rPr>
          </w:pPr>
          <w:hyperlink w:anchor="_Toc61880340" w:history="1">
            <w:r w:rsidR="00631F57" w:rsidRPr="009B22FE">
              <w:rPr>
                <w:rStyle w:val="Hyperlink"/>
                <w:noProof/>
              </w:rPr>
              <w:t>5.1.4</w:t>
            </w:r>
            <w:r w:rsidR="00631F57">
              <w:rPr>
                <w:rFonts w:eastAsiaTheme="minorEastAsia"/>
                <w:i w:val="0"/>
                <w:iCs w:val="0"/>
                <w:noProof/>
                <w:sz w:val="22"/>
                <w:szCs w:val="22"/>
                <w:lang w:val="en-US"/>
              </w:rPr>
              <w:tab/>
            </w:r>
            <w:r w:rsidR="00631F57" w:rsidRPr="009B22FE">
              <w:rPr>
                <w:rStyle w:val="Hyperlink"/>
                <w:noProof/>
              </w:rPr>
              <w:t>CBSA Careers</w:t>
            </w:r>
            <w:r w:rsidR="00631F57">
              <w:rPr>
                <w:noProof/>
                <w:webHidden/>
              </w:rPr>
              <w:tab/>
            </w:r>
            <w:r w:rsidR="00631F57">
              <w:rPr>
                <w:noProof/>
                <w:webHidden/>
              </w:rPr>
              <w:fldChar w:fldCharType="begin"/>
            </w:r>
            <w:r w:rsidR="00631F57">
              <w:rPr>
                <w:noProof/>
                <w:webHidden/>
              </w:rPr>
              <w:instrText xml:space="preserve"> PAGEREF _Toc61880340 \h </w:instrText>
            </w:r>
            <w:r w:rsidR="00631F57">
              <w:rPr>
                <w:noProof/>
                <w:webHidden/>
              </w:rPr>
            </w:r>
            <w:r w:rsidR="00631F57">
              <w:rPr>
                <w:noProof/>
                <w:webHidden/>
              </w:rPr>
              <w:fldChar w:fldCharType="separate"/>
            </w:r>
            <w:r w:rsidR="007B058E">
              <w:rPr>
                <w:noProof/>
                <w:webHidden/>
              </w:rPr>
              <w:t>59</w:t>
            </w:r>
            <w:r w:rsidR="00631F57">
              <w:rPr>
                <w:noProof/>
                <w:webHidden/>
              </w:rPr>
              <w:fldChar w:fldCharType="end"/>
            </w:r>
          </w:hyperlink>
        </w:p>
        <w:p w14:paraId="6015E096" w14:textId="3E9E6139" w:rsidR="00631F57" w:rsidRDefault="002B7A78">
          <w:pPr>
            <w:pStyle w:val="TOC2"/>
            <w:tabs>
              <w:tab w:val="right" w:leader="dot" w:pos="9396"/>
            </w:tabs>
            <w:rPr>
              <w:rFonts w:eastAsiaTheme="minorEastAsia"/>
              <w:smallCaps w:val="0"/>
              <w:noProof/>
              <w:sz w:val="22"/>
              <w:szCs w:val="22"/>
              <w:lang w:val="en-US"/>
            </w:rPr>
          </w:pPr>
          <w:hyperlink w:anchor="_Toc61880341" w:history="1">
            <w:r w:rsidR="00631F57" w:rsidRPr="009B22FE">
              <w:rPr>
                <w:rStyle w:val="Hyperlink"/>
                <w:noProof/>
              </w:rPr>
              <w:t>5.2 Awareness of Products and Services</w:t>
            </w:r>
            <w:r w:rsidR="00631F57">
              <w:rPr>
                <w:noProof/>
                <w:webHidden/>
              </w:rPr>
              <w:tab/>
            </w:r>
            <w:r w:rsidR="00631F57">
              <w:rPr>
                <w:noProof/>
                <w:webHidden/>
              </w:rPr>
              <w:fldChar w:fldCharType="begin"/>
            </w:r>
            <w:r w:rsidR="00631F57">
              <w:rPr>
                <w:noProof/>
                <w:webHidden/>
              </w:rPr>
              <w:instrText xml:space="preserve"> PAGEREF _Toc61880341 \h </w:instrText>
            </w:r>
            <w:r w:rsidR="00631F57">
              <w:rPr>
                <w:noProof/>
                <w:webHidden/>
              </w:rPr>
            </w:r>
            <w:r w:rsidR="00631F57">
              <w:rPr>
                <w:noProof/>
                <w:webHidden/>
              </w:rPr>
              <w:fldChar w:fldCharType="separate"/>
            </w:r>
            <w:r w:rsidR="007B058E">
              <w:rPr>
                <w:noProof/>
                <w:webHidden/>
              </w:rPr>
              <w:t>61</w:t>
            </w:r>
            <w:r w:rsidR="00631F57">
              <w:rPr>
                <w:noProof/>
                <w:webHidden/>
              </w:rPr>
              <w:fldChar w:fldCharType="end"/>
            </w:r>
          </w:hyperlink>
        </w:p>
        <w:p w14:paraId="4255CF02" w14:textId="147A17C3" w:rsidR="00631F57" w:rsidRDefault="002B7A78">
          <w:pPr>
            <w:pStyle w:val="TOC3"/>
            <w:tabs>
              <w:tab w:val="left" w:pos="1100"/>
              <w:tab w:val="right" w:leader="dot" w:pos="9396"/>
            </w:tabs>
            <w:rPr>
              <w:rFonts w:eastAsiaTheme="minorEastAsia"/>
              <w:i w:val="0"/>
              <w:iCs w:val="0"/>
              <w:noProof/>
              <w:sz w:val="22"/>
              <w:szCs w:val="22"/>
              <w:lang w:val="en-US"/>
            </w:rPr>
          </w:pPr>
          <w:hyperlink w:anchor="_Toc61880342" w:history="1">
            <w:r w:rsidR="00631F57" w:rsidRPr="009B22FE">
              <w:rPr>
                <w:rStyle w:val="Hyperlink"/>
                <w:noProof/>
              </w:rPr>
              <w:t>5.2.1</w:t>
            </w:r>
            <w:r w:rsidR="00631F57">
              <w:rPr>
                <w:rFonts w:eastAsiaTheme="minorEastAsia"/>
                <w:i w:val="0"/>
                <w:iCs w:val="0"/>
                <w:noProof/>
                <w:sz w:val="22"/>
                <w:szCs w:val="22"/>
                <w:lang w:val="en-US"/>
              </w:rPr>
              <w:tab/>
            </w:r>
            <w:r w:rsidR="00631F57" w:rsidRPr="009B22FE">
              <w:rPr>
                <w:rStyle w:val="Hyperlink"/>
                <w:noProof/>
              </w:rPr>
              <w:t>Awareness, Perceptions and Use of NEXUS</w:t>
            </w:r>
            <w:r w:rsidR="00631F57">
              <w:rPr>
                <w:noProof/>
                <w:webHidden/>
              </w:rPr>
              <w:tab/>
            </w:r>
            <w:r w:rsidR="00631F57">
              <w:rPr>
                <w:noProof/>
                <w:webHidden/>
              </w:rPr>
              <w:fldChar w:fldCharType="begin"/>
            </w:r>
            <w:r w:rsidR="00631F57">
              <w:rPr>
                <w:noProof/>
                <w:webHidden/>
              </w:rPr>
              <w:instrText xml:space="preserve"> PAGEREF _Toc61880342 \h </w:instrText>
            </w:r>
            <w:r w:rsidR="00631F57">
              <w:rPr>
                <w:noProof/>
                <w:webHidden/>
              </w:rPr>
            </w:r>
            <w:r w:rsidR="00631F57">
              <w:rPr>
                <w:noProof/>
                <w:webHidden/>
              </w:rPr>
              <w:fldChar w:fldCharType="separate"/>
            </w:r>
            <w:r w:rsidR="007B058E">
              <w:rPr>
                <w:noProof/>
                <w:webHidden/>
              </w:rPr>
              <w:t>61</w:t>
            </w:r>
            <w:r w:rsidR="00631F57">
              <w:rPr>
                <w:noProof/>
                <w:webHidden/>
              </w:rPr>
              <w:fldChar w:fldCharType="end"/>
            </w:r>
          </w:hyperlink>
        </w:p>
        <w:p w14:paraId="70F34482" w14:textId="11134D09" w:rsidR="00631F57" w:rsidRDefault="002B7A78">
          <w:pPr>
            <w:pStyle w:val="TOC3"/>
            <w:tabs>
              <w:tab w:val="left" w:pos="1100"/>
              <w:tab w:val="right" w:leader="dot" w:pos="9396"/>
            </w:tabs>
            <w:rPr>
              <w:rFonts w:eastAsiaTheme="minorEastAsia"/>
              <w:i w:val="0"/>
              <w:iCs w:val="0"/>
              <w:noProof/>
              <w:sz w:val="22"/>
              <w:szCs w:val="22"/>
              <w:lang w:val="en-US"/>
            </w:rPr>
          </w:pPr>
          <w:hyperlink w:anchor="_Toc61880343" w:history="1">
            <w:r w:rsidR="00631F57" w:rsidRPr="009B22FE">
              <w:rPr>
                <w:rStyle w:val="Hyperlink"/>
                <w:noProof/>
              </w:rPr>
              <w:t>5.2.2</w:t>
            </w:r>
            <w:r w:rsidR="00631F57">
              <w:rPr>
                <w:rFonts w:eastAsiaTheme="minorEastAsia"/>
                <w:i w:val="0"/>
                <w:iCs w:val="0"/>
                <w:noProof/>
                <w:sz w:val="22"/>
                <w:szCs w:val="22"/>
                <w:lang w:val="en-US"/>
              </w:rPr>
              <w:tab/>
            </w:r>
            <w:r w:rsidR="00631F57" w:rsidRPr="009B22FE">
              <w:rPr>
                <w:rStyle w:val="Hyperlink"/>
                <w:noProof/>
              </w:rPr>
              <w:t>Opinions on Collection of Additional Information</w:t>
            </w:r>
            <w:r w:rsidR="00631F57">
              <w:rPr>
                <w:noProof/>
                <w:webHidden/>
              </w:rPr>
              <w:tab/>
            </w:r>
            <w:r w:rsidR="00631F57">
              <w:rPr>
                <w:noProof/>
                <w:webHidden/>
              </w:rPr>
              <w:fldChar w:fldCharType="begin"/>
            </w:r>
            <w:r w:rsidR="00631F57">
              <w:rPr>
                <w:noProof/>
                <w:webHidden/>
              </w:rPr>
              <w:instrText xml:space="preserve"> PAGEREF _Toc61880343 \h </w:instrText>
            </w:r>
            <w:r w:rsidR="00631F57">
              <w:rPr>
                <w:noProof/>
                <w:webHidden/>
              </w:rPr>
            </w:r>
            <w:r w:rsidR="00631F57">
              <w:rPr>
                <w:noProof/>
                <w:webHidden/>
              </w:rPr>
              <w:fldChar w:fldCharType="separate"/>
            </w:r>
            <w:r w:rsidR="007B058E">
              <w:rPr>
                <w:noProof/>
                <w:webHidden/>
              </w:rPr>
              <w:t>63</w:t>
            </w:r>
            <w:r w:rsidR="00631F57">
              <w:rPr>
                <w:noProof/>
                <w:webHidden/>
              </w:rPr>
              <w:fldChar w:fldCharType="end"/>
            </w:r>
          </w:hyperlink>
        </w:p>
        <w:p w14:paraId="3F9825B0" w14:textId="1E7F93E8" w:rsidR="00631F57" w:rsidRDefault="002B7A78">
          <w:pPr>
            <w:pStyle w:val="TOC3"/>
            <w:tabs>
              <w:tab w:val="left" w:pos="1100"/>
              <w:tab w:val="right" w:leader="dot" w:pos="9396"/>
            </w:tabs>
            <w:rPr>
              <w:rFonts w:eastAsiaTheme="minorEastAsia"/>
              <w:i w:val="0"/>
              <w:iCs w:val="0"/>
              <w:noProof/>
              <w:sz w:val="22"/>
              <w:szCs w:val="22"/>
              <w:lang w:val="en-US"/>
            </w:rPr>
          </w:pPr>
          <w:hyperlink w:anchor="_Toc61880344" w:history="1">
            <w:r w:rsidR="00631F57" w:rsidRPr="009B22FE">
              <w:rPr>
                <w:rStyle w:val="Hyperlink"/>
                <w:noProof/>
              </w:rPr>
              <w:t>5.2.3</w:t>
            </w:r>
            <w:r w:rsidR="00631F57">
              <w:rPr>
                <w:rFonts w:eastAsiaTheme="minorEastAsia"/>
                <w:i w:val="0"/>
                <w:iCs w:val="0"/>
                <w:noProof/>
                <w:sz w:val="22"/>
                <w:szCs w:val="22"/>
                <w:lang w:val="en-US"/>
              </w:rPr>
              <w:tab/>
            </w:r>
            <w:r w:rsidR="00631F57" w:rsidRPr="009B22FE">
              <w:rPr>
                <w:rStyle w:val="Hyperlink"/>
                <w:noProof/>
              </w:rPr>
              <w:t>Electronic Inspection Kiosks</w:t>
            </w:r>
            <w:r w:rsidR="00631F57">
              <w:rPr>
                <w:noProof/>
                <w:webHidden/>
              </w:rPr>
              <w:tab/>
            </w:r>
            <w:r w:rsidR="00631F57">
              <w:rPr>
                <w:noProof/>
                <w:webHidden/>
              </w:rPr>
              <w:fldChar w:fldCharType="begin"/>
            </w:r>
            <w:r w:rsidR="00631F57">
              <w:rPr>
                <w:noProof/>
                <w:webHidden/>
              </w:rPr>
              <w:instrText xml:space="preserve"> PAGEREF _Toc61880344 \h </w:instrText>
            </w:r>
            <w:r w:rsidR="00631F57">
              <w:rPr>
                <w:noProof/>
                <w:webHidden/>
              </w:rPr>
            </w:r>
            <w:r w:rsidR="00631F57">
              <w:rPr>
                <w:noProof/>
                <w:webHidden/>
              </w:rPr>
              <w:fldChar w:fldCharType="separate"/>
            </w:r>
            <w:r w:rsidR="007B058E">
              <w:rPr>
                <w:noProof/>
                <w:webHidden/>
              </w:rPr>
              <w:t>65</w:t>
            </w:r>
            <w:r w:rsidR="00631F57">
              <w:rPr>
                <w:noProof/>
                <w:webHidden/>
              </w:rPr>
              <w:fldChar w:fldCharType="end"/>
            </w:r>
          </w:hyperlink>
        </w:p>
        <w:p w14:paraId="4AEAB185" w14:textId="5A6F5459" w:rsidR="00631F57" w:rsidRDefault="002B7A78">
          <w:pPr>
            <w:pStyle w:val="TOC2"/>
            <w:tabs>
              <w:tab w:val="right" w:leader="dot" w:pos="9396"/>
            </w:tabs>
            <w:rPr>
              <w:rFonts w:eastAsiaTheme="minorEastAsia"/>
              <w:smallCaps w:val="0"/>
              <w:noProof/>
              <w:sz w:val="22"/>
              <w:szCs w:val="22"/>
              <w:lang w:val="en-US"/>
            </w:rPr>
          </w:pPr>
          <w:hyperlink w:anchor="_Toc61880345" w:history="1">
            <w:r w:rsidR="00631F57" w:rsidRPr="009B22FE">
              <w:rPr>
                <w:rStyle w:val="Hyperlink"/>
                <w:noProof/>
              </w:rPr>
              <w:t>5.3 COVID-19 and Travel</w:t>
            </w:r>
            <w:r w:rsidR="00631F57">
              <w:rPr>
                <w:noProof/>
                <w:webHidden/>
              </w:rPr>
              <w:tab/>
            </w:r>
            <w:r w:rsidR="00631F57">
              <w:rPr>
                <w:noProof/>
                <w:webHidden/>
              </w:rPr>
              <w:fldChar w:fldCharType="begin"/>
            </w:r>
            <w:r w:rsidR="00631F57">
              <w:rPr>
                <w:noProof/>
                <w:webHidden/>
              </w:rPr>
              <w:instrText xml:space="preserve"> PAGEREF _Toc61880345 \h </w:instrText>
            </w:r>
            <w:r w:rsidR="00631F57">
              <w:rPr>
                <w:noProof/>
                <w:webHidden/>
              </w:rPr>
            </w:r>
            <w:r w:rsidR="00631F57">
              <w:rPr>
                <w:noProof/>
                <w:webHidden/>
              </w:rPr>
              <w:fldChar w:fldCharType="separate"/>
            </w:r>
            <w:r w:rsidR="007B058E">
              <w:rPr>
                <w:noProof/>
                <w:webHidden/>
              </w:rPr>
              <w:t>67</w:t>
            </w:r>
            <w:r w:rsidR="00631F57">
              <w:rPr>
                <w:noProof/>
                <w:webHidden/>
              </w:rPr>
              <w:fldChar w:fldCharType="end"/>
            </w:r>
          </w:hyperlink>
        </w:p>
        <w:p w14:paraId="28A91A54" w14:textId="36DE79BE" w:rsidR="00631F57" w:rsidRDefault="002B7A78">
          <w:pPr>
            <w:pStyle w:val="TOC3"/>
            <w:tabs>
              <w:tab w:val="left" w:pos="1100"/>
              <w:tab w:val="right" w:leader="dot" w:pos="9396"/>
            </w:tabs>
            <w:rPr>
              <w:rFonts w:eastAsiaTheme="minorEastAsia"/>
              <w:i w:val="0"/>
              <w:iCs w:val="0"/>
              <w:noProof/>
              <w:sz w:val="22"/>
              <w:szCs w:val="22"/>
              <w:lang w:val="en-US"/>
            </w:rPr>
          </w:pPr>
          <w:hyperlink w:anchor="_Toc61880346" w:history="1">
            <w:r w:rsidR="00631F57" w:rsidRPr="009B22FE">
              <w:rPr>
                <w:rStyle w:val="Hyperlink"/>
                <w:noProof/>
              </w:rPr>
              <w:t>5.3.1</w:t>
            </w:r>
            <w:r w:rsidR="00631F57">
              <w:rPr>
                <w:rFonts w:eastAsiaTheme="minorEastAsia"/>
                <w:i w:val="0"/>
                <w:iCs w:val="0"/>
                <w:noProof/>
                <w:sz w:val="22"/>
                <w:szCs w:val="22"/>
                <w:lang w:val="en-US"/>
              </w:rPr>
              <w:tab/>
            </w:r>
            <w:r w:rsidR="00631F57" w:rsidRPr="009B22FE">
              <w:rPr>
                <w:rStyle w:val="Hyperlink"/>
                <w:noProof/>
              </w:rPr>
              <w:t>Awareness and Impressions of the CBSA during COVID-19</w:t>
            </w:r>
            <w:r w:rsidR="00631F57">
              <w:rPr>
                <w:noProof/>
                <w:webHidden/>
              </w:rPr>
              <w:tab/>
            </w:r>
            <w:r w:rsidR="00631F57">
              <w:rPr>
                <w:noProof/>
                <w:webHidden/>
              </w:rPr>
              <w:fldChar w:fldCharType="begin"/>
            </w:r>
            <w:r w:rsidR="00631F57">
              <w:rPr>
                <w:noProof/>
                <w:webHidden/>
              </w:rPr>
              <w:instrText xml:space="preserve"> PAGEREF _Toc61880346 \h </w:instrText>
            </w:r>
            <w:r w:rsidR="00631F57">
              <w:rPr>
                <w:noProof/>
                <w:webHidden/>
              </w:rPr>
            </w:r>
            <w:r w:rsidR="00631F57">
              <w:rPr>
                <w:noProof/>
                <w:webHidden/>
              </w:rPr>
              <w:fldChar w:fldCharType="separate"/>
            </w:r>
            <w:r w:rsidR="007B058E">
              <w:rPr>
                <w:noProof/>
                <w:webHidden/>
              </w:rPr>
              <w:t>67</w:t>
            </w:r>
            <w:r w:rsidR="00631F57">
              <w:rPr>
                <w:noProof/>
                <w:webHidden/>
              </w:rPr>
              <w:fldChar w:fldCharType="end"/>
            </w:r>
          </w:hyperlink>
        </w:p>
        <w:p w14:paraId="7A63C847" w14:textId="332E5FB0" w:rsidR="00631F57" w:rsidRDefault="002B7A78">
          <w:pPr>
            <w:pStyle w:val="TOC3"/>
            <w:tabs>
              <w:tab w:val="left" w:pos="1100"/>
              <w:tab w:val="right" w:leader="dot" w:pos="9396"/>
            </w:tabs>
            <w:rPr>
              <w:rFonts w:eastAsiaTheme="minorEastAsia"/>
              <w:i w:val="0"/>
              <w:iCs w:val="0"/>
              <w:noProof/>
              <w:sz w:val="22"/>
              <w:szCs w:val="22"/>
              <w:lang w:val="en-US"/>
            </w:rPr>
          </w:pPr>
          <w:hyperlink w:anchor="_Toc61880347" w:history="1">
            <w:r w:rsidR="00631F57" w:rsidRPr="009B22FE">
              <w:rPr>
                <w:rStyle w:val="Hyperlink"/>
                <w:noProof/>
              </w:rPr>
              <w:t>5.3.2</w:t>
            </w:r>
            <w:r w:rsidR="00631F57">
              <w:rPr>
                <w:rFonts w:eastAsiaTheme="minorEastAsia"/>
                <w:i w:val="0"/>
                <w:iCs w:val="0"/>
                <w:noProof/>
                <w:sz w:val="22"/>
                <w:szCs w:val="22"/>
                <w:lang w:val="en-US"/>
              </w:rPr>
              <w:tab/>
            </w:r>
            <w:r w:rsidR="00631F57" w:rsidRPr="009B22FE">
              <w:rPr>
                <w:rStyle w:val="Hyperlink"/>
                <w:noProof/>
              </w:rPr>
              <w:t>Sources and Credibility of Information on COVID-19 and Travel</w:t>
            </w:r>
            <w:r w:rsidR="00631F57">
              <w:rPr>
                <w:noProof/>
                <w:webHidden/>
              </w:rPr>
              <w:tab/>
            </w:r>
            <w:r w:rsidR="00631F57">
              <w:rPr>
                <w:noProof/>
                <w:webHidden/>
              </w:rPr>
              <w:fldChar w:fldCharType="begin"/>
            </w:r>
            <w:r w:rsidR="00631F57">
              <w:rPr>
                <w:noProof/>
                <w:webHidden/>
              </w:rPr>
              <w:instrText xml:space="preserve"> PAGEREF _Toc61880347 \h </w:instrText>
            </w:r>
            <w:r w:rsidR="00631F57">
              <w:rPr>
                <w:noProof/>
                <w:webHidden/>
              </w:rPr>
            </w:r>
            <w:r w:rsidR="00631F57">
              <w:rPr>
                <w:noProof/>
                <w:webHidden/>
              </w:rPr>
              <w:fldChar w:fldCharType="separate"/>
            </w:r>
            <w:r w:rsidR="007B058E">
              <w:rPr>
                <w:noProof/>
                <w:webHidden/>
              </w:rPr>
              <w:t>68</w:t>
            </w:r>
            <w:r w:rsidR="00631F57">
              <w:rPr>
                <w:noProof/>
                <w:webHidden/>
              </w:rPr>
              <w:fldChar w:fldCharType="end"/>
            </w:r>
          </w:hyperlink>
        </w:p>
        <w:p w14:paraId="61073BBC" w14:textId="14865155" w:rsidR="00631F57" w:rsidRDefault="002B7A78">
          <w:pPr>
            <w:pStyle w:val="TOC3"/>
            <w:tabs>
              <w:tab w:val="left" w:pos="1100"/>
              <w:tab w:val="right" w:leader="dot" w:pos="9396"/>
            </w:tabs>
            <w:rPr>
              <w:rFonts w:eastAsiaTheme="minorEastAsia"/>
              <w:i w:val="0"/>
              <w:iCs w:val="0"/>
              <w:noProof/>
              <w:sz w:val="22"/>
              <w:szCs w:val="22"/>
              <w:lang w:val="en-US"/>
            </w:rPr>
          </w:pPr>
          <w:hyperlink w:anchor="_Toc61880348" w:history="1">
            <w:r w:rsidR="00631F57" w:rsidRPr="009B22FE">
              <w:rPr>
                <w:rStyle w:val="Hyperlink"/>
                <w:noProof/>
              </w:rPr>
              <w:t>5.3.3</w:t>
            </w:r>
            <w:r w:rsidR="00631F57">
              <w:rPr>
                <w:rFonts w:eastAsiaTheme="minorEastAsia"/>
                <w:i w:val="0"/>
                <w:iCs w:val="0"/>
                <w:noProof/>
                <w:sz w:val="22"/>
                <w:szCs w:val="22"/>
                <w:lang w:val="en-US"/>
              </w:rPr>
              <w:tab/>
            </w:r>
            <w:r w:rsidR="00631F57" w:rsidRPr="009B22FE">
              <w:rPr>
                <w:rStyle w:val="Hyperlink"/>
                <w:noProof/>
              </w:rPr>
              <w:t>Expectations of Future Travel and Role of the CBSA</w:t>
            </w:r>
            <w:r w:rsidR="00631F57">
              <w:rPr>
                <w:noProof/>
                <w:webHidden/>
              </w:rPr>
              <w:tab/>
            </w:r>
            <w:r w:rsidR="00631F57">
              <w:rPr>
                <w:noProof/>
                <w:webHidden/>
              </w:rPr>
              <w:fldChar w:fldCharType="begin"/>
            </w:r>
            <w:r w:rsidR="00631F57">
              <w:rPr>
                <w:noProof/>
                <w:webHidden/>
              </w:rPr>
              <w:instrText xml:space="preserve"> PAGEREF _Toc61880348 \h </w:instrText>
            </w:r>
            <w:r w:rsidR="00631F57">
              <w:rPr>
                <w:noProof/>
                <w:webHidden/>
              </w:rPr>
            </w:r>
            <w:r w:rsidR="00631F57">
              <w:rPr>
                <w:noProof/>
                <w:webHidden/>
              </w:rPr>
              <w:fldChar w:fldCharType="separate"/>
            </w:r>
            <w:r w:rsidR="007B058E">
              <w:rPr>
                <w:noProof/>
                <w:webHidden/>
              </w:rPr>
              <w:t>70</w:t>
            </w:r>
            <w:r w:rsidR="00631F57">
              <w:rPr>
                <w:noProof/>
                <w:webHidden/>
              </w:rPr>
              <w:fldChar w:fldCharType="end"/>
            </w:r>
          </w:hyperlink>
        </w:p>
        <w:p w14:paraId="6D8B8385" w14:textId="74458F2C" w:rsidR="00631F57" w:rsidRDefault="002B7A78">
          <w:pPr>
            <w:pStyle w:val="TOC3"/>
            <w:tabs>
              <w:tab w:val="left" w:pos="1100"/>
              <w:tab w:val="right" w:leader="dot" w:pos="9396"/>
            </w:tabs>
            <w:rPr>
              <w:rFonts w:eastAsiaTheme="minorEastAsia"/>
              <w:i w:val="0"/>
              <w:iCs w:val="0"/>
              <w:noProof/>
              <w:sz w:val="22"/>
              <w:szCs w:val="22"/>
              <w:lang w:val="en-US"/>
            </w:rPr>
          </w:pPr>
          <w:hyperlink w:anchor="_Toc61880349" w:history="1">
            <w:r w:rsidR="00631F57" w:rsidRPr="009B22FE">
              <w:rPr>
                <w:rStyle w:val="Hyperlink"/>
                <w:noProof/>
              </w:rPr>
              <w:t>5.3.4</w:t>
            </w:r>
            <w:r w:rsidR="00631F57">
              <w:rPr>
                <w:rFonts w:eastAsiaTheme="minorEastAsia"/>
                <w:i w:val="0"/>
                <w:iCs w:val="0"/>
                <w:noProof/>
                <w:sz w:val="22"/>
                <w:szCs w:val="22"/>
                <w:lang w:val="en-US"/>
              </w:rPr>
              <w:tab/>
            </w:r>
            <w:r w:rsidR="00631F57" w:rsidRPr="009B22FE">
              <w:rPr>
                <w:rStyle w:val="Hyperlink"/>
                <w:noProof/>
              </w:rPr>
              <w:t>CBSA Land and Air Crossing Videos</w:t>
            </w:r>
            <w:r w:rsidR="00631F57">
              <w:rPr>
                <w:noProof/>
                <w:webHidden/>
              </w:rPr>
              <w:tab/>
            </w:r>
            <w:r w:rsidR="00631F57">
              <w:rPr>
                <w:noProof/>
                <w:webHidden/>
              </w:rPr>
              <w:fldChar w:fldCharType="begin"/>
            </w:r>
            <w:r w:rsidR="00631F57">
              <w:rPr>
                <w:noProof/>
                <w:webHidden/>
              </w:rPr>
              <w:instrText xml:space="preserve"> PAGEREF _Toc61880349 \h </w:instrText>
            </w:r>
            <w:r w:rsidR="00631F57">
              <w:rPr>
                <w:noProof/>
                <w:webHidden/>
              </w:rPr>
            </w:r>
            <w:r w:rsidR="00631F57">
              <w:rPr>
                <w:noProof/>
                <w:webHidden/>
              </w:rPr>
              <w:fldChar w:fldCharType="separate"/>
            </w:r>
            <w:r w:rsidR="007B058E">
              <w:rPr>
                <w:noProof/>
                <w:webHidden/>
              </w:rPr>
              <w:t>71</w:t>
            </w:r>
            <w:r w:rsidR="00631F57">
              <w:rPr>
                <w:noProof/>
                <w:webHidden/>
              </w:rPr>
              <w:fldChar w:fldCharType="end"/>
            </w:r>
          </w:hyperlink>
        </w:p>
        <w:p w14:paraId="1C41788F" w14:textId="2C0A2F31" w:rsidR="00631F57" w:rsidRDefault="002B7A78">
          <w:pPr>
            <w:pStyle w:val="TOC1"/>
            <w:tabs>
              <w:tab w:val="left" w:pos="440"/>
              <w:tab w:val="right" w:leader="dot" w:pos="9396"/>
            </w:tabs>
            <w:rPr>
              <w:rFonts w:eastAsiaTheme="minorEastAsia"/>
              <w:b w:val="0"/>
              <w:bCs w:val="0"/>
              <w:caps w:val="0"/>
              <w:noProof/>
              <w:sz w:val="22"/>
              <w:szCs w:val="22"/>
              <w:lang w:val="en-US"/>
            </w:rPr>
          </w:pPr>
          <w:hyperlink w:anchor="_Toc61880350" w:history="1">
            <w:r w:rsidR="00631F57" w:rsidRPr="009B22FE">
              <w:rPr>
                <w:rStyle w:val="Hyperlink"/>
                <w:noProof/>
              </w:rPr>
              <w:t>6</w:t>
            </w:r>
            <w:r w:rsidR="00631F57">
              <w:rPr>
                <w:rFonts w:eastAsiaTheme="minorEastAsia"/>
                <w:b w:val="0"/>
                <w:bCs w:val="0"/>
                <w:caps w:val="0"/>
                <w:noProof/>
                <w:sz w:val="22"/>
                <w:szCs w:val="22"/>
                <w:lang w:val="en-US"/>
              </w:rPr>
              <w:tab/>
            </w:r>
            <w:r w:rsidR="00631F57" w:rsidRPr="009B22FE">
              <w:rPr>
                <w:rStyle w:val="Hyperlink"/>
                <w:noProof/>
              </w:rPr>
              <w:t>Appendix</w:t>
            </w:r>
            <w:r w:rsidR="00631F57">
              <w:rPr>
                <w:noProof/>
                <w:webHidden/>
              </w:rPr>
              <w:tab/>
            </w:r>
            <w:r w:rsidR="00631F57">
              <w:rPr>
                <w:noProof/>
                <w:webHidden/>
              </w:rPr>
              <w:fldChar w:fldCharType="begin"/>
            </w:r>
            <w:r w:rsidR="00631F57">
              <w:rPr>
                <w:noProof/>
                <w:webHidden/>
              </w:rPr>
              <w:instrText xml:space="preserve"> PAGEREF _Toc61880350 \h </w:instrText>
            </w:r>
            <w:r w:rsidR="00631F57">
              <w:rPr>
                <w:noProof/>
                <w:webHidden/>
              </w:rPr>
            </w:r>
            <w:r w:rsidR="00631F57">
              <w:rPr>
                <w:noProof/>
                <w:webHidden/>
              </w:rPr>
              <w:fldChar w:fldCharType="separate"/>
            </w:r>
            <w:r w:rsidR="007B058E">
              <w:rPr>
                <w:noProof/>
                <w:webHidden/>
              </w:rPr>
              <w:t>74</w:t>
            </w:r>
            <w:r w:rsidR="00631F57">
              <w:rPr>
                <w:noProof/>
                <w:webHidden/>
              </w:rPr>
              <w:fldChar w:fldCharType="end"/>
            </w:r>
          </w:hyperlink>
        </w:p>
        <w:p w14:paraId="16BAC784" w14:textId="17E0D6DE" w:rsidR="00631F57" w:rsidRDefault="002B7A78">
          <w:pPr>
            <w:pStyle w:val="TOC2"/>
            <w:tabs>
              <w:tab w:val="right" w:leader="dot" w:pos="9396"/>
            </w:tabs>
            <w:rPr>
              <w:rFonts w:eastAsiaTheme="minorEastAsia"/>
              <w:smallCaps w:val="0"/>
              <w:noProof/>
              <w:sz w:val="22"/>
              <w:szCs w:val="22"/>
              <w:lang w:val="en-US"/>
            </w:rPr>
          </w:pPr>
          <w:hyperlink w:anchor="_Toc61880351" w:history="1">
            <w:r w:rsidR="00631F57" w:rsidRPr="009B22FE">
              <w:rPr>
                <w:rStyle w:val="Hyperlink"/>
                <w:rFonts w:eastAsia="Times New Roman"/>
                <w:noProof/>
                <w:lang w:eastAsia="en-CA"/>
              </w:rPr>
              <w:t>6.1 Sampling: General Population Survey</w:t>
            </w:r>
            <w:r w:rsidR="00631F57">
              <w:rPr>
                <w:noProof/>
                <w:webHidden/>
              </w:rPr>
              <w:tab/>
            </w:r>
            <w:r w:rsidR="00631F57">
              <w:rPr>
                <w:noProof/>
                <w:webHidden/>
              </w:rPr>
              <w:fldChar w:fldCharType="begin"/>
            </w:r>
            <w:r w:rsidR="00631F57">
              <w:rPr>
                <w:noProof/>
                <w:webHidden/>
              </w:rPr>
              <w:instrText xml:space="preserve"> PAGEREF _Toc61880351 \h </w:instrText>
            </w:r>
            <w:r w:rsidR="00631F57">
              <w:rPr>
                <w:noProof/>
                <w:webHidden/>
              </w:rPr>
            </w:r>
            <w:r w:rsidR="00631F57">
              <w:rPr>
                <w:noProof/>
                <w:webHidden/>
              </w:rPr>
              <w:fldChar w:fldCharType="separate"/>
            </w:r>
            <w:r w:rsidR="007B058E">
              <w:rPr>
                <w:noProof/>
                <w:webHidden/>
              </w:rPr>
              <w:t>74</w:t>
            </w:r>
            <w:r w:rsidR="00631F57">
              <w:rPr>
                <w:noProof/>
                <w:webHidden/>
              </w:rPr>
              <w:fldChar w:fldCharType="end"/>
            </w:r>
          </w:hyperlink>
        </w:p>
        <w:p w14:paraId="1684C3F6" w14:textId="387BF45F" w:rsidR="00631F57" w:rsidRDefault="002B7A78">
          <w:pPr>
            <w:pStyle w:val="TOC2"/>
            <w:tabs>
              <w:tab w:val="right" w:leader="dot" w:pos="9396"/>
            </w:tabs>
            <w:rPr>
              <w:rFonts w:eastAsiaTheme="minorEastAsia"/>
              <w:smallCaps w:val="0"/>
              <w:noProof/>
              <w:sz w:val="22"/>
              <w:szCs w:val="22"/>
              <w:lang w:val="en-US"/>
            </w:rPr>
          </w:pPr>
          <w:hyperlink w:anchor="_Toc61880352" w:history="1">
            <w:r w:rsidR="00631F57" w:rsidRPr="009B22FE">
              <w:rPr>
                <w:rStyle w:val="Hyperlink"/>
                <w:rFonts w:eastAsia="Times New Roman"/>
                <w:noProof/>
                <w:lang w:eastAsia="en-CA"/>
              </w:rPr>
              <w:t>6.2 Non-Response: General Population Survey</w:t>
            </w:r>
            <w:r w:rsidR="00631F57">
              <w:rPr>
                <w:noProof/>
                <w:webHidden/>
              </w:rPr>
              <w:tab/>
            </w:r>
            <w:r w:rsidR="00631F57">
              <w:rPr>
                <w:noProof/>
                <w:webHidden/>
              </w:rPr>
              <w:fldChar w:fldCharType="begin"/>
            </w:r>
            <w:r w:rsidR="00631F57">
              <w:rPr>
                <w:noProof/>
                <w:webHidden/>
              </w:rPr>
              <w:instrText xml:space="preserve"> PAGEREF _Toc61880352 \h </w:instrText>
            </w:r>
            <w:r w:rsidR="00631F57">
              <w:rPr>
                <w:noProof/>
                <w:webHidden/>
              </w:rPr>
            </w:r>
            <w:r w:rsidR="00631F57">
              <w:rPr>
                <w:noProof/>
                <w:webHidden/>
              </w:rPr>
              <w:fldChar w:fldCharType="separate"/>
            </w:r>
            <w:r w:rsidR="007B058E">
              <w:rPr>
                <w:noProof/>
                <w:webHidden/>
              </w:rPr>
              <w:t>75</w:t>
            </w:r>
            <w:r w:rsidR="00631F57">
              <w:rPr>
                <w:noProof/>
                <w:webHidden/>
              </w:rPr>
              <w:fldChar w:fldCharType="end"/>
            </w:r>
          </w:hyperlink>
        </w:p>
        <w:p w14:paraId="7E5E5FE6" w14:textId="5FAF1742" w:rsidR="00631F57" w:rsidRDefault="002B7A78">
          <w:pPr>
            <w:pStyle w:val="TOC2"/>
            <w:tabs>
              <w:tab w:val="right" w:leader="dot" w:pos="9396"/>
            </w:tabs>
            <w:rPr>
              <w:rFonts w:eastAsiaTheme="minorEastAsia"/>
              <w:smallCaps w:val="0"/>
              <w:noProof/>
              <w:sz w:val="22"/>
              <w:szCs w:val="22"/>
              <w:lang w:val="en-US"/>
            </w:rPr>
          </w:pPr>
          <w:hyperlink w:anchor="_Toc61880353" w:history="1">
            <w:r w:rsidR="00631F57" w:rsidRPr="009B22FE">
              <w:rPr>
                <w:rStyle w:val="Hyperlink"/>
                <w:rFonts w:eastAsia="Times New Roman"/>
                <w:noProof/>
                <w:lang w:eastAsia="en-CA"/>
              </w:rPr>
              <w:t>6.3 Weighting: General Population Survey</w:t>
            </w:r>
            <w:r w:rsidR="00631F57">
              <w:rPr>
                <w:noProof/>
                <w:webHidden/>
              </w:rPr>
              <w:tab/>
            </w:r>
            <w:r w:rsidR="00631F57">
              <w:rPr>
                <w:noProof/>
                <w:webHidden/>
              </w:rPr>
              <w:fldChar w:fldCharType="begin"/>
            </w:r>
            <w:r w:rsidR="00631F57">
              <w:rPr>
                <w:noProof/>
                <w:webHidden/>
              </w:rPr>
              <w:instrText xml:space="preserve"> PAGEREF _Toc61880353 \h </w:instrText>
            </w:r>
            <w:r w:rsidR="00631F57">
              <w:rPr>
                <w:noProof/>
                <w:webHidden/>
              </w:rPr>
            </w:r>
            <w:r w:rsidR="00631F57">
              <w:rPr>
                <w:noProof/>
                <w:webHidden/>
              </w:rPr>
              <w:fldChar w:fldCharType="separate"/>
            </w:r>
            <w:r w:rsidR="007B058E">
              <w:rPr>
                <w:noProof/>
                <w:webHidden/>
              </w:rPr>
              <w:t>75</w:t>
            </w:r>
            <w:r w:rsidR="00631F57">
              <w:rPr>
                <w:noProof/>
                <w:webHidden/>
              </w:rPr>
              <w:fldChar w:fldCharType="end"/>
            </w:r>
          </w:hyperlink>
        </w:p>
        <w:p w14:paraId="0591E8DA" w14:textId="5FF3BB77" w:rsidR="00631F57" w:rsidRDefault="002B7A78">
          <w:pPr>
            <w:pStyle w:val="TOC2"/>
            <w:tabs>
              <w:tab w:val="right" w:leader="dot" w:pos="9396"/>
            </w:tabs>
            <w:rPr>
              <w:rFonts w:eastAsiaTheme="minorEastAsia"/>
              <w:smallCaps w:val="0"/>
              <w:noProof/>
              <w:sz w:val="22"/>
              <w:szCs w:val="22"/>
              <w:lang w:val="en-US"/>
            </w:rPr>
          </w:pPr>
          <w:hyperlink w:anchor="_Toc61880354" w:history="1">
            <w:r w:rsidR="00631F57" w:rsidRPr="009B22FE">
              <w:rPr>
                <w:rStyle w:val="Hyperlink"/>
                <w:rFonts w:eastAsia="Times New Roman"/>
                <w:noProof/>
                <w:lang w:eastAsia="en-CA"/>
              </w:rPr>
              <w:t>6.4 Sampling: Stakeholder Survey</w:t>
            </w:r>
            <w:r w:rsidR="00631F57">
              <w:rPr>
                <w:noProof/>
                <w:webHidden/>
              </w:rPr>
              <w:tab/>
            </w:r>
            <w:r w:rsidR="00631F57">
              <w:rPr>
                <w:noProof/>
                <w:webHidden/>
              </w:rPr>
              <w:fldChar w:fldCharType="begin"/>
            </w:r>
            <w:r w:rsidR="00631F57">
              <w:rPr>
                <w:noProof/>
                <w:webHidden/>
              </w:rPr>
              <w:instrText xml:space="preserve"> PAGEREF _Toc61880354 \h </w:instrText>
            </w:r>
            <w:r w:rsidR="00631F57">
              <w:rPr>
                <w:noProof/>
                <w:webHidden/>
              </w:rPr>
            </w:r>
            <w:r w:rsidR="00631F57">
              <w:rPr>
                <w:noProof/>
                <w:webHidden/>
              </w:rPr>
              <w:fldChar w:fldCharType="separate"/>
            </w:r>
            <w:r w:rsidR="007B058E">
              <w:rPr>
                <w:noProof/>
                <w:webHidden/>
              </w:rPr>
              <w:t>77</w:t>
            </w:r>
            <w:r w:rsidR="00631F57">
              <w:rPr>
                <w:noProof/>
                <w:webHidden/>
              </w:rPr>
              <w:fldChar w:fldCharType="end"/>
            </w:r>
          </w:hyperlink>
        </w:p>
        <w:p w14:paraId="499EB50F" w14:textId="54AC4FE2" w:rsidR="00631F57" w:rsidRDefault="002B7A78">
          <w:pPr>
            <w:pStyle w:val="TOC2"/>
            <w:tabs>
              <w:tab w:val="right" w:leader="dot" w:pos="9396"/>
            </w:tabs>
            <w:rPr>
              <w:rFonts w:eastAsiaTheme="minorEastAsia"/>
              <w:smallCaps w:val="0"/>
              <w:noProof/>
              <w:sz w:val="22"/>
              <w:szCs w:val="22"/>
              <w:lang w:val="en-US"/>
            </w:rPr>
          </w:pPr>
          <w:hyperlink w:anchor="_Toc61880355" w:history="1">
            <w:r w:rsidR="00631F57" w:rsidRPr="009B22FE">
              <w:rPr>
                <w:rStyle w:val="Hyperlink"/>
                <w:rFonts w:eastAsia="Times New Roman"/>
                <w:noProof/>
                <w:lang w:eastAsia="en-CA"/>
              </w:rPr>
              <w:t>6.5 Weighting: Stakeholder Survey</w:t>
            </w:r>
            <w:r w:rsidR="00631F57">
              <w:rPr>
                <w:noProof/>
                <w:webHidden/>
              </w:rPr>
              <w:tab/>
            </w:r>
            <w:r w:rsidR="00631F57">
              <w:rPr>
                <w:noProof/>
                <w:webHidden/>
              </w:rPr>
              <w:fldChar w:fldCharType="begin"/>
            </w:r>
            <w:r w:rsidR="00631F57">
              <w:rPr>
                <w:noProof/>
                <w:webHidden/>
              </w:rPr>
              <w:instrText xml:space="preserve"> PAGEREF _Toc61880355 \h </w:instrText>
            </w:r>
            <w:r w:rsidR="00631F57">
              <w:rPr>
                <w:noProof/>
                <w:webHidden/>
              </w:rPr>
            </w:r>
            <w:r w:rsidR="00631F57">
              <w:rPr>
                <w:noProof/>
                <w:webHidden/>
              </w:rPr>
              <w:fldChar w:fldCharType="separate"/>
            </w:r>
            <w:r w:rsidR="007B058E">
              <w:rPr>
                <w:noProof/>
                <w:webHidden/>
              </w:rPr>
              <w:t>77</w:t>
            </w:r>
            <w:r w:rsidR="00631F57">
              <w:rPr>
                <w:noProof/>
                <w:webHidden/>
              </w:rPr>
              <w:fldChar w:fldCharType="end"/>
            </w:r>
          </w:hyperlink>
        </w:p>
        <w:p w14:paraId="6894CD53" w14:textId="100CAD67" w:rsidR="00631F57" w:rsidRDefault="002B7A78">
          <w:pPr>
            <w:pStyle w:val="TOC2"/>
            <w:tabs>
              <w:tab w:val="right" w:leader="dot" w:pos="9396"/>
            </w:tabs>
            <w:rPr>
              <w:rFonts w:eastAsiaTheme="minorEastAsia"/>
              <w:smallCaps w:val="0"/>
              <w:noProof/>
              <w:sz w:val="22"/>
              <w:szCs w:val="22"/>
              <w:lang w:val="en-US"/>
            </w:rPr>
          </w:pPr>
          <w:hyperlink w:anchor="_Toc61880356" w:history="1">
            <w:r w:rsidR="00631F57" w:rsidRPr="009B22FE">
              <w:rPr>
                <w:rStyle w:val="Hyperlink"/>
                <w:rFonts w:eastAsia="Times New Roman"/>
                <w:noProof/>
                <w:lang w:val="fr-CA" w:eastAsia="en-CA"/>
              </w:rPr>
              <w:t>6.6 Questionnaire: General Population Survey (English)</w:t>
            </w:r>
            <w:r w:rsidR="00631F57">
              <w:rPr>
                <w:noProof/>
                <w:webHidden/>
              </w:rPr>
              <w:tab/>
            </w:r>
            <w:r w:rsidR="00631F57">
              <w:rPr>
                <w:noProof/>
                <w:webHidden/>
              </w:rPr>
              <w:fldChar w:fldCharType="begin"/>
            </w:r>
            <w:r w:rsidR="00631F57">
              <w:rPr>
                <w:noProof/>
                <w:webHidden/>
              </w:rPr>
              <w:instrText xml:space="preserve"> PAGEREF _Toc61880356 \h </w:instrText>
            </w:r>
            <w:r w:rsidR="00631F57">
              <w:rPr>
                <w:noProof/>
                <w:webHidden/>
              </w:rPr>
            </w:r>
            <w:r w:rsidR="00631F57">
              <w:rPr>
                <w:noProof/>
                <w:webHidden/>
              </w:rPr>
              <w:fldChar w:fldCharType="separate"/>
            </w:r>
            <w:r w:rsidR="007B058E">
              <w:rPr>
                <w:noProof/>
                <w:webHidden/>
              </w:rPr>
              <w:t>78</w:t>
            </w:r>
            <w:r w:rsidR="00631F57">
              <w:rPr>
                <w:noProof/>
                <w:webHidden/>
              </w:rPr>
              <w:fldChar w:fldCharType="end"/>
            </w:r>
          </w:hyperlink>
        </w:p>
        <w:p w14:paraId="2F95D0EE" w14:textId="2B794259" w:rsidR="00631F57" w:rsidRDefault="002B7A78">
          <w:pPr>
            <w:pStyle w:val="TOC2"/>
            <w:tabs>
              <w:tab w:val="right" w:leader="dot" w:pos="9396"/>
            </w:tabs>
            <w:rPr>
              <w:rFonts w:eastAsiaTheme="minorEastAsia"/>
              <w:smallCaps w:val="0"/>
              <w:noProof/>
              <w:sz w:val="22"/>
              <w:szCs w:val="22"/>
              <w:lang w:val="en-US"/>
            </w:rPr>
          </w:pPr>
          <w:hyperlink w:anchor="_Toc61880357" w:history="1">
            <w:r w:rsidR="00631F57" w:rsidRPr="009B22FE">
              <w:rPr>
                <w:rStyle w:val="Hyperlink"/>
                <w:rFonts w:eastAsia="Times New Roman"/>
                <w:noProof/>
                <w:lang w:val="fr-CA" w:eastAsia="en-CA"/>
              </w:rPr>
              <w:t>6.7 Questionnaire: General Population Survey (French)</w:t>
            </w:r>
            <w:r w:rsidR="00631F57">
              <w:rPr>
                <w:noProof/>
                <w:webHidden/>
              </w:rPr>
              <w:tab/>
            </w:r>
            <w:r w:rsidR="00631F57">
              <w:rPr>
                <w:noProof/>
                <w:webHidden/>
              </w:rPr>
              <w:fldChar w:fldCharType="begin"/>
            </w:r>
            <w:r w:rsidR="00631F57">
              <w:rPr>
                <w:noProof/>
                <w:webHidden/>
              </w:rPr>
              <w:instrText xml:space="preserve"> PAGEREF _Toc61880357 \h </w:instrText>
            </w:r>
            <w:r w:rsidR="00631F57">
              <w:rPr>
                <w:noProof/>
                <w:webHidden/>
              </w:rPr>
            </w:r>
            <w:r w:rsidR="00631F57">
              <w:rPr>
                <w:noProof/>
                <w:webHidden/>
              </w:rPr>
              <w:fldChar w:fldCharType="separate"/>
            </w:r>
            <w:r w:rsidR="007B058E">
              <w:rPr>
                <w:noProof/>
                <w:webHidden/>
              </w:rPr>
              <w:t>90</w:t>
            </w:r>
            <w:r w:rsidR="00631F57">
              <w:rPr>
                <w:noProof/>
                <w:webHidden/>
              </w:rPr>
              <w:fldChar w:fldCharType="end"/>
            </w:r>
          </w:hyperlink>
        </w:p>
        <w:p w14:paraId="217D03E5" w14:textId="3775A768" w:rsidR="00631F57" w:rsidRDefault="002B7A78">
          <w:pPr>
            <w:pStyle w:val="TOC2"/>
            <w:tabs>
              <w:tab w:val="right" w:leader="dot" w:pos="9396"/>
            </w:tabs>
            <w:rPr>
              <w:rFonts w:eastAsiaTheme="minorEastAsia"/>
              <w:smallCaps w:val="0"/>
              <w:noProof/>
              <w:sz w:val="22"/>
              <w:szCs w:val="22"/>
              <w:lang w:val="en-US"/>
            </w:rPr>
          </w:pPr>
          <w:hyperlink w:anchor="_Toc61880358" w:history="1">
            <w:r w:rsidR="00631F57" w:rsidRPr="009B22FE">
              <w:rPr>
                <w:rStyle w:val="Hyperlink"/>
                <w:rFonts w:eastAsia="Times New Roman"/>
                <w:noProof/>
                <w:lang w:eastAsia="en-CA"/>
              </w:rPr>
              <w:t>6.8 Questionnaire: Stakeholder Survey (English)</w:t>
            </w:r>
            <w:r w:rsidR="00631F57">
              <w:rPr>
                <w:noProof/>
                <w:webHidden/>
              </w:rPr>
              <w:tab/>
            </w:r>
            <w:r w:rsidR="00631F57">
              <w:rPr>
                <w:noProof/>
                <w:webHidden/>
              </w:rPr>
              <w:fldChar w:fldCharType="begin"/>
            </w:r>
            <w:r w:rsidR="00631F57">
              <w:rPr>
                <w:noProof/>
                <w:webHidden/>
              </w:rPr>
              <w:instrText xml:space="preserve"> PAGEREF _Toc61880358 \h </w:instrText>
            </w:r>
            <w:r w:rsidR="00631F57">
              <w:rPr>
                <w:noProof/>
                <w:webHidden/>
              </w:rPr>
            </w:r>
            <w:r w:rsidR="00631F57">
              <w:rPr>
                <w:noProof/>
                <w:webHidden/>
              </w:rPr>
              <w:fldChar w:fldCharType="separate"/>
            </w:r>
            <w:r w:rsidR="007B058E">
              <w:rPr>
                <w:noProof/>
                <w:webHidden/>
              </w:rPr>
              <w:t>102</w:t>
            </w:r>
            <w:r w:rsidR="00631F57">
              <w:rPr>
                <w:noProof/>
                <w:webHidden/>
              </w:rPr>
              <w:fldChar w:fldCharType="end"/>
            </w:r>
          </w:hyperlink>
        </w:p>
        <w:p w14:paraId="540B1BF7" w14:textId="2B6AB0C8" w:rsidR="00631F57" w:rsidRDefault="002B7A78">
          <w:pPr>
            <w:pStyle w:val="TOC2"/>
            <w:tabs>
              <w:tab w:val="right" w:leader="dot" w:pos="9396"/>
            </w:tabs>
            <w:rPr>
              <w:rFonts w:eastAsiaTheme="minorEastAsia"/>
              <w:smallCaps w:val="0"/>
              <w:noProof/>
              <w:sz w:val="22"/>
              <w:szCs w:val="22"/>
              <w:lang w:val="en-US"/>
            </w:rPr>
          </w:pPr>
          <w:hyperlink w:anchor="_Toc61880359" w:history="1">
            <w:r w:rsidR="00631F57" w:rsidRPr="009B22FE">
              <w:rPr>
                <w:rStyle w:val="Hyperlink"/>
                <w:rFonts w:eastAsia="Times New Roman"/>
                <w:noProof/>
                <w:lang w:eastAsia="en-CA"/>
              </w:rPr>
              <w:t>6.9 Screening Questionnaire (English): Focus Groups</w:t>
            </w:r>
            <w:r w:rsidR="00631F57">
              <w:rPr>
                <w:noProof/>
                <w:webHidden/>
              </w:rPr>
              <w:tab/>
            </w:r>
            <w:r w:rsidR="00631F57">
              <w:rPr>
                <w:noProof/>
                <w:webHidden/>
              </w:rPr>
              <w:fldChar w:fldCharType="begin"/>
            </w:r>
            <w:r w:rsidR="00631F57">
              <w:rPr>
                <w:noProof/>
                <w:webHidden/>
              </w:rPr>
              <w:instrText xml:space="preserve"> PAGEREF _Toc61880359 \h </w:instrText>
            </w:r>
            <w:r w:rsidR="00631F57">
              <w:rPr>
                <w:noProof/>
                <w:webHidden/>
              </w:rPr>
            </w:r>
            <w:r w:rsidR="00631F57">
              <w:rPr>
                <w:noProof/>
                <w:webHidden/>
              </w:rPr>
              <w:fldChar w:fldCharType="separate"/>
            </w:r>
            <w:r w:rsidR="007B058E">
              <w:rPr>
                <w:noProof/>
                <w:webHidden/>
              </w:rPr>
              <w:t>110</w:t>
            </w:r>
            <w:r w:rsidR="00631F57">
              <w:rPr>
                <w:noProof/>
                <w:webHidden/>
              </w:rPr>
              <w:fldChar w:fldCharType="end"/>
            </w:r>
          </w:hyperlink>
        </w:p>
        <w:p w14:paraId="493CC047" w14:textId="7FCD90F6" w:rsidR="00631F57" w:rsidRDefault="002B7A78">
          <w:pPr>
            <w:pStyle w:val="TOC2"/>
            <w:tabs>
              <w:tab w:val="right" w:leader="dot" w:pos="9396"/>
            </w:tabs>
            <w:rPr>
              <w:rFonts w:eastAsiaTheme="minorEastAsia"/>
              <w:smallCaps w:val="0"/>
              <w:noProof/>
              <w:sz w:val="22"/>
              <w:szCs w:val="22"/>
              <w:lang w:val="en-US"/>
            </w:rPr>
          </w:pPr>
          <w:hyperlink w:anchor="_Toc61880360" w:history="1">
            <w:r w:rsidR="00631F57" w:rsidRPr="009B22FE">
              <w:rPr>
                <w:rStyle w:val="Hyperlink"/>
                <w:noProof/>
                <w:lang w:eastAsia="en-CA"/>
              </w:rPr>
              <w:t>6.10 Screening Questionnaire (French): Focus Groups</w:t>
            </w:r>
            <w:r w:rsidR="00631F57">
              <w:rPr>
                <w:noProof/>
                <w:webHidden/>
              </w:rPr>
              <w:tab/>
            </w:r>
            <w:r w:rsidR="00631F57">
              <w:rPr>
                <w:noProof/>
                <w:webHidden/>
              </w:rPr>
              <w:fldChar w:fldCharType="begin"/>
            </w:r>
            <w:r w:rsidR="00631F57">
              <w:rPr>
                <w:noProof/>
                <w:webHidden/>
              </w:rPr>
              <w:instrText xml:space="preserve"> PAGEREF _Toc61880360 \h </w:instrText>
            </w:r>
            <w:r w:rsidR="00631F57">
              <w:rPr>
                <w:noProof/>
                <w:webHidden/>
              </w:rPr>
            </w:r>
            <w:r w:rsidR="00631F57">
              <w:rPr>
                <w:noProof/>
                <w:webHidden/>
              </w:rPr>
              <w:fldChar w:fldCharType="separate"/>
            </w:r>
            <w:r w:rsidR="007B058E">
              <w:rPr>
                <w:noProof/>
                <w:webHidden/>
              </w:rPr>
              <w:t>115</w:t>
            </w:r>
            <w:r w:rsidR="00631F57">
              <w:rPr>
                <w:noProof/>
                <w:webHidden/>
              </w:rPr>
              <w:fldChar w:fldCharType="end"/>
            </w:r>
          </w:hyperlink>
        </w:p>
        <w:p w14:paraId="3AA92CB3" w14:textId="6C9C249D" w:rsidR="00631F57" w:rsidRDefault="002B7A78">
          <w:pPr>
            <w:pStyle w:val="TOC2"/>
            <w:tabs>
              <w:tab w:val="right" w:leader="dot" w:pos="9396"/>
            </w:tabs>
            <w:rPr>
              <w:rFonts w:eastAsiaTheme="minorEastAsia"/>
              <w:smallCaps w:val="0"/>
              <w:noProof/>
              <w:sz w:val="22"/>
              <w:szCs w:val="22"/>
              <w:lang w:val="en-US"/>
            </w:rPr>
          </w:pPr>
          <w:hyperlink w:anchor="_Toc61880361" w:history="1">
            <w:r w:rsidR="00631F57" w:rsidRPr="009B22FE">
              <w:rPr>
                <w:rStyle w:val="Hyperlink"/>
                <w:rFonts w:eastAsia="Times New Roman"/>
                <w:noProof/>
                <w:lang w:eastAsia="en-CA"/>
              </w:rPr>
              <w:t>6.11 Discussion Guide: Focus Groups</w:t>
            </w:r>
            <w:r w:rsidR="00631F57">
              <w:rPr>
                <w:noProof/>
                <w:webHidden/>
              </w:rPr>
              <w:tab/>
            </w:r>
            <w:r w:rsidR="00631F57">
              <w:rPr>
                <w:noProof/>
                <w:webHidden/>
              </w:rPr>
              <w:fldChar w:fldCharType="begin"/>
            </w:r>
            <w:r w:rsidR="00631F57">
              <w:rPr>
                <w:noProof/>
                <w:webHidden/>
              </w:rPr>
              <w:instrText xml:space="preserve"> PAGEREF _Toc61880361 \h </w:instrText>
            </w:r>
            <w:r w:rsidR="00631F57">
              <w:rPr>
                <w:noProof/>
                <w:webHidden/>
              </w:rPr>
            </w:r>
            <w:r w:rsidR="00631F57">
              <w:rPr>
                <w:noProof/>
                <w:webHidden/>
              </w:rPr>
              <w:fldChar w:fldCharType="separate"/>
            </w:r>
            <w:r w:rsidR="007B058E">
              <w:rPr>
                <w:noProof/>
                <w:webHidden/>
              </w:rPr>
              <w:t>121</w:t>
            </w:r>
            <w:r w:rsidR="00631F57">
              <w:rPr>
                <w:noProof/>
                <w:webHidden/>
              </w:rPr>
              <w:fldChar w:fldCharType="end"/>
            </w:r>
          </w:hyperlink>
        </w:p>
        <w:p w14:paraId="07249EC1" w14:textId="4B637290" w:rsidR="00631F57" w:rsidRDefault="002B7A78">
          <w:pPr>
            <w:pStyle w:val="TOC2"/>
            <w:tabs>
              <w:tab w:val="right" w:leader="dot" w:pos="9396"/>
            </w:tabs>
            <w:rPr>
              <w:rFonts w:eastAsiaTheme="minorEastAsia"/>
              <w:smallCaps w:val="0"/>
              <w:noProof/>
              <w:sz w:val="22"/>
              <w:szCs w:val="22"/>
              <w:lang w:val="en-US"/>
            </w:rPr>
          </w:pPr>
          <w:hyperlink w:anchor="_Toc61880362" w:history="1">
            <w:r w:rsidR="00631F57" w:rsidRPr="009B22FE">
              <w:rPr>
                <w:rStyle w:val="Hyperlink"/>
                <w:noProof/>
              </w:rPr>
              <w:t>6.12 Discussion Guide (French): Focus Groups</w:t>
            </w:r>
            <w:r w:rsidR="00631F57">
              <w:rPr>
                <w:noProof/>
                <w:webHidden/>
              </w:rPr>
              <w:tab/>
            </w:r>
            <w:r w:rsidR="00631F57">
              <w:rPr>
                <w:noProof/>
                <w:webHidden/>
              </w:rPr>
              <w:fldChar w:fldCharType="begin"/>
            </w:r>
            <w:r w:rsidR="00631F57">
              <w:rPr>
                <w:noProof/>
                <w:webHidden/>
              </w:rPr>
              <w:instrText xml:space="preserve"> PAGEREF _Toc61880362 \h </w:instrText>
            </w:r>
            <w:r w:rsidR="00631F57">
              <w:rPr>
                <w:noProof/>
                <w:webHidden/>
              </w:rPr>
            </w:r>
            <w:r w:rsidR="00631F57">
              <w:rPr>
                <w:noProof/>
                <w:webHidden/>
              </w:rPr>
              <w:fldChar w:fldCharType="separate"/>
            </w:r>
            <w:r w:rsidR="007B058E">
              <w:rPr>
                <w:noProof/>
                <w:webHidden/>
              </w:rPr>
              <w:t>126</w:t>
            </w:r>
            <w:r w:rsidR="00631F57">
              <w:rPr>
                <w:noProof/>
                <w:webHidden/>
              </w:rPr>
              <w:fldChar w:fldCharType="end"/>
            </w:r>
          </w:hyperlink>
        </w:p>
        <w:p w14:paraId="4DE1F19C" w14:textId="13885E73" w:rsidR="00106370" w:rsidRPr="00B33D94" w:rsidRDefault="00106370">
          <w:pPr>
            <w:rPr>
              <w:highlight w:val="yellow"/>
            </w:rPr>
          </w:pPr>
          <w:r w:rsidRPr="007A2E98">
            <w:rPr>
              <w:b/>
              <w:bCs/>
              <w:noProof/>
            </w:rPr>
            <w:fldChar w:fldCharType="end"/>
          </w:r>
        </w:p>
      </w:sdtContent>
    </w:sdt>
    <w:p w14:paraId="67247243" w14:textId="0D8D9546" w:rsidR="00106370" w:rsidRPr="00B33D94" w:rsidRDefault="0088619E">
      <w:pPr>
        <w:rPr>
          <w:rFonts w:ascii="Arial" w:hAnsi="Arial" w:cs="Arial"/>
          <w:b/>
          <w:color w:val="E87722" w:themeColor="accent1"/>
          <w:sz w:val="32"/>
          <w:szCs w:val="32"/>
          <w:highlight w:val="yellow"/>
        </w:rPr>
      </w:pPr>
      <w:r w:rsidRPr="00B33D94">
        <w:rPr>
          <w:rFonts w:ascii="Arial" w:hAnsi="Arial" w:cs="Arial"/>
          <w:b/>
          <w:color w:val="E87722" w:themeColor="accent1"/>
          <w:sz w:val="32"/>
          <w:szCs w:val="32"/>
          <w:highlight w:val="yellow"/>
        </w:rPr>
        <w:br w:type="page"/>
      </w:r>
    </w:p>
    <w:p w14:paraId="2C8017BC" w14:textId="6BA22765" w:rsidR="00676F9E" w:rsidRPr="007A2E98" w:rsidRDefault="0015552A" w:rsidP="00242653">
      <w:pPr>
        <w:pStyle w:val="Heading1"/>
        <w:numPr>
          <w:ilvl w:val="0"/>
          <w:numId w:val="13"/>
        </w:numPr>
      </w:pPr>
      <w:bookmarkStart w:id="1" w:name="_Toc61880305"/>
      <w:r>
        <w:lastRenderedPageBreak/>
        <w:t>Executive Summary</w:t>
      </w:r>
      <w:bookmarkEnd w:id="1"/>
    </w:p>
    <w:p w14:paraId="45CE9542" w14:textId="77B912EC" w:rsidR="00C56CF7" w:rsidRPr="007A2E98" w:rsidRDefault="0015552A" w:rsidP="00410B4E">
      <w:pPr>
        <w:pStyle w:val="Heading2"/>
        <w:rPr>
          <w:lang w:val="en-CA"/>
        </w:rPr>
      </w:pPr>
      <w:bookmarkStart w:id="2" w:name="_Toc461709163"/>
      <w:bookmarkStart w:id="3" w:name="_Toc61880306"/>
      <w:r>
        <w:rPr>
          <w:lang w:val="en-CA"/>
        </w:rPr>
        <w:t xml:space="preserve">Introduction and </w:t>
      </w:r>
      <w:r w:rsidR="00C56CF7" w:rsidRPr="007A2E98">
        <w:rPr>
          <w:lang w:val="en-CA"/>
        </w:rPr>
        <w:t>Background</w:t>
      </w:r>
      <w:bookmarkEnd w:id="2"/>
      <w:bookmarkEnd w:id="3"/>
    </w:p>
    <w:p w14:paraId="1A865B5F" w14:textId="022558D2" w:rsidR="00C772A8" w:rsidRPr="00C772A8" w:rsidRDefault="00C772A8" w:rsidP="3B714B7A">
      <w:pPr>
        <w:spacing w:before="120" w:line="240" w:lineRule="auto"/>
        <w:rPr>
          <w:rFonts w:asciiTheme="majorHAnsi" w:hAnsiTheme="majorHAnsi"/>
        </w:rPr>
      </w:pPr>
      <w:bookmarkStart w:id="4" w:name="_Toc461709164"/>
      <w:r w:rsidRPr="3B714B7A">
        <w:rPr>
          <w:rFonts w:asciiTheme="majorHAnsi" w:hAnsiTheme="majorHAnsi"/>
        </w:rPr>
        <w:t xml:space="preserve">The </w:t>
      </w:r>
      <w:r w:rsidR="00303723">
        <w:rPr>
          <w:rFonts w:asciiTheme="majorHAnsi" w:hAnsiTheme="majorHAnsi"/>
        </w:rPr>
        <w:t xml:space="preserve">Canada </w:t>
      </w:r>
      <w:r w:rsidRPr="3B714B7A">
        <w:rPr>
          <w:rFonts w:asciiTheme="majorHAnsi" w:hAnsiTheme="majorHAnsi"/>
        </w:rPr>
        <w:t>Border Services Agency (CBSA) has a mandate to provide integrated border services that support national security and public safety priorities, while facilitating the free flow of legitimate trade and travel. By doing so, the CBSA is an integral part of Canada’s Public Safety Portfolio by protecting Canadians and maintaining a peaceful and safe society</w:t>
      </w:r>
      <w:r w:rsidR="447C0850" w:rsidRPr="3B714B7A">
        <w:rPr>
          <w:rFonts w:asciiTheme="majorHAnsi" w:hAnsiTheme="majorHAnsi"/>
        </w:rPr>
        <w:t>.</w:t>
      </w:r>
    </w:p>
    <w:p w14:paraId="2F6BFDDD" w14:textId="6DCD2EDA" w:rsidR="00C772A8" w:rsidRPr="00C772A8" w:rsidRDefault="00C772A8" w:rsidP="00626C5D">
      <w:pPr>
        <w:spacing w:before="120" w:line="240" w:lineRule="auto"/>
        <w:rPr>
          <w:rFonts w:asciiTheme="majorHAnsi" w:hAnsiTheme="majorHAnsi"/>
        </w:rPr>
      </w:pPr>
      <w:r w:rsidRPr="00C772A8">
        <w:rPr>
          <w:rFonts w:asciiTheme="majorHAnsi" w:hAnsiTheme="majorHAnsi"/>
        </w:rPr>
        <w:t xml:space="preserve">Over the last </w:t>
      </w:r>
      <w:r w:rsidR="00322793">
        <w:rPr>
          <w:rFonts w:asciiTheme="majorHAnsi" w:hAnsiTheme="majorHAnsi"/>
        </w:rPr>
        <w:t>few</w:t>
      </w:r>
      <w:r w:rsidRPr="00C772A8">
        <w:rPr>
          <w:rFonts w:asciiTheme="majorHAnsi" w:hAnsiTheme="majorHAnsi"/>
        </w:rPr>
        <w:t xml:space="preserve"> years, </w:t>
      </w:r>
      <w:r w:rsidR="006B30A4">
        <w:rPr>
          <w:rFonts w:asciiTheme="majorHAnsi" w:hAnsiTheme="majorHAnsi"/>
        </w:rPr>
        <w:t>the</w:t>
      </w:r>
      <w:r w:rsidRPr="00C772A8">
        <w:rPr>
          <w:rFonts w:asciiTheme="majorHAnsi" w:hAnsiTheme="majorHAnsi"/>
        </w:rPr>
        <w:t xml:space="preserve"> CBSA has faced and addressed new challenges in implementing its mandate. This includes effectively managing a surge in asylum claimants at numerous points across the country over the course of the past few years and implementing new technologies for the important work that the organization conducts for Canadians</w:t>
      </w:r>
      <w:r w:rsidR="00F53BDA">
        <w:rPr>
          <w:rFonts w:asciiTheme="majorHAnsi" w:hAnsiTheme="majorHAnsi"/>
        </w:rPr>
        <w:t>. Further h</w:t>
      </w:r>
      <w:r w:rsidR="00057695">
        <w:rPr>
          <w:rFonts w:asciiTheme="majorHAnsi" w:hAnsiTheme="majorHAnsi"/>
        </w:rPr>
        <w:t xml:space="preserve">ighlighting the CBSA’s role </w:t>
      </w:r>
      <w:r w:rsidR="008A22E4">
        <w:rPr>
          <w:rFonts w:asciiTheme="majorHAnsi" w:hAnsiTheme="majorHAnsi"/>
        </w:rPr>
        <w:t xml:space="preserve">as a front-line agency that </w:t>
      </w:r>
      <w:r w:rsidR="00E26137">
        <w:rPr>
          <w:rFonts w:asciiTheme="majorHAnsi" w:hAnsiTheme="majorHAnsi"/>
        </w:rPr>
        <w:t>safeguards the safety and security of</w:t>
      </w:r>
      <w:r w:rsidR="008A22E4">
        <w:rPr>
          <w:rFonts w:asciiTheme="majorHAnsi" w:hAnsiTheme="majorHAnsi"/>
        </w:rPr>
        <w:t xml:space="preserve"> Canadians, </w:t>
      </w:r>
      <w:r w:rsidR="001A11F6">
        <w:rPr>
          <w:rFonts w:asciiTheme="majorHAnsi" w:hAnsiTheme="majorHAnsi"/>
        </w:rPr>
        <w:t>the agency has</w:t>
      </w:r>
      <w:r w:rsidR="00B21F17">
        <w:rPr>
          <w:rFonts w:asciiTheme="majorHAnsi" w:hAnsiTheme="majorHAnsi"/>
        </w:rPr>
        <w:t xml:space="preserve"> also</w:t>
      </w:r>
      <w:r w:rsidR="001A11F6">
        <w:rPr>
          <w:rFonts w:asciiTheme="majorHAnsi" w:hAnsiTheme="majorHAnsi"/>
        </w:rPr>
        <w:t xml:space="preserve"> recently had to </w:t>
      </w:r>
      <w:r w:rsidR="00E26137">
        <w:rPr>
          <w:rFonts w:asciiTheme="majorHAnsi" w:hAnsiTheme="majorHAnsi"/>
        </w:rPr>
        <w:t>implement measures</w:t>
      </w:r>
      <w:r w:rsidR="00E13E9F">
        <w:rPr>
          <w:rFonts w:asciiTheme="majorHAnsi" w:hAnsiTheme="majorHAnsi"/>
        </w:rPr>
        <w:t xml:space="preserve"> to protect against</w:t>
      </w:r>
      <w:r w:rsidR="001A11F6">
        <w:rPr>
          <w:rFonts w:asciiTheme="majorHAnsi" w:hAnsiTheme="majorHAnsi"/>
        </w:rPr>
        <w:t xml:space="preserve"> </w:t>
      </w:r>
      <w:r w:rsidR="00E13E9F">
        <w:rPr>
          <w:rFonts w:asciiTheme="majorHAnsi" w:hAnsiTheme="majorHAnsi"/>
        </w:rPr>
        <w:t>the global</w:t>
      </w:r>
      <w:r w:rsidR="001A11F6">
        <w:rPr>
          <w:rFonts w:asciiTheme="majorHAnsi" w:hAnsiTheme="majorHAnsi"/>
        </w:rPr>
        <w:t xml:space="preserve"> spread of </w:t>
      </w:r>
      <w:r w:rsidR="00225A79">
        <w:rPr>
          <w:rFonts w:asciiTheme="majorHAnsi" w:hAnsiTheme="majorHAnsi"/>
        </w:rPr>
        <w:t>COVID-19</w:t>
      </w:r>
      <w:r w:rsidR="001A11F6">
        <w:rPr>
          <w:rFonts w:asciiTheme="majorHAnsi" w:hAnsiTheme="majorHAnsi"/>
        </w:rPr>
        <w:t>.</w:t>
      </w:r>
    </w:p>
    <w:p w14:paraId="5CF6E385" w14:textId="169F4D40" w:rsidR="00C772A8" w:rsidRDefault="00C772A8" w:rsidP="00626C5D">
      <w:pPr>
        <w:spacing w:before="120" w:line="240" w:lineRule="auto"/>
        <w:rPr>
          <w:rFonts w:asciiTheme="majorHAnsi" w:hAnsiTheme="majorHAnsi"/>
        </w:rPr>
      </w:pPr>
      <w:r w:rsidRPr="00C772A8">
        <w:rPr>
          <w:rFonts w:asciiTheme="majorHAnsi" w:hAnsiTheme="majorHAnsi"/>
        </w:rPr>
        <w:t xml:space="preserve">As part of the Federal Government’s Blueprint 2020, </w:t>
      </w:r>
      <w:r w:rsidR="00CE1B97">
        <w:rPr>
          <w:rFonts w:asciiTheme="majorHAnsi" w:hAnsiTheme="majorHAnsi"/>
        </w:rPr>
        <w:t xml:space="preserve">the </w:t>
      </w:r>
      <w:r w:rsidRPr="00C772A8">
        <w:rPr>
          <w:rFonts w:asciiTheme="majorHAnsi" w:hAnsiTheme="majorHAnsi"/>
        </w:rPr>
        <w:t>CBSA has been proactive in implementing new programs and initiatives to transform the organization and prepare for the future. For example, as part of this endeavor</w:t>
      </w:r>
      <w:r w:rsidR="00A17EA3">
        <w:rPr>
          <w:rFonts w:asciiTheme="majorHAnsi" w:hAnsiTheme="majorHAnsi"/>
        </w:rPr>
        <w:t>, the</w:t>
      </w:r>
      <w:r w:rsidRPr="00C772A8">
        <w:rPr>
          <w:rFonts w:asciiTheme="majorHAnsi" w:hAnsiTheme="majorHAnsi"/>
        </w:rPr>
        <w:t xml:space="preserve"> CBSA improved services to air travellers by </w:t>
      </w:r>
      <w:r w:rsidR="00D553C0">
        <w:rPr>
          <w:rFonts w:asciiTheme="majorHAnsi" w:hAnsiTheme="majorHAnsi"/>
        </w:rPr>
        <w:t>introducing</w:t>
      </w:r>
      <w:r w:rsidRPr="00C772A8">
        <w:rPr>
          <w:rFonts w:asciiTheme="majorHAnsi" w:hAnsiTheme="majorHAnsi"/>
        </w:rPr>
        <w:t xml:space="preserve"> Primary Inspection Kiosks</w:t>
      </w:r>
      <w:r w:rsidR="008430B2">
        <w:rPr>
          <w:rFonts w:asciiTheme="majorHAnsi" w:hAnsiTheme="majorHAnsi"/>
        </w:rPr>
        <w:t xml:space="preserve"> (PIKs)</w:t>
      </w:r>
      <w:r w:rsidRPr="00C772A8">
        <w:rPr>
          <w:rFonts w:asciiTheme="majorHAnsi" w:hAnsiTheme="majorHAnsi"/>
        </w:rPr>
        <w:t xml:space="preserve"> at six major airports</w:t>
      </w:r>
      <w:r w:rsidR="00D553C0">
        <w:rPr>
          <w:rFonts w:asciiTheme="majorHAnsi" w:hAnsiTheme="majorHAnsi"/>
        </w:rPr>
        <w:t>. T</w:t>
      </w:r>
      <w:r w:rsidRPr="00C772A8">
        <w:rPr>
          <w:rFonts w:asciiTheme="majorHAnsi" w:hAnsiTheme="majorHAnsi"/>
        </w:rPr>
        <w:t xml:space="preserve">he organization continues to strengthen </w:t>
      </w:r>
      <w:r w:rsidR="00D553C0">
        <w:rPr>
          <w:rFonts w:asciiTheme="majorHAnsi" w:hAnsiTheme="majorHAnsi"/>
        </w:rPr>
        <w:t>its</w:t>
      </w:r>
      <w:r w:rsidRPr="00C772A8">
        <w:rPr>
          <w:rFonts w:asciiTheme="majorHAnsi" w:hAnsiTheme="majorHAnsi"/>
        </w:rPr>
        <w:t xml:space="preserve"> commitment to healthy workspaces through a wide variety of wellness initiatives, and the CBSA is transforming </w:t>
      </w:r>
      <w:r w:rsidR="00D71EC5">
        <w:rPr>
          <w:rFonts w:asciiTheme="majorHAnsi" w:hAnsiTheme="majorHAnsi"/>
        </w:rPr>
        <w:t>the</w:t>
      </w:r>
      <w:r w:rsidRPr="00C772A8">
        <w:rPr>
          <w:rFonts w:asciiTheme="majorHAnsi" w:hAnsiTheme="majorHAnsi"/>
        </w:rPr>
        <w:t xml:space="preserve"> </w:t>
      </w:r>
      <w:r w:rsidR="00D71EC5">
        <w:rPr>
          <w:rFonts w:asciiTheme="majorHAnsi" w:hAnsiTheme="majorHAnsi"/>
        </w:rPr>
        <w:t>border</w:t>
      </w:r>
      <w:r w:rsidRPr="00C772A8">
        <w:rPr>
          <w:rFonts w:asciiTheme="majorHAnsi" w:hAnsiTheme="majorHAnsi"/>
        </w:rPr>
        <w:t xml:space="preserve"> experience by implementing the </w:t>
      </w:r>
      <w:proofErr w:type="spellStart"/>
      <w:r w:rsidRPr="00C772A8">
        <w:rPr>
          <w:rFonts w:asciiTheme="majorHAnsi" w:hAnsiTheme="majorHAnsi"/>
        </w:rPr>
        <w:t>CanBorder</w:t>
      </w:r>
      <w:proofErr w:type="spellEnd"/>
      <w:r w:rsidRPr="00C772A8">
        <w:rPr>
          <w:rFonts w:asciiTheme="majorHAnsi" w:hAnsiTheme="majorHAnsi"/>
        </w:rPr>
        <w:t xml:space="preserve"> – </w:t>
      </w:r>
      <w:proofErr w:type="spellStart"/>
      <w:r w:rsidRPr="00C772A8">
        <w:rPr>
          <w:rFonts w:asciiTheme="majorHAnsi" w:hAnsiTheme="majorHAnsi"/>
        </w:rPr>
        <w:t>eDeclaration</w:t>
      </w:r>
      <w:proofErr w:type="spellEnd"/>
      <w:r w:rsidRPr="00C772A8">
        <w:rPr>
          <w:rFonts w:asciiTheme="majorHAnsi" w:hAnsiTheme="majorHAnsi"/>
        </w:rPr>
        <w:t xml:space="preserve"> program. </w:t>
      </w:r>
    </w:p>
    <w:p w14:paraId="0683562A" w14:textId="313E138A" w:rsidR="00C772A8" w:rsidRDefault="00C772A8" w:rsidP="00626C5D">
      <w:pPr>
        <w:spacing w:before="120" w:line="240" w:lineRule="auto"/>
        <w:rPr>
          <w:rFonts w:asciiTheme="majorHAnsi" w:hAnsiTheme="majorHAnsi"/>
        </w:rPr>
      </w:pPr>
      <w:r w:rsidRPr="00C772A8">
        <w:rPr>
          <w:rFonts w:asciiTheme="majorHAnsi" w:hAnsiTheme="majorHAnsi"/>
        </w:rPr>
        <w:t xml:space="preserve">In order to continue to fulfil its mandate to Canadians and prepare the organization for future challenges, it is essential for </w:t>
      </w:r>
      <w:r w:rsidR="00CE1B97">
        <w:rPr>
          <w:rFonts w:asciiTheme="majorHAnsi" w:hAnsiTheme="majorHAnsi"/>
        </w:rPr>
        <w:t xml:space="preserve">the </w:t>
      </w:r>
      <w:r w:rsidRPr="00C772A8">
        <w:rPr>
          <w:rFonts w:asciiTheme="majorHAnsi" w:hAnsiTheme="majorHAnsi"/>
        </w:rPr>
        <w:t xml:space="preserve">CBSA to understand Canadians’ knowledge, awareness, perceptions, and behaviours related to </w:t>
      </w:r>
      <w:r w:rsidR="008B35CE">
        <w:rPr>
          <w:rFonts w:asciiTheme="majorHAnsi" w:hAnsiTheme="majorHAnsi"/>
        </w:rPr>
        <w:t xml:space="preserve">both the </w:t>
      </w:r>
      <w:r w:rsidRPr="00C772A8">
        <w:rPr>
          <w:rFonts w:asciiTheme="majorHAnsi" w:hAnsiTheme="majorHAnsi"/>
        </w:rPr>
        <w:t xml:space="preserve">CBSA itself and </w:t>
      </w:r>
      <w:r w:rsidR="00394454">
        <w:rPr>
          <w:rFonts w:asciiTheme="majorHAnsi" w:hAnsiTheme="majorHAnsi"/>
        </w:rPr>
        <w:t xml:space="preserve">the </w:t>
      </w:r>
      <w:r w:rsidR="008B35CE">
        <w:rPr>
          <w:rFonts w:asciiTheme="majorHAnsi" w:hAnsiTheme="majorHAnsi"/>
        </w:rPr>
        <w:t>border</w:t>
      </w:r>
      <w:r w:rsidR="00394454">
        <w:rPr>
          <w:rFonts w:asciiTheme="majorHAnsi" w:hAnsiTheme="majorHAnsi"/>
        </w:rPr>
        <w:t xml:space="preserve"> crossing experience</w:t>
      </w:r>
      <w:r w:rsidRPr="00C772A8">
        <w:rPr>
          <w:rFonts w:asciiTheme="majorHAnsi" w:hAnsiTheme="majorHAnsi"/>
        </w:rPr>
        <w:t xml:space="preserve">. </w:t>
      </w:r>
      <w:r w:rsidR="00B97E8F">
        <w:rPr>
          <w:rFonts w:asciiTheme="majorHAnsi" w:hAnsiTheme="majorHAnsi"/>
        </w:rPr>
        <w:t xml:space="preserve">Furthermore, </w:t>
      </w:r>
      <w:r w:rsidR="003A1793">
        <w:rPr>
          <w:rFonts w:asciiTheme="majorHAnsi" w:hAnsiTheme="majorHAnsi"/>
        </w:rPr>
        <w:t>information</w:t>
      </w:r>
      <w:r w:rsidR="00B97E8F">
        <w:rPr>
          <w:rFonts w:asciiTheme="majorHAnsi" w:hAnsiTheme="majorHAnsi"/>
        </w:rPr>
        <w:t xml:space="preserve"> about Canadians’ attitudes towards </w:t>
      </w:r>
      <w:r w:rsidR="003A1793">
        <w:rPr>
          <w:rFonts w:asciiTheme="majorHAnsi" w:hAnsiTheme="majorHAnsi"/>
        </w:rPr>
        <w:t xml:space="preserve">the possibility of </w:t>
      </w:r>
      <w:r w:rsidR="00B97E8F">
        <w:rPr>
          <w:rFonts w:asciiTheme="majorHAnsi" w:hAnsiTheme="majorHAnsi"/>
        </w:rPr>
        <w:t>a</w:t>
      </w:r>
      <w:r w:rsidR="00E538D2">
        <w:rPr>
          <w:rFonts w:asciiTheme="majorHAnsi" w:hAnsiTheme="majorHAnsi"/>
        </w:rPr>
        <w:t xml:space="preserve"> friend or relative pursuing a career with the CBSA will shed light on </w:t>
      </w:r>
      <w:r w:rsidR="003A1793">
        <w:rPr>
          <w:rFonts w:asciiTheme="majorHAnsi" w:hAnsiTheme="majorHAnsi"/>
        </w:rPr>
        <w:t xml:space="preserve">how the agency is perceived </w:t>
      </w:r>
      <w:r w:rsidR="00E538D2">
        <w:rPr>
          <w:rFonts w:asciiTheme="majorHAnsi" w:hAnsiTheme="majorHAnsi"/>
        </w:rPr>
        <w:t xml:space="preserve">and </w:t>
      </w:r>
      <w:r w:rsidR="003A1793">
        <w:rPr>
          <w:rFonts w:asciiTheme="majorHAnsi" w:hAnsiTheme="majorHAnsi"/>
        </w:rPr>
        <w:t xml:space="preserve">will help </w:t>
      </w:r>
      <w:r w:rsidR="00E538D2">
        <w:rPr>
          <w:rFonts w:asciiTheme="majorHAnsi" w:hAnsiTheme="majorHAnsi"/>
        </w:rPr>
        <w:t xml:space="preserve">direct </w:t>
      </w:r>
      <w:r w:rsidR="00130CAD">
        <w:rPr>
          <w:rFonts w:asciiTheme="majorHAnsi" w:hAnsiTheme="majorHAnsi"/>
        </w:rPr>
        <w:t>recruitment</w:t>
      </w:r>
      <w:r w:rsidR="00E538D2">
        <w:rPr>
          <w:rFonts w:asciiTheme="majorHAnsi" w:hAnsiTheme="majorHAnsi"/>
        </w:rPr>
        <w:t xml:space="preserve"> efforts.</w:t>
      </w:r>
    </w:p>
    <w:p w14:paraId="6B766E21" w14:textId="58E5FCFC" w:rsidR="00CE1B97" w:rsidRPr="00B70D3D" w:rsidRDefault="00CE1B97" w:rsidP="00626C5D">
      <w:pPr>
        <w:spacing w:before="120" w:line="240" w:lineRule="auto"/>
        <w:rPr>
          <w:rFonts w:asciiTheme="majorHAnsi" w:hAnsiTheme="majorHAnsi"/>
        </w:rPr>
      </w:pPr>
      <w:r w:rsidRPr="001E4DDB">
        <w:rPr>
          <w:rFonts w:asciiTheme="majorHAnsi" w:hAnsiTheme="majorHAnsi"/>
        </w:rPr>
        <w:t xml:space="preserve">Additionally, the CBSA would </w:t>
      </w:r>
      <w:r w:rsidR="001E4DDB">
        <w:rPr>
          <w:rFonts w:asciiTheme="majorHAnsi" w:hAnsiTheme="majorHAnsi"/>
        </w:rPr>
        <w:t>like to</w:t>
      </w:r>
      <w:r w:rsidRPr="001E4DDB">
        <w:rPr>
          <w:rFonts w:asciiTheme="majorHAnsi" w:hAnsiTheme="majorHAnsi"/>
        </w:rPr>
        <w:t xml:space="preserve"> explore the attitudes, opinions, and experiences of business stakeholders during their regular interactions with the Agency and focus on topics associated with innovation and economy.</w:t>
      </w:r>
      <w:r w:rsidR="001E4DDB">
        <w:rPr>
          <w:rFonts w:asciiTheme="majorHAnsi" w:hAnsiTheme="majorHAnsi"/>
        </w:rPr>
        <w:t xml:space="preserve"> </w:t>
      </w:r>
      <w:r w:rsidR="00B70D3D">
        <w:rPr>
          <w:rFonts w:asciiTheme="majorHAnsi" w:hAnsiTheme="majorHAnsi"/>
        </w:rPr>
        <w:t xml:space="preserve">As the timing of the survey also corresponded with </w:t>
      </w:r>
      <w:r w:rsidR="001E4DDB">
        <w:rPr>
          <w:rFonts w:asciiTheme="majorHAnsi" w:hAnsiTheme="majorHAnsi"/>
        </w:rPr>
        <w:t xml:space="preserve">the </w:t>
      </w:r>
      <w:r w:rsidR="00B70D3D">
        <w:rPr>
          <w:rFonts w:asciiTheme="majorHAnsi" w:hAnsiTheme="majorHAnsi"/>
        </w:rPr>
        <w:t xml:space="preserve">COVID-19 pandemic in Canada, questions related to how the pandemic has affected cross-border trade were also added. </w:t>
      </w:r>
    </w:p>
    <w:p w14:paraId="778D2B7F" w14:textId="69A84667" w:rsidR="00C772A8" w:rsidRPr="00442A53" w:rsidRDefault="006F63BE" w:rsidP="3B714B7A">
      <w:pPr>
        <w:spacing w:before="120" w:line="240" w:lineRule="auto"/>
        <w:rPr>
          <w:rFonts w:asciiTheme="majorHAnsi" w:hAnsiTheme="majorHAnsi"/>
        </w:rPr>
      </w:pPr>
      <w:r w:rsidRPr="3B714B7A">
        <w:rPr>
          <w:rFonts w:asciiTheme="majorHAnsi" w:hAnsiTheme="majorHAnsi"/>
        </w:rPr>
        <w:t>T</w:t>
      </w:r>
      <w:r w:rsidR="00C772A8" w:rsidRPr="3B714B7A">
        <w:rPr>
          <w:rFonts w:asciiTheme="majorHAnsi" w:hAnsiTheme="majorHAnsi"/>
        </w:rPr>
        <w:t xml:space="preserve">he CBSA </w:t>
      </w:r>
      <w:r w:rsidRPr="3B714B7A">
        <w:rPr>
          <w:rFonts w:asciiTheme="majorHAnsi" w:hAnsiTheme="majorHAnsi"/>
        </w:rPr>
        <w:t>has previously carried out</w:t>
      </w:r>
      <w:r w:rsidR="00C772A8" w:rsidRPr="3B714B7A">
        <w:rPr>
          <w:rFonts w:asciiTheme="majorHAnsi" w:hAnsiTheme="majorHAnsi"/>
        </w:rPr>
        <w:t xml:space="preserve"> public opinion and client satisfaction survey</w:t>
      </w:r>
      <w:r w:rsidRPr="3B714B7A">
        <w:rPr>
          <w:rFonts w:asciiTheme="majorHAnsi" w:hAnsiTheme="majorHAnsi"/>
        </w:rPr>
        <w:t>s in 20</w:t>
      </w:r>
      <w:r w:rsidR="06D0B376" w:rsidRPr="3B714B7A">
        <w:rPr>
          <w:rFonts w:asciiTheme="majorHAnsi" w:hAnsiTheme="majorHAnsi"/>
        </w:rPr>
        <w:t>0</w:t>
      </w:r>
      <w:r w:rsidRPr="3B714B7A">
        <w:rPr>
          <w:rFonts w:asciiTheme="majorHAnsi" w:hAnsiTheme="majorHAnsi"/>
        </w:rPr>
        <w:t>7 and 20</w:t>
      </w:r>
      <w:r w:rsidR="23C36509" w:rsidRPr="3B714B7A">
        <w:rPr>
          <w:rFonts w:asciiTheme="majorHAnsi" w:hAnsiTheme="majorHAnsi"/>
        </w:rPr>
        <w:t>1</w:t>
      </w:r>
      <w:r w:rsidRPr="3B714B7A">
        <w:rPr>
          <w:rFonts w:asciiTheme="majorHAnsi" w:hAnsiTheme="majorHAnsi"/>
        </w:rPr>
        <w:t>7</w:t>
      </w:r>
      <w:r w:rsidR="00C772A8" w:rsidRPr="3B714B7A">
        <w:rPr>
          <w:rFonts w:asciiTheme="majorHAnsi" w:hAnsiTheme="majorHAnsi"/>
        </w:rPr>
        <w:t xml:space="preserve">. </w:t>
      </w:r>
      <w:r w:rsidR="742BE62E" w:rsidRPr="3B714B7A">
        <w:rPr>
          <w:rFonts w:asciiTheme="majorHAnsi" w:hAnsiTheme="majorHAnsi"/>
        </w:rPr>
        <w:t xml:space="preserve">This report </w:t>
      </w:r>
      <w:r w:rsidR="6489295A" w:rsidRPr="3B714B7A">
        <w:rPr>
          <w:rFonts w:asciiTheme="majorHAnsi" w:hAnsiTheme="majorHAnsi"/>
        </w:rPr>
        <w:t>will</w:t>
      </w:r>
      <w:r w:rsidR="7AEEC17F" w:rsidRPr="3B714B7A">
        <w:rPr>
          <w:rFonts w:asciiTheme="majorHAnsi" w:hAnsiTheme="majorHAnsi"/>
        </w:rPr>
        <w:t xml:space="preserve"> detail new research conducted in 2020 that will</w:t>
      </w:r>
      <w:r w:rsidR="6489295A" w:rsidRPr="3B714B7A">
        <w:rPr>
          <w:rFonts w:asciiTheme="majorHAnsi" w:hAnsiTheme="majorHAnsi"/>
        </w:rPr>
        <w:t xml:space="preserve"> update </w:t>
      </w:r>
      <w:r w:rsidR="54052706" w:rsidRPr="3B714B7A">
        <w:rPr>
          <w:rFonts w:asciiTheme="majorHAnsi" w:hAnsiTheme="majorHAnsi"/>
        </w:rPr>
        <w:t>p</w:t>
      </w:r>
      <w:r w:rsidR="0D6278A9" w:rsidRPr="3B714B7A">
        <w:rPr>
          <w:rFonts w:asciiTheme="majorHAnsi" w:hAnsiTheme="majorHAnsi"/>
        </w:rPr>
        <w:t xml:space="preserve">revious research conducted by </w:t>
      </w:r>
      <w:r w:rsidR="00C772A8" w:rsidRPr="3B714B7A">
        <w:rPr>
          <w:rFonts w:asciiTheme="majorHAnsi" w:hAnsiTheme="majorHAnsi"/>
        </w:rPr>
        <w:t>measur</w:t>
      </w:r>
      <w:r w:rsidR="1A6009A5" w:rsidRPr="3B714B7A">
        <w:rPr>
          <w:rFonts w:asciiTheme="majorHAnsi" w:hAnsiTheme="majorHAnsi"/>
        </w:rPr>
        <w:t>ing</w:t>
      </w:r>
      <w:r w:rsidR="00C772A8" w:rsidRPr="3B714B7A">
        <w:rPr>
          <w:rFonts w:asciiTheme="majorHAnsi" w:hAnsiTheme="majorHAnsi"/>
        </w:rPr>
        <w:t xml:space="preserve"> changes in client satisfaction and public opinion towards </w:t>
      </w:r>
      <w:r w:rsidR="006B30A4" w:rsidRPr="3B714B7A">
        <w:rPr>
          <w:rFonts w:asciiTheme="majorHAnsi" w:hAnsiTheme="majorHAnsi"/>
        </w:rPr>
        <w:t xml:space="preserve">the </w:t>
      </w:r>
      <w:r w:rsidR="00C772A8" w:rsidRPr="3B714B7A">
        <w:rPr>
          <w:rFonts w:asciiTheme="majorHAnsi" w:hAnsiTheme="majorHAnsi"/>
        </w:rPr>
        <w:t xml:space="preserve">CBSA and </w:t>
      </w:r>
      <w:r w:rsidR="006B30A4" w:rsidRPr="3B714B7A">
        <w:rPr>
          <w:rFonts w:asciiTheme="majorHAnsi" w:hAnsiTheme="majorHAnsi"/>
        </w:rPr>
        <w:t>border</w:t>
      </w:r>
      <w:r w:rsidR="195A329D" w:rsidRPr="3B714B7A">
        <w:rPr>
          <w:rFonts w:asciiTheme="majorHAnsi" w:hAnsiTheme="majorHAnsi"/>
        </w:rPr>
        <w:t>-related topics, while investing a number of new topic areas</w:t>
      </w:r>
      <w:r w:rsidR="6F85E72C" w:rsidRPr="3B714B7A">
        <w:rPr>
          <w:rFonts w:asciiTheme="majorHAnsi" w:hAnsiTheme="majorHAnsi"/>
        </w:rPr>
        <w:t xml:space="preserve"> that are included in the 2020 survey</w:t>
      </w:r>
      <w:r w:rsidR="00C772A8" w:rsidRPr="3B714B7A">
        <w:rPr>
          <w:rFonts w:asciiTheme="majorHAnsi" w:hAnsiTheme="majorHAnsi"/>
        </w:rPr>
        <w:t xml:space="preserve">. </w:t>
      </w:r>
    </w:p>
    <w:p w14:paraId="6DC146CF" w14:textId="01ECDF4B" w:rsidR="00A33B79" w:rsidRPr="00442A53" w:rsidRDefault="00A33B79" w:rsidP="00C772A8">
      <w:pPr>
        <w:rPr>
          <w:rFonts w:asciiTheme="majorHAnsi" w:hAnsiTheme="majorHAnsi"/>
        </w:rPr>
      </w:pPr>
    </w:p>
    <w:p w14:paraId="4CA5983B" w14:textId="77777777" w:rsidR="00C56CF7" w:rsidRPr="00442A53" w:rsidRDefault="00C56CF7" w:rsidP="00410B4E">
      <w:pPr>
        <w:pStyle w:val="Heading2"/>
        <w:rPr>
          <w:lang w:val="en-CA"/>
        </w:rPr>
      </w:pPr>
      <w:bookmarkStart w:id="5" w:name="_Toc61880307"/>
      <w:r w:rsidRPr="00442A53">
        <w:rPr>
          <w:lang w:val="en-CA"/>
        </w:rPr>
        <w:t>Research Objectives</w:t>
      </w:r>
      <w:bookmarkEnd w:id="4"/>
      <w:bookmarkEnd w:id="5"/>
    </w:p>
    <w:p w14:paraId="6397C001" w14:textId="7FE0579A" w:rsidR="008669E7" w:rsidRPr="00442A53" w:rsidRDefault="008669E7" w:rsidP="3B714B7A">
      <w:pPr>
        <w:spacing w:after="0"/>
        <w:rPr>
          <w:rFonts w:ascii="Arial" w:hAnsi="Arial"/>
          <w:i/>
          <w:iCs/>
          <w:color w:val="007681" w:themeColor="accent6"/>
          <w:sz w:val="20"/>
          <w:szCs w:val="20"/>
        </w:rPr>
      </w:pPr>
    </w:p>
    <w:p w14:paraId="40FFD2B4" w14:textId="6E5223CF" w:rsidR="00370C3E" w:rsidRPr="00442A53" w:rsidRDefault="1475766D" w:rsidP="3B714B7A">
      <w:pPr>
        <w:spacing w:after="0"/>
        <w:rPr>
          <w:rFonts w:asciiTheme="majorHAnsi" w:hAnsiTheme="majorHAnsi"/>
        </w:rPr>
      </w:pPr>
      <w:r w:rsidRPr="3B714B7A">
        <w:rPr>
          <w:rFonts w:asciiTheme="majorHAnsi" w:hAnsiTheme="majorHAnsi"/>
        </w:rPr>
        <w:t xml:space="preserve">Information gained through this survey will be used by </w:t>
      </w:r>
      <w:r w:rsidR="00E86127">
        <w:rPr>
          <w:rFonts w:asciiTheme="majorHAnsi" w:hAnsiTheme="majorHAnsi"/>
        </w:rPr>
        <w:t xml:space="preserve">the </w:t>
      </w:r>
      <w:r w:rsidRPr="3B714B7A">
        <w:rPr>
          <w:rFonts w:asciiTheme="majorHAnsi" w:hAnsiTheme="majorHAnsi"/>
        </w:rPr>
        <w:t>CBSA to assess progress in meeting organizational objectives and to better evaluate Canadians’ understanding of the CBSA and the border. Specifically, t</w:t>
      </w:r>
      <w:r w:rsidR="00370C3E" w:rsidRPr="3B714B7A">
        <w:rPr>
          <w:rFonts w:asciiTheme="majorHAnsi" w:hAnsiTheme="majorHAnsi"/>
        </w:rPr>
        <w:t>he objectives of the 2020 tracking survey are to:</w:t>
      </w:r>
    </w:p>
    <w:p w14:paraId="16550578" w14:textId="6DE7136C" w:rsidR="3B714B7A" w:rsidRDefault="3B714B7A" w:rsidP="3B714B7A">
      <w:pPr>
        <w:spacing w:after="0"/>
        <w:rPr>
          <w:rFonts w:asciiTheme="majorHAnsi" w:hAnsiTheme="majorHAnsi"/>
        </w:rPr>
      </w:pPr>
    </w:p>
    <w:p w14:paraId="31430B40"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442A53">
        <w:rPr>
          <w:rFonts w:ascii="Cambria" w:eastAsiaTheme="minorHAnsi" w:hAnsi="Cambria"/>
          <w:color w:val="auto"/>
        </w:rPr>
        <w:lastRenderedPageBreak/>
        <w:t xml:space="preserve">Obtain current information on the knowledge, awareness, perceptions and </w:t>
      </w:r>
      <w:proofErr w:type="spellStart"/>
      <w:r w:rsidRPr="00442A53">
        <w:rPr>
          <w:rFonts w:ascii="Cambria" w:eastAsiaTheme="minorHAnsi" w:hAnsi="Cambria"/>
          <w:color w:val="auto"/>
        </w:rPr>
        <w:t>behaviours</w:t>
      </w:r>
      <w:proofErr w:type="spellEnd"/>
      <w:r w:rsidRPr="00442A53">
        <w:rPr>
          <w:rFonts w:ascii="Cambria" w:eastAsiaTheme="minorHAnsi" w:hAnsi="Cambria"/>
          <w:color w:val="auto"/>
        </w:rPr>
        <w:t xml:space="preserve"> of Canadians related to the CBSA and the border; how Canadians recognize the CBSA and perceive the Agency and its</w:t>
      </w:r>
      <w:r w:rsidRPr="00370C3E">
        <w:rPr>
          <w:rFonts w:ascii="Cambria" w:eastAsiaTheme="minorHAnsi" w:hAnsi="Cambria"/>
          <w:color w:val="auto"/>
        </w:rPr>
        <w:t xml:space="preserve"> services.</w:t>
      </w:r>
    </w:p>
    <w:p w14:paraId="74135124"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 xml:space="preserve">Identify gaps in knowledge and awareness of the Agency’s programs and services within the </w:t>
      </w:r>
      <w:proofErr w:type="spellStart"/>
      <w:r w:rsidRPr="00370C3E">
        <w:rPr>
          <w:rFonts w:ascii="Cambria" w:eastAsiaTheme="minorHAnsi" w:hAnsi="Cambria"/>
          <w:color w:val="auto"/>
        </w:rPr>
        <w:t>traveller</w:t>
      </w:r>
      <w:proofErr w:type="spellEnd"/>
      <w:r w:rsidRPr="00370C3E">
        <w:rPr>
          <w:rFonts w:ascii="Cambria" w:eastAsiaTheme="minorHAnsi" w:hAnsi="Cambria"/>
          <w:color w:val="auto"/>
        </w:rPr>
        <w:t xml:space="preserve"> and commercial populations.</w:t>
      </w:r>
    </w:p>
    <w:p w14:paraId="241CC971"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 xml:space="preserve">Evaluate how Canadians who travel internationally perceive the effectiveness of communications and its impact on their </w:t>
      </w:r>
      <w:proofErr w:type="spellStart"/>
      <w:r w:rsidRPr="00370C3E">
        <w:rPr>
          <w:rFonts w:ascii="Cambria" w:eastAsiaTheme="minorHAnsi" w:hAnsi="Cambria"/>
          <w:color w:val="auto"/>
        </w:rPr>
        <w:t>behaviours</w:t>
      </w:r>
      <w:proofErr w:type="spellEnd"/>
      <w:r w:rsidRPr="00370C3E">
        <w:rPr>
          <w:rFonts w:ascii="Cambria" w:eastAsiaTheme="minorHAnsi" w:hAnsi="Cambria"/>
          <w:color w:val="auto"/>
        </w:rPr>
        <w:t xml:space="preserve"> (information sources, messaging of information intended for international </w:t>
      </w:r>
      <w:proofErr w:type="spellStart"/>
      <w:r w:rsidRPr="00370C3E">
        <w:rPr>
          <w:rFonts w:ascii="Cambria" w:eastAsiaTheme="minorHAnsi" w:hAnsi="Cambria"/>
          <w:color w:val="auto"/>
        </w:rPr>
        <w:t>travellers</w:t>
      </w:r>
      <w:proofErr w:type="spellEnd"/>
      <w:r w:rsidRPr="00370C3E">
        <w:rPr>
          <w:rFonts w:ascii="Cambria" w:eastAsiaTheme="minorHAnsi" w:hAnsi="Cambria"/>
          <w:color w:val="auto"/>
        </w:rPr>
        <w:t xml:space="preserve"> coming/returning to Canada).</w:t>
      </w:r>
    </w:p>
    <w:p w14:paraId="7F68B529"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Evaluate how non-</w:t>
      </w:r>
      <w:proofErr w:type="spellStart"/>
      <w:r w:rsidRPr="00370C3E">
        <w:rPr>
          <w:rFonts w:ascii="Cambria" w:eastAsiaTheme="minorHAnsi" w:hAnsi="Cambria"/>
          <w:color w:val="auto"/>
        </w:rPr>
        <w:t>travellers</w:t>
      </w:r>
      <w:proofErr w:type="spellEnd"/>
      <w:r w:rsidRPr="00370C3E">
        <w:rPr>
          <w:rFonts w:ascii="Cambria" w:eastAsiaTheme="minorHAnsi" w:hAnsi="Cambria"/>
          <w:color w:val="auto"/>
        </w:rPr>
        <w:t xml:space="preserve"> perceive other issues such as detentions/removals, information sharing, privacy and other trending issues.</w:t>
      </w:r>
    </w:p>
    <w:p w14:paraId="6EFAE02D"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 xml:space="preserve">Determine where threats to Canada are perceived to be coming from and the general confidence that Canadians have towards the CBSA in protecting Canada and Canadians. </w:t>
      </w:r>
    </w:p>
    <w:p w14:paraId="297708F9"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Determine how the Canadian public informs themselves of their obligations and responsibilities when crossing the border, their preferences on how they interact with the Agency and their level of satisfaction with services received.</w:t>
      </w:r>
    </w:p>
    <w:p w14:paraId="569FFE37"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Identify where Canadians access information relevant to the border (travel and importing) and CBSA operations.</w:t>
      </w:r>
    </w:p>
    <w:p w14:paraId="52E861F1"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Generate information that would help the CBSA better understand the actual concerns, barriers and opportunities perceived by Canadians on key issues (i.e. border wait times, security, access to services).</w:t>
      </w:r>
    </w:p>
    <w:p w14:paraId="38022BD9"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Assess sentiment towards recruitment and level of support towards those who work or would work for the CBSA.</w:t>
      </w:r>
    </w:p>
    <w:p w14:paraId="465900BE" w14:textId="77777777" w:rsidR="00370C3E" w:rsidRPr="00370C3E" w:rsidRDefault="00370C3E" w:rsidP="00242653">
      <w:pPr>
        <w:pStyle w:val="ListParagraph"/>
        <w:widowControl/>
        <w:numPr>
          <w:ilvl w:val="0"/>
          <w:numId w:val="15"/>
        </w:numPr>
        <w:spacing w:after="160" w:line="259" w:lineRule="auto"/>
        <w:rPr>
          <w:rFonts w:ascii="Cambria" w:eastAsiaTheme="minorHAnsi" w:hAnsi="Cambria"/>
          <w:color w:val="auto"/>
        </w:rPr>
      </w:pPr>
      <w:r w:rsidRPr="00370C3E">
        <w:rPr>
          <w:rFonts w:ascii="Cambria" w:eastAsiaTheme="minorHAnsi" w:hAnsi="Cambria"/>
          <w:color w:val="auto"/>
        </w:rPr>
        <w:t xml:space="preserve">Obtain sufficient demographic and psychographic information to develop key audience profiles of groups most likely to be engaged in CBSA issues. </w:t>
      </w:r>
    </w:p>
    <w:p w14:paraId="66AC02FE" w14:textId="67627278" w:rsidR="005D199B" w:rsidRPr="00130A79" w:rsidRDefault="00370C3E" w:rsidP="005D199B">
      <w:pPr>
        <w:spacing w:before="120" w:line="240" w:lineRule="auto"/>
        <w:rPr>
          <w:rFonts w:asciiTheme="majorHAnsi" w:hAnsiTheme="majorHAnsi"/>
        </w:rPr>
      </w:pPr>
      <w:r w:rsidRPr="002A7202">
        <w:rPr>
          <w:rFonts w:asciiTheme="majorHAnsi" w:hAnsiTheme="majorHAnsi"/>
        </w:rPr>
        <w:t xml:space="preserve">In addition to </w:t>
      </w:r>
      <w:r w:rsidR="00495C1A">
        <w:rPr>
          <w:rFonts w:asciiTheme="majorHAnsi" w:hAnsiTheme="majorHAnsi"/>
        </w:rPr>
        <w:t>the</w:t>
      </w:r>
      <w:r w:rsidRPr="002A7202">
        <w:rPr>
          <w:rFonts w:asciiTheme="majorHAnsi" w:hAnsiTheme="majorHAnsi"/>
        </w:rPr>
        <w:t xml:space="preserve"> </w:t>
      </w:r>
      <w:r w:rsidR="00495C1A">
        <w:rPr>
          <w:rFonts w:asciiTheme="majorHAnsi" w:hAnsiTheme="majorHAnsi"/>
        </w:rPr>
        <w:t>general population</w:t>
      </w:r>
      <w:r w:rsidRPr="002A7202">
        <w:rPr>
          <w:rFonts w:asciiTheme="majorHAnsi" w:hAnsiTheme="majorHAnsi"/>
        </w:rPr>
        <w:t xml:space="preserve"> survey, </w:t>
      </w:r>
      <w:r w:rsidR="00495C1A">
        <w:rPr>
          <w:rFonts w:asciiTheme="majorHAnsi" w:hAnsiTheme="majorHAnsi"/>
        </w:rPr>
        <w:t xml:space="preserve">the </w:t>
      </w:r>
      <w:r w:rsidRPr="002A7202">
        <w:rPr>
          <w:rFonts w:asciiTheme="majorHAnsi" w:hAnsiTheme="majorHAnsi"/>
        </w:rPr>
        <w:t xml:space="preserve">CBSA </w:t>
      </w:r>
      <w:r w:rsidR="00495C1A">
        <w:rPr>
          <w:rFonts w:asciiTheme="majorHAnsi" w:hAnsiTheme="majorHAnsi"/>
        </w:rPr>
        <w:t>also</w:t>
      </w:r>
      <w:r w:rsidR="005D199B">
        <w:rPr>
          <w:rFonts w:asciiTheme="majorHAnsi" w:hAnsiTheme="majorHAnsi"/>
        </w:rPr>
        <w:t xml:space="preserve"> carried</w:t>
      </w:r>
      <w:r w:rsidR="00495C1A">
        <w:rPr>
          <w:rFonts w:asciiTheme="majorHAnsi" w:hAnsiTheme="majorHAnsi"/>
        </w:rPr>
        <w:t xml:space="preserve"> out</w:t>
      </w:r>
      <w:r w:rsidRPr="002A7202">
        <w:rPr>
          <w:rFonts w:asciiTheme="majorHAnsi" w:hAnsiTheme="majorHAnsi"/>
        </w:rPr>
        <w:t xml:space="preserve"> an online industry and business </w:t>
      </w:r>
      <w:r w:rsidR="00495C1A">
        <w:rPr>
          <w:rFonts w:asciiTheme="majorHAnsi" w:hAnsiTheme="majorHAnsi"/>
        </w:rPr>
        <w:t xml:space="preserve">stakeholder </w:t>
      </w:r>
      <w:r w:rsidRPr="002A7202">
        <w:rPr>
          <w:rFonts w:asciiTheme="majorHAnsi" w:hAnsiTheme="majorHAnsi"/>
        </w:rPr>
        <w:t>survey</w:t>
      </w:r>
      <w:r w:rsidR="00495C1A">
        <w:rPr>
          <w:rFonts w:asciiTheme="majorHAnsi" w:hAnsiTheme="majorHAnsi"/>
        </w:rPr>
        <w:t>.</w:t>
      </w:r>
      <w:r w:rsidR="005D199B" w:rsidRPr="005D199B">
        <w:rPr>
          <w:rFonts w:asciiTheme="majorHAnsi" w:hAnsiTheme="majorHAnsi"/>
        </w:rPr>
        <w:t xml:space="preserve"> </w:t>
      </w:r>
      <w:r w:rsidR="005D199B" w:rsidRPr="00130A79">
        <w:rPr>
          <w:rFonts w:asciiTheme="majorHAnsi" w:hAnsiTheme="majorHAnsi"/>
        </w:rPr>
        <w:t>The stakeholder survey explored the attitudes, opinions, and experiences of CBSA’s business stakeholders, with particular emphasis on topics associated with innovation and economy, such as:</w:t>
      </w:r>
    </w:p>
    <w:p w14:paraId="6FFBBA83"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Understanding of documentation requirements for the transport of restricted goods</w:t>
      </w:r>
    </w:p>
    <w:p w14:paraId="272F378A"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Interactions with the CBSA when asking a question related to their business</w:t>
      </w:r>
    </w:p>
    <w:p w14:paraId="59727E06"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Satisfaction with the CBSA in resolving questions or problems related to their business</w:t>
      </w:r>
    </w:p>
    <w:p w14:paraId="1859A4AB"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Use of customs brokers</w:t>
      </w:r>
    </w:p>
    <w:p w14:paraId="420EEA98"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Adaptation to accommodate e-commerce values</w:t>
      </w:r>
    </w:p>
    <w:p w14:paraId="514AA515"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Participation in and satisfaction with Trusted Trader programs</w:t>
      </w:r>
    </w:p>
    <w:p w14:paraId="37ABE4A1" w14:textId="3238BE40"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 xml:space="preserve">Awareness of the statistics on administrative monetary </w:t>
      </w:r>
      <w:r w:rsidR="002253F9" w:rsidRPr="00B70D3D">
        <w:rPr>
          <w:rFonts w:ascii="Cambria" w:eastAsiaTheme="minorHAnsi" w:hAnsi="Cambria"/>
          <w:color w:val="auto"/>
        </w:rPr>
        <w:t>penalties</w:t>
      </w:r>
      <w:r w:rsidRPr="00B70D3D">
        <w:rPr>
          <w:rFonts w:ascii="Cambria" w:eastAsiaTheme="minorHAnsi" w:hAnsi="Cambria"/>
          <w:color w:val="auto"/>
        </w:rPr>
        <w:t xml:space="preserve"> posted to </w:t>
      </w:r>
      <w:r w:rsidR="008766C4">
        <w:rPr>
          <w:rFonts w:ascii="Cambria" w:eastAsiaTheme="minorHAnsi" w:hAnsi="Cambria"/>
          <w:color w:val="auto"/>
        </w:rPr>
        <w:t xml:space="preserve">the </w:t>
      </w:r>
      <w:r w:rsidRPr="00B70D3D">
        <w:rPr>
          <w:rFonts w:ascii="Cambria" w:eastAsiaTheme="minorHAnsi" w:hAnsi="Cambria"/>
          <w:color w:val="auto"/>
        </w:rPr>
        <w:t>CBSA website</w:t>
      </w:r>
    </w:p>
    <w:p w14:paraId="586ED1B3" w14:textId="77777777" w:rsidR="005D199B" w:rsidRPr="00B70D3D" w:rsidRDefault="005D199B" w:rsidP="00B70D3D">
      <w:pPr>
        <w:pStyle w:val="ListParagraph"/>
        <w:widowControl/>
        <w:numPr>
          <w:ilvl w:val="0"/>
          <w:numId w:val="15"/>
        </w:numPr>
        <w:spacing w:after="160" w:line="259" w:lineRule="auto"/>
        <w:rPr>
          <w:rFonts w:ascii="Cambria" w:eastAsiaTheme="minorHAnsi" w:hAnsi="Cambria"/>
          <w:color w:val="auto"/>
        </w:rPr>
      </w:pPr>
      <w:r w:rsidRPr="00B70D3D">
        <w:rPr>
          <w:rFonts w:ascii="Cambria" w:eastAsiaTheme="minorHAnsi" w:hAnsi="Cambria"/>
          <w:color w:val="auto"/>
        </w:rPr>
        <w:t>Ease of finding information related to import/export of goods during COVID-19</w:t>
      </w:r>
    </w:p>
    <w:p w14:paraId="5F7E5BDA" w14:textId="36EBC820" w:rsidR="00370C3E" w:rsidRPr="00442A53" w:rsidRDefault="005D199B" w:rsidP="00626C5D">
      <w:pPr>
        <w:spacing w:before="120" w:line="240" w:lineRule="auto"/>
        <w:rPr>
          <w:rFonts w:ascii="Cambria" w:hAnsi="Cambria"/>
        </w:rPr>
      </w:pPr>
      <w:r w:rsidRPr="37598D18">
        <w:rPr>
          <w:rFonts w:asciiTheme="majorHAnsi" w:hAnsiTheme="majorHAnsi"/>
        </w:rPr>
        <w:t>Qualitative</w:t>
      </w:r>
      <w:r w:rsidR="00370C3E" w:rsidRPr="37598D18">
        <w:rPr>
          <w:rFonts w:asciiTheme="majorHAnsi" w:hAnsiTheme="majorHAnsi"/>
        </w:rPr>
        <w:t xml:space="preserve"> focus groups </w:t>
      </w:r>
      <w:r w:rsidRPr="37598D18">
        <w:rPr>
          <w:rFonts w:asciiTheme="majorHAnsi" w:hAnsiTheme="majorHAnsi"/>
        </w:rPr>
        <w:t xml:space="preserve">were also carried out among </w:t>
      </w:r>
      <w:r w:rsidR="00370C3E" w:rsidRPr="37598D18">
        <w:rPr>
          <w:rFonts w:asciiTheme="majorHAnsi" w:hAnsiTheme="majorHAnsi"/>
        </w:rPr>
        <w:t>Canadian</w:t>
      </w:r>
      <w:r w:rsidR="00DD4AB2" w:rsidRPr="37598D18">
        <w:rPr>
          <w:rFonts w:asciiTheme="majorHAnsi" w:hAnsiTheme="majorHAnsi"/>
        </w:rPr>
        <w:t xml:space="preserve"> travellers who use land and/or air crossings</w:t>
      </w:r>
      <w:r w:rsidR="00370C3E" w:rsidRPr="37598D18">
        <w:rPr>
          <w:rFonts w:asciiTheme="majorHAnsi" w:hAnsiTheme="majorHAnsi"/>
        </w:rPr>
        <w:t xml:space="preserve"> to provide a deeper dive into attitudes and opinion concerns the CBSA and the </w:t>
      </w:r>
      <w:r w:rsidR="002A7202" w:rsidRPr="37598D18">
        <w:rPr>
          <w:rFonts w:asciiTheme="majorHAnsi" w:hAnsiTheme="majorHAnsi"/>
        </w:rPr>
        <w:t>border</w:t>
      </w:r>
      <w:r w:rsidR="00370C3E" w:rsidRPr="37598D18">
        <w:rPr>
          <w:rFonts w:asciiTheme="majorHAnsi" w:hAnsiTheme="majorHAnsi"/>
        </w:rPr>
        <w:t xml:space="preserve">. </w:t>
      </w:r>
    </w:p>
    <w:p w14:paraId="2B4884C7" w14:textId="77777777" w:rsidR="0079341E" w:rsidRPr="00B62EBB" w:rsidRDefault="0079341E" w:rsidP="0079341E">
      <w:pPr>
        <w:spacing w:after="0"/>
        <w:rPr>
          <w:rFonts w:asciiTheme="majorHAnsi" w:hAnsiTheme="majorHAnsi"/>
        </w:rPr>
      </w:pPr>
      <w:r w:rsidRPr="00B62EBB">
        <w:rPr>
          <w:rFonts w:asciiTheme="majorHAnsi" w:eastAsia="Times New Roman" w:hAnsiTheme="majorHAnsi"/>
        </w:rPr>
        <w:t xml:space="preserve">The following areas were asked about in the March 2020 survey and viewed as opportunities to gain deeper insight via qualitative research: </w:t>
      </w:r>
    </w:p>
    <w:p w14:paraId="181A85C3" w14:textId="77777777" w:rsidR="0079341E" w:rsidRPr="00B62EBB" w:rsidRDefault="0079341E" w:rsidP="0079341E">
      <w:pPr>
        <w:numPr>
          <w:ilvl w:val="1"/>
          <w:numId w:val="30"/>
        </w:numPr>
        <w:spacing w:after="120" w:line="240" w:lineRule="auto"/>
        <w:rPr>
          <w:rFonts w:asciiTheme="majorHAnsi" w:eastAsia="Times New Roman" w:hAnsiTheme="majorHAnsi"/>
        </w:rPr>
      </w:pPr>
      <w:r w:rsidRPr="00B62EBB">
        <w:rPr>
          <w:rFonts w:asciiTheme="majorHAnsi" w:eastAsia="Times New Roman" w:hAnsiTheme="majorHAnsi"/>
        </w:rPr>
        <w:lastRenderedPageBreak/>
        <w:t>Obtain current information on the knowledge, awareness, perceptions and behaviours of Canadians related to the CBSA and the border; how Canadians recognize the CBSA and perceive the Agency and its services.</w:t>
      </w:r>
    </w:p>
    <w:p w14:paraId="4C8A378C" w14:textId="77777777" w:rsidR="0079341E" w:rsidRPr="00B62EBB" w:rsidRDefault="0079341E" w:rsidP="0079341E">
      <w:pPr>
        <w:numPr>
          <w:ilvl w:val="1"/>
          <w:numId w:val="30"/>
        </w:numPr>
        <w:spacing w:after="120" w:line="240" w:lineRule="auto"/>
        <w:rPr>
          <w:rFonts w:asciiTheme="majorHAnsi" w:eastAsia="Times New Roman" w:hAnsiTheme="majorHAnsi"/>
        </w:rPr>
      </w:pPr>
      <w:r w:rsidRPr="00B62EBB">
        <w:rPr>
          <w:rFonts w:asciiTheme="majorHAnsi" w:eastAsia="Times New Roman" w:hAnsiTheme="majorHAnsi"/>
        </w:rPr>
        <w:t>Identify gaps in knowledge and awareness of the Agency’s programs and services within the traveller and commercial populations.</w:t>
      </w:r>
    </w:p>
    <w:p w14:paraId="6D81C80E" w14:textId="77777777" w:rsidR="0079341E" w:rsidRPr="00B62EBB" w:rsidRDefault="0079341E" w:rsidP="0079341E">
      <w:pPr>
        <w:numPr>
          <w:ilvl w:val="1"/>
          <w:numId w:val="30"/>
        </w:numPr>
        <w:spacing w:after="120" w:line="240" w:lineRule="auto"/>
        <w:rPr>
          <w:rFonts w:asciiTheme="majorHAnsi" w:eastAsia="Times New Roman" w:hAnsiTheme="majorHAnsi"/>
        </w:rPr>
      </w:pPr>
      <w:r w:rsidRPr="00B62EBB">
        <w:rPr>
          <w:rFonts w:asciiTheme="majorHAnsi" w:eastAsia="Times New Roman" w:hAnsiTheme="majorHAnsi"/>
        </w:rPr>
        <w:t>Identify where and how Canadians access information relevant to the border (travel and importing) and CBSA operations.</w:t>
      </w:r>
    </w:p>
    <w:p w14:paraId="26E4A4E4" w14:textId="77777777" w:rsidR="0079341E" w:rsidRPr="00B62EBB" w:rsidRDefault="0079341E" w:rsidP="0079341E">
      <w:pPr>
        <w:numPr>
          <w:ilvl w:val="1"/>
          <w:numId w:val="30"/>
        </w:numPr>
        <w:spacing w:after="120" w:line="240" w:lineRule="auto"/>
        <w:rPr>
          <w:rFonts w:asciiTheme="majorHAnsi" w:eastAsia="Times New Roman" w:hAnsiTheme="majorHAnsi"/>
        </w:rPr>
      </w:pPr>
      <w:r w:rsidRPr="00B62EBB">
        <w:rPr>
          <w:rFonts w:asciiTheme="majorHAnsi" w:eastAsia="Times New Roman" w:hAnsiTheme="majorHAnsi"/>
        </w:rPr>
        <w:t>Assess sentiment towards recruitment and level of support towards those who work or would work for the CBSA.</w:t>
      </w:r>
    </w:p>
    <w:p w14:paraId="2C969692" w14:textId="082C4FEC" w:rsidR="0079341E" w:rsidRPr="00B62EBB" w:rsidRDefault="0079341E" w:rsidP="0079341E">
      <w:pPr>
        <w:numPr>
          <w:ilvl w:val="1"/>
          <w:numId w:val="30"/>
        </w:numPr>
        <w:spacing w:after="120" w:line="240" w:lineRule="auto"/>
        <w:rPr>
          <w:rFonts w:asciiTheme="majorHAnsi" w:eastAsia="Times New Roman" w:hAnsiTheme="majorHAnsi"/>
        </w:rPr>
      </w:pPr>
      <w:r w:rsidRPr="00B62EBB">
        <w:rPr>
          <w:rFonts w:asciiTheme="majorHAnsi" w:eastAsia="Times New Roman" w:hAnsiTheme="majorHAnsi"/>
        </w:rPr>
        <w:t>Discuss information sharing and privacy (what are they comfortable with (say, in exchange for quicker passage</w:t>
      </w:r>
      <w:r w:rsidR="002253F9" w:rsidRPr="00B62EBB">
        <w:rPr>
          <w:rFonts w:asciiTheme="majorHAnsi" w:eastAsia="Times New Roman" w:hAnsiTheme="majorHAnsi"/>
        </w:rPr>
        <w:t>/” trusted</w:t>
      </w:r>
      <w:r w:rsidRPr="00B62EBB">
        <w:rPr>
          <w:rFonts w:asciiTheme="majorHAnsi" w:eastAsia="Times New Roman" w:hAnsiTheme="majorHAnsi"/>
        </w:rPr>
        <w:t xml:space="preserve"> traveller” status?) and where do they draw the line?  How can trust be gained/maintained?).</w:t>
      </w:r>
    </w:p>
    <w:p w14:paraId="281B2D6A" w14:textId="77777777" w:rsidR="0079341E" w:rsidRPr="00B62EBB" w:rsidRDefault="0079341E" w:rsidP="0079341E">
      <w:pPr>
        <w:numPr>
          <w:ilvl w:val="0"/>
          <w:numId w:val="30"/>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Areas not included in the initial survey and </w:t>
      </w:r>
      <w:r w:rsidRPr="0079341E">
        <w:rPr>
          <w:rFonts w:asciiTheme="majorHAnsi" w:eastAsia="Times New Roman" w:hAnsiTheme="majorHAnsi"/>
        </w:rPr>
        <w:t>that could</w:t>
      </w:r>
      <w:r w:rsidRPr="00B62EBB">
        <w:rPr>
          <w:rFonts w:asciiTheme="majorHAnsi" w:eastAsia="Times New Roman" w:hAnsiTheme="majorHAnsi"/>
        </w:rPr>
        <w:t xml:space="preserve"> be beneficial in informing current policy activity: </w:t>
      </w:r>
    </w:p>
    <w:p w14:paraId="35AA1533" w14:textId="591CCB19" w:rsidR="0079341E" w:rsidRPr="00B62EBB" w:rsidRDefault="0079341E" w:rsidP="0079341E">
      <w:pPr>
        <w:numPr>
          <w:ilvl w:val="1"/>
          <w:numId w:val="30"/>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What do Canadians most recently recall hearing about </w:t>
      </w:r>
      <w:r w:rsidR="008766C4">
        <w:rPr>
          <w:rFonts w:asciiTheme="majorHAnsi" w:eastAsia="Times New Roman" w:hAnsiTheme="majorHAnsi"/>
        </w:rPr>
        <w:t xml:space="preserve">the </w:t>
      </w:r>
      <w:r w:rsidRPr="00B62EBB">
        <w:rPr>
          <w:rFonts w:asciiTheme="majorHAnsi" w:eastAsia="Times New Roman" w:hAnsiTheme="majorHAnsi"/>
        </w:rPr>
        <w:t>CBSA (be it in the news or via social media)?</w:t>
      </w:r>
    </w:p>
    <w:p w14:paraId="58FC0943" w14:textId="77777777" w:rsidR="0079341E" w:rsidRPr="00B62EBB" w:rsidRDefault="0079341E" w:rsidP="0079341E">
      <w:pPr>
        <w:numPr>
          <w:ilvl w:val="1"/>
          <w:numId w:val="30"/>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What are Canadians impressions about the CBSA and border management from the onset of COVID- 19 to now? </w:t>
      </w:r>
    </w:p>
    <w:p w14:paraId="57FC30F8" w14:textId="77777777" w:rsidR="0079341E" w:rsidRPr="00B62EBB" w:rsidRDefault="0079341E" w:rsidP="0079341E">
      <w:pPr>
        <w:numPr>
          <w:ilvl w:val="1"/>
          <w:numId w:val="31"/>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Where do Canadians access information related to COVID-19 and travel? </w:t>
      </w:r>
    </w:p>
    <w:p w14:paraId="00EF8DF0" w14:textId="77777777" w:rsidR="0079341E" w:rsidRPr="00B62EBB" w:rsidRDefault="0079341E" w:rsidP="0079341E">
      <w:pPr>
        <w:numPr>
          <w:ilvl w:val="2"/>
          <w:numId w:val="31"/>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Which sources do they trust and consider credible? </w:t>
      </w:r>
    </w:p>
    <w:p w14:paraId="0124DCA0" w14:textId="77777777" w:rsidR="0079341E" w:rsidRPr="00B62EBB" w:rsidRDefault="0079341E" w:rsidP="0079341E">
      <w:pPr>
        <w:numPr>
          <w:ilvl w:val="2"/>
          <w:numId w:val="31"/>
        </w:numPr>
        <w:spacing w:after="120" w:line="240" w:lineRule="auto"/>
        <w:jc w:val="both"/>
        <w:rPr>
          <w:rFonts w:asciiTheme="majorHAnsi" w:eastAsia="Times New Roman" w:hAnsiTheme="majorHAnsi"/>
        </w:rPr>
      </w:pPr>
      <w:r w:rsidRPr="00B62EBB">
        <w:rPr>
          <w:rFonts w:asciiTheme="majorHAnsi" w:eastAsia="Times New Roman" w:hAnsiTheme="majorHAnsi"/>
        </w:rPr>
        <w:t>What do they need to know to be reassured and resume travelling?</w:t>
      </w:r>
    </w:p>
    <w:p w14:paraId="7E308E95" w14:textId="77777777" w:rsidR="0079341E" w:rsidRPr="00B62EBB" w:rsidRDefault="0079341E" w:rsidP="0079341E">
      <w:pPr>
        <w:numPr>
          <w:ilvl w:val="1"/>
          <w:numId w:val="31"/>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Gauge intention to travel after the pandemic and expectations/concerns. </w:t>
      </w:r>
    </w:p>
    <w:p w14:paraId="27DAF921" w14:textId="77777777" w:rsidR="0079341E" w:rsidRPr="00B62EBB" w:rsidRDefault="0079341E" w:rsidP="0079341E">
      <w:pPr>
        <w:numPr>
          <w:ilvl w:val="2"/>
          <w:numId w:val="31"/>
        </w:numPr>
        <w:spacing w:after="120" w:line="240" w:lineRule="auto"/>
        <w:jc w:val="both"/>
        <w:rPr>
          <w:rFonts w:asciiTheme="majorHAnsi" w:eastAsia="Times New Roman" w:hAnsiTheme="majorHAnsi"/>
        </w:rPr>
      </w:pPr>
      <w:r w:rsidRPr="00B62EBB">
        <w:rPr>
          <w:rFonts w:asciiTheme="majorHAnsi" w:eastAsia="Times New Roman" w:hAnsiTheme="majorHAnsi"/>
        </w:rPr>
        <w:t xml:space="preserve">What do participants think that will look like? </w:t>
      </w:r>
    </w:p>
    <w:p w14:paraId="1694300C" w14:textId="77777777" w:rsidR="0079341E" w:rsidRPr="00B62EBB" w:rsidRDefault="0079341E" w:rsidP="0079341E">
      <w:pPr>
        <w:numPr>
          <w:ilvl w:val="2"/>
          <w:numId w:val="31"/>
        </w:numPr>
        <w:spacing w:after="120" w:line="240" w:lineRule="auto"/>
        <w:jc w:val="both"/>
        <w:rPr>
          <w:rFonts w:asciiTheme="majorHAnsi" w:eastAsia="Times New Roman" w:hAnsiTheme="majorHAnsi"/>
        </w:rPr>
      </w:pPr>
      <w:r w:rsidRPr="00B62EBB">
        <w:rPr>
          <w:rFonts w:asciiTheme="majorHAnsi" w:eastAsia="Times New Roman" w:hAnsiTheme="majorHAnsi"/>
        </w:rPr>
        <w:t>What are their worries, thoughts etc. (delays, processes, what do they expect from us?)</w:t>
      </w:r>
    </w:p>
    <w:p w14:paraId="4E03F3A8" w14:textId="77777777" w:rsidR="0079341E" w:rsidRPr="00B62EBB" w:rsidRDefault="0079341E" w:rsidP="0079341E">
      <w:pPr>
        <w:numPr>
          <w:ilvl w:val="2"/>
          <w:numId w:val="31"/>
        </w:numPr>
        <w:spacing w:after="120" w:line="240" w:lineRule="auto"/>
        <w:jc w:val="both"/>
        <w:rPr>
          <w:rFonts w:asciiTheme="majorHAnsi" w:eastAsia="Times New Roman" w:hAnsiTheme="majorHAnsi"/>
        </w:rPr>
      </w:pPr>
      <w:r w:rsidRPr="00B62EBB">
        <w:rPr>
          <w:rFonts w:asciiTheme="majorHAnsi" w:eastAsia="Times New Roman" w:hAnsiTheme="majorHAnsi"/>
        </w:rPr>
        <w:t>Participants could view our videos explaining COVID-related changes to air and land entry and then be asked how they feel about the changes and their ability to facilitate safe travel and protect communities form further spread.</w:t>
      </w:r>
    </w:p>
    <w:p w14:paraId="35EE35DE" w14:textId="77777777" w:rsidR="005D199B" w:rsidRPr="00442A53" w:rsidRDefault="005D199B" w:rsidP="00370C3E">
      <w:pPr>
        <w:pStyle w:val="BodyCopy"/>
        <w:spacing w:after="120"/>
        <w:jc w:val="both"/>
        <w:rPr>
          <w:rFonts w:ascii="Cambria" w:hAnsi="Cambria"/>
          <w:color w:val="auto"/>
        </w:rPr>
      </w:pPr>
    </w:p>
    <w:p w14:paraId="1F7C2605" w14:textId="3F76066A" w:rsidR="00CD30BE" w:rsidRPr="00442A53" w:rsidRDefault="00185263" w:rsidP="00CD30BE">
      <w:pPr>
        <w:pStyle w:val="Heading2"/>
        <w:rPr>
          <w:lang w:val="en-CA"/>
        </w:rPr>
      </w:pPr>
      <w:bookmarkStart w:id="6" w:name="_Toc61880308"/>
      <w:r w:rsidRPr="00442A53">
        <w:rPr>
          <w:lang w:val="en-CA"/>
        </w:rPr>
        <w:t>Methodology</w:t>
      </w:r>
      <w:bookmarkEnd w:id="6"/>
    </w:p>
    <w:p w14:paraId="16BEAD2C" w14:textId="08EFCCD2" w:rsidR="00CD30BE" w:rsidRPr="00442A53" w:rsidRDefault="00CD30BE" w:rsidP="00626C5D">
      <w:pPr>
        <w:spacing w:before="120" w:line="240" w:lineRule="auto"/>
        <w:rPr>
          <w:rFonts w:asciiTheme="majorHAnsi" w:hAnsiTheme="majorHAnsi"/>
        </w:rPr>
      </w:pPr>
      <w:r w:rsidRPr="00442A53">
        <w:rPr>
          <w:rFonts w:asciiTheme="majorHAnsi" w:hAnsiTheme="majorHAnsi"/>
        </w:rPr>
        <w:t xml:space="preserve">To accomplish the research objectives mentioned above, the </w:t>
      </w:r>
      <w:r w:rsidR="00481BA8" w:rsidRPr="00442A53">
        <w:rPr>
          <w:rFonts w:asciiTheme="majorHAnsi" w:hAnsiTheme="majorHAnsi"/>
        </w:rPr>
        <w:t>public opinion</w:t>
      </w:r>
      <w:r w:rsidRPr="00442A53">
        <w:rPr>
          <w:rFonts w:asciiTheme="majorHAnsi" w:hAnsiTheme="majorHAnsi"/>
        </w:rPr>
        <w:t xml:space="preserve"> w</w:t>
      </w:r>
      <w:r w:rsidR="00672563">
        <w:rPr>
          <w:rFonts w:asciiTheme="majorHAnsi" w:hAnsiTheme="majorHAnsi"/>
        </w:rPr>
        <w:t>as</w:t>
      </w:r>
      <w:r w:rsidRPr="00442A53">
        <w:rPr>
          <w:rFonts w:asciiTheme="majorHAnsi" w:hAnsiTheme="majorHAnsi"/>
        </w:rPr>
        <w:t xml:space="preserve"> carried out in three phases:</w:t>
      </w:r>
    </w:p>
    <w:p w14:paraId="2C0637DE" w14:textId="77777777" w:rsidR="00CD30BE" w:rsidRPr="00442A53" w:rsidRDefault="00CD30BE" w:rsidP="00242653">
      <w:pPr>
        <w:pStyle w:val="ListParagraph"/>
        <w:numPr>
          <w:ilvl w:val="0"/>
          <w:numId w:val="14"/>
        </w:numPr>
        <w:rPr>
          <w:rFonts w:asciiTheme="majorHAnsi" w:hAnsiTheme="majorHAnsi"/>
        </w:rPr>
      </w:pPr>
      <w:r w:rsidRPr="00442A53">
        <w:rPr>
          <w:rFonts w:asciiTheme="majorHAnsi" w:hAnsiTheme="majorHAnsi"/>
        </w:rPr>
        <w:t xml:space="preserve">Phase 1: </w:t>
      </w:r>
      <w:r w:rsidRPr="00442A53">
        <w:rPr>
          <w:rFonts w:asciiTheme="majorHAnsi" w:hAnsiTheme="majorHAnsi"/>
          <w:b/>
          <w:bCs/>
        </w:rPr>
        <w:t>Telephone survey</w:t>
      </w:r>
      <w:r w:rsidRPr="00442A53">
        <w:rPr>
          <w:rFonts w:asciiTheme="majorHAnsi" w:hAnsiTheme="majorHAnsi"/>
        </w:rPr>
        <w:t xml:space="preserve"> among general population</w:t>
      </w:r>
    </w:p>
    <w:p w14:paraId="059A130C" w14:textId="1899C08D" w:rsidR="00CD30BE" w:rsidRPr="00442A53" w:rsidRDefault="00CD30BE" w:rsidP="3B714B7A">
      <w:pPr>
        <w:pStyle w:val="ListParagraph"/>
        <w:numPr>
          <w:ilvl w:val="0"/>
          <w:numId w:val="14"/>
        </w:numPr>
        <w:rPr>
          <w:rFonts w:asciiTheme="majorHAnsi" w:hAnsiTheme="majorHAnsi"/>
        </w:rPr>
      </w:pPr>
      <w:r w:rsidRPr="3B714B7A">
        <w:rPr>
          <w:rFonts w:asciiTheme="majorHAnsi" w:hAnsiTheme="majorHAnsi"/>
        </w:rPr>
        <w:t xml:space="preserve">Phase 2: </w:t>
      </w:r>
      <w:r w:rsidRPr="3B714B7A">
        <w:rPr>
          <w:rFonts w:asciiTheme="majorHAnsi" w:hAnsiTheme="majorHAnsi"/>
          <w:b/>
          <w:bCs/>
        </w:rPr>
        <w:t>Online survey</w:t>
      </w:r>
      <w:r w:rsidRPr="3B714B7A">
        <w:rPr>
          <w:rFonts w:asciiTheme="majorHAnsi" w:hAnsiTheme="majorHAnsi"/>
        </w:rPr>
        <w:t xml:space="preserve"> among </w:t>
      </w:r>
      <w:r w:rsidR="000F0A75" w:rsidRPr="3B714B7A">
        <w:rPr>
          <w:rFonts w:asciiTheme="majorHAnsi" w:hAnsiTheme="majorHAnsi"/>
        </w:rPr>
        <w:t>business, indu</w:t>
      </w:r>
      <w:r w:rsidR="7D9CB9B8" w:rsidRPr="3B714B7A">
        <w:rPr>
          <w:rFonts w:asciiTheme="majorHAnsi" w:hAnsiTheme="majorHAnsi"/>
        </w:rPr>
        <w:t>stry</w:t>
      </w:r>
      <w:r w:rsidR="000F0A75" w:rsidRPr="3B714B7A">
        <w:rPr>
          <w:rFonts w:asciiTheme="majorHAnsi" w:hAnsiTheme="majorHAnsi"/>
        </w:rPr>
        <w:t>,</w:t>
      </w:r>
      <w:r w:rsidRPr="3B714B7A">
        <w:rPr>
          <w:rFonts w:asciiTheme="majorHAnsi" w:hAnsiTheme="majorHAnsi"/>
        </w:rPr>
        <w:t xml:space="preserve"> and </w:t>
      </w:r>
      <w:r w:rsidR="000F0A75" w:rsidRPr="3B714B7A">
        <w:rPr>
          <w:rFonts w:asciiTheme="majorHAnsi" w:hAnsiTheme="majorHAnsi"/>
        </w:rPr>
        <w:t>stakeholders</w:t>
      </w:r>
    </w:p>
    <w:p w14:paraId="02D96D35" w14:textId="77777777" w:rsidR="00CD30BE" w:rsidRPr="00442A53" w:rsidRDefault="00CD30BE" w:rsidP="00242653">
      <w:pPr>
        <w:pStyle w:val="ListParagraph"/>
        <w:numPr>
          <w:ilvl w:val="0"/>
          <w:numId w:val="14"/>
        </w:numPr>
        <w:rPr>
          <w:rFonts w:asciiTheme="majorHAnsi" w:hAnsiTheme="majorHAnsi"/>
        </w:rPr>
      </w:pPr>
      <w:r w:rsidRPr="00442A53">
        <w:rPr>
          <w:rFonts w:asciiTheme="majorHAnsi" w:hAnsiTheme="majorHAnsi"/>
        </w:rPr>
        <w:t xml:space="preserve">Phase 3: </w:t>
      </w:r>
      <w:r w:rsidRPr="00442A53">
        <w:rPr>
          <w:rFonts w:asciiTheme="majorHAnsi" w:hAnsiTheme="majorHAnsi"/>
          <w:b/>
          <w:bCs/>
        </w:rPr>
        <w:t>Focus groups</w:t>
      </w:r>
      <w:r w:rsidRPr="00442A53">
        <w:rPr>
          <w:rFonts w:asciiTheme="majorHAnsi" w:hAnsiTheme="majorHAnsi"/>
        </w:rPr>
        <w:t xml:space="preserve"> among members of the general population</w:t>
      </w:r>
    </w:p>
    <w:p w14:paraId="4EB42E3C" w14:textId="49F8C624" w:rsidR="00AC1F5E" w:rsidRPr="002A7202" w:rsidRDefault="00502FF3" w:rsidP="3B714B7A">
      <w:pPr>
        <w:spacing w:before="120" w:line="240" w:lineRule="auto"/>
        <w:rPr>
          <w:rFonts w:asciiTheme="majorHAnsi" w:hAnsiTheme="majorHAnsi"/>
        </w:rPr>
      </w:pPr>
      <w:r w:rsidRPr="002F526E">
        <w:rPr>
          <w:rFonts w:asciiTheme="majorHAnsi" w:hAnsiTheme="majorHAnsi"/>
          <w:b/>
          <w:bCs/>
        </w:rPr>
        <w:t>Phase 1</w:t>
      </w:r>
      <w:r w:rsidR="00163871">
        <w:rPr>
          <w:rFonts w:asciiTheme="majorHAnsi" w:hAnsiTheme="majorHAnsi"/>
        </w:rPr>
        <w:t xml:space="preserve"> </w:t>
      </w:r>
      <w:r w:rsidR="00BB380A" w:rsidRPr="3B714B7A">
        <w:rPr>
          <w:rFonts w:asciiTheme="majorHAnsi" w:hAnsiTheme="majorHAnsi"/>
        </w:rPr>
        <w:t>was carried</w:t>
      </w:r>
      <w:r w:rsidR="307C8499" w:rsidRPr="3B714B7A">
        <w:rPr>
          <w:rFonts w:asciiTheme="majorHAnsi" w:hAnsiTheme="majorHAnsi"/>
        </w:rPr>
        <w:t>-</w:t>
      </w:r>
      <w:r w:rsidR="00BB380A" w:rsidRPr="3B714B7A">
        <w:rPr>
          <w:rFonts w:asciiTheme="majorHAnsi" w:hAnsiTheme="majorHAnsi"/>
        </w:rPr>
        <w:t>out</w:t>
      </w:r>
      <w:r w:rsidR="0027703D" w:rsidRPr="3B714B7A">
        <w:rPr>
          <w:rFonts w:asciiTheme="majorHAnsi" w:hAnsiTheme="majorHAnsi"/>
        </w:rPr>
        <w:t xml:space="preserve"> </w:t>
      </w:r>
      <w:r w:rsidR="0078283B" w:rsidRPr="3B714B7A">
        <w:rPr>
          <w:rFonts w:asciiTheme="majorHAnsi" w:hAnsiTheme="majorHAnsi"/>
        </w:rPr>
        <w:t>among</w:t>
      </w:r>
      <w:r w:rsidR="007818D3" w:rsidRPr="3B714B7A">
        <w:rPr>
          <w:rFonts w:asciiTheme="majorHAnsi" w:hAnsiTheme="majorHAnsi"/>
        </w:rPr>
        <w:t xml:space="preserve"> the </w:t>
      </w:r>
      <w:r w:rsidR="0078283B" w:rsidRPr="3B714B7A">
        <w:rPr>
          <w:rFonts w:asciiTheme="majorHAnsi" w:hAnsiTheme="majorHAnsi"/>
        </w:rPr>
        <w:t>general</w:t>
      </w:r>
      <w:r w:rsidR="3B179811" w:rsidRPr="3B714B7A">
        <w:rPr>
          <w:rFonts w:asciiTheme="majorHAnsi" w:hAnsiTheme="majorHAnsi"/>
        </w:rPr>
        <w:t xml:space="preserve"> population of</w:t>
      </w:r>
      <w:r w:rsidR="0095719E" w:rsidRPr="3B714B7A">
        <w:rPr>
          <w:rFonts w:asciiTheme="majorHAnsi" w:hAnsiTheme="majorHAnsi"/>
        </w:rPr>
        <w:t xml:space="preserve"> Canadian</w:t>
      </w:r>
      <w:r w:rsidR="004929A1" w:rsidRPr="3B714B7A">
        <w:rPr>
          <w:rFonts w:asciiTheme="majorHAnsi" w:hAnsiTheme="majorHAnsi"/>
        </w:rPr>
        <w:t xml:space="preserve"> adult</w:t>
      </w:r>
      <w:r w:rsidR="14201FB7" w:rsidRPr="3B714B7A">
        <w:rPr>
          <w:rFonts w:asciiTheme="majorHAnsi" w:hAnsiTheme="majorHAnsi"/>
        </w:rPr>
        <w:t>s</w:t>
      </w:r>
      <w:r w:rsidR="004929A1" w:rsidRPr="3B714B7A">
        <w:rPr>
          <w:rFonts w:asciiTheme="majorHAnsi" w:hAnsiTheme="majorHAnsi"/>
        </w:rPr>
        <w:t xml:space="preserve"> (18+)</w:t>
      </w:r>
      <w:r w:rsidR="007818D3" w:rsidRPr="3B714B7A">
        <w:rPr>
          <w:rFonts w:asciiTheme="majorHAnsi" w:hAnsiTheme="majorHAnsi"/>
        </w:rPr>
        <w:t xml:space="preserve"> </w:t>
      </w:r>
      <w:r w:rsidR="0048419A" w:rsidRPr="3B714B7A">
        <w:rPr>
          <w:rFonts w:asciiTheme="majorHAnsi" w:hAnsiTheme="majorHAnsi"/>
        </w:rPr>
        <w:t>by telephone</w:t>
      </w:r>
      <w:r w:rsidR="0027703D" w:rsidRPr="3B714B7A">
        <w:rPr>
          <w:rFonts w:asciiTheme="majorHAnsi" w:hAnsiTheme="majorHAnsi"/>
        </w:rPr>
        <w:t xml:space="preserve"> from </w:t>
      </w:r>
      <w:r w:rsidR="0048419A" w:rsidRPr="3B714B7A">
        <w:rPr>
          <w:rFonts w:asciiTheme="majorHAnsi" w:hAnsiTheme="majorHAnsi"/>
        </w:rPr>
        <w:t>March</w:t>
      </w:r>
      <w:r w:rsidR="00145215" w:rsidRPr="3B714B7A">
        <w:rPr>
          <w:rFonts w:asciiTheme="majorHAnsi" w:hAnsiTheme="majorHAnsi"/>
        </w:rPr>
        <w:t xml:space="preserve"> </w:t>
      </w:r>
      <w:r w:rsidR="007942AC" w:rsidRPr="3B714B7A">
        <w:rPr>
          <w:rFonts w:asciiTheme="majorHAnsi" w:hAnsiTheme="majorHAnsi"/>
        </w:rPr>
        <w:t>5-29</w:t>
      </w:r>
      <w:r w:rsidR="0027703D" w:rsidRPr="3B714B7A">
        <w:rPr>
          <w:rFonts w:asciiTheme="majorHAnsi" w:hAnsiTheme="majorHAnsi"/>
        </w:rPr>
        <w:t>, 20</w:t>
      </w:r>
      <w:r w:rsidR="00E74AF2" w:rsidRPr="3B714B7A">
        <w:rPr>
          <w:rFonts w:asciiTheme="majorHAnsi" w:hAnsiTheme="majorHAnsi"/>
        </w:rPr>
        <w:t>20</w:t>
      </w:r>
      <w:r w:rsidR="0027703D" w:rsidRPr="3B714B7A">
        <w:rPr>
          <w:rFonts w:asciiTheme="majorHAnsi" w:hAnsiTheme="majorHAnsi"/>
        </w:rPr>
        <w:t>.</w:t>
      </w:r>
      <w:r w:rsidR="0095719E" w:rsidRPr="3B714B7A">
        <w:rPr>
          <w:rFonts w:asciiTheme="majorHAnsi" w:hAnsiTheme="majorHAnsi"/>
        </w:rPr>
        <w:t xml:space="preserve"> </w:t>
      </w:r>
      <w:r w:rsidR="004929A1" w:rsidRPr="3B714B7A">
        <w:rPr>
          <w:rFonts w:asciiTheme="majorHAnsi" w:hAnsiTheme="majorHAnsi"/>
        </w:rPr>
        <w:t>A total of 2</w:t>
      </w:r>
      <w:r w:rsidR="7C2415E3" w:rsidRPr="3B714B7A">
        <w:rPr>
          <w:rFonts w:asciiTheme="majorHAnsi" w:hAnsiTheme="majorHAnsi"/>
        </w:rPr>
        <w:t>,</w:t>
      </w:r>
      <w:r w:rsidR="004929A1" w:rsidRPr="3B714B7A">
        <w:rPr>
          <w:rFonts w:asciiTheme="majorHAnsi" w:hAnsiTheme="majorHAnsi"/>
        </w:rPr>
        <w:t>000 interviews were completed</w:t>
      </w:r>
      <w:r w:rsidR="28F0F29C" w:rsidRPr="3B714B7A">
        <w:rPr>
          <w:rFonts w:asciiTheme="majorHAnsi" w:hAnsiTheme="majorHAnsi"/>
        </w:rPr>
        <w:t>. R</w:t>
      </w:r>
      <w:r w:rsidR="007818D3" w:rsidRPr="3B714B7A">
        <w:rPr>
          <w:rFonts w:asciiTheme="majorHAnsi" w:hAnsiTheme="majorHAnsi"/>
        </w:rPr>
        <w:t xml:space="preserve">espondents </w:t>
      </w:r>
      <w:r w:rsidR="008C38C9" w:rsidRPr="3B714B7A">
        <w:rPr>
          <w:rFonts w:asciiTheme="majorHAnsi" w:hAnsiTheme="majorHAnsi"/>
        </w:rPr>
        <w:t xml:space="preserve">were recruited </w:t>
      </w:r>
      <w:r w:rsidR="530CC550" w:rsidRPr="3B714B7A">
        <w:rPr>
          <w:rFonts w:asciiTheme="majorHAnsi" w:hAnsiTheme="majorHAnsi"/>
        </w:rPr>
        <w:t xml:space="preserve">by telephone </w:t>
      </w:r>
      <w:r w:rsidR="008C38C9" w:rsidRPr="3B714B7A">
        <w:rPr>
          <w:rFonts w:asciiTheme="majorHAnsi" w:hAnsiTheme="majorHAnsi"/>
        </w:rPr>
        <w:t>using</w:t>
      </w:r>
      <w:r w:rsidR="0084476A" w:rsidRPr="3B714B7A">
        <w:rPr>
          <w:rFonts w:asciiTheme="majorHAnsi" w:hAnsiTheme="majorHAnsi"/>
        </w:rPr>
        <w:t xml:space="preserve"> dual-frame</w:t>
      </w:r>
      <w:r w:rsidR="008C38C9" w:rsidRPr="3B714B7A">
        <w:rPr>
          <w:rFonts w:asciiTheme="majorHAnsi" w:hAnsiTheme="majorHAnsi"/>
        </w:rPr>
        <w:t xml:space="preserve"> random digit dialing (RDD)</w:t>
      </w:r>
      <w:r w:rsidR="2A782BEB" w:rsidRPr="3B714B7A">
        <w:rPr>
          <w:rFonts w:asciiTheme="majorHAnsi" w:hAnsiTheme="majorHAnsi"/>
        </w:rPr>
        <w:t xml:space="preserve"> methodology</w:t>
      </w:r>
      <w:r w:rsidR="004929A1" w:rsidRPr="3B714B7A">
        <w:rPr>
          <w:rFonts w:asciiTheme="majorHAnsi" w:hAnsiTheme="majorHAnsi"/>
        </w:rPr>
        <w:t xml:space="preserve">. </w:t>
      </w:r>
      <w:r w:rsidR="23DE1E8C" w:rsidRPr="3B714B7A">
        <w:rPr>
          <w:rFonts w:asciiTheme="majorHAnsi" w:hAnsiTheme="majorHAnsi"/>
        </w:rPr>
        <w:t xml:space="preserve">In total, 1,300 interviews were carried-out on cell phones (65%), while the remaining 700 interviews were carried-out on </w:t>
      </w:r>
      <w:r w:rsidR="23DE1E8C" w:rsidRPr="3B714B7A">
        <w:rPr>
          <w:rFonts w:asciiTheme="majorHAnsi" w:hAnsiTheme="majorHAnsi"/>
        </w:rPr>
        <w:lastRenderedPageBreak/>
        <w:t xml:space="preserve">landline phones. </w:t>
      </w:r>
      <w:r w:rsidR="004929A1" w:rsidRPr="3B714B7A">
        <w:rPr>
          <w:rFonts w:asciiTheme="majorHAnsi" w:hAnsiTheme="majorHAnsi"/>
        </w:rPr>
        <w:t xml:space="preserve">This </w:t>
      </w:r>
      <w:r w:rsidR="431F55E9" w:rsidRPr="3B714B7A">
        <w:rPr>
          <w:rFonts w:asciiTheme="majorHAnsi" w:hAnsiTheme="majorHAnsi"/>
        </w:rPr>
        <w:t>dual-frame telephone approach is designed to produce a highly repr</w:t>
      </w:r>
      <w:r w:rsidR="2D7ECC1B" w:rsidRPr="3B714B7A">
        <w:rPr>
          <w:rFonts w:asciiTheme="majorHAnsi" w:hAnsiTheme="majorHAnsi"/>
        </w:rPr>
        <w:t>e</w:t>
      </w:r>
      <w:r w:rsidR="431F55E9" w:rsidRPr="3B714B7A">
        <w:rPr>
          <w:rFonts w:asciiTheme="majorHAnsi" w:hAnsiTheme="majorHAnsi"/>
        </w:rPr>
        <w:t xml:space="preserve">sentative sample of respondents </w:t>
      </w:r>
      <w:r w:rsidR="2C7E6108" w:rsidRPr="3B714B7A">
        <w:rPr>
          <w:rFonts w:asciiTheme="majorHAnsi" w:hAnsiTheme="majorHAnsi"/>
        </w:rPr>
        <w:t xml:space="preserve">and considers </w:t>
      </w:r>
      <w:r w:rsidR="000D1F5B" w:rsidRPr="3B714B7A">
        <w:rPr>
          <w:rFonts w:asciiTheme="majorHAnsi" w:hAnsiTheme="majorHAnsi"/>
        </w:rPr>
        <w:t>the increasing number of Canadian households that either do not have a landline</w:t>
      </w:r>
      <w:r w:rsidR="00711558" w:rsidRPr="3B714B7A">
        <w:rPr>
          <w:rFonts w:asciiTheme="majorHAnsi" w:hAnsiTheme="majorHAnsi"/>
        </w:rPr>
        <w:t xml:space="preserve"> or have a landline</w:t>
      </w:r>
      <w:r w:rsidR="0A5ADF30" w:rsidRPr="3B714B7A">
        <w:rPr>
          <w:rFonts w:asciiTheme="majorHAnsi" w:hAnsiTheme="majorHAnsi"/>
        </w:rPr>
        <w:t>,</w:t>
      </w:r>
      <w:r w:rsidR="00711558" w:rsidRPr="3B714B7A">
        <w:rPr>
          <w:rFonts w:asciiTheme="majorHAnsi" w:hAnsiTheme="majorHAnsi"/>
        </w:rPr>
        <w:t xml:space="preserve"> but use their cell phone as their </w:t>
      </w:r>
      <w:r w:rsidR="23636326" w:rsidRPr="3B714B7A">
        <w:rPr>
          <w:rFonts w:asciiTheme="majorHAnsi" w:hAnsiTheme="majorHAnsi"/>
        </w:rPr>
        <w:t>primary</w:t>
      </w:r>
      <w:r w:rsidR="00711558" w:rsidRPr="3B714B7A">
        <w:rPr>
          <w:rFonts w:asciiTheme="majorHAnsi" w:hAnsiTheme="majorHAnsi"/>
        </w:rPr>
        <w:t xml:space="preserve"> telephone line</w:t>
      </w:r>
      <w:r w:rsidR="007818D3" w:rsidRPr="3B714B7A">
        <w:rPr>
          <w:rFonts w:asciiTheme="majorHAnsi" w:hAnsiTheme="majorHAnsi"/>
        </w:rPr>
        <w:t xml:space="preserve">. </w:t>
      </w:r>
      <w:r w:rsidR="00315AAB" w:rsidRPr="3B714B7A">
        <w:rPr>
          <w:rFonts w:asciiTheme="majorHAnsi" w:hAnsiTheme="majorHAnsi"/>
        </w:rPr>
        <w:t xml:space="preserve"> The average </w:t>
      </w:r>
      <w:r w:rsidR="60B5C054" w:rsidRPr="3B714B7A">
        <w:rPr>
          <w:rFonts w:asciiTheme="majorHAnsi" w:hAnsiTheme="majorHAnsi"/>
        </w:rPr>
        <w:t xml:space="preserve">telephone </w:t>
      </w:r>
      <w:r w:rsidR="00315AAB" w:rsidRPr="3B714B7A">
        <w:rPr>
          <w:rFonts w:asciiTheme="majorHAnsi" w:hAnsiTheme="majorHAnsi"/>
        </w:rPr>
        <w:t>interview duration was 1</w:t>
      </w:r>
      <w:r w:rsidR="00200EFD">
        <w:rPr>
          <w:rFonts w:asciiTheme="majorHAnsi" w:hAnsiTheme="majorHAnsi"/>
        </w:rPr>
        <w:t>4</w:t>
      </w:r>
      <w:r w:rsidR="00315AAB" w:rsidRPr="3B714B7A">
        <w:rPr>
          <w:rFonts w:asciiTheme="majorHAnsi" w:hAnsiTheme="majorHAnsi"/>
        </w:rPr>
        <w:t xml:space="preserve"> minutes.</w:t>
      </w:r>
      <w:r w:rsidR="00200EFD">
        <w:rPr>
          <w:rFonts w:asciiTheme="majorHAnsi" w:hAnsiTheme="majorHAnsi"/>
        </w:rPr>
        <w:t xml:space="preserve"> </w:t>
      </w:r>
    </w:p>
    <w:p w14:paraId="7F7F64B7" w14:textId="439137E9" w:rsidR="005372F3" w:rsidRPr="00626C5D" w:rsidRDefault="008C6525" w:rsidP="3B714B7A">
      <w:pPr>
        <w:spacing w:before="120" w:line="240" w:lineRule="auto"/>
        <w:rPr>
          <w:rFonts w:asciiTheme="majorHAnsi" w:hAnsiTheme="majorHAnsi"/>
        </w:rPr>
      </w:pPr>
      <w:r w:rsidRPr="3B714B7A">
        <w:rPr>
          <w:rFonts w:asciiTheme="majorHAnsi" w:hAnsiTheme="majorHAnsi"/>
        </w:rPr>
        <w:t xml:space="preserve">Quotas and weighting were employed to </w:t>
      </w:r>
      <w:r w:rsidR="45F92033" w:rsidRPr="3B714B7A">
        <w:rPr>
          <w:rFonts w:asciiTheme="majorHAnsi" w:hAnsiTheme="majorHAnsi"/>
        </w:rPr>
        <w:t xml:space="preserve">ensure </w:t>
      </w:r>
      <w:r w:rsidRPr="3B714B7A">
        <w:rPr>
          <w:rFonts w:asciiTheme="majorHAnsi" w:hAnsiTheme="majorHAnsi"/>
        </w:rPr>
        <w:t>that the sample reflects the adult population as determined by the latest census taken in 2016. The data has</w:t>
      </w:r>
      <w:r w:rsidR="002A7202" w:rsidRPr="3B714B7A">
        <w:rPr>
          <w:rFonts w:asciiTheme="majorHAnsi" w:hAnsiTheme="majorHAnsi"/>
        </w:rPr>
        <w:t xml:space="preserve"> been</w:t>
      </w:r>
      <w:r w:rsidRPr="3B714B7A">
        <w:rPr>
          <w:rFonts w:asciiTheme="majorHAnsi" w:hAnsiTheme="majorHAnsi"/>
        </w:rPr>
        <w:t xml:space="preserve"> weighted by age, gender, and region</w:t>
      </w:r>
      <w:r w:rsidR="00D10576" w:rsidRPr="3B714B7A">
        <w:rPr>
          <w:rFonts w:asciiTheme="majorHAnsi" w:hAnsiTheme="majorHAnsi"/>
        </w:rPr>
        <w:t xml:space="preserve">. Please see </w:t>
      </w:r>
      <w:r w:rsidR="00D10576">
        <w:t>Section 4</w:t>
      </w:r>
      <w:r w:rsidR="00D10576" w:rsidRPr="3B714B7A">
        <w:rPr>
          <w:rFonts w:asciiTheme="majorHAnsi" w:hAnsiTheme="majorHAnsi"/>
        </w:rPr>
        <w:t xml:space="preserve"> for more details</w:t>
      </w:r>
      <w:r w:rsidRPr="3B714B7A">
        <w:rPr>
          <w:rFonts w:asciiTheme="majorHAnsi" w:hAnsiTheme="majorHAnsi"/>
        </w:rPr>
        <w:t>.</w:t>
      </w:r>
    </w:p>
    <w:p w14:paraId="63C391F2" w14:textId="0111B858" w:rsidR="005372F3" w:rsidRPr="00626C5D" w:rsidRDefault="00407200" w:rsidP="00626C5D">
      <w:pPr>
        <w:spacing w:before="120" w:line="240" w:lineRule="auto"/>
        <w:rPr>
          <w:rFonts w:asciiTheme="majorHAnsi" w:hAnsiTheme="majorHAnsi"/>
        </w:rPr>
      </w:pPr>
      <w:r w:rsidRPr="00626C5D">
        <w:rPr>
          <w:rFonts w:asciiTheme="majorHAnsi" w:hAnsiTheme="majorHAnsi"/>
        </w:rPr>
        <w:t>The</w:t>
      </w:r>
      <w:r w:rsidR="005372F3" w:rsidRPr="00626C5D">
        <w:rPr>
          <w:rFonts w:asciiTheme="majorHAnsi" w:hAnsiTheme="majorHAnsi"/>
        </w:rPr>
        <w:t xml:space="preserve"> overall findings of the research are </w:t>
      </w:r>
      <w:r w:rsidRPr="00626C5D">
        <w:rPr>
          <w:rFonts w:asciiTheme="majorHAnsi" w:hAnsiTheme="majorHAnsi"/>
        </w:rPr>
        <w:t xml:space="preserve">considered to be </w:t>
      </w:r>
      <w:r w:rsidR="005372F3" w:rsidRPr="00626C5D">
        <w:rPr>
          <w:rFonts w:asciiTheme="majorHAnsi" w:hAnsiTheme="majorHAnsi"/>
        </w:rPr>
        <w:t>accurate to within ±</w:t>
      </w:r>
      <w:r w:rsidR="000F59B0" w:rsidRPr="00626C5D">
        <w:rPr>
          <w:rFonts w:asciiTheme="majorHAnsi" w:hAnsiTheme="majorHAnsi"/>
        </w:rPr>
        <w:t>2</w:t>
      </w:r>
      <w:r w:rsidR="005372F3" w:rsidRPr="00626C5D">
        <w:rPr>
          <w:rFonts w:asciiTheme="majorHAnsi" w:hAnsiTheme="majorHAnsi"/>
        </w:rPr>
        <w:t>.</w:t>
      </w:r>
      <w:r w:rsidR="000F59B0" w:rsidRPr="00626C5D">
        <w:rPr>
          <w:rFonts w:asciiTheme="majorHAnsi" w:hAnsiTheme="majorHAnsi"/>
        </w:rPr>
        <w:t>5</w:t>
      </w:r>
      <w:r w:rsidR="00D25E03" w:rsidRPr="00626C5D">
        <w:rPr>
          <w:rFonts w:asciiTheme="majorHAnsi" w:hAnsiTheme="majorHAnsi"/>
        </w:rPr>
        <w:t xml:space="preserve"> percentage points</w:t>
      </w:r>
      <w:r w:rsidR="00E51A32" w:rsidRPr="00626C5D">
        <w:rPr>
          <w:rFonts w:asciiTheme="majorHAnsi" w:hAnsiTheme="majorHAnsi"/>
        </w:rPr>
        <w:t xml:space="preserve"> (19 times out of 20)</w:t>
      </w:r>
      <w:r w:rsidR="005372F3" w:rsidRPr="00626C5D">
        <w:rPr>
          <w:rFonts w:asciiTheme="majorHAnsi" w:hAnsiTheme="majorHAnsi"/>
        </w:rPr>
        <w:t>,</w:t>
      </w:r>
      <w:r w:rsidR="00E51A32" w:rsidRPr="00626C5D">
        <w:rPr>
          <w:rFonts w:asciiTheme="majorHAnsi" w:hAnsiTheme="majorHAnsi"/>
        </w:rPr>
        <w:t xml:space="preserve"> of what the results would have been</w:t>
      </w:r>
      <w:r w:rsidR="005372F3" w:rsidRPr="00626C5D">
        <w:rPr>
          <w:rFonts w:asciiTheme="majorHAnsi" w:hAnsiTheme="majorHAnsi"/>
        </w:rPr>
        <w:t xml:space="preserve"> </w:t>
      </w:r>
      <w:r w:rsidR="00727917" w:rsidRPr="00626C5D">
        <w:rPr>
          <w:rFonts w:asciiTheme="majorHAnsi" w:hAnsiTheme="majorHAnsi"/>
        </w:rPr>
        <w:t>had all Canadian adults been surveyed.</w:t>
      </w:r>
      <w:r w:rsidR="005372F3" w:rsidRPr="00626C5D">
        <w:rPr>
          <w:rFonts w:asciiTheme="majorHAnsi" w:hAnsiTheme="majorHAnsi"/>
        </w:rPr>
        <w:t xml:space="preserve"> </w:t>
      </w:r>
      <w:r w:rsidR="00360A77" w:rsidRPr="00626C5D">
        <w:rPr>
          <w:rFonts w:asciiTheme="majorHAnsi" w:hAnsiTheme="majorHAnsi"/>
        </w:rPr>
        <w:t xml:space="preserve">This interval will be wider among subsets of the population. </w:t>
      </w:r>
      <w:r w:rsidR="00BE6BD4" w:rsidRPr="00626C5D">
        <w:rPr>
          <w:rFonts w:asciiTheme="majorHAnsi" w:hAnsiTheme="majorHAnsi"/>
        </w:rPr>
        <w:t>Furthermore, a</w:t>
      </w:r>
      <w:r w:rsidR="00360A77" w:rsidRPr="00626C5D">
        <w:rPr>
          <w:rFonts w:asciiTheme="majorHAnsi" w:hAnsiTheme="majorHAnsi"/>
        </w:rPr>
        <w:t>ll sample surveys</w:t>
      </w:r>
      <w:r w:rsidR="00BE6BD4" w:rsidRPr="00626C5D">
        <w:rPr>
          <w:rFonts w:asciiTheme="majorHAnsi" w:hAnsiTheme="majorHAnsi"/>
        </w:rPr>
        <w:t xml:space="preserve"> </w:t>
      </w:r>
      <w:r w:rsidR="00360A77" w:rsidRPr="00626C5D">
        <w:rPr>
          <w:rFonts w:asciiTheme="majorHAnsi" w:hAnsiTheme="majorHAnsi"/>
        </w:rPr>
        <w:t>may be subject to other sources of error, including, but not limited to coverage error, and measurement error.</w:t>
      </w:r>
    </w:p>
    <w:p w14:paraId="4D1976DB" w14:textId="46D471CB" w:rsidR="00AE0B2F" w:rsidRPr="00626C5D" w:rsidRDefault="001221A3" w:rsidP="3B714B7A">
      <w:pPr>
        <w:spacing w:before="120" w:line="240" w:lineRule="auto"/>
        <w:rPr>
          <w:rFonts w:asciiTheme="majorHAnsi" w:hAnsiTheme="majorHAnsi"/>
        </w:rPr>
      </w:pPr>
      <w:r w:rsidRPr="3B714B7A">
        <w:rPr>
          <w:rFonts w:asciiTheme="majorHAnsi" w:hAnsiTheme="majorHAnsi"/>
        </w:rPr>
        <w:t>Where appropriate</w:t>
      </w:r>
      <w:r w:rsidR="00A45681" w:rsidRPr="3B714B7A">
        <w:rPr>
          <w:rFonts w:asciiTheme="majorHAnsi" w:hAnsiTheme="majorHAnsi"/>
        </w:rPr>
        <w:t>, data</w:t>
      </w:r>
      <w:r w:rsidR="00FE5814" w:rsidRPr="3B714B7A">
        <w:rPr>
          <w:rFonts w:asciiTheme="majorHAnsi" w:hAnsiTheme="majorHAnsi"/>
        </w:rPr>
        <w:t xml:space="preserve"> in this 2020 wave</w:t>
      </w:r>
      <w:r w:rsidR="00A45681" w:rsidRPr="3B714B7A">
        <w:rPr>
          <w:rFonts w:asciiTheme="majorHAnsi" w:hAnsiTheme="majorHAnsi"/>
        </w:rPr>
        <w:t xml:space="preserve"> has been tracked to a baseline study carried out in 201</w:t>
      </w:r>
      <w:r w:rsidR="00FE5814" w:rsidRPr="3B714B7A">
        <w:rPr>
          <w:rFonts w:asciiTheme="majorHAnsi" w:hAnsiTheme="majorHAnsi"/>
        </w:rPr>
        <w:t>7</w:t>
      </w:r>
      <w:r w:rsidR="00A45681" w:rsidRPr="3B714B7A">
        <w:rPr>
          <w:rFonts w:asciiTheme="majorHAnsi" w:hAnsiTheme="majorHAnsi"/>
        </w:rPr>
        <w:t>.</w:t>
      </w:r>
      <w:r w:rsidR="00FE5814" w:rsidRPr="3B714B7A">
        <w:rPr>
          <w:rFonts w:asciiTheme="majorHAnsi" w:hAnsiTheme="majorHAnsi"/>
        </w:rPr>
        <w:t xml:space="preserve"> Data from a similar study in 2007 has also been included</w:t>
      </w:r>
      <w:r w:rsidR="23C27E88" w:rsidRPr="3B714B7A">
        <w:rPr>
          <w:rFonts w:asciiTheme="majorHAnsi" w:hAnsiTheme="majorHAnsi"/>
        </w:rPr>
        <w:t xml:space="preserve"> where possible</w:t>
      </w:r>
      <w:r w:rsidR="00FE5814" w:rsidRPr="3B714B7A">
        <w:rPr>
          <w:rFonts w:asciiTheme="majorHAnsi" w:hAnsiTheme="majorHAnsi"/>
        </w:rPr>
        <w:t xml:space="preserve">. In some cases, changes to answer options </w:t>
      </w:r>
      <w:r w:rsidR="00A41313" w:rsidRPr="3B714B7A">
        <w:rPr>
          <w:rFonts w:asciiTheme="majorHAnsi" w:hAnsiTheme="majorHAnsi"/>
        </w:rPr>
        <w:t>will affect the direct</w:t>
      </w:r>
      <w:r w:rsidR="00EA6147" w:rsidRPr="3B714B7A">
        <w:rPr>
          <w:rFonts w:asciiTheme="majorHAnsi" w:hAnsiTheme="majorHAnsi"/>
        </w:rPr>
        <w:t xml:space="preserve"> comparability of findings</w:t>
      </w:r>
      <w:r w:rsidR="00A41313" w:rsidRPr="3B714B7A">
        <w:rPr>
          <w:rFonts w:asciiTheme="majorHAnsi" w:hAnsiTheme="majorHAnsi"/>
        </w:rPr>
        <w:t xml:space="preserve"> and </w:t>
      </w:r>
      <w:r w:rsidR="00A61E8C" w:rsidRPr="3B714B7A">
        <w:rPr>
          <w:rFonts w:asciiTheme="majorHAnsi" w:hAnsiTheme="majorHAnsi"/>
        </w:rPr>
        <w:t>these instances are noted in the report</w:t>
      </w:r>
      <w:r w:rsidR="00A41313" w:rsidRPr="3B714B7A">
        <w:rPr>
          <w:rFonts w:asciiTheme="majorHAnsi" w:hAnsiTheme="majorHAnsi"/>
        </w:rPr>
        <w:t>.</w:t>
      </w:r>
      <w:r w:rsidR="00A61E8C" w:rsidRPr="3B714B7A">
        <w:rPr>
          <w:rFonts w:asciiTheme="majorHAnsi" w:hAnsiTheme="majorHAnsi"/>
        </w:rPr>
        <w:t xml:space="preserve"> However, </w:t>
      </w:r>
      <w:r w:rsidR="00EB78F6" w:rsidRPr="3B714B7A">
        <w:rPr>
          <w:rFonts w:asciiTheme="majorHAnsi" w:hAnsiTheme="majorHAnsi"/>
        </w:rPr>
        <w:t>comparisons can still be made with regard to the overall trends observed in each wave.</w:t>
      </w:r>
    </w:p>
    <w:p w14:paraId="15A57112" w14:textId="4E93700D" w:rsidR="002F526E" w:rsidRDefault="00AE0B2F" w:rsidP="00626C5D">
      <w:pPr>
        <w:spacing w:before="120" w:line="240" w:lineRule="auto"/>
        <w:rPr>
          <w:rFonts w:asciiTheme="majorHAnsi" w:hAnsiTheme="majorHAnsi"/>
        </w:rPr>
      </w:pPr>
      <w:r w:rsidRPr="00626C5D">
        <w:rPr>
          <w:rFonts w:asciiTheme="majorHAnsi" w:hAnsiTheme="majorHAnsi"/>
          <w:noProof/>
          <w:lang w:eastAsia="en-CA"/>
        </w:rPr>
        <mc:AlternateContent>
          <mc:Choice Requires="wpg">
            <w:drawing>
              <wp:anchor distT="0" distB="0" distL="114300" distR="114300" simplePos="0" relativeHeight="251658243" behindDoc="0" locked="0" layoutInCell="1" allowOverlap="1" wp14:anchorId="7378D8FC" wp14:editId="7E29402B">
                <wp:simplePos x="0" y="0"/>
                <wp:positionH relativeFrom="leftMargin">
                  <wp:posOffset>869950</wp:posOffset>
                </wp:positionH>
                <wp:positionV relativeFrom="paragraph">
                  <wp:posOffset>40689</wp:posOffset>
                </wp:positionV>
                <wp:extent cx="239150" cy="126609"/>
                <wp:effectExtent l="0" t="0" r="8890" b="6985"/>
                <wp:wrapNone/>
                <wp:docPr id="95" name="Group 11"/>
                <wp:cNvGraphicFramePr/>
                <a:graphic xmlns:a="http://schemas.openxmlformats.org/drawingml/2006/main">
                  <a:graphicData uri="http://schemas.microsoft.com/office/word/2010/wordprocessingGroup">
                    <wpg:wgp>
                      <wpg:cNvGrpSpPr/>
                      <wpg:grpSpPr>
                        <a:xfrm>
                          <a:off x="0" y="0"/>
                          <a:ext cx="239150" cy="126609"/>
                          <a:chOff x="0" y="0"/>
                          <a:chExt cx="524392" cy="226031"/>
                        </a:xfrm>
                      </wpg:grpSpPr>
                      <wps:wsp>
                        <wps:cNvPr id="96" name="Triangle 9"/>
                        <wps:cNvSpPr/>
                        <wps:spPr>
                          <a:xfrm>
                            <a:off x="0" y="0"/>
                            <a:ext cx="262196" cy="226031"/>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Triangle 26"/>
                        <wps:cNvSpPr/>
                        <wps:spPr>
                          <a:xfrm rot="10800000">
                            <a:off x="262196" y="0"/>
                            <a:ext cx="262196" cy="226031"/>
                          </a:xfrm>
                          <a:prstGeom prst="triangle">
                            <a:avLst/>
                          </a:prstGeom>
                          <a:solidFill>
                            <a:srgbClr val="FE00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29F3921" id="Group 11" o:spid="_x0000_s1026" style="position:absolute;margin-left:68.5pt;margin-top:3.2pt;width:18.85pt;height:9.95pt;z-index:251658243;mso-position-horizontal-relative:left-margin-area;mso-width-relative:margin;mso-height-relative:margin" coordsize="5243,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GkwIAAEUIAAAOAAAAZHJzL2Uyb0RvYy54bWzsVdtu3CAQfa/Uf0B+b4ydrpu14o3a3F6q&#10;NmrSDyAYXyQMCMh69+87A7aTJmlVpVL60n1gDcycmTmcgeOT3SDJVljXa1Ul2QFNiFBc171qq+T7&#10;zcW7o4Q4z1TNpFaiSvbCJSebt2+OR1OKXHda1sISAFGuHE2VdN6bMk0d78TA3IE2QsFmo+3APExt&#10;m9aWjYA+yDSntEhHbWtjNRfOwepZ3Ew2Ab9pBPdfm8YJT2SVQG4+jDaMtzimm2NWtpaZrudTGuwF&#10;WQysVxB0gTpjnpE72z+BGnputdONP+B6SHXT9FyEGqCajD6q5tLqOxNqacuxNQtNQO0jnl4My79s&#10;ryzp6ypZrxKi2ABnFMKSLENyRtOWYHNpzbW5stNCG2dY766xA/5DJWQXaN0vtIqdJxwW88N1tgLy&#10;OWxleVHQdaSdd3A2T7x4dz75rfL3h+s8+uV5QQ9DRukcNMXcllRGAwJy9xy5v+PoumNGBOod1j9z&#10;VMwc3dieqVYKEmrB4GC1UORKB2z9MT9Fnq0BGfl5pk5WGuv8pdADwY8q8VPsIDi2/ew8nAvQMpth&#10;XKdlX1/0UoaJbW9PpSVbhl1AP1E4jejyk5lUaKw0usVtXAGa53LCl99LgXZSfRMNKAcPOGQSelYs&#10;cRjnQvksbnWsFjH8isJvjo5djh4h/QCIyA3EX7AngNkygszYMcvJHl1FaPnFmf4usei8eITIWvnF&#10;eeiVts8BSKhqihztZ5IiNcjSra73oBnr5amONw9TvNNw8XBvgzNagV6xw15DuB+eCDcvMA+M/mvl&#10;EqtBbxk9wkOLZE6Nnk+afabbX1XNF+eUZh9nPT0U/X81N/9AzeFShrcqdPT0ruJj+HAe2uX+9d/8&#10;AAAA//8DAFBLAwQUAAYACAAAACEApPUbWt4AAAAIAQAADwAAAGRycy9kb3ducmV2LnhtbEyPQWuD&#10;QBSE74X+h+UVemtWY6rBuIYQ2p5CoUmh9PaiLypx34q7UfPvuzk1x2GGmW+y9aRbMVBvG8MKwlkA&#10;grgwZcOVgu/D+8sShHXIJbaGScGVLKzzx4cM09KM/EXD3lXCl7BNUUHtXJdKaYuaNNqZ6Yi9dzK9&#10;RudlX8myx9GX61bOgyCWGhv2CzV2tK2pOO8vWsHHiOMmCt+G3fm0vf4eXj9/diEp9fw0bVYgHE3u&#10;Pww3fI8OuWc6mguXVrReR4n/4hTECxA3P1kkII4K5nEEMs/k/YH8DwAA//8DAFBLAQItABQABgAI&#10;AAAAIQC2gziS/gAAAOEBAAATAAAAAAAAAAAAAAAAAAAAAABbQ29udGVudF9UeXBlc10ueG1sUEsB&#10;Ai0AFAAGAAgAAAAhADj9If/WAAAAlAEAAAsAAAAAAAAAAAAAAAAALwEAAF9yZWxzLy5yZWxzUEsB&#10;Ai0AFAAGAAgAAAAhAFr9sEaTAgAARQgAAA4AAAAAAAAAAAAAAAAALgIAAGRycy9lMm9Eb2MueG1s&#10;UEsBAi0AFAAGAAgAAAAhAKT1G1reAAAACAEAAA8AAAAAAAAAAAAAAAAA7QQAAGRycy9kb3ducmV2&#10;LnhtbFBLBQYAAAAABAAEAPMAAAD4B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7" type="#_x0000_t5" style="position:absolute;width:262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p6wQAAANsAAAAPAAAAZHJzL2Rvd25yZXYueG1sRI/NigIx&#10;EITvwr5D6IW9aUYX1B2NoguCR/8Oe2wn7WRw0hmSqLM+vREEj0VVfUVN562txZV8qBwr6PcyEMSF&#10;0xWXCg77VXcMIkRkjbVjUvBPAeazj84Uc+1uvKXrLpYiQTjkqMDE2ORShsKQxdBzDXHyTs5bjEn6&#10;UmqPtwS3tRxk2VBarDgtGGzo11Bx3l2sgvNC3ld+0wY/8n/u+C23ZjkwSn19tosJiEhtfIdf7bVW&#10;8DOE55f0A+TsAQAA//8DAFBLAQItABQABgAIAAAAIQDb4fbL7gAAAIUBAAATAAAAAAAAAAAAAAAA&#10;AAAAAABbQ29udGVudF9UeXBlc10ueG1sUEsBAi0AFAAGAAgAAAAhAFr0LFu/AAAAFQEAAAsAAAAA&#10;AAAAAAAAAAAAHwEAAF9yZWxzLy5yZWxzUEsBAi0AFAAGAAgAAAAhAO/GCnrBAAAA2wAAAA8AAAAA&#10;AAAAAAAAAAAABwIAAGRycy9kb3ducmV2LnhtbFBLBQYAAAAAAwADALcAAAD1AgAAAAA=&#10;" fillcolor="#00b050" stroked="f" strokeweight="2pt"/>
                <v:shape id="Triangle 26" o:spid="_x0000_s1028" type="#_x0000_t5" style="position:absolute;left:2621;width:2622;height:22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cTxQAAANsAAAAPAAAAZHJzL2Rvd25yZXYueG1sRI9Pa8JA&#10;FMTvBb/D8oTe6kYrRqOriFgo9FL/gHh77D6TkOzbkF1j+u27hYLHYWZ+w6w2va1FR60vHSsYjxIQ&#10;xNqZknMF59PH2xyED8gGa8ek4Ic8bNaDlxVmxj34QN0x5CJC2GeooAihyaT0uiCLfuQa4ujdXGsx&#10;RNnm0rT4iHBby0mSzKTFkuNCgQ3tCtLV8W4VfF1mqdO367a7TtPv90pXdprslXod9tsliEB9eIb/&#10;259GwSKFvy/xB8j1LwAAAP//AwBQSwECLQAUAAYACAAAACEA2+H2y+4AAACFAQAAEwAAAAAAAAAA&#10;AAAAAAAAAAAAW0NvbnRlbnRfVHlwZXNdLnhtbFBLAQItABQABgAIAAAAIQBa9CxbvwAAABUBAAAL&#10;AAAAAAAAAAAAAAAAAB8BAABfcmVscy8ucmVsc1BLAQItABQABgAIAAAAIQBCkWcTxQAAANsAAAAP&#10;AAAAAAAAAAAAAAAAAAcCAABkcnMvZG93bnJldi54bWxQSwUGAAAAAAMAAwC3AAAA+QIAAAAA&#10;" fillcolor="#fe001a" stroked="f" strokeweight="2pt"/>
                <w10:wrap anchorx="margin"/>
              </v:group>
            </w:pict>
          </mc:Fallback>
        </mc:AlternateContent>
      </w:r>
      <w:r w:rsidRPr="00626C5D">
        <w:rPr>
          <w:rFonts w:asciiTheme="majorHAnsi" w:hAnsiTheme="majorHAnsi"/>
        </w:rPr>
        <w:t xml:space="preserve">        Symbols have been used to indicate </w:t>
      </w:r>
      <w:r w:rsidR="00EB78F6" w:rsidRPr="00626C5D">
        <w:rPr>
          <w:rFonts w:asciiTheme="majorHAnsi" w:hAnsiTheme="majorHAnsi"/>
        </w:rPr>
        <w:t>where the current wave</w:t>
      </w:r>
      <w:r w:rsidR="002E7554" w:rsidRPr="00626C5D">
        <w:rPr>
          <w:rFonts w:asciiTheme="majorHAnsi" w:hAnsiTheme="majorHAnsi"/>
        </w:rPr>
        <w:t xml:space="preserve">’s results are </w:t>
      </w:r>
      <w:r w:rsidRPr="00626C5D">
        <w:rPr>
          <w:rFonts w:asciiTheme="majorHAnsi" w:hAnsiTheme="majorHAnsi"/>
        </w:rPr>
        <w:t xml:space="preserve">statistically significant compared to </w:t>
      </w:r>
      <w:r w:rsidR="00FE5814" w:rsidRPr="00626C5D">
        <w:rPr>
          <w:rFonts w:asciiTheme="majorHAnsi" w:hAnsiTheme="majorHAnsi"/>
        </w:rPr>
        <w:t>the baseline study.</w:t>
      </w:r>
    </w:p>
    <w:p w14:paraId="3A060093" w14:textId="3E1945FE" w:rsidR="002F526E" w:rsidRDefault="002F526E" w:rsidP="37598D18">
      <w:pPr>
        <w:spacing w:before="120" w:line="240" w:lineRule="auto"/>
        <w:rPr>
          <w:rFonts w:asciiTheme="majorHAnsi" w:hAnsiTheme="majorHAnsi"/>
        </w:rPr>
      </w:pPr>
      <w:r w:rsidRPr="37598D18">
        <w:rPr>
          <w:rFonts w:asciiTheme="majorHAnsi" w:hAnsiTheme="majorHAnsi"/>
          <w:b/>
          <w:bCs/>
        </w:rPr>
        <w:t>Phase 2</w:t>
      </w:r>
      <w:r w:rsidRPr="37598D18">
        <w:rPr>
          <w:rFonts w:asciiTheme="majorHAnsi" w:hAnsiTheme="majorHAnsi"/>
        </w:rPr>
        <w:t xml:space="preserve"> of the research was carried out by means of an online survey among commercial stakeholders involved in the import/export industry in some way.  The link to the survey was distributed via email by the CBSA to members of the Border Commercial Consultative Committees (BCCCs) (21</w:t>
      </w:r>
      <w:r w:rsidR="00250D3D">
        <w:rPr>
          <w:rFonts w:asciiTheme="majorHAnsi" w:hAnsiTheme="majorHAnsi"/>
        </w:rPr>
        <w:t xml:space="preserve"> members</w:t>
      </w:r>
      <w:r w:rsidRPr="37598D18">
        <w:rPr>
          <w:rFonts w:asciiTheme="majorHAnsi" w:hAnsiTheme="majorHAnsi"/>
        </w:rPr>
        <w:t xml:space="preserve">) and those </w:t>
      </w:r>
      <w:r w:rsidR="0D162184" w:rsidRPr="37598D18">
        <w:rPr>
          <w:rFonts w:asciiTheme="majorHAnsi" w:hAnsiTheme="majorHAnsi"/>
        </w:rPr>
        <w:t>receiving</w:t>
      </w:r>
      <w:r w:rsidRPr="37598D18">
        <w:rPr>
          <w:rFonts w:asciiTheme="majorHAnsi" w:hAnsiTheme="majorHAnsi"/>
        </w:rPr>
        <w:t xml:space="preserve"> the survey link were encouraged to share the survey with their own membership lists. The Agency also promoted and sent reminders to encourage participation. The survey was live from March 13 to November 2, 2020. The COVID-19 pandemic emerged in Canada during this time, and could have impacted the survey participation rate. A total of 96 businesses completed the survey. For firmographic information on the sample and the contents of the survey, please see </w:t>
      </w:r>
      <w:r w:rsidR="0373BDDD" w:rsidRPr="37598D18">
        <w:rPr>
          <w:rFonts w:asciiTheme="majorHAnsi" w:hAnsiTheme="majorHAnsi"/>
        </w:rPr>
        <w:t xml:space="preserve">the Appendix. </w:t>
      </w:r>
    </w:p>
    <w:p w14:paraId="2DFDB155" w14:textId="53D3433B" w:rsidR="002F526E" w:rsidRDefault="002F526E" w:rsidP="37598D18">
      <w:pPr>
        <w:spacing w:before="120" w:line="240" w:lineRule="auto"/>
        <w:rPr>
          <w:rFonts w:asciiTheme="majorHAnsi" w:hAnsiTheme="majorHAnsi"/>
        </w:rPr>
      </w:pPr>
      <w:r w:rsidRPr="37598D18">
        <w:rPr>
          <w:rFonts w:asciiTheme="majorHAnsi" w:hAnsiTheme="majorHAnsi"/>
        </w:rPr>
        <w:t xml:space="preserve">As a result of the small sample size, weighting was not applied to this sample and should not be taken as being representative of the target population. Due to the small sample size, further made smaller by certain questions only being asked to specific types of </w:t>
      </w:r>
      <w:r w:rsidR="20F496F7" w:rsidRPr="37598D18">
        <w:rPr>
          <w:rFonts w:asciiTheme="majorHAnsi" w:hAnsiTheme="majorHAnsi"/>
        </w:rPr>
        <w:t>businesses</w:t>
      </w:r>
      <w:r w:rsidRPr="37598D18">
        <w:rPr>
          <w:rFonts w:asciiTheme="majorHAnsi" w:hAnsiTheme="majorHAnsi"/>
        </w:rPr>
        <w:t xml:space="preserve"> or business who have/have not undertaken a certain action, sub-group analysis was not carried out and all questions are reported in the aggregate. </w:t>
      </w:r>
    </w:p>
    <w:p w14:paraId="2476FEE1" w14:textId="2EFC5C04" w:rsidR="008A4346" w:rsidRPr="006B5621" w:rsidRDefault="002F526E" w:rsidP="37598D18">
      <w:pPr>
        <w:spacing w:before="120" w:line="240" w:lineRule="auto"/>
        <w:rPr>
          <w:rFonts w:asciiTheme="majorHAnsi" w:hAnsiTheme="majorHAnsi"/>
        </w:rPr>
      </w:pPr>
      <w:r w:rsidRPr="002F526E">
        <w:rPr>
          <w:rFonts w:asciiTheme="majorHAnsi" w:hAnsiTheme="majorHAnsi"/>
          <w:b/>
          <w:bCs/>
        </w:rPr>
        <w:t>Phase 3</w:t>
      </w:r>
      <w:r>
        <w:rPr>
          <w:rFonts w:asciiTheme="majorHAnsi" w:hAnsiTheme="majorHAnsi"/>
        </w:rPr>
        <w:t xml:space="preserve"> </w:t>
      </w:r>
      <w:r w:rsidR="008A4346" w:rsidRPr="37598D18">
        <w:rPr>
          <w:rFonts w:asciiTheme="majorHAnsi" w:hAnsiTheme="majorHAnsi" w:cs="Arial"/>
          <w:color w:val="000000" w:themeColor="text1"/>
        </w:rPr>
        <w:t>was conducted by Ipsos on behalf of</w:t>
      </w:r>
      <w:r w:rsidR="006741D8">
        <w:rPr>
          <w:rFonts w:asciiTheme="majorHAnsi" w:hAnsiTheme="majorHAnsi" w:cs="Arial"/>
          <w:color w:val="000000" w:themeColor="text1"/>
        </w:rPr>
        <w:t xml:space="preserve"> the</w:t>
      </w:r>
      <w:r w:rsidR="008A4346" w:rsidRPr="37598D18">
        <w:rPr>
          <w:rFonts w:asciiTheme="majorHAnsi" w:hAnsiTheme="majorHAnsi" w:cs="Arial"/>
          <w:color w:val="000000" w:themeColor="text1"/>
        </w:rPr>
        <w:t xml:space="preserve"> CBSA, as follows:</w:t>
      </w:r>
    </w:p>
    <w:p w14:paraId="421A6779"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cs="Arial"/>
          <w:color w:val="000000" w:themeColor="text1"/>
          <w:lang w:val="en-CA"/>
        </w:rPr>
        <w:t xml:space="preserve">1 </w:t>
      </w:r>
      <w:r w:rsidRPr="00B62EBB">
        <w:rPr>
          <w:rFonts w:asciiTheme="majorHAnsi" w:hAnsiTheme="majorHAnsi"/>
          <w:lang w:val="en-CA"/>
        </w:rPr>
        <w:t>Winnipeg online focus group and 1 Regina/Saskatchewan online focus group conducted on October 20, 2020</w:t>
      </w:r>
    </w:p>
    <w:p w14:paraId="0A007257"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lang w:val="en-CA"/>
        </w:rPr>
        <w:t>2 New Brunswick online focus groups conducted on October 21, 2020</w:t>
      </w:r>
    </w:p>
    <w:p w14:paraId="4E2F1DDD"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lang w:val="en-CA"/>
        </w:rPr>
        <w:t>1 Vancouver online focus group conducted on October 22, 2020</w:t>
      </w:r>
    </w:p>
    <w:p w14:paraId="00999236"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lang w:val="en-CA"/>
        </w:rPr>
        <w:t>1 Calgary online focus group conducted on October 26, 2020</w:t>
      </w:r>
    </w:p>
    <w:p w14:paraId="1E8ADCD0"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lang w:val="en-CA"/>
        </w:rPr>
        <w:t>2 Montreal online focus groups conducted on October 28, 2020 in French</w:t>
      </w:r>
    </w:p>
    <w:p w14:paraId="5045DE12" w14:textId="77777777" w:rsidR="00BE4F02" w:rsidRPr="00B62EBB" w:rsidRDefault="00BE4F02" w:rsidP="007361FE">
      <w:pPr>
        <w:pStyle w:val="ListParagraph"/>
        <w:numPr>
          <w:ilvl w:val="0"/>
          <w:numId w:val="14"/>
        </w:numPr>
        <w:spacing w:before="120" w:after="200" w:line="240" w:lineRule="auto"/>
        <w:rPr>
          <w:rFonts w:asciiTheme="majorHAnsi" w:hAnsiTheme="majorHAnsi"/>
          <w:lang w:val="en-CA"/>
        </w:rPr>
      </w:pPr>
      <w:r w:rsidRPr="00B62EBB">
        <w:rPr>
          <w:rFonts w:asciiTheme="majorHAnsi" w:hAnsiTheme="majorHAnsi"/>
          <w:lang w:val="en-CA"/>
        </w:rPr>
        <w:t>1 Toronto/GTA online focus group and 1 Windsor online focus group conducted on November 2, 2020</w:t>
      </w:r>
    </w:p>
    <w:p w14:paraId="6BE77ACF" w14:textId="0F38865F" w:rsidR="0080015C" w:rsidRDefault="00BE4F02" w:rsidP="007361FE">
      <w:pPr>
        <w:pStyle w:val="ListParagraph"/>
        <w:numPr>
          <w:ilvl w:val="0"/>
          <w:numId w:val="12"/>
        </w:numPr>
        <w:spacing w:before="120" w:after="200" w:line="240" w:lineRule="auto"/>
        <w:rPr>
          <w:rFonts w:asciiTheme="majorHAnsi" w:hAnsiTheme="majorHAnsi" w:cs="Arial"/>
          <w:color w:val="000000" w:themeColor="text1"/>
          <w:lang w:val="en-CA"/>
        </w:rPr>
      </w:pPr>
      <w:r w:rsidRPr="00B62EBB">
        <w:rPr>
          <w:rFonts w:asciiTheme="majorHAnsi" w:hAnsiTheme="majorHAnsi" w:cs="Arial"/>
          <w:color w:val="000000" w:themeColor="text1"/>
          <w:lang w:val="en-CA"/>
        </w:rPr>
        <w:t>Participants in all groups were a mix of frequent land and air crossing travel</w:t>
      </w:r>
      <w:r w:rsidR="00F84B14">
        <w:rPr>
          <w:rFonts w:asciiTheme="majorHAnsi" w:hAnsiTheme="majorHAnsi" w:cs="Arial"/>
          <w:color w:val="000000" w:themeColor="text1"/>
          <w:lang w:val="en-CA"/>
        </w:rPr>
        <w:t>l</w:t>
      </w:r>
      <w:r w:rsidRPr="00B62EBB">
        <w:rPr>
          <w:rFonts w:asciiTheme="majorHAnsi" w:hAnsiTheme="majorHAnsi" w:cs="Arial"/>
          <w:color w:val="000000" w:themeColor="text1"/>
          <w:lang w:val="en-CA"/>
        </w:rPr>
        <w:t xml:space="preserve">ers prior to </w:t>
      </w:r>
      <w:r w:rsidRPr="00B62EBB">
        <w:rPr>
          <w:rFonts w:asciiTheme="majorHAnsi" w:hAnsiTheme="majorHAnsi" w:cs="Arial"/>
          <w:color w:val="000000" w:themeColor="text1"/>
          <w:lang w:val="en-CA"/>
        </w:rPr>
        <w:lastRenderedPageBreak/>
        <w:t xml:space="preserve">COVID-19 (before March 2020). </w:t>
      </w:r>
    </w:p>
    <w:p w14:paraId="71631C99" w14:textId="77777777" w:rsidR="00110525" w:rsidRPr="00110525" w:rsidRDefault="00110525" w:rsidP="00110525">
      <w:pPr>
        <w:spacing w:before="120" w:line="240" w:lineRule="auto"/>
        <w:rPr>
          <w:rFonts w:asciiTheme="majorHAnsi" w:hAnsiTheme="majorHAnsi" w:cs="Arial"/>
          <w:color w:val="000000" w:themeColor="text1"/>
        </w:rPr>
      </w:pPr>
    </w:p>
    <w:p w14:paraId="4E2E5D63" w14:textId="1EE14682" w:rsidR="00AD3AD0" w:rsidRPr="00B225BE" w:rsidRDefault="00AD3AD0" w:rsidP="00AD3AD0">
      <w:pPr>
        <w:pStyle w:val="Heading3"/>
        <w:rPr>
          <w:lang w:val="en-CA"/>
        </w:rPr>
      </w:pPr>
      <w:bookmarkStart w:id="7" w:name="_Toc37754226"/>
      <w:bookmarkStart w:id="8" w:name="_Toc58518858"/>
      <w:bookmarkStart w:id="9" w:name="_Toc61880309"/>
      <w:r w:rsidRPr="00B225BE">
        <w:rPr>
          <w:lang w:val="en-CA"/>
        </w:rPr>
        <w:t>Table 1: Focus Groups Sample Profile</w:t>
      </w:r>
      <w:bookmarkEnd w:id="7"/>
      <w:bookmarkEnd w:id="8"/>
      <w:bookmarkEnd w:id="9"/>
      <w:r w:rsidRPr="00B225BE">
        <w:rPr>
          <w:lang w:val="en-CA"/>
        </w:rPr>
        <w:t xml:space="preserve"> </w:t>
      </w: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0" w:type="dxa"/>
          <w:right w:w="0" w:type="dxa"/>
        </w:tblCellMar>
        <w:tblLook w:val="04A0" w:firstRow="1" w:lastRow="0" w:firstColumn="1" w:lastColumn="0" w:noHBand="0" w:noVBand="1"/>
      </w:tblPr>
      <w:tblGrid>
        <w:gridCol w:w="3232"/>
        <w:gridCol w:w="6154"/>
      </w:tblGrid>
      <w:tr w:rsidR="00AD3AD0" w14:paraId="5948C958" w14:textId="77777777" w:rsidTr="006741D8">
        <w:tc>
          <w:tcPr>
            <w:tcW w:w="3232" w:type="dxa"/>
            <w:shd w:val="clear" w:color="auto" w:fill="4472C4"/>
            <w:tcMar>
              <w:top w:w="0" w:type="dxa"/>
              <w:left w:w="108" w:type="dxa"/>
              <w:bottom w:w="0" w:type="dxa"/>
              <w:right w:w="108" w:type="dxa"/>
            </w:tcMar>
            <w:hideMark/>
          </w:tcPr>
          <w:p w14:paraId="63C18E3B" w14:textId="77777777" w:rsidR="00AD3AD0" w:rsidRPr="00A47AFB" w:rsidRDefault="00AD3AD0" w:rsidP="006741D8">
            <w:pPr>
              <w:spacing w:after="60"/>
              <w:rPr>
                <w:rFonts w:asciiTheme="majorHAnsi" w:hAnsiTheme="majorHAnsi"/>
                <w:b/>
                <w:bCs/>
                <w:color w:val="FFFFFF"/>
                <w:lang w:val="fr-FR"/>
              </w:rPr>
            </w:pPr>
            <w:r w:rsidRPr="00A47AFB">
              <w:rPr>
                <w:rFonts w:asciiTheme="majorHAnsi" w:hAnsiTheme="majorHAnsi"/>
                <w:b/>
                <w:bCs/>
                <w:color w:val="FFFFFF"/>
                <w:lang w:val="fr-FR"/>
              </w:rPr>
              <w:t xml:space="preserve">Variable </w:t>
            </w:r>
          </w:p>
        </w:tc>
        <w:tc>
          <w:tcPr>
            <w:tcW w:w="6154" w:type="dxa"/>
            <w:shd w:val="clear" w:color="auto" w:fill="4472C4"/>
            <w:tcMar>
              <w:top w:w="0" w:type="dxa"/>
              <w:left w:w="108" w:type="dxa"/>
              <w:bottom w:w="0" w:type="dxa"/>
              <w:right w:w="108" w:type="dxa"/>
            </w:tcMar>
            <w:hideMark/>
          </w:tcPr>
          <w:p w14:paraId="137A6386" w14:textId="77777777" w:rsidR="00AD3AD0" w:rsidRPr="00A47AFB" w:rsidRDefault="00AD3AD0" w:rsidP="006741D8">
            <w:pPr>
              <w:spacing w:after="60"/>
              <w:rPr>
                <w:rFonts w:asciiTheme="majorHAnsi" w:hAnsiTheme="majorHAnsi"/>
                <w:b/>
                <w:bCs/>
                <w:color w:val="FFFFFF"/>
                <w:lang w:val="fr-FR"/>
              </w:rPr>
            </w:pPr>
            <w:proofErr w:type="spellStart"/>
            <w:r w:rsidRPr="00A47AFB">
              <w:rPr>
                <w:rFonts w:asciiTheme="majorHAnsi" w:hAnsiTheme="majorHAnsi"/>
                <w:b/>
                <w:bCs/>
                <w:color w:val="FFFFFF"/>
                <w:lang w:val="fr-FR"/>
              </w:rPr>
              <w:t>Number</w:t>
            </w:r>
            <w:proofErr w:type="spellEnd"/>
            <w:r w:rsidRPr="00A47AFB">
              <w:rPr>
                <w:rFonts w:asciiTheme="majorHAnsi" w:hAnsiTheme="majorHAnsi"/>
                <w:b/>
                <w:bCs/>
                <w:color w:val="FFFFFF"/>
                <w:lang w:val="fr-FR"/>
              </w:rPr>
              <w:t xml:space="preserve"> of participants</w:t>
            </w:r>
          </w:p>
        </w:tc>
      </w:tr>
      <w:tr w:rsidR="00AD3AD0" w14:paraId="08DDEC79" w14:textId="77777777" w:rsidTr="006741D8">
        <w:tc>
          <w:tcPr>
            <w:tcW w:w="3232" w:type="dxa"/>
            <w:shd w:val="clear" w:color="auto" w:fill="D9E2F3"/>
            <w:tcMar>
              <w:top w:w="0" w:type="dxa"/>
              <w:left w:w="108" w:type="dxa"/>
              <w:bottom w:w="0" w:type="dxa"/>
              <w:right w:w="108" w:type="dxa"/>
            </w:tcMar>
            <w:hideMark/>
          </w:tcPr>
          <w:p w14:paraId="5861219D" w14:textId="77777777" w:rsidR="00AD3AD0" w:rsidRPr="00A05E27" w:rsidRDefault="00AD3AD0" w:rsidP="00A05E27">
            <w:pPr>
              <w:pStyle w:val="NoSpacing"/>
              <w:rPr>
                <w:rFonts w:asciiTheme="majorHAnsi" w:hAnsiTheme="majorHAnsi"/>
                <w:color w:val="595959"/>
              </w:rPr>
            </w:pPr>
            <w:r w:rsidRPr="00A05E27">
              <w:rPr>
                <w:rFonts w:asciiTheme="majorHAnsi" w:hAnsiTheme="majorHAnsi"/>
              </w:rPr>
              <w:t>Location</w:t>
            </w:r>
          </w:p>
          <w:p w14:paraId="21536C6A" w14:textId="77777777" w:rsidR="00AD3AD0" w:rsidRPr="00A05E27" w:rsidRDefault="00AD3AD0" w:rsidP="00A05E27">
            <w:pPr>
              <w:pStyle w:val="NoSpacing"/>
              <w:rPr>
                <w:rFonts w:asciiTheme="majorHAnsi" w:hAnsiTheme="majorHAnsi"/>
              </w:rPr>
            </w:pPr>
            <w:r w:rsidRPr="00A05E27">
              <w:rPr>
                <w:rFonts w:asciiTheme="majorHAnsi" w:hAnsiTheme="majorHAnsi"/>
              </w:rPr>
              <w:t>Winnipeg, MB</w:t>
            </w:r>
          </w:p>
          <w:p w14:paraId="1872D2F6" w14:textId="77777777" w:rsidR="00AD3AD0" w:rsidRPr="00A05E27" w:rsidRDefault="00AD3AD0" w:rsidP="00A05E27">
            <w:pPr>
              <w:pStyle w:val="NoSpacing"/>
              <w:rPr>
                <w:rFonts w:asciiTheme="majorHAnsi" w:hAnsiTheme="majorHAnsi"/>
              </w:rPr>
            </w:pPr>
            <w:r w:rsidRPr="00A05E27">
              <w:rPr>
                <w:rFonts w:asciiTheme="majorHAnsi" w:hAnsiTheme="majorHAnsi"/>
              </w:rPr>
              <w:t>Regina, SK</w:t>
            </w:r>
          </w:p>
          <w:p w14:paraId="0813E08B"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New Brunswick 1 </w:t>
            </w:r>
          </w:p>
          <w:p w14:paraId="7D99D84F" w14:textId="77777777" w:rsidR="00AD3AD0" w:rsidRPr="00A05E27" w:rsidRDefault="00AD3AD0" w:rsidP="00A05E27">
            <w:pPr>
              <w:pStyle w:val="NoSpacing"/>
              <w:rPr>
                <w:rFonts w:asciiTheme="majorHAnsi" w:hAnsiTheme="majorHAnsi"/>
              </w:rPr>
            </w:pPr>
            <w:r w:rsidRPr="00A05E27">
              <w:rPr>
                <w:rFonts w:asciiTheme="majorHAnsi" w:hAnsiTheme="majorHAnsi"/>
              </w:rPr>
              <w:t>New Brunswick 2</w:t>
            </w:r>
          </w:p>
          <w:p w14:paraId="120C4829" w14:textId="77777777" w:rsidR="00AD3AD0" w:rsidRPr="00A05E27" w:rsidRDefault="00AD3AD0" w:rsidP="00A05E27">
            <w:pPr>
              <w:pStyle w:val="NoSpacing"/>
              <w:rPr>
                <w:rFonts w:asciiTheme="majorHAnsi" w:hAnsiTheme="majorHAnsi"/>
              </w:rPr>
            </w:pPr>
            <w:r w:rsidRPr="00A05E27">
              <w:rPr>
                <w:rFonts w:asciiTheme="majorHAnsi" w:hAnsiTheme="majorHAnsi"/>
              </w:rPr>
              <w:t>Vancouver, BC</w:t>
            </w:r>
          </w:p>
          <w:p w14:paraId="7C39114D" w14:textId="77777777" w:rsidR="00AD3AD0" w:rsidRPr="00A05E27" w:rsidRDefault="00AD3AD0" w:rsidP="00A05E27">
            <w:pPr>
              <w:pStyle w:val="NoSpacing"/>
              <w:rPr>
                <w:rFonts w:asciiTheme="majorHAnsi" w:hAnsiTheme="majorHAnsi"/>
              </w:rPr>
            </w:pPr>
            <w:r w:rsidRPr="00A05E27">
              <w:rPr>
                <w:rFonts w:asciiTheme="majorHAnsi" w:hAnsiTheme="majorHAnsi"/>
              </w:rPr>
              <w:t>Calgary, AB</w:t>
            </w:r>
          </w:p>
          <w:p w14:paraId="3459B0F5" w14:textId="77777777" w:rsidR="00AD3AD0" w:rsidRPr="00A05E27" w:rsidRDefault="00AD3AD0" w:rsidP="00A05E27">
            <w:pPr>
              <w:pStyle w:val="NoSpacing"/>
              <w:rPr>
                <w:rFonts w:asciiTheme="majorHAnsi" w:hAnsiTheme="majorHAnsi"/>
              </w:rPr>
            </w:pPr>
            <w:r w:rsidRPr="00A05E27">
              <w:rPr>
                <w:rFonts w:asciiTheme="majorHAnsi" w:hAnsiTheme="majorHAnsi"/>
              </w:rPr>
              <w:t>Toronto, ON</w:t>
            </w:r>
          </w:p>
          <w:p w14:paraId="6FE675C0" w14:textId="77777777" w:rsidR="00AD3AD0" w:rsidRPr="00A05E27" w:rsidRDefault="00AD3AD0" w:rsidP="00A05E27">
            <w:pPr>
              <w:pStyle w:val="NoSpacing"/>
              <w:rPr>
                <w:rFonts w:asciiTheme="majorHAnsi" w:hAnsiTheme="majorHAnsi"/>
              </w:rPr>
            </w:pPr>
            <w:r w:rsidRPr="00A05E27">
              <w:rPr>
                <w:rFonts w:asciiTheme="majorHAnsi" w:hAnsiTheme="majorHAnsi"/>
              </w:rPr>
              <w:t>Windsor, ON</w:t>
            </w:r>
          </w:p>
          <w:p w14:paraId="77404347" w14:textId="77777777" w:rsidR="00AD3AD0" w:rsidRPr="00A05E27" w:rsidRDefault="00AD3AD0" w:rsidP="00A05E27">
            <w:pPr>
              <w:pStyle w:val="NoSpacing"/>
              <w:rPr>
                <w:rFonts w:asciiTheme="majorHAnsi" w:hAnsiTheme="majorHAnsi"/>
              </w:rPr>
            </w:pPr>
            <w:r w:rsidRPr="00A05E27">
              <w:rPr>
                <w:rFonts w:asciiTheme="majorHAnsi" w:hAnsiTheme="majorHAnsi"/>
              </w:rPr>
              <w:t>Montreal, QC 1 (French)</w:t>
            </w:r>
          </w:p>
          <w:p w14:paraId="7761F6CC" w14:textId="77777777" w:rsidR="00AD3AD0" w:rsidRPr="00A05E27" w:rsidRDefault="00AD3AD0" w:rsidP="00A05E27">
            <w:pPr>
              <w:pStyle w:val="NoSpacing"/>
              <w:rPr>
                <w:rFonts w:asciiTheme="majorHAnsi" w:hAnsiTheme="majorHAnsi"/>
              </w:rPr>
            </w:pPr>
            <w:r w:rsidRPr="00A05E27">
              <w:rPr>
                <w:rFonts w:asciiTheme="majorHAnsi" w:hAnsiTheme="majorHAnsi"/>
              </w:rPr>
              <w:t>Montreal, QC 2 (French)</w:t>
            </w:r>
          </w:p>
          <w:p w14:paraId="0445E1A1" w14:textId="77777777" w:rsidR="00AD3AD0" w:rsidRPr="00A05E27" w:rsidRDefault="00AD3AD0" w:rsidP="00A05E27">
            <w:pPr>
              <w:pStyle w:val="NoSpacing"/>
              <w:rPr>
                <w:rFonts w:asciiTheme="majorHAnsi" w:hAnsiTheme="majorHAnsi"/>
              </w:rPr>
            </w:pPr>
          </w:p>
        </w:tc>
        <w:tc>
          <w:tcPr>
            <w:tcW w:w="6154" w:type="dxa"/>
            <w:shd w:val="clear" w:color="auto" w:fill="D9E2F3"/>
            <w:tcMar>
              <w:top w:w="0" w:type="dxa"/>
              <w:left w:w="108" w:type="dxa"/>
              <w:bottom w:w="0" w:type="dxa"/>
              <w:right w:w="108" w:type="dxa"/>
            </w:tcMar>
          </w:tcPr>
          <w:p w14:paraId="07ED9829" w14:textId="77777777" w:rsidR="00AD3AD0" w:rsidRPr="00A05E27" w:rsidRDefault="00AD3AD0" w:rsidP="00A05E27">
            <w:pPr>
              <w:pStyle w:val="NoSpacing"/>
              <w:rPr>
                <w:rFonts w:asciiTheme="majorHAnsi" w:hAnsiTheme="majorHAnsi"/>
              </w:rPr>
            </w:pPr>
          </w:p>
          <w:p w14:paraId="40F318FD" w14:textId="77777777" w:rsidR="00AD3AD0" w:rsidRPr="00A05E27" w:rsidRDefault="00AD3AD0" w:rsidP="00A05E27">
            <w:pPr>
              <w:pStyle w:val="NoSpacing"/>
              <w:rPr>
                <w:rFonts w:asciiTheme="majorHAnsi" w:hAnsiTheme="majorHAnsi"/>
              </w:rPr>
            </w:pPr>
            <w:r w:rsidRPr="00A05E27">
              <w:rPr>
                <w:rFonts w:asciiTheme="majorHAnsi" w:hAnsiTheme="majorHAnsi"/>
              </w:rPr>
              <w:t>9</w:t>
            </w:r>
          </w:p>
          <w:p w14:paraId="49126F50" w14:textId="77777777" w:rsidR="00AD3AD0" w:rsidRPr="00A05E27" w:rsidRDefault="00AD3AD0" w:rsidP="00A05E27">
            <w:pPr>
              <w:pStyle w:val="NoSpacing"/>
              <w:rPr>
                <w:rFonts w:asciiTheme="majorHAnsi" w:hAnsiTheme="majorHAnsi"/>
              </w:rPr>
            </w:pPr>
            <w:r w:rsidRPr="00A05E27">
              <w:rPr>
                <w:rFonts w:asciiTheme="majorHAnsi" w:hAnsiTheme="majorHAnsi"/>
              </w:rPr>
              <w:t>8</w:t>
            </w:r>
          </w:p>
          <w:p w14:paraId="63451BE3" w14:textId="77777777" w:rsidR="00AD3AD0" w:rsidRPr="00A05E27" w:rsidRDefault="00AD3AD0" w:rsidP="00A05E27">
            <w:pPr>
              <w:pStyle w:val="NoSpacing"/>
              <w:rPr>
                <w:rFonts w:asciiTheme="majorHAnsi" w:hAnsiTheme="majorHAnsi"/>
              </w:rPr>
            </w:pPr>
            <w:r w:rsidRPr="00A05E27">
              <w:rPr>
                <w:rFonts w:asciiTheme="majorHAnsi" w:hAnsiTheme="majorHAnsi"/>
              </w:rPr>
              <w:t>7</w:t>
            </w:r>
          </w:p>
          <w:p w14:paraId="6D4BCCC5" w14:textId="77777777" w:rsidR="00AD3AD0" w:rsidRPr="00A05E27" w:rsidRDefault="00AD3AD0" w:rsidP="00A05E27">
            <w:pPr>
              <w:pStyle w:val="NoSpacing"/>
              <w:rPr>
                <w:rFonts w:asciiTheme="majorHAnsi" w:hAnsiTheme="majorHAnsi"/>
              </w:rPr>
            </w:pPr>
            <w:r w:rsidRPr="00A05E27">
              <w:rPr>
                <w:rFonts w:asciiTheme="majorHAnsi" w:hAnsiTheme="majorHAnsi"/>
              </w:rPr>
              <w:t>9</w:t>
            </w:r>
          </w:p>
          <w:p w14:paraId="0FFBA4B2" w14:textId="77777777" w:rsidR="00AD3AD0" w:rsidRPr="00A05E27" w:rsidRDefault="00AD3AD0" w:rsidP="00A05E27">
            <w:pPr>
              <w:pStyle w:val="NoSpacing"/>
              <w:rPr>
                <w:rFonts w:asciiTheme="majorHAnsi" w:hAnsiTheme="majorHAnsi"/>
              </w:rPr>
            </w:pPr>
            <w:r w:rsidRPr="00A05E27">
              <w:rPr>
                <w:rFonts w:asciiTheme="majorHAnsi" w:hAnsiTheme="majorHAnsi"/>
              </w:rPr>
              <w:t>9</w:t>
            </w:r>
          </w:p>
          <w:p w14:paraId="43E9EF58" w14:textId="77777777" w:rsidR="00AD3AD0" w:rsidRPr="00A05E27" w:rsidRDefault="00AD3AD0" w:rsidP="00A05E27">
            <w:pPr>
              <w:pStyle w:val="NoSpacing"/>
              <w:rPr>
                <w:rFonts w:asciiTheme="majorHAnsi" w:hAnsiTheme="majorHAnsi"/>
              </w:rPr>
            </w:pPr>
            <w:r w:rsidRPr="00A05E27">
              <w:rPr>
                <w:rFonts w:asciiTheme="majorHAnsi" w:hAnsiTheme="majorHAnsi"/>
              </w:rPr>
              <w:t>7</w:t>
            </w:r>
          </w:p>
          <w:p w14:paraId="008FE308" w14:textId="77777777" w:rsidR="00AD3AD0" w:rsidRPr="00A05E27" w:rsidRDefault="00AD3AD0" w:rsidP="00A05E27">
            <w:pPr>
              <w:pStyle w:val="NoSpacing"/>
              <w:rPr>
                <w:rFonts w:asciiTheme="majorHAnsi" w:hAnsiTheme="majorHAnsi"/>
              </w:rPr>
            </w:pPr>
            <w:r w:rsidRPr="00A05E27">
              <w:rPr>
                <w:rFonts w:asciiTheme="majorHAnsi" w:hAnsiTheme="majorHAnsi"/>
              </w:rPr>
              <w:t>8</w:t>
            </w:r>
          </w:p>
          <w:p w14:paraId="2B055823" w14:textId="77777777" w:rsidR="00AD3AD0" w:rsidRPr="00A05E27" w:rsidRDefault="00AD3AD0" w:rsidP="00A05E27">
            <w:pPr>
              <w:pStyle w:val="NoSpacing"/>
              <w:rPr>
                <w:rFonts w:asciiTheme="majorHAnsi" w:hAnsiTheme="majorHAnsi"/>
              </w:rPr>
            </w:pPr>
            <w:r w:rsidRPr="00A05E27">
              <w:rPr>
                <w:rFonts w:asciiTheme="majorHAnsi" w:hAnsiTheme="majorHAnsi"/>
              </w:rPr>
              <w:t>8</w:t>
            </w:r>
          </w:p>
          <w:p w14:paraId="07131355" w14:textId="77777777" w:rsidR="00AD3AD0" w:rsidRPr="00A05E27" w:rsidRDefault="00AD3AD0" w:rsidP="00A05E27">
            <w:pPr>
              <w:pStyle w:val="NoSpacing"/>
              <w:rPr>
                <w:rFonts w:asciiTheme="majorHAnsi" w:hAnsiTheme="majorHAnsi"/>
              </w:rPr>
            </w:pPr>
            <w:r w:rsidRPr="00A05E27">
              <w:rPr>
                <w:rFonts w:asciiTheme="majorHAnsi" w:hAnsiTheme="majorHAnsi"/>
              </w:rPr>
              <w:t>10</w:t>
            </w:r>
          </w:p>
          <w:p w14:paraId="01D94FFA" w14:textId="77777777" w:rsidR="00AD3AD0" w:rsidRPr="00A05E27" w:rsidRDefault="00AD3AD0" w:rsidP="00A05E27">
            <w:pPr>
              <w:pStyle w:val="NoSpacing"/>
              <w:rPr>
                <w:rFonts w:asciiTheme="majorHAnsi" w:hAnsiTheme="majorHAnsi"/>
              </w:rPr>
            </w:pPr>
            <w:r w:rsidRPr="00A05E27">
              <w:rPr>
                <w:rFonts w:asciiTheme="majorHAnsi" w:hAnsiTheme="majorHAnsi"/>
              </w:rPr>
              <w:t>10</w:t>
            </w:r>
          </w:p>
        </w:tc>
      </w:tr>
      <w:tr w:rsidR="00AD3AD0" w14:paraId="22DF6343" w14:textId="77777777" w:rsidTr="006741D8">
        <w:tc>
          <w:tcPr>
            <w:tcW w:w="3232" w:type="dxa"/>
            <w:tcMar>
              <w:top w:w="0" w:type="dxa"/>
              <w:left w:w="108" w:type="dxa"/>
              <w:bottom w:w="0" w:type="dxa"/>
              <w:right w:w="108" w:type="dxa"/>
            </w:tcMar>
            <w:hideMark/>
          </w:tcPr>
          <w:p w14:paraId="44C59418" w14:textId="77777777" w:rsidR="00AD3AD0" w:rsidRPr="00A05E27" w:rsidRDefault="00AD3AD0" w:rsidP="00A05E27">
            <w:pPr>
              <w:pStyle w:val="NoSpacing"/>
              <w:rPr>
                <w:rFonts w:asciiTheme="majorHAnsi" w:hAnsiTheme="majorHAnsi"/>
              </w:rPr>
            </w:pPr>
            <w:bookmarkStart w:id="10" w:name="_Hlk58413151"/>
            <w:r w:rsidRPr="00A05E27">
              <w:rPr>
                <w:rFonts w:asciiTheme="majorHAnsi" w:hAnsiTheme="majorHAnsi"/>
              </w:rPr>
              <w:t xml:space="preserve">Area </w:t>
            </w:r>
          </w:p>
          <w:p w14:paraId="6ACF4365" w14:textId="77777777" w:rsidR="00AD3AD0" w:rsidRPr="00A05E27" w:rsidRDefault="00AD3AD0" w:rsidP="00A05E27">
            <w:pPr>
              <w:pStyle w:val="NoSpacing"/>
              <w:rPr>
                <w:rFonts w:asciiTheme="majorHAnsi" w:hAnsiTheme="majorHAnsi"/>
              </w:rPr>
            </w:pPr>
            <w:r w:rsidRPr="00A05E27">
              <w:rPr>
                <w:rFonts w:asciiTheme="majorHAnsi" w:hAnsiTheme="majorHAnsi"/>
              </w:rPr>
              <w:t>Urban</w:t>
            </w:r>
          </w:p>
          <w:p w14:paraId="2C597B78" w14:textId="77777777" w:rsidR="00AD3AD0" w:rsidRPr="00A05E27" w:rsidRDefault="00AD3AD0" w:rsidP="00A05E27">
            <w:pPr>
              <w:pStyle w:val="NoSpacing"/>
              <w:rPr>
                <w:rFonts w:asciiTheme="majorHAnsi" w:hAnsiTheme="majorHAnsi"/>
              </w:rPr>
            </w:pPr>
            <w:r w:rsidRPr="00A05E27">
              <w:rPr>
                <w:rFonts w:asciiTheme="majorHAnsi" w:hAnsiTheme="majorHAnsi"/>
              </w:rPr>
              <w:t>Suburban</w:t>
            </w:r>
          </w:p>
          <w:p w14:paraId="7FE27525" w14:textId="77777777" w:rsidR="00AD3AD0" w:rsidRPr="00A05E27" w:rsidRDefault="00AD3AD0" w:rsidP="00A05E27">
            <w:pPr>
              <w:pStyle w:val="NoSpacing"/>
              <w:rPr>
                <w:rFonts w:asciiTheme="majorHAnsi" w:hAnsiTheme="majorHAnsi"/>
              </w:rPr>
            </w:pPr>
            <w:r w:rsidRPr="00A05E27">
              <w:rPr>
                <w:rFonts w:asciiTheme="majorHAnsi" w:hAnsiTheme="majorHAnsi"/>
              </w:rPr>
              <w:t>Rural</w:t>
            </w:r>
          </w:p>
        </w:tc>
        <w:tc>
          <w:tcPr>
            <w:tcW w:w="6154" w:type="dxa"/>
            <w:tcMar>
              <w:top w:w="0" w:type="dxa"/>
              <w:left w:w="108" w:type="dxa"/>
              <w:bottom w:w="0" w:type="dxa"/>
              <w:right w:w="108" w:type="dxa"/>
            </w:tcMar>
          </w:tcPr>
          <w:p w14:paraId="2DB50261" w14:textId="77777777" w:rsidR="00AD3AD0" w:rsidRPr="00A05E27" w:rsidRDefault="00AD3AD0" w:rsidP="00A05E27">
            <w:pPr>
              <w:pStyle w:val="NoSpacing"/>
              <w:rPr>
                <w:rFonts w:asciiTheme="majorHAnsi" w:hAnsiTheme="majorHAnsi"/>
              </w:rPr>
            </w:pPr>
          </w:p>
          <w:p w14:paraId="1429197C" w14:textId="77777777" w:rsidR="00AD3AD0" w:rsidRPr="00A05E27" w:rsidRDefault="00AD3AD0" w:rsidP="00A05E27">
            <w:pPr>
              <w:pStyle w:val="NoSpacing"/>
              <w:rPr>
                <w:rFonts w:asciiTheme="majorHAnsi" w:hAnsiTheme="majorHAnsi"/>
              </w:rPr>
            </w:pPr>
            <w:r w:rsidRPr="00A05E27">
              <w:rPr>
                <w:rFonts w:asciiTheme="majorHAnsi" w:hAnsiTheme="majorHAnsi"/>
              </w:rPr>
              <w:t>57</w:t>
            </w:r>
          </w:p>
          <w:p w14:paraId="07C36026" w14:textId="77777777" w:rsidR="00AD3AD0" w:rsidRPr="00A05E27" w:rsidRDefault="00AD3AD0" w:rsidP="00A05E27">
            <w:pPr>
              <w:pStyle w:val="NoSpacing"/>
              <w:rPr>
                <w:rFonts w:asciiTheme="majorHAnsi" w:hAnsiTheme="majorHAnsi"/>
              </w:rPr>
            </w:pPr>
            <w:r w:rsidRPr="00A05E27">
              <w:rPr>
                <w:rFonts w:asciiTheme="majorHAnsi" w:hAnsiTheme="majorHAnsi"/>
              </w:rPr>
              <w:t>22</w:t>
            </w:r>
          </w:p>
          <w:p w14:paraId="6D4C4AD3" w14:textId="77777777" w:rsidR="00AD3AD0" w:rsidRPr="00A05E27" w:rsidRDefault="00AD3AD0" w:rsidP="00A05E27">
            <w:pPr>
              <w:pStyle w:val="NoSpacing"/>
              <w:rPr>
                <w:rFonts w:asciiTheme="majorHAnsi" w:hAnsiTheme="majorHAnsi"/>
              </w:rPr>
            </w:pPr>
            <w:r w:rsidRPr="00A05E27">
              <w:rPr>
                <w:rFonts w:asciiTheme="majorHAnsi" w:hAnsiTheme="majorHAnsi"/>
              </w:rPr>
              <w:t>6</w:t>
            </w:r>
          </w:p>
        </w:tc>
      </w:tr>
      <w:bookmarkEnd w:id="10"/>
      <w:tr w:rsidR="00AD3AD0" w14:paraId="63AA5FB9" w14:textId="77777777" w:rsidTr="006741D8">
        <w:tc>
          <w:tcPr>
            <w:tcW w:w="3232" w:type="dxa"/>
            <w:shd w:val="clear" w:color="auto" w:fill="D9E2F3"/>
            <w:tcMar>
              <w:top w:w="0" w:type="dxa"/>
              <w:left w:w="108" w:type="dxa"/>
              <w:bottom w:w="0" w:type="dxa"/>
              <w:right w:w="108" w:type="dxa"/>
            </w:tcMar>
            <w:hideMark/>
          </w:tcPr>
          <w:p w14:paraId="6EEFB650"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Age </w:t>
            </w:r>
          </w:p>
          <w:p w14:paraId="7D320502" w14:textId="77777777" w:rsidR="00AD3AD0" w:rsidRPr="00A05E27" w:rsidRDefault="00AD3AD0" w:rsidP="00A05E27">
            <w:pPr>
              <w:pStyle w:val="NoSpacing"/>
              <w:rPr>
                <w:rFonts w:asciiTheme="majorHAnsi" w:hAnsiTheme="majorHAnsi"/>
              </w:rPr>
            </w:pPr>
            <w:r w:rsidRPr="00A05E27">
              <w:rPr>
                <w:rFonts w:asciiTheme="majorHAnsi" w:hAnsiTheme="majorHAnsi"/>
              </w:rPr>
              <w:t>34 years and younger</w:t>
            </w:r>
          </w:p>
          <w:p w14:paraId="02F717F0" w14:textId="77777777" w:rsidR="00AD3AD0" w:rsidRPr="00A05E27" w:rsidRDefault="00AD3AD0" w:rsidP="00A05E27">
            <w:pPr>
              <w:pStyle w:val="NoSpacing"/>
              <w:rPr>
                <w:rFonts w:asciiTheme="majorHAnsi" w:hAnsiTheme="majorHAnsi"/>
              </w:rPr>
            </w:pPr>
            <w:r w:rsidRPr="00A05E27">
              <w:rPr>
                <w:rFonts w:asciiTheme="majorHAnsi" w:hAnsiTheme="majorHAnsi"/>
              </w:rPr>
              <w:t>35-44 years old</w:t>
            </w:r>
          </w:p>
          <w:p w14:paraId="5C5E0F8D" w14:textId="77777777" w:rsidR="00AD3AD0" w:rsidRPr="00A05E27" w:rsidRDefault="00AD3AD0" w:rsidP="00A05E27">
            <w:pPr>
              <w:pStyle w:val="NoSpacing"/>
              <w:rPr>
                <w:rFonts w:asciiTheme="majorHAnsi" w:hAnsiTheme="majorHAnsi"/>
              </w:rPr>
            </w:pPr>
            <w:r w:rsidRPr="00A05E27">
              <w:rPr>
                <w:rFonts w:asciiTheme="majorHAnsi" w:hAnsiTheme="majorHAnsi"/>
              </w:rPr>
              <w:t>45-54 years old</w:t>
            </w:r>
          </w:p>
          <w:p w14:paraId="1F878B5D" w14:textId="77777777" w:rsidR="00AD3AD0" w:rsidRPr="00A05E27" w:rsidRDefault="00AD3AD0" w:rsidP="00A05E27">
            <w:pPr>
              <w:pStyle w:val="NoSpacing"/>
              <w:rPr>
                <w:rFonts w:asciiTheme="majorHAnsi" w:hAnsiTheme="majorHAnsi"/>
              </w:rPr>
            </w:pPr>
            <w:r w:rsidRPr="00A05E27">
              <w:rPr>
                <w:rFonts w:asciiTheme="majorHAnsi" w:hAnsiTheme="majorHAnsi"/>
              </w:rPr>
              <w:t>55 years old or older</w:t>
            </w:r>
          </w:p>
        </w:tc>
        <w:tc>
          <w:tcPr>
            <w:tcW w:w="6154" w:type="dxa"/>
            <w:shd w:val="clear" w:color="auto" w:fill="D9E2F3"/>
            <w:tcMar>
              <w:top w:w="0" w:type="dxa"/>
              <w:left w:w="108" w:type="dxa"/>
              <w:bottom w:w="0" w:type="dxa"/>
              <w:right w:w="108" w:type="dxa"/>
            </w:tcMar>
          </w:tcPr>
          <w:p w14:paraId="2DFA31EC" w14:textId="77777777" w:rsidR="00AD3AD0" w:rsidRPr="00A05E27" w:rsidRDefault="00AD3AD0" w:rsidP="00A05E27">
            <w:pPr>
              <w:pStyle w:val="NoSpacing"/>
              <w:rPr>
                <w:rFonts w:asciiTheme="majorHAnsi" w:hAnsiTheme="majorHAnsi"/>
              </w:rPr>
            </w:pPr>
          </w:p>
          <w:p w14:paraId="7259FAFB" w14:textId="77777777" w:rsidR="00AD3AD0" w:rsidRPr="00A05E27" w:rsidRDefault="00AD3AD0" w:rsidP="00A05E27">
            <w:pPr>
              <w:pStyle w:val="NoSpacing"/>
              <w:rPr>
                <w:rFonts w:asciiTheme="majorHAnsi" w:hAnsiTheme="majorHAnsi"/>
              </w:rPr>
            </w:pPr>
            <w:r w:rsidRPr="00A05E27">
              <w:rPr>
                <w:rFonts w:asciiTheme="majorHAnsi" w:hAnsiTheme="majorHAnsi"/>
              </w:rPr>
              <w:t>33</w:t>
            </w:r>
          </w:p>
          <w:p w14:paraId="00FE5DA2" w14:textId="77777777" w:rsidR="00AD3AD0" w:rsidRPr="00A05E27" w:rsidRDefault="00AD3AD0" w:rsidP="00A05E27">
            <w:pPr>
              <w:pStyle w:val="NoSpacing"/>
              <w:rPr>
                <w:rFonts w:asciiTheme="majorHAnsi" w:hAnsiTheme="majorHAnsi"/>
              </w:rPr>
            </w:pPr>
            <w:r w:rsidRPr="00A05E27">
              <w:rPr>
                <w:rFonts w:asciiTheme="majorHAnsi" w:hAnsiTheme="majorHAnsi"/>
              </w:rPr>
              <w:t>20</w:t>
            </w:r>
          </w:p>
          <w:p w14:paraId="395AB970" w14:textId="77777777" w:rsidR="00AD3AD0" w:rsidRPr="00A05E27" w:rsidRDefault="00AD3AD0" w:rsidP="00A05E27">
            <w:pPr>
              <w:pStyle w:val="NoSpacing"/>
              <w:rPr>
                <w:rFonts w:asciiTheme="majorHAnsi" w:hAnsiTheme="majorHAnsi"/>
              </w:rPr>
            </w:pPr>
            <w:r w:rsidRPr="00A05E27">
              <w:rPr>
                <w:rFonts w:asciiTheme="majorHAnsi" w:hAnsiTheme="majorHAnsi"/>
              </w:rPr>
              <w:t>19</w:t>
            </w:r>
          </w:p>
          <w:p w14:paraId="6888D042" w14:textId="77777777" w:rsidR="00AD3AD0" w:rsidRPr="00A05E27" w:rsidRDefault="00AD3AD0" w:rsidP="00A05E27">
            <w:pPr>
              <w:pStyle w:val="NoSpacing"/>
              <w:rPr>
                <w:rFonts w:asciiTheme="majorHAnsi" w:hAnsiTheme="majorHAnsi"/>
              </w:rPr>
            </w:pPr>
            <w:r w:rsidRPr="00A05E27">
              <w:rPr>
                <w:rFonts w:asciiTheme="majorHAnsi" w:hAnsiTheme="majorHAnsi"/>
              </w:rPr>
              <w:t>13</w:t>
            </w:r>
          </w:p>
        </w:tc>
      </w:tr>
      <w:tr w:rsidR="00AD3AD0" w14:paraId="2CF59421" w14:textId="77777777" w:rsidTr="006741D8">
        <w:tc>
          <w:tcPr>
            <w:tcW w:w="3232" w:type="dxa"/>
            <w:tcMar>
              <w:top w:w="0" w:type="dxa"/>
              <w:left w:w="108" w:type="dxa"/>
              <w:bottom w:w="0" w:type="dxa"/>
              <w:right w:w="108" w:type="dxa"/>
            </w:tcMar>
            <w:hideMark/>
          </w:tcPr>
          <w:p w14:paraId="1A271DB1"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Household income </w:t>
            </w:r>
          </w:p>
          <w:p w14:paraId="69AACED6"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Under $20,000  </w:t>
            </w:r>
          </w:p>
          <w:p w14:paraId="58CDE924" w14:textId="77777777" w:rsidR="00AD3AD0" w:rsidRPr="00A05E27" w:rsidRDefault="00AD3AD0" w:rsidP="00A05E27">
            <w:pPr>
              <w:pStyle w:val="NoSpacing"/>
              <w:rPr>
                <w:rFonts w:asciiTheme="majorHAnsi" w:hAnsiTheme="majorHAnsi"/>
              </w:rPr>
            </w:pPr>
            <w:r w:rsidRPr="00A05E27">
              <w:rPr>
                <w:rFonts w:asciiTheme="majorHAnsi" w:hAnsiTheme="majorHAnsi"/>
              </w:rPr>
              <w:t>$20K to $40K</w:t>
            </w:r>
          </w:p>
          <w:p w14:paraId="6E75FE84" w14:textId="77777777" w:rsidR="00AD3AD0" w:rsidRPr="00A05E27" w:rsidRDefault="00AD3AD0" w:rsidP="00A05E27">
            <w:pPr>
              <w:pStyle w:val="NoSpacing"/>
              <w:rPr>
                <w:rFonts w:asciiTheme="majorHAnsi" w:hAnsiTheme="majorHAnsi"/>
              </w:rPr>
            </w:pPr>
            <w:r w:rsidRPr="00A05E27">
              <w:rPr>
                <w:rFonts w:asciiTheme="majorHAnsi" w:hAnsiTheme="majorHAnsi"/>
              </w:rPr>
              <w:t>$40K to $60K</w:t>
            </w:r>
          </w:p>
          <w:p w14:paraId="3FB1F222" w14:textId="77777777" w:rsidR="00AD3AD0" w:rsidRPr="00A05E27" w:rsidRDefault="00AD3AD0" w:rsidP="00A05E27">
            <w:pPr>
              <w:pStyle w:val="NoSpacing"/>
              <w:rPr>
                <w:rFonts w:asciiTheme="majorHAnsi" w:hAnsiTheme="majorHAnsi"/>
              </w:rPr>
            </w:pPr>
            <w:r w:rsidRPr="00A05E27">
              <w:rPr>
                <w:rFonts w:asciiTheme="majorHAnsi" w:hAnsiTheme="majorHAnsi"/>
              </w:rPr>
              <w:t>$60K to $80K</w:t>
            </w:r>
          </w:p>
          <w:p w14:paraId="28A2D6A6" w14:textId="77777777" w:rsidR="00AD3AD0" w:rsidRPr="00A05E27" w:rsidRDefault="00AD3AD0" w:rsidP="00A05E27">
            <w:pPr>
              <w:pStyle w:val="NoSpacing"/>
              <w:rPr>
                <w:rFonts w:asciiTheme="majorHAnsi" w:hAnsiTheme="majorHAnsi"/>
              </w:rPr>
            </w:pPr>
            <w:r w:rsidRPr="00A05E27">
              <w:rPr>
                <w:rFonts w:asciiTheme="majorHAnsi" w:hAnsiTheme="majorHAnsi"/>
              </w:rPr>
              <w:t>$80K to $100K</w:t>
            </w:r>
          </w:p>
          <w:p w14:paraId="0A115F0C" w14:textId="77777777" w:rsidR="00AD3AD0" w:rsidRPr="00A05E27" w:rsidRDefault="00AD3AD0" w:rsidP="00A05E27">
            <w:pPr>
              <w:pStyle w:val="NoSpacing"/>
              <w:rPr>
                <w:rFonts w:asciiTheme="majorHAnsi" w:hAnsiTheme="majorHAnsi"/>
              </w:rPr>
            </w:pPr>
            <w:r w:rsidRPr="00A05E27">
              <w:rPr>
                <w:rFonts w:asciiTheme="majorHAnsi" w:hAnsiTheme="majorHAnsi"/>
              </w:rPr>
              <w:t>$100K to $150K</w:t>
            </w:r>
          </w:p>
          <w:p w14:paraId="57780070" w14:textId="77777777" w:rsidR="00AD3AD0" w:rsidRPr="00A05E27" w:rsidRDefault="00AD3AD0" w:rsidP="00A05E27">
            <w:pPr>
              <w:pStyle w:val="NoSpacing"/>
              <w:rPr>
                <w:rFonts w:asciiTheme="majorHAnsi" w:hAnsiTheme="majorHAnsi"/>
              </w:rPr>
            </w:pPr>
            <w:r w:rsidRPr="00A05E27">
              <w:rPr>
                <w:rFonts w:asciiTheme="majorHAnsi" w:hAnsiTheme="majorHAnsi"/>
              </w:rPr>
              <w:t>$150K or more</w:t>
            </w:r>
          </w:p>
          <w:p w14:paraId="31B5A18E" w14:textId="77777777" w:rsidR="00AD3AD0" w:rsidRPr="00A05E27" w:rsidRDefault="00AD3AD0" w:rsidP="00A05E27">
            <w:pPr>
              <w:pStyle w:val="NoSpacing"/>
              <w:rPr>
                <w:rFonts w:asciiTheme="majorHAnsi" w:hAnsiTheme="majorHAnsi"/>
              </w:rPr>
            </w:pPr>
            <w:r w:rsidRPr="00A05E27">
              <w:rPr>
                <w:rFonts w:asciiTheme="majorHAnsi" w:hAnsiTheme="majorHAnsi"/>
              </w:rPr>
              <w:t>Refused</w:t>
            </w:r>
          </w:p>
        </w:tc>
        <w:tc>
          <w:tcPr>
            <w:tcW w:w="6154" w:type="dxa"/>
            <w:tcMar>
              <w:top w:w="0" w:type="dxa"/>
              <w:left w:w="108" w:type="dxa"/>
              <w:bottom w:w="0" w:type="dxa"/>
              <w:right w:w="108" w:type="dxa"/>
            </w:tcMar>
          </w:tcPr>
          <w:p w14:paraId="20038866" w14:textId="77777777" w:rsidR="00AD3AD0" w:rsidRPr="00A05E27" w:rsidRDefault="00AD3AD0" w:rsidP="00A05E27">
            <w:pPr>
              <w:pStyle w:val="NoSpacing"/>
              <w:rPr>
                <w:rFonts w:asciiTheme="majorHAnsi" w:hAnsiTheme="majorHAnsi"/>
              </w:rPr>
            </w:pPr>
          </w:p>
          <w:p w14:paraId="4294734B" w14:textId="77777777" w:rsidR="00AD3AD0" w:rsidRPr="00A05E27" w:rsidRDefault="00AD3AD0" w:rsidP="00A05E27">
            <w:pPr>
              <w:pStyle w:val="NoSpacing"/>
              <w:rPr>
                <w:rFonts w:asciiTheme="majorHAnsi" w:hAnsiTheme="majorHAnsi"/>
              </w:rPr>
            </w:pPr>
            <w:r w:rsidRPr="00A05E27">
              <w:rPr>
                <w:rFonts w:asciiTheme="majorHAnsi" w:hAnsiTheme="majorHAnsi"/>
              </w:rPr>
              <w:t>2</w:t>
            </w:r>
          </w:p>
          <w:p w14:paraId="5417CD9A" w14:textId="77777777" w:rsidR="00AD3AD0" w:rsidRPr="00A05E27" w:rsidRDefault="00AD3AD0" w:rsidP="00A05E27">
            <w:pPr>
              <w:pStyle w:val="NoSpacing"/>
              <w:rPr>
                <w:rFonts w:asciiTheme="majorHAnsi" w:hAnsiTheme="majorHAnsi"/>
              </w:rPr>
            </w:pPr>
            <w:r w:rsidRPr="00A05E27">
              <w:rPr>
                <w:rFonts w:asciiTheme="majorHAnsi" w:hAnsiTheme="majorHAnsi"/>
              </w:rPr>
              <w:t>8</w:t>
            </w:r>
            <w:bookmarkStart w:id="11" w:name="_GoBack"/>
            <w:bookmarkEnd w:id="11"/>
          </w:p>
          <w:p w14:paraId="3037601E" w14:textId="77777777" w:rsidR="00AD3AD0" w:rsidRPr="00A05E27" w:rsidRDefault="00AD3AD0" w:rsidP="00A05E27">
            <w:pPr>
              <w:pStyle w:val="NoSpacing"/>
              <w:rPr>
                <w:rFonts w:asciiTheme="majorHAnsi" w:hAnsiTheme="majorHAnsi"/>
              </w:rPr>
            </w:pPr>
            <w:r w:rsidRPr="00A05E27">
              <w:rPr>
                <w:rFonts w:asciiTheme="majorHAnsi" w:hAnsiTheme="majorHAnsi"/>
              </w:rPr>
              <w:t>8</w:t>
            </w:r>
          </w:p>
          <w:p w14:paraId="576F2A33" w14:textId="77777777" w:rsidR="00AD3AD0" w:rsidRPr="00A05E27" w:rsidRDefault="00AD3AD0" w:rsidP="00A05E27">
            <w:pPr>
              <w:pStyle w:val="NoSpacing"/>
              <w:rPr>
                <w:rFonts w:asciiTheme="majorHAnsi" w:hAnsiTheme="majorHAnsi"/>
              </w:rPr>
            </w:pPr>
            <w:r w:rsidRPr="00A05E27">
              <w:rPr>
                <w:rFonts w:asciiTheme="majorHAnsi" w:hAnsiTheme="majorHAnsi"/>
              </w:rPr>
              <w:t>15</w:t>
            </w:r>
          </w:p>
          <w:p w14:paraId="5EB2D56B" w14:textId="77777777" w:rsidR="00AD3AD0" w:rsidRPr="00A05E27" w:rsidRDefault="00AD3AD0" w:rsidP="00A05E27">
            <w:pPr>
              <w:pStyle w:val="NoSpacing"/>
              <w:rPr>
                <w:rFonts w:asciiTheme="majorHAnsi" w:hAnsiTheme="majorHAnsi"/>
              </w:rPr>
            </w:pPr>
            <w:r w:rsidRPr="00A05E27">
              <w:rPr>
                <w:rFonts w:asciiTheme="majorHAnsi" w:hAnsiTheme="majorHAnsi"/>
              </w:rPr>
              <w:t>24</w:t>
            </w:r>
          </w:p>
          <w:p w14:paraId="0DB2637C" w14:textId="77777777" w:rsidR="00AD3AD0" w:rsidRPr="00A05E27" w:rsidRDefault="00AD3AD0" w:rsidP="00A05E27">
            <w:pPr>
              <w:pStyle w:val="NoSpacing"/>
              <w:rPr>
                <w:rFonts w:asciiTheme="majorHAnsi" w:hAnsiTheme="majorHAnsi"/>
              </w:rPr>
            </w:pPr>
            <w:r w:rsidRPr="00A05E27">
              <w:rPr>
                <w:rFonts w:asciiTheme="majorHAnsi" w:hAnsiTheme="majorHAnsi"/>
              </w:rPr>
              <w:t>19</w:t>
            </w:r>
          </w:p>
          <w:p w14:paraId="0F9F37F5" w14:textId="77777777" w:rsidR="00AD3AD0" w:rsidRPr="00A05E27" w:rsidRDefault="00AD3AD0" w:rsidP="00A05E27">
            <w:pPr>
              <w:pStyle w:val="NoSpacing"/>
              <w:rPr>
                <w:rFonts w:asciiTheme="majorHAnsi" w:hAnsiTheme="majorHAnsi"/>
              </w:rPr>
            </w:pPr>
            <w:r w:rsidRPr="00A05E27">
              <w:rPr>
                <w:rFonts w:asciiTheme="majorHAnsi" w:hAnsiTheme="majorHAnsi"/>
              </w:rPr>
              <w:t>7</w:t>
            </w:r>
          </w:p>
          <w:p w14:paraId="6A327669" w14:textId="77777777" w:rsidR="00AD3AD0" w:rsidRPr="00A05E27" w:rsidRDefault="00AD3AD0" w:rsidP="00A05E27">
            <w:pPr>
              <w:pStyle w:val="NoSpacing"/>
              <w:rPr>
                <w:rFonts w:asciiTheme="majorHAnsi" w:hAnsiTheme="majorHAnsi"/>
              </w:rPr>
            </w:pPr>
            <w:r w:rsidRPr="00A05E27">
              <w:rPr>
                <w:rFonts w:asciiTheme="majorHAnsi" w:hAnsiTheme="majorHAnsi"/>
              </w:rPr>
              <w:t>2</w:t>
            </w:r>
          </w:p>
        </w:tc>
      </w:tr>
      <w:tr w:rsidR="00AD3AD0" w14:paraId="6C223D16" w14:textId="77777777" w:rsidTr="006741D8">
        <w:tc>
          <w:tcPr>
            <w:tcW w:w="3232" w:type="dxa"/>
            <w:shd w:val="clear" w:color="auto" w:fill="D9E2F3"/>
            <w:tcMar>
              <w:top w:w="0" w:type="dxa"/>
              <w:left w:w="108" w:type="dxa"/>
              <w:bottom w:w="0" w:type="dxa"/>
              <w:right w:w="108" w:type="dxa"/>
            </w:tcMar>
            <w:hideMark/>
          </w:tcPr>
          <w:p w14:paraId="644084BC" w14:textId="77777777" w:rsidR="00AD3AD0" w:rsidRPr="00A05E27" w:rsidRDefault="00AD3AD0" w:rsidP="00A05E27">
            <w:pPr>
              <w:pStyle w:val="NoSpacing"/>
              <w:rPr>
                <w:rFonts w:asciiTheme="majorHAnsi" w:hAnsiTheme="majorHAnsi"/>
                <w:color w:val="595959"/>
              </w:rPr>
            </w:pPr>
            <w:bookmarkStart w:id="12" w:name="_Hlk58413197"/>
            <w:r w:rsidRPr="00A05E27">
              <w:rPr>
                <w:rFonts w:asciiTheme="majorHAnsi" w:hAnsiTheme="majorHAnsi"/>
              </w:rPr>
              <w:t>Language</w:t>
            </w:r>
          </w:p>
          <w:p w14:paraId="1A311CD5"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English-speakers   </w:t>
            </w:r>
          </w:p>
          <w:p w14:paraId="692BC682"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French-speakers  </w:t>
            </w:r>
          </w:p>
        </w:tc>
        <w:tc>
          <w:tcPr>
            <w:tcW w:w="6154" w:type="dxa"/>
            <w:shd w:val="clear" w:color="auto" w:fill="D9E2F3"/>
            <w:tcMar>
              <w:top w:w="0" w:type="dxa"/>
              <w:left w:w="108" w:type="dxa"/>
              <w:bottom w:w="0" w:type="dxa"/>
              <w:right w:w="108" w:type="dxa"/>
            </w:tcMar>
          </w:tcPr>
          <w:p w14:paraId="4F6B4CBB" w14:textId="77777777" w:rsidR="00AD3AD0" w:rsidRPr="00A05E27" w:rsidRDefault="00AD3AD0" w:rsidP="00A05E27">
            <w:pPr>
              <w:pStyle w:val="NoSpacing"/>
              <w:rPr>
                <w:rFonts w:asciiTheme="majorHAnsi" w:hAnsiTheme="majorHAnsi"/>
              </w:rPr>
            </w:pPr>
          </w:p>
          <w:p w14:paraId="626B842A" w14:textId="77777777" w:rsidR="00AD3AD0" w:rsidRPr="00A05E27" w:rsidRDefault="00AD3AD0" w:rsidP="00A05E27">
            <w:pPr>
              <w:pStyle w:val="NoSpacing"/>
              <w:rPr>
                <w:rFonts w:asciiTheme="majorHAnsi" w:hAnsiTheme="majorHAnsi"/>
              </w:rPr>
            </w:pPr>
            <w:r w:rsidRPr="00A05E27">
              <w:rPr>
                <w:rFonts w:asciiTheme="majorHAnsi" w:hAnsiTheme="majorHAnsi"/>
              </w:rPr>
              <w:t>65</w:t>
            </w:r>
          </w:p>
          <w:p w14:paraId="51BA1E1E" w14:textId="77777777" w:rsidR="00AD3AD0" w:rsidRPr="00A05E27" w:rsidRDefault="00AD3AD0" w:rsidP="00A05E27">
            <w:pPr>
              <w:pStyle w:val="NoSpacing"/>
              <w:rPr>
                <w:rFonts w:asciiTheme="majorHAnsi" w:hAnsiTheme="majorHAnsi"/>
              </w:rPr>
            </w:pPr>
            <w:r w:rsidRPr="00A05E27">
              <w:rPr>
                <w:rFonts w:asciiTheme="majorHAnsi" w:hAnsiTheme="majorHAnsi"/>
              </w:rPr>
              <w:t>20</w:t>
            </w:r>
          </w:p>
        </w:tc>
      </w:tr>
      <w:tr w:rsidR="00AD3AD0" w14:paraId="74F5DF2C" w14:textId="77777777" w:rsidTr="006741D8">
        <w:tc>
          <w:tcPr>
            <w:tcW w:w="3232" w:type="dxa"/>
            <w:shd w:val="clear" w:color="auto" w:fill="auto"/>
            <w:tcMar>
              <w:top w:w="0" w:type="dxa"/>
              <w:left w:w="108" w:type="dxa"/>
              <w:bottom w:w="0" w:type="dxa"/>
              <w:right w:w="108" w:type="dxa"/>
            </w:tcMar>
          </w:tcPr>
          <w:p w14:paraId="788E6D2D" w14:textId="77777777" w:rsidR="00AD3AD0" w:rsidRPr="00A05E27" w:rsidRDefault="00AD3AD0" w:rsidP="00A05E27">
            <w:pPr>
              <w:pStyle w:val="NoSpacing"/>
              <w:rPr>
                <w:rFonts w:asciiTheme="majorHAnsi" w:hAnsiTheme="majorHAnsi"/>
              </w:rPr>
            </w:pPr>
            <w:r w:rsidRPr="00A05E27">
              <w:rPr>
                <w:rFonts w:asciiTheme="majorHAnsi" w:hAnsiTheme="majorHAnsi"/>
              </w:rPr>
              <w:t>Segment</w:t>
            </w:r>
          </w:p>
          <w:p w14:paraId="0AFF3EAD" w14:textId="77777777" w:rsidR="00AD3AD0" w:rsidRPr="00A05E27" w:rsidRDefault="00AD3AD0" w:rsidP="00A05E27">
            <w:pPr>
              <w:pStyle w:val="NoSpacing"/>
              <w:rPr>
                <w:rFonts w:asciiTheme="majorHAnsi" w:hAnsiTheme="majorHAnsi"/>
              </w:rPr>
            </w:pPr>
            <w:r w:rsidRPr="00A05E27">
              <w:rPr>
                <w:rFonts w:asciiTheme="majorHAnsi" w:hAnsiTheme="majorHAnsi"/>
              </w:rPr>
              <w:t>Land Crosser</w:t>
            </w:r>
          </w:p>
          <w:p w14:paraId="7D1438E7" w14:textId="77777777" w:rsidR="00AD3AD0" w:rsidRPr="00A05E27" w:rsidRDefault="00AD3AD0" w:rsidP="00A05E27">
            <w:pPr>
              <w:pStyle w:val="NoSpacing"/>
              <w:rPr>
                <w:rFonts w:asciiTheme="majorHAnsi" w:hAnsiTheme="majorHAnsi"/>
              </w:rPr>
            </w:pPr>
            <w:r w:rsidRPr="00A05E27">
              <w:rPr>
                <w:rFonts w:asciiTheme="majorHAnsi" w:hAnsiTheme="majorHAnsi"/>
              </w:rPr>
              <w:t>Air Crosser</w:t>
            </w:r>
          </w:p>
          <w:p w14:paraId="0BD7EFC1" w14:textId="77777777" w:rsidR="00AD3AD0" w:rsidRPr="00A05E27" w:rsidRDefault="00AD3AD0" w:rsidP="00A05E27">
            <w:pPr>
              <w:pStyle w:val="NoSpacing"/>
              <w:rPr>
                <w:rFonts w:asciiTheme="majorHAnsi" w:hAnsiTheme="majorHAnsi"/>
              </w:rPr>
            </w:pPr>
            <w:r w:rsidRPr="00A05E27">
              <w:rPr>
                <w:rFonts w:asciiTheme="majorHAnsi" w:hAnsiTheme="majorHAnsi"/>
              </w:rPr>
              <w:t>Both</w:t>
            </w:r>
          </w:p>
        </w:tc>
        <w:tc>
          <w:tcPr>
            <w:tcW w:w="6154" w:type="dxa"/>
            <w:shd w:val="clear" w:color="auto" w:fill="auto"/>
            <w:tcMar>
              <w:top w:w="0" w:type="dxa"/>
              <w:left w:w="108" w:type="dxa"/>
              <w:bottom w:w="0" w:type="dxa"/>
              <w:right w:w="108" w:type="dxa"/>
            </w:tcMar>
          </w:tcPr>
          <w:p w14:paraId="76158013" w14:textId="77777777" w:rsidR="00AD3AD0" w:rsidRPr="00A05E27" w:rsidRDefault="00AD3AD0" w:rsidP="00A05E27">
            <w:pPr>
              <w:pStyle w:val="NoSpacing"/>
              <w:rPr>
                <w:rFonts w:asciiTheme="majorHAnsi" w:hAnsiTheme="majorHAnsi"/>
              </w:rPr>
            </w:pPr>
          </w:p>
          <w:p w14:paraId="31DF4540" w14:textId="77777777" w:rsidR="00AD3AD0" w:rsidRPr="00A05E27" w:rsidRDefault="00AD3AD0" w:rsidP="00A05E27">
            <w:pPr>
              <w:pStyle w:val="NoSpacing"/>
              <w:rPr>
                <w:rFonts w:asciiTheme="majorHAnsi" w:hAnsiTheme="majorHAnsi"/>
              </w:rPr>
            </w:pPr>
            <w:r w:rsidRPr="00A05E27">
              <w:rPr>
                <w:rFonts w:asciiTheme="majorHAnsi" w:hAnsiTheme="majorHAnsi"/>
              </w:rPr>
              <w:t>38</w:t>
            </w:r>
          </w:p>
          <w:p w14:paraId="5D7074E6" w14:textId="77777777" w:rsidR="00AD3AD0" w:rsidRPr="00A05E27" w:rsidRDefault="00AD3AD0" w:rsidP="00A05E27">
            <w:pPr>
              <w:pStyle w:val="NoSpacing"/>
              <w:rPr>
                <w:rFonts w:asciiTheme="majorHAnsi" w:hAnsiTheme="majorHAnsi"/>
              </w:rPr>
            </w:pPr>
            <w:r w:rsidRPr="00A05E27">
              <w:rPr>
                <w:rFonts w:asciiTheme="majorHAnsi" w:hAnsiTheme="majorHAnsi"/>
              </w:rPr>
              <w:t>45</w:t>
            </w:r>
          </w:p>
          <w:p w14:paraId="3E4194CA" w14:textId="77777777" w:rsidR="00AD3AD0" w:rsidRPr="00A05E27" w:rsidRDefault="00AD3AD0" w:rsidP="00A05E27">
            <w:pPr>
              <w:pStyle w:val="NoSpacing"/>
              <w:rPr>
                <w:rFonts w:asciiTheme="majorHAnsi" w:hAnsiTheme="majorHAnsi"/>
              </w:rPr>
            </w:pPr>
            <w:r w:rsidRPr="00A05E27">
              <w:rPr>
                <w:rFonts w:asciiTheme="majorHAnsi" w:hAnsiTheme="majorHAnsi"/>
              </w:rPr>
              <w:t>2</w:t>
            </w:r>
          </w:p>
        </w:tc>
      </w:tr>
      <w:tr w:rsidR="00AD3AD0" w14:paraId="06A41E7B" w14:textId="77777777" w:rsidTr="006741D8">
        <w:tc>
          <w:tcPr>
            <w:tcW w:w="3232" w:type="dxa"/>
            <w:shd w:val="clear" w:color="auto" w:fill="D9E2F3"/>
            <w:tcMar>
              <w:top w:w="0" w:type="dxa"/>
              <w:left w:w="108" w:type="dxa"/>
              <w:bottom w:w="0" w:type="dxa"/>
              <w:right w:w="108" w:type="dxa"/>
            </w:tcMar>
          </w:tcPr>
          <w:p w14:paraId="177F9A5E" w14:textId="77777777" w:rsidR="00AD3AD0" w:rsidRPr="00A05E27" w:rsidRDefault="00AD3AD0" w:rsidP="00A05E27">
            <w:pPr>
              <w:pStyle w:val="NoSpacing"/>
              <w:rPr>
                <w:rFonts w:asciiTheme="majorHAnsi" w:hAnsiTheme="majorHAnsi"/>
              </w:rPr>
            </w:pPr>
            <w:r w:rsidRPr="00A05E27">
              <w:rPr>
                <w:rFonts w:asciiTheme="majorHAnsi" w:hAnsiTheme="majorHAnsi"/>
              </w:rPr>
              <w:t>Type of Travel</w:t>
            </w:r>
          </w:p>
          <w:p w14:paraId="1551B389"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Business  </w:t>
            </w:r>
          </w:p>
          <w:p w14:paraId="7A6148C3" w14:textId="77777777" w:rsidR="00AD3AD0" w:rsidRPr="00A05E27" w:rsidRDefault="00AD3AD0" w:rsidP="00A05E27">
            <w:pPr>
              <w:pStyle w:val="NoSpacing"/>
              <w:rPr>
                <w:rFonts w:asciiTheme="majorHAnsi" w:hAnsiTheme="majorHAnsi"/>
              </w:rPr>
            </w:pPr>
            <w:r w:rsidRPr="00A05E27">
              <w:rPr>
                <w:rFonts w:asciiTheme="majorHAnsi" w:hAnsiTheme="majorHAnsi"/>
              </w:rPr>
              <w:t xml:space="preserve">Personal </w:t>
            </w:r>
          </w:p>
          <w:p w14:paraId="01315150" w14:textId="77777777" w:rsidR="00AD3AD0" w:rsidRPr="00A05E27" w:rsidRDefault="00AD3AD0" w:rsidP="00A05E27">
            <w:pPr>
              <w:pStyle w:val="NoSpacing"/>
              <w:rPr>
                <w:rFonts w:asciiTheme="majorHAnsi" w:hAnsiTheme="majorHAnsi"/>
              </w:rPr>
            </w:pPr>
            <w:r w:rsidRPr="00A05E27">
              <w:rPr>
                <w:rFonts w:asciiTheme="majorHAnsi" w:hAnsiTheme="majorHAnsi"/>
              </w:rPr>
              <w:t>Both</w:t>
            </w:r>
          </w:p>
        </w:tc>
        <w:tc>
          <w:tcPr>
            <w:tcW w:w="6154" w:type="dxa"/>
            <w:shd w:val="clear" w:color="auto" w:fill="D9E2F3"/>
            <w:tcMar>
              <w:top w:w="0" w:type="dxa"/>
              <w:left w:w="108" w:type="dxa"/>
              <w:bottom w:w="0" w:type="dxa"/>
              <w:right w:w="108" w:type="dxa"/>
            </w:tcMar>
          </w:tcPr>
          <w:p w14:paraId="5C090FE6" w14:textId="77777777" w:rsidR="00AD3AD0" w:rsidRPr="00A05E27" w:rsidRDefault="00AD3AD0" w:rsidP="00A05E27">
            <w:pPr>
              <w:pStyle w:val="NoSpacing"/>
              <w:rPr>
                <w:rFonts w:asciiTheme="majorHAnsi" w:hAnsiTheme="majorHAnsi"/>
              </w:rPr>
            </w:pPr>
          </w:p>
          <w:p w14:paraId="62B3E057" w14:textId="77777777" w:rsidR="00AD3AD0" w:rsidRPr="00A05E27" w:rsidRDefault="00AD3AD0" w:rsidP="00A05E27">
            <w:pPr>
              <w:pStyle w:val="NoSpacing"/>
              <w:rPr>
                <w:rFonts w:asciiTheme="majorHAnsi" w:hAnsiTheme="majorHAnsi"/>
              </w:rPr>
            </w:pPr>
            <w:r w:rsidRPr="00A05E27">
              <w:rPr>
                <w:rFonts w:asciiTheme="majorHAnsi" w:hAnsiTheme="majorHAnsi"/>
              </w:rPr>
              <w:t>7</w:t>
            </w:r>
          </w:p>
          <w:p w14:paraId="29B26397" w14:textId="77777777" w:rsidR="00AD3AD0" w:rsidRPr="00A05E27" w:rsidRDefault="00AD3AD0" w:rsidP="00A05E27">
            <w:pPr>
              <w:pStyle w:val="NoSpacing"/>
              <w:rPr>
                <w:rFonts w:asciiTheme="majorHAnsi" w:hAnsiTheme="majorHAnsi"/>
              </w:rPr>
            </w:pPr>
            <w:r w:rsidRPr="00A05E27">
              <w:rPr>
                <w:rFonts w:asciiTheme="majorHAnsi" w:hAnsiTheme="majorHAnsi"/>
              </w:rPr>
              <w:t>59</w:t>
            </w:r>
          </w:p>
          <w:p w14:paraId="3BA3669B" w14:textId="77777777" w:rsidR="00AD3AD0" w:rsidRPr="00A05E27" w:rsidRDefault="00AD3AD0" w:rsidP="00A05E27">
            <w:pPr>
              <w:pStyle w:val="NoSpacing"/>
              <w:rPr>
                <w:rFonts w:asciiTheme="majorHAnsi" w:hAnsiTheme="majorHAnsi"/>
              </w:rPr>
            </w:pPr>
            <w:r w:rsidRPr="00A05E27">
              <w:rPr>
                <w:rFonts w:asciiTheme="majorHAnsi" w:hAnsiTheme="majorHAnsi"/>
              </w:rPr>
              <w:t>19</w:t>
            </w:r>
          </w:p>
        </w:tc>
      </w:tr>
      <w:bookmarkEnd w:id="12"/>
    </w:tbl>
    <w:p w14:paraId="613203D0" w14:textId="77777777" w:rsidR="00AD3AD0" w:rsidRPr="00B62EBB" w:rsidRDefault="00AD3AD0" w:rsidP="00AD3AD0">
      <w:pPr>
        <w:spacing w:line="264" w:lineRule="auto"/>
        <w:rPr>
          <w:rFonts w:asciiTheme="majorHAnsi" w:hAnsiTheme="majorHAnsi" w:cs="Arial"/>
          <w:b/>
          <w:bCs/>
          <w:color w:val="000000" w:themeColor="text1"/>
        </w:rPr>
      </w:pPr>
    </w:p>
    <w:p w14:paraId="7DC63C67" w14:textId="7222C9A9" w:rsidR="00AD3AD0" w:rsidRPr="00AD3AD0" w:rsidRDefault="00AD3AD0" w:rsidP="00963C34">
      <w:pPr>
        <w:pStyle w:val="Heading2"/>
        <w:spacing w:before="120" w:after="200" w:line="240" w:lineRule="auto"/>
        <w:rPr>
          <w:lang w:val="en-CA"/>
        </w:rPr>
      </w:pPr>
      <w:bookmarkStart w:id="13" w:name="_Toc58518859"/>
      <w:bookmarkStart w:id="14" w:name="_Toc61880310"/>
      <w:r w:rsidRPr="00B62EBB">
        <w:rPr>
          <w:lang w:val="en-CA"/>
        </w:rPr>
        <w:lastRenderedPageBreak/>
        <w:t>Notes to Readers</w:t>
      </w:r>
      <w:bookmarkEnd w:id="13"/>
      <w:bookmarkEnd w:id="14"/>
    </w:p>
    <w:p w14:paraId="390840A4" w14:textId="77777777" w:rsidR="00AD3AD0" w:rsidRPr="00B62EBB" w:rsidRDefault="00AD3AD0" w:rsidP="00963C34">
      <w:pPr>
        <w:pStyle w:val="Heading3"/>
        <w:spacing w:before="120" w:after="200" w:line="240" w:lineRule="auto"/>
        <w:rPr>
          <w:lang w:val="en-CA"/>
        </w:rPr>
      </w:pPr>
      <w:bookmarkStart w:id="15" w:name="_Toc58518860"/>
      <w:bookmarkStart w:id="16" w:name="_Toc61880311"/>
      <w:r w:rsidRPr="00B62EBB">
        <w:rPr>
          <w:lang w:val="en-CA"/>
        </w:rPr>
        <w:t>Interpretation of Qualitative Findings</w:t>
      </w:r>
      <w:bookmarkEnd w:id="15"/>
      <w:bookmarkEnd w:id="16"/>
    </w:p>
    <w:p w14:paraId="0CA4ABEC" w14:textId="14584BBE" w:rsidR="00AD3AD0" w:rsidRPr="00B62EBB" w:rsidRDefault="00AD3AD0" w:rsidP="00963C34">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The findings presented </w:t>
      </w:r>
      <w:r w:rsidR="00963C34">
        <w:rPr>
          <w:rFonts w:asciiTheme="majorHAnsi" w:hAnsiTheme="majorHAnsi" w:cs="Arial"/>
          <w:color w:val="000000" w:themeColor="text1"/>
        </w:rPr>
        <w:t xml:space="preserve">for </w:t>
      </w:r>
      <w:r w:rsidR="00963C34" w:rsidRPr="00963C34">
        <w:rPr>
          <w:rFonts w:asciiTheme="majorHAnsi" w:hAnsiTheme="majorHAnsi" w:cs="Arial"/>
          <w:b/>
          <w:bCs/>
          <w:color w:val="000000" w:themeColor="text1"/>
        </w:rPr>
        <w:t>Phase 3</w:t>
      </w:r>
      <w:r w:rsidR="00963C34">
        <w:rPr>
          <w:rFonts w:asciiTheme="majorHAnsi" w:hAnsiTheme="majorHAnsi" w:cs="Arial"/>
          <w:color w:val="000000" w:themeColor="text1"/>
        </w:rPr>
        <w:t xml:space="preserve"> of this report </w:t>
      </w:r>
      <w:r w:rsidRPr="00B62EBB">
        <w:rPr>
          <w:rFonts w:asciiTheme="majorHAnsi" w:hAnsiTheme="majorHAnsi" w:cs="Arial"/>
          <w:color w:val="000000" w:themeColor="text1"/>
        </w:rPr>
        <w:t>are qualitative in nature. The value of qualitative research is that it allows for the in-depth exploration of factors that shape public attitudes and behaviours on certain issues. When interpreting the findings, it should be kept in mind that at no point is the intention to produce results that are statistically representative of the population at large. Separate quantitative surveys were conducted (Phases 1 and 2) and the report from those surveys should be consulted for a representative picture of attitudes and perceptions around border services.</w:t>
      </w:r>
    </w:p>
    <w:p w14:paraId="24643622" w14:textId="0FED084C" w:rsidR="00AD3AD0" w:rsidRDefault="00AD3AD0" w:rsidP="00963C34">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The following chapters present the key themes – notably the findings were consistent across the different demographic groups and locations. The few notable sub-group differences have been called out where relevant. Quotes have been used throughout the report to illustrate key points in the voice of participants. </w:t>
      </w:r>
    </w:p>
    <w:p w14:paraId="13641531" w14:textId="018DBA84" w:rsidR="00C078ED" w:rsidRDefault="00C078ED" w:rsidP="00963C34">
      <w:pPr>
        <w:spacing w:before="120" w:line="240" w:lineRule="auto"/>
        <w:rPr>
          <w:rFonts w:asciiTheme="majorHAnsi" w:hAnsiTheme="majorHAnsi" w:cs="Arial"/>
          <w:color w:val="000000" w:themeColor="text1"/>
        </w:rPr>
      </w:pPr>
    </w:p>
    <w:p w14:paraId="353918E5" w14:textId="72D17B64" w:rsidR="00C078ED" w:rsidRPr="006F0618" w:rsidRDefault="00C078ED" w:rsidP="006F0618">
      <w:pPr>
        <w:pStyle w:val="Heading2"/>
        <w:spacing w:before="120" w:after="200" w:line="240" w:lineRule="auto"/>
      </w:pPr>
      <w:bookmarkStart w:id="17" w:name="_Toc61880312"/>
      <w:r w:rsidRPr="006F0618">
        <w:rPr>
          <w:lang w:val="en-CA"/>
        </w:rPr>
        <w:t xml:space="preserve">Contract Value of the </w:t>
      </w:r>
      <w:r w:rsidR="00311C9A" w:rsidRPr="006F0618">
        <w:rPr>
          <w:lang w:val="en-CA"/>
        </w:rPr>
        <w:t>Public Opinion Research</w:t>
      </w:r>
      <w:bookmarkEnd w:id="17"/>
      <w:r w:rsidR="00311C9A" w:rsidRPr="006F0618">
        <w:rPr>
          <w:lang w:val="en-CA"/>
        </w:rPr>
        <w:t xml:space="preserve"> </w:t>
      </w:r>
    </w:p>
    <w:p w14:paraId="337D6F13" w14:textId="42461A7C" w:rsidR="00AD3AD0" w:rsidRPr="006F0618" w:rsidRDefault="00311C9A" w:rsidP="006F0618">
      <w:pPr>
        <w:spacing w:before="120" w:line="240" w:lineRule="auto"/>
        <w:rPr>
          <w:rFonts w:asciiTheme="majorHAnsi" w:hAnsiTheme="majorHAnsi" w:cs="Arial"/>
          <w:color w:val="000000" w:themeColor="text1"/>
        </w:rPr>
      </w:pPr>
      <w:r>
        <w:rPr>
          <w:rFonts w:asciiTheme="majorHAnsi" w:hAnsiTheme="majorHAnsi" w:cs="Arial"/>
          <w:color w:val="000000" w:themeColor="text1"/>
        </w:rPr>
        <w:t xml:space="preserve">The contract value for this Public Opinion Research study </w:t>
      </w:r>
      <w:r w:rsidR="003818F9">
        <w:rPr>
          <w:rFonts w:asciiTheme="majorHAnsi" w:hAnsiTheme="majorHAnsi" w:cs="Arial"/>
          <w:color w:val="000000" w:themeColor="text1"/>
        </w:rPr>
        <w:t>is</w:t>
      </w:r>
      <w:r>
        <w:rPr>
          <w:rFonts w:asciiTheme="majorHAnsi" w:hAnsiTheme="majorHAnsi" w:cs="Arial"/>
          <w:color w:val="000000" w:themeColor="text1"/>
        </w:rPr>
        <w:t xml:space="preserve"> </w:t>
      </w:r>
      <w:r w:rsidRPr="00D1487A">
        <w:rPr>
          <w:rFonts w:ascii="Times New Roman" w:hAnsi="Times New Roman" w:cs="Times New Roman"/>
          <w:szCs w:val="28"/>
        </w:rPr>
        <w:t>$174,443.41</w:t>
      </w:r>
      <w:r>
        <w:rPr>
          <w:rFonts w:ascii="Times New Roman" w:hAnsi="Times New Roman" w:cs="Times New Roman"/>
          <w:szCs w:val="28"/>
        </w:rPr>
        <w:t xml:space="preserve">, </w:t>
      </w:r>
    </w:p>
    <w:p w14:paraId="7E3B90C9" w14:textId="77777777" w:rsidR="00AD3AD0" w:rsidRPr="00626C5D" w:rsidRDefault="00AD3AD0" w:rsidP="00963C34">
      <w:pPr>
        <w:spacing w:before="120" w:line="240" w:lineRule="auto"/>
        <w:rPr>
          <w:rFonts w:asciiTheme="majorHAnsi" w:hAnsiTheme="majorHAnsi"/>
        </w:rPr>
      </w:pPr>
    </w:p>
    <w:p w14:paraId="76465FC3" w14:textId="62A1609A" w:rsidR="00A93DEB" w:rsidRPr="00234B3C" w:rsidRDefault="00EC78EC" w:rsidP="00EC78EC">
      <w:pPr>
        <w:rPr>
          <w:rFonts w:asciiTheme="majorHAnsi" w:hAnsiTheme="majorHAnsi" w:cs="Arial"/>
          <w:bCs/>
        </w:rPr>
      </w:pPr>
      <w:r>
        <w:rPr>
          <w:rFonts w:asciiTheme="majorHAnsi" w:hAnsiTheme="majorHAnsi" w:cs="Arial"/>
          <w:bCs/>
        </w:rPr>
        <w:br w:type="page"/>
      </w:r>
    </w:p>
    <w:p w14:paraId="4E0D44E2" w14:textId="4407A5A6" w:rsidR="00185263" w:rsidRPr="00234B3C" w:rsidRDefault="00185263" w:rsidP="00410B4E">
      <w:pPr>
        <w:pStyle w:val="Heading1"/>
        <w:rPr>
          <w:lang w:val="en-CA"/>
        </w:rPr>
      </w:pPr>
      <w:bookmarkStart w:id="18" w:name="_Toc61880313"/>
      <w:r w:rsidRPr="00234B3C">
        <w:rPr>
          <w:lang w:val="en-CA"/>
        </w:rPr>
        <w:lastRenderedPageBreak/>
        <w:t>Key Findings</w:t>
      </w:r>
      <w:bookmarkEnd w:id="18"/>
    </w:p>
    <w:p w14:paraId="763EA27C" w14:textId="1338A782" w:rsidR="00023702" w:rsidRDefault="00023702" w:rsidP="00023702">
      <w:pPr>
        <w:pStyle w:val="Heading2"/>
      </w:pPr>
      <w:bookmarkStart w:id="19" w:name="_Toc61880314"/>
      <w:r>
        <w:t>Quantitative Research</w:t>
      </w:r>
      <w:bookmarkEnd w:id="19"/>
    </w:p>
    <w:p w14:paraId="7F7EEE61" w14:textId="77777777" w:rsidR="00023702" w:rsidRPr="006F0618" w:rsidRDefault="00023702" w:rsidP="006F0618">
      <w:pPr>
        <w:rPr>
          <w:lang w:val="en-US"/>
        </w:rPr>
      </w:pPr>
    </w:p>
    <w:p w14:paraId="1675BF49" w14:textId="7F04CD23" w:rsidR="007901FD" w:rsidRPr="00234B3C" w:rsidRDefault="007901FD" w:rsidP="00FC4ED0">
      <w:pPr>
        <w:spacing w:after="240" w:line="264" w:lineRule="auto"/>
        <w:rPr>
          <w:rFonts w:asciiTheme="majorHAnsi" w:hAnsiTheme="majorHAnsi" w:cs="Arial"/>
          <w:b/>
          <w:bCs/>
          <w:color w:val="000000" w:themeColor="text1"/>
          <w:sz w:val="24"/>
          <w:szCs w:val="24"/>
        </w:rPr>
      </w:pPr>
      <w:r w:rsidRPr="00234B3C">
        <w:rPr>
          <w:rFonts w:asciiTheme="majorHAnsi" w:hAnsiTheme="majorHAnsi" w:cs="Arial"/>
          <w:b/>
          <w:bCs/>
          <w:color w:val="000000" w:themeColor="text1"/>
          <w:sz w:val="24"/>
          <w:szCs w:val="24"/>
        </w:rPr>
        <w:t>Awareness of and Experience with the CBSA</w:t>
      </w:r>
    </w:p>
    <w:p w14:paraId="4F04809F" w14:textId="2420134B" w:rsidR="00590C0B" w:rsidRPr="00234B3C" w:rsidRDefault="0836837B" w:rsidP="00FC4ED0">
      <w:pPr>
        <w:pStyle w:val="ListParagraph"/>
        <w:numPr>
          <w:ilvl w:val="0"/>
          <w:numId w:val="12"/>
        </w:numPr>
        <w:spacing w:after="240" w:line="264" w:lineRule="auto"/>
        <w:rPr>
          <w:rFonts w:asciiTheme="majorHAnsi" w:hAnsiTheme="majorHAnsi" w:cs="Arial"/>
          <w:color w:val="000000" w:themeColor="text1"/>
          <w:lang w:val="en-CA"/>
        </w:rPr>
      </w:pPr>
      <w:r w:rsidRPr="3B714B7A">
        <w:rPr>
          <w:rFonts w:asciiTheme="majorHAnsi" w:hAnsiTheme="majorHAnsi" w:cs="Arial"/>
          <w:color w:val="000000" w:themeColor="text1"/>
          <w:lang w:val="en-CA"/>
        </w:rPr>
        <w:t xml:space="preserve">Many </w:t>
      </w:r>
      <w:r w:rsidR="00AE3CC9" w:rsidRPr="3B714B7A">
        <w:rPr>
          <w:rFonts w:asciiTheme="majorHAnsi" w:hAnsiTheme="majorHAnsi" w:cs="Arial"/>
          <w:color w:val="000000" w:themeColor="text1"/>
          <w:lang w:val="en-CA"/>
        </w:rPr>
        <w:t>Canadians are mobile</w:t>
      </w:r>
      <w:r w:rsidR="0C54A589" w:rsidRPr="3B714B7A">
        <w:rPr>
          <w:rFonts w:asciiTheme="majorHAnsi" w:hAnsiTheme="majorHAnsi" w:cs="Arial"/>
          <w:color w:val="000000" w:themeColor="text1"/>
          <w:lang w:val="en-CA"/>
        </w:rPr>
        <w:t xml:space="preserve"> and travelling abroad</w:t>
      </w:r>
      <w:r w:rsidR="00AE3CC9" w:rsidRPr="3B714B7A">
        <w:rPr>
          <w:rFonts w:asciiTheme="majorHAnsi" w:hAnsiTheme="majorHAnsi" w:cs="Arial"/>
          <w:color w:val="000000" w:themeColor="text1"/>
          <w:lang w:val="en-CA"/>
        </w:rPr>
        <w:t xml:space="preserve"> –</w:t>
      </w:r>
      <w:r w:rsidR="00AE2F0F" w:rsidRPr="3B714B7A">
        <w:rPr>
          <w:rFonts w:asciiTheme="majorHAnsi" w:hAnsiTheme="majorHAnsi" w:cs="Arial"/>
          <w:color w:val="000000" w:themeColor="text1"/>
          <w:lang w:val="en-CA"/>
        </w:rPr>
        <w:t xml:space="preserve"> </w:t>
      </w:r>
      <w:r w:rsidR="00AE2F0F" w:rsidRPr="3B714B7A">
        <w:rPr>
          <w:rFonts w:asciiTheme="majorHAnsi" w:hAnsiTheme="majorHAnsi" w:cs="Arial"/>
          <w:b/>
          <w:bCs/>
          <w:color w:val="000000" w:themeColor="text1"/>
          <w:lang w:val="en-CA"/>
        </w:rPr>
        <w:t>two-thirds</w:t>
      </w:r>
      <w:r w:rsidR="00AE3CC9" w:rsidRPr="3B714B7A">
        <w:rPr>
          <w:rFonts w:asciiTheme="majorHAnsi" w:hAnsiTheme="majorHAnsi" w:cs="Arial"/>
          <w:b/>
          <w:bCs/>
          <w:color w:val="000000" w:themeColor="text1"/>
          <w:lang w:val="en-CA"/>
        </w:rPr>
        <w:t xml:space="preserve"> say they have travelled to another country in the past two years</w:t>
      </w:r>
      <w:r w:rsidR="00AE3CC9" w:rsidRPr="3B714B7A">
        <w:rPr>
          <w:rFonts w:asciiTheme="majorHAnsi" w:hAnsiTheme="majorHAnsi" w:cs="Arial"/>
          <w:color w:val="000000" w:themeColor="text1"/>
          <w:lang w:val="en-CA"/>
        </w:rPr>
        <w:t>.</w:t>
      </w:r>
      <w:r w:rsidR="00014FD7" w:rsidRPr="3B714B7A">
        <w:rPr>
          <w:rFonts w:asciiTheme="majorHAnsi" w:hAnsiTheme="majorHAnsi" w:cs="Arial"/>
          <w:color w:val="000000" w:themeColor="text1"/>
          <w:lang w:val="en-CA"/>
        </w:rPr>
        <w:t xml:space="preserve"> On average, Canadians who have travelled abroad in the past two years </w:t>
      </w:r>
      <w:r w:rsidR="76C03325" w:rsidRPr="3B714B7A">
        <w:rPr>
          <w:rFonts w:asciiTheme="majorHAnsi" w:hAnsiTheme="majorHAnsi" w:cs="Arial"/>
          <w:color w:val="000000" w:themeColor="text1"/>
          <w:lang w:val="en-CA"/>
        </w:rPr>
        <w:t xml:space="preserve">have </w:t>
      </w:r>
      <w:r w:rsidR="00014FD7" w:rsidRPr="3B714B7A">
        <w:rPr>
          <w:rFonts w:asciiTheme="majorHAnsi" w:hAnsiTheme="majorHAnsi" w:cs="Arial"/>
          <w:color w:val="000000" w:themeColor="text1"/>
          <w:lang w:val="en-CA"/>
        </w:rPr>
        <w:t>take</w:t>
      </w:r>
      <w:r w:rsidR="20E6FCFE" w:rsidRPr="3B714B7A">
        <w:rPr>
          <w:rFonts w:asciiTheme="majorHAnsi" w:hAnsiTheme="majorHAnsi" w:cs="Arial"/>
          <w:color w:val="000000" w:themeColor="text1"/>
          <w:lang w:val="en-CA"/>
        </w:rPr>
        <w:t>n</w:t>
      </w:r>
      <w:r w:rsidR="00014FD7" w:rsidRPr="3B714B7A">
        <w:rPr>
          <w:rFonts w:asciiTheme="majorHAnsi" w:hAnsiTheme="majorHAnsi" w:cs="Arial"/>
          <w:color w:val="000000" w:themeColor="text1"/>
          <w:lang w:val="en-CA"/>
        </w:rPr>
        <w:t xml:space="preserve"> an average of 5 trips</w:t>
      </w:r>
      <w:r w:rsidR="00960438" w:rsidRPr="3B714B7A">
        <w:rPr>
          <w:rFonts w:asciiTheme="majorHAnsi" w:hAnsiTheme="majorHAnsi" w:cs="Arial"/>
          <w:color w:val="000000" w:themeColor="text1"/>
          <w:lang w:val="en-CA"/>
        </w:rPr>
        <w:t xml:space="preserve"> during this time period.</w:t>
      </w:r>
      <w:r w:rsidR="0019447D" w:rsidRPr="3B714B7A">
        <w:rPr>
          <w:rFonts w:asciiTheme="majorHAnsi" w:hAnsiTheme="majorHAnsi" w:cs="Arial"/>
          <w:color w:val="000000" w:themeColor="text1"/>
          <w:lang w:val="en-CA"/>
        </w:rPr>
        <w:t xml:space="preserve"> </w:t>
      </w:r>
    </w:p>
    <w:p w14:paraId="352F4D53" w14:textId="0E2161BA" w:rsidR="00626C5D" w:rsidRPr="00D91EA0" w:rsidRDefault="00C33C58" w:rsidP="3B714B7A">
      <w:pPr>
        <w:pStyle w:val="ListParagraph"/>
        <w:numPr>
          <w:ilvl w:val="0"/>
          <w:numId w:val="12"/>
        </w:numPr>
        <w:spacing w:line="264" w:lineRule="auto"/>
        <w:rPr>
          <w:rFonts w:asciiTheme="majorHAnsi" w:hAnsiTheme="majorHAnsi" w:cs="Arial"/>
          <w:color w:val="000000" w:themeColor="text1"/>
          <w:lang w:val="en-CA"/>
        </w:rPr>
      </w:pPr>
      <w:r w:rsidRPr="3B714B7A">
        <w:rPr>
          <w:rFonts w:asciiTheme="majorHAnsi" w:hAnsiTheme="majorHAnsi" w:cs="Arial"/>
          <w:color w:val="000000" w:themeColor="text1"/>
        </w:rPr>
        <w:t xml:space="preserve">As </w:t>
      </w:r>
      <w:r w:rsidR="00C46A2E" w:rsidRPr="3B714B7A">
        <w:rPr>
          <w:rFonts w:asciiTheme="majorHAnsi" w:hAnsiTheme="majorHAnsi" w:cs="Arial"/>
          <w:color w:val="000000" w:themeColor="text1"/>
        </w:rPr>
        <w:t xml:space="preserve">a result of </w:t>
      </w:r>
      <w:r w:rsidR="37F8D744" w:rsidRPr="3B714B7A">
        <w:rPr>
          <w:rFonts w:asciiTheme="majorHAnsi" w:hAnsiTheme="majorHAnsi" w:cs="Arial"/>
          <w:color w:val="000000" w:themeColor="text1"/>
        </w:rPr>
        <w:t xml:space="preserve">these travelling </w:t>
      </w:r>
      <w:proofErr w:type="spellStart"/>
      <w:r w:rsidR="37F8D744" w:rsidRPr="3B714B7A">
        <w:rPr>
          <w:rFonts w:asciiTheme="majorHAnsi" w:hAnsiTheme="majorHAnsi" w:cs="Arial"/>
          <w:color w:val="000000" w:themeColor="text1"/>
        </w:rPr>
        <w:t>behaviours</w:t>
      </w:r>
      <w:proofErr w:type="spellEnd"/>
      <w:r w:rsidRPr="00D91EA0">
        <w:rPr>
          <w:rFonts w:asciiTheme="majorHAnsi" w:hAnsiTheme="majorHAnsi" w:cs="Arial"/>
          <w:color w:val="000000" w:themeColor="text1"/>
        </w:rPr>
        <w:t xml:space="preserve">, </w:t>
      </w:r>
      <w:r w:rsidR="0019447D" w:rsidRPr="00D91EA0">
        <w:rPr>
          <w:rFonts w:asciiTheme="majorHAnsi" w:hAnsiTheme="majorHAnsi" w:cs="Arial"/>
          <w:color w:val="000000" w:themeColor="text1"/>
        </w:rPr>
        <w:t>many Canadians</w:t>
      </w:r>
      <w:r w:rsidRPr="00D91EA0">
        <w:rPr>
          <w:rFonts w:asciiTheme="majorHAnsi" w:hAnsiTheme="majorHAnsi" w:cs="Arial"/>
          <w:color w:val="000000" w:themeColor="text1"/>
        </w:rPr>
        <w:t xml:space="preserve"> have experience with the CBSA</w:t>
      </w:r>
      <w:r w:rsidR="00D4623D" w:rsidRPr="00D91EA0">
        <w:rPr>
          <w:rFonts w:asciiTheme="majorHAnsi" w:hAnsiTheme="majorHAnsi" w:cs="Arial"/>
          <w:color w:val="000000" w:themeColor="text1"/>
        </w:rPr>
        <w:t>, usually at the nation’s airports</w:t>
      </w:r>
      <w:r w:rsidR="003E1049" w:rsidRPr="00D91EA0">
        <w:rPr>
          <w:rFonts w:asciiTheme="majorHAnsi" w:hAnsiTheme="majorHAnsi" w:cs="Arial"/>
          <w:color w:val="000000" w:themeColor="text1"/>
        </w:rPr>
        <w:t xml:space="preserve"> upon their return to Canada</w:t>
      </w:r>
      <w:r w:rsidR="00D4623D" w:rsidRPr="00D91EA0">
        <w:rPr>
          <w:rFonts w:asciiTheme="majorHAnsi" w:hAnsiTheme="majorHAnsi" w:cs="Arial"/>
          <w:color w:val="000000" w:themeColor="text1"/>
        </w:rPr>
        <w:t>. In fact,</w:t>
      </w:r>
      <w:r w:rsidR="00D4623D" w:rsidRPr="00D91EA0">
        <w:rPr>
          <w:rFonts w:asciiTheme="majorHAnsi" w:hAnsiTheme="majorHAnsi" w:cs="Arial"/>
          <w:b/>
          <w:bCs/>
          <w:color w:val="000000" w:themeColor="text1"/>
        </w:rPr>
        <w:t xml:space="preserve"> three-quarters say their last trip abroad was by air.</w:t>
      </w:r>
    </w:p>
    <w:p w14:paraId="51550EAC" w14:textId="57839B21" w:rsidR="009E1DB6" w:rsidRPr="00D91EA0" w:rsidRDefault="08C0E7D8" w:rsidP="3B714B7A">
      <w:pPr>
        <w:pStyle w:val="ListParagraph"/>
        <w:numPr>
          <w:ilvl w:val="0"/>
          <w:numId w:val="12"/>
        </w:numPr>
        <w:spacing w:line="264" w:lineRule="auto"/>
        <w:rPr>
          <w:rFonts w:asciiTheme="majorHAnsi" w:hAnsiTheme="majorHAnsi" w:cs="Arial"/>
          <w:color w:val="000000" w:themeColor="text1"/>
          <w:lang w:val="en-CA"/>
        </w:rPr>
      </w:pPr>
      <w:r w:rsidRPr="00D91EA0">
        <w:rPr>
          <w:rFonts w:asciiTheme="majorHAnsi" w:hAnsiTheme="majorHAnsi" w:cs="Arial"/>
          <w:b/>
          <w:bCs/>
          <w:color w:val="000000" w:themeColor="text1"/>
        </w:rPr>
        <w:t>S</w:t>
      </w:r>
      <w:r w:rsidR="0846D84C" w:rsidRPr="00D91EA0">
        <w:rPr>
          <w:rFonts w:asciiTheme="majorHAnsi" w:hAnsiTheme="majorHAnsi" w:cs="Arial"/>
          <w:b/>
          <w:bCs/>
          <w:color w:val="000000" w:themeColor="text1"/>
        </w:rPr>
        <w:t>l</w:t>
      </w:r>
      <w:r w:rsidRPr="00D91EA0">
        <w:rPr>
          <w:rFonts w:asciiTheme="majorHAnsi" w:hAnsiTheme="majorHAnsi" w:cs="Arial"/>
          <w:b/>
          <w:bCs/>
          <w:color w:val="000000" w:themeColor="text1"/>
        </w:rPr>
        <w:t>ightly more than half (</w:t>
      </w:r>
      <w:r w:rsidR="00662AD0" w:rsidRPr="00D91EA0">
        <w:rPr>
          <w:rFonts w:asciiTheme="majorHAnsi" w:hAnsiTheme="majorHAnsi" w:cs="Arial"/>
          <w:b/>
          <w:bCs/>
          <w:color w:val="000000" w:themeColor="text1"/>
        </w:rPr>
        <w:t>57%</w:t>
      </w:r>
      <w:r w:rsidR="2400EB27" w:rsidRPr="00D91EA0">
        <w:rPr>
          <w:rFonts w:asciiTheme="majorHAnsi" w:hAnsiTheme="majorHAnsi" w:cs="Arial"/>
          <w:b/>
          <w:bCs/>
          <w:color w:val="000000" w:themeColor="text1"/>
        </w:rPr>
        <w:t>)</w:t>
      </w:r>
      <w:r w:rsidR="00662AD0" w:rsidRPr="00D91EA0">
        <w:rPr>
          <w:rFonts w:asciiTheme="majorHAnsi" w:hAnsiTheme="majorHAnsi" w:cs="Arial"/>
          <w:b/>
          <w:bCs/>
          <w:color w:val="000000" w:themeColor="text1"/>
        </w:rPr>
        <w:t xml:space="preserve"> of Canadians are aware of the CBSA in some way</w:t>
      </w:r>
      <w:r w:rsidR="0053288D" w:rsidRPr="00D91EA0">
        <w:rPr>
          <w:rFonts w:asciiTheme="majorHAnsi" w:hAnsiTheme="majorHAnsi" w:cs="Arial"/>
          <w:color w:val="000000" w:themeColor="text1"/>
        </w:rPr>
        <w:t xml:space="preserve">, </w:t>
      </w:r>
      <w:r w:rsidR="002310FC" w:rsidRPr="00D91EA0">
        <w:rPr>
          <w:rFonts w:asciiTheme="majorHAnsi" w:hAnsiTheme="majorHAnsi" w:cs="Arial"/>
          <w:color w:val="000000" w:themeColor="text1"/>
        </w:rPr>
        <w:t xml:space="preserve">with about </w:t>
      </w:r>
      <w:r w:rsidR="227A34B2" w:rsidRPr="00D91EA0">
        <w:rPr>
          <w:rFonts w:asciiTheme="majorHAnsi" w:hAnsiTheme="majorHAnsi" w:cs="Arial"/>
          <w:color w:val="000000" w:themeColor="text1"/>
        </w:rPr>
        <w:t>one</w:t>
      </w:r>
      <w:r w:rsidR="002310FC" w:rsidRPr="00D91EA0">
        <w:rPr>
          <w:rFonts w:asciiTheme="majorHAnsi" w:hAnsiTheme="majorHAnsi" w:cs="Arial"/>
          <w:color w:val="000000" w:themeColor="text1"/>
        </w:rPr>
        <w:t xml:space="preserve"> quarter able to </w:t>
      </w:r>
      <w:r w:rsidR="003B049C" w:rsidRPr="00D91EA0">
        <w:rPr>
          <w:rFonts w:asciiTheme="majorHAnsi" w:hAnsiTheme="majorHAnsi" w:cs="Arial"/>
          <w:color w:val="000000" w:themeColor="text1"/>
        </w:rPr>
        <w:t xml:space="preserve">give the agency’s correct name </w:t>
      </w:r>
      <w:r w:rsidR="3E2016B6" w:rsidRPr="00D91EA0">
        <w:rPr>
          <w:rFonts w:asciiTheme="majorHAnsi" w:hAnsiTheme="majorHAnsi" w:cs="Arial"/>
          <w:color w:val="000000" w:themeColor="text1"/>
        </w:rPr>
        <w:t>on an unaided and open-ended basis</w:t>
      </w:r>
      <w:r w:rsidR="003B049C" w:rsidRPr="00D91EA0">
        <w:rPr>
          <w:rFonts w:asciiTheme="majorHAnsi" w:hAnsiTheme="majorHAnsi" w:cs="Arial"/>
          <w:color w:val="000000" w:themeColor="text1"/>
        </w:rPr>
        <w:t xml:space="preserve"> when asked</w:t>
      </w:r>
      <w:r w:rsidR="002310FC" w:rsidRPr="00D91EA0">
        <w:rPr>
          <w:rFonts w:asciiTheme="majorHAnsi" w:hAnsiTheme="majorHAnsi" w:cs="Arial"/>
          <w:color w:val="000000" w:themeColor="text1"/>
        </w:rPr>
        <w:t>.</w:t>
      </w:r>
    </w:p>
    <w:p w14:paraId="4F81A7E2" w14:textId="6FF294E7" w:rsidR="007D5AEC" w:rsidRPr="00234B3C" w:rsidRDefault="00CC6424" w:rsidP="3B714B7A">
      <w:pPr>
        <w:pStyle w:val="ListParagraph"/>
        <w:numPr>
          <w:ilvl w:val="0"/>
          <w:numId w:val="12"/>
        </w:numPr>
        <w:spacing w:line="264" w:lineRule="auto"/>
        <w:rPr>
          <w:rFonts w:asciiTheme="majorHAnsi" w:eastAsiaTheme="majorEastAsia" w:hAnsiTheme="majorHAnsi" w:cstheme="majorBidi"/>
          <w:color w:val="000000" w:themeColor="text1"/>
          <w:lang w:val="en-CA"/>
        </w:rPr>
      </w:pPr>
      <w:r w:rsidRPr="00D91EA0">
        <w:rPr>
          <w:rFonts w:asciiTheme="majorHAnsi" w:hAnsiTheme="majorHAnsi" w:cs="Arial"/>
          <w:color w:val="000000" w:themeColor="text1"/>
        </w:rPr>
        <w:t xml:space="preserve">Canadians </w:t>
      </w:r>
      <w:r w:rsidR="1A913BF6" w:rsidRPr="00D91EA0">
        <w:rPr>
          <w:rFonts w:asciiTheme="majorHAnsi" w:hAnsiTheme="majorHAnsi" w:cs="Arial"/>
          <w:color w:val="000000" w:themeColor="text1"/>
        </w:rPr>
        <w:t>typically</w:t>
      </w:r>
      <w:r w:rsidRPr="00D91EA0">
        <w:rPr>
          <w:rFonts w:asciiTheme="majorHAnsi" w:hAnsiTheme="majorHAnsi" w:cs="Arial"/>
          <w:color w:val="000000" w:themeColor="text1"/>
        </w:rPr>
        <w:t xml:space="preserve"> come into contact with the CBSA</w:t>
      </w:r>
      <w:r w:rsidRPr="3B714B7A">
        <w:rPr>
          <w:rFonts w:asciiTheme="majorHAnsi" w:hAnsiTheme="majorHAnsi" w:cs="Arial"/>
          <w:color w:val="000000" w:themeColor="text1"/>
        </w:rPr>
        <w:t xml:space="preserve"> in one of two ways, either through direct contact with a CBSA officer or through</w:t>
      </w:r>
      <w:r w:rsidR="00F16EB9" w:rsidRPr="3B714B7A">
        <w:rPr>
          <w:rFonts w:asciiTheme="majorHAnsi" w:hAnsiTheme="majorHAnsi" w:cs="Arial"/>
          <w:color w:val="000000" w:themeColor="text1"/>
        </w:rPr>
        <w:t xml:space="preserve"> a primary information kiosk (PIK) at an international airport.</w:t>
      </w:r>
      <w:r w:rsidR="1C5E1C16" w:rsidRPr="3B714B7A">
        <w:rPr>
          <w:rFonts w:asciiTheme="majorHAnsi" w:hAnsiTheme="majorHAnsi" w:cs="Arial"/>
          <w:color w:val="000000" w:themeColor="text1"/>
        </w:rPr>
        <w:t xml:space="preserve"> Those who have had contact with a CBSA officer are also pleased with the service they received; </w:t>
      </w:r>
      <w:r w:rsidR="1C5E1C16" w:rsidRPr="3B714B7A">
        <w:rPr>
          <w:rFonts w:asciiTheme="majorHAnsi" w:hAnsiTheme="majorHAnsi" w:cs="Arial"/>
          <w:b/>
          <w:bCs/>
          <w:color w:val="000000" w:themeColor="text1"/>
        </w:rPr>
        <w:t>over 9 in 10 say they had a positive experience with the CBSA officer</w:t>
      </w:r>
      <w:r w:rsidR="1C5E1C16" w:rsidRPr="3B714B7A">
        <w:rPr>
          <w:rFonts w:asciiTheme="majorHAnsi" w:hAnsiTheme="majorHAnsi" w:cs="Arial"/>
          <w:color w:val="000000" w:themeColor="text1"/>
        </w:rPr>
        <w:t xml:space="preserve"> and almost all said they were served in the official language of their choice. </w:t>
      </w:r>
    </w:p>
    <w:p w14:paraId="689358D3" w14:textId="7E07E5B0" w:rsidR="007D5AEC" w:rsidRPr="00234B3C" w:rsidRDefault="1C5E1C16" w:rsidP="3B714B7A">
      <w:pPr>
        <w:pStyle w:val="ListParagraph"/>
        <w:numPr>
          <w:ilvl w:val="0"/>
          <w:numId w:val="12"/>
        </w:numPr>
        <w:spacing w:line="264" w:lineRule="auto"/>
        <w:rPr>
          <w:color w:val="000000" w:themeColor="text1"/>
          <w:lang w:val="en-CA"/>
        </w:rPr>
      </w:pPr>
      <w:r w:rsidRPr="542B8847">
        <w:rPr>
          <w:rFonts w:asciiTheme="majorHAnsi" w:hAnsiTheme="majorHAnsi" w:cs="Arial"/>
          <w:color w:val="000000" w:themeColor="text1"/>
        </w:rPr>
        <w:t>Of those who were searched and/or taken aside for further questioning,</w:t>
      </w:r>
      <w:r w:rsidRPr="542B8847">
        <w:rPr>
          <w:rFonts w:asciiTheme="majorHAnsi" w:hAnsiTheme="majorHAnsi" w:cs="Arial"/>
          <w:b/>
          <w:bCs/>
          <w:color w:val="000000" w:themeColor="text1"/>
        </w:rPr>
        <w:t xml:space="preserve"> 9 in 10 say they believed that this was done in a respectful manner</w:t>
      </w:r>
      <w:r w:rsidRPr="542B8847">
        <w:rPr>
          <w:rFonts w:asciiTheme="majorHAnsi" w:hAnsiTheme="majorHAnsi" w:cs="Arial"/>
          <w:color w:val="000000" w:themeColor="text1"/>
        </w:rPr>
        <w:t>.</w:t>
      </w:r>
    </w:p>
    <w:p w14:paraId="3E59FEDA" w14:textId="01A961DA" w:rsidR="007D5AEC" w:rsidRPr="00234B3C" w:rsidRDefault="00451BB4" w:rsidP="3B714B7A">
      <w:pPr>
        <w:pStyle w:val="ListParagraph"/>
        <w:numPr>
          <w:ilvl w:val="0"/>
          <w:numId w:val="12"/>
        </w:numPr>
        <w:spacing w:line="264" w:lineRule="auto"/>
        <w:rPr>
          <w:color w:val="000000" w:themeColor="text1"/>
          <w:lang w:val="en-CA"/>
        </w:rPr>
      </w:pPr>
      <w:r w:rsidRPr="542B8847">
        <w:rPr>
          <w:rFonts w:asciiTheme="majorHAnsi" w:hAnsiTheme="majorHAnsi" w:cs="Arial"/>
          <w:color w:val="000000" w:themeColor="text1"/>
        </w:rPr>
        <w:t xml:space="preserve">Overall, </w:t>
      </w:r>
      <w:r w:rsidRPr="542B8847">
        <w:rPr>
          <w:rFonts w:asciiTheme="majorHAnsi" w:hAnsiTheme="majorHAnsi" w:cs="Arial"/>
          <w:b/>
          <w:bCs/>
          <w:color w:val="000000" w:themeColor="text1"/>
        </w:rPr>
        <w:t>Canadians have a very positive impression of the PIKs</w:t>
      </w:r>
      <w:r w:rsidRPr="542B8847">
        <w:rPr>
          <w:rFonts w:asciiTheme="majorHAnsi" w:hAnsiTheme="majorHAnsi" w:cs="Arial"/>
          <w:color w:val="000000" w:themeColor="text1"/>
        </w:rPr>
        <w:t xml:space="preserve">, rating them very highly on several attributes, such as </w:t>
      </w:r>
      <w:r w:rsidR="72E5EB88" w:rsidRPr="542B8847">
        <w:rPr>
          <w:rFonts w:asciiTheme="majorHAnsi" w:hAnsiTheme="majorHAnsi" w:cs="Arial"/>
          <w:color w:val="000000" w:themeColor="text1"/>
        </w:rPr>
        <w:t>communication</w:t>
      </w:r>
      <w:r w:rsidRPr="542B8847">
        <w:rPr>
          <w:rFonts w:asciiTheme="majorHAnsi" w:hAnsiTheme="majorHAnsi" w:cs="Arial"/>
          <w:color w:val="000000" w:themeColor="text1"/>
        </w:rPr>
        <w:t xml:space="preserve">, </w:t>
      </w:r>
      <w:r w:rsidR="007772FC" w:rsidRPr="542B8847">
        <w:rPr>
          <w:rFonts w:asciiTheme="majorHAnsi" w:hAnsiTheme="majorHAnsi" w:cs="Arial"/>
          <w:color w:val="000000" w:themeColor="text1"/>
        </w:rPr>
        <w:t>amount of time saved, and accessibility to individuals of all types.</w:t>
      </w:r>
    </w:p>
    <w:p w14:paraId="1CBB49D0" w14:textId="2157272B" w:rsidR="001C62C7" w:rsidRPr="00234B3C" w:rsidRDefault="00015070" w:rsidP="00117570">
      <w:pPr>
        <w:pStyle w:val="ListParagraph"/>
        <w:numPr>
          <w:ilvl w:val="0"/>
          <w:numId w:val="12"/>
        </w:numPr>
        <w:spacing w:after="360" w:line="264" w:lineRule="auto"/>
        <w:rPr>
          <w:rFonts w:asciiTheme="majorHAnsi" w:hAnsiTheme="majorHAnsi" w:cs="Arial"/>
          <w:color w:val="000000" w:themeColor="text1"/>
          <w:lang w:val="en-CA"/>
        </w:rPr>
      </w:pPr>
      <w:r w:rsidRPr="3B714B7A">
        <w:rPr>
          <w:rFonts w:asciiTheme="majorHAnsi" w:hAnsiTheme="majorHAnsi" w:cs="Arial"/>
          <w:color w:val="000000" w:themeColor="text1"/>
        </w:rPr>
        <w:t xml:space="preserve">As such, perhaps it is not a surprise that Canadians </w:t>
      </w:r>
      <w:r w:rsidR="00877A21" w:rsidRPr="3B714B7A">
        <w:rPr>
          <w:rFonts w:asciiTheme="majorHAnsi" w:hAnsiTheme="majorHAnsi" w:cs="Arial"/>
          <w:color w:val="000000" w:themeColor="text1"/>
        </w:rPr>
        <w:t xml:space="preserve">view </w:t>
      </w:r>
      <w:r w:rsidR="12D4A054" w:rsidRPr="3B714B7A">
        <w:rPr>
          <w:rFonts w:asciiTheme="majorHAnsi" w:hAnsiTheme="majorHAnsi" w:cs="Arial"/>
          <w:color w:val="000000" w:themeColor="text1"/>
        </w:rPr>
        <w:t xml:space="preserve">the CBSA </w:t>
      </w:r>
      <w:r w:rsidR="00877A21" w:rsidRPr="3B714B7A">
        <w:rPr>
          <w:rFonts w:asciiTheme="majorHAnsi" w:hAnsiTheme="majorHAnsi" w:cs="Arial"/>
          <w:color w:val="000000" w:themeColor="text1"/>
        </w:rPr>
        <w:t xml:space="preserve">in a </w:t>
      </w:r>
      <w:proofErr w:type="spellStart"/>
      <w:r w:rsidR="00877A21" w:rsidRPr="3B714B7A">
        <w:rPr>
          <w:rFonts w:asciiTheme="majorHAnsi" w:hAnsiTheme="majorHAnsi" w:cs="Arial"/>
          <w:color w:val="000000" w:themeColor="text1"/>
        </w:rPr>
        <w:t>favourable</w:t>
      </w:r>
      <w:proofErr w:type="spellEnd"/>
      <w:r w:rsidR="00877A21" w:rsidRPr="3B714B7A">
        <w:rPr>
          <w:rFonts w:asciiTheme="majorHAnsi" w:hAnsiTheme="majorHAnsi" w:cs="Arial"/>
          <w:color w:val="000000" w:themeColor="text1"/>
        </w:rPr>
        <w:t xml:space="preserve"> light</w:t>
      </w:r>
      <w:r w:rsidR="00111D20" w:rsidRPr="3B714B7A">
        <w:rPr>
          <w:rFonts w:asciiTheme="majorHAnsi" w:hAnsiTheme="majorHAnsi" w:cs="Arial"/>
          <w:color w:val="000000" w:themeColor="text1"/>
        </w:rPr>
        <w:t>.</w:t>
      </w:r>
      <w:r w:rsidR="00111D20" w:rsidRPr="3B714B7A">
        <w:rPr>
          <w:rFonts w:asciiTheme="majorHAnsi" w:hAnsiTheme="majorHAnsi" w:cs="Arial"/>
          <w:b/>
          <w:bCs/>
          <w:color w:val="000000" w:themeColor="text1"/>
        </w:rPr>
        <w:t xml:space="preserve"> Almost 9 in 10 say that they have a </w:t>
      </w:r>
      <w:r w:rsidR="00877A21" w:rsidRPr="3B714B7A">
        <w:rPr>
          <w:rFonts w:asciiTheme="majorHAnsi" w:hAnsiTheme="majorHAnsi" w:cs="Arial"/>
          <w:b/>
          <w:bCs/>
          <w:color w:val="000000" w:themeColor="text1"/>
        </w:rPr>
        <w:t>positive impression of the CBSA</w:t>
      </w:r>
      <w:r w:rsidR="4FF70C79" w:rsidRPr="3B714B7A">
        <w:rPr>
          <w:rFonts w:asciiTheme="majorHAnsi" w:hAnsiTheme="majorHAnsi" w:cs="Arial"/>
          <w:b/>
          <w:bCs/>
          <w:color w:val="000000" w:themeColor="text1"/>
        </w:rPr>
        <w:t xml:space="preserve">. </w:t>
      </w:r>
    </w:p>
    <w:p w14:paraId="0BF7FD82" w14:textId="3CBF8EE5" w:rsidR="009F360D" w:rsidRPr="00117570" w:rsidRDefault="4FF70C79" w:rsidP="00117570">
      <w:pPr>
        <w:pStyle w:val="ListParagraph"/>
        <w:numPr>
          <w:ilvl w:val="0"/>
          <w:numId w:val="12"/>
        </w:numPr>
        <w:spacing w:after="360" w:line="264" w:lineRule="auto"/>
        <w:rPr>
          <w:color w:val="000000" w:themeColor="text1"/>
          <w:lang w:val="en-CA"/>
        </w:rPr>
      </w:pPr>
      <w:r w:rsidRPr="542B8847">
        <w:rPr>
          <w:rFonts w:asciiTheme="majorHAnsi" w:hAnsiTheme="majorHAnsi" w:cs="Arial"/>
          <w:color w:val="000000" w:themeColor="text1"/>
        </w:rPr>
        <w:t xml:space="preserve">Further, </w:t>
      </w:r>
      <w:r w:rsidR="00A640DE" w:rsidRPr="542B8847">
        <w:rPr>
          <w:rFonts w:asciiTheme="majorHAnsi" w:hAnsiTheme="majorHAnsi" w:cs="Arial"/>
          <w:color w:val="000000" w:themeColor="text1"/>
        </w:rPr>
        <w:t xml:space="preserve">8 in 10 saying that they would be </w:t>
      </w:r>
      <w:r w:rsidR="00A640DE" w:rsidRPr="542B8847">
        <w:rPr>
          <w:rFonts w:asciiTheme="majorHAnsi" w:hAnsiTheme="majorHAnsi" w:cs="Arial"/>
          <w:b/>
          <w:bCs/>
          <w:color w:val="000000" w:themeColor="text1"/>
        </w:rPr>
        <w:t>supportive of a family member of close friend who chose to pursue a career with the CBSA</w:t>
      </w:r>
      <w:r w:rsidR="00877A21" w:rsidRPr="542B8847">
        <w:rPr>
          <w:rFonts w:asciiTheme="majorHAnsi" w:hAnsiTheme="majorHAnsi" w:cs="Arial"/>
          <w:b/>
          <w:bCs/>
          <w:color w:val="000000" w:themeColor="text1"/>
        </w:rPr>
        <w:t>.</w:t>
      </w:r>
    </w:p>
    <w:p w14:paraId="7F68BE50" w14:textId="56E85890" w:rsidR="007901FD" w:rsidRPr="00234B3C" w:rsidRDefault="001C62C7" w:rsidP="00FC4ED0">
      <w:pPr>
        <w:spacing w:after="240" w:line="264" w:lineRule="auto"/>
        <w:contextualSpacing/>
        <w:rPr>
          <w:rFonts w:asciiTheme="majorHAnsi" w:hAnsiTheme="majorHAnsi" w:cs="Arial"/>
          <w:b/>
          <w:bCs/>
          <w:color w:val="000000" w:themeColor="text1"/>
          <w:sz w:val="24"/>
          <w:szCs w:val="24"/>
        </w:rPr>
      </w:pPr>
      <w:r w:rsidRPr="00234B3C">
        <w:rPr>
          <w:rFonts w:asciiTheme="majorHAnsi" w:hAnsiTheme="majorHAnsi" w:cs="Arial"/>
          <w:b/>
          <w:bCs/>
          <w:color w:val="000000" w:themeColor="text1"/>
          <w:sz w:val="24"/>
          <w:szCs w:val="24"/>
        </w:rPr>
        <w:t>Managing the Canada-US Border</w:t>
      </w:r>
    </w:p>
    <w:p w14:paraId="13F8CFA4" w14:textId="09850267" w:rsidR="00724DEB" w:rsidRPr="00234B3C" w:rsidRDefault="3176A914" w:rsidP="00FC4ED0">
      <w:pPr>
        <w:pStyle w:val="ListParagraph"/>
        <w:numPr>
          <w:ilvl w:val="0"/>
          <w:numId w:val="23"/>
        </w:numPr>
        <w:spacing w:after="240" w:line="264" w:lineRule="auto"/>
        <w:rPr>
          <w:rFonts w:asciiTheme="majorHAnsi" w:eastAsiaTheme="majorEastAsia" w:hAnsiTheme="majorHAnsi" w:cstheme="majorBidi"/>
          <w:color w:val="000000" w:themeColor="text1"/>
        </w:rPr>
      </w:pPr>
      <w:r w:rsidRPr="3B714B7A">
        <w:rPr>
          <w:rFonts w:asciiTheme="majorHAnsi" w:hAnsiTheme="majorHAnsi" w:cs="Arial"/>
          <w:b/>
          <w:bCs/>
          <w:color w:val="000000" w:themeColor="text1"/>
        </w:rPr>
        <w:t>O</w:t>
      </w:r>
      <w:r w:rsidR="00BB153A" w:rsidRPr="3B714B7A">
        <w:rPr>
          <w:rFonts w:asciiTheme="majorHAnsi" w:hAnsiTheme="majorHAnsi" w:cs="Arial"/>
          <w:b/>
          <w:bCs/>
          <w:color w:val="000000" w:themeColor="text1"/>
        </w:rPr>
        <w:t xml:space="preserve">ver three-quarters </w:t>
      </w:r>
      <w:r w:rsidR="1453A2D6" w:rsidRPr="3B714B7A">
        <w:rPr>
          <w:rFonts w:asciiTheme="majorHAnsi" w:hAnsiTheme="majorHAnsi" w:cs="Arial"/>
          <w:b/>
          <w:bCs/>
          <w:color w:val="000000" w:themeColor="text1"/>
        </w:rPr>
        <w:t xml:space="preserve">of Canadians </w:t>
      </w:r>
      <w:r w:rsidR="00BB153A" w:rsidRPr="3B714B7A">
        <w:rPr>
          <w:rFonts w:asciiTheme="majorHAnsi" w:hAnsiTheme="majorHAnsi" w:cs="Arial"/>
          <w:b/>
          <w:bCs/>
          <w:color w:val="000000" w:themeColor="text1"/>
        </w:rPr>
        <w:t>believe that Canada is either doing a better job or doing a similar job</w:t>
      </w:r>
      <w:r w:rsidR="00743DC6" w:rsidRPr="3B714B7A">
        <w:rPr>
          <w:rFonts w:asciiTheme="majorHAnsi" w:hAnsiTheme="majorHAnsi" w:cs="Arial"/>
          <w:b/>
          <w:bCs/>
          <w:color w:val="000000" w:themeColor="text1"/>
        </w:rPr>
        <w:t xml:space="preserve"> as the US</w:t>
      </w:r>
      <w:r w:rsidR="00FE338A" w:rsidRPr="3B714B7A">
        <w:rPr>
          <w:rFonts w:asciiTheme="majorHAnsi" w:hAnsiTheme="majorHAnsi" w:cs="Arial"/>
          <w:color w:val="000000" w:themeColor="text1"/>
        </w:rPr>
        <w:t xml:space="preserve"> on border management.</w:t>
      </w:r>
      <w:r w:rsidR="20380706" w:rsidRPr="3B714B7A">
        <w:rPr>
          <w:rFonts w:asciiTheme="majorHAnsi" w:hAnsiTheme="majorHAnsi" w:cs="Arial"/>
          <w:color w:val="000000" w:themeColor="text1"/>
        </w:rPr>
        <w:t xml:space="preserve"> These opinions remain unchanged as compared to 2017.  </w:t>
      </w:r>
    </w:p>
    <w:p w14:paraId="5617A3D9" w14:textId="6EBDA4B7" w:rsidR="005102C2" w:rsidRPr="00234B3C" w:rsidRDefault="0B7F8AD2" w:rsidP="3B714B7A">
      <w:pPr>
        <w:pStyle w:val="ListParagraph"/>
        <w:numPr>
          <w:ilvl w:val="0"/>
          <w:numId w:val="23"/>
        </w:numPr>
        <w:spacing w:line="264" w:lineRule="auto"/>
        <w:rPr>
          <w:rFonts w:asciiTheme="majorHAnsi" w:hAnsiTheme="majorHAnsi" w:cs="Arial"/>
          <w:color w:val="000000" w:themeColor="text1"/>
        </w:rPr>
      </w:pPr>
      <w:r w:rsidRPr="3B714B7A">
        <w:rPr>
          <w:rFonts w:asciiTheme="majorHAnsi" w:hAnsiTheme="majorHAnsi" w:cs="Arial"/>
          <w:color w:val="000000" w:themeColor="text1"/>
        </w:rPr>
        <w:t xml:space="preserve">Compared to 2017, </w:t>
      </w:r>
      <w:r w:rsidR="005102C2" w:rsidRPr="3B714B7A">
        <w:rPr>
          <w:rFonts w:asciiTheme="majorHAnsi" w:hAnsiTheme="majorHAnsi" w:cs="Arial"/>
          <w:color w:val="000000" w:themeColor="text1"/>
        </w:rPr>
        <w:t xml:space="preserve">a </w:t>
      </w:r>
      <w:r w:rsidR="005102C2" w:rsidRPr="3B714B7A">
        <w:rPr>
          <w:rFonts w:asciiTheme="majorHAnsi" w:hAnsiTheme="majorHAnsi" w:cs="Arial"/>
          <w:b/>
          <w:bCs/>
          <w:color w:val="000000" w:themeColor="text1"/>
        </w:rPr>
        <w:t>larger proportion of Canadians believe that the border is more secure</w:t>
      </w:r>
      <w:r w:rsidR="005102C2" w:rsidRPr="3B714B7A">
        <w:rPr>
          <w:rFonts w:asciiTheme="majorHAnsi" w:hAnsiTheme="majorHAnsi" w:cs="Arial"/>
          <w:color w:val="000000" w:themeColor="text1"/>
        </w:rPr>
        <w:t xml:space="preserve"> than 5 years ago (+6). </w:t>
      </w:r>
    </w:p>
    <w:p w14:paraId="0F08FB5D" w14:textId="3DCBF132" w:rsidR="00B06A0E" w:rsidRPr="00D91EA0" w:rsidRDefault="004254A3" w:rsidP="3B714B7A">
      <w:pPr>
        <w:pStyle w:val="ListParagraph"/>
        <w:numPr>
          <w:ilvl w:val="0"/>
          <w:numId w:val="23"/>
        </w:numPr>
        <w:spacing w:line="264" w:lineRule="auto"/>
        <w:rPr>
          <w:rFonts w:asciiTheme="majorHAnsi" w:hAnsiTheme="majorHAnsi" w:cs="Arial"/>
          <w:color w:val="000000" w:themeColor="text1"/>
        </w:rPr>
      </w:pPr>
      <w:r>
        <w:rPr>
          <w:rFonts w:asciiTheme="majorHAnsi" w:hAnsiTheme="majorHAnsi" w:cs="Arial"/>
          <w:color w:val="000000" w:themeColor="text1"/>
        </w:rPr>
        <w:t>T</w:t>
      </w:r>
      <w:r w:rsidR="00482973" w:rsidRPr="3B714B7A">
        <w:rPr>
          <w:rFonts w:asciiTheme="majorHAnsi" w:hAnsiTheme="majorHAnsi" w:cs="Arial"/>
          <w:color w:val="000000" w:themeColor="text1"/>
        </w:rPr>
        <w:t xml:space="preserve">his does not mean that Canadians are not concerned about border security. </w:t>
      </w:r>
      <w:r w:rsidR="00482973" w:rsidRPr="3B714B7A">
        <w:rPr>
          <w:rFonts w:asciiTheme="majorHAnsi" w:hAnsiTheme="majorHAnsi" w:cs="Arial"/>
          <w:b/>
          <w:bCs/>
          <w:color w:val="000000" w:themeColor="text1"/>
        </w:rPr>
        <w:t xml:space="preserve">Four in ten </w:t>
      </w:r>
      <w:r w:rsidR="003A2CFB" w:rsidRPr="3B714B7A">
        <w:rPr>
          <w:rFonts w:asciiTheme="majorHAnsi" w:hAnsiTheme="majorHAnsi" w:cs="Arial"/>
          <w:b/>
          <w:bCs/>
          <w:color w:val="000000" w:themeColor="text1"/>
        </w:rPr>
        <w:t>are concerned that something</w:t>
      </w:r>
      <w:r w:rsidR="00810E31" w:rsidRPr="3B714B7A">
        <w:rPr>
          <w:rFonts w:asciiTheme="majorHAnsi" w:hAnsiTheme="majorHAnsi" w:cs="Arial"/>
          <w:b/>
          <w:bCs/>
          <w:color w:val="000000" w:themeColor="text1"/>
        </w:rPr>
        <w:t xml:space="preserve"> or </w:t>
      </w:r>
      <w:r w:rsidR="00810E31" w:rsidRPr="00D91EA0">
        <w:rPr>
          <w:rFonts w:asciiTheme="majorHAnsi" w:hAnsiTheme="majorHAnsi" w:cs="Arial"/>
          <w:b/>
          <w:bCs/>
          <w:color w:val="000000" w:themeColor="text1"/>
        </w:rPr>
        <w:t>someone</w:t>
      </w:r>
      <w:r w:rsidR="003A2CFB" w:rsidRPr="00D91EA0">
        <w:rPr>
          <w:rFonts w:asciiTheme="majorHAnsi" w:hAnsiTheme="majorHAnsi" w:cs="Arial"/>
          <w:b/>
          <w:bCs/>
          <w:color w:val="000000" w:themeColor="text1"/>
        </w:rPr>
        <w:t xml:space="preserve"> could enter Canada </w:t>
      </w:r>
      <w:r w:rsidR="000F380A" w:rsidRPr="00D91EA0">
        <w:rPr>
          <w:rFonts w:asciiTheme="majorHAnsi" w:hAnsiTheme="majorHAnsi" w:cs="Arial"/>
          <w:b/>
          <w:bCs/>
          <w:color w:val="000000" w:themeColor="text1"/>
        </w:rPr>
        <w:t>and</w:t>
      </w:r>
      <w:r w:rsidR="003A2CFB" w:rsidRPr="00D91EA0">
        <w:rPr>
          <w:rFonts w:asciiTheme="majorHAnsi" w:hAnsiTheme="majorHAnsi" w:cs="Arial"/>
          <w:b/>
          <w:bCs/>
          <w:color w:val="000000" w:themeColor="text1"/>
        </w:rPr>
        <w:t xml:space="preserve"> threaten the security and safety </w:t>
      </w:r>
      <w:r w:rsidR="003A2CFB" w:rsidRPr="00D91EA0">
        <w:rPr>
          <w:rFonts w:asciiTheme="majorHAnsi" w:hAnsiTheme="majorHAnsi" w:cs="Arial"/>
          <w:color w:val="000000" w:themeColor="text1"/>
        </w:rPr>
        <w:t>of Canadians</w:t>
      </w:r>
      <w:r w:rsidR="00482973" w:rsidRPr="00D91EA0">
        <w:rPr>
          <w:rFonts w:asciiTheme="majorHAnsi" w:hAnsiTheme="majorHAnsi" w:cs="Arial"/>
          <w:color w:val="000000" w:themeColor="text1"/>
        </w:rPr>
        <w:t>.</w:t>
      </w:r>
      <w:r w:rsidR="006A4D49" w:rsidRPr="00D91EA0">
        <w:rPr>
          <w:rFonts w:asciiTheme="majorHAnsi" w:hAnsiTheme="majorHAnsi" w:cs="Arial"/>
          <w:color w:val="000000" w:themeColor="text1"/>
        </w:rPr>
        <w:t xml:space="preserve"> Those </w:t>
      </w:r>
      <w:r w:rsidR="00A66349" w:rsidRPr="00D91EA0">
        <w:rPr>
          <w:rFonts w:asciiTheme="majorHAnsi" w:hAnsiTheme="majorHAnsi" w:cs="Arial"/>
          <w:color w:val="000000" w:themeColor="text1"/>
        </w:rPr>
        <w:t>worried</w:t>
      </w:r>
      <w:r w:rsidR="006A4D49" w:rsidRPr="00D91EA0">
        <w:rPr>
          <w:rFonts w:asciiTheme="majorHAnsi" w:hAnsiTheme="majorHAnsi" w:cs="Arial"/>
          <w:color w:val="000000" w:themeColor="text1"/>
        </w:rPr>
        <w:t xml:space="preserve"> about this issue cite t</w:t>
      </w:r>
      <w:r w:rsidR="00B06A0E" w:rsidRPr="00D91EA0">
        <w:rPr>
          <w:rFonts w:asciiTheme="majorHAnsi" w:hAnsiTheme="majorHAnsi" w:cs="Arial"/>
          <w:color w:val="000000" w:themeColor="text1"/>
        </w:rPr>
        <w:t>errorism, diseases</w:t>
      </w:r>
      <w:r w:rsidR="00E431E9" w:rsidRPr="00D91EA0">
        <w:rPr>
          <w:rFonts w:asciiTheme="majorHAnsi" w:hAnsiTheme="majorHAnsi" w:cs="Arial"/>
          <w:color w:val="000000" w:themeColor="text1"/>
        </w:rPr>
        <w:t xml:space="preserve">, </w:t>
      </w:r>
      <w:r w:rsidR="00B06A0E" w:rsidRPr="00D91EA0">
        <w:rPr>
          <w:rFonts w:asciiTheme="majorHAnsi" w:hAnsiTheme="majorHAnsi" w:cs="Arial"/>
          <w:color w:val="000000" w:themeColor="text1"/>
        </w:rPr>
        <w:t xml:space="preserve">drugs, </w:t>
      </w:r>
      <w:r w:rsidR="006A4D49" w:rsidRPr="00D91EA0">
        <w:rPr>
          <w:rFonts w:asciiTheme="majorHAnsi" w:hAnsiTheme="majorHAnsi" w:cs="Arial"/>
          <w:color w:val="000000" w:themeColor="text1"/>
        </w:rPr>
        <w:t xml:space="preserve">and </w:t>
      </w:r>
      <w:r w:rsidR="00B06A0E" w:rsidRPr="00D91EA0">
        <w:rPr>
          <w:rFonts w:asciiTheme="majorHAnsi" w:hAnsiTheme="majorHAnsi" w:cs="Arial"/>
          <w:color w:val="000000" w:themeColor="text1"/>
        </w:rPr>
        <w:t>weapons</w:t>
      </w:r>
      <w:r w:rsidR="006A4D49" w:rsidRPr="00D91EA0">
        <w:rPr>
          <w:rFonts w:asciiTheme="majorHAnsi" w:hAnsiTheme="majorHAnsi" w:cs="Arial"/>
          <w:color w:val="000000" w:themeColor="text1"/>
        </w:rPr>
        <w:t xml:space="preserve"> as their main concerns</w:t>
      </w:r>
      <w:r w:rsidR="00B06A0E" w:rsidRPr="00D91EA0">
        <w:rPr>
          <w:rFonts w:asciiTheme="majorHAnsi" w:hAnsiTheme="majorHAnsi" w:cs="Arial"/>
          <w:color w:val="000000" w:themeColor="text1"/>
        </w:rPr>
        <w:t xml:space="preserve">. </w:t>
      </w:r>
      <w:r w:rsidRPr="00D91EA0">
        <w:rPr>
          <w:rFonts w:asciiTheme="majorHAnsi" w:hAnsiTheme="majorHAnsi" w:cs="Arial"/>
          <w:color w:val="000000" w:themeColor="text1"/>
        </w:rPr>
        <w:t>However</w:t>
      </w:r>
      <w:r w:rsidRPr="00D91EA0">
        <w:rPr>
          <w:rFonts w:asciiTheme="majorHAnsi" w:hAnsiTheme="majorHAnsi" w:cs="Arial"/>
          <w:b/>
          <w:bCs/>
          <w:color w:val="000000" w:themeColor="text1"/>
        </w:rPr>
        <w:t>, o</w:t>
      </w:r>
      <w:r w:rsidR="009C3770" w:rsidRPr="00D91EA0">
        <w:rPr>
          <w:rFonts w:asciiTheme="majorHAnsi" w:hAnsiTheme="majorHAnsi" w:cs="Arial"/>
          <w:b/>
          <w:bCs/>
          <w:color w:val="000000" w:themeColor="text1"/>
        </w:rPr>
        <w:t xml:space="preserve">ne in </w:t>
      </w:r>
      <w:r w:rsidRPr="00D91EA0">
        <w:rPr>
          <w:rFonts w:asciiTheme="majorHAnsi" w:hAnsiTheme="majorHAnsi" w:cs="Arial"/>
          <w:b/>
          <w:bCs/>
          <w:color w:val="000000" w:themeColor="text1"/>
        </w:rPr>
        <w:t>five</w:t>
      </w:r>
      <w:r w:rsidR="009C3770" w:rsidRPr="00D91EA0">
        <w:rPr>
          <w:rFonts w:asciiTheme="majorHAnsi" w:hAnsiTheme="majorHAnsi" w:cs="Arial"/>
          <w:b/>
          <w:bCs/>
          <w:color w:val="000000" w:themeColor="text1"/>
        </w:rPr>
        <w:t xml:space="preserve"> </w:t>
      </w:r>
      <w:r w:rsidR="41496D9B" w:rsidRPr="00D91EA0">
        <w:rPr>
          <w:rFonts w:asciiTheme="majorHAnsi" w:hAnsiTheme="majorHAnsi" w:cs="Arial"/>
          <w:b/>
          <w:bCs/>
          <w:color w:val="000000" w:themeColor="text1"/>
        </w:rPr>
        <w:t xml:space="preserve">Canadians </w:t>
      </w:r>
      <w:r w:rsidR="009C3770" w:rsidRPr="00D91EA0">
        <w:rPr>
          <w:rFonts w:asciiTheme="majorHAnsi" w:hAnsiTheme="majorHAnsi" w:cs="Arial"/>
          <w:b/>
          <w:bCs/>
          <w:color w:val="000000" w:themeColor="text1"/>
        </w:rPr>
        <w:t xml:space="preserve">mentioned </w:t>
      </w:r>
      <w:r w:rsidR="0025225B" w:rsidRPr="00D91EA0">
        <w:rPr>
          <w:rFonts w:asciiTheme="majorHAnsi" w:hAnsiTheme="majorHAnsi" w:cs="Arial"/>
          <w:b/>
          <w:bCs/>
          <w:color w:val="000000" w:themeColor="text1"/>
        </w:rPr>
        <w:t xml:space="preserve">specifically </w:t>
      </w:r>
      <w:r w:rsidR="00B06A0E" w:rsidRPr="00D91EA0">
        <w:rPr>
          <w:rFonts w:asciiTheme="majorHAnsi" w:hAnsiTheme="majorHAnsi" w:cs="Arial"/>
          <w:b/>
          <w:bCs/>
          <w:color w:val="000000" w:themeColor="text1"/>
        </w:rPr>
        <w:t>COVID-19</w:t>
      </w:r>
      <w:r w:rsidR="0025225B" w:rsidRPr="00D91EA0">
        <w:rPr>
          <w:rFonts w:asciiTheme="majorHAnsi" w:hAnsiTheme="majorHAnsi" w:cs="Arial"/>
          <w:b/>
          <w:bCs/>
          <w:color w:val="000000" w:themeColor="text1"/>
        </w:rPr>
        <w:t xml:space="preserve"> or coronavirus</w:t>
      </w:r>
      <w:r w:rsidR="00B06A0E" w:rsidRPr="00D91EA0">
        <w:rPr>
          <w:rFonts w:asciiTheme="majorHAnsi" w:hAnsiTheme="majorHAnsi" w:cs="Arial"/>
          <w:b/>
          <w:bCs/>
          <w:color w:val="000000" w:themeColor="text1"/>
        </w:rPr>
        <w:t xml:space="preserve"> </w:t>
      </w:r>
      <w:r w:rsidR="009C3770" w:rsidRPr="00D91EA0">
        <w:rPr>
          <w:rFonts w:asciiTheme="majorHAnsi" w:hAnsiTheme="majorHAnsi" w:cs="Arial"/>
          <w:b/>
          <w:bCs/>
          <w:color w:val="000000" w:themeColor="text1"/>
        </w:rPr>
        <w:t>as their main</w:t>
      </w:r>
      <w:r w:rsidR="00FF0D21" w:rsidRPr="00D91EA0">
        <w:rPr>
          <w:rFonts w:asciiTheme="majorHAnsi" w:hAnsiTheme="majorHAnsi" w:cs="Arial"/>
          <w:b/>
          <w:bCs/>
          <w:color w:val="000000" w:themeColor="text1"/>
        </w:rPr>
        <w:t xml:space="preserve"> border management concern</w:t>
      </w:r>
      <w:r w:rsidR="00B06A0E" w:rsidRPr="00D91EA0">
        <w:rPr>
          <w:rFonts w:asciiTheme="majorHAnsi" w:hAnsiTheme="majorHAnsi" w:cs="Arial"/>
          <w:b/>
          <w:bCs/>
          <w:color w:val="000000" w:themeColor="text1"/>
        </w:rPr>
        <w:t>.</w:t>
      </w:r>
      <w:r w:rsidR="006628CA" w:rsidRPr="00D91EA0">
        <w:rPr>
          <w:rFonts w:asciiTheme="majorHAnsi" w:hAnsiTheme="majorHAnsi" w:cs="Arial"/>
          <w:b/>
          <w:bCs/>
          <w:color w:val="000000" w:themeColor="text1"/>
        </w:rPr>
        <w:t xml:space="preserve"> </w:t>
      </w:r>
      <w:r w:rsidR="006628CA" w:rsidRPr="00D91EA0">
        <w:rPr>
          <w:rFonts w:asciiTheme="majorHAnsi" w:hAnsiTheme="majorHAnsi" w:cs="Arial"/>
          <w:color w:val="000000" w:themeColor="text1"/>
        </w:rPr>
        <w:t>This is not surprising, given the extraordinary circumstances that unfurled during fieldwork.</w:t>
      </w:r>
    </w:p>
    <w:p w14:paraId="4161296F" w14:textId="39FABE22" w:rsidR="00D062F5" w:rsidRPr="00117570" w:rsidRDefault="00B77A6F" w:rsidP="00117570">
      <w:pPr>
        <w:pStyle w:val="ListParagraph"/>
        <w:numPr>
          <w:ilvl w:val="0"/>
          <w:numId w:val="23"/>
        </w:numPr>
        <w:spacing w:after="360" w:line="264" w:lineRule="auto"/>
        <w:rPr>
          <w:rFonts w:asciiTheme="majorHAnsi" w:hAnsiTheme="majorHAnsi" w:cs="Arial"/>
          <w:color w:val="000000" w:themeColor="text1"/>
        </w:rPr>
      </w:pPr>
      <w:r w:rsidRPr="00D91EA0">
        <w:rPr>
          <w:rFonts w:asciiTheme="majorHAnsi" w:hAnsiTheme="majorHAnsi" w:cs="Arial"/>
          <w:color w:val="000000" w:themeColor="text1"/>
        </w:rPr>
        <w:t xml:space="preserve">Canadians also have </w:t>
      </w:r>
      <w:r w:rsidR="00064FB8" w:rsidRPr="00D91EA0">
        <w:rPr>
          <w:rFonts w:asciiTheme="majorHAnsi" w:hAnsiTheme="majorHAnsi" w:cs="Arial"/>
          <w:color w:val="000000" w:themeColor="text1"/>
        </w:rPr>
        <w:t>confidence in the CBSA to</w:t>
      </w:r>
      <w:r w:rsidR="0039425D" w:rsidRPr="00D91EA0">
        <w:rPr>
          <w:rFonts w:asciiTheme="majorHAnsi" w:hAnsiTheme="majorHAnsi" w:cs="Arial"/>
          <w:color w:val="000000" w:themeColor="text1"/>
        </w:rPr>
        <w:t xml:space="preserve"> </w:t>
      </w:r>
      <w:r w:rsidR="29E4EC9D" w:rsidRPr="00D91EA0">
        <w:rPr>
          <w:rFonts w:asciiTheme="majorHAnsi" w:hAnsiTheme="majorHAnsi" w:cs="Arial"/>
          <w:color w:val="000000" w:themeColor="text1"/>
        </w:rPr>
        <w:t>successfully manage</w:t>
      </w:r>
      <w:r w:rsidR="002433D3" w:rsidRPr="00D91EA0">
        <w:rPr>
          <w:rFonts w:asciiTheme="majorHAnsi" w:hAnsiTheme="majorHAnsi" w:cs="Arial"/>
          <w:color w:val="000000" w:themeColor="text1"/>
        </w:rPr>
        <w:t xml:space="preserve"> duties related to </w:t>
      </w:r>
      <w:r w:rsidR="002433D3" w:rsidRPr="00D91EA0">
        <w:rPr>
          <w:rFonts w:asciiTheme="majorHAnsi" w:hAnsiTheme="majorHAnsi" w:cs="Arial"/>
          <w:color w:val="000000" w:themeColor="text1"/>
        </w:rPr>
        <w:lastRenderedPageBreak/>
        <w:t>managing the border.</w:t>
      </w:r>
      <w:r w:rsidR="00164EB5" w:rsidRPr="00D91EA0">
        <w:rPr>
          <w:rFonts w:asciiTheme="majorHAnsi" w:hAnsiTheme="majorHAnsi" w:cs="Arial"/>
          <w:color w:val="000000" w:themeColor="text1"/>
        </w:rPr>
        <w:t xml:space="preserve"> They are largely </w:t>
      </w:r>
      <w:r w:rsidR="00164EB5" w:rsidRPr="00D91EA0">
        <w:rPr>
          <w:rFonts w:asciiTheme="majorHAnsi" w:hAnsiTheme="majorHAnsi" w:cs="Arial"/>
          <w:b/>
          <w:bCs/>
          <w:color w:val="000000" w:themeColor="text1"/>
        </w:rPr>
        <w:t>confident in the CBSA’s</w:t>
      </w:r>
      <w:r w:rsidR="00164EB5" w:rsidRPr="3B714B7A">
        <w:rPr>
          <w:rFonts w:asciiTheme="majorHAnsi" w:hAnsiTheme="majorHAnsi" w:cs="Arial"/>
          <w:b/>
          <w:bCs/>
          <w:color w:val="000000" w:themeColor="text1"/>
        </w:rPr>
        <w:t xml:space="preserve"> ability to protect the personal information it collects from </w:t>
      </w:r>
      <w:r w:rsidR="004E1885" w:rsidRPr="3B714B7A">
        <w:rPr>
          <w:rFonts w:asciiTheme="majorHAnsi" w:hAnsiTheme="majorHAnsi" w:cs="Arial"/>
          <w:b/>
          <w:bCs/>
          <w:color w:val="000000" w:themeColor="text1"/>
        </w:rPr>
        <w:t>travel documents and keeping cargo moving across the border</w:t>
      </w:r>
      <w:r w:rsidR="004E1885" w:rsidRPr="3B714B7A">
        <w:rPr>
          <w:rFonts w:asciiTheme="majorHAnsi" w:hAnsiTheme="majorHAnsi" w:cs="Arial"/>
          <w:color w:val="000000" w:themeColor="text1"/>
        </w:rPr>
        <w:t>.</w:t>
      </w:r>
      <w:r w:rsidR="004F7DC7" w:rsidRPr="3B714B7A">
        <w:rPr>
          <w:rFonts w:asciiTheme="majorHAnsi" w:hAnsiTheme="majorHAnsi" w:cs="Arial"/>
          <w:color w:val="000000" w:themeColor="text1"/>
        </w:rPr>
        <w:t xml:space="preserve"> Canadians are </w:t>
      </w:r>
      <w:r w:rsidR="382B1C2F" w:rsidRPr="3B714B7A">
        <w:rPr>
          <w:rFonts w:asciiTheme="majorHAnsi" w:hAnsiTheme="majorHAnsi" w:cs="Arial"/>
          <w:color w:val="000000" w:themeColor="text1"/>
        </w:rPr>
        <w:t>slightly</w:t>
      </w:r>
      <w:r w:rsidR="004F7DC7" w:rsidRPr="3B714B7A">
        <w:rPr>
          <w:rFonts w:asciiTheme="majorHAnsi" w:hAnsiTheme="majorHAnsi" w:cs="Arial"/>
          <w:color w:val="000000" w:themeColor="text1"/>
        </w:rPr>
        <w:t xml:space="preserve"> less confident in the CBSA’s ability to identify and stop human trafficking and manage</w:t>
      </w:r>
      <w:r w:rsidR="00654AA6" w:rsidRPr="3B714B7A">
        <w:rPr>
          <w:rFonts w:asciiTheme="majorHAnsi" w:hAnsiTheme="majorHAnsi" w:cs="Arial"/>
          <w:color w:val="000000" w:themeColor="text1"/>
        </w:rPr>
        <w:t xml:space="preserve"> the entry of irregular asylum seekers into Canada</w:t>
      </w:r>
      <w:r w:rsidR="5ED732D1" w:rsidRPr="3B714B7A">
        <w:rPr>
          <w:rFonts w:asciiTheme="majorHAnsi" w:hAnsiTheme="majorHAnsi" w:cs="Arial"/>
          <w:color w:val="000000" w:themeColor="text1"/>
        </w:rPr>
        <w:t>. I</w:t>
      </w:r>
      <w:r w:rsidR="00AB3DCD" w:rsidRPr="3B714B7A">
        <w:rPr>
          <w:rFonts w:asciiTheme="majorHAnsi" w:hAnsiTheme="majorHAnsi" w:cs="Arial"/>
          <w:color w:val="000000" w:themeColor="text1"/>
        </w:rPr>
        <w:t xml:space="preserve">t is worth nothing that over half of Canadians </w:t>
      </w:r>
      <w:r w:rsidR="3064E391" w:rsidRPr="3B714B7A">
        <w:rPr>
          <w:rFonts w:asciiTheme="majorHAnsi" w:hAnsiTheme="majorHAnsi" w:cs="Arial"/>
          <w:color w:val="000000" w:themeColor="text1"/>
        </w:rPr>
        <w:t xml:space="preserve">continue to be </w:t>
      </w:r>
      <w:r w:rsidR="00AB3DCD" w:rsidRPr="3B714B7A">
        <w:rPr>
          <w:rFonts w:asciiTheme="majorHAnsi" w:hAnsiTheme="majorHAnsi" w:cs="Arial"/>
          <w:color w:val="000000" w:themeColor="text1"/>
        </w:rPr>
        <w:t>confident in the agency’s ability to carry out these tasks.</w:t>
      </w:r>
    </w:p>
    <w:p w14:paraId="60C15853" w14:textId="15D8AE61" w:rsidR="00D062F5" w:rsidRPr="00D062F5" w:rsidRDefault="00D062F5" w:rsidP="00FC4ED0">
      <w:pPr>
        <w:spacing w:after="240" w:line="264" w:lineRule="auto"/>
        <w:ind w:left="360"/>
        <w:contextualSpacing/>
        <w:rPr>
          <w:rFonts w:asciiTheme="majorHAnsi" w:hAnsiTheme="majorHAnsi" w:cs="Arial"/>
          <w:b/>
          <w:bCs/>
          <w:color w:val="000000" w:themeColor="text1"/>
          <w:sz w:val="24"/>
          <w:szCs w:val="24"/>
        </w:rPr>
      </w:pPr>
      <w:r>
        <w:rPr>
          <w:rFonts w:asciiTheme="majorHAnsi" w:hAnsiTheme="majorHAnsi" w:cs="Arial"/>
          <w:b/>
          <w:bCs/>
          <w:color w:val="000000" w:themeColor="text1"/>
          <w:sz w:val="24"/>
          <w:szCs w:val="24"/>
        </w:rPr>
        <w:t>Business/Industry Stakeholders</w:t>
      </w:r>
    </w:p>
    <w:p w14:paraId="5C7B6CC6" w14:textId="77777777" w:rsidR="00D062F5" w:rsidRPr="00D062F5" w:rsidRDefault="00D062F5" w:rsidP="00FC4ED0">
      <w:pPr>
        <w:pStyle w:val="ListParagraph"/>
        <w:numPr>
          <w:ilvl w:val="0"/>
          <w:numId w:val="23"/>
        </w:numPr>
        <w:spacing w:after="240" w:line="264" w:lineRule="auto"/>
        <w:rPr>
          <w:rFonts w:asciiTheme="majorHAnsi" w:hAnsiTheme="majorHAnsi" w:cs="Arial"/>
          <w:color w:val="000000" w:themeColor="text1"/>
        </w:rPr>
      </w:pPr>
      <w:r w:rsidRPr="00D062F5">
        <w:rPr>
          <w:rFonts w:asciiTheme="majorHAnsi" w:hAnsiTheme="majorHAnsi" w:cs="Arial"/>
          <w:b/>
          <w:bCs/>
          <w:color w:val="000000" w:themeColor="text1"/>
        </w:rPr>
        <w:t>Three-quarters (74%) of businesses surveyed say that the process of moving goods into Canada is efficient in some way.</w:t>
      </w:r>
      <w:r w:rsidRPr="00D062F5">
        <w:rPr>
          <w:rFonts w:asciiTheme="majorHAnsi" w:hAnsiTheme="majorHAnsi" w:cs="Arial"/>
          <w:color w:val="000000" w:themeColor="text1"/>
        </w:rPr>
        <w:t xml:space="preserve"> Among exporters, carriers, and service providers, 83% report being confident in knowing what documentation is required to export regulated goods from Canada. However, almost </w:t>
      </w:r>
      <w:r w:rsidRPr="00D062F5">
        <w:rPr>
          <w:rFonts w:asciiTheme="majorHAnsi" w:hAnsiTheme="majorHAnsi" w:cs="Arial"/>
          <w:b/>
          <w:bCs/>
          <w:color w:val="000000" w:themeColor="text1"/>
        </w:rPr>
        <w:t>half (48%) of these same businesses say that the CBSA’s reporting requirements are difficult to understand</w:t>
      </w:r>
      <w:r w:rsidRPr="00D062F5">
        <w:rPr>
          <w:rFonts w:asciiTheme="majorHAnsi" w:hAnsiTheme="majorHAnsi" w:cs="Arial"/>
          <w:color w:val="000000" w:themeColor="text1"/>
        </w:rPr>
        <w:t>.</w:t>
      </w:r>
    </w:p>
    <w:p w14:paraId="0608CBAA" w14:textId="77777777" w:rsidR="00D062F5" w:rsidRPr="00D062F5" w:rsidRDefault="00D062F5" w:rsidP="00117570">
      <w:pPr>
        <w:pStyle w:val="ListParagraph"/>
        <w:numPr>
          <w:ilvl w:val="0"/>
          <w:numId w:val="23"/>
        </w:numPr>
        <w:spacing w:after="360" w:line="264" w:lineRule="auto"/>
        <w:rPr>
          <w:rFonts w:asciiTheme="majorHAnsi" w:hAnsiTheme="majorHAnsi" w:cs="Arial"/>
          <w:color w:val="000000" w:themeColor="text1"/>
        </w:rPr>
      </w:pPr>
      <w:r w:rsidRPr="00D062F5">
        <w:rPr>
          <w:rFonts w:asciiTheme="majorHAnsi" w:hAnsiTheme="majorHAnsi" w:cs="Arial"/>
          <w:color w:val="000000" w:themeColor="text1"/>
        </w:rPr>
        <w:t xml:space="preserve">Almost all of businesses surveyed (94%) say that they have contacted the CBSA with a question or issue related to their business within the past two years. Of these, </w:t>
      </w:r>
      <w:r w:rsidRPr="00D062F5">
        <w:rPr>
          <w:rFonts w:asciiTheme="majorHAnsi" w:hAnsiTheme="majorHAnsi" w:cs="Arial"/>
          <w:b/>
          <w:bCs/>
          <w:color w:val="000000" w:themeColor="text1"/>
        </w:rPr>
        <w:t xml:space="preserve">nine in ten (90%) say they were either ‘very satisfied’ or ‘somewhat satisfied’ with the courtesy of the CBSA representative </w:t>
      </w:r>
      <w:r w:rsidRPr="00D062F5">
        <w:rPr>
          <w:rFonts w:asciiTheme="majorHAnsi" w:hAnsiTheme="majorHAnsi" w:cs="Arial"/>
          <w:color w:val="000000" w:themeColor="text1"/>
        </w:rPr>
        <w:t>they talked to. However, they were a little less satisfied with being the representative being able to answer their question (64%) or getting a prompt response (58%).</w:t>
      </w:r>
    </w:p>
    <w:p w14:paraId="1A79E32B"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b/>
          <w:bCs/>
          <w:color w:val="000000" w:themeColor="text1"/>
        </w:rPr>
        <w:t>Three-quarters (76%) of businesses surveyed said that they have adapted to accommodate e-commerce volumes</w:t>
      </w:r>
      <w:r w:rsidRPr="00D062F5">
        <w:rPr>
          <w:rFonts w:asciiTheme="majorHAnsi" w:hAnsiTheme="majorHAnsi" w:cs="Arial"/>
          <w:color w:val="000000" w:themeColor="text1"/>
        </w:rPr>
        <w:t>. The remaining proportion may either have problems in meeting these volumes, or do not see it as particularly relevant to their business.</w:t>
      </w:r>
    </w:p>
    <w:p w14:paraId="510CBB1E"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color w:val="000000" w:themeColor="text1"/>
        </w:rPr>
        <w:t xml:space="preserve">Use of customs brokers is relatively widespread among those importing/exporting goods across the border. </w:t>
      </w:r>
      <w:r w:rsidRPr="00D062F5">
        <w:rPr>
          <w:rFonts w:asciiTheme="majorHAnsi" w:hAnsiTheme="majorHAnsi" w:cs="Arial"/>
          <w:b/>
          <w:bCs/>
          <w:color w:val="000000" w:themeColor="text1"/>
        </w:rPr>
        <w:t>Three-quarters (76%) of businesses surveyed use a customs broker at least ‘sometimes’ to help facilitate shipping their goods across the border</w:t>
      </w:r>
      <w:r w:rsidRPr="00D062F5">
        <w:rPr>
          <w:rFonts w:asciiTheme="majorHAnsi" w:hAnsiTheme="majorHAnsi" w:cs="Arial"/>
          <w:color w:val="000000" w:themeColor="text1"/>
        </w:rPr>
        <w:t xml:space="preserve">. </w:t>
      </w:r>
    </w:p>
    <w:p w14:paraId="70734736" w14:textId="7408DB43"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b/>
          <w:bCs/>
          <w:color w:val="000000" w:themeColor="text1"/>
        </w:rPr>
        <w:t>The most common reason for hiring a customs broker is to assist in customs clearance</w:t>
      </w:r>
      <w:r w:rsidRPr="00D062F5">
        <w:rPr>
          <w:rFonts w:asciiTheme="majorHAnsi" w:hAnsiTheme="majorHAnsi" w:cs="Arial"/>
          <w:color w:val="000000" w:themeColor="text1"/>
        </w:rPr>
        <w:t xml:space="preserve"> (85%). However, </w:t>
      </w:r>
      <w:r>
        <w:rPr>
          <w:rFonts w:asciiTheme="majorHAnsi" w:hAnsiTheme="majorHAnsi" w:cs="Arial"/>
          <w:color w:val="000000" w:themeColor="text1"/>
        </w:rPr>
        <w:t>customs brokers</w:t>
      </w:r>
      <w:r w:rsidRPr="00D062F5">
        <w:rPr>
          <w:rFonts w:asciiTheme="majorHAnsi" w:hAnsiTheme="majorHAnsi" w:cs="Arial"/>
          <w:color w:val="000000" w:themeColor="text1"/>
        </w:rPr>
        <w:t xml:space="preserve"> are also hired to carry out other functions such as tariff classification (46%), customs valuation (26%), international trade consulting (26%), freight management and consolidation (21%), regional/national warehousing (15%), and import/export purchase order management (10%).</w:t>
      </w:r>
    </w:p>
    <w:p w14:paraId="117FD03E" w14:textId="18DEAD09"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FC329E">
        <w:rPr>
          <w:rFonts w:asciiTheme="majorHAnsi" w:hAnsiTheme="majorHAnsi" w:cs="Arial"/>
          <w:b/>
          <w:bCs/>
          <w:color w:val="000000" w:themeColor="text1"/>
        </w:rPr>
        <w:t>Awareness of CBSA’s</w:t>
      </w:r>
      <w:r w:rsidR="00FC329E">
        <w:rPr>
          <w:rFonts w:asciiTheme="majorHAnsi" w:hAnsiTheme="majorHAnsi" w:cs="Arial"/>
          <w:b/>
          <w:bCs/>
          <w:color w:val="000000" w:themeColor="text1"/>
        </w:rPr>
        <w:t xml:space="preserve"> </w:t>
      </w:r>
      <w:r w:rsidRPr="00FC329E">
        <w:rPr>
          <w:rFonts w:asciiTheme="majorHAnsi" w:hAnsiTheme="majorHAnsi" w:cs="Arial"/>
          <w:b/>
          <w:bCs/>
          <w:color w:val="000000" w:themeColor="text1"/>
        </w:rPr>
        <w:t>Trusted Trader programs is very high among businesses surveyed</w:t>
      </w:r>
      <w:r w:rsidRPr="00D062F5">
        <w:rPr>
          <w:rFonts w:asciiTheme="majorHAnsi" w:hAnsiTheme="majorHAnsi" w:cs="Arial"/>
          <w:color w:val="000000" w:themeColor="text1"/>
        </w:rPr>
        <w:t xml:space="preserve">. Nearly all (94%) report being at least nominally aware of the existence of such programs. </w:t>
      </w:r>
      <w:r w:rsidRPr="00FC329E">
        <w:rPr>
          <w:rFonts w:asciiTheme="majorHAnsi" w:hAnsiTheme="majorHAnsi" w:cs="Arial"/>
          <w:b/>
          <w:bCs/>
          <w:color w:val="000000" w:themeColor="text1"/>
        </w:rPr>
        <w:t>Among those aware, two-thirds (66%) say they participate</w:t>
      </w:r>
      <w:r w:rsidRPr="00D062F5">
        <w:rPr>
          <w:rFonts w:asciiTheme="majorHAnsi" w:hAnsiTheme="majorHAnsi" w:cs="Arial"/>
          <w:color w:val="000000" w:themeColor="text1"/>
        </w:rPr>
        <w:t xml:space="preserve"> in these programs.</w:t>
      </w:r>
    </w:p>
    <w:p w14:paraId="6F64841B"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color w:val="000000" w:themeColor="text1"/>
        </w:rPr>
        <w:t xml:space="preserve">Businesses that participate in the Trusted Trader programs are on the whole satisfied with various aspects of their membership. In particular, </w:t>
      </w:r>
      <w:r w:rsidRPr="00FC329E">
        <w:rPr>
          <w:rFonts w:asciiTheme="majorHAnsi" w:hAnsiTheme="majorHAnsi" w:cs="Arial"/>
          <w:b/>
          <w:bCs/>
          <w:color w:val="000000" w:themeColor="text1"/>
        </w:rPr>
        <w:t xml:space="preserve">seven in ten (69%) of those surveyed who participate in these programs say they are satisfied </w:t>
      </w:r>
      <w:r w:rsidRPr="00FC329E">
        <w:rPr>
          <w:rFonts w:asciiTheme="majorHAnsi" w:hAnsiTheme="majorHAnsi" w:cs="Arial"/>
          <w:color w:val="000000" w:themeColor="text1"/>
        </w:rPr>
        <w:t>to some degree</w:t>
      </w:r>
      <w:r w:rsidRPr="00D062F5">
        <w:rPr>
          <w:rFonts w:asciiTheme="majorHAnsi" w:hAnsiTheme="majorHAnsi" w:cs="Arial"/>
          <w:color w:val="000000" w:themeColor="text1"/>
        </w:rPr>
        <w:t xml:space="preserve"> with the benefits of these programs relative to their cost. </w:t>
      </w:r>
    </w:p>
    <w:p w14:paraId="7E2CF8BD"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color w:val="000000" w:themeColor="text1"/>
        </w:rPr>
        <w:t>When asked whether their organization (and their customers) would be willing to provide additional advance information to the Government of Canada in order to make the border clearance process smoother, 79% say they are willing to do so.</w:t>
      </w:r>
    </w:p>
    <w:p w14:paraId="1E4F7175"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FC329E">
        <w:rPr>
          <w:rFonts w:asciiTheme="majorHAnsi" w:hAnsiTheme="majorHAnsi" w:cs="Arial"/>
          <w:b/>
          <w:bCs/>
          <w:color w:val="000000" w:themeColor="text1"/>
        </w:rPr>
        <w:t xml:space="preserve">Three-quarters (73%) of businesses surveyed say they were aware of the administrative monetary penalty statistics </w:t>
      </w:r>
      <w:r w:rsidRPr="00D062F5">
        <w:rPr>
          <w:rFonts w:asciiTheme="majorHAnsi" w:hAnsiTheme="majorHAnsi" w:cs="Arial"/>
          <w:color w:val="000000" w:themeColor="text1"/>
        </w:rPr>
        <w:t xml:space="preserve">on the CBSA website, and six in ten (60%) of those aware say that they were useful in helping their business comply with customs </w:t>
      </w:r>
      <w:r w:rsidRPr="00D062F5">
        <w:rPr>
          <w:rFonts w:asciiTheme="majorHAnsi" w:hAnsiTheme="majorHAnsi" w:cs="Arial"/>
          <w:color w:val="000000" w:themeColor="text1"/>
        </w:rPr>
        <w:lastRenderedPageBreak/>
        <w:t>requirements.</w:t>
      </w:r>
    </w:p>
    <w:p w14:paraId="68C066A6" w14:textId="77777777" w:rsidR="00D062F5" w:rsidRPr="00D062F5" w:rsidRDefault="00D062F5" w:rsidP="00D062F5">
      <w:pPr>
        <w:pStyle w:val="ListParagraph"/>
        <w:numPr>
          <w:ilvl w:val="0"/>
          <w:numId w:val="23"/>
        </w:numPr>
        <w:spacing w:line="264" w:lineRule="auto"/>
        <w:rPr>
          <w:rFonts w:asciiTheme="majorHAnsi" w:hAnsiTheme="majorHAnsi" w:cs="Arial"/>
          <w:color w:val="000000" w:themeColor="text1"/>
        </w:rPr>
      </w:pPr>
      <w:r w:rsidRPr="00D062F5">
        <w:rPr>
          <w:rFonts w:asciiTheme="majorHAnsi" w:hAnsiTheme="majorHAnsi" w:cs="Arial"/>
          <w:color w:val="000000" w:themeColor="text1"/>
        </w:rPr>
        <w:t xml:space="preserve">In the case of communication system outages, </w:t>
      </w:r>
      <w:r w:rsidRPr="00FC329E">
        <w:rPr>
          <w:rFonts w:asciiTheme="majorHAnsi" w:hAnsiTheme="majorHAnsi" w:cs="Arial"/>
          <w:b/>
          <w:bCs/>
          <w:color w:val="000000" w:themeColor="text1"/>
        </w:rPr>
        <w:t>email notifications are by far the preferred method of being notified</w:t>
      </w:r>
      <w:r w:rsidRPr="00D062F5">
        <w:rPr>
          <w:rFonts w:asciiTheme="majorHAnsi" w:hAnsiTheme="majorHAnsi" w:cs="Arial"/>
          <w:color w:val="000000" w:themeColor="text1"/>
        </w:rPr>
        <w:t xml:space="preserve"> (90%). </w:t>
      </w:r>
    </w:p>
    <w:p w14:paraId="30C66C26" w14:textId="0E4309CC" w:rsidR="006C7090" w:rsidRPr="00117570" w:rsidRDefault="00D062F5" w:rsidP="00117570">
      <w:pPr>
        <w:pStyle w:val="ListParagraph"/>
        <w:numPr>
          <w:ilvl w:val="0"/>
          <w:numId w:val="23"/>
        </w:numPr>
        <w:spacing w:after="360" w:line="264" w:lineRule="auto"/>
        <w:rPr>
          <w:rFonts w:asciiTheme="majorHAnsi" w:hAnsiTheme="majorHAnsi" w:cs="Arial"/>
          <w:color w:val="000000" w:themeColor="text1"/>
        </w:rPr>
      </w:pPr>
      <w:r w:rsidRPr="00D062F5">
        <w:rPr>
          <w:rFonts w:asciiTheme="majorHAnsi" w:hAnsiTheme="majorHAnsi" w:cs="Arial"/>
          <w:color w:val="000000" w:themeColor="text1"/>
        </w:rPr>
        <w:t>Looking ahead, businesses surveyed mentioned issues with CBSA Assessment and Revenue Management (CARM) as one of the most pressing issues for the Agency to address (17%).</w:t>
      </w:r>
    </w:p>
    <w:p w14:paraId="6C5D892C" w14:textId="2D2D218F" w:rsidR="00023702" w:rsidRDefault="00023702" w:rsidP="00023702">
      <w:pPr>
        <w:pStyle w:val="Heading2"/>
      </w:pPr>
      <w:bookmarkStart w:id="20" w:name="_Toc61880315"/>
      <w:r>
        <w:t>Qualitative Research</w:t>
      </w:r>
      <w:bookmarkEnd w:id="20"/>
    </w:p>
    <w:p w14:paraId="376D2F96" w14:textId="77777777" w:rsidR="00023702" w:rsidRPr="006F0618" w:rsidRDefault="00023702" w:rsidP="006F0618">
      <w:pPr>
        <w:rPr>
          <w:lang w:val="en-US"/>
        </w:rPr>
      </w:pPr>
    </w:p>
    <w:p w14:paraId="7F7F4B3A" w14:textId="438BFC5E" w:rsidR="006C7090" w:rsidRPr="006C7090" w:rsidRDefault="006C7090" w:rsidP="00FC4ED0">
      <w:pPr>
        <w:spacing w:after="240" w:line="264" w:lineRule="auto"/>
        <w:ind w:left="360"/>
        <w:contextualSpacing/>
        <w:rPr>
          <w:rFonts w:asciiTheme="majorHAnsi" w:hAnsiTheme="majorHAnsi" w:cs="Arial"/>
          <w:b/>
          <w:bCs/>
          <w:color w:val="000000" w:themeColor="text1"/>
          <w:sz w:val="24"/>
          <w:szCs w:val="24"/>
        </w:rPr>
      </w:pPr>
      <w:r w:rsidRPr="006C7090">
        <w:rPr>
          <w:rFonts w:asciiTheme="majorHAnsi" w:hAnsiTheme="majorHAnsi" w:cs="Arial"/>
          <w:b/>
          <w:bCs/>
          <w:color w:val="000000" w:themeColor="text1"/>
          <w:sz w:val="24"/>
          <w:szCs w:val="24"/>
        </w:rPr>
        <w:t>Focus Groups</w:t>
      </w:r>
    </w:p>
    <w:p w14:paraId="1B0BCD22" w14:textId="77777777" w:rsidR="006C7090" w:rsidRPr="00B62EBB" w:rsidRDefault="006C7090" w:rsidP="00FC4ED0">
      <w:pPr>
        <w:pStyle w:val="ListParagraph"/>
        <w:numPr>
          <w:ilvl w:val="0"/>
          <w:numId w:val="12"/>
        </w:numPr>
        <w:spacing w:after="240" w:line="264" w:lineRule="auto"/>
        <w:rPr>
          <w:color w:val="000000" w:themeColor="text1"/>
          <w:lang w:val="en-CA"/>
        </w:rPr>
      </w:pPr>
      <w:r w:rsidRPr="00B62EBB">
        <w:rPr>
          <w:rFonts w:asciiTheme="majorHAnsi" w:hAnsiTheme="majorHAnsi" w:cs="Arial"/>
          <w:b/>
          <w:bCs/>
          <w:color w:val="000000" w:themeColor="text1"/>
          <w:lang w:val="en-CA"/>
        </w:rPr>
        <w:t>Overall focus group participants had positive to neutral perceptions of CBSA</w:t>
      </w:r>
      <w:r w:rsidRPr="00B62EBB">
        <w:rPr>
          <w:rFonts w:asciiTheme="majorHAnsi" w:hAnsiTheme="majorHAnsi" w:cs="Arial"/>
          <w:color w:val="000000" w:themeColor="text1"/>
          <w:lang w:val="en-CA"/>
        </w:rPr>
        <w:t xml:space="preserve"> – the agency is seen as being effective in protecting Canada’s borders, particularly given the size of the border and the scope and scale of activities involved.</w:t>
      </w:r>
    </w:p>
    <w:p w14:paraId="2EC9420E" w14:textId="0FAD0B13" w:rsidR="006C7090" w:rsidRPr="00B62EBB" w:rsidRDefault="006C7090" w:rsidP="00117570">
      <w:pPr>
        <w:pStyle w:val="ListParagraph"/>
        <w:numPr>
          <w:ilvl w:val="0"/>
          <w:numId w:val="12"/>
        </w:numPr>
        <w:spacing w:after="360" w:line="264" w:lineRule="auto"/>
        <w:rPr>
          <w:color w:val="000000" w:themeColor="text1"/>
          <w:lang w:val="en-CA"/>
        </w:rPr>
      </w:pPr>
      <w:r w:rsidRPr="00B62EBB">
        <w:rPr>
          <w:rFonts w:asciiTheme="majorHAnsi" w:hAnsiTheme="majorHAnsi" w:cs="Arial"/>
          <w:b/>
          <w:bCs/>
          <w:color w:val="000000" w:themeColor="text1"/>
          <w:lang w:val="en-CA"/>
        </w:rPr>
        <w:t xml:space="preserve">Awareness and perceptions of </w:t>
      </w:r>
      <w:r w:rsidR="00305744">
        <w:rPr>
          <w:rFonts w:asciiTheme="majorHAnsi" w:hAnsiTheme="majorHAnsi" w:cs="Arial"/>
          <w:b/>
          <w:bCs/>
          <w:color w:val="000000" w:themeColor="text1"/>
          <w:lang w:val="en-CA"/>
        </w:rPr>
        <w:t xml:space="preserve">the </w:t>
      </w:r>
      <w:r w:rsidRPr="00B62EBB">
        <w:rPr>
          <w:rFonts w:asciiTheme="majorHAnsi" w:hAnsiTheme="majorHAnsi" w:cs="Arial"/>
          <w:b/>
          <w:bCs/>
          <w:color w:val="000000" w:themeColor="text1"/>
          <w:lang w:val="en-CA"/>
        </w:rPr>
        <w:t xml:space="preserve">CBSA are mostly being driven by interactions with border service officers, and service experiences at land and air crossings. </w:t>
      </w:r>
      <w:r w:rsidRPr="00B62EBB">
        <w:rPr>
          <w:rFonts w:asciiTheme="majorHAnsi" w:hAnsiTheme="majorHAnsi" w:cs="Arial"/>
          <w:color w:val="000000" w:themeColor="text1"/>
          <w:lang w:val="en-CA"/>
        </w:rPr>
        <w:t xml:space="preserve">There was very little awareness of CBSA in the news, on social media, or in careers other than as border service officers. </w:t>
      </w:r>
    </w:p>
    <w:p w14:paraId="79F7EF78" w14:textId="77777777" w:rsidR="006C7090" w:rsidRPr="00B62EBB" w:rsidRDefault="006C7090" w:rsidP="006C7090">
      <w:pPr>
        <w:pStyle w:val="ListParagraph"/>
        <w:numPr>
          <w:ilvl w:val="1"/>
          <w:numId w:val="12"/>
        </w:numPr>
        <w:spacing w:line="264" w:lineRule="auto"/>
        <w:rPr>
          <w:rFonts w:asciiTheme="majorHAnsi" w:hAnsiTheme="majorHAnsi" w:cs="Arial"/>
          <w:color w:val="000000" w:themeColor="text1"/>
          <w:lang w:val="en-CA"/>
        </w:rPr>
      </w:pPr>
      <w:r w:rsidRPr="00B62EBB">
        <w:rPr>
          <w:rFonts w:asciiTheme="majorHAnsi" w:hAnsiTheme="majorHAnsi" w:cs="Arial"/>
          <w:b/>
          <w:bCs/>
          <w:color w:val="000000" w:themeColor="text1"/>
          <w:lang w:val="en-CA"/>
        </w:rPr>
        <w:t xml:space="preserve">The key factors that drive perceptions </w:t>
      </w:r>
      <w:r w:rsidRPr="00B62EBB">
        <w:rPr>
          <w:rFonts w:asciiTheme="majorHAnsi" w:hAnsiTheme="majorHAnsi" w:cs="Arial"/>
          <w:color w:val="000000" w:themeColor="text1"/>
          <w:lang w:val="en-CA"/>
        </w:rPr>
        <w:t xml:space="preserve">are the demeanour of border services officers, wait times, and past experiences having belongings or vehicles searched. </w:t>
      </w:r>
    </w:p>
    <w:p w14:paraId="37AACD60" w14:textId="77777777" w:rsidR="006C7090" w:rsidRPr="00B62EBB" w:rsidRDefault="006C7090" w:rsidP="006C7090">
      <w:pPr>
        <w:pStyle w:val="ListParagraph"/>
        <w:numPr>
          <w:ilvl w:val="1"/>
          <w:numId w:val="12"/>
        </w:numPr>
        <w:spacing w:line="264" w:lineRule="auto"/>
        <w:rPr>
          <w:rFonts w:asciiTheme="majorHAnsi" w:hAnsiTheme="majorHAnsi" w:cs="Arial"/>
          <w:color w:val="000000" w:themeColor="text1"/>
          <w:lang w:val="en-CA"/>
        </w:rPr>
      </w:pPr>
      <w:r w:rsidRPr="00B62EBB">
        <w:rPr>
          <w:rFonts w:asciiTheme="majorHAnsi" w:hAnsiTheme="majorHAnsi" w:cs="Arial"/>
          <w:b/>
          <w:bCs/>
          <w:color w:val="000000" w:themeColor="text1"/>
          <w:lang w:val="en-CA"/>
        </w:rPr>
        <w:t>Key areas for improvement</w:t>
      </w:r>
      <w:r w:rsidRPr="00B62EBB">
        <w:rPr>
          <w:rFonts w:asciiTheme="majorHAnsi" w:hAnsiTheme="majorHAnsi" w:cs="Arial"/>
          <w:color w:val="000000" w:themeColor="text1"/>
          <w:lang w:val="en-CA"/>
        </w:rPr>
        <w:t xml:space="preserve"> would be in reducing wait times, and providing greater consistency and more standardization across experiences with border services officers. </w:t>
      </w:r>
    </w:p>
    <w:p w14:paraId="2E959C3D" w14:textId="77777777" w:rsidR="006C7090" w:rsidRPr="00B62EBB" w:rsidRDefault="006C7090" w:rsidP="006C7090">
      <w:pPr>
        <w:pStyle w:val="ListParagraph"/>
        <w:numPr>
          <w:ilvl w:val="0"/>
          <w:numId w:val="12"/>
        </w:numPr>
        <w:spacing w:line="264" w:lineRule="auto"/>
        <w:rPr>
          <w:color w:val="000000" w:themeColor="text1"/>
          <w:lang w:val="en-CA"/>
        </w:rPr>
      </w:pPr>
      <w:r w:rsidRPr="00B62EBB">
        <w:rPr>
          <w:rFonts w:asciiTheme="majorHAnsi" w:hAnsiTheme="majorHAnsi" w:cs="Arial"/>
          <w:b/>
          <w:bCs/>
          <w:color w:val="000000" w:themeColor="text1"/>
          <w:lang w:val="en-CA"/>
        </w:rPr>
        <w:t xml:space="preserve">Trusted sources of information are the CBSA and federal government website </w:t>
      </w:r>
      <w:r w:rsidRPr="00B62EBB">
        <w:rPr>
          <w:rFonts w:asciiTheme="majorHAnsi" w:hAnsiTheme="majorHAnsi" w:cs="Arial"/>
          <w:color w:val="000000" w:themeColor="text1"/>
          <w:lang w:val="en-CA"/>
        </w:rPr>
        <w:t xml:space="preserve">for information about border crossing, and this expands to established national and local news media outlets and journalists for information about COVID-19 travel – these are preferred both for their accuracy and credibility. </w:t>
      </w:r>
    </w:p>
    <w:p w14:paraId="3C97AB20" w14:textId="77777777" w:rsidR="006C7090" w:rsidRPr="00B62EBB" w:rsidRDefault="006C7090" w:rsidP="006C7090">
      <w:pPr>
        <w:pStyle w:val="ListParagraph"/>
        <w:numPr>
          <w:ilvl w:val="1"/>
          <w:numId w:val="12"/>
        </w:numPr>
        <w:spacing w:line="264" w:lineRule="auto"/>
        <w:rPr>
          <w:color w:val="000000" w:themeColor="text1"/>
          <w:lang w:val="en-CA"/>
        </w:rPr>
      </w:pPr>
      <w:r w:rsidRPr="00B62EBB">
        <w:rPr>
          <w:rFonts w:asciiTheme="majorHAnsi" w:hAnsiTheme="majorHAnsi" w:cs="Arial"/>
          <w:b/>
          <w:bCs/>
          <w:color w:val="000000" w:themeColor="text1"/>
          <w:lang w:val="en-CA"/>
        </w:rPr>
        <w:t>Social media and other sources are considered less reliable</w:t>
      </w:r>
      <w:r w:rsidRPr="00B62EBB">
        <w:rPr>
          <w:rFonts w:asciiTheme="majorHAnsi" w:hAnsiTheme="majorHAnsi" w:cs="Arial"/>
          <w:color w:val="000000" w:themeColor="text1"/>
          <w:lang w:val="en-CA"/>
        </w:rPr>
        <w:t>, and are used more as secondary sources. Use of supplementary research when using these sources is common.</w:t>
      </w:r>
    </w:p>
    <w:p w14:paraId="218CB1BC" w14:textId="77777777" w:rsidR="006C7090" w:rsidRPr="00B62EBB" w:rsidRDefault="006C7090" w:rsidP="006C7090">
      <w:pPr>
        <w:pStyle w:val="ListParagraph"/>
        <w:numPr>
          <w:ilvl w:val="0"/>
          <w:numId w:val="12"/>
        </w:numPr>
        <w:spacing w:line="264" w:lineRule="auto"/>
        <w:rPr>
          <w:color w:val="000000" w:themeColor="text1"/>
          <w:lang w:val="en-CA"/>
        </w:rPr>
      </w:pPr>
      <w:r w:rsidRPr="00B62EBB">
        <w:rPr>
          <w:rFonts w:asciiTheme="majorHAnsi" w:hAnsiTheme="majorHAnsi" w:cs="Arial"/>
          <w:b/>
          <w:bCs/>
          <w:color w:val="000000" w:themeColor="text1"/>
          <w:lang w:val="en-CA"/>
        </w:rPr>
        <w:t xml:space="preserve">Modernization via digital and online tools, and the use of data, was generally viewed favourably if it tangibly results in a more efficient process and shorter wait times. </w:t>
      </w:r>
      <w:r w:rsidRPr="00B62EBB">
        <w:rPr>
          <w:rFonts w:asciiTheme="majorHAnsi" w:hAnsiTheme="majorHAnsi" w:cs="Arial"/>
          <w:color w:val="000000" w:themeColor="text1"/>
          <w:lang w:val="en-CA"/>
        </w:rPr>
        <w:t xml:space="preserve">As such, electronic inspection kiosks were mostly viewed favourably. However, comfort with providing more personal information was polarized between those who had no issues with this idea, and others who would need to find out more details in order to form an opinion, or were opposed to the idea in principle. </w:t>
      </w:r>
    </w:p>
    <w:p w14:paraId="2D8B3B3C" w14:textId="11CDCB01" w:rsidR="006C7090" w:rsidRPr="00B62EBB" w:rsidRDefault="006C7090" w:rsidP="006C7090">
      <w:pPr>
        <w:pStyle w:val="ListParagraph"/>
        <w:numPr>
          <w:ilvl w:val="1"/>
          <w:numId w:val="12"/>
        </w:numPr>
        <w:spacing w:line="264" w:lineRule="auto"/>
        <w:rPr>
          <w:color w:val="000000" w:themeColor="text1"/>
          <w:lang w:val="en-CA"/>
        </w:rPr>
      </w:pPr>
      <w:r w:rsidRPr="00B62EBB">
        <w:rPr>
          <w:rFonts w:asciiTheme="majorHAnsi" w:hAnsiTheme="majorHAnsi" w:cs="Arial"/>
          <w:b/>
          <w:bCs/>
          <w:color w:val="000000" w:themeColor="text1"/>
          <w:lang w:val="en-CA"/>
        </w:rPr>
        <w:t xml:space="preserve">CBSA’s website, the </w:t>
      </w:r>
      <w:proofErr w:type="spellStart"/>
      <w:r w:rsidRPr="00B62EBB">
        <w:rPr>
          <w:rFonts w:asciiTheme="majorHAnsi" w:hAnsiTheme="majorHAnsi" w:cs="Arial"/>
          <w:b/>
          <w:bCs/>
          <w:color w:val="000000" w:themeColor="text1"/>
          <w:lang w:val="en-CA"/>
        </w:rPr>
        <w:t>CanBorder</w:t>
      </w:r>
      <w:proofErr w:type="spellEnd"/>
      <w:r w:rsidRPr="00B62EBB">
        <w:rPr>
          <w:rFonts w:asciiTheme="majorHAnsi" w:hAnsiTheme="majorHAnsi" w:cs="Arial"/>
          <w:b/>
          <w:bCs/>
          <w:color w:val="000000" w:themeColor="text1"/>
          <w:lang w:val="en-CA"/>
        </w:rPr>
        <w:t xml:space="preserve"> app, the </w:t>
      </w:r>
      <w:proofErr w:type="spellStart"/>
      <w:r w:rsidRPr="00B62EBB">
        <w:rPr>
          <w:rFonts w:asciiTheme="majorHAnsi" w:hAnsiTheme="majorHAnsi" w:cs="Arial"/>
          <w:b/>
          <w:bCs/>
          <w:color w:val="000000" w:themeColor="text1"/>
          <w:lang w:val="en-CA"/>
        </w:rPr>
        <w:t>Arrive</w:t>
      </w:r>
      <w:r w:rsidR="00305744">
        <w:rPr>
          <w:rFonts w:asciiTheme="majorHAnsi" w:hAnsiTheme="majorHAnsi" w:cs="Arial"/>
          <w:b/>
          <w:bCs/>
          <w:color w:val="000000" w:themeColor="text1"/>
          <w:lang w:val="en-CA"/>
        </w:rPr>
        <w:t>CAN</w:t>
      </w:r>
      <w:proofErr w:type="spellEnd"/>
      <w:r w:rsidRPr="00B62EBB">
        <w:rPr>
          <w:rFonts w:asciiTheme="majorHAnsi" w:hAnsiTheme="majorHAnsi" w:cs="Arial"/>
          <w:b/>
          <w:bCs/>
          <w:color w:val="000000" w:themeColor="text1"/>
          <w:lang w:val="en-CA"/>
        </w:rPr>
        <w:t xml:space="preserve"> app for COVID-19, and social media</w:t>
      </w:r>
      <w:r w:rsidRPr="00B62EBB">
        <w:rPr>
          <w:rFonts w:asciiTheme="majorHAnsi" w:hAnsiTheme="majorHAnsi" w:cs="Arial"/>
          <w:color w:val="000000" w:themeColor="text1"/>
          <w:lang w:val="en-CA"/>
        </w:rPr>
        <w:t xml:space="preserve"> were all viewed as useful tools that do or could facilitate easier and smoother travel, even if intent to use these was mixed.</w:t>
      </w:r>
    </w:p>
    <w:p w14:paraId="516C40A4" w14:textId="77777777" w:rsidR="006C7090" w:rsidRPr="00B62EBB" w:rsidRDefault="006C7090" w:rsidP="006C7090">
      <w:pPr>
        <w:pStyle w:val="ListParagraph"/>
        <w:numPr>
          <w:ilvl w:val="0"/>
          <w:numId w:val="12"/>
        </w:numPr>
        <w:spacing w:line="264" w:lineRule="auto"/>
        <w:rPr>
          <w:color w:val="000000" w:themeColor="text1"/>
          <w:lang w:val="en-CA"/>
        </w:rPr>
      </w:pPr>
      <w:r w:rsidRPr="00B62EBB">
        <w:rPr>
          <w:rFonts w:asciiTheme="majorHAnsi" w:hAnsiTheme="majorHAnsi" w:cs="Arial"/>
          <w:b/>
          <w:bCs/>
          <w:color w:val="000000" w:themeColor="text1"/>
          <w:lang w:val="en-CA"/>
        </w:rPr>
        <w:t>In order to feel comfortable traveling again post COVID-19, this would need to involve a combination of</w:t>
      </w:r>
      <w:r w:rsidRPr="00B62EBB">
        <w:rPr>
          <w:rFonts w:asciiTheme="majorHAnsi" w:hAnsiTheme="majorHAnsi" w:cs="Arial"/>
          <w:color w:val="000000" w:themeColor="text1"/>
          <w:lang w:val="en-CA"/>
        </w:rPr>
        <w:t xml:space="preserve"> </w:t>
      </w:r>
      <w:r w:rsidRPr="00B62EBB">
        <w:rPr>
          <w:rFonts w:asciiTheme="majorHAnsi" w:hAnsiTheme="majorHAnsi" w:cs="Arial"/>
          <w:b/>
          <w:bCs/>
          <w:color w:val="000000" w:themeColor="text1"/>
          <w:lang w:val="en-CA"/>
        </w:rPr>
        <w:t>factors</w:t>
      </w:r>
      <w:r w:rsidRPr="00B62EBB">
        <w:rPr>
          <w:rFonts w:asciiTheme="majorHAnsi" w:hAnsiTheme="majorHAnsi" w:cs="Arial"/>
          <w:color w:val="000000" w:themeColor="text1"/>
          <w:lang w:val="en-CA"/>
        </w:rPr>
        <w:t xml:space="preserve">: a widely available and disseminated effective vaccine, and declarations by public health figures and government that it is safe to travel again. </w:t>
      </w:r>
    </w:p>
    <w:p w14:paraId="40F8B73C" w14:textId="77777777" w:rsidR="006C7090" w:rsidRPr="00B62EBB" w:rsidRDefault="006C7090" w:rsidP="006C7090">
      <w:pPr>
        <w:pStyle w:val="ListParagraph"/>
        <w:numPr>
          <w:ilvl w:val="0"/>
          <w:numId w:val="12"/>
        </w:numPr>
        <w:spacing w:line="264" w:lineRule="auto"/>
        <w:rPr>
          <w:color w:val="000000" w:themeColor="text1"/>
          <w:lang w:val="en-CA"/>
        </w:rPr>
      </w:pPr>
      <w:r w:rsidRPr="00B62EBB">
        <w:rPr>
          <w:rFonts w:asciiTheme="majorHAnsi" w:hAnsiTheme="majorHAnsi" w:cs="Arial"/>
          <w:b/>
          <w:bCs/>
          <w:color w:val="000000" w:themeColor="text1"/>
          <w:lang w:val="en-CA"/>
        </w:rPr>
        <w:t>There is much uncertainty and mixed views about what travel will look like post</w:t>
      </w:r>
      <w:r w:rsidRPr="00B62EBB">
        <w:rPr>
          <w:rFonts w:asciiTheme="majorHAnsi" w:hAnsiTheme="majorHAnsi" w:cs="Arial"/>
          <w:color w:val="000000" w:themeColor="text1"/>
          <w:lang w:val="en-CA"/>
        </w:rPr>
        <w:t>-</w:t>
      </w:r>
      <w:r w:rsidRPr="00B62EBB">
        <w:rPr>
          <w:rFonts w:asciiTheme="majorHAnsi" w:hAnsiTheme="majorHAnsi" w:cs="Arial"/>
          <w:b/>
          <w:bCs/>
          <w:color w:val="000000" w:themeColor="text1"/>
          <w:lang w:val="en-CA"/>
        </w:rPr>
        <w:t>COVID-19.</w:t>
      </w:r>
      <w:r w:rsidRPr="00B62EBB">
        <w:rPr>
          <w:rFonts w:asciiTheme="majorHAnsi" w:hAnsiTheme="majorHAnsi" w:cs="Arial"/>
          <w:color w:val="000000" w:themeColor="text1"/>
          <w:lang w:val="en-CA"/>
        </w:rPr>
        <w:t xml:space="preserve"> The CBSA’s role would be in providing credible information to the public, and planning to the degree possible for a surge in demand or general uncertainty and confusion </w:t>
      </w:r>
      <w:r w:rsidRPr="00B62EBB">
        <w:rPr>
          <w:rFonts w:asciiTheme="majorHAnsi" w:hAnsiTheme="majorHAnsi" w:cs="Arial"/>
          <w:color w:val="000000" w:themeColor="text1"/>
          <w:lang w:val="en-CA"/>
        </w:rPr>
        <w:lastRenderedPageBreak/>
        <w:t>in airports and at land crossings when travel resumes.</w:t>
      </w:r>
    </w:p>
    <w:p w14:paraId="209A429A" w14:textId="77777777" w:rsidR="006C7090" w:rsidRPr="00B62EBB" w:rsidRDefault="006C7090" w:rsidP="006C7090">
      <w:pPr>
        <w:pStyle w:val="ListParagraph"/>
        <w:numPr>
          <w:ilvl w:val="0"/>
          <w:numId w:val="12"/>
        </w:numPr>
        <w:spacing w:line="264" w:lineRule="auto"/>
        <w:rPr>
          <w:color w:val="000000" w:themeColor="text1"/>
          <w:lang w:val="en-CA"/>
        </w:rPr>
      </w:pPr>
      <w:r w:rsidRPr="00B62EBB">
        <w:rPr>
          <w:rFonts w:asciiTheme="majorHAnsi" w:hAnsiTheme="majorHAnsi" w:cs="Arial"/>
          <w:b/>
          <w:bCs/>
          <w:color w:val="000000" w:themeColor="text1"/>
          <w:lang w:val="en-CA"/>
        </w:rPr>
        <w:t>The CBSA land and air crossing videos were effective in providing information and reassurance</w:t>
      </w:r>
      <w:r w:rsidRPr="00B62EBB">
        <w:rPr>
          <w:rFonts w:asciiTheme="majorHAnsi" w:hAnsiTheme="majorHAnsi" w:cs="Arial"/>
          <w:color w:val="000000" w:themeColor="text1"/>
          <w:lang w:val="en-CA"/>
        </w:rPr>
        <w:t xml:space="preserve"> about measures taking place, but could go further in terms of pulling apart the roles of various agencies, and reassuring the public about enforcement. </w:t>
      </w:r>
    </w:p>
    <w:p w14:paraId="1DAF2241" w14:textId="7B279F77" w:rsidR="006C7090" w:rsidRPr="00A05E27" w:rsidRDefault="00A05E27" w:rsidP="00EC78EC">
      <w:pPr>
        <w:rPr>
          <w:rFonts w:asciiTheme="majorHAnsi" w:hAnsiTheme="majorHAnsi" w:cs="Arial"/>
          <w:color w:val="000000" w:themeColor="text1"/>
        </w:rPr>
      </w:pPr>
      <w:r>
        <w:rPr>
          <w:rFonts w:asciiTheme="majorHAnsi" w:hAnsiTheme="majorHAnsi" w:cs="Arial"/>
          <w:color w:val="000000" w:themeColor="text1"/>
        </w:rPr>
        <w:br w:type="page"/>
      </w:r>
    </w:p>
    <w:p w14:paraId="317D6FAC" w14:textId="2C88A2E0" w:rsidR="00C03DBA" w:rsidRPr="00DC6FEB" w:rsidRDefault="00DC6FEB" w:rsidP="00410B4E">
      <w:pPr>
        <w:pStyle w:val="Heading1"/>
        <w:rPr>
          <w:lang w:val="en-CA"/>
        </w:rPr>
      </w:pPr>
      <w:bookmarkStart w:id="21" w:name="_Toc61880316"/>
      <w:r>
        <w:rPr>
          <w:rStyle w:val="Strong"/>
          <w:rFonts w:cstheme="majorBidi"/>
          <w:b/>
          <w:bCs/>
          <w:lang w:val="en-CA"/>
        </w:rPr>
        <w:lastRenderedPageBreak/>
        <w:t>Detailed</w:t>
      </w:r>
      <w:r w:rsidR="004025C8" w:rsidRPr="00A711C4">
        <w:rPr>
          <w:rStyle w:val="Strong"/>
          <w:rFonts w:cstheme="majorBidi"/>
          <w:b/>
          <w:bCs/>
          <w:lang w:val="en-CA"/>
        </w:rPr>
        <w:t xml:space="preserve"> Results</w:t>
      </w:r>
      <w:r w:rsidR="00EC78EC">
        <w:rPr>
          <w:rStyle w:val="Strong"/>
          <w:rFonts w:cstheme="majorBidi"/>
          <w:b/>
          <w:bCs/>
          <w:lang w:val="en-CA"/>
        </w:rPr>
        <w:t>: General Population Survey</w:t>
      </w:r>
      <w:bookmarkEnd w:id="21"/>
    </w:p>
    <w:p w14:paraId="6593B4D5" w14:textId="1A556692" w:rsidR="004B214B" w:rsidRPr="00574500" w:rsidRDefault="0038118F" w:rsidP="00430AE9">
      <w:pPr>
        <w:pStyle w:val="Heading2"/>
      </w:pPr>
      <w:bookmarkStart w:id="22" w:name="_Toc61880317"/>
      <w:r w:rsidRPr="00574500">
        <w:t>Travel Habits of Canadians</w:t>
      </w:r>
      <w:bookmarkEnd w:id="22"/>
    </w:p>
    <w:p w14:paraId="229C52AA" w14:textId="25C30A99" w:rsidR="007C44BB" w:rsidRDefault="79F95DBE" w:rsidP="3B714B7A">
      <w:pPr>
        <w:spacing w:before="120" w:line="240" w:lineRule="auto"/>
        <w:rPr>
          <w:rFonts w:asciiTheme="majorHAnsi" w:hAnsiTheme="majorHAnsi"/>
        </w:rPr>
      </w:pPr>
      <w:r w:rsidRPr="542B8847">
        <w:rPr>
          <w:rFonts w:asciiTheme="majorHAnsi" w:hAnsiTheme="majorHAnsi"/>
        </w:rPr>
        <w:t>Most</w:t>
      </w:r>
      <w:r w:rsidR="746F1DE9" w:rsidRPr="542B8847">
        <w:rPr>
          <w:rFonts w:asciiTheme="majorHAnsi" w:hAnsiTheme="majorHAnsi"/>
        </w:rPr>
        <w:t xml:space="preserve"> Canadians have travelled </w:t>
      </w:r>
      <w:r w:rsidR="3C5DAA9E" w:rsidRPr="542B8847">
        <w:rPr>
          <w:rFonts w:asciiTheme="majorHAnsi" w:hAnsiTheme="majorHAnsi"/>
        </w:rPr>
        <w:t xml:space="preserve">abroad </w:t>
      </w:r>
      <w:r w:rsidR="746F1DE9" w:rsidRPr="542B8847">
        <w:rPr>
          <w:rFonts w:asciiTheme="majorHAnsi" w:hAnsiTheme="majorHAnsi"/>
        </w:rPr>
        <w:t xml:space="preserve">in the past two years, meaning </w:t>
      </w:r>
      <w:r w:rsidR="03D31017" w:rsidRPr="542B8847">
        <w:rPr>
          <w:rFonts w:asciiTheme="majorHAnsi" w:hAnsiTheme="majorHAnsi"/>
        </w:rPr>
        <w:t xml:space="preserve">that many </w:t>
      </w:r>
      <w:r w:rsidR="11467068" w:rsidRPr="542B8847">
        <w:rPr>
          <w:rFonts w:asciiTheme="majorHAnsi" w:hAnsiTheme="majorHAnsi"/>
        </w:rPr>
        <w:t xml:space="preserve">Canadians have had the opportunity to interact </w:t>
      </w:r>
      <w:r w:rsidR="746F1DE9" w:rsidRPr="542B8847">
        <w:rPr>
          <w:rFonts w:asciiTheme="majorHAnsi" w:hAnsiTheme="majorHAnsi"/>
        </w:rPr>
        <w:t xml:space="preserve">with </w:t>
      </w:r>
      <w:r w:rsidR="19BE54B4" w:rsidRPr="542B8847">
        <w:rPr>
          <w:rFonts w:asciiTheme="majorHAnsi" w:hAnsiTheme="majorHAnsi"/>
        </w:rPr>
        <w:t xml:space="preserve">the </w:t>
      </w:r>
      <w:r w:rsidR="746F1DE9" w:rsidRPr="542B8847">
        <w:rPr>
          <w:rFonts w:asciiTheme="majorHAnsi" w:hAnsiTheme="majorHAnsi"/>
        </w:rPr>
        <w:t xml:space="preserve">CBSA and other foreign border agencies. </w:t>
      </w:r>
      <w:r w:rsidR="27203FF3" w:rsidRPr="542B8847">
        <w:rPr>
          <w:rFonts w:asciiTheme="majorHAnsi" w:hAnsiTheme="majorHAnsi"/>
        </w:rPr>
        <w:t>In fact,</w:t>
      </w:r>
      <w:r w:rsidR="004835AD" w:rsidRPr="542B8847">
        <w:rPr>
          <w:rFonts w:asciiTheme="majorHAnsi" w:hAnsiTheme="majorHAnsi"/>
        </w:rPr>
        <w:t xml:space="preserve"> two-thirds</w:t>
      </w:r>
      <w:r w:rsidR="00FF2499" w:rsidRPr="542B8847">
        <w:rPr>
          <w:rFonts w:asciiTheme="majorHAnsi" w:hAnsiTheme="majorHAnsi"/>
        </w:rPr>
        <w:t xml:space="preserve"> (66%)</w:t>
      </w:r>
      <w:r w:rsidR="004835AD" w:rsidRPr="542B8847">
        <w:rPr>
          <w:rFonts w:asciiTheme="majorHAnsi" w:hAnsiTheme="majorHAnsi"/>
        </w:rPr>
        <w:t xml:space="preserve"> of</w:t>
      </w:r>
      <w:r w:rsidR="00FF2499" w:rsidRPr="542B8847">
        <w:rPr>
          <w:rFonts w:asciiTheme="majorHAnsi" w:hAnsiTheme="majorHAnsi"/>
        </w:rPr>
        <w:t xml:space="preserve"> Canadians say that they have travelled to another country within the past two years. </w:t>
      </w:r>
      <w:r w:rsidR="00F62A99" w:rsidRPr="542B8847">
        <w:rPr>
          <w:rFonts w:asciiTheme="majorHAnsi" w:hAnsiTheme="majorHAnsi"/>
        </w:rPr>
        <w:t xml:space="preserve">Given the country’s </w:t>
      </w:r>
      <w:r w:rsidR="00411936" w:rsidRPr="542B8847">
        <w:rPr>
          <w:rFonts w:asciiTheme="majorHAnsi" w:hAnsiTheme="majorHAnsi"/>
        </w:rPr>
        <w:t xml:space="preserve">vast size and location </w:t>
      </w:r>
      <w:r w:rsidR="00F62A99" w:rsidRPr="542B8847">
        <w:rPr>
          <w:rFonts w:asciiTheme="majorHAnsi" w:hAnsiTheme="majorHAnsi"/>
        </w:rPr>
        <w:t xml:space="preserve">on the </w:t>
      </w:r>
      <w:r w:rsidR="00411936" w:rsidRPr="542B8847">
        <w:rPr>
          <w:rFonts w:asciiTheme="majorHAnsi" w:hAnsiTheme="majorHAnsi"/>
        </w:rPr>
        <w:t xml:space="preserve">North American </w:t>
      </w:r>
      <w:r w:rsidR="00F62A99" w:rsidRPr="542B8847">
        <w:rPr>
          <w:rFonts w:asciiTheme="majorHAnsi" w:hAnsiTheme="majorHAnsi"/>
        </w:rPr>
        <w:t>continent, it is not surpris</w:t>
      </w:r>
      <w:r w:rsidR="00022FA1" w:rsidRPr="542B8847">
        <w:rPr>
          <w:rFonts w:asciiTheme="majorHAnsi" w:hAnsiTheme="majorHAnsi"/>
        </w:rPr>
        <w:t xml:space="preserve">ing </w:t>
      </w:r>
      <w:r w:rsidR="00F62A99" w:rsidRPr="542B8847">
        <w:rPr>
          <w:rFonts w:asciiTheme="majorHAnsi" w:hAnsiTheme="majorHAnsi"/>
        </w:rPr>
        <w:t>that the most popular m</w:t>
      </w:r>
      <w:r w:rsidR="008B12B0" w:rsidRPr="542B8847">
        <w:rPr>
          <w:rFonts w:asciiTheme="majorHAnsi" w:hAnsiTheme="majorHAnsi"/>
        </w:rPr>
        <w:t xml:space="preserve">eans </w:t>
      </w:r>
      <w:r w:rsidR="00E0115F" w:rsidRPr="542B8847">
        <w:rPr>
          <w:rFonts w:asciiTheme="majorHAnsi" w:hAnsiTheme="majorHAnsi"/>
        </w:rPr>
        <w:t>of transport for Canadians</w:t>
      </w:r>
      <w:r w:rsidR="008B12B0" w:rsidRPr="542B8847">
        <w:rPr>
          <w:rFonts w:asciiTheme="majorHAnsi" w:hAnsiTheme="majorHAnsi"/>
        </w:rPr>
        <w:t xml:space="preserve"> going abroad is</w:t>
      </w:r>
      <w:r w:rsidR="4C0EF0C5" w:rsidRPr="542B8847">
        <w:rPr>
          <w:rFonts w:asciiTheme="majorHAnsi" w:hAnsiTheme="majorHAnsi"/>
        </w:rPr>
        <w:t xml:space="preserve"> by</w:t>
      </w:r>
      <w:r w:rsidR="008B12B0" w:rsidRPr="542B8847">
        <w:rPr>
          <w:rFonts w:asciiTheme="majorHAnsi" w:hAnsiTheme="majorHAnsi"/>
        </w:rPr>
        <w:t xml:space="preserve"> plane (58%), followed by car/motorcycle (39%).</w:t>
      </w:r>
      <w:r w:rsidR="002E7BF5" w:rsidRPr="542B8847">
        <w:rPr>
          <w:rFonts w:asciiTheme="majorHAnsi" w:hAnsiTheme="majorHAnsi"/>
        </w:rPr>
        <w:t xml:space="preserve"> The latter means is more popular among those </w:t>
      </w:r>
      <w:r w:rsidR="3934BDE8" w:rsidRPr="542B8847">
        <w:rPr>
          <w:rFonts w:asciiTheme="majorHAnsi" w:hAnsiTheme="majorHAnsi"/>
        </w:rPr>
        <w:t xml:space="preserve">residing </w:t>
      </w:r>
      <w:r w:rsidR="002E7BF5" w:rsidRPr="542B8847">
        <w:rPr>
          <w:rFonts w:asciiTheme="majorHAnsi" w:hAnsiTheme="majorHAnsi"/>
        </w:rPr>
        <w:t>in British Columbia</w:t>
      </w:r>
      <w:r w:rsidR="00611A95" w:rsidRPr="542B8847">
        <w:rPr>
          <w:rFonts w:asciiTheme="majorHAnsi" w:hAnsiTheme="majorHAnsi"/>
        </w:rPr>
        <w:t xml:space="preserve"> (45%), </w:t>
      </w:r>
      <w:r w:rsidR="002E7BF5" w:rsidRPr="542B8847">
        <w:rPr>
          <w:rFonts w:asciiTheme="majorHAnsi" w:hAnsiTheme="majorHAnsi"/>
        </w:rPr>
        <w:t xml:space="preserve">Ontario (44%), and </w:t>
      </w:r>
      <w:r w:rsidR="00611A95" w:rsidRPr="542B8847">
        <w:rPr>
          <w:rFonts w:asciiTheme="majorHAnsi" w:hAnsiTheme="majorHAnsi"/>
        </w:rPr>
        <w:t>Saskatchewan and Manitoba (</w:t>
      </w:r>
      <w:r w:rsidR="00A50654" w:rsidRPr="542B8847">
        <w:rPr>
          <w:rFonts w:asciiTheme="majorHAnsi" w:hAnsiTheme="majorHAnsi"/>
        </w:rPr>
        <w:t>42%)</w:t>
      </w:r>
      <w:r w:rsidR="002E7BF5" w:rsidRPr="542B8847">
        <w:rPr>
          <w:rFonts w:asciiTheme="majorHAnsi" w:hAnsiTheme="majorHAnsi"/>
        </w:rPr>
        <w:t>.</w:t>
      </w:r>
      <w:r w:rsidR="00737CD7" w:rsidRPr="542B8847">
        <w:rPr>
          <w:rFonts w:asciiTheme="majorHAnsi" w:hAnsiTheme="majorHAnsi"/>
        </w:rPr>
        <w:t xml:space="preserve"> This no doubt has to do with the proximity of Canadian urban centres</w:t>
      </w:r>
      <w:r w:rsidR="003C36B2" w:rsidRPr="542B8847">
        <w:rPr>
          <w:rFonts w:asciiTheme="majorHAnsi" w:hAnsiTheme="majorHAnsi"/>
        </w:rPr>
        <w:t xml:space="preserve"> in these provinces</w:t>
      </w:r>
      <w:r w:rsidR="006E71D0" w:rsidRPr="542B8847">
        <w:rPr>
          <w:rFonts w:asciiTheme="majorHAnsi" w:hAnsiTheme="majorHAnsi"/>
        </w:rPr>
        <w:t xml:space="preserve"> to</w:t>
      </w:r>
      <w:r w:rsidR="000626EC" w:rsidRPr="542B8847">
        <w:rPr>
          <w:rFonts w:asciiTheme="majorHAnsi" w:hAnsiTheme="majorHAnsi"/>
        </w:rPr>
        <w:t xml:space="preserve"> popular destinations in the United States</w:t>
      </w:r>
      <w:r w:rsidR="003C36B2" w:rsidRPr="542B8847">
        <w:rPr>
          <w:rFonts w:asciiTheme="majorHAnsi" w:hAnsiTheme="majorHAnsi"/>
        </w:rPr>
        <w:t xml:space="preserve">, such as Seattle, New York City, or </w:t>
      </w:r>
      <w:r w:rsidR="00640278" w:rsidRPr="542B8847">
        <w:rPr>
          <w:rFonts w:asciiTheme="majorHAnsi" w:hAnsiTheme="majorHAnsi"/>
        </w:rPr>
        <w:t xml:space="preserve">various </w:t>
      </w:r>
      <w:r w:rsidR="4A222278" w:rsidRPr="542B8847">
        <w:rPr>
          <w:rFonts w:asciiTheme="majorHAnsi" w:hAnsiTheme="majorHAnsi"/>
        </w:rPr>
        <w:t xml:space="preserve">tourist destinations. </w:t>
      </w:r>
    </w:p>
    <w:p w14:paraId="5D22B07D" w14:textId="0D8C63D4" w:rsidR="00DD10FB" w:rsidRDefault="00D31D51" w:rsidP="3B714B7A">
      <w:pPr>
        <w:spacing w:before="120" w:line="240" w:lineRule="auto"/>
        <w:rPr>
          <w:rFonts w:asciiTheme="majorHAnsi" w:hAnsiTheme="majorHAnsi"/>
        </w:rPr>
      </w:pPr>
      <w:r w:rsidRPr="3B714B7A">
        <w:rPr>
          <w:rFonts w:asciiTheme="majorHAnsi" w:hAnsiTheme="majorHAnsi"/>
        </w:rPr>
        <w:t xml:space="preserve">Of those who reported </w:t>
      </w:r>
      <w:r w:rsidR="4F6011A6" w:rsidRPr="3B714B7A">
        <w:rPr>
          <w:rFonts w:asciiTheme="majorHAnsi" w:hAnsiTheme="majorHAnsi"/>
        </w:rPr>
        <w:t xml:space="preserve">travelling </w:t>
      </w:r>
      <w:r w:rsidRPr="3B714B7A">
        <w:rPr>
          <w:rFonts w:asciiTheme="majorHAnsi" w:hAnsiTheme="majorHAnsi"/>
        </w:rPr>
        <w:t>abroad in the past two years</w:t>
      </w:r>
      <w:r w:rsidR="00BD46D3" w:rsidRPr="3B714B7A">
        <w:rPr>
          <w:rFonts w:asciiTheme="majorHAnsi" w:hAnsiTheme="majorHAnsi"/>
        </w:rPr>
        <w:t xml:space="preserve">, </w:t>
      </w:r>
      <w:r w:rsidR="4A790DCF" w:rsidRPr="3B714B7A">
        <w:rPr>
          <w:rFonts w:asciiTheme="majorHAnsi" w:hAnsiTheme="majorHAnsi"/>
        </w:rPr>
        <w:t xml:space="preserve">approximately 5 trips have been taken on average. </w:t>
      </w:r>
      <w:r w:rsidR="00966D2A" w:rsidRPr="3B714B7A">
        <w:rPr>
          <w:rFonts w:asciiTheme="majorHAnsi" w:hAnsiTheme="majorHAnsi"/>
        </w:rPr>
        <w:t xml:space="preserve"> </w:t>
      </w:r>
      <w:r w:rsidR="613AAE97" w:rsidRPr="3B714B7A">
        <w:rPr>
          <w:rFonts w:asciiTheme="majorHAnsi" w:hAnsiTheme="majorHAnsi"/>
        </w:rPr>
        <w:t>T</w:t>
      </w:r>
      <w:r w:rsidR="00966D2A" w:rsidRPr="3B714B7A">
        <w:rPr>
          <w:rFonts w:asciiTheme="majorHAnsi" w:hAnsiTheme="majorHAnsi"/>
        </w:rPr>
        <w:t>here is</w:t>
      </w:r>
      <w:r w:rsidR="63128FE6" w:rsidRPr="3B714B7A">
        <w:rPr>
          <w:rFonts w:asciiTheme="majorHAnsi" w:hAnsiTheme="majorHAnsi"/>
        </w:rPr>
        <w:t xml:space="preserve"> some</w:t>
      </w:r>
      <w:r w:rsidR="00966D2A" w:rsidRPr="3B714B7A">
        <w:rPr>
          <w:rFonts w:asciiTheme="majorHAnsi" w:hAnsiTheme="majorHAnsi"/>
        </w:rPr>
        <w:t xml:space="preserve"> regional variation</w:t>
      </w:r>
      <w:r w:rsidR="6EE3EF0A" w:rsidRPr="3B714B7A">
        <w:rPr>
          <w:rFonts w:asciiTheme="majorHAnsi" w:hAnsiTheme="majorHAnsi"/>
        </w:rPr>
        <w:t>, as</w:t>
      </w:r>
      <w:r w:rsidR="00F46B55" w:rsidRPr="3B714B7A">
        <w:rPr>
          <w:rFonts w:asciiTheme="majorHAnsi" w:hAnsiTheme="majorHAnsi"/>
        </w:rPr>
        <w:t xml:space="preserve"> British Columbians who travelled abroad in the past two years report the highest average number of trips </w:t>
      </w:r>
      <w:r w:rsidR="12CEE18D" w:rsidRPr="3B714B7A">
        <w:rPr>
          <w:rFonts w:asciiTheme="majorHAnsi" w:hAnsiTheme="majorHAnsi"/>
        </w:rPr>
        <w:t xml:space="preserve">in the past two years </w:t>
      </w:r>
      <w:r w:rsidR="00F46B55" w:rsidRPr="3B714B7A">
        <w:rPr>
          <w:rFonts w:asciiTheme="majorHAnsi" w:hAnsiTheme="majorHAnsi"/>
        </w:rPr>
        <w:t>(8.4), followed by Ontarians (7.8), and those living in Atlantic Canada (7.5).</w:t>
      </w:r>
      <w:r w:rsidR="000B3454" w:rsidRPr="3B714B7A">
        <w:rPr>
          <w:rFonts w:asciiTheme="majorHAnsi" w:hAnsiTheme="majorHAnsi"/>
        </w:rPr>
        <w:t xml:space="preserve"> </w:t>
      </w:r>
    </w:p>
    <w:p w14:paraId="1F8BAB03" w14:textId="1FF4B002" w:rsidR="00BD46D3" w:rsidRDefault="004653DD" w:rsidP="3B714B7A">
      <w:pPr>
        <w:spacing w:before="120" w:line="240" w:lineRule="auto"/>
        <w:rPr>
          <w:rFonts w:asciiTheme="majorHAnsi" w:hAnsiTheme="majorHAnsi"/>
        </w:rPr>
      </w:pPr>
      <w:r w:rsidRPr="3B714B7A">
        <w:rPr>
          <w:rFonts w:asciiTheme="majorHAnsi" w:hAnsiTheme="majorHAnsi"/>
        </w:rPr>
        <w:t>Furthe</w:t>
      </w:r>
      <w:r w:rsidR="00364F86" w:rsidRPr="3B714B7A">
        <w:rPr>
          <w:rFonts w:asciiTheme="majorHAnsi" w:hAnsiTheme="majorHAnsi"/>
        </w:rPr>
        <w:t xml:space="preserve">r speaking to the frequency with which Canadians travel abroad, </w:t>
      </w:r>
      <w:r w:rsidR="00CE57CE" w:rsidRPr="3B714B7A">
        <w:rPr>
          <w:rFonts w:asciiTheme="majorHAnsi" w:hAnsiTheme="majorHAnsi"/>
        </w:rPr>
        <w:t>almost 6 in 10 (59%) Canadians who said they travelled abroad at least once in the past two years said their most recent trip was sometime within the past six months.</w:t>
      </w:r>
      <w:r w:rsidR="00E425D9" w:rsidRPr="3B714B7A">
        <w:rPr>
          <w:rFonts w:asciiTheme="majorHAnsi" w:hAnsiTheme="majorHAnsi"/>
        </w:rPr>
        <w:t xml:space="preserve"> This proportion climbs t</w:t>
      </w:r>
      <w:r w:rsidR="00E675F6" w:rsidRPr="3B714B7A">
        <w:rPr>
          <w:rFonts w:asciiTheme="majorHAnsi" w:hAnsiTheme="majorHAnsi"/>
        </w:rPr>
        <w:t>o 64% among those in British Columbia w</w:t>
      </w:r>
      <w:r w:rsidR="007E2EF1" w:rsidRPr="3B714B7A">
        <w:rPr>
          <w:rFonts w:asciiTheme="majorHAnsi" w:hAnsiTheme="majorHAnsi"/>
        </w:rPr>
        <w:t>ho travelled in the past two years</w:t>
      </w:r>
      <w:r w:rsidR="003556F5" w:rsidRPr="3B714B7A">
        <w:rPr>
          <w:rFonts w:asciiTheme="majorHAnsi" w:hAnsiTheme="majorHAnsi"/>
        </w:rPr>
        <w:t xml:space="preserve"> and 60% among Ontarians having done the same.</w:t>
      </w:r>
    </w:p>
    <w:p w14:paraId="7E5DEF54" w14:textId="0FAEBE21" w:rsidR="00932DE4" w:rsidRPr="00932DE4" w:rsidRDefault="0038118F"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Frequency of Travel Abroad</w:t>
      </w:r>
    </w:p>
    <w:p w14:paraId="7FC533F7" w14:textId="77777777" w:rsidR="0038118F" w:rsidRDefault="0038118F" w:rsidP="3B714B7A">
      <w:pPr>
        <w:rPr>
          <w:rFonts w:eastAsia="Times New Roman"/>
          <w:b/>
          <w:bCs/>
          <w:strike/>
          <w:sz w:val="18"/>
          <w:szCs w:val="18"/>
        </w:rPr>
      </w:pPr>
      <w:r w:rsidRPr="00DF4D14">
        <w:rPr>
          <w:rFonts w:eastAsia="Times New Roman"/>
          <w:b/>
          <w:strike/>
          <w:noProof/>
          <w:sz w:val="18"/>
          <w:szCs w:val="18"/>
          <w:lang w:eastAsia="en-CA"/>
        </w:rPr>
        <w:drawing>
          <wp:inline distT="0" distB="0" distL="0" distR="0" wp14:anchorId="7DA1B566" wp14:editId="3FB9181E">
            <wp:extent cx="5972271" cy="234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056" b="19698"/>
                    <a:stretch/>
                  </pic:blipFill>
                  <pic:spPr bwMode="auto">
                    <a:xfrm>
                      <a:off x="0" y="0"/>
                      <a:ext cx="5972271" cy="2344450"/>
                    </a:xfrm>
                    <a:prstGeom prst="rect">
                      <a:avLst/>
                    </a:prstGeom>
                    <a:ln>
                      <a:noFill/>
                    </a:ln>
                    <a:extLst>
                      <a:ext uri="{53640926-AAD7-44D8-BBD7-CCE9431645EC}">
                        <a14:shadowObscured xmlns:a14="http://schemas.microsoft.com/office/drawing/2010/main"/>
                      </a:ext>
                    </a:extLst>
                  </pic:spPr>
                </pic:pic>
              </a:graphicData>
            </a:graphic>
          </wp:inline>
        </w:drawing>
      </w:r>
    </w:p>
    <w:p w14:paraId="4B6784B7" w14:textId="77777777" w:rsidR="0038118F" w:rsidRPr="00894DBC" w:rsidRDefault="0038118F" w:rsidP="0038118F">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 xml:space="preserve">QF2. In the past TWO years, approximately how many times have you travelled to another country, either by plane, car, boat or any other method? </w:t>
      </w:r>
    </w:p>
    <w:p w14:paraId="5D5B2F3B" w14:textId="77777777" w:rsidR="0038118F" w:rsidRPr="00894DBC" w:rsidRDefault="0038118F" w:rsidP="0038118F">
      <w:pPr>
        <w:spacing w:after="0"/>
        <w:rPr>
          <w:rFonts w:asciiTheme="majorHAnsi" w:hAnsiTheme="majorHAnsi"/>
          <w:i/>
          <w:iCs/>
          <w:color w:val="868B8D" w:themeColor="text2"/>
          <w:sz w:val="18"/>
          <w:szCs w:val="18"/>
          <w:lang w:val="en-US"/>
        </w:rPr>
      </w:pPr>
      <w:r w:rsidRPr="00894DBC">
        <w:rPr>
          <w:rFonts w:asciiTheme="majorHAnsi" w:hAnsiTheme="majorHAnsi"/>
          <w:i/>
          <w:iCs/>
          <w:color w:val="868B8D" w:themeColor="text2"/>
          <w:sz w:val="18"/>
          <w:szCs w:val="18"/>
          <w:lang w:val="en-US"/>
        </w:rPr>
        <w:t>Base: Those who have travelled to another country in the past two years (n=1,327). Mean reported excluding outliers.</w:t>
      </w:r>
    </w:p>
    <w:p w14:paraId="0E2FC09B" w14:textId="77777777" w:rsidR="0038118F" w:rsidRDefault="0038118F" w:rsidP="0038118F">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 xml:space="preserve">QF3. When was the last time you travelled outside of Canada? </w:t>
      </w:r>
      <w:r w:rsidRPr="00894DBC">
        <w:rPr>
          <w:rFonts w:asciiTheme="majorHAnsi" w:hAnsiTheme="majorHAnsi"/>
          <w:color w:val="868B8D" w:themeColor="text2"/>
          <w:sz w:val="18"/>
          <w:szCs w:val="18"/>
          <w:lang w:val="en-US"/>
        </w:rPr>
        <w:br/>
      </w:r>
      <w:r w:rsidRPr="00894DBC">
        <w:rPr>
          <w:rFonts w:asciiTheme="majorHAnsi" w:hAnsiTheme="majorHAnsi"/>
          <w:i/>
          <w:iCs/>
          <w:color w:val="868B8D" w:themeColor="text2"/>
          <w:sz w:val="18"/>
          <w:szCs w:val="18"/>
          <w:lang w:val="en-US"/>
        </w:rPr>
        <w:t>Base: Those who have travelled to another country in the past two years (n=1,327). Sample was rebased to exclude DK/REF responses.</w:t>
      </w:r>
    </w:p>
    <w:p w14:paraId="5295FE65" w14:textId="77777777" w:rsidR="00DF03C0" w:rsidRDefault="00DF03C0" w:rsidP="0038118F">
      <w:pPr>
        <w:spacing w:after="0"/>
        <w:rPr>
          <w:rFonts w:asciiTheme="majorHAnsi" w:hAnsiTheme="majorHAnsi"/>
          <w:color w:val="868B8D" w:themeColor="text2"/>
          <w:sz w:val="18"/>
          <w:szCs w:val="18"/>
          <w:lang w:val="en-US"/>
        </w:rPr>
      </w:pPr>
    </w:p>
    <w:p w14:paraId="35F1FF8E" w14:textId="5A1EC2C6" w:rsidR="00DF03C0" w:rsidRDefault="000865F6" w:rsidP="3B714B7A">
      <w:pPr>
        <w:spacing w:before="120" w:line="240" w:lineRule="auto"/>
        <w:rPr>
          <w:rFonts w:asciiTheme="majorHAnsi" w:hAnsiTheme="majorHAnsi"/>
        </w:rPr>
      </w:pPr>
      <w:r w:rsidRPr="3B714B7A">
        <w:rPr>
          <w:rFonts w:asciiTheme="majorHAnsi" w:hAnsiTheme="majorHAnsi"/>
        </w:rPr>
        <w:lastRenderedPageBreak/>
        <w:t>Delving deeper in the most recent trip taken by these Canadians who report going abroad within the past two years</w:t>
      </w:r>
      <w:r w:rsidR="00B4079D" w:rsidRPr="3B714B7A">
        <w:rPr>
          <w:rFonts w:asciiTheme="majorHAnsi" w:hAnsiTheme="majorHAnsi"/>
        </w:rPr>
        <w:t xml:space="preserve"> gives an interesting portrait of Canadians’ travel habits.</w:t>
      </w:r>
      <w:r w:rsidR="006415DD" w:rsidRPr="3B714B7A">
        <w:rPr>
          <w:rFonts w:asciiTheme="majorHAnsi" w:hAnsiTheme="majorHAnsi"/>
        </w:rPr>
        <w:t xml:space="preserve"> Of these people, </w:t>
      </w:r>
      <w:r w:rsidR="00C63064" w:rsidRPr="3B714B7A">
        <w:rPr>
          <w:rFonts w:asciiTheme="majorHAnsi" w:hAnsiTheme="majorHAnsi"/>
        </w:rPr>
        <w:t>almost three-quarters (72%) returned to Canada by plane</w:t>
      </w:r>
      <w:r w:rsidR="00706394" w:rsidRPr="3B714B7A">
        <w:rPr>
          <w:rFonts w:asciiTheme="majorHAnsi" w:hAnsiTheme="majorHAnsi"/>
        </w:rPr>
        <w:t>, with another quarter (25%) returning to the country by car.</w:t>
      </w:r>
      <w:r w:rsidR="000A193C" w:rsidRPr="3B714B7A">
        <w:rPr>
          <w:rFonts w:asciiTheme="majorHAnsi" w:hAnsiTheme="majorHAnsi"/>
        </w:rPr>
        <w:t xml:space="preserve"> </w:t>
      </w:r>
      <w:r w:rsidR="008A7CAF" w:rsidRPr="3B714B7A">
        <w:rPr>
          <w:rFonts w:asciiTheme="majorHAnsi" w:hAnsiTheme="majorHAnsi"/>
        </w:rPr>
        <w:t>There is a definite regional dimension when it comes to the mode of transport used on</w:t>
      </w:r>
      <w:r w:rsidR="00072213" w:rsidRPr="3B714B7A">
        <w:rPr>
          <w:rFonts w:asciiTheme="majorHAnsi" w:hAnsiTheme="majorHAnsi"/>
        </w:rPr>
        <w:t xml:space="preserve"> Canadians’ most recent trip abroad. </w:t>
      </w:r>
      <w:r w:rsidR="00047A4B" w:rsidRPr="3B714B7A">
        <w:rPr>
          <w:rFonts w:asciiTheme="majorHAnsi" w:hAnsiTheme="majorHAnsi"/>
        </w:rPr>
        <w:t>While air travel is undoubtedly popular across the entire country, those living in</w:t>
      </w:r>
      <w:r w:rsidR="00154731" w:rsidRPr="3B714B7A">
        <w:rPr>
          <w:rFonts w:asciiTheme="majorHAnsi" w:hAnsiTheme="majorHAnsi"/>
        </w:rPr>
        <w:t xml:space="preserve"> </w:t>
      </w:r>
      <w:r w:rsidR="000A193C" w:rsidRPr="3B714B7A">
        <w:rPr>
          <w:rFonts w:asciiTheme="majorHAnsi" w:hAnsiTheme="majorHAnsi"/>
        </w:rPr>
        <w:t>Alberta (82%), Atlantic Canada (81%), and Quebec (79%)</w:t>
      </w:r>
      <w:r w:rsidR="00047A4B" w:rsidRPr="3B714B7A">
        <w:rPr>
          <w:rFonts w:asciiTheme="majorHAnsi" w:hAnsiTheme="majorHAnsi"/>
        </w:rPr>
        <w:t xml:space="preserve"> are more likely to say their most recent trip abroad was by plane</w:t>
      </w:r>
      <w:r w:rsidR="00554CF8" w:rsidRPr="3B714B7A">
        <w:rPr>
          <w:rFonts w:asciiTheme="majorHAnsi" w:hAnsiTheme="majorHAnsi"/>
        </w:rPr>
        <w:t>.</w:t>
      </w:r>
      <w:r w:rsidR="00EC6273" w:rsidRPr="3B714B7A">
        <w:rPr>
          <w:rFonts w:asciiTheme="majorHAnsi" w:hAnsiTheme="majorHAnsi"/>
        </w:rPr>
        <w:t xml:space="preserve"> Travel by car is more cited by those living in</w:t>
      </w:r>
      <w:r w:rsidR="00554CF8" w:rsidRPr="3B714B7A">
        <w:rPr>
          <w:rFonts w:asciiTheme="majorHAnsi" w:hAnsiTheme="majorHAnsi"/>
        </w:rPr>
        <w:t xml:space="preserve"> </w:t>
      </w:r>
      <w:r w:rsidR="00EC6273" w:rsidRPr="3B714B7A">
        <w:rPr>
          <w:rFonts w:asciiTheme="majorHAnsi" w:hAnsiTheme="majorHAnsi"/>
        </w:rPr>
        <w:t>British Columbia</w:t>
      </w:r>
      <w:r w:rsidR="00554CF8" w:rsidRPr="3B714B7A">
        <w:rPr>
          <w:rFonts w:asciiTheme="majorHAnsi" w:hAnsiTheme="majorHAnsi"/>
        </w:rPr>
        <w:t xml:space="preserve"> (36%), </w:t>
      </w:r>
      <w:r w:rsidR="3C52A30C" w:rsidRPr="3B714B7A">
        <w:rPr>
          <w:rFonts w:asciiTheme="majorHAnsi" w:hAnsiTheme="majorHAnsi"/>
        </w:rPr>
        <w:t>Saskatchewan</w:t>
      </w:r>
      <w:r w:rsidR="00554CF8" w:rsidRPr="3B714B7A">
        <w:rPr>
          <w:rFonts w:asciiTheme="majorHAnsi" w:hAnsiTheme="majorHAnsi"/>
        </w:rPr>
        <w:t xml:space="preserve"> and Manitoba (33%), and Ontario (30%)</w:t>
      </w:r>
      <w:r w:rsidR="00EC6273" w:rsidRPr="3B714B7A">
        <w:rPr>
          <w:rFonts w:asciiTheme="majorHAnsi" w:hAnsiTheme="majorHAnsi"/>
        </w:rPr>
        <w:t>.</w:t>
      </w:r>
    </w:p>
    <w:p w14:paraId="7D065119" w14:textId="4A1B25FD" w:rsidR="00974579" w:rsidRDefault="00C71A73" w:rsidP="00DF03C0">
      <w:pPr>
        <w:spacing w:before="120" w:line="240" w:lineRule="auto"/>
        <w:rPr>
          <w:rFonts w:asciiTheme="majorHAnsi" w:hAnsiTheme="majorHAnsi"/>
        </w:rPr>
      </w:pPr>
      <w:r>
        <w:rPr>
          <w:rFonts w:asciiTheme="majorHAnsi" w:hAnsiTheme="majorHAnsi"/>
        </w:rPr>
        <w:t>In addition, a large majority (</w:t>
      </w:r>
      <w:r w:rsidR="00974579">
        <w:rPr>
          <w:rFonts w:asciiTheme="majorHAnsi" w:hAnsiTheme="majorHAnsi"/>
        </w:rPr>
        <w:t>90%</w:t>
      </w:r>
      <w:r>
        <w:rPr>
          <w:rFonts w:asciiTheme="majorHAnsi" w:hAnsiTheme="majorHAnsi"/>
        </w:rPr>
        <w:t>) of Canadians</w:t>
      </w:r>
      <w:r w:rsidR="004D21F3">
        <w:rPr>
          <w:rFonts w:asciiTheme="majorHAnsi" w:hAnsiTheme="majorHAnsi"/>
        </w:rPr>
        <w:t xml:space="preserve"> who have been </w:t>
      </w:r>
      <w:r w:rsidR="00BC4401">
        <w:rPr>
          <w:rFonts w:asciiTheme="majorHAnsi" w:hAnsiTheme="majorHAnsi"/>
        </w:rPr>
        <w:t>outside of the country</w:t>
      </w:r>
      <w:r w:rsidR="004D21F3">
        <w:rPr>
          <w:rFonts w:asciiTheme="majorHAnsi" w:hAnsiTheme="majorHAnsi"/>
        </w:rPr>
        <w:t xml:space="preserve"> </w:t>
      </w:r>
      <w:r w:rsidR="00BC4401">
        <w:rPr>
          <w:rFonts w:asciiTheme="majorHAnsi" w:hAnsiTheme="majorHAnsi"/>
        </w:rPr>
        <w:t>in the past two years</w:t>
      </w:r>
      <w:r w:rsidR="00974579">
        <w:rPr>
          <w:rFonts w:asciiTheme="majorHAnsi" w:hAnsiTheme="majorHAnsi"/>
        </w:rPr>
        <w:t xml:space="preserve"> say their most recent trip</w:t>
      </w:r>
      <w:r>
        <w:rPr>
          <w:rFonts w:asciiTheme="majorHAnsi" w:hAnsiTheme="majorHAnsi"/>
        </w:rPr>
        <w:t xml:space="preserve"> abroad</w:t>
      </w:r>
      <w:r w:rsidR="00974579">
        <w:rPr>
          <w:rFonts w:asciiTheme="majorHAnsi" w:hAnsiTheme="majorHAnsi"/>
        </w:rPr>
        <w:t xml:space="preserve"> was for personal reasons</w:t>
      </w:r>
      <w:r w:rsidR="000D4D27">
        <w:rPr>
          <w:rFonts w:asciiTheme="majorHAnsi" w:hAnsiTheme="majorHAnsi"/>
        </w:rPr>
        <w:t xml:space="preserve">, </w:t>
      </w:r>
      <w:r w:rsidR="00FD66E7">
        <w:rPr>
          <w:rFonts w:asciiTheme="majorHAnsi" w:hAnsiTheme="majorHAnsi"/>
        </w:rPr>
        <w:t>with the remaining 10</w:t>
      </w:r>
      <w:r w:rsidR="000D4D27">
        <w:rPr>
          <w:rFonts w:asciiTheme="majorHAnsi" w:hAnsiTheme="majorHAnsi"/>
        </w:rPr>
        <w:t xml:space="preserve">% </w:t>
      </w:r>
      <w:r w:rsidR="00FD66E7">
        <w:rPr>
          <w:rFonts w:asciiTheme="majorHAnsi" w:hAnsiTheme="majorHAnsi"/>
        </w:rPr>
        <w:t>saying</w:t>
      </w:r>
      <w:r w:rsidR="000D4D27">
        <w:rPr>
          <w:rFonts w:asciiTheme="majorHAnsi" w:hAnsiTheme="majorHAnsi"/>
        </w:rPr>
        <w:t xml:space="preserve"> their trip was for</w:t>
      </w:r>
      <w:r w:rsidR="00FD66E7">
        <w:rPr>
          <w:rFonts w:asciiTheme="majorHAnsi" w:hAnsiTheme="majorHAnsi"/>
        </w:rPr>
        <w:t xml:space="preserve"> business reasons. </w:t>
      </w:r>
      <w:r w:rsidR="004D21F3">
        <w:rPr>
          <w:rFonts w:asciiTheme="majorHAnsi" w:hAnsiTheme="majorHAnsi"/>
        </w:rPr>
        <w:t xml:space="preserve">Those travellers aged </w:t>
      </w:r>
      <w:r w:rsidR="00E56418">
        <w:rPr>
          <w:rFonts w:asciiTheme="majorHAnsi" w:hAnsiTheme="majorHAnsi"/>
        </w:rPr>
        <w:t>55+</w:t>
      </w:r>
      <w:r w:rsidR="0006700F">
        <w:rPr>
          <w:rFonts w:asciiTheme="majorHAnsi" w:hAnsiTheme="majorHAnsi"/>
        </w:rPr>
        <w:t xml:space="preserve"> are even more likely to say their most recent trip was</w:t>
      </w:r>
      <w:r w:rsidR="00E56418">
        <w:rPr>
          <w:rFonts w:asciiTheme="majorHAnsi" w:hAnsiTheme="majorHAnsi"/>
        </w:rPr>
        <w:t xml:space="preserve"> for personal reasons (94%)</w:t>
      </w:r>
      <w:r w:rsidR="0006700F">
        <w:rPr>
          <w:rFonts w:asciiTheme="majorHAnsi" w:hAnsiTheme="majorHAnsi"/>
        </w:rPr>
        <w:t>.</w:t>
      </w:r>
    </w:p>
    <w:p w14:paraId="21CA6BFB" w14:textId="7813E7AD" w:rsidR="00DF03C0" w:rsidRPr="008C3ECE" w:rsidRDefault="005251D7" w:rsidP="008C3ECE">
      <w:pPr>
        <w:spacing w:before="120" w:line="240" w:lineRule="auto"/>
        <w:rPr>
          <w:rFonts w:asciiTheme="majorHAnsi" w:hAnsiTheme="majorHAnsi"/>
        </w:rPr>
      </w:pPr>
      <w:r>
        <w:rPr>
          <w:rFonts w:asciiTheme="majorHAnsi" w:hAnsiTheme="majorHAnsi"/>
        </w:rPr>
        <w:t>Canadians are also varied in the places where they go when they leave the country. While over half (54%) who travelled abroad in the past two years</w:t>
      </w:r>
      <w:r w:rsidR="008419BE">
        <w:rPr>
          <w:rFonts w:asciiTheme="majorHAnsi" w:hAnsiTheme="majorHAnsi"/>
        </w:rPr>
        <w:t xml:space="preserve"> said their most recent trip was to the United States</w:t>
      </w:r>
      <w:r w:rsidR="00F71395">
        <w:rPr>
          <w:rFonts w:asciiTheme="majorHAnsi" w:hAnsiTheme="majorHAnsi"/>
        </w:rPr>
        <w:t xml:space="preserve">, other popular destinations include Mexico/Caribbean/Latin America (24%), </w:t>
      </w:r>
      <w:r w:rsidR="006F2F16">
        <w:rPr>
          <w:rFonts w:asciiTheme="majorHAnsi" w:hAnsiTheme="majorHAnsi"/>
        </w:rPr>
        <w:t xml:space="preserve">and </w:t>
      </w:r>
      <w:r w:rsidR="00F71395">
        <w:rPr>
          <w:rFonts w:asciiTheme="majorHAnsi" w:hAnsiTheme="majorHAnsi"/>
        </w:rPr>
        <w:t>Europe (13%)</w:t>
      </w:r>
      <w:r w:rsidR="006F2F16">
        <w:rPr>
          <w:rFonts w:asciiTheme="majorHAnsi" w:hAnsiTheme="majorHAnsi"/>
        </w:rPr>
        <w:t>.</w:t>
      </w:r>
      <w:r w:rsidR="00113A84">
        <w:rPr>
          <w:rFonts w:asciiTheme="majorHAnsi" w:hAnsiTheme="majorHAnsi"/>
        </w:rPr>
        <w:t xml:space="preserve"> Quebecers who travelled</w:t>
      </w:r>
      <w:r w:rsidR="004A3225">
        <w:rPr>
          <w:rFonts w:asciiTheme="majorHAnsi" w:hAnsiTheme="majorHAnsi"/>
        </w:rPr>
        <w:t xml:space="preserve"> abroad in the past two years</w:t>
      </w:r>
      <w:r w:rsidR="00113A84">
        <w:rPr>
          <w:rFonts w:asciiTheme="majorHAnsi" w:hAnsiTheme="majorHAnsi"/>
        </w:rPr>
        <w:t xml:space="preserve"> are </w:t>
      </w:r>
      <w:r w:rsidR="007F67CA">
        <w:rPr>
          <w:rFonts w:asciiTheme="majorHAnsi" w:hAnsiTheme="majorHAnsi"/>
        </w:rPr>
        <w:t xml:space="preserve">significantly </w:t>
      </w:r>
      <w:r w:rsidR="00113A84">
        <w:rPr>
          <w:rFonts w:asciiTheme="majorHAnsi" w:hAnsiTheme="majorHAnsi"/>
        </w:rPr>
        <w:t>less likely to say their most recent trip was to the US (</w:t>
      </w:r>
      <w:r w:rsidR="0032410F">
        <w:rPr>
          <w:rFonts w:asciiTheme="majorHAnsi" w:hAnsiTheme="majorHAnsi"/>
        </w:rPr>
        <w:t>38%</w:t>
      </w:r>
      <w:r w:rsidR="00113A84">
        <w:rPr>
          <w:rFonts w:asciiTheme="majorHAnsi" w:hAnsiTheme="majorHAnsi"/>
        </w:rPr>
        <w:t>)</w:t>
      </w:r>
      <w:r w:rsidR="004E57ED">
        <w:rPr>
          <w:rFonts w:asciiTheme="majorHAnsi" w:hAnsiTheme="majorHAnsi"/>
        </w:rPr>
        <w:t xml:space="preserve">, but more likely to say </w:t>
      </w:r>
      <w:r w:rsidR="00F54DD6">
        <w:rPr>
          <w:rFonts w:asciiTheme="majorHAnsi" w:hAnsiTheme="majorHAnsi"/>
        </w:rPr>
        <w:t>that trip was to Mexico/Caribbean/Latin America</w:t>
      </w:r>
      <w:r w:rsidR="00E35B79">
        <w:rPr>
          <w:rFonts w:asciiTheme="majorHAnsi" w:hAnsiTheme="majorHAnsi"/>
        </w:rPr>
        <w:t xml:space="preserve"> (34%)</w:t>
      </w:r>
      <w:r w:rsidR="008158F8">
        <w:rPr>
          <w:rFonts w:asciiTheme="majorHAnsi" w:hAnsiTheme="majorHAnsi"/>
        </w:rPr>
        <w:t>.</w:t>
      </w:r>
      <w:r w:rsidR="00920921">
        <w:rPr>
          <w:rFonts w:asciiTheme="majorHAnsi" w:hAnsiTheme="majorHAnsi"/>
        </w:rPr>
        <w:t xml:space="preserve"> </w:t>
      </w:r>
      <w:r w:rsidR="007A428A">
        <w:rPr>
          <w:rFonts w:asciiTheme="majorHAnsi" w:hAnsiTheme="majorHAnsi"/>
        </w:rPr>
        <w:t>Furthermore, t</w:t>
      </w:r>
      <w:r w:rsidR="00DE6B3E">
        <w:rPr>
          <w:rFonts w:asciiTheme="majorHAnsi" w:hAnsiTheme="majorHAnsi"/>
        </w:rPr>
        <w:t xml:space="preserve">hree-quarters </w:t>
      </w:r>
      <w:r w:rsidR="00FE4594">
        <w:rPr>
          <w:rFonts w:asciiTheme="majorHAnsi" w:hAnsiTheme="majorHAnsi"/>
        </w:rPr>
        <w:t xml:space="preserve">(73%) </w:t>
      </w:r>
      <w:r w:rsidR="00DE6B3E">
        <w:rPr>
          <w:rFonts w:asciiTheme="majorHAnsi" w:hAnsiTheme="majorHAnsi"/>
        </w:rPr>
        <w:t xml:space="preserve">of </w:t>
      </w:r>
      <w:r w:rsidR="00C7747A">
        <w:rPr>
          <w:rFonts w:asciiTheme="majorHAnsi" w:hAnsiTheme="majorHAnsi"/>
        </w:rPr>
        <w:t xml:space="preserve">those </w:t>
      </w:r>
      <w:r w:rsidR="007A428A">
        <w:rPr>
          <w:rFonts w:asciiTheme="majorHAnsi" w:hAnsiTheme="majorHAnsi"/>
        </w:rPr>
        <w:t>whose</w:t>
      </w:r>
      <w:r w:rsidR="00BC7C00">
        <w:rPr>
          <w:rFonts w:asciiTheme="majorHAnsi" w:hAnsiTheme="majorHAnsi"/>
        </w:rPr>
        <w:t xml:space="preserve"> most recent trip was for business</w:t>
      </w:r>
      <w:r w:rsidR="00DE6B3E">
        <w:rPr>
          <w:rFonts w:asciiTheme="majorHAnsi" w:hAnsiTheme="majorHAnsi"/>
        </w:rPr>
        <w:t xml:space="preserve"> purposes</w:t>
      </w:r>
      <w:r w:rsidR="00FE4594">
        <w:rPr>
          <w:rFonts w:asciiTheme="majorHAnsi" w:hAnsiTheme="majorHAnsi"/>
        </w:rPr>
        <w:t xml:space="preserve"> </w:t>
      </w:r>
      <w:r w:rsidR="008242A5">
        <w:rPr>
          <w:rFonts w:asciiTheme="majorHAnsi" w:hAnsiTheme="majorHAnsi"/>
        </w:rPr>
        <w:t xml:space="preserve">say </w:t>
      </w:r>
      <w:r w:rsidR="00E13AF4">
        <w:rPr>
          <w:rFonts w:asciiTheme="majorHAnsi" w:hAnsiTheme="majorHAnsi"/>
        </w:rPr>
        <w:t>they went to/via the</w:t>
      </w:r>
      <w:r w:rsidR="008242A5">
        <w:rPr>
          <w:rFonts w:asciiTheme="majorHAnsi" w:hAnsiTheme="majorHAnsi"/>
        </w:rPr>
        <w:t xml:space="preserve"> US</w:t>
      </w:r>
      <w:r w:rsidR="00BC7C00">
        <w:rPr>
          <w:rFonts w:asciiTheme="majorHAnsi" w:hAnsiTheme="majorHAnsi"/>
        </w:rPr>
        <w:t>.</w:t>
      </w:r>
    </w:p>
    <w:p w14:paraId="44621F3C" w14:textId="77777777" w:rsidR="00DF03C0" w:rsidRPr="00894DBC" w:rsidRDefault="00DF03C0" w:rsidP="0038118F">
      <w:pPr>
        <w:spacing w:after="0"/>
        <w:rPr>
          <w:rFonts w:asciiTheme="majorHAnsi" w:hAnsiTheme="majorHAnsi"/>
          <w:color w:val="868B8D" w:themeColor="text2"/>
          <w:sz w:val="18"/>
          <w:szCs w:val="18"/>
          <w:lang w:val="en-US"/>
        </w:rPr>
      </w:pPr>
    </w:p>
    <w:p w14:paraId="6FFD1131" w14:textId="0CC97F1C" w:rsidR="0038118F" w:rsidRPr="00894DBC" w:rsidRDefault="0038118F" w:rsidP="3B714B7A">
      <w:pPr>
        <w:pStyle w:val="Caption"/>
        <w:keepNext/>
        <w:numPr>
          <w:ilvl w:val="0"/>
          <w:numId w:val="21"/>
        </w:numPr>
        <w:rPr>
          <w:b/>
          <w:bCs/>
          <w:noProof/>
        </w:rPr>
      </w:pPr>
      <w:r w:rsidRPr="3B714B7A">
        <w:rPr>
          <w:rFonts w:asciiTheme="majorHAnsi" w:hAnsiTheme="majorHAnsi"/>
          <w:b/>
          <w:bCs/>
          <w:color w:val="auto"/>
          <w:sz w:val="22"/>
          <w:szCs w:val="22"/>
        </w:rPr>
        <w:t xml:space="preserve">Profile of Travellers Returning to Canada </w:t>
      </w:r>
      <w:r w:rsidR="001F0BF2" w:rsidRPr="3B714B7A">
        <w:rPr>
          <w:rFonts w:asciiTheme="majorHAnsi" w:hAnsiTheme="majorHAnsi"/>
          <w:b/>
          <w:bCs/>
          <w:color w:val="auto"/>
          <w:sz w:val="22"/>
          <w:szCs w:val="22"/>
        </w:rPr>
        <w:t>Within Past Two Years</w:t>
      </w:r>
    </w:p>
    <w:p w14:paraId="5A896708" w14:textId="24664AAA" w:rsidR="0038118F" w:rsidRPr="00F362EC" w:rsidRDefault="00F362EC" w:rsidP="00F362EC">
      <w:pPr>
        <w:spacing w:after="0"/>
        <w:rPr>
          <w:rFonts w:eastAsia="Times New Roman"/>
          <w:b/>
          <w:strike/>
          <w:sz w:val="18"/>
          <w:szCs w:val="18"/>
        </w:rPr>
      </w:pPr>
      <w:r w:rsidRPr="00F362EC">
        <w:rPr>
          <w:noProof/>
          <w:lang w:eastAsia="en-CA"/>
        </w:rPr>
        <w:drawing>
          <wp:inline distT="0" distB="0" distL="0" distR="0" wp14:anchorId="1EFB23FD" wp14:editId="2E18E33F">
            <wp:extent cx="5972059" cy="24505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798" b="17254"/>
                    <a:stretch/>
                  </pic:blipFill>
                  <pic:spPr bwMode="auto">
                    <a:xfrm>
                      <a:off x="0" y="0"/>
                      <a:ext cx="5972810" cy="2450900"/>
                    </a:xfrm>
                    <a:prstGeom prst="rect">
                      <a:avLst/>
                    </a:prstGeom>
                    <a:ln>
                      <a:noFill/>
                    </a:ln>
                    <a:extLst>
                      <a:ext uri="{53640926-AAD7-44D8-BBD7-CCE9431645EC}">
                        <a14:shadowObscured xmlns:a14="http://schemas.microsoft.com/office/drawing/2010/main"/>
                      </a:ext>
                    </a:extLst>
                  </pic:spPr>
                </pic:pic>
              </a:graphicData>
            </a:graphic>
          </wp:inline>
        </w:drawing>
      </w:r>
      <w:r w:rsidR="0038118F" w:rsidRPr="37598D18">
        <w:rPr>
          <w:rFonts w:asciiTheme="majorHAnsi" w:hAnsiTheme="majorHAnsi"/>
          <w:color w:val="868B8D" w:themeColor="text2"/>
          <w:sz w:val="18"/>
          <w:szCs w:val="18"/>
        </w:rPr>
        <w:t>QF4. From which country/region did you return on your LAST trip? If you connected through another country, please indicate the last country that you travelled through before entering Canada.</w:t>
      </w:r>
    </w:p>
    <w:p w14:paraId="64427CD7" w14:textId="77777777" w:rsidR="0038118F" w:rsidRPr="00894DBC" w:rsidRDefault="0038118F" w:rsidP="0038118F">
      <w:pPr>
        <w:spacing w:after="0"/>
        <w:rPr>
          <w:rFonts w:eastAsia="Times New Roman"/>
          <w:b/>
          <w:strike/>
          <w:sz w:val="18"/>
          <w:szCs w:val="18"/>
        </w:rPr>
      </w:pPr>
      <w:r w:rsidRPr="00894DBC">
        <w:rPr>
          <w:rFonts w:asciiTheme="majorHAnsi" w:hAnsiTheme="majorHAnsi"/>
          <w:color w:val="868B8D" w:themeColor="text2"/>
          <w:sz w:val="18"/>
          <w:szCs w:val="18"/>
          <w:lang w:val="en-US"/>
        </w:rPr>
        <w:t xml:space="preserve">QF5. And how did you RETURN to Canada on your last trip? Was it </w:t>
      </w:r>
      <w:proofErr w:type="gramStart"/>
      <w:r w:rsidRPr="00894DBC">
        <w:rPr>
          <w:rFonts w:asciiTheme="majorHAnsi" w:hAnsiTheme="majorHAnsi"/>
          <w:color w:val="868B8D" w:themeColor="text2"/>
          <w:sz w:val="18"/>
          <w:szCs w:val="18"/>
          <w:lang w:val="en-US"/>
        </w:rPr>
        <w:t>... ?</w:t>
      </w:r>
      <w:proofErr w:type="gramEnd"/>
      <w:r w:rsidRPr="00894DBC">
        <w:rPr>
          <w:rFonts w:asciiTheme="majorHAnsi" w:hAnsiTheme="majorHAnsi"/>
          <w:color w:val="868B8D" w:themeColor="text2"/>
          <w:sz w:val="18"/>
          <w:szCs w:val="18"/>
          <w:lang w:val="en-US"/>
        </w:rPr>
        <w:t xml:space="preserve"> </w:t>
      </w:r>
    </w:p>
    <w:p w14:paraId="27635822" w14:textId="65BC2343" w:rsidR="0038118F" w:rsidRDefault="0038118F" w:rsidP="0038118F">
      <w:pPr>
        <w:rPr>
          <w:rFonts w:asciiTheme="majorHAnsi" w:hAnsiTheme="majorHAnsi"/>
          <w:i/>
          <w:iCs/>
          <w:color w:val="868B8D" w:themeColor="text2"/>
          <w:sz w:val="18"/>
          <w:szCs w:val="18"/>
          <w:lang w:val="en-US"/>
        </w:rPr>
      </w:pPr>
      <w:r w:rsidRPr="00894DBC">
        <w:rPr>
          <w:rFonts w:asciiTheme="majorHAnsi" w:hAnsiTheme="majorHAnsi"/>
          <w:color w:val="868B8D" w:themeColor="text2"/>
          <w:sz w:val="18"/>
          <w:szCs w:val="18"/>
          <w:lang w:val="en-US"/>
        </w:rPr>
        <w:t xml:space="preserve">QF6. Was this trip for personal or business reasons? </w:t>
      </w:r>
      <w:r w:rsidRPr="00894DBC">
        <w:rPr>
          <w:rFonts w:asciiTheme="majorHAnsi" w:hAnsiTheme="majorHAnsi"/>
          <w:color w:val="868B8D" w:themeColor="text2"/>
          <w:sz w:val="18"/>
          <w:szCs w:val="18"/>
          <w:lang w:val="en-US"/>
        </w:rPr>
        <w:br/>
      </w:r>
      <w:r w:rsidRPr="00894DBC">
        <w:rPr>
          <w:rFonts w:asciiTheme="majorHAnsi" w:hAnsiTheme="majorHAnsi"/>
          <w:i/>
          <w:iCs/>
          <w:color w:val="868B8D" w:themeColor="text2"/>
          <w:sz w:val="18"/>
          <w:szCs w:val="18"/>
          <w:lang w:val="en-US"/>
        </w:rPr>
        <w:t>Base (all questions): Those who have travelled to another country in the past two years (n=1,327).</w:t>
      </w:r>
    </w:p>
    <w:p w14:paraId="005297C9" w14:textId="77777777" w:rsidR="00761E93" w:rsidRPr="0038118F" w:rsidRDefault="00761E93" w:rsidP="00761E93">
      <w:pPr>
        <w:rPr>
          <w:lang w:val="en-US"/>
        </w:rPr>
      </w:pPr>
    </w:p>
    <w:p w14:paraId="4CE51295" w14:textId="7D19E5D9" w:rsidR="00430AE9" w:rsidRPr="00574500" w:rsidRDefault="0081656E" w:rsidP="00430AE9">
      <w:pPr>
        <w:pStyle w:val="Heading2"/>
      </w:pPr>
      <w:bookmarkStart w:id="23" w:name="_Toc61880318"/>
      <w:r w:rsidRPr="00574500">
        <w:lastRenderedPageBreak/>
        <w:t>Perceptions of Border Security</w:t>
      </w:r>
      <w:bookmarkEnd w:id="23"/>
    </w:p>
    <w:p w14:paraId="3964042E" w14:textId="4DB38000" w:rsidR="00533A91" w:rsidRDefault="00AE0B2F" w:rsidP="3B714B7A">
      <w:pPr>
        <w:spacing w:before="120" w:line="240" w:lineRule="auto"/>
        <w:rPr>
          <w:rFonts w:asciiTheme="majorHAnsi" w:hAnsiTheme="majorHAnsi"/>
        </w:rPr>
      </w:pPr>
      <w:r w:rsidRPr="3B714B7A">
        <w:rPr>
          <w:rFonts w:asciiTheme="majorHAnsi" w:hAnsiTheme="majorHAnsi"/>
        </w:rPr>
        <w:t>Nearly half of Canadians (45%) recall hearing something in the past year about actions by the Government of Canada to strengthen Canadian border security and safety, which is a</w:t>
      </w:r>
      <w:r w:rsidR="40581557" w:rsidRPr="3B714B7A">
        <w:rPr>
          <w:rFonts w:asciiTheme="majorHAnsi" w:hAnsiTheme="majorHAnsi"/>
        </w:rPr>
        <w:t xml:space="preserve"> statistically</w:t>
      </w:r>
      <w:r w:rsidRPr="3B714B7A">
        <w:rPr>
          <w:rFonts w:asciiTheme="majorHAnsi" w:hAnsiTheme="majorHAnsi"/>
        </w:rPr>
        <w:t xml:space="preserve"> significant increase of 4 points since 2017. </w:t>
      </w:r>
      <w:r w:rsidR="00530088" w:rsidRPr="3B714B7A">
        <w:rPr>
          <w:rFonts w:asciiTheme="majorHAnsi" w:hAnsiTheme="majorHAnsi"/>
        </w:rPr>
        <w:t xml:space="preserve">More significant is the </w:t>
      </w:r>
      <w:r w:rsidRPr="3B714B7A">
        <w:rPr>
          <w:rFonts w:asciiTheme="majorHAnsi" w:hAnsiTheme="majorHAnsi"/>
        </w:rPr>
        <w:t>increase in the proportion who</w:t>
      </w:r>
      <w:r w:rsidR="00530088" w:rsidRPr="3B714B7A">
        <w:rPr>
          <w:rFonts w:asciiTheme="majorHAnsi" w:hAnsiTheme="majorHAnsi"/>
        </w:rPr>
        <w:t xml:space="preserve"> say they</w:t>
      </w:r>
      <w:r w:rsidRPr="3B714B7A">
        <w:rPr>
          <w:rFonts w:asciiTheme="majorHAnsi" w:hAnsiTheme="majorHAnsi"/>
        </w:rPr>
        <w:t xml:space="preserve"> clearly recall hearing about the government’s actions related to border security </w:t>
      </w:r>
      <w:r w:rsidR="787076EB" w:rsidRPr="3B714B7A">
        <w:rPr>
          <w:rFonts w:asciiTheme="majorHAnsi" w:hAnsiTheme="majorHAnsi"/>
        </w:rPr>
        <w:t xml:space="preserve">specifically </w:t>
      </w:r>
      <w:r w:rsidRPr="3B714B7A">
        <w:rPr>
          <w:rFonts w:asciiTheme="majorHAnsi" w:hAnsiTheme="majorHAnsi"/>
        </w:rPr>
        <w:t xml:space="preserve">(22%, </w:t>
      </w:r>
      <w:r w:rsidR="00530088" w:rsidRPr="3B714B7A">
        <w:rPr>
          <w:rFonts w:asciiTheme="majorHAnsi" w:hAnsiTheme="majorHAnsi"/>
        </w:rPr>
        <w:t>+8</w:t>
      </w:r>
      <w:r w:rsidRPr="3B714B7A">
        <w:rPr>
          <w:rFonts w:asciiTheme="majorHAnsi" w:hAnsiTheme="majorHAnsi"/>
        </w:rPr>
        <w:t>).</w:t>
      </w:r>
      <w:r w:rsidR="00530088" w:rsidRPr="3B714B7A">
        <w:rPr>
          <w:rFonts w:asciiTheme="majorHAnsi" w:hAnsiTheme="majorHAnsi"/>
        </w:rPr>
        <w:t xml:space="preserve"> </w:t>
      </w:r>
    </w:p>
    <w:p w14:paraId="35343681" w14:textId="4CFC4709" w:rsidR="00533A91" w:rsidRDefault="0053170D" w:rsidP="3B714B7A">
      <w:pPr>
        <w:spacing w:before="120" w:line="240" w:lineRule="auto"/>
        <w:rPr>
          <w:rFonts w:asciiTheme="majorHAnsi" w:hAnsiTheme="majorHAnsi"/>
        </w:rPr>
      </w:pPr>
      <w:r w:rsidRPr="3B714B7A">
        <w:rPr>
          <w:rFonts w:asciiTheme="majorHAnsi" w:hAnsiTheme="majorHAnsi"/>
        </w:rPr>
        <w:t xml:space="preserve">Those </w:t>
      </w:r>
      <w:r w:rsidR="00533A91" w:rsidRPr="3B714B7A">
        <w:rPr>
          <w:rFonts w:asciiTheme="majorHAnsi" w:hAnsiTheme="majorHAnsi"/>
        </w:rPr>
        <w:t xml:space="preserve">who are aware of </w:t>
      </w:r>
      <w:r w:rsidR="00035585">
        <w:rPr>
          <w:rFonts w:asciiTheme="majorHAnsi" w:hAnsiTheme="majorHAnsi"/>
        </w:rPr>
        <w:t xml:space="preserve">the </w:t>
      </w:r>
      <w:r w:rsidR="00533A91" w:rsidRPr="3B714B7A">
        <w:rPr>
          <w:rFonts w:asciiTheme="majorHAnsi" w:hAnsiTheme="majorHAnsi"/>
        </w:rPr>
        <w:t xml:space="preserve">CBSA, </w:t>
      </w:r>
      <w:r w:rsidRPr="3B714B7A">
        <w:rPr>
          <w:rFonts w:asciiTheme="majorHAnsi" w:hAnsiTheme="majorHAnsi"/>
        </w:rPr>
        <w:t>who have travelled more frequently a</w:t>
      </w:r>
      <w:r w:rsidR="61A73F70" w:rsidRPr="3B714B7A">
        <w:rPr>
          <w:rFonts w:asciiTheme="majorHAnsi" w:hAnsiTheme="majorHAnsi"/>
        </w:rPr>
        <w:t>broad</w:t>
      </w:r>
      <w:r w:rsidRPr="3B714B7A">
        <w:rPr>
          <w:rFonts w:asciiTheme="majorHAnsi" w:hAnsiTheme="majorHAnsi"/>
        </w:rPr>
        <w:t xml:space="preserve"> in the past two years</w:t>
      </w:r>
      <w:r w:rsidR="00672C90" w:rsidRPr="3B714B7A">
        <w:rPr>
          <w:rFonts w:asciiTheme="majorHAnsi" w:hAnsiTheme="majorHAnsi"/>
        </w:rPr>
        <w:t xml:space="preserve">, </w:t>
      </w:r>
      <w:r w:rsidR="00533A91" w:rsidRPr="3B714B7A">
        <w:rPr>
          <w:rFonts w:asciiTheme="majorHAnsi" w:hAnsiTheme="majorHAnsi"/>
        </w:rPr>
        <w:t>or have t</w:t>
      </w:r>
      <w:r w:rsidR="00672C90" w:rsidRPr="3B714B7A">
        <w:rPr>
          <w:rFonts w:asciiTheme="majorHAnsi" w:hAnsiTheme="majorHAnsi"/>
        </w:rPr>
        <w:t>r</w:t>
      </w:r>
      <w:r w:rsidR="00533A91" w:rsidRPr="3B714B7A">
        <w:rPr>
          <w:rFonts w:asciiTheme="majorHAnsi" w:hAnsiTheme="majorHAnsi"/>
        </w:rPr>
        <w:t>avelled recently</w:t>
      </w:r>
      <w:r w:rsidR="003D5693" w:rsidRPr="3B714B7A">
        <w:rPr>
          <w:rFonts w:asciiTheme="majorHAnsi" w:hAnsiTheme="majorHAnsi"/>
        </w:rPr>
        <w:t xml:space="preserve"> </w:t>
      </w:r>
      <w:r w:rsidRPr="3B714B7A">
        <w:rPr>
          <w:rFonts w:asciiTheme="majorHAnsi" w:hAnsiTheme="majorHAnsi"/>
        </w:rPr>
        <w:t xml:space="preserve">are more likely to indicate </w:t>
      </w:r>
      <w:r w:rsidR="6316F798" w:rsidRPr="3B714B7A">
        <w:rPr>
          <w:rFonts w:asciiTheme="majorHAnsi" w:hAnsiTheme="majorHAnsi"/>
        </w:rPr>
        <w:t>they</w:t>
      </w:r>
      <w:r w:rsidRPr="3B714B7A">
        <w:rPr>
          <w:rFonts w:asciiTheme="majorHAnsi" w:hAnsiTheme="majorHAnsi"/>
        </w:rPr>
        <w:t xml:space="preserve"> recall</w:t>
      </w:r>
      <w:r w:rsidR="08DBA51E" w:rsidRPr="3B714B7A">
        <w:rPr>
          <w:rFonts w:asciiTheme="majorHAnsi" w:hAnsiTheme="majorHAnsi"/>
        </w:rPr>
        <w:t xml:space="preserve"> something about boarder security</w:t>
      </w:r>
      <w:r w:rsidR="00533A91" w:rsidRPr="3B714B7A">
        <w:rPr>
          <w:rFonts w:asciiTheme="majorHAnsi" w:hAnsiTheme="majorHAnsi"/>
        </w:rPr>
        <w:t>. Those aged 55+</w:t>
      </w:r>
      <w:r w:rsidR="00CD5C3F" w:rsidRPr="3B714B7A">
        <w:rPr>
          <w:rFonts w:asciiTheme="majorHAnsi" w:hAnsiTheme="majorHAnsi"/>
        </w:rPr>
        <w:t xml:space="preserve"> (31%</w:t>
      </w:r>
      <w:r w:rsidR="00CD15AD" w:rsidRPr="3B714B7A">
        <w:rPr>
          <w:rFonts w:asciiTheme="majorHAnsi" w:hAnsiTheme="majorHAnsi"/>
        </w:rPr>
        <w:t xml:space="preserve"> vs, 18-34 12%, 35-54 20</w:t>
      </w:r>
      <w:r w:rsidR="00CD5C3F" w:rsidRPr="3B714B7A">
        <w:rPr>
          <w:rFonts w:asciiTheme="majorHAnsi" w:hAnsiTheme="majorHAnsi"/>
        </w:rPr>
        <w:t>%)</w:t>
      </w:r>
      <w:r w:rsidR="00533A91" w:rsidRPr="3B714B7A">
        <w:rPr>
          <w:rFonts w:asciiTheme="majorHAnsi" w:hAnsiTheme="majorHAnsi"/>
        </w:rPr>
        <w:t xml:space="preserve"> </w:t>
      </w:r>
      <w:r w:rsidR="798F6A74" w:rsidRPr="3B714B7A">
        <w:rPr>
          <w:rFonts w:asciiTheme="majorHAnsi" w:hAnsiTheme="majorHAnsi"/>
        </w:rPr>
        <w:t xml:space="preserve">are </w:t>
      </w:r>
      <w:r w:rsidR="00533A91" w:rsidRPr="3B714B7A">
        <w:rPr>
          <w:rFonts w:asciiTheme="majorHAnsi" w:hAnsiTheme="majorHAnsi"/>
        </w:rPr>
        <w:t xml:space="preserve">also </w:t>
      </w:r>
      <w:r w:rsidR="25C30780" w:rsidRPr="3B714B7A">
        <w:rPr>
          <w:rFonts w:asciiTheme="majorHAnsi" w:hAnsiTheme="majorHAnsi"/>
        </w:rPr>
        <w:t>more likely to</w:t>
      </w:r>
      <w:r w:rsidR="00533A91" w:rsidRPr="3B714B7A">
        <w:rPr>
          <w:rFonts w:asciiTheme="majorHAnsi" w:hAnsiTheme="majorHAnsi"/>
        </w:rPr>
        <w:t xml:space="preserve"> recall than their younger counterparts. </w:t>
      </w:r>
      <w:r w:rsidR="003D5693" w:rsidRPr="3B714B7A">
        <w:rPr>
          <w:rFonts w:asciiTheme="majorHAnsi" w:hAnsiTheme="majorHAnsi"/>
        </w:rPr>
        <w:t>Notably, British Columbia</w:t>
      </w:r>
      <w:r w:rsidR="00CD5C3F" w:rsidRPr="3B714B7A">
        <w:rPr>
          <w:rFonts w:asciiTheme="majorHAnsi" w:hAnsiTheme="majorHAnsi"/>
        </w:rPr>
        <w:t xml:space="preserve"> (60%)</w:t>
      </w:r>
      <w:r w:rsidR="003D5693" w:rsidRPr="3B714B7A">
        <w:rPr>
          <w:rFonts w:asciiTheme="majorHAnsi" w:hAnsiTheme="majorHAnsi"/>
        </w:rPr>
        <w:t xml:space="preserve"> and Quebec</w:t>
      </w:r>
      <w:r w:rsidR="00CD5C3F" w:rsidRPr="3B714B7A">
        <w:rPr>
          <w:rFonts w:asciiTheme="majorHAnsi" w:hAnsiTheme="majorHAnsi"/>
        </w:rPr>
        <w:t xml:space="preserve"> (60%)</w:t>
      </w:r>
      <w:r w:rsidR="003D5693" w:rsidRPr="3B714B7A">
        <w:rPr>
          <w:rFonts w:asciiTheme="majorHAnsi" w:hAnsiTheme="majorHAnsi"/>
        </w:rPr>
        <w:t xml:space="preserve"> residents </w:t>
      </w:r>
      <w:r w:rsidR="00C7744A" w:rsidRPr="3B714B7A">
        <w:rPr>
          <w:rFonts w:asciiTheme="majorHAnsi" w:hAnsiTheme="majorHAnsi"/>
        </w:rPr>
        <w:t xml:space="preserve">are more likely to display </w:t>
      </w:r>
      <w:r w:rsidR="00C7744A" w:rsidRPr="3B714B7A">
        <w:rPr>
          <w:rFonts w:asciiTheme="majorHAnsi" w:hAnsiTheme="majorHAnsi"/>
          <w:i/>
          <w:iCs/>
        </w:rPr>
        <w:t>no recall</w:t>
      </w:r>
      <w:r w:rsidR="00C7744A" w:rsidRPr="3B714B7A">
        <w:rPr>
          <w:rFonts w:asciiTheme="majorHAnsi" w:hAnsiTheme="majorHAnsi"/>
        </w:rPr>
        <w:t xml:space="preserve"> compared to residents in </w:t>
      </w:r>
      <w:r w:rsidR="00CD5C3F" w:rsidRPr="3B714B7A">
        <w:rPr>
          <w:rFonts w:asciiTheme="majorHAnsi" w:hAnsiTheme="majorHAnsi"/>
        </w:rPr>
        <w:t xml:space="preserve">Ontario (50%), </w:t>
      </w:r>
      <w:r w:rsidR="175C5D30" w:rsidRPr="3B714B7A">
        <w:rPr>
          <w:rFonts w:asciiTheme="majorHAnsi" w:hAnsiTheme="majorHAnsi"/>
        </w:rPr>
        <w:t>Saskatchewan</w:t>
      </w:r>
      <w:r w:rsidR="00C7744A" w:rsidRPr="3B714B7A">
        <w:rPr>
          <w:rFonts w:asciiTheme="majorHAnsi" w:hAnsiTheme="majorHAnsi"/>
        </w:rPr>
        <w:t>/Manitoba</w:t>
      </w:r>
      <w:r w:rsidR="00CD5C3F" w:rsidRPr="3B714B7A">
        <w:rPr>
          <w:rFonts w:asciiTheme="majorHAnsi" w:hAnsiTheme="majorHAnsi"/>
        </w:rPr>
        <w:t xml:space="preserve"> (47%)</w:t>
      </w:r>
      <w:r w:rsidR="00C7744A" w:rsidRPr="3B714B7A">
        <w:rPr>
          <w:rFonts w:asciiTheme="majorHAnsi" w:hAnsiTheme="majorHAnsi"/>
        </w:rPr>
        <w:t xml:space="preserve">, and </w:t>
      </w:r>
      <w:r w:rsidR="36BF3712" w:rsidRPr="3B714B7A">
        <w:rPr>
          <w:rFonts w:asciiTheme="majorHAnsi" w:hAnsiTheme="majorHAnsi"/>
        </w:rPr>
        <w:t>A</w:t>
      </w:r>
      <w:r w:rsidR="00C7744A" w:rsidRPr="3B714B7A">
        <w:rPr>
          <w:rFonts w:asciiTheme="majorHAnsi" w:hAnsiTheme="majorHAnsi"/>
        </w:rPr>
        <w:t>tlantic</w:t>
      </w:r>
      <w:r w:rsidR="00CD5C3F" w:rsidRPr="3B714B7A">
        <w:rPr>
          <w:rFonts w:asciiTheme="majorHAnsi" w:hAnsiTheme="majorHAnsi"/>
        </w:rPr>
        <w:t xml:space="preserve"> </w:t>
      </w:r>
      <w:r w:rsidR="62E5B151" w:rsidRPr="3B714B7A">
        <w:rPr>
          <w:rFonts w:asciiTheme="majorHAnsi" w:hAnsiTheme="majorHAnsi"/>
        </w:rPr>
        <w:t xml:space="preserve">Canada </w:t>
      </w:r>
      <w:r w:rsidR="00CD5C3F" w:rsidRPr="3B714B7A">
        <w:rPr>
          <w:rFonts w:asciiTheme="majorHAnsi" w:hAnsiTheme="majorHAnsi"/>
        </w:rPr>
        <w:t>(47%)</w:t>
      </w:r>
      <w:r w:rsidR="00C7744A" w:rsidRPr="3B714B7A">
        <w:rPr>
          <w:rFonts w:asciiTheme="majorHAnsi" w:hAnsiTheme="majorHAnsi"/>
        </w:rPr>
        <w:t xml:space="preserve">. </w:t>
      </w:r>
    </w:p>
    <w:p w14:paraId="5E565580" w14:textId="2011F8D5" w:rsidR="00672C90" w:rsidRDefault="00CE2FED" w:rsidP="3B714B7A">
      <w:pPr>
        <w:spacing w:before="120" w:line="240" w:lineRule="auto"/>
        <w:rPr>
          <w:rFonts w:asciiTheme="majorHAnsi" w:hAnsiTheme="majorHAnsi"/>
        </w:rPr>
      </w:pPr>
      <w:r w:rsidRPr="3B714B7A">
        <w:rPr>
          <w:rFonts w:asciiTheme="majorHAnsi" w:hAnsiTheme="majorHAnsi"/>
        </w:rPr>
        <w:t>In addition to a</w:t>
      </w:r>
      <w:r w:rsidR="00533A91" w:rsidRPr="3B714B7A">
        <w:rPr>
          <w:rFonts w:asciiTheme="majorHAnsi" w:hAnsiTheme="majorHAnsi"/>
        </w:rPr>
        <w:t>c</w:t>
      </w:r>
      <w:r w:rsidRPr="3B714B7A">
        <w:rPr>
          <w:rFonts w:asciiTheme="majorHAnsi" w:hAnsiTheme="majorHAnsi"/>
        </w:rPr>
        <w:t>tions related to safety and security at the border, a</w:t>
      </w:r>
      <w:r w:rsidR="00AE0B2F" w:rsidRPr="3B714B7A">
        <w:rPr>
          <w:rFonts w:asciiTheme="majorHAnsi" w:hAnsiTheme="majorHAnsi"/>
        </w:rPr>
        <w:t xml:space="preserve"> similar proportion (41%) recall hearing about Government of Canada</w:t>
      </w:r>
      <w:r w:rsidRPr="3B714B7A">
        <w:rPr>
          <w:rFonts w:asciiTheme="majorHAnsi" w:hAnsiTheme="majorHAnsi"/>
        </w:rPr>
        <w:t xml:space="preserve"> actions</w:t>
      </w:r>
      <w:r w:rsidR="00AE0B2F" w:rsidRPr="3B714B7A">
        <w:rPr>
          <w:rFonts w:asciiTheme="majorHAnsi" w:hAnsiTheme="majorHAnsi"/>
        </w:rPr>
        <w:t xml:space="preserve"> to support the flow of travellers and trade across the </w:t>
      </w:r>
      <w:r w:rsidR="55BA2D31" w:rsidRPr="3B714B7A">
        <w:rPr>
          <w:rFonts w:asciiTheme="majorHAnsi" w:hAnsiTheme="majorHAnsi"/>
        </w:rPr>
        <w:t>border</w:t>
      </w:r>
      <w:r w:rsidR="00AE0B2F" w:rsidRPr="3B714B7A">
        <w:rPr>
          <w:rFonts w:asciiTheme="majorHAnsi" w:hAnsiTheme="majorHAnsi"/>
        </w:rPr>
        <w:t xml:space="preserve">. </w:t>
      </w:r>
    </w:p>
    <w:p w14:paraId="56BEFAC2" w14:textId="1799D772" w:rsidR="00AE0B2F" w:rsidRPr="00E4506C" w:rsidRDefault="00672C90" w:rsidP="3B714B7A">
      <w:pPr>
        <w:spacing w:before="120" w:line="240" w:lineRule="auto"/>
        <w:rPr>
          <w:rFonts w:asciiTheme="majorHAnsi" w:hAnsiTheme="majorHAnsi"/>
        </w:rPr>
      </w:pPr>
      <w:r w:rsidRPr="3B714B7A">
        <w:rPr>
          <w:rFonts w:asciiTheme="majorHAnsi" w:hAnsiTheme="majorHAnsi"/>
        </w:rPr>
        <w:t>Once again, frequent</w:t>
      </w:r>
      <w:r w:rsidR="003D5693" w:rsidRPr="3B714B7A">
        <w:rPr>
          <w:rFonts w:asciiTheme="majorHAnsi" w:hAnsiTheme="majorHAnsi"/>
        </w:rPr>
        <w:t xml:space="preserve"> travellers (11 or more times vs. less than 6 times)</w:t>
      </w:r>
      <w:r w:rsidRPr="3B714B7A">
        <w:rPr>
          <w:rFonts w:asciiTheme="majorHAnsi" w:hAnsiTheme="majorHAnsi"/>
        </w:rPr>
        <w:t xml:space="preserve"> </w:t>
      </w:r>
      <w:r w:rsidR="003D5693" w:rsidRPr="3B714B7A">
        <w:rPr>
          <w:rFonts w:asciiTheme="majorHAnsi" w:hAnsiTheme="majorHAnsi"/>
        </w:rPr>
        <w:t>are</w:t>
      </w:r>
      <w:r w:rsidRPr="3B714B7A">
        <w:rPr>
          <w:rFonts w:asciiTheme="majorHAnsi" w:hAnsiTheme="majorHAnsi"/>
        </w:rPr>
        <w:t xml:space="preserve"> more likely to indicate clear recall of such actions, as are those who are aware of </w:t>
      </w:r>
      <w:r w:rsidR="00035585">
        <w:rPr>
          <w:rFonts w:asciiTheme="majorHAnsi" w:hAnsiTheme="majorHAnsi"/>
        </w:rPr>
        <w:t xml:space="preserve">the </w:t>
      </w:r>
      <w:r w:rsidRPr="3B714B7A">
        <w:rPr>
          <w:rFonts w:asciiTheme="majorHAnsi" w:hAnsiTheme="majorHAnsi"/>
        </w:rPr>
        <w:t>CBSA</w:t>
      </w:r>
      <w:r w:rsidR="00CD5C3F" w:rsidRPr="3B714B7A">
        <w:rPr>
          <w:rFonts w:asciiTheme="majorHAnsi" w:hAnsiTheme="majorHAnsi"/>
        </w:rPr>
        <w:t xml:space="preserve"> (25% vs. 12% unaware)</w:t>
      </w:r>
      <w:r w:rsidRPr="3B714B7A">
        <w:rPr>
          <w:rFonts w:asciiTheme="majorHAnsi" w:hAnsiTheme="majorHAnsi"/>
        </w:rPr>
        <w:t xml:space="preserve">. This trend also holds </w:t>
      </w:r>
      <w:r w:rsidR="7A128D29" w:rsidRPr="3B714B7A">
        <w:rPr>
          <w:rFonts w:asciiTheme="majorHAnsi" w:hAnsiTheme="majorHAnsi"/>
        </w:rPr>
        <w:t xml:space="preserve">true </w:t>
      </w:r>
      <w:r w:rsidRPr="3B714B7A">
        <w:rPr>
          <w:rFonts w:asciiTheme="majorHAnsi" w:hAnsiTheme="majorHAnsi"/>
        </w:rPr>
        <w:t xml:space="preserve">for those aged 55+ </w:t>
      </w:r>
      <w:r w:rsidR="00CD15AD" w:rsidRPr="3B714B7A">
        <w:rPr>
          <w:rFonts w:asciiTheme="majorHAnsi" w:hAnsiTheme="majorHAnsi"/>
        </w:rPr>
        <w:t xml:space="preserve">(29% vs. </w:t>
      </w:r>
      <w:r w:rsidRPr="3B714B7A">
        <w:rPr>
          <w:rFonts w:asciiTheme="majorHAnsi" w:hAnsiTheme="majorHAnsi"/>
        </w:rPr>
        <w:t>18</w:t>
      </w:r>
      <w:r w:rsidR="00CD15AD" w:rsidRPr="3B714B7A">
        <w:rPr>
          <w:rFonts w:asciiTheme="majorHAnsi" w:hAnsiTheme="majorHAnsi"/>
        </w:rPr>
        <w:t>-34 14%, 35-</w:t>
      </w:r>
      <w:r w:rsidRPr="3B714B7A">
        <w:rPr>
          <w:rFonts w:asciiTheme="majorHAnsi" w:hAnsiTheme="majorHAnsi"/>
        </w:rPr>
        <w:t>54</w:t>
      </w:r>
      <w:r w:rsidR="00CD15AD" w:rsidRPr="3B714B7A">
        <w:rPr>
          <w:rFonts w:asciiTheme="majorHAnsi" w:hAnsiTheme="majorHAnsi"/>
        </w:rPr>
        <w:t xml:space="preserve"> 15%)</w:t>
      </w:r>
      <w:r w:rsidR="7ED4D9F8" w:rsidRPr="3B714B7A">
        <w:rPr>
          <w:rFonts w:asciiTheme="majorHAnsi" w:hAnsiTheme="majorHAnsi"/>
        </w:rPr>
        <w:t>,</w:t>
      </w:r>
      <w:r w:rsidRPr="3B714B7A">
        <w:rPr>
          <w:rFonts w:asciiTheme="majorHAnsi" w:hAnsiTheme="majorHAnsi"/>
        </w:rPr>
        <w:t xml:space="preserve"> compared to </w:t>
      </w:r>
      <w:r w:rsidR="00CD15AD" w:rsidRPr="3B714B7A">
        <w:rPr>
          <w:rFonts w:asciiTheme="majorHAnsi" w:hAnsiTheme="majorHAnsi"/>
        </w:rPr>
        <w:t>younger Canadians.</w:t>
      </w:r>
      <w:r w:rsidRPr="3B714B7A">
        <w:rPr>
          <w:rFonts w:asciiTheme="majorHAnsi" w:hAnsiTheme="majorHAnsi"/>
        </w:rPr>
        <w:t xml:space="preserve"> </w:t>
      </w:r>
      <w:r w:rsidR="00C7744A" w:rsidRPr="3B714B7A">
        <w:rPr>
          <w:rFonts w:asciiTheme="majorHAnsi" w:hAnsiTheme="majorHAnsi"/>
        </w:rPr>
        <w:t>Quebec residents are most likely to display no recall</w:t>
      </w:r>
      <w:r w:rsidR="00CD5C3F" w:rsidRPr="3B714B7A">
        <w:rPr>
          <w:rFonts w:asciiTheme="majorHAnsi" w:hAnsiTheme="majorHAnsi"/>
        </w:rPr>
        <w:t xml:space="preserve"> (68%)</w:t>
      </w:r>
      <w:r w:rsidR="00C7744A" w:rsidRPr="3B714B7A">
        <w:rPr>
          <w:rFonts w:asciiTheme="majorHAnsi" w:hAnsiTheme="majorHAnsi"/>
        </w:rPr>
        <w:t xml:space="preserve">, compared to all other regions. </w:t>
      </w:r>
      <w:r w:rsidR="003D5693" w:rsidRPr="3B714B7A">
        <w:rPr>
          <w:rFonts w:asciiTheme="majorHAnsi" w:hAnsiTheme="majorHAnsi"/>
        </w:rPr>
        <w:t>NEXUS members</w:t>
      </w:r>
      <w:r w:rsidR="0011028D" w:rsidRPr="3B714B7A">
        <w:rPr>
          <w:rFonts w:asciiTheme="majorHAnsi" w:hAnsiTheme="majorHAnsi"/>
        </w:rPr>
        <w:t xml:space="preserve"> (30% </w:t>
      </w:r>
      <w:r w:rsidR="003D5693" w:rsidRPr="3B714B7A">
        <w:rPr>
          <w:rFonts w:asciiTheme="majorHAnsi" w:hAnsiTheme="majorHAnsi"/>
        </w:rPr>
        <w:t>vs.</w:t>
      </w:r>
      <w:r w:rsidR="0011028D" w:rsidRPr="3B714B7A">
        <w:rPr>
          <w:rFonts w:asciiTheme="majorHAnsi" w:hAnsiTheme="majorHAnsi"/>
        </w:rPr>
        <w:t xml:space="preserve"> 22%</w:t>
      </w:r>
      <w:r w:rsidR="003D5693" w:rsidRPr="3B714B7A">
        <w:rPr>
          <w:rFonts w:asciiTheme="majorHAnsi" w:hAnsiTheme="majorHAnsi"/>
        </w:rPr>
        <w:t xml:space="preserve"> non members), and</w:t>
      </w:r>
      <w:r w:rsidRPr="3B714B7A">
        <w:rPr>
          <w:rFonts w:asciiTheme="majorHAnsi" w:hAnsiTheme="majorHAnsi"/>
        </w:rPr>
        <w:t xml:space="preserve"> those who have come back from the US on their most recent trip</w:t>
      </w:r>
      <w:r w:rsidR="0011028D" w:rsidRPr="3B714B7A">
        <w:rPr>
          <w:rFonts w:asciiTheme="majorHAnsi" w:hAnsiTheme="majorHAnsi"/>
        </w:rPr>
        <w:t xml:space="preserve"> (24%)</w:t>
      </w:r>
      <w:r w:rsidRPr="3B714B7A">
        <w:rPr>
          <w:rFonts w:asciiTheme="majorHAnsi" w:hAnsiTheme="majorHAnsi"/>
        </w:rPr>
        <w:t xml:space="preserve">, are significantly more likely to clearly recall government action to support cross border flow of travellers and trade, compared to those who returned from Mexico, </w:t>
      </w:r>
      <w:r w:rsidR="5A57C378" w:rsidRPr="3B714B7A">
        <w:rPr>
          <w:rFonts w:asciiTheme="majorHAnsi" w:hAnsiTheme="majorHAnsi"/>
        </w:rPr>
        <w:t>Caribbean</w:t>
      </w:r>
      <w:r w:rsidRPr="3B714B7A">
        <w:rPr>
          <w:rFonts w:asciiTheme="majorHAnsi" w:hAnsiTheme="majorHAnsi"/>
        </w:rPr>
        <w:t>/Latin America</w:t>
      </w:r>
      <w:r w:rsidR="0011028D" w:rsidRPr="3B714B7A">
        <w:rPr>
          <w:rFonts w:asciiTheme="majorHAnsi" w:hAnsiTheme="majorHAnsi"/>
        </w:rPr>
        <w:t xml:space="preserve"> (19%)</w:t>
      </w:r>
      <w:r w:rsidRPr="3B714B7A">
        <w:rPr>
          <w:rFonts w:asciiTheme="majorHAnsi" w:hAnsiTheme="majorHAnsi"/>
        </w:rPr>
        <w:t xml:space="preserve"> or from countries outside Europe</w:t>
      </w:r>
      <w:r w:rsidR="0011028D" w:rsidRPr="3B714B7A">
        <w:rPr>
          <w:rFonts w:asciiTheme="majorHAnsi" w:hAnsiTheme="majorHAnsi"/>
        </w:rPr>
        <w:t xml:space="preserve"> (12%)</w:t>
      </w:r>
      <w:r w:rsidRPr="3B714B7A">
        <w:rPr>
          <w:rFonts w:asciiTheme="majorHAnsi" w:hAnsiTheme="majorHAnsi"/>
        </w:rPr>
        <w:t xml:space="preserve">. </w:t>
      </w:r>
    </w:p>
    <w:p w14:paraId="79359020" w14:textId="4DE3923B" w:rsidR="000F105C" w:rsidRPr="00E92FBB" w:rsidRDefault="000F105C" w:rsidP="3B714B7A">
      <w:pPr>
        <w:spacing w:after="0" w:line="240" w:lineRule="auto"/>
        <w:rPr>
          <w:rFonts w:asciiTheme="majorHAnsi" w:hAnsiTheme="majorHAnsi"/>
          <w:b/>
          <w:bCs/>
        </w:rPr>
      </w:pPr>
    </w:p>
    <w:p w14:paraId="74FE1B27" w14:textId="76488FB4" w:rsidR="00932DE4" w:rsidRDefault="001D1AE4" w:rsidP="3B714B7A">
      <w:pPr>
        <w:pStyle w:val="Caption"/>
        <w:keepNext/>
        <w:numPr>
          <w:ilvl w:val="0"/>
          <w:numId w:val="21"/>
        </w:numPr>
        <w:spacing w:after="0"/>
        <w:rPr>
          <w:rFonts w:asciiTheme="majorHAnsi" w:hAnsiTheme="majorHAnsi"/>
          <w:b/>
          <w:bCs/>
          <w:color w:val="auto"/>
          <w:sz w:val="22"/>
          <w:szCs w:val="22"/>
        </w:rPr>
      </w:pPr>
      <w:bookmarkStart w:id="24" w:name="_Hlk38636274"/>
      <w:r w:rsidRPr="3B714B7A">
        <w:rPr>
          <w:rFonts w:asciiTheme="majorHAnsi" w:hAnsiTheme="majorHAnsi"/>
          <w:b/>
          <w:bCs/>
          <w:color w:val="auto"/>
          <w:sz w:val="22"/>
          <w:szCs w:val="22"/>
        </w:rPr>
        <w:t>Awareness of Actions Taken by Government of Canada</w:t>
      </w:r>
      <w:bookmarkEnd w:id="24"/>
    </w:p>
    <w:p w14:paraId="40BA6A06" w14:textId="4971B24F" w:rsidR="00891812" w:rsidRPr="00891812" w:rsidRDefault="00876BE3" w:rsidP="00932DE4">
      <w:pPr>
        <w:pStyle w:val="Caption"/>
        <w:keepNext/>
        <w:spacing w:after="0"/>
        <w:rPr>
          <w:rFonts w:asciiTheme="majorHAnsi" w:hAnsiTheme="majorHAnsi"/>
          <w:color w:val="auto"/>
          <w:sz w:val="22"/>
          <w:szCs w:val="22"/>
        </w:rPr>
      </w:pPr>
      <w:r w:rsidRPr="00876BE3">
        <w:rPr>
          <w:rFonts w:asciiTheme="majorHAnsi" w:hAnsiTheme="majorHAnsi"/>
          <w:noProof/>
          <w:lang w:eastAsia="en-CA"/>
        </w:rPr>
        <w:drawing>
          <wp:inline distT="0" distB="0" distL="0" distR="0" wp14:anchorId="12F2D401" wp14:editId="2185D285">
            <wp:extent cx="5972810" cy="184082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652" b="28558"/>
                    <a:stretch/>
                  </pic:blipFill>
                  <pic:spPr bwMode="auto">
                    <a:xfrm>
                      <a:off x="0" y="0"/>
                      <a:ext cx="5972810" cy="1840824"/>
                    </a:xfrm>
                    <a:prstGeom prst="rect">
                      <a:avLst/>
                    </a:prstGeom>
                    <a:ln>
                      <a:noFill/>
                    </a:ln>
                    <a:extLst>
                      <a:ext uri="{53640926-AAD7-44D8-BBD7-CCE9431645EC}">
                        <a14:shadowObscured xmlns:a14="http://schemas.microsoft.com/office/drawing/2010/main"/>
                      </a:ext>
                    </a:extLst>
                  </pic:spPr>
                </pic:pic>
              </a:graphicData>
            </a:graphic>
          </wp:inline>
        </w:drawing>
      </w:r>
    </w:p>
    <w:p w14:paraId="36B9644F" w14:textId="03D5EB8E" w:rsidR="00653C31" w:rsidRPr="00CB12FF" w:rsidRDefault="00653C31" w:rsidP="00891812">
      <w:pPr>
        <w:pStyle w:val="Caption"/>
        <w:keepNext/>
        <w:spacing w:after="0"/>
        <w:rPr>
          <w:rFonts w:asciiTheme="majorHAnsi" w:hAnsiTheme="majorHAnsi"/>
          <w:color w:val="auto"/>
          <w:sz w:val="22"/>
          <w:szCs w:val="22"/>
        </w:rPr>
      </w:pPr>
      <w:r w:rsidRPr="57F88079">
        <w:rPr>
          <w:rFonts w:asciiTheme="majorHAnsi" w:hAnsiTheme="majorHAnsi"/>
          <w:i w:val="0"/>
          <w:iCs w:val="0"/>
          <w:lang w:val="en-US"/>
        </w:rPr>
        <w:t xml:space="preserve">QA1. In the past year, do you recall hearing about any actions that the Government of Canada has taken to: </w:t>
      </w:r>
    </w:p>
    <w:p w14:paraId="5F103926" w14:textId="0268021A" w:rsidR="00653C31" w:rsidRPr="00653C31" w:rsidRDefault="00653C31" w:rsidP="00891812">
      <w:pPr>
        <w:pStyle w:val="Caption"/>
        <w:keepNext/>
        <w:spacing w:after="0"/>
        <w:rPr>
          <w:rFonts w:asciiTheme="majorHAnsi" w:hAnsiTheme="majorHAnsi"/>
        </w:rPr>
      </w:pPr>
      <w:r w:rsidRPr="00653C31">
        <w:rPr>
          <w:rFonts w:asciiTheme="majorHAnsi" w:hAnsiTheme="majorHAnsi"/>
          <w:lang w:val="en-US"/>
        </w:rPr>
        <w:t>Base: All respondents 2020 (n=2,000); 2017 (n=2,310); 2007 (n=3,025)</w:t>
      </w:r>
    </w:p>
    <w:p w14:paraId="748C71DF" w14:textId="316017AA" w:rsidR="00441853" w:rsidRDefault="008F59B6" w:rsidP="3B714B7A">
      <w:pPr>
        <w:spacing w:before="120" w:line="240" w:lineRule="auto"/>
        <w:rPr>
          <w:rFonts w:asciiTheme="majorHAnsi" w:hAnsiTheme="majorHAnsi"/>
        </w:rPr>
      </w:pPr>
      <w:r w:rsidRPr="3B714B7A">
        <w:rPr>
          <w:rFonts w:asciiTheme="majorHAnsi" w:hAnsiTheme="majorHAnsi"/>
        </w:rPr>
        <w:t>Of those who said they have heard of actions the Government of Canada has taken</w:t>
      </w:r>
      <w:r w:rsidR="00C95BEE" w:rsidRPr="3B714B7A">
        <w:rPr>
          <w:rFonts w:asciiTheme="majorHAnsi" w:hAnsiTheme="majorHAnsi"/>
        </w:rPr>
        <w:t xml:space="preserve"> in the past year</w:t>
      </w:r>
      <w:r w:rsidRPr="3B714B7A">
        <w:rPr>
          <w:rFonts w:asciiTheme="majorHAnsi" w:hAnsiTheme="majorHAnsi"/>
        </w:rPr>
        <w:t xml:space="preserve"> to either strengthen security and safety at the border and/or support the flow of travellers and trade across the border,</w:t>
      </w:r>
      <w:r w:rsidR="009A7380" w:rsidRPr="3B714B7A">
        <w:rPr>
          <w:rFonts w:asciiTheme="majorHAnsi" w:hAnsiTheme="majorHAnsi"/>
        </w:rPr>
        <w:t xml:space="preserve"> trade is the </w:t>
      </w:r>
      <w:r w:rsidR="0D24DEDC" w:rsidRPr="3B714B7A">
        <w:rPr>
          <w:rFonts w:asciiTheme="majorHAnsi" w:hAnsiTheme="majorHAnsi"/>
        </w:rPr>
        <w:t>most often mentioned topic specifically</w:t>
      </w:r>
      <w:r w:rsidR="009A7380" w:rsidRPr="3B714B7A">
        <w:rPr>
          <w:rFonts w:asciiTheme="majorHAnsi" w:hAnsiTheme="majorHAnsi"/>
        </w:rPr>
        <w:t xml:space="preserve"> (16%).</w:t>
      </w:r>
      <w:r w:rsidR="00757B85" w:rsidRPr="3B714B7A">
        <w:rPr>
          <w:rFonts w:asciiTheme="majorHAnsi" w:hAnsiTheme="majorHAnsi"/>
        </w:rPr>
        <w:t xml:space="preserve"> This is understandable, given that the </w:t>
      </w:r>
      <w:r w:rsidR="00D101E8">
        <w:rPr>
          <w:rFonts w:asciiTheme="majorHAnsi" w:hAnsiTheme="majorHAnsi"/>
        </w:rPr>
        <w:t>Canada-United States-Mexico Agreement</w:t>
      </w:r>
      <w:r w:rsidR="00757B85" w:rsidRPr="3B714B7A">
        <w:rPr>
          <w:rFonts w:asciiTheme="majorHAnsi" w:hAnsiTheme="majorHAnsi"/>
        </w:rPr>
        <w:t xml:space="preserve"> (</w:t>
      </w:r>
      <w:r w:rsidR="00D101E8">
        <w:rPr>
          <w:rFonts w:asciiTheme="majorHAnsi" w:hAnsiTheme="majorHAnsi"/>
        </w:rPr>
        <w:t>CUSMA</w:t>
      </w:r>
      <w:r w:rsidR="00757B85" w:rsidRPr="3B714B7A">
        <w:rPr>
          <w:rFonts w:asciiTheme="majorHAnsi" w:hAnsiTheme="majorHAnsi"/>
        </w:rPr>
        <w:t>)</w:t>
      </w:r>
      <w:r w:rsidR="0063685C" w:rsidRPr="3B714B7A">
        <w:rPr>
          <w:rFonts w:asciiTheme="majorHAnsi" w:hAnsiTheme="majorHAnsi"/>
        </w:rPr>
        <w:t xml:space="preserve"> has received a large amount of attention in the last two years.</w:t>
      </w:r>
      <w:r w:rsidR="00441853" w:rsidRPr="3B714B7A">
        <w:rPr>
          <w:rFonts w:asciiTheme="majorHAnsi" w:hAnsiTheme="majorHAnsi"/>
        </w:rPr>
        <w:t xml:space="preserve"> </w:t>
      </w:r>
    </w:p>
    <w:p w14:paraId="50D8AA07" w14:textId="5FA77FCA" w:rsidR="00441853" w:rsidRDefault="00441853" w:rsidP="3B714B7A">
      <w:pPr>
        <w:spacing w:before="120" w:line="240" w:lineRule="auto"/>
        <w:rPr>
          <w:rFonts w:asciiTheme="majorHAnsi" w:hAnsiTheme="majorHAnsi"/>
        </w:rPr>
      </w:pPr>
      <w:r w:rsidRPr="3B714B7A">
        <w:rPr>
          <w:rFonts w:asciiTheme="majorHAnsi" w:hAnsiTheme="majorHAnsi"/>
        </w:rPr>
        <w:t xml:space="preserve">Other issues </w:t>
      </w:r>
      <w:r w:rsidR="000127D8" w:rsidRPr="3B714B7A">
        <w:rPr>
          <w:rFonts w:asciiTheme="majorHAnsi" w:hAnsiTheme="majorHAnsi"/>
        </w:rPr>
        <w:t>that were spontaneously mentioned by those who report hearing of actions include controlling illegal immigration and refugees (13%)</w:t>
      </w:r>
      <w:r w:rsidR="009808B1" w:rsidRPr="3B714B7A">
        <w:rPr>
          <w:rFonts w:asciiTheme="majorHAnsi" w:hAnsiTheme="majorHAnsi"/>
        </w:rPr>
        <w:t xml:space="preserve">, followed by </w:t>
      </w:r>
      <w:r w:rsidR="00D013B6" w:rsidRPr="3B714B7A">
        <w:rPr>
          <w:rFonts w:asciiTheme="majorHAnsi" w:hAnsiTheme="majorHAnsi"/>
        </w:rPr>
        <w:t>various coronavirus/COVID-19-</w:t>
      </w:r>
      <w:r w:rsidR="00D013B6" w:rsidRPr="3B714B7A">
        <w:rPr>
          <w:rFonts w:asciiTheme="majorHAnsi" w:hAnsiTheme="majorHAnsi"/>
        </w:rPr>
        <w:lastRenderedPageBreak/>
        <w:t>related mentions (such as border closures</w:t>
      </w:r>
      <w:r w:rsidR="00F65D40" w:rsidRPr="3B714B7A">
        <w:rPr>
          <w:rFonts w:asciiTheme="majorHAnsi" w:hAnsiTheme="majorHAnsi"/>
        </w:rPr>
        <w:t xml:space="preserve"> and prevention protocols).</w:t>
      </w:r>
      <w:r w:rsidR="009808B1" w:rsidRPr="3B714B7A">
        <w:rPr>
          <w:rFonts w:asciiTheme="majorHAnsi" w:hAnsiTheme="majorHAnsi"/>
        </w:rPr>
        <w:t xml:space="preserve"> </w:t>
      </w:r>
      <w:r w:rsidR="00E55D3D" w:rsidRPr="3B714B7A">
        <w:rPr>
          <w:rFonts w:asciiTheme="majorHAnsi" w:hAnsiTheme="majorHAnsi"/>
        </w:rPr>
        <w:t>The promin</w:t>
      </w:r>
      <w:r w:rsidR="00AB46D4" w:rsidRPr="3B714B7A">
        <w:rPr>
          <w:rFonts w:asciiTheme="majorHAnsi" w:hAnsiTheme="majorHAnsi"/>
        </w:rPr>
        <w:t>ence of these mentions is also understandable, as the current wave was in</w:t>
      </w:r>
      <w:r w:rsidR="4EFDA9D7" w:rsidRPr="3B714B7A">
        <w:rPr>
          <w:rFonts w:asciiTheme="majorHAnsi" w:hAnsiTheme="majorHAnsi"/>
        </w:rPr>
        <w:t>-</w:t>
      </w:r>
      <w:r w:rsidR="00AB46D4" w:rsidRPr="3B714B7A">
        <w:rPr>
          <w:rFonts w:asciiTheme="majorHAnsi" w:hAnsiTheme="majorHAnsi"/>
        </w:rPr>
        <w:t xml:space="preserve">field </w:t>
      </w:r>
      <w:r w:rsidR="120F28AA" w:rsidRPr="3B714B7A">
        <w:rPr>
          <w:rFonts w:asciiTheme="majorHAnsi" w:hAnsiTheme="majorHAnsi"/>
        </w:rPr>
        <w:t xml:space="preserve">and interviewing conducted </w:t>
      </w:r>
      <w:r w:rsidR="00AB46D4" w:rsidRPr="3B714B7A">
        <w:rPr>
          <w:rFonts w:asciiTheme="majorHAnsi" w:hAnsiTheme="majorHAnsi"/>
        </w:rPr>
        <w:t xml:space="preserve">during a turbulent time for the Canada-US border with regard to COVID-19. </w:t>
      </w:r>
      <w:r w:rsidR="0089655C" w:rsidRPr="3B714B7A">
        <w:rPr>
          <w:rFonts w:asciiTheme="majorHAnsi" w:hAnsiTheme="majorHAnsi"/>
        </w:rPr>
        <w:t xml:space="preserve">For example, both countries jointly announced </w:t>
      </w:r>
      <w:r w:rsidR="00105454" w:rsidRPr="3B714B7A">
        <w:rPr>
          <w:rFonts w:asciiTheme="majorHAnsi" w:hAnsiTheme="majorHAnsi"/>
        </w:rPr>
        <w:t>on March 18 the temporary closure</w:t>
      </w:r>
      <w:r w:rsidR="0089655C" w:rsidRPr="3B714B7A">
        <w:rPr>
          <w:rFonts w:asciiTheme="majorHAnsi" w:hAnsiTheme="majorHAnsi"/>
        </w:rPr>
        <w:t xml:space="preserve"> </w:t>
      </w:r>
      <w:r w:rsidR="004E6907" w:rsidRPr="3B714B7A">
        <w:rPr>
          <w:rFonts w:asciiTheme="majorHAnsi" w:hAnsiTheme="majorHAnsi"/>
        </w:rPr>
        <w:t xml:space="preserve">of </w:t>
      </w:r>
      <w:r w:rsidR="0089655C" w:rsidRPr="3B714B7A">
        <w:rPr>
          <w:rFonts w:asciiTheme="majorHAnsi" w:hAnsiTheme="majorHAnsi"/>
        </w:rPr>
        <w:t>the border</w:t>
      </w:r>
      <w:r w:rsidR="00A767CB" w:rsidRPr="3B714B7A">
        <w:rPr>
          <w:rFonts w:asciiTheme="majorHAnsi" w:hAnsiTheme="majorHAnsi"/>
        </w:rPr>
        <w:t>.</w:t>
      </w:r>
    </w:p>
    <w:p w14:paraId="27D39C2B" w14:textId="407A49C8" w:rsidR="000B2E37" w:rsidRDefault="00C95BEE" w:rsidP="3B714B7A">
      <w:pPr>
        <w:spacing w:before="120" w:line="240" w:lineRule="auto"/>
        <w:rPr>
          <w:rFonts w:asciiTheme="majorHAnsi" w:hAnsiTheme="majorHAnsi"/>
        </w:rPr>
      </w:pPr>
      <w:r w:rsidRPr="3B714B7A">
        <w:rPr>
          <w:rFonts w:asciiTheme="majorHAnsi" w:hAnsiTheme="majorHAnsi"/>
        </w:rPr>
        <w:t>These mentions are certainly a snapshot of the political and economic juncture</w:t>
      </w:r>
      <w:r w:rsidR="00043B7E" w:rsidRPr="3B714B7A">
        <w:rPr>
          <w:rFonts w:asciiTheme="majorHAnsi" w:hAnsiTheme="majorHAnsi"/>
        </w:rPr>
        <w:t xml:space="preserve"> of the tim</w:t>
      </w:r>
      <w:r w:rsidR="00934365" w:rsidRPr="3B714B7A">
        <w:rPr>
          <w:rFonts w:asciiTheme="majorHAnsi" w:hAnsiTheme="majorHAnsi"/>
        </w:rPr>
        <w:t>e in field</w:t>
      </w:r>
      <w:r w:rsidRPr="3B714B7A">
        <w:rPr>
          <w:rFonts w:asciiTheme="majorHAnsi" w:hAnsiTheme="majorHAnsi"/>
        </w:rPr>
        <w:t xml:space="preserve">. The 2020 results </w:t>
      </w:r>
      <w:r w:rsidR="000B2E37" w:rsidRPr="3B714B7A">
        <w:rPr>
          <w:rFonts w:asciiTheme="majorHAnsi" w:hAnsiTheme="majorHAnsi"/>
        </w:rPr>
        <w:t xml:space="preserve">mark a different pattern from the </w:t>
      </w:r>
      <w:r w:rsidR="001A0186" w:rsidRPr="3B714B7A">
        <w:rPr>
          <w:rFonts w:asciiTheme="majorHAnsi" w:hAnsiTheme="majorHAnsi"/>
        </w:rPr>
        <w:t>2017</w:t>
      </w:r>
      <w:r w:rsidR="000B2E37" w:rsidRPr="3B714B7A">
        <w:rPr>
          <w:rFonts w:asciiTheme="majorHAnsi" w:hAnsiTheme="majorHAnsi"/>
        </w:rPr>
        <w:t xml:space="preserve"> wave, when </w:t>
      </w:r>
      <w:r w:rsidR="00E91630" w:rsidRPr="3B714B7A">
        <w:rPr>
          <w:rFonts w:asciiTheme="majorHAnsi" w:hAnsiTheme="majorHAnsi"/>
        </w:rPr>
        <w:t>the most often cited actions had to do with refugees (22%)</w:t>
      </w:r>
      <w:r w:rsidR="00934365" w:rsidRPr="3B714B7A">
        <w:rPr>
          <w:rFonts w:asciiTheme="majorHAnsi" w:hAnsiTheme="majorHAnsi"/>
        </w:rPr>
        <w:t xml:space="preserve">. </w:t>
      </w:r>
      <w:r w:rsidR="00C2439B" w:rsidRPr="3B714B7A">
        <w:rPr>
          <w:rFonts w:asciiTheme="majorHAnsi" w:hAnsiTheme="majorHAnsi"/>
        </w:rPr>
        <w:t xml:space="preserve">This was a time when the refugee crisis figured prominently in </w:t>
      </w:r>
      <w:r w:rsidR="55AF4BE1" w:rsidRPr="3B714B7A">
        <w:rPr>
          <w:rFonts w:asciiTheme="majorHAnsi" w:hAnsiTheme="majorHAnsi"/>
        </w:rPr>
        <w:t>t</w:t>
      </w:r>
      <w:r w:rsidR="00C2439B" w:rsidRPr="3B714B7A">
        <w:rPr>
          <w:rFonts w:asciiTheme="majorHAnsi" w:hAnsiTheme="majorHAnsi"/>
        </w:rPr>
        <w:t xml:space="preserve">he news </w:t>
      </w:r>
      <w:r w:rsidR="7326E77D" w:rsidRPr="3B714B7A">
        <w:rPr>
          <w:rFonts w:asciiTheme="majorHAnsi" w:hAnsiTheme="majorHAnsi"/>
        </w:rPr>
        <w:t>medi</w:t>
      </w:r>
      <w:r w:rsidR="00C2439B" w:rsidRPr="3B714B7A">
        <w:rPr>
          <w:rFonts w:asciiTheme="majorHAnsi" w:hAnsiTheme="majorHAnsi"/>
        </w:rPr>
        <w:t>a. Furthermore, t</w:t>
      </w:r>
      <w:r w:rsidR="00934365" w:rsidRPr="3B714B7A">
        <w:rPr>
          <w:rFonts w:asciiTheme="majorHAnsi" w:hAnsiTheme="majorHAnsi"/>
        </w:rPr>
        <w:t>he results from both 2017 and 2020 are also different from the 2007 wave</w:t>
      </w:r>
      <w:r w:rsidR="005F0DEA" w:rsidRPr="3B714B7A">
        <w:rPr>
          <w:rFonts w:asciiTheme="majorHAnsi" w:hAnsiTheme="majorHAnsi"/>
        </w:rPr>
        <w:t>, when passport regulations (34%) were the most cited action.</w:t>
      </w:r>
      <w:r w:rsidR="002F0264" w:rsidRPr="3B714B7A">
        <w:rPr>
          <w:rFonts w:asciiTheme="majorHAnsi" w:hAnsiTheme="majorHAnsi"/>
        </w:rPr>
        <w:t xml:space="preserve"> This was most likely the result of a change in US policy</w:t>
      </w:r>
      <w:r w:rsidR="00895826" w:rsidRPr="3B714B7A">
        <w:rPr>
          <w:rFonts w:asciiTheme="majorHAnsi" w:hAnsiTheme="majorHAnsi"/>
        </w:rPr>
        <w:t xml:space="preserve"> that required a passport to cross into Canada.</w:t>
      </w:r>
    </w:p>
    <w:p w14:paraId="6860CDD5" w14:textId="73D80F0C" w:rsidR="00894DBC" w:rsidRDefault="00653C31"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Actions that the Government of Canada has taken</w:t>
      </w:r>
    </w:p>
    <w:p w14:paraId="194C5B15" w14:textId="58D1E912" w:rsidR="00B722F4" w:rsidRDefault="00B722F4" w:rsidP="00B722F4">
      <w:pPr>
        <w:pStyle w:val="Caption"/>
        <w:keepNext/>
        <w:spacing w:after="0"/>
        <w:rPr>
          <w:rFonts w:asciiTheme="majorHAnsi" w:hAnsiTheme="majorHAnsi"/>
          <w:color w:val="auto"/>
          <w:sz w:val="22"/>
          <w:szCs w:val="22"/>
        </w:rPr>
      </w:pPr>
      <w:r w:rsidRPr="00B722F4">
        <w:rPr>
          <w:rFonts w:asciiTheme="majorHAnsi" w:hAnsiTheme="majorHAnsi"/>
          <w:noProof/>
          <w:color w:val="auto"/>
          <w:sz w:val="22"/>
          <w:szCs w:val="22"/>
          <w:lang w:eastAsia="en-CA"/>
        </w:rPr>
        <w:drawing>
          <wp:inline distT="0" distB="0" distL="0" distR="0" wp14:anchorId="42F896A6" wp14:editId="5BC5647E">
            <wp:extent cx="5971898"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445" b="17504"/>
                    <a:stretch/>
                  </pic:blipFill>
                  <pic:spPr bwMode="auto">
                    <a:xfrm>
                      <a:off x="0" y="0"/>
                      <a:ext cx="5972810" cy="2286349"/>
                    </a:xfrm>
                    <a:prstGeom prst="rect">
                      <a:avLst/>
                    </a:prstGeom>
                    <a:ln>
                      <a:noFill/>
                    </a:ln>
                    <a:extLst>
                      <a:ext uri="{53640926-AAD7-44D8-BBD7-CCE9431645EC}">
                        <a14:shadowObscured xmlns:a14="http://schemas.microsoft.com/office/drawing/2010/main"/>
                      </a:ext>
                    </a:extLst>
                  </pic:spPr>
                </pic:pic>
              </a:graphicData>
            </a:graphic>
          </wp:inline>
        </w:drawing>
      </w:r>
      <w:r w:rsidR="00653C31" w:rsidRPr="37598D18">
        <w:rPr>
          <w:rFonts w:eastAsiaTheme="minorEastAsia" w:hAnsi="Century Gothic"/>
          <w:color w:val="000000" w:themeColor="text1" w:themeShade="BF"/>
          <w:kern w:val="24"/>
          <w:lang w:val="en-US"/>
        </w:rPr>
        <w:t xml:space="preserve"> </w:t>
      </w:r>
      <w:r w:rsidR="00653C31" w:rsidRPr="37598D18">
        <w:rPr>
          <w:rFonts w:asciiTheme="majorHAnsi" w:hAnsiTheme="majorHAnsi"/>
          <w:i w:val="0"/>
          <w:iCs w:val="0"/>
          <w:lang w:val="en-US"/>
        </w:rPr>
        <w:t>QA2. What actions do you recall hearing about?</w:t>
      </w:r>
      <w:r w:rsidR="00653C31" w:rsidRPr="37598D18">
        <w:rPr>
          <w:rFonts w:asciiTheme="majorHAnsi" w:hAnsiTheme="majorHAnsi"/>
          <w:lang w:val="en-US"/>
        </w:rPr>
        <w:t xml:space="preserve"> </w:t>
      </w:r>
    </w:p>
    <w:p w14:paraId="752B2EDE" w14:textId="5E626A77" w:rsidR="00653C31" w:rsidRPr="00B722F4" w:rsidRDefault="00653C31" w:rsidP="00B722F4">
      <w:pPr>
        <w:pStyle w:val="Caption"/>
        <w:keepNext/>
        <w:spacing w:after="0"/>
        <w:rPr>
          <w:rFonts w:asciiTheme="majorHAnsi" w:hAnsiTheme="majorHAnsi"/>
          <w:color w:val="auto"/>
          <w:sz w:val="22"/>
          <w:szCs w:val="22"/>
        </w:rPr>
      </w:pPr>
      <w:r w:rsidRPr="00653C31">
        <w:rPr>
          <w:rFonts w:asciiTheme="majorHAnsi" w:hAnsiTheme="majorHAnsi"/>
          <w:lang w:val="en-US"/>
        </w:rPr>
        <w:t xml:space="preserve">Base: Those who say they recall hearing about actions taken to either strengthen security and safety at Canada’s borders and/or to facilitate the flow of </w:t>
      </w:r>
      <w:proofErr w:type="spellStart"/>
      <w:r w:rsidRPr="00653C31">
        <w:rPr>
          <w:rFonts w:asciiTheme="majorHAnsi" w:hAnsiTheme="majorHAnsi"/>
          <w:lang w:val="en-US"/>
        </w:rPr>
        <w:t>travel</w:t>
      </w:r>
      <w:r w:rsidR="00F84B14">
        <w:rPr>
          <w:rFonts w:asciiTheme="majorHAnsi" w:hAnsiTheme="majorHAnsi"/>
          <w:lang w:val="en-US"/>
        </w:rPr>
        <w:t>l</w:t>
      </w:r>
      <w:r w:rsidRPr="00653C31">
        <w:rPr>
          <w:rFonts w:asciiTheme="majorHAnsi" w:hAnsiTheme="majorHAnsi"/>
          <w:lang w:val="en-US"/>
        </w:rPr>
        <w:t>ers</w:t>
      </w:r>
      <w:proofErr w:type="spellEnd"/>
      <w:r w:rsidRPr="00653C31">
        <w:rPr>
          <w:rFonts w:asciiTheme="majorHAnsi" w:hAnsiTheme="majorHAnsi"/>
          <w:lang w:val="en-US"/>
        </w:rPr>
        <w:t xml:space="preserve"> and trade across the border, excluding “Don’t know/refuse” responses 2020 (n=89</w:t>
      </w:r>
      <w:r w:rsidR="00191286">
        <w:rPr>
          <w:rFonts w:asciiTheme="majorHAnsi" w:hAnsiTheme="majorHAnsi"/>
          <w:lang w:val="en-US"/>
        </w:rPr>
        <w:t>6</w:t>
      </w:r>
      <w:r w:rsidRPr="00653C31">
        <w:rPr>
          <w:rFonts w:asciiTheme="majorHAnsi" w:hAnsiTheme="majorHAnsi"/>
          <w:lang w:val="en-US"/>
        </w:rPr>
        <w:t>); 2017 (n=934)</w:t>
      </w:r>
    </w:p>
    <w:p w14:paraId="08F765B5" w14:textId="2E6DC610" w:rsidR="00653C31" w:rsidRDefault="00653C31" w:rsidP="00653C31">
      <w:pPr>
        <w:pStyle w:val="Caption"/>
        <w:keepNext/>
        <w:spacing w:after="0"/>
        <w:rPr>
          <w:rFonts w:asciiTheme="majorHAnsi" w:hAnsiTheme="majorHAnsi"/>
          <w:lang w:val="en-US"/>
        </w:rPr>
      </w:pPr>
    </w:p>
    <w:p w14:paraId="2D58857C" w14:textId="1A3B0307" w:rsidR="00CD5C3F" w:rsidRDefault="00A01168" w:rsidP="3B714B7A">
      <w:pPr>
        <w:spacing w:before="120" w:line="240" w:lineRule="auto"/>
        <w:rPr>
          <w:rFonts w:asciiTheme="majorHAnsi" w:hAnsiTheme="majorHAnsi"/>
        </w:rPr>
      </w:pPr>
      <w:r w:rsidRPr="3B714B7A">
        <w:rPr>
          <w:rFonts w:asciiTheme="majorHAnsi" w:hAnsiTheme="majorHAnsi"/>
        </w:rPr>
        <w:t>A larger proportion</w:t>
      </w:r>
      <w:r w:rsidR="7E043135" w:rsidRPr="3B714B7A">
        <w:rPr>
          <w:rFonts w:asciiTheme="majorHAnsi" w:hAnsiTheme="majorHAnsi"/>
        </w:rPr>
        <w:t xml:space="preserve"> of Canadians</w:t>
      </w:r>
      <w:r w:rsidRPr="3B714B7A">
        <w:rPr>
          <w:rFonts w:asciiTheme="majorHAnsi" w:hAnsiTheme="majorHAnsi"/>
        </w:rPr>
        <w:t xml:space="preserve"> believe that the Canada-US border is more secure now than five years ago. Almost half (47%) </w:t>
      </w:r>
      <w:r w:rsidR="00B504F2" w:rsidRPr="3B714B7A">
        <w:rPr>
          <w:rFonts w:asciiTheme="majorHAnsi" w:hAnsiTheme="majorHAnsi"/>
        </w:rPr>
        <w:t xml:space="preserve">agree that the border is safer, a six-point increase from 2017. </w:t>
      </w:r>
      <w:r w:rsidR="00C7744A" w:rsidRPr="3B714B7A">
        <w:rPr>
          <w:rFonts w:asciiTheme="majorHAnsi" w:hAnsiTheme="majorHAnsi"/>
        </w:rPr>
        <w:t>Residents of Atlantic</w:t>
      </w:r>
      <w:r w:rsidR="00CD5C3F" w:rsidRPr="3B714B7A">
        <w:rPr>
          <w:rFonts w:asciiTheme="majorHAnsi" w:hAnsiTheme="majorHAnsi"/>
        </w:rPr>
        <w:t xml:space="preserve"> </w:t>
      </w:r>
      <w:r w:rsidR="54E76174" w:rsidRPr="3B714B7A">
        <w:rPr>
          <w:rFonts w:asciiTheme="majorHAnsi" w:hAnsiTheme="majorHAnsi"/>
        </w:rPr>
        <w:t xml:space="preserve">Canada </w:t>
      </w:r>
      <w:r w:rsidR="00CD5C3F" w:rsidRPr="3B714B7A">
        <w:rPr>
          <w:rFonts w:asciiTheme="majorHAnsi" w:hAnsiTheme="majorHAnsi"/>
        </w:rPr>
        <w:t>(58%)</w:t>
      </w:r>
      <w:r w:rsidR="00C7744A" w:rsidRPr="3B714B7A">
        <w:rPr>
          <w:rFonts w:asciiTheme="majorHAnsi" w:hAnsiTheme="majorHAnsi"/>
        </w:rPr>
        <w:t xml:space="preserve"> and Ontario</w:t>
      </w:r>
      <w:r w:rsidR="00CD5C3F" w:rsidRPr="3B714B7A">
        <w:rPr>
          <w:rFonts w:asciiTheme="majorHAnsi" w:hAnsiTheme="majorHAnsi"/>
        </w:rPr>
        <w:t xml:space="preserve"> (51%)</w:t>
      </w:r>
      <w:r w:rsidR="00C7744A" w:rsidRPr="3B714B7A">
        <w:rPr>
          <w:rFonts w:asciiTheme="majorHAnsi" w:hAnsiTheme="majorHAnsi"/>
        </w:rPr>
        <w:t xml:space="preserve"> </w:t>
      </w:r>
      <w:r w:rsidR="24179392" w:rsidRPr="3B714B7A">
        <w:rPr>
          <w:rFonts w:asciiTheme="majorHAnsi" w:hAnsiTheme="majorHAnsi"/>
        </w:rPr>
        <w:t xml:space="preserve">are the most likely to agree, compared </w:t>
      </w:r>
      <w:r w:rsidR="00676BCC" w:rsidRPr="3B714B7A">
        <w:rPr>
          <w:rFonts w:asciiTheme="majorHAnsi" w:hAnsiTheme="majorHAnsi"/>
        </w:rPr>
        <w:t xml:space="preserve">to other regions. </w:t>
      </w:r>
      <w:r w:rsidR="00C7744A" w:rsidRPr="3B714B7A">
        <w:rPr>
          <w:rFonts w:asciiTheme="majorHAnsi" w:hAnsiTheme="majorHAnsi"/>
        </w:rPr>
        <w:t xml:space="preserve"> </w:t>
      </w:r>
    </w:p>
    <w:p w14:paraId="4453C446" w14:textId="1952714D" w:rsidR="00CD5C3F" w:rsidRDefault="00C7744A" w:rsidP="3B714B7A">
      <w:pPr>
        <w:spacing w:before="120" w:line="240" w:lineRule="auto"/>
        <w:rPr>
          <w:rFonts w:asciiTheme="majorHAnsi" w:hAnsiTheme="majorHAnsi"/>
        </w:rPr>
      </w:pPr>
      <w:r w:rsidRPr="3B714B7A">
        <w:rPr>
          <w:rFonts w:asciiTheme="majorHAnsi" w:hAnsiTheme="majorHAnsi"/>
        </w:rPr>
        <w:t xml:space="preserve">Expectedly, those who have a positive impression of the CBSA are more likely to agree that the </w:t>
      </w:r>
      <w:r w:rsidR="00D60714">
        <w:rPr>
          <w:rFonts w:asciiTheme="majorHAnsi" w:hAnsiTheme="majorHAnsi"/>
        </w:rPr>
        <w:t>Canada-</w:t>
      </w:r>
      <w:r w:rsidRPr="3B714B7A">
        <w:rPr>
          <w:rFonts w:asciiTheme="majorHAnsi" w:hAnsiTheme="majorHAnsi"/>
        </w:rPr>
        <w:t>US border is more secure</w:t>
      </w:r>
      <w:r w:rsidR="00CD5C3F" w:rsidRPr="3B714B7A">
        <w:rPr>
          <w:rFonts w:asciiTheme="majorHAnsi" w:hAnsiTheme="majorHAnsi"/>
        </w:rPr>
        <w:t xml:space="preserve"> (50%) </w:t>
      </w:r>
      <w:r w:rsidRPr="3B714B7A">
        <w:rPr>
          <w:rFonts w:asciiTheme="majorHAnsi" w:hAnsiTheme="majorHAnsi"/>
        </w:rPr>
        <w:t>compared to those who have a negative impression</w:t>
      </w:r>
      <w:r w:rsidR="00CD5C3F" w:rsidRPr="3B714B7A">
        <w:rPr>
          <w:rFonts w:asciiTheme="majorHAnsi" w:hAnsiTheme="majorHAnsi"/>
        </w:rPr>
        <w:t xml:space="preserve"> (28%)</w:t>
      </w:r>
      <w:r w:rsidR="74354F59" w:rsidRPr="3B714B7A">
        <w:rPr>
          <w:rFonts w:asciiTheme="majorHAnsi" w:hAnsiTheme="majorHAnsi"/>
        </w:rPr>
        <w:t xml:space="preserve"> of the CBSA</w:t>
      </w:r>
      <w:r w:rsidRPr="3B714B7A">
        <w:rPr>
          <w:rFonts w:asciiTheme="majorHAnsi" w:hAnsiTheme="majorHAnsi"/>
        </w:rPr>
        <w:t xml:space="preserve">. This indicates that impressions of the agency can translate into confidence in the role that it plays. </w:t>
      </w:r>
    </w:p>
    <w:p w14:paraId="16058728" w14:textId="7F249949" w:rsidR="00653C31" w:rsidRDefault="008A1AB0" w:rsidP="3B714B7A">
      <w:pPr>
        <w:spacing w:before="120" w:line="240" w:lineRule="auto"/>
        <w:rPr>
          <w:rFonts w:asciiTheme="majorHAnsi" w:hAnsiTheme="majorHAnsi"/>
        </w:rPr>
      </w:pPr>
      <w:r w:rsidRPr="3B714B7A">
        <w:rPr>
          <w:rFonts w:asciiTheme="majorHAnsi" w:hAnsiTheme="majorHAnsi"/>
        </w:rPr>
        <w:t xml:space="preserve">While there is an increase in the proportion </w:t>
      </w:r>
      <w:r w:rsidR="7FF51805" w:rsidRPr="3B714B7A">
        <w:rPr>
          <w:rFonts w:asciiTheme="majorHAnsi" w:hAnsiTheme="majorHAnsi"/>
        </w:rPr>
        <w:t xml:space="preserve">those </w:t>
      </w:r>
      <w:r w:rsidRPr="3B714B7A">
        <w:rPr>
          <w:rFonts w:asciiTheme="majorHAnsi" w:hAnsiTheme="majorHAnsi"/>
        </w:rPr>
        <w:t>who are neutral on this issue (33%, +4), what is more remarkable</w:t>
      </w:r>
      <w:r w:rsidR="004736DE" w:rsidRPr="3B714B7A">
        <w:rPr>
          <w:rFonts w:asciiTheme="majorHAnsi" w:hAnsiTheme="majorHAnsi"/>
        </w:rPr>
        <w:t xml:space="preserve"> is the large drop in those who disagree with this statement (17%, -11)</w:t>
      </w:r>
      <w:r w:rsidR="00AF2075" w:rsidRPr="3B714B7A">
        <w:rPr>
          <w:rFonts w:asciiTheme="majorHAnsi" w:hAnsiTheme="majorHAnsi"/>
        </w:rPr>
        <w:t xml:space="preserve"> when compared to 2017</w:t>
      </w:r>
      <w:r w:rsidR="004736DE" w:rsidRPr="3B714B7A">
        <w:rPr>
          <w:rFonts w:asciiTheme="majorHAnsi" w:hAnsiTheme="majorHAnsi"/>
        </w:rPr>
        <w:t>.</w:t>
      </w:r>
      <w:r w:rsidR="00AF2075" w:rsidRPr="3B714B7A">
        <w:rPr>
          <w:rFonts w:asciiTheme="majorHAnsi" w:hAnsiTheme="majorHAnsi"/>
        </w:rPr>
        <w:t xml:space="preserve"> </w:t>
      </w:r>
    </w:p>
    <w:p w14:paraId="7EAB939B" w14:textId="24092DBB" w:rsidR="00894DBC" w:rsidRDefault="00B722F4"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lastRenderedPageBreak/>
        <w:t>Perceptions of Security at Canada-US Border</w:t>
      </w:r>
    </w:p>
    <w:p w14:paraId="04BEC4C6" w14:textId="40BCDC29" w:rsidR="00B722F4" w:rsidRPr="004F3CCA" w:rsidRDefault="00B722F4" w:rsidP="004F3CCA">
      <w:pPr>
        <w:pStyle w:val="Caption"/>
        <w:keepNext/>
        <w:rPr>
          <w:rFonts w:asciiTheme="majorHAnsi" w:hAnsiTheme="majorHAnsi"/>
          <w:lang w:val="en-US"/>
        </w:rPr>
      </w:pPr>
      <w:r w:rsidRPr="00B722F4">
        <w:rPr>
          <w:rFonts w:eastAsiaTheme="minorEastAsia" w:hAnsi="Century Gothic"/>
          <w:noProof/>
          <w:color w:val="000000" w:themeColor="text1" w:themeShade="BF"/>
          <w:kern w:val="24"/>
          <w:lang w:eastAsia="en-CA"/>
        </w:rPr>
        <w:drawing>
          <wp:inline distT="0" distB="0" distL="0" distR="0" wp14:anchorId="2C943593" wp14:editId="3358C050">
            <wp:extent cx="5970757" cy="1638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705" b="35509"/>
                    <a:stretch/>
                  </pic:blipFill>
                  <pic:spPr bwMode="auto">
                    <a:xfrm>
                      <a:off x="0" y="0"/>
                      <a:ext cx="5972810" cy="1639108"/>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QB1. Please rate the degree to which you agree or disagree with the following statement using a 7-point scale,</w:t>
      </w:r>
      <w:r w:rsidRPr="00B722F4">
        <w:rPr>
          <w:rFonts w:asciiTheme="majorHAnsi" w:hAnsiTheme="majorHAnsi"/>
          <w:i w:val="0"/>
          <w:iCs w:val="0"/>
          <w:lang w:val="en-US"/>
        </w:rPr>
        <w:br/>
      </w:r>
      <w:r w:rsidRPr="37598D18">
        <w:rPr>
          <w:rFonts w:asciiTheme="majorHAnsi" w:hAnsiTheme="majorHAnsi"/>
          <w:i w:val="0"/>
          <w:iCs w:val="0"/>
          <w:lang w:val="en-US"/>
        </w:rPr>
        <w:t xml:space="preserve">where 1 means you strongly disagree, 7 means you strongly agree, and the mid-point 4 means you neither agree nor disagree. </w:t>
      </w:r>
      <w:r w:rsidRPr="00B722F4">
        <w:rPr>
          <w:rFonts w:asciiTheme="majorHAnsi" w:hAnsiTheme="majorHAnsi"/>
          <w:i w:val="0"/>
          <w:iCs w:val="0"/>
          <w:lang w:val="en-US"/>
        </w:rPr>
        <w:br/>
      </w:r>
      <w:r w:rsidRPr="37598D18">
        <w:rPr>
          <w:rFonts w:asciiTheme="majorHAnsi" w:hAnsiTheme="majorHAnsi"/>
          <w:lang w:val="en-US"/>
        </w:rPr>
        <w:t>Base: All respondents (n=2,000); 2017 (n=2,310); 2007 (n=3,025)</w:t>
      </w:r>
    </w:p>
    <w:p w14:paraId="4618A6AC" w14:textId="680233FF" w:rsidR="00535372" w:rsidRDefault="0D1DDB1D" w:rsidP="3B714B7A">
      <w:pPr>
        <w:spacing w:before="120" w:line="240" w:lineRule="auto"/>
        <w:rPr>
          <w:rFonts w:asciiTheme="majorHAnsi" w:hAnsiTheme="majorHAnsi"/>
        </w:rPr>
      </w:pPr>
      <w:r w:rsidRPr="3B714B7A">
        <w:rPr>
          <w:rFonts w:asciiTheme="majorHAnsi" w:hAnsiTheme="majorHAnsi"/>
        </w:rPr>
        <w:t>T</w:t>
      </w:r>
      <w:r w:rsidR="00325C53" w:rsidRPr="3B714B7A">
        <w:rPr>
          <w:rFonts w:asciiTheme="majorHAnsi" w:hAnsiTheme="majorHAnsi"/>
        </w:rPr>
        <w:t>he issue of b</w:t>
      </w:r>
      <w:r w:rsidR="00E7300B" w:rsidRPr="3B714B7A">
        <w:rPr>
          <w:rFonts w:asciiTheme="majorHAnsi" w:hAnsiTheme="majorHAnsi"/>
        </w:rPr>
        <w:t>o</w:t>
      </w:r>
      <w:r w:rsidR="00325C53" w:rsidRPr="3B714B7A">
        <w:rPr>
          <w:rFonts w:asciiTheme="majorHAnsi" w:hAnsiTheme="majorHAnsi"/>
        </w:rPr>
        <w:t>r</w:t>
      </w:r>
      <w:r w:rsidR="00E7300B" w:rsidRPr="3B714B7A">
        <w:rPr>
          <w:rFonts w:asciiTheme="majorHAnsi" w:hAnsiTheme="majorHAnsi"/>
        </w:rPr>
        <w:t>der management can be see</w:t>
      </w:r>
      <w:r w:rsidR="00325C53" w:rsidRPr="3B714B7A">
        <w:rPr>
          <w:rFonts w:asciiTheme="majorHAnsi" w:hAnsiTheme="majorHAnsi"/>
        </w:rPr>
        <w:t xml:space="preserve">n in relative terms; </w:t>
      </w:r>
      <w:r w:rsidR="0083234F" w:rsidRPr="3B714B7A">
        <w:rPr>
          <w:rFonts w:asciiTheme="majorHAnsi" w:hAnsiTheme="majorHAnsi"/>
        </w:rPr>
        <w:t>international</w:t>
      </w:r>
      <w:r w:rsidR="00325C53" w:rsidRPr="3B714B7A">
        <w:rPr>
          <w:rFonts w:asciiTheme="majorHAnsi" w:hAnsiTheme="majorHAnsi"/>
        </w:rPr>
        <w:t xml:space="preserve"> travel </w:t>
      </w:r>
      <w:r w:rsidR="0083234F" w:rsidRPr="3B714B7A">
        <w:rPr>
          <w:rFonts w:asciiTheme="majorHAnsi" w:hAnsiTheme="majorHAnsi"/>
        </w:rPr>
        <w:t xml:space="preserve">inevitably involves </w:t>
      </w:r>
      <w:r w:rsidR="00325C53" w:rsidRPr="3B714B7A">
        <w:rPr>
          <w:rFonts w:asciiTheme="majorHAnsi" w:hAnsiTheme="majorHAnsi"/>
        </w:rPr>
        <w:t>experienc</w:t>
      </w:r>
      <w:r w:rsidR="0083234F" w:rsidRPr="3B714B7A">
        <w:rPr>
          <w:rFonts w:asciiTheme="majorHAnsi" w:hAnsiTheme="majorHAnsi"/>
        </w:rPr>
        <w:t>ing</w:t>
      </w:r>
      <w:r w:rsidR="00325C53" w:rsidRPr="3B714B7A">
        <w:rPr>
          <w:rFonts w:asciiTheme="majorHAnsi" w:hAnsiTheme="majorHAnsi"/>
        </w:rPr>
        <w:t xml:space="preserve"> border control </w:t>
      </w:r>
      <w:r w:rsidR="0083234F" w:rsidRPr="3B714B7A">
        <w:rPr>
          <w:rFonts w:asciiTheme="majorHAnsi" w:hAnsiTheme="majorHAnsi"/>
        </w:rPr>
        <w:t>in at least one other country before coming back to Canada.</w:t>
      </w:r>
      <w:r w:rsidR="005264AD" w:rsidRPr="3B714B7A">
        <w:rPr>
          <w:rFonts w:asciiTheme="majorHAnsi" w:hAnsiTheme="majorHAnsi"/>
        </w:rPr>
        <w:t xml:space="preserve"> Generally speaking, a majority </w:t>
      </w:r>
      <w:r w:rsidR="0011028D" w:rsidRPr="3B714B7A">
        <w:rPr>
          <w:rFonts w:asciiTheme="majorHAnsi" w:hAnsiTheme="majorHAnsi"/>
        </w:rPr>
        <w:t xml:space="preserve">of </w:t>
      </w:r>
      <w:r w:rsidR="005264AD" w:rsidRPr="3B714B7A">
        <w:rPr>
          <w:rFonts w:asciiTheme="majorHAnsi" w:hAnsiTheme="majorHAnsi"/>
        </w:rPr>
        <w:t>Canadians believe that their country does either a better or similar job</w:t>
      </w:r>
      <w:r w:rsidR="00655C14" w:rsidRPr="3B714B7A">
        <w:rPr>
          <w:rFonts w:asciiTheme="majorHAnsi" w:hAnsiTheme="majorHAnsi"/>
        </w:rPr>
        <w:t xml:space="preserve"> as the US when it comes to border management.</w:t>
      </w:r>
    </w:p>
    <w:p w14:paraId="2623B3DC" w14:textId="58731E50" w:rsidR="00B722F4" w:rsidRDefault="00DE7708" w:rsidP="3B714B7A">
      <w:pPr>
        <w:spacing w:before="120" w:line="240" w:lineRule="auto"/>
        <w:rPr>
          <w:rFonts w:asciiTheme="majorHAnsi" w:hAnsiTheme="majorHAnsi"/>
        </w:rPr>
      </w:pPr>
      <w:r w:rsidRPr="3B714B7A">
        <w:rPr>
          <w:rFonts w:asciiTheme="majorHAnsi" w:hAnsiTheme="majorHAnsi"/>
        </w:rPr>
        <w:t xml:space="preserve">Those aged 18 to 34 (42% vs. 32% 35-54, 34% 55+) are more likely to say Canada’s border management is </w:t>
      </w:r>
      <w:r w:rsidRPr="3B714B7A">
        <w:rPr>
          <w:rFonts w:asciiTheme="majorHAnsi" w:hAnsiTheme="majorHAnsi"/>
          <w:i/>
          <w:iCs/>
        </w:rPr>
        <w:t>better</w:t>
      </w:r>
      <w:r w:rsidRPr="3B714B7A">
        <w:rPr>
          <w:rFonts w:asciiTheme="majorHAnsi" w:hAnsiTheme="majorHAnsi"/>
        </w:rPr>
        <w:t xml:space="preserve"> than the US</w:t>
      </w:r>
      <w:r w:rsidR="00535372" w:rsidRPr="3B714B7A">
        <w:rPr>
          <w:rFonts w:asciiTheme="majorHAnsi" w:hAnsiTheme="majorHAnsi"/>
        </w:rPr>
        <w:t>. On the other hand,</w:t>
      </w:r>
      <w:r w:rsidRPr="3B714B7A">
        <w:rPr>
          <w:rFonts w:asciiTheme="majorHAnsi" w:hAnsiTheme="majorHAnsi"/>
        </w:rPr>
        <w:t xml:space="preserve"> t</w:t>
      </w:r>
      <w:r w:rsidR="00EC7B57" w:rsidRPr="3B714B7A">
        <w:rPr>
          <w:rFonts w:asciiTheme="majorHAnsi" w:hAnsiTheme="majorHAnsi"/>
        </w:rPr>
        <w:t xml:space="preserve">hose who travelled to the US on their most recent trip are more likely to say </w:t>
      </w:r>
      <w:r w:rsidR="00535372" w:rsidRPr="3B714B7A">
        <w:rPr>
          <w:rFonts w:asciiTheme="majorHAnsi" w:hAnsiTheme="majorHAnsi"/>
        </w:rPr>
        <w:t>Canada does a</w:t>
      </w:r>
      <w:r w:rsidRPr="3B714B7A">
        <w:rPr>
          <w:rFonts w:asciiTheme="majorHAnsi" w:hAnsiTheme="majorHAnsi"/>
        </w:rPr>
        <w:t xml:space="preserve"> </w:t>
      </w:r>
      <w:r w:rsidRPr="3B714B7A">
        <w:rPr>
          <w:rFonts w:asciiTheme="majorHAnsi" w:hAnsiTheme="majorHAnsi"/>
          <w:i/>
          <w:iCs/>
        </w:rPr>
        <w:t>worse</w:t>
      </w:r>
      <w:r w:rsidRPr="3B714B7A">
        <w:rPr>
          <w:rFonts w:asciiTheme="majorHAnsi" w:hAnsiTheme="majorHAnsi"/>
        </w:rPr>
        <w:t xml:space="preserve"> </w:t>
      </w:r>
      <w:r w:rsidR="00535372" w:rsidRPr="3B714B7A">
        <w:rPr>
          <w:rFonts w:asciiTheme="majorHAnsi" w:hAnsiTheme="majorHAnsi"/>
        </w:rPr>
        <w:t xml:space="preserve">job than the US at border management </w:t>
      </w:r>
      <w:r w:rsidR="00EC7B57" w:rsidRPr="3B714B7A">
        <w:rPr>
          <w:rFonts w:asciiTheme="majorHAnsi" w:hAnsiTheme="majorHAnsi"/>
        </w:rPr>
        <w:t xml:space="preserve">(22% vs. 12% </w:t>
      </w:r>
      <w:r w:rsidR="00535372" w:rsidRPr="3B714B7A">
        <w:rPr>
          <w:rFonts w:asciiTheme="majorHAnsi" w:hAnsiTheme="majorHAnsi"/>
        </w:rPr>
        <w:t xml:space="preserve">among those who went to </w:t>
      </w:r>
      <w:r w:rsidR="00EC7B57" w:rsidRPr="3B714B7A">
        <w:rPr>
          <w:rFonts w:asciiTheme="majorHAnsi" w:hAnsiTheme="majorHAnsi"/>
        </w:rPr>
        <w:t>Europe for last trip).</w:t>
      </w:r>
    </w:p>
    <w:p w14:paraId="252B9007" w14:textId="468B04EA" w:rsidR="00894DBC" w:rsidRDefault="00B722F4"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Relative Perceptions of Border Management</w:t>
      </w:r>
    </w:p>
    <w:p w14:paraId="5BB4F915" w14:textId="174AA1BD" w:rsidR="00B722F4" w:rsidRPr="00B722F4" w:rsidRDefault="00B722F4" w:rsidP="00B722F4">
      <w:pPr>
        <w:pStyle w:val="Caption"/>
        <w:keepNext/>
        <w:rPr>
          <w:rFonts w:eastAsiaTheme="minorEastAsia" w:hAnsi="Century Gothic"/>
          <w:color w:val="000000" w:themeColor="text1" w:themeShade="BF"/>
          <w:kern w:val="24"/>
          <w:lang w:val="en-US"/>
        </w:rPr>
      </w:pPr>
      <w:r w:rsidRPr="00B722F4">
        <w:rPr>
          <w:rFonts w:eastAsiaTheme="minorEastAsia" w:hAnsi="Century Gothic"/>
          <w:noProof/>
          <w:color w:val="000000" w:themeColor="text1" w:themeShade="BF"/>
          <w:kern w:val="24"/>
          <w:lang w:eastAsia="en-CA"/>
        </w:rPr>
        <w:drawing>
          <wp:inline distT="0" distB="0" distL="0" distR="0" wp14:anchorId="4D0B71CE" wp14:editId="3ECDFA65">
            <wp:extent cx="5971914" cy="17230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656" b="34052"/>
                    <a:stretch/>
                  </pic:blipFill>
                  <pic:spPr bwMode="auto">
                    <a:xfrm>
                      <a:off x="0" y="0"/>
                      <a:ext cx="5972810" cy="1723306"/>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QB2. Compared to the United States, do you think Canada does better, worse, or about the same on border management?</w:t>
      </w:r>
      <w:r w:rsidRPr="00B722F4">
        <w:rPr>
          <w:rFonts w:asciiTheme="majorHAnsi" w:hAnsiTheme="majorHAnsi"/>
          <w:lang w:val="en-US"/>
        </w:rPr>
        <w:br/>
      </w:r>
      <w:r w:rsidRPr="37598D18">
        <w:rPr>
          <w:rFonts w:asciiTheme="majorHAnsi" w:hAnsiTheme="majorHAnsi"/>
          <w:lang w:val="en-US"/>
        </w:rPr>
        <w:t>Base: All respondents (n=2,000); 2017 (n=2,310); 2007 (n=3,025)</w:t>
      </w:r>
    </w:p>
    <w:p w14:paraId="0CE7977E" w14:textId="1649691E" w:rsidR="0011028D" w:rsidRDefault="00B27700" w:rsidP="3B714B7A">
      <w:pPr>
        <w:spacing w:before="120" w:line="240" w:lineRule="auto"/>
        <w:rPr>
          <w:rFonts w:asciiTheme="majorHAnsi" w:hAnsiTheme="majorHAnsi"/>
        </w:rPr>
      </w:pPr>
      <w:r w:rsidRPr="3B714B7A">
        <w:rPr>
          <w:rFonts w:asciiTheme="majorHAnsi" w:hAnsiTheme="majorHAnsi"/>
        </w:rPr>
        <w:t xml:space="preserve">Generally speaking, Canadians’ level of concern </w:t>
      </w:r>
      <w:r w:rsidR="438D5542" w:rsidRPr="3B714B7A">
        <w:rPr>
          <w:rFonts w:asciiTheme="majorHAnsi" w:hAnsiTheme="majorHAnsi"/>
        </w:rPr>
        <w:t>about</w:t>
      </w:r>
      <w:r w:rsidRPr="3B714B7A">
        <w:rPr>
          <w:rFonts w:asciiTheme="majorHAnsi" w:hAnsiTheme="majorHAnsi"/>
        </w:rPr>
        <w:t xml:space="preserve"> border </w:t>
      </w:r>
      <w:r w:rsidR="00D60714">
        <w:rPr>
          <w:rFonts w:asciiTheme="majorHAnsi" w:hAnsiTheme="majorHAnsi"/>
        </w:rPr>
        <w:t>security</w:t>
      </w:r>
      <w:r w:rsidR="00D60714" w:rsidRPr="3B714B7A">
        <w:rPr>
          <w:rFonts w:asciiTheme="majorHAnsi" w:hAnsiTheme="majorHAnsi"/>
        </w:rPr>
        <w:t xml:space="preserve"> </w:t>
      </w:r>
      <w:r w:rsidRPr="3B714B7A">
        <w:rPr>
          <w:rFonts w:asciiTheme="majorHAnsi" w:hAnsiTheme="majorHAnsi"/>
        </w:rPr>
        <w:t xml:space="preserve">has not significantly increased </w:t>
      </w:r>
      <w:r w:rsidR="69A58096" w:rsidRPr="3B714B7A">
        <w:rPr>
          <w:rFonts w:asciiTheme="majorHAnsi" w:hAnsiTheme="majorHAnsi"/>
        </w:rPr>
        <w:t xml:space="preserve">since </w:t>
      </w:r>
      <w:r w:rsidRPr="3B714B7A">
        <w:rPr>
          <w:rFonts w:asciiTheme="majorHAnsi" w:hAnsiTheme="majorHAnsi"/>
        </w:rPr>
        <w:t>2017.</w:t>
      </w:r>
      <w:r w:rsidR="004C2694" w:rsidRPr="3B714B7A">
        <w:rPr>
          <w:rFonts w:asciiTheme="majorHAnsi" w:hAnsiTheme="majorHAnsi"/>
        </w:rPr>
        <w:t xml:space="preserve"> Four in ten (42%)</w:t>
      </w:r>
      <w:r w:rsidR="00635FBC" w:rsidRPr="3B714B7A">
        <w:rPr>
          <w:rFonts w:asciiTheme="majorHAnsi" w:hAnsiTheme="majorHAnsi"/>
        </w:rPr>
        <w:t xml:space="preserve"> report being concerned to some degree about people or goods entering Canada that could threaten the country’s safety and security.</w:t>
      </w:r>
      <w:r w:rsidR="009436E5" w:rsidRPr="3B714B7A">
        <w:rPr>
          <w:rFonts w:asciiTheme="majorHAnsi" w:hAnsiTheme="majorHAnsi"/>
        </w:rPr>
        <w:t xml:space="preserve"> </w:t>
      </w:r>
      <w:r w:rsidR="769C2D81" w:rsidRPr="3B714B7A">
        <w:rPr>
          <w:rFonts w:asciiTheme="majorHAnsi" w:hAnsiTheme="majorHAnsi"/>
        </w:rPr>
        <w:t>T</w:t>
      </w:r>
      <w:r w:rsidR="00BC0B0F" w:rsidRPr="3B714B7A">
        <w:rPr>
          <w:rFonts w:asciiTheme="majorHAnsi" w:hAnsiTheme="majorHAnsi"/>
        </w:rPr>
        <w:t>his year</w:t>
      </w:r>
      <w:r w:rsidR="0089C8E9" w:rsidRPr="3B714B7A">
        <w:rPr>
          <w:rFonts w:asciiTheme="majorHAnsi" w:hAnsiTheme="majorHAnsi"/>
        </w:rPr>
        <w:t>,</w:t>
      </w:r>
      <w:r w:rsidR="074CD114" w:rsidRPr="3B714B7A">
        <w:rPr>
          <w:rFonts w:asciiTheme="majorHAnsi" w:hAnsiTheme="majorHAnsi"/>
        </w:rPr>
        <w:t xml:space="preserve"> fewer</w:t>
      </w:r>
      <w:r w:rsidR="00BC0B0F" w:rsidRPr="3B714B7A">
        <w:rPr>
          <w:rFonts w:asciiTheme="majorHAnsi" w:hAnsiTheme="majorHAnsi"/>
        </w:rPr>
        <w:t xml:space="preserve"> Canadians say they are concerned about border </w:t>
      </w:r>
      <w:r w:rsidR="00D60714">
        <w:rPr>
          <w:rFonts w:asciiTheme="majorHAnsi" w:hAnsiTheme="majorHAnsi"/>
        </w:rPr>
        <w:t>securit</w:t>
      </w:r>
      <w:r w:rsidR="00D60714" w:rsidRPr="3B714B7A">
        <w:rPr>
          <w:rFonts w:asciiTheme="majorHAnsi" w:hAnsiTheme="majorHAnsi"/>
        </w:rPr>
        <w:t xml:space="preserve">y </w:t>
      </w:r>
      <w:r w:rsidR="00BC0B0F" w:rsidRPr="3B714B7A">
        <w:rPr>
          <w:rFonts w:asciiTheme="majorHAnsi" w:hAnsiTheme="majorHAnsi"/>
        </w:rPr>
        <w:t>(32%, -5)</w:t>
      </w:r>
      <w:r w:rsidR="138DEFC8" w:rsidRPr="3B714B7A">
        <w:rPr>
          <w:rFonts w:asciiTheme="majorHAnsi" w:hAnsiTheme="majorHAnsi"/>
        </w:rPr>
        <w:t>, while more Canadians hold a neutral opinion about</w:t>
      </w:r>
      <w:r w:rsidR="009C17EA" w:rsidRPr="3B714B7A">
        <w:rPr>
          <w:rFonts w:asciiTheme="majorHAnsi" w:hAnsiTheme="majorHAnsi"/>
        </w:rPr>
        <w:t xml:space="preserve"> border </w:t>
      </w:r>
      <w:r w:rsidR="00D60714">
        <w:rPr>
          <w:rFonts w:asciiTheme="majorHAnsi" w:hAnsiTheme="majorHAnsi"/>
        </w:rPr>
        <w:t>security</w:t>
      </w:r>
      <w:r w:rsidR="00D60714" w:rsidRPr="3B714B7A">
        <w:rPr>
          <w:rFonts w:asciiTheme="majorHAnsi" w:hAnsiTheme="majorHAnsi"/>
        </w:rPr>
        <w:t xml:space="preserve"> </w:t>
      </w:r>
      <w:r w:rsidR="009C17EA" w:rsidRPr="3B714B7A">
        <w:rPr>
          <w:rFonts w:asciiTheme="majorHAnsi" w:hAnsiTheme="majorHAnsi"/>
        </w:rPr>
        <w:t>concerns (26%, +4).</w:t>
      </w:r>
    </w:p>
    <w:p w14:paraId="3EBAB691" w14:textId="2F8EA62F" w:rsidR="0011028D" w:rsidRDefault="0011028D" w:rsidP="3B714B7A">
      <w:pPr>
        <w:spacing w:before="120" w:line="240" w:lineRule="auto"/>
        <w:rPr>
          <w:rFonts w:asciiTheme="majorHAnsi" w:hAnsiTheme="majorHAnsi"/>
        </w:rPr>
      </w:pPr>
      <w:r w:rsidRPr="3B714B7A">
        <w:rPr>
          <w:rFonts w:asciiTheme="majorHAnsi" w:hAnsiTheme="majorHAnsi"/>
        </w:rPr>
        <w:t>Those who have</w:t>
      </w:r>
      <w:r w:rsidRPr="3B714B7A">
        <w:rPr>
          <w:rFonts w:asciiTheme="majorHAnsi" w:hAnsiTheme="majorHAnsi"/>
          <w:i/>
          <w:iCs/>
        </w:rPr>
        <w:t xml:space="preserve"> not</w:t>
      </w:r>
      <w:r w:rsidRPr="3B714B7A">
        <w:rPr>
          <w:rFonts w:asciiTheme="majorHAnsi" w:hAnsiTheme="majorHAnsi"/>
        </w:rPr>
        <w:t xml:space="preserve"> travelled at all in the past two years are more likely to be concerned </w:t>
      </w:r>
      <w:r w:rsidR="2E08E9E6" w:rsidRPr="3B714B7A">
        <w:rPr>
          <w:rFonts w:asciiTheme="majorHAnsi" w:hAnsiTheme="majorHAnsi"/>
        </w:rPr>
        <w:t xml:space="preserve">with border </w:t>
      </w:r>
      <w:r w:rsidR="00D60714">
        <w:rPr>
          <w:rFonts w:asciiTheme="majorHAnsi" w:hAnsiTheme="majorHAnsi"/>
        </w:rPr>
        <w:t>security</w:t>
      </w:r>
      <w:r w:rsidR="2E08E9E6" w:rsidRPr="3B714B7A">
        <w:rPr>
          <w:rFonts w:asciiTheme="majorHAnsi" w:hAnsiTheme="majorHAnsi"/>
        </w:rPr>
        <w:t xml:space="preserve">, </w:t>
      </w:r>
      <w:r w:rsidRPr="3B714B7A">
        <w:rPr>
          <w:rFonts w:asciiTheme="majorHAnsi" w:hAnsiTheme="majorHAnsi"/>
        </w:rPr>
        <w:t>compared to those who have travelled. However, while travel may alleviate concern, those with extremely frequent travel such as those who have travelled over 20 times in the past two years report the highest level of concern (53%) compared to less frequent travellers.</w:t>
      </w:r>
    </w:p>
    <w:p w14:paraId="410D8A54" w14:textId="6C19C2A8" w:rsidR="009527CA" w:rsidRPr="00FF2784" w:rsidRDefault="009527CA" w:rsidP="00B722F4">
      <w:pPr>
        <w:spacing w:before="120" w:line="240" w:lineRule="auto"/>
        <w:rPr>
          <w:rFonts w:asciiTheme="majorHAnsi" w:hAnsiTheme="majorHAnsi"/>
        </w:rPr>
      </w:pPr>
      <w:r>
        <w:rPr>
          <w:rFonts w:asciiTheme="majorHAnsi" w:hAnsiTheme="majorHAnsi"/>
        </w:rPr>
        <w:lastRenderedPageBreak/>
        <w:t>Those who are aware of CBSA (44%</w:t>
      </w:r>
      <w:r w:rsidR="00DE7708">
        <w:rPr>
          <w:rFonts w:asciiTheme="majorHAnsi" w:hAnsiTheme="majorHAnsi"/>
        </w:rPr>
        <w:t xml:space="preserve"> vs. 37% unaware</w:t>
      </w:r>
      <w:r>
        <w:rPr>
          <w:rFonts w:asciiTheme="majorHAnsi" w:hAnsiTheme="majorHAnsi"/>
        </w:rPr>
        <w:t>), NEXUS members</w:t>
      </w:r>
      <w:r w:rsidR="00DE7708">
        <w:rPr>
          <w:rFonts w:asciiTheme="majorHAnsi" w:hAnsiTheme="majorHAnsi"/>
        </w:rPr>
        <w:t xml:space="preserve"> (50% vs. 40% non members)</w:t>
      </w:r>
      <w:r>
        <w:rPr>
          <w:rFonts w:asciiTheme="majorHAnsi" w:hAnsiTheme="majorHAnsi"/>
        </w:rPr>
        <w:t>, and those who have a negative impression of CBSA</w:t>
      </w:r>
      <w:r w:rsidR="00DE7708">
        <w:rPr>
          <w:rFonts w:asciiTheme="majorHAnsi" w:hAnsiTheme="majorHAnsi"/>
        </w:rPr>
        <w:t xml:space="preserve"> (64% vs. 40% positive impression)</w:t>
      </w:r>
      <w:r>
        <w:rPr>
          <w:rFonts w:asciiTheme="majorHAnsi" w:hAnsiTheme="majorHAnsi"/>
        </w:rPr>
        <w:t xml:space="preserve"> are more likely to be concerned </w:t>
      </w:r>
      <w:r w:rsidR="00DE7708">
        <w:rPr>
          <w:rFonts w:asciiTheme="majorHAnsi" w:hAnsiTheme="majorHAnsi"/>
        </w:rPr>
        <w:t xml:space="preserve">about the entry of goods and people that may threaten Canadian security. </w:t>
      </w:r>
      <w:r>
        <w:rPr>
          <w:rFonts w:asciiTheme="majorHAnsi" w:hAnsiTheme="majorHAnsi"/>
        </w:rPr>
        <w:t xml:space="preserve"> </w:t>
      </w:r>
    </w:p>
    <w:p w14:paraId="423B7F8C" w14:textId="2CD3268F" w:rsidR="00894DBC" w:rsidRPr="00FF2784" w:rsidRDefault="00B722F4" w:rsidP="3B714B7A">
      <w:pPr>
        <w:pStyle w:val="Caption"/>
        <w:keepNext/>
        <w:numPr>
          <w:ilvl w:val="0"/>
          <w:numId w:val="21"/>
        </w:numPr>
        <w:rPr>
          <w:rFonts w:asciiTheme="majorHAnsi" w:hAnsiTheme="majorHAnsi"/>
          <w:b/>
          <w:bCs/>
          <w:noProof/>
          <w:sz w:val="22"/>
          <w:szCs w:val="22"/>
        </w:rPr>
      </w:pPr>
      <w:r w:rsidRPr="3B714B7A">
        <w:rPr>
          <w:rFonts w:asciiTheme="majorHAnsi" w:hAnsiTheme="majorHAnsi"/>
          <w:b/>
          <w:bCs/>
          <w:color w:val="auto"/>
          <w:sz w:val="22"/>
          <w:szCs w:val="22"/>
        </w:rPr>
        <w:t xml:space="preserve">Concern over Border </w:t>
      </w:r>
      <w:r w:rsidR="00D60714">
        <w:rPr>
          <w:rFonts w:asciiTheme="majorHAnsi" w:hAnsiTheme="majorHAnsi"/>
          <w:b/>
          <w:bCs/>
          <w:color w:val="auto"/>
          <w:sz w:val="22"/>
          <w:szCs w:val="22"/>
        </w:rPr>
        <w:t>Security</w:t>
      </w:r>
      <w:r w:rsidRPr="3B714B7A">
        <w:rPr>
          <w:rFonts w:asciiTheme="majorHAnsi" w:hAnsiTheme="majorHAnsi"/>
          <w:b/>
          <w:bCs/>
          <w:noProof/>
          <w:sz w:val="22"/>
          <w:szCs w:val="22"/>
        </w:rPr>
        <w:t xml:space="preserve"> </w:t>
      </w:r>
    </w:p>
    <w:p w14:paraId="3C9468B2" w14:textId="13411125" w:rsidR="00B722F4" w:rsidRPr="00B722F4" w:rsidRDefault="00B722F4" w:rsidP="00B722F4">
      <w:pPr>
        <w:pStyle w:val="Caption"/>
        <w:keepNext/>
        <w:rPr>
          <w:rFonts w:asciiTheme="majorHAnsi" w:hAnsiTheme="majorHAnsi"/>
          <w:color w:val="auto"/>
          <w:sz w:val="22"/>
          <w:szCs w:val="22"/>
        </w:rPr>
      </w:pPr>
      <w:r w:rsidRPr="00B722F4">
        <w:rPr>
          <w:rFonts w:asciiTheme="majorHAnsi" w:hAnsiTheme="majorHAnsi"/>
          <w:noProof/>
          <w:color w:val="auto"/>
          <w:sz w:val="22"/>
          <w:szCs w:val="22"/>
          <w:lang w:eastAsia="en-CA"/>
        </w:rPr>
        <w:drawing>
          <wp:inline distT="0" distB="0" distL="0" distR="0" wp14:anchorId="70ED2529" wp14:editId="5336B635">
            <wp:extent cx="5971918" cy="1624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493" b="36147"/>
                    <a:stretch/>
                  </pic:blipFill>
                  <pic:spPr bwMode="auto">
                    <a:xfrm>
                      <a:off x="0" y="0"/>
                      <a:ext cx="5972810" cy="1624768"/>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QB3. How concerned are you that some of the people or goods entering Canada could threaten the safety and security of Canadians?</w:t>
      </w:r>
      <w:r w:rsidRPr="00B722F4">
        <w:rPr>
          <w:rFonts w:asciiTheme="majorHAnsi" w:hAnsiTheme="majorHAnsi"/>
          <w:lang w:val="en-US"/>
        </w:rPr>
        <w:br/>
      </w:r>
      <w:r w:rsidRPr="37598D18">
        <w:rPr>
          <w:rFonts w:asciiTheme="majorHAnsi" w:hAnsiTheme="majorHAnsi"/>
          <w:i w:val="0"/>
          <w:iCs w:val="0"/>
          <w:lang w:val="en-US"/>
        </w:rPr>
        <w:t>Please use a 7-point scale where 1 is not at all concerned, 4 is somewhat concerned, and 7 is very concerned.</w:t>
      </w:r>
      <w:r w:rsidRPr="00B722F4">
        <w:rPr>
          <w:rFonts w:asciiTheme="majorHAnsi" w:hAnsiTheme="majorHAnsi"/>
          <w:lang w:val="en-US"/>
        </w:rPr>
        <w:br/>
      </w:r>
      <w:r w:rsidRPr="37598D18">
        <w:rPr>
          <w:rFonts w:asciiTheme="majorHAnsi" w:hAnsiTheme="majorHAnsi"/>
          <w:lang w:val="en-US"/>
        </w:rPr>
        <w:t>Base: All respondents (n=2,000); 2017 (n=2,310); 2007 (n=3,025)</w:t>
      </w:r>
    </w:p>
    <w:p w14:paraId="32E88776" w14:textId="5163ECA1" w:rsidR="00093276" w:rsidRDefault="006B3715" w:rsidP="3B714B7A">
      <w:pPr>
        <w:spacing w:before="120" w:line="240" w:lineRule="auto"/>
        <w:rPr>
          <w:rFonts w:asciiTheme="majorHAnsi" w:hAnsiTheme="majorHAnsi"/>
        </w:rPr>
      </w:pPr>
      <w:r w:rsidRPr="3B714B7A">
        <w:rPr>
          <w:rFonts w:asciiTheme="majorHAnsi" w:hAnsiTheme="majorHAnsi"/>
        </w:rPr>
        <w:t xml:space="preserve">While </w:t>
      </w:r>
      <w:r w:rsidR="55A3328D" w:rsidRPr="3B714B7A">
        <w:rPr>
          <w:rFonts w:asciiTheme="majorHAnsi" w:hAnsiTheme="majorHAnsi"/>
        </w:rPr>
        <w:t xml:space="preserve">a portion of </w:t>
      </w:r>
      <w:r w:rsidR="0D509789" w:rsidRPr="3B714B7A">
        <w:rPr>
          <w:rFonts w:asciiTheme="majorHAnsi" w:hAnsiTheme="majorHAnsi"/>
        </w:rPr>
        <w:t xml:space="preserve">interviewing in </w:t>
      </w:r>
      <w:r w:rsidRPr="3B714B7A">
        <w:rPr>
          <w:rFonts w:asciiTheme="majorHAnsi" w:hAnsiTheme="majorHAnsi"/>
        </w:rPr>
        <w:t>2020 wa</w:t>
      </w:r>
      <w:r w:rsidR="2252C44C" w:rsidRPr="3B714B7A">
        <w:rPr>
          <w:rFonts w:asciiTheme="majorHAnsi" w:hAnsiTheme="majorHAnsi"/>
        </w:rPr>
        <w:t>s conducted</w:t>
      </w:r>
      <w:r w:rsidRPr="3B714B7A">
        <w:rPr>
          <w:rFonts w:asciiTheme="majorHAnsi" w:hAnsiTheme="majorHAnsi"/>
        </w:rPr>
        <w:t xml:space="preserve"> during the extraordinary time of the COVID-19 pandemic</w:t>
      </w:r>
      <w:r w:rsidR="007F4316" w:rsidRPr="3B714B7A">
        <w:rPr>
          <w:rFonts w:asciiTheme="majorHAnsi" w:hAnsiTheme="majorHAnsi"/>
        </w:rPr>
        <w:t xml:space="preserve">, terrorism remains the main </w:t>
      </w:r>
      <w:r w:rsidR="007F4316" w:rsidRPr="00794260">
        <w:rPr>
          <w:rFonts w:asciiTheme="majorHAnsi" w:hAnsiTheme="majorHAnsi"/>
        </w:rPr>
        <w:t xml:space="preserve">threat to border </w:t>
      </w:r>
      <w:r w:rsidR="00D60714">
        <w:rPr>
          <w:rFonts w:asciiTheme="majorHAnsi" w:hAnsiTheme="majorHAnsi"/>
        </w:rPr>
        <w:t>security</w:t>
      </w:r>
      <w:r w:rsidR="007F4316" w:rsidRPr="00794260">
        <w:rPr>
          <w:rFonts w:asciiTheme="majorHAnsi" w:hAnsiTheme="majorHAnsi"/>
        </w:rPr>
        <w:t xml:space="preserve"> in </w:t>
      </w:r>
      <w:r w:rsidR="00566A58" w:rsidRPr="00794260">
        <w:rPr>
          <w:rFonts w:asciiTheme="majorHAnsi" w:hAnsiTheme="majorHAnsi"/>
        </w:rPr>
        <w:t xml:space="preserve">among those who report being concerned about border </w:t>
      </w:r>
      <w:r w:rsidR="00D60714">
        <w:rPr>
          <w:rFonts w:asciiTheme="majorHAnsi" w:hAnsiTheme="majorHAnsi"/>
        </w:rPr>
        <w:t>security</w:t>
      </w:r>
      <w:r w:rsidR="007F4316" w:rsidRPr="00794260">
        <w:rPr>
          <w:rFonts w:asciiTheme="majorHAnsi" w:hAnsiTheme="majorHAnsi"/>
        </w:rPr>
        <w:t xml:space="preserve"> (22%).</w:t>
      </w:r>
      <w:r w:rsidR="00D0633D" w:rsidRPr="00794260">
        <w:rPr>
          <w:rFonts w:asciiTheme="majorHAnsi" w:hAnsiTheme="majorHAnsi"/>
        </w:rPr>
        <w:t xml:space="preserve"> </w:t>
      </w:r>
      <w:r w:rsidR="00A01E8C">
        <w:rPr>
          <w:rFonts w:asciiTheme="majorHAnsi" w:hAnsiTheme="majorHAnsi"/>
        </w:rPr>
        <w:t>Nonetheless</w:t>
      </w:r>
      <w:r w:rsidR="00DC7ADC" w:rsidRPr="00794260">
        <w:rPr>
          <w:rFonts w:asciiTheme="majorHAnsi" w:hAnsiTheme="majorHAnsi"/>
        </w:rPr>
        <w:t>, diseases/viruses join terrorism as the top threat as a quarter (2</w:t>
      </w:r>
      <w:r w:rsidR="00AA51E1" w:rsidRPr="00794260">
        <w:rPr>
          <w:rFonts w:asciiTheme="majorHAnsi" w:hAnsiTheme="majorHAnsi"/>
        </w:rPr>
        <w:t>1</w:t>
      </w:r>
      <w:r w:rsidR="00DC7ADC" w:rsidRPr="00794260">
        <w:rPr>
          <w:rFonts w:asciiTheme="majorHAnsi" w:hAnsiTheme="majorHAnsi"/>
        </w:rPr>
        <w:t xml:space="preserve">%) mention being most concerned about such </w:t>
      </w:r>
      <w:r w:rsidR="00A01E8C">
        <w:rPr>
          <w:rFonts w:asciiTheme="majorHAnsi" w:hAnsiTheme="majorHAnsi"/>
        </w:rPr>
        <w:t>illnesses</w:t>
      </w:r>
      <w:r w:rsidR="00DC7ADC" w:rsidRPr="00794260">
        <w:rPr>
          <w:rFonts w:asciiTheme="majorHAnsi" w:hAnsiTheme="majorHAnsi"/>
        </w:rPr>
        <w:t xml:space="preserve">, </w:t>
      </w:r>
      <w:r w:rsidR="00BE6AF3">
        <w:rPr>
          <w:rFonts w:asciiTheme="majorHAnsi" w:hAnsiTheme="majorHAnsi"/>
        </w:rPr>
        <w:t xml:space="preserve">no doubt </w:t>
      </w:r>
      <w:r w:rsidR="00DB0817">
        <w:rPr>
          <w:rFonts w:asciiTheme="majorHAnsi" w:hAnsiTheme="majorHAnsi"/>
        </w:rPr>
        <w:t>lifted</w:t>
      </w:r>
      <w:r w:rsidR="00DC7ADC" w:rsidRPr="00794260">
        <w:rPr>
          <w:rFonts w:asciiTheme="majorHAnsi" w:hAnsiTheme="majorHAnsi"/>
        </w:rPr>
        <w:t xml:space="preserve"> </w:t>
      </w:r>
      <w:r w:rsidR="00BE6AF3">
        <w:rPr>
          <w:rFonts w:asciiTheme="majorHAnsi" w:hAnsiTheme="majorHAnsi"/>
        </w:rPr>
        <w:t xml:space="preserve">to the top </w:t>
      </w:r>
      <w:r w:rsidR="00DC7ADC" w:rsidRPr="00794260">
        <w:rPr>
          <w:rFonts w:asciiTheme="majorHAnsi" w:hAnsiTheme="majorHAnsi"/>
        </w:rPr>
        <w:t xml:space="preserve">by </w:t>
      </w:r>
      <w:r w:rsidR="004F35C4">
        <w:rPr>
          <w:rFonts w:asciiTheme="majorHAnsi" w:hAnsiTheme="majorHAnsi"/>
        </w:rPr>
        <w:t>specific</w:t>
      </w:r>
      <w:r w:rsidR="00DC7ADC" w:rsidRPr="00794260">
        <w:rPr>
          <w:rFonts w:asciiTheme="majorHAnsi" w:hAnsiTheme="majorHAnsi"/>
        </w:rPr>
        <w:t xml:space="preserve"> mention</w:t>
      </w:r>
      <w:r w:rsidR="004F35C4">
        <w:rPr>
          <w:rFonts w:asciiTheme="majorHAnsi" w:hAnsiTheme="majorHAnsi"/>
        </w:rPr>
        <w:t xml:space="preserve">s </w:t>
      </w:r>
      <w:r w:rsidR="00DC7ADC" w:rsidRPr="00794260">
        <w:rPr>
          <w:rFonts w:asciiTheme="majorHAnsi" w:hAnsiTheme="majorHAnsi"/>
        </w:rPr>
        <w:t xml:space="preserve">of coronavirus (9%).  </w:t>
      </w:r>
      <w:r w:rsidR="00F0435F" w:rsidRPr="00794260">
        <w:rPr>
          <w:rFonts w:asciiTheme="majorHAnsi" w:hAnsiTheme="majorHAnsi"/>
        </w:rPr>
        <w:t>However, not all</w:t>
      </w:r>
      <w:r w:rsidR="00D0633D" w:rsidRPr="00794260">
        <w:rPr>
          <w:rFonts w:asciiTheme="majorHAnsi" w:hAnsiTheme="majorHAnsi"/>
        </w:rPr>
        <w:t xml:space="preserve"> mentions</w:t>
      </w:r>
      <w:r w:rsidR="00F0435F" w:rsidRPr="00794260">
        <w:rPr>
          <w:rFonts w:asciiTheme="majorHAnsi" w:hAnsiTheme="majorHAnsi"/>
        </w:rPr>
        <w:t xml:space="preserve"> of disease</w:t>
      </w:r>
      <w:r w:rsidR="00D0633D" w:rsidRPr="00794260">
        <w:rPr>
          <w:rFonts w:asciiTheme="majorHAnsi" w:hAnsiTheme="majorHAnsi"/>
        </w:rPr>
        <w:t xml:space="preserve"> are related to COVID-19</w:t>
      </w:r>
      <w:r w:rsidR="00252AE0" w:rsidRPr="00794260">
        <w:rPr>
          <w:rFonts w:asciiTheme="majorHAnsi" w:hAnsiTheme="majorHAnsi"/>
        </w:rPr>
        <w:t xml:space="preserve"> but are more general (13%)</w:t>
      </w:r>
      <w:r w:rsidR="00DC7ADC" w:rsidRPr="00794260">
        <w:rPr>
          <w:rFonts w:asciiTheme="majorHAnsi" w:hAnsiTheme="majorHAnsi"/>
        </w:rPr>
        <w:t>;</w:t>
      </w:r>
      <w:r w:rsidR="00D0633D" w:rsidRPr="00794260">
        <w:rPr>
          <w:rFonts w:asciiTheme="majorHAnsi" w:hAnsiTheme="majorHAnsi"/>
        </w:rPr>
        <w:t xml:space="preserve"> for example, worries about disease from food</w:t>
      </w:r>
      <w:r w:rsidR="00AA3EA0" w:rsidRPr="00794260">
        <w:rPr>
          <w:rFonts w:asciiTheme="majorHAnsi" w:hAnsiTheme="majorHAnsi"/>
        </w:rPr>
        <w:t xml:space="preserve"> or imported agricultural products also fall into this category</w:t>
      </w:r>
      <w:r w:rsidR="00DC7ADC" w:rsidRPr="00794260">
        <w:rPr>
          <w:rFonts w:asciiTheme="majorHAnsi" w:hAnsiTheme="majorHAnsi"/>
        </w:rPr>
        <w:t xml:space="preserve">. </w:t>
      </w:r>
      <w:r w:rsidR="437A15CC" w:rsidRPr="00794260">
        <w:rPr>
          <w:rFonts w:asciiTheme="majorHAnsi" w:hAnsiTheme="majorHAnsi"/>
        </w:rPr>
        <w:t xml:space="preserve">Residents of </w:t>
      </w:r>
      <w:r w:rsidR="00F0435F" w:rsidRPr="00794260">
        <w:rPr>
          <w:rFonts w:asciiTheme="majorHAnsi" w:hAnsiTheme="majorHAnsi"/>
        </w:rPr>
        <w:t>Quebec (</w:t>
      </w:r>
      <w:r w:rsidR="00AA51E1" w:rsidRPr="00794260">
        <w:rPr>
          <w:rFonts w:asciiTheme="majorHAnsi" w:hAnsiTheme="majorHAnsi"/>
        </w:rPr>
        <w:t>31</w:t>
      </w:r>
      <w:r w:rsidR="00F0435F" w:rsidRPr="00794260">
        <w:rPr>
          <w:rFonts w:asciiTheme="majorHAnsi" w:hAnsiTheme="majorHAnsi"/>
        </w:rPr>
        <w:t>%) are most likely to mention being concerned diseases</w:t>
      </w:r>
      <w:r w:rsidR="00DC7ADC" w:rsidRPr="00794260">
        <w:rPr>
          <w:rFonts w:asciiTheme="majorHAnsi" w:hAnsiTheme="majorHAnsi"/>
        </w:rPr>
        <w:t>, viruses, or, COVID-19</w:t>
      </w:r>
      <w:r w:rsidR="00F0435F" w:rsidRPr="00794260">
        <w:rPr>
          <w:rFonts w:asciiTheme="majorHAnsi" w:hAnsiTheme="majorHAnsi"/>
        </w:rPr>
        <w:t>.</w:t>
      </w:r>
      <w:r w:rsidR="00B322AE" w:rsidRPr="00794260">
        <w:rPr>
          <w:rFonts w:asciiTheme="majorHAnsi" w:hAnsiTheme="majorHAnsi"/>
        </w:rPr>
        <w:t xml:space="preserve"> </w:t>
      </w:r>
      <w:r w:rsidR="6CE389D9" w:rsidRPr="00794260">
        <w:rPr>
          <w:rFonts w:asciiTheme="majorHAnsi" w:hAnsiTheme="majorHAnsi"/>
        </w:rPr>
        <w:t>Fewer Canadians</w:t>
      </w:r>
      <w:r w:rsidR="00B322AE" w:rsidRPr="00794260">
        <w:rPr>
          <w:rFonts w:asciiTheme="majorHAnsi" w:hAnsiTheme="majorHAnsi"/>
        </w:rPr>
        <w:t xml:space="preserve"> mention</w:t>
      </w:r>
      <w:r w:rsidR="07EF5397" w:rsidRPr="00794260">
        <w:rPr>
          <w:rFonts w:asciiTheme="majorHAnsi" w:hAnsiTheme="majorHAnsi"/>
        </w:rPr>
        <w:t xml:space="preserve"> concerns associated with</w:t>
      </w:r>
      <w:r w:rsidR="00B322AE" w:rsidRPr="00794260">
        <w:rPr>
          <w:rFonts w:asciiTheme="majorHAnsi" w:hAnsiTheme="majorHAnsi"/>
        </w:rPr>
        <w:t xml:space="preserve"> drugs (10%)</w:t>
      </w:r>
      <w:r w:rsidR="794CAEE4" w:rsidRPr="00794260">
        <w:rPr>
          <w:rFonts w:asciiTheme="majorHAnsi" w:hAnsiTheme="majorHAnsi"/>
        </w:rPr>
        <w:t xml:space="preserve"> or</w:t>
      </w:r>
      <w:r w:rsidR="00413E74" w:rsidRPr="00794260">
        <w:rPr>
          <w:rFonts w:asciiTheme="majorHAnsi" w:hAnsiTheme="majorHAnsi"/>
        </w:rPr>
        <w:t xml:space="preserve"> weapons (8%).</w:t>
      </w:r>
      <w:r w:rsidR="00F26D71" w:rsidRPr="3B714B7A">
        <w:rPr>
          <w:rFonts w:asciiTheme="majorHAnsi" w:hAnsiTheme="majorHAnsi"/>
        </w:rPr>
        <w:t xml:space="preserve"> </w:t>
      </w:r>
    </w:p>
    <w:p w14:paraId="08DA5FD6" w14:textId="0179B7FB" w:rsidR="00AA3EA0" w:rsidRDefault="00AA3EA0" w:rsidP="3B714B7A">
      <w:pPr>
        <w:spacing w:before="120" w:line="240" w:lineRule="auto"/>
        <w:rPr>
          <w:rFonts w:asciiTheme="majorHAnsi" w:hAnsiTheme="majorHAnsi"/>
        </w:rPr>
      </w:pPr>
      <w:r w:rsidRPr="3B714B7A">
        <w:rPr>
          <w:rFonts w:asciiTheme="majorHAnsi" w:hAnsiTheme="majorHAnsi"/>
        </w:rPr>
        <w:t>With the exception of general mentions of diseases and specific mentions of coronavirus/COVID-19, Canadians’ perceived threats roughly follow a similar ranking as in 2017: terrorism, drugs, and weapons.</w:t>
      </w:r>
      <w:r w:rsidR="00413E74" w:rsidRPr="3B714B7A">
        <w:rPr>
          <w:rFonts w:asciiTheme="majorHAnsi" w:hAnsiTheme="majorHAnsi"/>
        </w:rPr>
        <w:t xml:space="preserve"> </w:t>
      </w:r>
      <w:r w:rsidR="00FC5BC9" w:rsidRPr="3B714B7A">
        <w:rPr>
          <w:rFonts w:asciiTheme="majorHAnsi" w:hAnsiTheme="majorHAnsi"/>
        </w:rPr>
        <w:t>M</w:t>
      </w:r>
      <w:r w:rsidR="00413E74" w:rsidRPr="3B714B7A">
        <w:rPr>
          <w:rFonts w:asciiTheme="majorHAnsi" w:hAnsiTheme="majorHAnsi"/>
        </w:rPr>
        <w:t xml:space="preserve">uch had been made in </w:t>
      </w:r>
      <w:r w:rsidR="00FD767F" w:rsidRPr="3B714B7A">
        <w:rPr>
          <w:rFonts w:asciiTheme="majorHAnsi" w:hAnsiTheme="majorHAnsi"/>
        </w:rPr>
        <w:t>recent years</w:t>
      </w:r>
      <w:r w:rsidR="00413E74" w:rsidRPr="3B714B7A">
        <w:rPr>
          <w:rFonts w:asciiTheme="majorHAnsi" w:hAnsiTheme="majorHAnsi"/>
        </w:rPr>
        <w:t xml:space="preserve"> over illegal immigration into Canada, only 5% of those concerned about border </w:t>
      </w:r>
      <w:r w:rsidR="00D60714">
        <w:rPr>
          <w:rFonts w:asciiTheme="majorHAnsi" w:hAnsiTheme="majorHAnsi"/>
        </w:rPr>
        <w:t>security</w:t>
      </w:r>
      <w:r w:rsidR="00D60714" w:rsidRPr="3B714B7A">
        <w:rPr>
          <w:rFonts w:asciiTheme="majorHAnsi" w:hAnsiTheme="majorHAnsi"/>
        </w:rPr>
        <w:t xml:space="preserve"> </w:t>
      </w:r>
      <w:r w:rsidR="00413E74" w:rsidRPr="3B714B7A">
        <w:rPr>
          <w:rFonts w:asciiTheme="majorHAnsi" w:hAnsiTheme="majorHAnsi"/>
        </w:rPr>
        <w:t>cite illegal immigration as their main worry.</w:t>
      </w:r>
    </w:p>
    <w:p w14:paraId="5EC24119" w14:textId="3EF735AE" w:rsidR="00894DBC" w:rsidRDefault="00B722F4" w:rsidP="3B714B7A">
      <w:pPr>
        <w:pStyle w:val="Caption"/>
        <w:keepNext/>
        <w:numPr>
          <w:ilvl w:val="0"/>
          <w:numId w:val="21"/>
        </w:numPr>
        <w:rPr>
          <w:rFonts w:eastAsiaTheme="minorEastAsia" w:hAnsi="Century Gothic"/>
          <w:b/>
          <w:bCs/>
          <w:color w:val="000000" w:themeColor="text1" w:themeShade="BF"/>
          <w:kern w:val="24"/>
          <w:lang w:val="en-US"/>
        </w:rPr>
      </w:pPr>
      <w:r w:rsidRPr="3B714B7A">
        <w:rPr>
          <w:rFonts w:asciiTheme="majorHAnsi" w:hAnsiTheme="majorHAnsi"/>
          <w:b/>
          <w:bCs/>
          <w:color w:val="auto"/>
          <w:sz w:val="22"/>
          <w:szCs w:val="22"/>
        </w:rPr>
        <w:lastRenderedPageBreak/>
        <w:t xml:space="preserve">Specific Threats to Border </w:t>
      </w:r>
      <w:r w:rsidR="00966802" w:rsidRPr="0023294E">
        <w:rPr>
          <w:rFonts w:asciiTheme="majorHAnsi" w:hAnsiTheme="majorHAnsi"/>
          <w:b/>
          <w:bCs/>
          <w:color w:val="auto"/>
          <w:sz w:val="22"/>
          <w:szCs w:val="22"/>
        </w:rPr>
        <w:t>Security</w:t>
      </w:r>
    </w:p>
    <w:p w14:paraId="4D67D8EC" w14:textId="2330B6F9" w:rsidR="00C718A1" w:rsidRDefault="00545426" w:rsidP="00C718A1">
      <w:pPr>
        <w:pStyle w:val="Caption"/>
        <w:keepNext/>
        <w:rPr>
          <w:rFonts w:asciiTheme="majorHAnsi" w:hAnsiTheme="majorHAnsi"/>
          <w:lang w:val="en-US"/>
        </w:rPr>
      </w:pPr>
      <w:r w:rsidRPr="00545426">
        <w:rPr>
          <w:rFonts w:eastAsiaTheme="minorEastAsia" w:hAnsi="Century Gothic"/>
          <w:noProof/>
          <w:color w:val="000000" w:themeColor="text1" w:themeShade="BF"/>
          <w:kern w:val="24"/>
          <w:lang w:eastAsia="en-CA"/>
        </w:rPr>
        <w:drawing>
          <wp:inline distT="0" distB="0" distL="0" distR="0" wp14:anchorId="2D9B23C0" wp14:editId="7DC773E1">
            <wp:extent cx="5972272" cy="2276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056" b="17188"/>
                    <a:stretch/>
                  </pic:blipFill>
                  <pic:spPr bwMode="auto">
                    <a:xfrm>
                      <a:off x="0" y="0"/>
                      <a:ext cx="5972810" cy="2276477"/>
                    </a:xfrm>
                    <a:prstGeom prst="rect">
                      <a:avLst/>
                    </a:prstGeom>
                    <a:ln>
                      <a:noFill/>
                    </a:ln>
                    <a:extLst>
                      <a:ext uri="{53640926-AAD7-44D8-BBD7-CCE9431645EC}">
                        <a14:shadowObscured xmlns:a14="http://schemas.microsoft.com/office/drawing/2010/main"/>
                      </a:ext>
                    </a:extLst>
                  </pic:spPr>
                </pic:pic>
              </a:graphicData>
            </a:graphic>
          </wp:inline>
        </w:drawing>
      </w:r>
      <w:r w:rsidR="00B722F4" w:rsidRPr="37598D18">
        <w:rPr>
          <w:rFonts w:eastAsiaTheme="minorEastAsia" w:hAnsi="Century Gothic"/>
          <w:color w:val="000000" w:themeColor="text1" w:themeShade="BF"/>
          <w:kern w:val="24"/>
          <w:lang w:val="en-US"/>
        </w:rPr>
        <w:t xml:space="preserve"> </w:t>
      </w:r>
      <w:r w:rsidR="00C718A1" w:rsidRPr="37598D18">
        <w:rPr>
          <w:rFonts w:asciiTheme="majorHAnsi" w:hAnsiTheme="majorHAnsi"/>
          <w:i w:val="0"/>
          <w:iCs w:val="0"/>
          <w:lang w:val="en-US"/>
        </w:rPr>
        <w:t>QB4. What type of threat are you most concerned about? (RECORD FIRST RESPONSE)</w:t>
      </w:r>
      <w:r w:rsidR="00C718A1" w:rsidRPr="37598D18">
        <w:rPr>
          <w:rFonts w:asciiTheme="majorHAnsi" w:hAnsiTheme="majorHAnsi"/>
          <w:lang w:val="en-US"/>
        </w:rPr>
        <w:t xml:space="preserve"> </w:t>
      </w:r>
      <w:r w:rsidR="00C718A1" w:rsidRPr="00C718A1">
        <w:rPr>
          <w:rFonts w:asciiTheme="majorHAnsi" w:hAnsiTheme="majorHAnsi"/>
          <w:lang w:val="en-US"/>
        </w:rPr>
        <w:br/>
      </w:r>
      <w:r w:rsidR="00C718A1" w:rsidRPr="37598D18">
        <w:rPr>
          <w:rFonts w:asciiTheme="majorHAnsi" w:hAnsiTheme="majorHAnsi"/>
          <w:lang w:val="en-US"/>
        </w:rPr>
        <w:t xml:space="preserve">Base: Those who are concerned about threats crossing the border into </w:t>
      </w:r>
      <w:r w:rsidR="00953A94" w:rsidRPr="37598D18">
        <w:rPr>
          <w:rFonts w:asciiTheme="majorHAnsi" w:hAnsiTheme="majorHAnsi"/>
          <w:lang w:val="en-US"/>
        </w:rPr>
        <w:t>Canada,</w:t>
      </w:r>
      <w:r w:rsidR="00C718A1" w:rsidRPr="37598D18">
        <w:rPr>
          <w:rFonts w:asciiTheme="majorHAnsi" w:hAnsiTheme="majorHAnsi"/>
          <w:lang w:val="en-US"/>
        </w:rPr>
        <w:t xml:space="preserve"> excluding “Don’t know/refuse” responses 2020 (n=1,258); 2017 (n=1,407)</w:t>
      </w:r>
    </w:p>
    <w:p w14:paraId="2B216CD5" w14:textId="4BA78969" w:rsidR="004F3CCA" w:rsidRPr="00FD767F" w:rsidRDefault="004F3CCA" w:rsidP="004F3CCA">
      <w:pPr>
        <w:pStyle w:val="Heading2"/>
      </w:pPr>
      <w:bookmarkStart w:id="25" w:name="_Toc61880319"/>
      <w:r>
        <w:t>Awareness of CBSA</w:t>
      </w:r>
      <w:bookmarkEnd w:id="25"/>
    </w:p>
    <w:p w14:paraId="120D4888" w14:textId="6485E167" w:rsidR="00262C5A" w:rsidRDefault="009050BA" w:rsidP="3B714B7A">
      <w:pPr>
        <w:spacing w:before="120" w:line="240" w:lineRule="auto"/>
        <w:rPr>
          <w:rFonts w:asciiTheme="majorHAnsi" w:hAnsiTheme="majorHAnsi"/>
        </w:rPr>
      </w:pPr>
      <w:r w:rsidRPr="3B714B7A">
        <w:rPr>
          <w:rFonts w:asciiTheme="majorHAnsi" w:hAnsiTheme="majorHAnsi"/>
        </w:rPr>
        <w:t xml:space="preserve">Roughly seven in ten </w:t>
      </w:r>
      <w:r w:rsidR="674588FE" w:rsidRPr="3B714B7A">
        <w:rPr>
          <w:rFonts w:asciiTheme="majorHAnsi" w:hAnsiTheme="majorHAnsi"/>
        </w:rPr>
        <w:t xml:space="preserve">Canadians </w:t>
      </w:r>
      <w:r w:rsidRPr="3B714B7A">
        <w:rPr>
          <w:rFonts w:asciiTheme="majorHAnsi" w:hAnsiTheme="majorHAnsi"/>
        </w:rPr>
        <w:t>(69%) believe that there is a single department or agency tasked with the primary responsibility of managing Canada’s borders</w:t>
      </w:r>
      <w:r w:rsidR="00F51202" w:rsidRPr="3B714B7A">
        <w:rPr>
          <w:rFonts w:asciiTheme="majorHAnsi" w:hAnsiTheme="majorHAnsi"/>
        </w:rPr>
        <w:t>, a decrease of 8 points from 2017.</w:t>
      </w:r>
      <w:r w:rsidR="006A526F" w:rsidRPr="3B714B7A">
        <w:rPr>
          <w:rFonts w:asciiTheme="majorHAnsi" w:hAnsiTheme="majorHAnsi"/>
        </w:rPr>
        <w:t xml:space="preserve"> This decrease in the proportion who attribute primary responsibility to a single department</w:t>
      </w:r>
      <w:r w:rsidR="6AB7B47F" w:rsidRPr="3B714B7A">
        <w:rPr>
          <w:rFonts w:asciiTheme="majorHAnsi" w:hAnsiTheme="majorHAnsi"/>
        </w:rPr>
        <w:t xml:space="preserve"> could be</w:t>
      </w:r>
      <w:r w:rsidR="006A526F" w:rsidRPr="3B714B7A">
        <w:rPr>
          <w:rFonts w:asciiTheme="majorHAnsi" w:hAnsiTheme="majorHAnsi"/>
        </w:rPr>
        <w:t xml:space="preserve"> based </w:t>
      </w:r>
      <w:r w:rsidR="7245B29C" w:rsidRPr="3B714B7A">
        <w:rPr>
          <w:rFonts w:asciiTheme="majorHAnsi" w:hAnsiTheme="majorHAnsi"/>
        </w:rPr>
        <w:t>o</w:t>
      </w:r>
      <w:r w:rsidR="006A526F" w:rsidRPr="3B714B7A">
        <w:rPr>
          <w:rFonts w:asciiTheme="majorHAnsi" w:hAnsiTheme="majorHAnsi"/>
        </w:rPr>
        <w:t>n confusion around multiple organizations being involved with border management</w:t>
      </w:r>
      <w:r w:rsidR="0016270B" w:rsidRPr="3B714B7A">
        <w:rPr>
          <w:rFonts w:asciiTheme="majorHAnsi" w:hAnsiTheme="majorHAnsi"/>
        </w:rPr>
        <w:t>, particularly related to immigration and customs</w:t>
      </w:r>
      <w:r w:rsidR="00262C5A" w:rsidRPr="3B714B7A">
        <w:rPr>
          <w:rFonts w:asciiTheme="majorHAnsi" w:hAnsiTheme="majorHAnsi"/>
        </w:rPr>
        <w:t xml:space="preserve">. </w:t>
      </w:r>
    </w:p>
    <w:p w14:paraId="58E923D7" w14:textId="340D03B9" w:rsidR="00262C5A" w:rsidRDefault="00262C5A" w:rsidP="3B714B7A">
      <w:pPr>
        <w:spacing w:before="120" w:line="240" w:lineRule="auto"/>
        <w:rPr>
          <w:rFonts w:asciiTheme="majorHAnsi" w:hAnsiTheme="majorHAnsi"/>
        </w:rPr>
      </w:pPr>
      <w:r w:rsidRPr="542B8847">
        <w:rPr>
          <w:rFonts w:asciiTheme="majorHAnsi" w:hAnsiTheme="majorHAnsi"/>
        </w:rPr>
        <w:t xml:space="preserve">Respondents who have travelled in the past two years (72% vs. 62% did not travel), those who are from Quebec (78% vs. all other regions), and those who are older (72% 35-54, 73% 55+vs. 58% 18-34) are more likely to be aware that a single department has primary responsibility. </w:t>
      </w:r>
    </w:p>
    <w:p w14:paraId="6D2824AA" w14:textId="41962566" w:rsidR="00C718A1" w:rsidRDefault="00C718A1" w:rsidP="3B714B7A">
      <w:pPr>
        <w:pStyle w:val="Caption"/>
        <w:keepNext/>
        <w:numPr>
          <w:ilvl w:val="0"/>
          <w:numId w:val="21"/>
        </w:numPr>
        <w:rPr>
          <w:rFonts w:eastAsiaTheme="minorEastAsia" w:hAnsi="Century Gothic"/>
          <w:b/>
          <w:bCs/>
          <w:color w:val="000000" w:themeColor="text1" w:themeShade="BF"/>
          <w:kern w:val="24"/>
          <w:lang w:val="en-US"/>
        </w:rPr>
      </w:pPr>
      <w:r w:rsidRPr="3B714B7A">
        <w:rPr>
          <w:rFonts w:asciiTheme="majorHAnsi" w:hAnsiTheme="majorHAnsi"/>
          <w:b/>
          <w:bCs/>
          <w:color w:val="auto"/>
          <w:sz w:val="22"/>
          <w:szCs w:val="22"/>
        </w:rPr>
        <w:t>Awareness of Border Management Agency</w:t>
      </w:r>
    </w:p>
    <w:p w14:paraId="20EA18E7" w14:textId="77777777" w:rsidR="00C718A1" w:rsidRPr="00C718A1" w:rsidRDefault="00C718A1" w:rsidP="00C718A1">
      <w:pPr>
        <w:pStyle w:val="Caption"/>
        <w:keepNext/>
        <w:rPr>
          <w:rFonts w:asciiTheme="majorHAnsi" w:hAnsiTheme="majorHAnsi"/>
          <w:lang w:val="en-US"/>
        </w:rPr>
      </w:pPr>
      <w:r w:rsidRPr="00C718A1">
        <w:rPr>
          <w:rFonts w:eastAsiaTheme="minorEastAsia" w:hAnsi="Century Gothic"/>
          <w:noProof/>
          <w:color w:val="000000" w:themeColor="text1" w:themeShade="BF"/>
          <w:kern w:val="24"/>
          <w:lang w:eastAsia="en-CA"/>
        </w:rPr>
        <w:drawing>
          <wp:inline distT="0" distB="0" distL="0" distR="0" wp14:anchorId="6525B0A2" wp14:editId="401EC3E1">
            <wp:extent cx="5972096" cy="1652954"/>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864" b="35932"/>
                    <a:stretch/>
                  </pic:blipFill>
                  <pic:spPr bwMode="auto">
                    <a:xfrm>
                      <a:off x="0" y="0"/>
                      <a:ext cx="5972810" cy="1653152"/>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QC1. To the best of your knowledge, is there a single department or agency of the Government of Canada that has primary responsibility for managing Canada's borders?</w:t>
      </w:r>
      <w:r w:rsidRPr="00C718A1">
        <w:rPr>
          <w:rFonts w:asciiTheme="majorHAnsi" w:hAnsiTheme="majorHAnsi"/>
          <w:lang w:val="en-US"/>
        </w:rPr>
        <w:br/>
      </w:r>
      <w:r w:rsidRPr="37598D18">
        <w:rPr>
          <w:rFonts w:asciiTheme="majorHAnsi" w:hAnsiTheme="majorHAnsi"/>
          <w:lang w:val="en-US"/>
        </w:rPr>
        <w:t>Base: All respondents (n=2,000); 2017 (n=2,310); 2007 (n=3,025)</w:t>
      </w:r>
    </w:p>
    <w:p w14:paraId="26441EDE" w14:textId="65D9E536" w:rsidR="00C718A1" w:rsidRDefault="000D2463" w:rsidP="00C718A1">
      <w:pPr>
        <w:spacing w:before="120" w:line="240" w:lineRule="auto"/>
        <w:rPr>
          <w:rFonts w:asciiTheme="majorHAnsi" w:hAnsiTheme="majorHAnsi"/>
        </w:rPr>
      </w:pPr>
      <w:r>
        <w:rPr>
          <w:rFonts w:asciiTheme="majorHAnsi" w:hAnsiTheme="majorHAnsi"/>
        </w:rPr>
        <w:t xml:space="preserve">Among those who say they are aware of a government agency primarily responsible for Canada’s borders, </w:t>
      </w:r>
      <w:r w:rsidR="00573ADA">
        <w:rPr>
          <w:rFonts w:asciiTheme="majorHAnsi" w:hAnsiTheme="majorHAnsi"/>
        </w:rPr>
        <w:t xml:space="preserve">half </w:t>
      </w:r>
      <w:r w:rsidR="00631A00">
        <w:rPr>
          <w:rFonts w:asciiTheme="majorHAnsi" w:hAnsiTheme="majorHAnsi"/>
        </w:rPr>
        <w:t>(</w:t>
      </w:r>
      <w:r w:rsidR="00573ADA">
        <w:rPr>
          <w:rFonts w:asciiTheme="majorHAnsi" w:hAnsiTheme="majorHAnsi"/>
        </w:rPr>
        <w:t>48</w:t>
      </w:r>
      <w:r w:rsidR="00631A00">
        <w:rPr>
          <w:rFonts w:asciiTheme="majorHAnsi" w:hAnsiTheme="majorHAnsi"/>
        </w:rPr>
        <w:t xml:space="preserve">%) are able to </w:t>
      </w:r>
      <w:r w:rsidR="00683FB5">
        <w:rPr>
          <w:rFonts w:asciiTheme="majorHAnsi" w:hAnsiTheme="majorHAnsi"/>
        </w:rPr>
        <w:t>spontaneously name some variation of the CBSA</w:t>
      </w:r>
      <w:r w:rsidR="007546B6">
        <w:rPr>
          <w:rFonts w:asciiTheme="majorHAnsi" w:hAnsiTheme="majorHAnsi"/>
        </w:rPr>
        <w:t>’s name</w:t>
      </w:r>
      <w:r w:rsidR="00683FB5">
        <w:rPr>
          <w:rFonts w:asciiTheme="majorHAnsi" w:hAnsiTheme="majorHAnsi"/>
        </w:rPr>
        <w:t>.</w:t>
      </w:r>
      <w:r w:rsidR="007546B6">
        <w:rPr>
          <w:rFonts w:asciiTheme="majorHAnsi" w:hAnsiTheme="majorHAnsi"/>
        </w:rPr>
        <w:t xml:space="preserve"> </w:t>
      </w:r>
      <w:r w:rsidR="0016270B">
        <w:rPr>
          <w:rFonts w:asciiTheme="majorHAnsi" w:hAnsiTheme="majorHAnsi"/>
        </w:rPr>
        <w:t xml:space="preserve">Those who have travelled in the past two years or have travelled more frequently are more likely to name a variation of </w:t>
      </w:r>
      <w:r w:rsidR="00966802">
        <w:rPr>
          <w:rFonts w:asciiTheme="majorHAnsi" w:hAnsiTheme="majorHAnsi"/>
        </w:rPr>
        <w:t xml:space="preserve">the </w:t>
      </w:r>
      <w:r w:rsidR="0016270B">
        <w:rPr>
          <w:rFonts w:asciiTheme="majorHAnsi" w:hAnsiTheme="majorHAnsi"/>
        </w:rPr>
        <w:t xml:space="preserve">CBSA. </w:t>
      </w:r>
      <w:r w:rsidR="000C5531">
        <w:rPr>
          <w:rFonts w:asciiTheme="majorHAnsi" w:hAnsiTheme="majorHAnsi"/>
        </w:rPr>
        <w:t>However, the</w:t>
      </w:r>
      <w:r w:rsidR="000F0A49">
        <w:rPr>
          <w:rFonts w:asciiTheme="majorHAnsi" w:hAnsiTheme="majorHAnsi"/>
        </w:rPr>
        <w:t xml:space="preserve"> most common incorrect answers </w:t>
      </w:r>
      <w:r w:rsidR="000C5531">
        <w:rPr>
          <w:rFonts w:asciiTheme="majorHAnsi" w:hAnsiTheme="majorHAnsi"/>
        </w:rPr>
        <w:t>revolve around the theme of immigration, and customs.</w:t>
      </w:r>
    </w:p>
    <w:p w14:paraId="1E60E4CC" w14:textId="42B63E2C" w:rsidR="00C718A1" w:rsidRPr="0036795B" w:rsidRDefault="00C718A1" w:rsidP="00932DE4">
      <w:pPr>
        <w:pStyle w:val="Caption"/>
        <w:keepNext/>
        <w:numPr>
          <w:ilvl w:val="0"/>
          <w:numId w:val="21"/>
        </w:numPr>
        <w:rPr>
          <w:rFonts w:eastAsiaTheme="minorEastAsia" w:hAnsi="Century Gothic"/>
          <w:b/>
          <w:color w:val="000000" w:themeColor="text1" w:themeShade="BF"/>
          <w:kern w:val="24"/>
          <w:lang w:val="en-US"/>
        </w:rPr>
      </w:pPr>
      <w:r w:rsidRPr="0036795B">
        <w:rPr>
          <w:rFonts w:asciiTheme="majorHAnsi" w:hAnsiTheme="majorHAnsi"/>
          <w:b/>
          <w:color w:val="auto"/>
          <w:sz w:val="22"/>
          <w:szCs w:val="22"/>
        </w:rPr>
        <w:lastRenderedPageBreak/>
        <w:t xml:space="preserve">Unaided Awareness of </w:t>
      </w:r>
      <w:r w:rsidR="00966802">
        <w:rPr>
          <w:rFonts w:asciiTheme="majorHAnsi" w:hAnsiTheme="majorHAnsi"/>
          <w:b/>
          <w:color w:val="auto"/>
          <w:sz w:val="22"/>
          <w:szCs w:val="22"/>
        </w:rPr>
        <w:t xml:space="preserve">the </w:t>
      </w:r>
      <w:r w:rsidRPr="0036795B">
        <w:rPr>
          <w:rFonts w:asciiTheme="majorHAnsi" w:hAnsiTheme="majorHAnsi"/>
          <w:b/>
          <w:color w:val="auto"/>
          <w:sz w:val="22"/>
          <w:szCs w:val="22"/>
        </w:rPr>
        <w:t>CBSA</w:t>
      </w:r>
    </w:p>
    <w:p w14:paraId="02E3E2BD" w14:textId="3DA29E50" w:rsidR="00C718A1" w:rsidRPr="00C718A1" w:rsidRDefault="00BC2846" w:rsidP="00C718A1">
      <w:pPr>
        <w:pStyle w:val="Caption"/>
        <w:keepNext/>
        <w:spacing w:after="0"/>
        <w:rPr>
          <w:rFonts w:asciiTheme="majorHAnsi" w:hAnsiTheme="majorHAnsi"/>
          <w:i w:val="0"/>
          <w:iCs w:val="0"/>
          <w:lang w:val="en-US"/>
        </w:rPr>
      </w:pPr>
      <w:r w:rsidRPr="00BC2846">
        <w:rPr>
          <w:rFonts w:eastAsiaTheme="minorEastAsia" w:hAnsi="Century Gothic"/>
          <w:noProof/>
          <w:color w:val="000000" w:themeColor="text1" w:themeShade="BF"/>
          <w:kern w:val="24"/>
          <w:lang w:eastAsia="en-CA"/>
        </w:rPr>
        <w:drawing>
          <wp:inline distT="0" distB="0" distL="0" distR="0" wp14:anchorId="677D0970" wp14:editId="51144379">
            <wp:extent cx="5972011" cy="14508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241" b="41570"/>
                    <a:stretch/>
                  </pic:blipFill>
                  <pic:spPr bwMode="auto">
                    <a:xfrm>
                      <a:off x="0" y="0"/>
                      <a:ext cx="5972810" cy="1451042"/>
                    </a:xfrm>
                    <a:prstGeom prst="rect">
                      <a:avLst/>
                    </a:prstGeom>
                    <a:ln>
                      <a:noFill/>
                    </a:ln>
                    <a:extLst>
                      <a:ext uri="{53640926-AAD7-44D8-BBD7-CCE9431645EC}">
                        <a14:shadowObscured xmlns:a14="http://schemas.microsoft.com/office/drawing/2010/main"/>
                      </a:ext>
                    </a:extLst>
                  </pic:spPr>
                </pic:pic>
              </a:graphicData>
            </a:graphic>
          </wp:inline>
        </w:drawing>
      </w:r>
      <w:r w:rsidR="00C718A1" w:rsidRPr="37598D18">
        <w:rPr>
          <w:rFonts w:eastAsiaTheme="minorEastAsia" w:hAnsi="Century Gothic"/>
          <w:color w:val="000000" w:themeColor="text1" w:themeShade="BF"/>
          <w:kern w:val="24"/>
          <w:lang w:val="en-US"/>
        </w:rPr>
        <w:t xml:space="preserve"> </w:t>
      </w:r>
      <w:r w:rsidR="00C718A1" w:rsidRPr="37598D18">
        <w:rPr>
          <w:rFonts w:asciiTheme="majorHAnsi" w:hAnsiTheme="majorHAnsi"/>
          <w:i w:val="0"/>
          <w:iCs w:val="0"/>
          <w:lang w:val="en-US"/>
        </w:rPr>
        <w:t xml:space="preserve">QC2. What is the name of that department or agency? </w:t>
      </w:r>
    </w:p>
    <w:p w14:paraId="7B7E187D" w14:textId="58298239" w:rsidR="00C718A1" w:rsidRPr="00C718A1" w:rsidRDefault="00C718A1" w:rsidP="00C718A1">
      <w:pPr>
        <w:pStyle w:val="Caption"/>
        <w:keepNext/>
        <w:spacing w:after="0"/>
        <w:rPr>
          <w:rFonts w:asciiTheme="majorHAnsi" w:hAnsiTheme="majorHAnsi"/>
          <w:lang w:val="en-US"/>
        </w:rPr>
      </w:pPr>
      <w:r w:rsidRPr="00C718A1">
        <w:rPr>
          <w:rFonts w:asciiTheme="majorHAnsi" w:hAnsiTheme="majorHAnsi"/>
          <w:lang w:val="en-US"/>
        </w:rPr>
        <w:t xml:space="preserve">Base: Those reporting being aware of a department or agency responsible for managing Canada’s borders, excluding </w:t>
      </w:r>
      <w:r w:rsidR="007C285B">
        <w:rPr>
          <w:rFonts w:asciiTheme="majorHAnsi" w:hAnsiTheme="majorHAnsi"/>
          <w:lang w:val="en-US"/>
        </w:rPr>
        <w:t>“</w:t>
      </w:r>
      <w:r w:rsidR="007C285B" w:rsidRPr="3B714B7A">
        <w:rPr>
          <w:rFonts w:asciiTheme="majorHAnsi" w:hAnsiTheme="majorHAnsi"/>
          <w:lang w:val="en-US"/>
        </w:rPr>
        <w:t>Don’t know/refuse</w:t>
      </w:r>
      <w:r w:rsidR="007C285B">
        <w:rPr>
          <w:rFonts w:asciiTheme="majorHAnsi" w:hAnsiTheme="majorHAnsi"/>
          <w:lang w:val="en-US"/>
        </w:rPr>
        <w:t>”</w:t>
      </w:r>
      <w:r w:rsidR="007C285B" w:rsidRPr="00C718A1">
        <w:rPr>
          <w:rFonts w:asciiTheme="majorHAnsi" w:hAnsiTheme="majorHAnsi"/>
          <w:lang w:val="en-US"/>
        </w:rPr>
        <w:t xml:space="preserve"> </w:t>
      </w:r>
      <w:r w:rsidR="007C285B">
        <w:rPr>
          <w:rFonts w:asciiTheme="majorHAnsi" w:hAnsiTheme="majorHAnsi"/>
          <w:lang w:val="en-US"/>
        </w:rPr>
        <w:t xml:space="preserve">responses </w:t>
      </w:r>
      <w:r w:rsidRPr="00C718A1">
        <w:rPr>
          <w:rFonts w:asciiTheme="majorHAnsi" w:hAnsiTheme="majorHAnsi"/>
          <w:lang w:val="en-US"/>
        </w:rPr>
        <w:t>(n=</w:t>
      </w:r>
      <w:r w:rsidR="00BC2846">
        <w:rPr>
          <w:rFonts w:asciiTheme="majorHAnsi" w:hAnsiTheme="majorHAnsi"/>
          <w:lang w:val="en-US"/>
        </w:rPr>
        <w:t>1</w:t>
      </w:r>
      <w:r w:rsidR="00A46A09">
        <w:rPr>
          <w:rFonts w:asciiTheme="majorHAnsi" w:hAnsiTheme="majorHAnsi"/>
          <w:lang w:val="en-US"/>
        </w:rPr>
        <w:t>,</w:t>
      </w:r>
      <w:r w:rsidR="00BC2846">
        <w:rPr>
          <w:rFonts w:asciiTheme="majorHAnsi" w:hAnsiTheme="majorHAnsi"/>
          <w:lang w:val="en-US"/>
        </w:rPr>
        <w:t>008</w:t>
      </w:r>
      <w:r w:rsidRPr="00C718A1">
        <w:rPr>
          <w:rFonts w:asciiTheme="majorHAnsi" w:hAnsiTheme="majorHAnsi"/>
          <w:lang w:val="en-US"/>
        </w:rPr>
        <w:t>).</w:t>
      </w:r>
    </w:p>
    <w:p w14:paraId="4BB7A396" w14:textId="7952D28B" w:rsidR="008A2A2D" w:rsidRDefault="00CA5FA4" w:rsidP="3B714B7A">
      <w:pPr>
        <w:spacing w:before="120" w:line="240" w:lineRule="auto"/>
        <w:rPr>
          <w:rFonts w:asciiTheme="majorHAnsi" w:hAnsiTheme="majorHAnsi"/>
        </w:rPr>
      </w:pPr>
      <w:r w:rsidRPr="3B714B7A">
        <w:rPr>
          <w:rFonts w:asciiTheme="majorHAnsi" w:hAnsiTheme="majorHAnsi"/>
        </w:rPr>
        <w:t xml:space="preserve">However, awareness </w:t>
      </w:r>
      <w:r w:rsidR="111D4FF6" w:rsidRPr="3B714B7A">
        <w:rPr>
          <w:rFonts w:asciiTheme="majorHAnsi" w:hAnsiTheme="majorHAnsi"/>
        </w:rPr>
        <w:t>on an aided basis increases</w:t>
      </w:r>
      <w:r w:rsidRPr="3B714B7A">
        <w:rPr>
          <w:rFonts w:asciiTheme="majorHAnsi" w:hAnsiTheme="majorHAnsi"/>
        </w:rPr>
        <w:t xml:space="preserve"> to 68% when those who say they are not aware of a government agency primarily responsible for the border or who attribute responsibility to the wrong organization</w:t>
      </w:r>
      <w:r w:rsidR="007D26EE" w:rsidRPr="3B714B7A">
        <w:rPr>
          <w:rFonts w:asciiTheme="majorHAnsi" w:hAnsiTheme="majorHAnsi"/>
        </w:rPr>
        <w:t xml:space="preserve"> are asked if they have ever heard of the </w:t>
      </w:r>
      <w:r w:rsidR="00966802">
        <w:rPr>
          <w:rFonts w:asciiTheme="majorHAnsi" w:hAnsiTheme="majorHAnsi"/>
        </w:rPr>
        <w:t xml:space="preserve">Canada </w:t>
      </w:r>
      <w:r w:rsidR="2B4F23F5" w:rsidRPr="3B714B7A">
        <w:rPr>
          <w:rFonts w:asciiTheme="majorHAnsi" w:hAnsiTheme="majorHAnsi"/>
        </w:rPr>
        <w:t>Border Services Agency or</w:t>
      </w:r>
      <w:r w:rsidR="00966802">
        <w:rPr>
          <w:rFonts w:asciiTheme="majorHAnsi" w:hAnsiTheme="majorHAnsi"/>
        </w:rPr>
        <w:t xml:space="preserve"> the</w:t>
      </w:r>
      <w:r w:rsidR="2B4F23F5" w:rsidRPr="3B714B7A">
        <w:rPr>
          <w:rFonts w:asciiTheme="majorHAnsi" w:hAnsiTheme="majorHAnsi"/>
        </w:rPr>
        <w:t xml:space="preserve"> </w:t>
      </w:r>
      <w:r w:rsidR="007D26EE" w:rsidRPr="3B714B7A">
        <w:rPr>
          <w:rFonts w:asciiTheme="majorHAnsi" w:hAnsiTheme="majorHAnsi"/>
        </w:rPr>
        <w:t xml:space="preserve">CBSA. </w:t>
      </w:r>
      <w:r w:rsidR="008A2A2D" w:rsidRPr="3B714B7A">
        <w:rPr>
          <w:rFonts w:asciiTheme="majorHAnsi" w:hAnsiTheme="majorHAnsi"/>
        </w:rPr>
        <w:t>Those who have travelled in the past two years (71% vs 61% have not travelled), are NEXUS members (89% vs. 76% non</w:t>
      </w:r>
      <w:r w:rsidR="1CE0AA4C" w:rsidRPr="3B714B7A">
        <w:rPr>
          <w:rFonts w:asciiTheme="majorHAnsi" w:hAnsiTheme="majorHAnsi"/>
        </w:rPr>
        <w:t>-</w:t>
      </w:r>
      <w:r w:rsidR="008A2A2D" w:rsidRPr="3B714B7A">
        <w:rPr>
          <w:rFonts w:asciiTheme="majorHAnsi" w:hAnsiTheme="majorHAnsi"/>
        </w:rPr>
        <w:t xml:space="preserve">member) or </w:t>
      </w:r>
      <w:r w:rsidR="63A63E19" w:rsidRPr="3B714B7A">
        <w:rPr>
          <w:rFonts w:asciiTheme="majorHAnsi" w:hAnsiTheme="majorHAnsi"/>
        </w:rPr>
        <w:t xml:space="preserve">travelled </w:t>
      </w:r>
      <w:r w:rsidR="008A2A2D" w:rsidRPr="3B714B7A">
        <w:rPr>
          <w:rFonts w:asciiTheme="majorHAnsi" w:hAnsiTheme="majorHAnsi"/>
        </w:rPr>
        <w:t xml:space="preserve">to the US on their most recent trip (77% vs, 65% Europe, 58% other) are more likely to </w:t>
      </w:r>
      <w:r w:rsidR="05A5FE76" w:rsidRPr="3B714B7A">
        <w:rPr>
          <w:rFonts w:asciiTheme="majorHAnsi" w:hAnsiTheme="majorHAnsi"/>
        </w:rPr>
        <w:t>be able to</w:t>
      </w:r>
      <w:r w:rsidR="008A2A2D" w:rsidRPr="3B714B7A">
        <w:rPr>
          <w:rFonts w:asciiTheme="majorHAnsi" w:hAnsiTheme="majorHAnsi"/>
        </w:rPr>
        <w:t xml:space="preserve"> </w:t>
      </w:r>
      <w:r w:rsidR="05A5FE76" w:rsidRPr="3B714B7A">
        <w:rPr>
          <w:rFonts w:asciiTheme="majorHAnsi" w:hAnsiTheme="majorHAnsi"/>
        </w:rPr>
        <w:t xml:space="preserve">recall the CBSA on an </w:t>
      </w:r>
      <w:r w:rsidR="008A2A2D" w:rsidRPr="3B714B7A">
        <w:rPr>
          <w:rFonts w:asciiTheme="majorHAnsi" w:hAnsiTheme="majorHAnsi"/>
        </w:rPr>
        <w:t xml:space="preserve">aided </w:t>
      </w:r>
      <w:r w:rsidR="1078711D" w:rsidRPr="3B714B7A">
        <w:rPr>
          <w:rFonts w:asciiTheme="majorHAnsi" w:hAnsiTheme="majorHAnsi"/>
        </w:rPr>
        <w:t>basis</w:t>
      </w:r>
      <w:r w:rsidR="008A2A2D" w:rsidRPr="3B714B7A">
        <w:rPr>
          <w:rFonts w:asciiTheme="majorHAnsi" w:hAnsiTheme="majorHAnsi"/>
        </w:rPr>
        <w:t xml:space="preserve">. </w:t>
      </w:r>
    </w:p>
    <w:p w14:paraId="3ECDF936" w14:textId="3497E941" w:rsidR="00C718A1" w:rsidRPr="005B1331" w:rsidRDefault="00C718A1"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Aided Awareness of</w:t>
      </w:r>
      <w:r w:rsidR="00966802">
        <w:rPr>
          <w:rFonts w:asciiTheme="majorHAnsi" w:hAnsiTheme="majorHAnsi"/>
          <w:b/>
          <w:bCs/>
          <w:color w:val="auto"/>
          <w:sz w:val="22"/>
          <w:szCs w:val="22"/>
        </w:rPr>
        <w:t xml:space="preserve"> the</w:t>
      </w:r>
      <w:r w:rsidRPr="3B714B7A">
        <w:rPr>
          <w:rFonts w:asciiTheme="majorHAnsi" w:hAnsiTheme="majorHAnsi"/>
          <w:b/>
          <w:bCs/>
          <w:color w:val="auto"/>
          <w:sz w:val="22"/>
          <w:szCs w:val="22"/>
        </w:rPr>
        <w:t xml:space="preserve"> CBSA</w:t>
      </w:r>
    </w:p>
    <w:p w14:paraId="5ED844B9" w14:textId="7F5B937A" w:rsidR="00B00F74" w:rsidRDefault="00E06242" w:rsidP="001476E2">
      <w:pPr>
        <w:pStyle w:val="Caption"/>
        <w:keepNext/>
        <w:rPr>
          <w:rFonts w:asciiTheme="majorHAnsi" w:hAnsiTheme="majorHAnsi"/>
          <w:lang w:val="en-US"/>
        </w:rPr>
      </w:pPr>
      <w:r w:rsidRPr="00E06242">
        <w:rPr>
          <w:rFonts w:eastAsiaTheme="minorEastAsia" w:hAnsi="Century Gothic"/>
          <w:noProof/>
          <w:color w:val="000000" w:themeColor="text1" w:themeShade="BF"/>
          <w:kern w:val="24"/>
          <w:lang w:eastAsia="en-CA"/>
        </w:rPr>
        <w:drawing>
          <wp:inline distT="0" distB="0" distL="0" distR="0" wp14:anchorId="4B39AE7E" wp14:editId="47AAD288">
            <wp:extent cx="5972810" cy="22642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876" b="16732"/>
                    <a:stretch/>
                  </pic:blipFill>
                  <pic:spPr bwMode="auto">
                    <a:xfrm>
                      <a:off x="0" y="0"/>
                      <a:ext cx="5972810" cy="2264228"/>
                    </a:xfrm>
                    <a:prstGeom prst="rect">
                      <a:avLst/>
                    </a:prstGeom>
                    <a:ln>
                      <a:noFill/>
                    </a:ln>
                    <a:extLst>
                      <a:ext uri="{53640926-AAD7-44D8-BBD7-CCE9431645EC}">
                        <a14:shadowObscured xmlns:a14="http://schemas.microsoft.com/office/drawing/2010/main"/>
                      </a:ext>
                    </a:extLst>
                  </pic:spPr>
                </pic:pic>
              </a:graphicData>
            </a:graphic>
          </wp:inline>
        </w:drawing>
      </w:r>
      <w:r w:rsidR="00C718A1" w:rsidRPr="37598D18">
        <w:rPr>
          <w:rFonts w:eastAsiaTheme="minorEastAsia" w:hAnsi="Century Gothic"/>
          <w:color w:val="000000" w:themeColor="text1" w:themeShade="BF"/>
          <w:kern w:val="24"/>
          <w:lang w:val="en-US"/>
        </w:rPr>
        <w:t xml:space="preserve"> </w:t>
      </w:r>
      <w:bookmarkStart w:id="26" w:name="_Hlk38984078"/>
      <w:r w:rsidR="00C718A1" w:rsidRPr="37598D18">
        <w:rPr>
          <w:rFonts w:asciiTheme="majorHAnsi" w:hAnsiTheme="majorHAnsi"/>
          <w:i w:val="0"/>
          <w:iCs w:val="0"/>
          <w:lang w:val="en-US"/>
        </w:rPr>
        <w:t>QC3. Have you heard of the Canada Border Services Agency or CBSA?</w:t>
      </w:r>
      <w:r w:rsidR="00C718A1" w:rsidRPr="00C718A1">
        <w:rPr>
          <w:rFonts w:asciiTheme="majorHAnsi" w:hAnsiTheme="majorHAnsi"/>
          <w:lang w:val="en-US"/>
        </w:rPr>
        <w:br/>
      </w:r>
      <w:r w:rsidR="00C718A1" w:rsidRPr="37598D18">
        <w:rPr>
          <w:rFonts w:asciiTheme="majorHAnsi" w:hAnsiTheme="majorHAnsi"/>
          <w:lang w:val="en-US"/>
        </w:rPr>
        <w:t>Base: Those who report not being aware of a department or agency responsible for managing Canada’s borders</w:t>
      </w:r>
      <w:r w:rsidR="009243BB" w:rsidRPr="37598D18">
        <w:rPr>
          <w:rFonts w:asciiTheme="majorHAnsi" w:hAnsiTheme="majorHAnsi"/>
          <w:lang w:val="en-US"/>
        </w:rPr>
        <w:t xml:space="preserve"> or attribute responsibility to the wrong organization</w:t>
      </w:r>
      <w:r w:rsidR="00B31518" w:rsidRPr="37598D18">
        <w:rPr>
          <w:rFonts w:asciiTheme="majorHAnsi" w:hAnsiTheme="majorHAnsi"/>
          <w:lang w:val="en-US"/>
        </w:rPr>
        <w:t xml:space="preserve">, excluding </w:t>
      </w:r>
      <w:r w:rsidR="007C285B" w:rsidRPr="37598D18">
        <w:rPr>
          <w:rFonts w:asciiTheme="majorHAnsi" w:hAnsiTheme="majorHAnsi"/>
          <w:lang w:val="en-US"/>
        </w:rPr>
        <w:t xml:space="preserve">“Don’t know/refuse” </w:t>
      </w:r>
      <w:r w:rsidR="00C718A1" w:rsidRPr="37598D18">
        <w:rPr>
          <w:rFonts w:asciiTheme="majorHAnsi" w:hAnsiTheme="majorHAnsi"/>
          <w:lang w:val="en-US"/>
        </w:rPr>
        <w:t>(n=976).</w:t>
      </w:r>
      <w:bookmarkEnd w:id="26"/>
    </w:p>
    <w:p w14:paraId="1C5255FB" w14:textId="2A78984D" w:rsidR="00E1671A" w:rsidRPr="003B2C01" w:rsidRDefault="00096952" w:rsidP="003B2C01">
      <w:pPr>
        <w:spacing w:before="120" w:line="240" w:lineRule="auto"/>
        <w:rPr>
          <w:rFonts w:asciiTheme="majorHAnsi" w:hAnsiTheme="majorHAnsi"/>
        </w:rPr>
      </w:pPr>
      <w:proofErr w:type="gramStart"/>
      <w:r w:rsidRPr="003B2C01">
        <w:rPr>
          <w:rFonts w:asciiTheme="majorHAnsi" w:hAnsiTheme="majorHAnsi"/>
        </w:rPr>
        <w:t>Taking into account</w:t>
      </w:r>
      <w:proofErr w:type="gramEnd"/>
      <w:r w:rsidRPr="003B2C01">
        <w:rPr>
          <w:rFonts w:asciiTheme="majorHAnsi" w:hAnsiTheme="majorHAnsi"/>
        </w:rPr>
        <w:t xml:space="preserve"> those who </w:t>
      </w:r>
      <w:r w:rsidR="0085166D" w:rsidRPr="003B2C01">
        <w:rPr>
          <w:rFonts w:asciiTheme="majorHAnsi" w:hAnsiTheme="majorHAnsi"/>
        </w:rPr>
        <w:t>can either spontaneously name the CBSA correctly</w:t>
      </w:r>
      <w:r w:rsidR="00717616" w:rsidRPr="003B2C01">
        <w:rPr>
          <w:rFonts w:asciiTheme="majorHAnsi" w:hAnsiTheme="majorHAnsi"/>
        </w:rPr>
        <w:t xml:space="preserve"> and those who say they are aware of the agency when prompted on an aided basis, </w:t>
      </w:r>
      <w:r w:rsidR="003B2C01" w:rsidRPr="003B2C01">
        <w:rPr>
          <w:rFonts w:asciiTheme="majorHAnsi" w:hAnsiTheme="majorHAnsi"/>
        </w:rPr>
        <w:t>almost six in ten (57%) of Canadians are aware of the agency to some degree.</w:t>
      </w:r>
      <w:r w:rsidR="00F60D34">
        <w:rPr>
          <w:rFonts w:asciiTheme="majorHAnsi" w:hAnsiTheme="majorHAnsi"/>
        </w:rPr>
        <w:t xml:space="preserve"> </w:t>
      </w:r>
      <w:r w:rsidR="00AB32FA">
        <w:rPr>
          <w:rFonts w:asciiTheme="majorHAnsi" w:hAnsiTheme="majorHAnsi"/>
        </w:rPr>
        <w:t>Understandably, those who are members of NEXUS are more likely to be aware</w:t>
      </w:r>
      <w:r w:rsidR="00836002">
        <w:rPr>
          <w:rFonts w:asciiTheme="majorHAnsi" w:hAnsiTheme="majorHAnsi"/>
        </w:rPr>
        <w:t xml:space="preserve"> </w:t>
      </w:r>
      <w:r w:rsidR="004C7FBB">
        <w:rPr>
          <w:rFonts w:asciiTheme="majorHAnsi" w:hAnsiTheme="majorHAnsi"/>
        </w:rPr>
        <w:t>(83%)</w:t>
      </w:r>
      <w:r w:rsidR="00D92D81">
        <w:rPr>
          <w:rFonts w:asciiTheme="majorHAnsi" w:hAnsiTheme="majorHAnsi"/>
        </w:rPr>
        <w:t xml:space="preserve">, as are </w:t>
      </w:r>
      <w:r w:rsidR="0072772D">
        <w:rPr>
          <w:rFonts w:asciiTheme="majorHAnsi" w:hAnsiTheme="majorHAnsi"/>
        </w:rPr>
        <w:t>th</w:t>
      </w:r>
      <w:r w:rsidR="00852E76">
        <w:rPr>
          <w:rFonts w:asciiTheme="majorHAnsi" w:hAnsiTheme="majorHAnsi"/>
        </w:rPr>
        <w:t xml:space="preserve">ose who have travelled abroad in the past six months </w:t>
      </w:r>
      <w:r w:rsidR="00D52463">
        <w:rPr>
          <w:rFonts w:asciiTheme="majorHAnsi" w:hAnsiTheme="majorHAnsi"/>
        </w:rPr>
        <w:t>(</w:t>
      </w:r>
      <w:r w:rsidR="00691435">
        <w:rPr>
          <w:rFonts w:asciiTheme="majorHAnsi" w:hAnsiTheme="majorHAnsi"/>
        </w:rPr>
        <w:t>67</w:t>
      </w:r>
      <w:r w:rsidR="00D52463">
        <w:rPr>
          <w:rFonts w:asciiTheme="majorHAnsi" w:hAnsiTheme="majorHAnsi"/>
        </w:rPr>
        <w:t>%)</w:t>
      </w:r>
      <w:r w:rsidR="003711B6">
        <w:rPr>
          <w:rFonts w:asciiTheme="majorHAnsi" w:hAnsiTheme="majorHAnsi"/>
        </w:rPr>
        <w:t xml:space="preserve"> and likely to have their border crossing experience fresh in their minds</w:t>
      </w:r>
      <w:r w:rsidR="00AB32FA">
        <w:rPr>
          <w:rFonts w:asciiTheme="majorHAnsi" w:hAnsiTheme="majorHAnsi"/>
        </w:rPr>
        <w:t>. That being said</w:t>
      </w:r>
      <w:r w:rsidR="00F60D34">
        <w:rPr>
          <w:rFonts w:asciiTheme="majorHAnsi" w:hAnsiTheme="majorHAnsi"/>
        </w:rPr>
        <w:t xml:space="preserve">, total awareness is </w:t>
      </w:r>
      <w:r w:rsidR="006B7CF1">
        <w:rPr>
          <w:rFonts w:asciiTheme="majorHAnsi" w:hAnsiTheme="majorHAnsi"/>
        </w:rPr>
        <w:t xml:space="preserve">lower in </w:t>
      </w:r>
      <w:r w:rsidR="006A63C8">
        <w:rPr>
          <w:rFonts w:asciiTheme="majorHAnsi" w:hAnsiTheme="majorHAnsi"/>
        </w:rPr>
        <w:t>Quebec</w:t>
      </w:r>
      <w:r w:rsidR="006B7CF1">
        <w:rPr>
          <w:rFonts w:asciiTheme="majorHAnsi" w:hAnsiTheme="majorHAnsi"/>
        </w:rPr>
        <w:t xml:space="preserve"> than in the rest of Canada</w:t>
      </w:r>
      <w:r w:rsidR="006A63C8">
        <w:rPr>
          <w:rFonts w:asciiTheme="majorHAnsi" w:hAnsiTheme="majorHAnsi"/>
        </w:rPr>
        <w:t xml:space="preserve"> (42%)</w:t>
      </w:r>
      <w:r w:rsidR="00FD166B">
        <w:rPr>
          <w:rFonts w:asciiTheme="majorHAnsi" w:hAnsiTheme="majorHAnsi"/>
        </w:rPr>
        <w:t xml:space="preserve"> and among younger Canadians aged 18-34 (48%).</w:t>
      </w:r>
    </w:p>
    <w:p w14:paraId="41ADA8CB" w14:textId="77777777" w:rsidR="005955D3" w:rsidRPr="003B2C01" w:rsidRDefault="005955D3" w:rsidP="003B2C01">
      <w:pPr>
        <w:spacing w:before="120" w:line="240" w:lineRule="auto"/>
        <w:rPr>
          <w:rFonts w:asciiTheme="majorHAnsi" w:hAnsiTheme="majorHAnsi"/>
        </w:rPr>
      </w:pPr>
    </w:p>
    <w:p w14:paraId="0C2B9554" w14:textId="0D74E19A" w:rsidR="3B714B7A" w:rsidRPr="00574500" w:rsidRDefault="00545426" w:rsidP="00574500">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Total</w:t>
      </w:r>
      <w:r w:rsidRPr="3B714B7A">
        <w:rPr>
          <w:rFonts w:asciiTheme="majorHAnsi" w:hAnsiTheme="majorHAnsi"/>
          <w:b/>
          <w:bCs/>
          <w:color w:val="auto"/>
          <w:sz w:val="22"/>
          <w:szCs w:val="22"/>
        </w:rPr>
        <w:t xml:space="preserve"> Awareness of </w:t>
      </w:r>
      <w:r w:rsidR="007A7383">
        <w:rPr>
          <w:rFonts w:asciiTheme="majorHAnsi" w:hAnsiTheme="majorHAnsi"/>
          <w:b/>
          <w:bCs/>
          <w:color w:val="auto"/>
          <w:sz w:val="22"/>
          <w:szCs w:val="22"/>
        </w:rPr>
        <w:t xml:space="preserve">the </w:t>
      </w:r>
      <w:r w:rsidRPr="3B714B7A">
        <w:rPr>
          <w:rFonts w:asciiTheme="majorHAnsi" w:hAnsiTheme="majorHAnsi"/>
          <w:b/>
          <w:bCs/>
          <w:color w:val="auto"/>
          <w:sz w:val="22"/>
          <w:szCs w:val="22"/>
        </w:rPr>
        <w:t>CBSA</w:t>
      </w:r>
    </w:p>
    <w:p w14:paraId="6ED72E78" w14:textId="7DC14AC8" w:rsidR="3B714B7A" w:rsidRDefault="00545426" w:rsidP="3B714B7A">
      <w:pPr>
        <w:spacing w:before="120" w:line="240" w:lineRule="auto"/>
        <w:rPr>
          <w:rFonts w:asciiTheme="majorHAnsi" w:hAnsiTheme="majorHAnsi"/>
        </w:rPr>
      </w:pPr>
      <w:r w:rsidRPr="00545426">
        <w:rPr>
          <w:rFonts w:asciiTheme="majorHAnsi" w:hAnsiTheme="majorHAnsi"/>
          <w:noProof/>
          <w:lang w:eastAsia="en-CA"/>
        </w:rPr>
        <w:drawing>
          <wp:inline distT="0" distB="0" distL="0" distR="0" wp14:anchorId="77D65ECA" wp14:editId="6E924DD8">
            <wp:extent cx="5972810" cy="22098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5876" b="18352"/>
                    <a:stretch/>
                  </pic:blipFill>
                  <pic:spPr bwMode="auto">
                    <a:xfrm>
                      <a:off x="0" y="0"/>
                      <a:ext cx="5972810" cy="2209800"/>
                    </a:xfrm>
                    <a:prstGeom prst="rect">
                      <a:avLst/>
                    </a:prstGeom>
                    <a:ln>
                      <a:noFill/>
                    </a:ln>
                    <a:extLst>
                      <a:ext uri="{53640926-AAD7-44D8-BBD7-CCE9431645EC}">
                        <a14:shadowObscured xmlns:a14="http://schemas.microsoft.com/office/drawing/2010/main"/>
                      </a:ext>
                    </a:extLst>
                  </pic:spPr>
                </pic:pic>
              </a:graphicData>
            </a:graphic>
          </wp:inline>
        </w:drawing>
      </w:r>
    </w:p>
    <w:p w14:paraId="2C56F8BE" w14:textId="77777777" w:rsidR="00545426" w:rsidRDefault="00545426" w:rsidP="00545426">
      <w:pPr>
        <w:pStyle w:val="Caption"/>
        <w:keepNext/>
        <w:spacing w:after="0"/>
        <w:rPr>
          <w:rFonts w:asciiTheme="majorHAnsi" w:hAnsiTheme="majorHAnsi"/>
          <w:lang w:val="en-US"/>
        </w:rPr>
      </w:pPr>
      <w:r>
        <w:rPr>
          <w:rFonts w:asciiTheme="majorHAnsi" w:hAnsiTheme="majorHAnsi"/>
          <w:lang w:val="en-US"/>
        </w:rPr>
        <w:t xml:space="preserve">Unaided Awareness + Aided Awareness </w:t>
      </w:r>
    </w:p>
    <w:p w14:paraId="152909B2" w14:textId="7AC95EF6" w:rsidR="00545426" w:rsidRPr="00545426" w:rsidRDefault="00545426" w:rsidP="00545426">
      <w:pPr>
        <w:pStyle w:val="Caption"/>
        <w:keepNext/>
        <w:spacing w:after="0"/>
        <w:rPr>
          <w:rFonts w:asciiTheme="majorHAnsi" w:hAnsiTheme="majorHAnsi"/>
          <w:lang w:val="en-US"/>
        </w:rPr>
      </w:pPr>
      <w:r w:rsidRPr="3B714B7A">
        <w:rPr>
          <w:rFonts w:asciiTheme="majorHAnsi" w:hAnsiTheme="majorHAnsi"/>
          <w:lang w:val="en-US"/>
        </w:rPr>
        <w:t xml:space="preserve">Base: </w:t>
      </w:r>
      <w:r>
        <w:rPr>
          <w:rFonts w:asciiTheme="majorHAnsi" w:hAnsiTheme="majorHAnsi"/>
          <w:lang w:val="en-US"/>
        </w:rPr>
        <w:t>All Respondents (n=2000)</w:t>
      </w:r>
    </w:p>
    <w:p w14:paraId="29320488" w14:textId="77777777" w:rsidR="00E1671A" w:rsidRDefault="00E1671A" w:rsidP="3B714B7A">
      <w:pPr>
        <w:spacing w:before="120" w:line="240" w:lineRule="auto"/>
        <w:rPr>
          <w:rFonts w:asciiTheme="majorHAnsi" w:hAnsiTheme="majorHAnsi"/>
        </w:rPr>
      </w:pPr>
    </w:p>
    <w:p w14:paraId="3949FAAA" w14:textId="15890167" w:rsidR="008A2A2D" w:rsidRDefault="008A2A2D" w:rsidP="3B714B7A">
      <w:pPr>
        <w:spacing w:before="120" w:line="240" w:lineRule="auto"/>
        <w:rPr>
          <w:rFonts w:asciiTheme="majorHAnsi" w:hAnsiTheme="majorHAnsi"/>
        </w:rPr>
      </w:pPr>
      <w:r w:rsidRPr="3B714B7A">
        <w:rPr>
          <w:rFonts w:asciiTheme="majorHAnsi" w:hAnsiTheme="majorHAnsi"/>
        </w:rPr>
        <w:t>While the CBSA shoulders a variety of responsibilities related to managing Canada’s borders, Canadians mostly believe that its most important role is border control (</w:t>
      </w:r>
      <w:r w:rsidR="00AA6DBC" w:rsidRPr="3B714B7A">
        <w:rPr>
          <w:rFonts w:asciiTheme="majorHAnsi" w:hAnsiTheme="majorHAnsi"/>
        </w:rPr>
        <w:t>32</w:t>
      </w:r>
      <w:r w:rsidRPr="3B714B7A">
        <w:rPr>
          <w:rFonts w:asciiTheme="majorHAnsi" w:hAnsiTheme="majorHAnsi"/>
        </w:rPr>
        <w:t>%) and older respondents (</w:t>
      </w:r>
      <w:r w:rsidR="001D5A28" w:rsidRPr="3B714B7A">
        <w:rPr>
          <w:rFonts w:asciiTheme="majorHAnsi" w:hAnsiTheme="majorHAnsi"/>
        </w:rPr>
        <w:t xml:space="preserve">33% </w:t>
      </w:r>
      <w:r w:rsidR="0007604D" w:rsidRPr="3B714B7A">
        <w:rPr>
          <w:rFonts w:asciiTheme="majorHAnsi" w:hAnsiTheme="majorHAnsi"/>
        </w:rPr>
        <w:t xml:space="preserve">35-54, </w:t>
      </w:r>
      <w:r w:rsidR="001D5A28" w:rsidRPr="3B714B7A">
        <w:rPr>
          <w:rFonts w:asciiTheme="majorHAnsi" w:hAnsiTheme="majorHAnsi"/>
        </w:rPr>
        <w:t xml:space="preserve">34% </w:t>
      </w:r>
      <w:r w:rsidR="0007604D" w:rsidRPr="3B714B7A">
        <w:rPr>
          <w:rFonts w:asciiTheme="majorHAnsi" w:hAnsiTheme="majorHAnsi"/>
        </w:rPr>
        <w:t xml:space="preserve">55+ vs. </w:t>
      </w:r>
      <w:r w:rsidR="001D5A28" w:rsidRPr="3B714B7A">
        <w:rPr>
          <w:rFonts w:asciiTheme="majorHAnsi" w:hAnsiTheme="majorHAnsi"/>
        </w:rPr>
        <w:t xml:space="preserve">27% </w:t>
      </w:r>
      <w:r w:rsidR="0007604D" w:rsidRPr="3B714B7A">
        <w:rPr>
          <w:rFonts w:asciiTheme="majorHAnsi" w:hAnsiTheme="majorHAnsi"/>
        </w:rPr>
        <w:t>18-34) are more likely to believe as much</w:t>
      </w:r>
      <w:r w:rsidRPr="3B714B7A">
        <w:rPr>
          <w:rFonts w:asciiTheme="majorHAnsi" w:hAnsiTheme="majorHAnsi"/>
        </w:rPr>
        <w:t xml:space="preserve">. Roughly a quarter believe that the agency’s most important role is controlling illegal </w:t>
      </w:r>
      <w:r w:rsidR="771451B0" w:rsidRPr="3B714B7A">
        <w:rPr>
          <w:rFonts w:asciiTheme="majorHAnsi" w:hAnsiTheme="majorHAnsi"/>
        </w:rPr>
        <w:t>products</w:t>
      </w:r>
      <w:r w:rsidRPr="3B714B7A">
        <w:rPr>
          <w:rFonts w:asciiTheme="majorHAnsi" w:hAnsiTheme="majorHAnsi"/>
        </w:rPr>
        <w:t xml:space="preserve"> and the transport of goods (</w:t>
      </w:r>
      <w:r w:rsidR="00AA6DBC" w:rsidRPr="3B714B7A">
        <w:rPr>
          <w:rFonts w:asciiTheme="majorHAnsi" w:hAnsiTheme="majorHAnsi"/>
        </w:rPr>
        <w:t>27</w:t>
      </w:r>
      <w:r w:rsidRPr="3B714B7A">
        <w:rPr>
          <w:rFonts w:asciiTheme="majorHAnsi" w:hAnsiTheme="majorHAnsi"/>
        </w:rPr>
        <w:t xml:space="preserve">%) and ensuring people’s safety (21%). </w:t>
      </w:r>
    </w:p>
    <w:p w14:paraId="66221077" w14:textId="1545CD8B" w:rsidR="008A2A2D" w:rsidRPr="00B00F74" w:rsidRDefault="008A2A2D" w:rsidP="008A2A2D">
      <w:pPr>
        <w:spacing w:before="120" w:line="240" w:lineRule="auto"/>
        <w:rPr>
          <w:rFonts w:asciiTheme="majorHAnsi" w:hAnsiTheme="majorHAnsi"/>
        </w:rPr>
      </w:pPr>
      <w:r>
        <w:rPr>
          <w:rFonts w:asciiTheme="majorHAnsi" w:hAnsiTheme="majorHAnsi"/>
        </w:rPr>
        <w:t>Fewer believe that the CBSA’s most important role is asking questions when crossing the border (</w:t>
      </w:r>
      <w:r w:rsidR="00B30816">
        <w:rPr>
          <w:rFonts w:asciiTheme="majorHAnsi" w:hAnsiTheme="majorHAnsi"/>
        </w:rPr>
        <w:t>15</w:t>
      </w:r>
      <w:r>
        <w:rPr>
          <w:rFonts w:asciiTheme="majorHAnsi" w:hAnsiTheme="majorHAnsi"/>
        </w:rPr>
        <w:t xml:space="preserve">%), preventing drugs from crossing the border (12%), enforcing laws, regulations, and </w:t>
      </w:r>
      <w:r w:rsidR="007912F5">
        <w:rPr>
          <w:rFonts w:asciiTheme="majorHAnsi" w:hAnsiTheme="majorHAnsi"/>
        </w:rPr>
        <w:t xml:space="preserve">documentation </w:t>
      </w:r>
      <w:r>
        <w:rPr>
          <w:rFonts w:asciiTheme="majorHAnsi" w:hAnsiTheme="majorHAnsi"/>
        </w:rPr>
        <w:t>(</w:t>
      </w:r>
      <w:r w:rsidR="002D406A">
        <w:rPr>
          <w:rFonts w:asciiTheme="majorHAnsi" w:hAnsiTheme="majorHAnsi"/>
        </w:rPr>
        <w:t>10</w:t>
      </w:r>
      <w:r>
        <w:rPr>
          <w:rFonts w:asciiTheme="majorHAnsi" w:hAnsiTheme="majorHAnsi"/>
        </w:rPr>
        <w:t>%), preventing illegal weapons from crossing the border (8%), controlling illegal immigration (</w:t>
      </w:r>
      <w:r w:rsidR="00432A09">
        <w:rPr>
          <w:rFonts w:asciiTheme="majorHAnsi" w:hAnsiTheme="majorHAnsi"/>
        </w:rPr>
        <w:t>7</w:t>
      </w:r>
      <w:r>
        <w:rPr>
          <w:rFonts w:asciiTheme="majorHAnsi" w:hAnsiTheme="majorHAnsi"/>
        </w:rPr>
        <w:t xml:space="preserve">%), preventing crime from crossing the border (5%), and preventing terrorism from crossing the border (3%). </w:t>
      </w:r>
    </w:p>
    <w:p w14:paraId="43DE94B9" w14:textId="72BBB60A" w:rsidR="008A2A2D" w:rsidRPr="00B02722" w:rsidRDefault="008A2A2D"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lastRenderedPageBreak/>
        <w:t>Canada Border Services Agency role in protecting the border</w:t>
      </w:r>
    </w:p>
    <w:p w14:paraId="4CFC61D6" w14:textId="07306BBB" w:rsidR="008A2A2D" w:rsidRPr="00C718A1" w:rsidRDefault="00DB225D" w:rsidP="00891812">
      <w:pPr>
        <w:pStyle w:val="Caption"/>
        <w:keepNext/>
        <w:rPr>
          <w:rFonts w:asciiTheme="majorHAnsi" w:hAnsiTheme="majorHAnsi"/>
          <w:lang w:val="en-US"/>
        </w:rPr>
      </w:pPr>
      <w:r w:rsidRPr="00DB225D">
        <w:rPr>
          <w:rFonts w:eastAsiaTheme="minorEastAsia" w:hAnsi="Century Gothic"/>
          <w:noProof/>
          <w:color w:val="000000" w:themeColor="text1" w:themeShade="BF"/>
          <w:kern w:val="24"/>
          <w:lang w:eastAsia="en-CA"/>
        </w:rPr>
        <w:drawing>
          <wp:inline distT="0" distB="0" distL="0" distR="0" wp14:anchorId="462DE6A6" wp14:editId="52A517D6">
            <wp:extent cx="5972435" cy="2267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4516" b="25246"/>
                    <a:stretch/>
                  </pic:blipFill>
                  <pic:spPr bwMode="auto">
                    <a:xfrm>
                      <a:off x="0" y="0"/>
                      <a:ext cx="5980473" cy="2270764"/>
                    </a:xfrm>
                    <a:prstGeom prst="rect">
                      <a:avLst/>
                    </a:prstGeom>
                    <a:ln>
                      <a:noFill/>
                    </a:ln>
                    <a:extLst>
                      <a:ext uri="{53640926-AAD7-44D8-BBD7-CCE9431645EC}">
                        <a14:shadowObscured xmlns:a14="http://schemas.microsoft.com/office/drawing/2010/main"/>
                      </a:ext>
                    </a:extLst>
                  </pic:spPr>
                </pic:pic>
              </a:graphicData>
            </a:graphic>
          </wp:inline>
        </w:drawing>
      </w:r>
      <w:r w:rsidR="008A2A2D" w:rsidRPr="37598D18">
        <w:rPr>
          <w:rFonts w:eastAsiaTheme="minorEastAsia" w:hAnsi="Century Gothic"/>
          <w:color w:val="000000" w:themeColor="text1" w:themeShade="BF"/>
          <w:kern w:val="24"/>
          <w:lang w:val="en-US"/>
        </w:rPr>
        <w:t xml:space="preserve"> </w:t>
      </w:r>
      <w:r w:rsidR="008A2A2D" w:rsidRPr="37598D18">
        <w:rPr>
          <w:rFonts w:asciiTheme="majorHAnsi" w:hAnsiTheme="majorHAnsi"/>
          <w:i w:val="0"/>
          <w:iCs w:val="0"/>
          <w:lang w:val="en-US"/>
        </w:rPr>
        <w:t>QC4. What is the most important role the Canada Border Services Agency plays in protecting the border?</w:t>
      </w:r>
      <w:r w:rsidR="008A2A2D" w:rsidRPr="00B02722">
        <w:rPr>
          <w:rFonts w:asciiTheme="majorHAnsi" w:hAnsiTheme="majorHAnsi"/>
          <w:i w:val="0"/>
          <w:iCs w:val="0"/>
          <w:lang w:val="en-US"/>
        </w:rPr>
        <w:br/>
      </w:r>
      <w:r w:rsidR="008A2A2D" w:rsidRPr="37598D18">
        <w:rPr>
          <w:rFonts w:asciiTheme="majorHAnsi" w:hAnsiTheme="majorHAnsi"/>
          <w:lang w:val="en-US"/>
        </w:rPr>
        <w:t>Base: Those who are aware of CBSA (n=1,</w:t>
      </w:r>
      <w:r w:rsidR="00891812" w:rsidRPr="37598D18">
        <w:rPr>
          <w:rFonts w:asciiTheme="majorHAnsi" w:hAnsiTheme="majorHAnsi"/>
          <w:lang w:val="en-US"/>
        </w:rPr>
        <w:t>159</w:t>
      </w:r>
      <w:r w:rsidR="008A2A2D" w:rsidRPr="37598D18">
        <w:rPr>
          <w:rFonts w:asciiTheme="majorHAnsi" w:hAnsiTheme="majorHAnsi"/>
          <w:lang w:val="en-US"/>
        </w:rPr>
        <w:t>).</w:t>
      </w:r>
    </w:p>
    <w:p w14:paraId="063617CA" w14:textId="1222BEBB" w:rsidR="00C718A1" w:rsidRPr="00C718A1" w:rsidRDefault="00C718A1" w:rsidP="00C718A1">
      <w:pPr>
        <w:pStyle w:val="Caption"/>
        <w:keepNext/>
        <w:spacing w:after="0"/>
        <w:rPr>
          <w:rFonts w:asciiTheme="majorHAnsi" w:hAnsiTheme="majorHAnsi"/>
          <w:lang w:val="en-US"/>
        </w:rPr>
      </w:pPr>
    </w:p>
    <w:p w14:paraId="7DA10950" w14:textId="3CC62848" w:rsidR="00276462" w:rsidRPr="00574500" w:rsidRDefault="00276462" w:rsidP="00276462">
      <w:pPr>
        <w:pStyle w:val="Heading2"/>
      </w:pPr>
      <w:bookmarkStart w:id="27" w:name="_Toc61880320"/>
      <w:r w:rsidRPr="00574500">
        <w:t>Impressions of CBSA</w:t>
      </w:r>
      <w:bookmarkEnd w:id="27"/>
    </w:p>
    <w:p w14:paraId="7236BD95" w14:textId="79AF6D58" w:rsidR="009243BB" w:rsidRDefault="000D14BE" w:rsidP="3B714B7A">
      <w:pPr>
        <w:spacing w:before="120" w:line="240" w:lineRule="auto"/>
        <w:rPr>
          <w:rFonts w:asciiTheme="majorHAnsi" w:hAnsiTheme="majorHAnsi"/>
        </w:rPr>
      </w:pPr>
      <w:r w:rsidRPr="3B714B7A">
        <w:rPr>
          <w:rFonts w:asciiTheme="majorHAnsi" w:hAnsiTheme="majorHAnsi"/>
        </w:rPr>
        <w:t>Canadians have a positive view of the CBSA</w:t>
      </w:r>
      <w:r w:rsidR="12243B31" w:rsidRPr="3B714B7A">
        <w:rPr>
          <w:rFonts w:asciiTheme="majorHAnsi" w:hAnsiTheme="majorHAnsi"/>
        </w:rPr>
        <w:t xml:space="preserve"> as a</w:t>
      </w:r>
      <w:r w:rsidR="00736EDB" w:rsidRPr="3B714B7A">
        <w:rPr>
          <w:rFonts w:asciiTheme="majorHAnsi" w:hAnsiTheme="majorHAnsi"/>
        </w:rPr>
        <w:t xml:space="preserve">lmost 9 in 10 (87%) </w:t>
      </w:r>
      <w:r w:rsidR="259A96E0" w:rsidRPr="3B714B7A">
        <w:rPr>
          <w:rFonts w:asciiTheme="majorHAnsi" w:hAnsiTheme="majorHAnsi"/>
        </w:rPr>
        <w:t xml:space="preserve">say that they have a </w:t>
      </w:r>
      <w:r w:rsidR="73A3442E" w:rsidRPr="3B714B7A">
        <w:rPr>
          <w:rFonts w:asciiTheme="majorHAnsi" w:hAnsiTheme="majorHAnsi"/>
        </w:rPr>
        <w:t>‘</w:t>
      </w:r>
      <w:r w:rsidR="259A96E0" w:rsidRPr="3B714B7A">
        <w:rPr>
          <w:rFonts w:asciiTheme="majorHAnsi" w:hAnsiTheme="majorHAnsi"/>
        </w:rPr>
        <w:t>strongly positive</w:t>
      </w:r>
      <w:r w:rsidR="7B2C5622" w:rsidRPr="3B714B7A">
        <w:rPr>
          <w:rFonts w:asciiTheme="majorHAnsi" w:hAnsiTheme="majorHAnsi"/>
        </w:rPr>
        <w:t>’</w:t>
      </w:r>
      <w:r w:rsidR="259A96E0" w:rsidRPr="3B714B7A">
        <w:rPr>
          <w:rFonts w:asciiTheme="majorHAnsi" w:hAnsiTheme="majorHAnsi"/>
        </w:rPr>
        <w:t xml:space="preserve"> or </w:t>
      </w:r>
      <w:r w:rsidR="2D16643E" w:rsidRPr="3B714B7A">
        <w:rPr>
          <w:rFonts w:asciiTheme="majorHAnsi" w:hAnsiTheme="majorHAnsi"/>
        </w:rPr>
        <w:t>‘</w:t>
      </w:r>
      <w:r w:rsidR="259A96E0" w:rsidRPr="3B714B7A">
        <w:rPr>
          <w:rFonts w:asciiTheme="majorHAnsi" w:hAnsiTheme="majorHAnsi"/>
        </w:rPr>
        <w:t>somewhat positive</w:t>
      </w:r>
      <w:r w:rsidR="3D51E7F7" w:rsidRPr="3B714B7A">
        <w:rPr>
          <w:rFonts w:asciiTheme="majorHAnsi" w:hAnsiTheme="majorHAnsi"/>
        </w:rPr>
        <w:t>’</w:t>
      </w:r>
      <w:r w:rsidR="259A96E0" w:rsidRPr="3B714B7A">
        <w:rPr>
          <w:rFonts w:asciiTheme="majorHAnsi" w:hAnsiTheme="majorHAnsi"/>
        </w:rPr>
        <w:t xml:space="preserve"> </w:t>
      </w:r>
      <w:r w:rsidR="00736EDB" w:rsidRPr="3B714B7A">
        <w:rPr>
          <w:rFonts w:asciiTheme="majorHAnsi" w:hAnsiTheme="majorHAnsi"/>
        </w:rPr>
        <w:t xml:space="preserve">impression of the </w:t>
      </w:r>
      <w:r w:rsidR="51775AD3" w:rsidRPr="3B714B7A">
        <w:rPr>
          <w:rFonts w:asciiTheme="majorHAnsi" w:hAnsiTheme="majorHAnsi"/>
        </w:rPr>
        <w:t>agency</w:t>
      </w:r>
      <w:r w:rsidR="00E75D00" w:rsidRPr="3B714B7A">
        <w:rPr>
          <w:rFonts w:asciiTheme="majorHAnsi" w:hAnsiTheme="majorHAnsi"/>
        </w:rPr>
        <w:t xml:space="preserve">. </w:t>
      </w:r>
      <w:r w:rsidR="00EF33D7" w:rsidRPr="3B714B7A">
        <w:rPr>
          <w:rFonts w:asciiTheme="majorHAnsi" w:hAnsiTheme="majorHAnsi"/>
        </w:rPr>
        <w:t xml:space="preserve">Quebec residents are </w:t>
      </w:r>
      <w:r w:rsidR="5DB0E99F" w:rsidRPr="3B714B7A">
        <w:rPr>
          <w:rFonts w:asciiTheme="majorHAnsi" w:hAnsiTheme="majorHAnsi"/>
        </w:rPr>
        <w:t xml:space="preserve">the </w:t>
      </w:r>
      <w:r w:rsidR="00EF33D7" w:rsidRPr="3B714B7A">
        <w:rPr>
          <w:rFonts w:asciiTheme="majorHAnsi" w:hAnsiTheme="majorHAnsi"/>
        </w:rPr>
        <w:t xml:space="preserve">least likely to </w:t>
      </w:r>
      <w:r w:rsidR="033E9D96" w:rsidRPr="3B714B7A">
        <w:rPr>
          <w:rFonts w:asciiTheme="majorHAnsi" w:hAnsiTheme="majorHAnsi"/>
        </w:rPr>
        <w:t xml:space="preserve">say that they have a </w:t>
      </w:r>
      <w:r w:rsidR="283386D4" w:rsidRPr="3B714B7A">
        <w:rPr>
          <w:rFonts w:asciiTheme="majorHAnsi" w:hAnsiTheme="majorHAnsi"/>
        </w:rPr>
        <w:t>‘</w:t>
      </w:r>
      <w:r w:rsidR="033E9D96" w:rsidRPr="3B714B7A">
        <w:rPr>
          <w:rFonts w:asciiTheme="majorHAnsi" w:hAnsiTheme="majorHAnsi"/>
        </w:rPr>
        <w:t>strongly positive</w:t>
      </w:r>
      <w:r w:rsidR="2329A483" w:rsidRPr="3B714B7A">
        <w:rPr>
          <w:rFonts w:asciiTheme="majorHAnsi" w:hAnsiTheme="majorHAnsi"/>
        </w:rPr>
        <w:t>’</w:t>
      </w:r>
      <w:r w:rsidR="00EF33D7" w:rsidRPr="3B714B7A">
        <w:rPr>
          <w:rFonts w:asciiTheme="majorHAnsi" w:hAnsiTheme="majorHAnsi"/>
        </w:rPr>
        <w:t xml:space="preserve"> view</w:t>
      </w:r>
      <w:r w:rsidR="3C5ACD56" w:rsidRPr="3B714B7A">
        <w:rPr>
          <w:rFonts w:asciiTheme="majorHAnsi" w:hAnsiTheme="majorHAnsi"/>
        </w:rPr>
        <w:t xml:space="preserve"> of the agency</w:t>
      </w:r>
      <w:r w:rsidR="00EF33D7" w:rsidRPr="3B714B7A">
        <w:rPr>
          <w:rFonts w:asciiTheme="majorHAnsi" w:hAnsiTheme="majorHAnsi"/>
        </w:rPr>
        <w:t xml:space="preserve"> (14% vs. all other regions). </w:t>
      </w:r>
      <w:r w:rsidR="00C9274E" w:rsidRPr="3B714B7A">
        <w:rPr>
          <w:rFonts w:asciiTheme="majorHAnsi" w:hAnsiTheme="majorHAnsi"/>
        </w:rPr>
        <w:t xml:space="preserve">On the other hand, those who returned from their last trip by car </w:t>
      </w:r>
      <w:r w:rsidR="000452C5" w:rsidRPr="3B714B7A">
        <w:rPr>
          <w:rFonts w:asciiTheme="majorHAnsi" w:hAnsiTheme="majorHAnsi"/>
        </w:rPr>
        <w:t xml:space="preserve">(32%) </w:t>
      </w:r>
      <w:r w:rsidR="00C9274E" w:rsidRPr="3B714B7A">
        <w:rPr>
          <w:rFonts w:asciiTheme="majorHAnsi" w:hAnsiTheme="majorHAnsi"/>
        </w:rPr>
        <w:t xml:space="preserve">have a more </w:t>
      </w:r>
      <w:r w:rsidR="001D5A28" w:rsidRPr="3B714B7A">
        <w:rPr>
          <w:rFonts w:asciiTheme="majorHAnsi" w:hAnsiTheme="majorHAnsi"/>
        </w:rPr>
        <w:t xml:space="preserve">‘strongly </w:t>
      </w:r>
      <w:r w:rsidR="00C9274E" w:rsidRPr="3B714B7A">
        <w:rPr>
          <w:rFonts w:asciiTheme="majorHAnsi" w:hAnsiTheme="majorHAnsi"/>
        </w:rPr>
        <w:t>positive</w:t>
      </w:r>
      <w:r w:rsidR="001D5A28" w:rsidRPr="3B714B7A">
        <w:rPr>
          <w:rFonts w:asciiTheme="majorHAnsi" w:hAnsiTheme="majorHAnsi"/>
        </w:rPr>
        <w:t>’</w:t>
      </w:r>
      <w:r w:rsidR="00C9274E" w:rsidRPr="3B714B7A">
        <w:rPr>
          <w:rFonts w:asciiTheme="majorHAnsi" w:hAnsiTheme="majorHAnsi"/>
        </w:rPr>
        <w:t xml:space="preserve"> impression of the CBSA than those who returned by plane</w:t>
      </w:r>
      <w:r w:rsidR="000452C5" w:rsidRPr="3B714B7A">
        <w:rPr>
          <w:rFonts w:asciiTheme="majorHAnsi" w:hAnsiTheme="majorHAnsi"/>
        </w:rPr>
        <w:t xml:space="preserve"> (26%</w:t>
      </w:r>
      <w:r w:rsidR="00C9274E" w:rsidRPr="3B714B7A">
        <w:rPr>
          <w:rFonts w:asciiTheme="majorHAnsi" w:hAnsiTheme="majorHAnsi"/>
        </w:rPr>
        <w:t xml:space="preserve">, indicating a positive difference in the land border crossing experience. </w:t>
      </w:r>
    </w:p>
    <w:p w14:paraId="5BE90448" w14:textId="77777777" w:rsidR="00BC2846" w:rsidRPr="00DA4580" w:rsidRDefault="009243BB" w:rsidP="00932DE4">
      <w:pPr>
        <w:pStyle w:val="Caption"/>
        <w:keepNext/>
        <w:numPr>
          <w:ilvl w:val="0"/>
          <w:numId w:val="21"/>
        </w:numPr>
        <w:rPr>
          <w:b/>
        </w:rPr>
      </w:pPr>
      <w:r w:rsidRPr="00DA4580">
        <w:rPr>
          <w:rFonts w:asciiTheme="majorHAnsi" w:hAnsiTheme="majorHAnsi"/>
          <w:b/>
          <w:color w:val="auto"/>
          <w:sz w:val="22"/>
          <w:szCs w:val="22"/>
        </w:rPr>
        <w:t xml:space="preserve">Overall </w:t>
      </w:r>
      <w:r w:rsidR="00456916" w:rsidRPr="00DA4580">
        <w:rPr>
          <w:rFonts w:asciiTheme="majorHAnsi" w:hAnsiTheme="majorHAnsi"/>
          <w:b/>
          <w:color w:val="auto"/>
          <w:sz w:val="22"/>
          <w:szCs w:val="22"/>
        </w:rPr>
        <w:t>Impression of the CBSA</w:t>
      </w:r>
      <w:r w:rsidR="00BC2846" w:rsidRPr="00DA4580">
        <w:rPr>
          <w:b/>
        </w:rPr>
        <w:t xml:space="preserve"> </w:t>
      </w:r>
    </w:p>
    <w:p w14:paraId="4844F5C0" w14:textId="1E988312" w:rsidR="009243BB" w:rsidRPr="009243BB" w:rsidRDefault="00BC2846" w:rsidP="00BC2846">
      <w:pPr>
        <w:pStyle w:val="Caption"/>
        <w:keepNext/>
        <w:rPr>
          <w:noProof/>
        </w:rPr>
      </w:pPr>
      <w:r w:rsidRPr="00BC2846">
        <w:rPr>
          <w:rFonts w:asciiTheme="majorHAnsi" w:hAnsiTheme="majorHAnsi"/>
          <w:noProof/>
          <w:color w:val="auto"/>
          <w:sz w:val="22"/>
          <w:szCs w:val="22"/>
          <w:lang w:eastAsia="en-CA"/>
        </w:rPr>
        <w:drawing>
          <wp:inline distT="0" distB="0" distL="0" distR="0" wp14:anchorId="7725AD30" wp14:editId="4B79E6CF">
            <wp:extent cx="5972810" cy="156057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4515" b="39036"/>
                    <a:stretch/>
                  </pic:blipFill>
                  <pic:spPr bwMode="auto">
                    <a:xfrm>
                      <a:off x="0" y="0"/>
                      <a:ext cx="5972810" cy="1560576"/>
                    </a:xfrm>
                    <a:prstGeom prst="rect">
                      <a:avLst/>
                    </a:prstGeom>
                    <a:ln>
                      <a:noFill/>
                    </a:ln>
                    <a:extLst>
                      <a:ext uri="{53640926-AAD7-44D8-BBD7-CCE9431645EC}">
                        <a14:shadowObscured xmlns:a14="http://schemas.microsoft.com/office/drawing/2010/main"/>
                      </a:ext>
                    </a:extLst>
                  </pic:spPr>
                </pic:pic>
              </a:graphicData>
            </a:graphic>
          </wp:inline>
        </w:drawing>
      </w:r>
    </w:p>
    <w:p w14:paraId="050E2006" w14:textId="15C1B09E" w:rsidR="00456916" w:rsidRPr="009243BB" w:rsidRDefault="00456916" w:rsidP="009243BB">
      <w:pPr>
        <w:pStyle w:val="Caption"/>
        <w:keepNext/>
        <w:spacing w:after="0"/>
        <w:rPr>
          <w:noProof/>
        </w:rPr>
      </w:pPr>
      <w:r w:rsidRPr="009243BB">
        <w:rPr>
          <w:rFonts w:asciiTheme="majorHAnsi" w:hAnsiTheme="majorHAnsi"/>
          <w:i w:val="0"/>
          <w:iCs w:val="0"/>
          <w:lang w:val="en-US"/>
        </w:rPr>
        <w:t>QC5. What is your OVERALL IMPRESSION of the Canada Border Services Agency? Would you say… (READ LIST)</w:t>
      </w:r>
      <w:r w:rsidRPr="009243BB">
        <w:rPr>
          <w:rFonts w:asciiTheme="majorHAnsi" w:hAnsiTheme="majorHAnsi"/>
          <w:lang w:val="en-US"/>
        </w:rPr>
        <w:br/>
        <w:t xml:space="preserve">Base: Those who </w:t>
      </w:r>
      <w:r w:rsidR="001476E2">
        <w:rPr>
          <w:rFonts w:asciiTheme="majorHAnsi" w:hAnsiTheme="majorHAnsi"/>
          <w:lang w:val="en-US"/>
        </w:rPr>
        <w:t xml:space="preserve">are aware of CBSA </w:t>
      </w:r>
      <w:r w:rsidRPr="009243BB">
        <w:rPr>
          <w:rFonts w:asciiTheme="majorHAnsi" w:hAnsiTheme="majorHAnsi"/>
          <w:lang w:val="en-US"/>
        </w:rPr>
        <w:t>(n=1,</w:t>
      </w:r>
      <w:r w:rsidR="00891812">
        <w:rPr>
          <w:rFonts w:asciiTheme="majorHAnsi" w:hAnsiTheme="majorHAnsi"/>
          <w:lang w:val="en-US"/>
        </w:rPr>
        <w:t>159</w:t>
      </w:r>
      <w:r w:rsidRPr="009243BB">
        <w:rPr>
          <w:rFonts w:asciiTheme="majorHAnsi" w:hAnsiTheme="majorHAnsi"/>
          <w:lang w:val="en-US"/>
        </w:rPr>
        <w:t xml:space="preserve">). Previous </w:t>
      </w:r>
      <w:r w:rsidR="00894DBC" w:rsidRPr="009243BB">
        <w:rPr>
          <w:rFonts w:asciiTheme="majorHAnsi" w:hAnsiTheme="majorHAnsi"/>
          <w:lang w:val="en-US"/>
        </w:rPr>
        <w:t>W</w:t>
      </w:r>
      <w:r w:rsidRPr="009243BB">
        <w:rPr>
          <w:rFonts w:asciiTheme="majorHAnsi" w:hAnsiTheme="majorHAnsi"/>
          <w:lang w:val="en-US"/>
        </w:rPr>
        <w:t>aves</w:t>
      </w:r>
      <w:r w:rsidR="00894DBC" w:rsidRPr="009243BB">
        <w:rPr>
          <w:rFonts w:asciiTheme="majorHAnsi" w:hAnsiTheme="majorHAnsi"/>
          <w:lang w:val="en-US"/>
        </w:rPr>
        <w:t>’</w:t>
      </w:r>
      <w:r w:rsidRPr="009243BB">
        <w:rPr>
          <w:rFonts w:asciiTheme="majorHAnsi" w:hAnsiTheme="majorHAnsi"/>
          <w:lang w:val="en-US"/>
        </w:rPr>
        <w:t xml:space="preserve"> Base: All respondents 2017 (n=2,310); 2007 (n=3,025)</w:t>
      </w:r>
    </w:p>
    <w:p w14:paraId="4D84A2AD" w14:textId="56A3B357" w:rsidR="009243BB" w:rsidRDefault="00456916" w:rsidP="009243BB">
      <w:pPr>
        <w:pStyle w:val="Caption"/>
        <w:keepNext/>
        <w:rPr>
          <w:rFonts w:asciiTheme="majorHAnsi" w:hAnsiTheme="majorHAnsi"/>
          <w:i w:val="0"/>
          <w:iCs w:val="0"/>
          <w:lang w:val="en-US"/>
        </w:rPr>
      </w:pPr>
      <w:r w:rsidRPr="00456916">
        <w:rPr>
          <w:rFonts w:asciiTheme="majorHAnsi" w:hAnsiTheme="majorHAnsi"/>
          <w:i w:val="0"/>
          <w:iCs w:val="0"/>
          <w:lang w:val="en-US"/>
        </w:rPr>
        <w:t>Note: Answer choices changed for 2020 to exclude a “neither positive nor negative” option. As a result, only “strongly” and “somewhat” positive responses from 2007 and 2017 are included for comparison purposes. Please note that changing the answer options affects the comparability of this wave to previous waves.</w:t>
      </w:r>
    </w:p>
    <w:p w14:paraId="711A4C90" w14:textId="61BD5624" w:rsidR="00D35661" w:rsidRDefault="000120F3" w:rsidP="3B714B7A">
      <w:pPr>
        <w:spacing w:before="120" w:line="240" w:lineRule="auto"/>
        <w:rPr>
          <w:rFonts w:asciiTheme="majorHAnsi" w:hAnsiTheme="majorHAnsi"/>
        </w:rPr>
      </w:pPr>
      <w:r w:rsidRPr="3B714B7A">
        <w:rPr>
          <w:rFonts w:asciiTheme="majorHAnsi" w:hAnsiTheme="majorHAnsi"/>
        </w:rPr>
        <w:t>In addition to having a favourable opinion of the agency, Canadians say they are confident in the agency’s ability to</w:t>
      </w:r>
      <w:r w:rsidR="00811D1D" w:rsidRPr="3B714B7A">
        <w:rPr>
          <w:rFonts w:asciiTheme="majorHAnsi" w:hAnsiTheme="majorHAnsi"/>
        </w:rPr>
        <w:t xml:space="preserve"> keep people and goods moving across the border</w:t>
      </w:r>
      <w:r w:rsidR="00B727C3" w:rsidRPr="3B714B7A">
        <w:rPr>
          <w:rFonts w:asciiTheme="majorHAnsi" w:hAnsiTheme="majorHAnsi"/>
        </w:rPr>
        <w:t xml:space="preserve"> and </w:t>
      </w:r>
      <w:r w:rsidRPr="3B714B7A">
        <w:rPr>
          <w:rFonts w:asciiTheme="majorHAnsi" w:hAnsiTheme="majorHAnsi"/>
        </w:rPr>
        <w:t>protect</w:t>
      </w:r>
      <w:r w:rsidR="00811D1D" w:rsidRPr="3B714B7A">
        <w:rPr>
          <w:rFonts w:asciiTheme="majorHAnsi" w:hAnsiTheme="majorHAnsi"/>
        </w:rPr>
        <w:t xml:space="preserve"> the country from various </w:t>
      </w:r>
      <w:r w:rsidR="7B04A2E3" w:rsidRPr="3B714B7A">
        <w:rPr>
          <w:rFonts w:asciiTheme="majorHAnsi" w:hAnsiTheme="majorHAnsi"/>
        </w:rPr>
        <w:t>threats in a responsible manner</w:t>
      </w:r>
      <w:r w:rsidR="00811D1D" w:rsidRPr="3B714B7A">
        <w:rPr>
          <w:rFonts w:asciiTheme="majorHAnsi" w:hAnsiTheme="majorHAnsi"/>
        </w:rPr>
        <w:t>.</w:t>
      </w:r>
      <w:r w:rsidR="002E4ABA" w:rsidRPr="3B714B7A">
        <w:rPr>
          <w:rFonts w:asciiTheme="majorHAnsi" w:hAnsiTheme="majorHAnsi"/>
        </w:rPr>
        <w:t xml:space="preserve"> </w:t>
      </w:r>
      <w:r w:rsidR="00004967" w:rsidRPr="3B714B7A">
        <w:rPr>
          <w:rFonts w:asciiTheme="majorHAnsi" w:hAnsiTheme="majorHAnsi"/>
        </w:rPr>
        <w:t>Canadians’ level of confidence in the CBSA to adequately carry out various tasks fall</w:t>
      </w:r>
      <w:r w:rsidR="652F8AEC" w:rsidRPr="3B714B7A">
        <w:rPr>
          <w:rFonts w:asciiTheme="majorHAnsi" w:hAnsiTheme="majorHAnsi"/>
        </w:rPr>
        <w:t xml:space="preserve"> under thr</w:t>
      </w:r>
      <w:r w:rsidR="00004967" w:rsidRPr="3B714B7A">
        <w:rPr>
          <w:rFonts w:asciiTheme="majorHAnsi" w:hAnsiTheme="majorHAnsi"/>
        </w:rPr>
        <w:t xml:space="preserve">ee tiers. </w:t>
      </w:r>
    </w:p>
    <w:p w14:paraId="0053B8C7" w14:textId="77777777" w:rsidR="00D35661" w:rsidRDefault="00004967" w:rsidP="000120F3">
      <w:pPr>
        <w:spacing w:before="120" w:line="240" w:lineRule="auto"/>
        <w:rPr>
          <w:rFonts w:asciiTheme="majorHAnsi" w:hAnsiTheme="majorHAnsi"/>
        </w:rPr>
      </w:pPr>
      <w:r>
        <w:rPr>
          <w:rFonts w:asciiTheme="majorHAnsi" w:hAnsiTheme="majorHAnsi"/>
        </w:rPr>
        <w:lastRenderedPageBreak/>
        <w:t xml:space="preserve">The first tier consists of the areas in which </w:t>
      </w:r>
      <w:r w:rsidR="002341B9">
        <w:rPr>
          <w:rFonts w:asciiTheme="majorHAnsi" w:hAnsiTheme="majorHAnsi"/>
        </w:rPr>
        <w:t>Canadians are most confident</w:t>
      </w:r>
      <w:r w:rsidR="002E4ABA">
        <w:rPr>
          <w:rFonts w:asciiTheme="majorHAnsi" w:hAnsiTheme="majorHAnsi"/>
        </w:rPr>
        <w:t xml:space="preserve"> in the CBSA</w:t>
      </w:r>
      <w:r>
        <w:rPr>
          <w:rFonts w:asciiTheme="majorHAnsi" w:hAnsiTheme="majorHAnsi"/>
        </w:rPr>
        <w:t xml:space="preserve">: </w:t>
      </w:r>
      <w:r w:rsidR="002341B9">
        <w:rPr>
          <w:rFonts w:asciiTheme="majorHAnsi" w:hAnsiTheme="majorHAnsi"/>
        </w:rPr>
        <w:t>protect</w:t>
      </w:r>
      <w:r>
        <w:rPr>
          <w:rFonts w:asciiTheme="majorHAnsi" w:hAnsiTheme="majorHAnsi"/>
        </w:rPr>
        <w:t>ing</w:t>
      </w:r>
      <w:r w:rsidR="002341B9">
        <w:rPr>
          <w:rFonts w:asciiTheme="majorHAnsi" w:hAnsiTheme="majorHAnsi"/>
        </w:rPr>
        <w:t xml:space="preserve"> the personal information that it collects from passports and other travel documents (77%)</w:t>
      </w:r>
      <w:r>
        <w:rPr>
          <w:rFonts w:asciiTheme="majorHAnsi" w:hAnsiTheme="majorHAnsi"/>
        </w:rPr>
        <w:t xml:space="preserve"> and </w:t>
      </w:r>
      <w:r w:rsidR="003977FE">
        <w:rPr>
          <w:rFonts w:asciiTheme="majorHAnsi" w:hAnsiTheme="majorHAnsi"/>
        </w:rPr>
        <w:t>keep</w:t>
      </w:r>
      <w:r>
        <w:rPr>
          <w:rFonts w:asciiTheme="majorHAnsi" w:hAnsiTheme="majorHAnsi"/>
        </w:rPr>
        <w:t>ing</w:t>
      </w:r>
      <w:r w:rsidR="003977FE">
        <w:rPr>
          <w:rFonts w:asciiTheme="majorHAnsi" w:hAnsiTheme="majorHAnsi"/>
        </w:rPr>
        <w:t xml:space="preserve"> traffic/cargo moving across the border (76%)</w:t>
      </w:r>
      <w:r w:rsidR="002341B9">
        <w:rPr>
          <w:rFonts w:asciiTheme="majorHAnsi" w:hAnsiTheme="majorHAnsi"/>
        </w:rPr>
        <w:t>.</w:t>
      </w:r>
      <w:r w:rsidR="00D9623C">
        <w:rPr>
          <w:rFonts w:asciiTheme="majorHAnsi" w:hAnsiTheme="majorHAnsi"/>
        </w:rPr>
        <w:t xml:space="preserve"> </w:t>
      </w:r>
    </w:p>
    <w:p w14:paraId="237DAE44" w14:textId="72640F89" w:rsidR="00D35661" w:rsidRDefault="00D9623C" w:rsidP="3B714B7A">
      <w:pPr>
        <w:spacing w:before="120" w:line="240" w:lineRule="auto"/>
        <w:rPr>
          <w:rFonts w:asciiTheme="majorHAnsi" w:hAnsiTheme="majorHAnsi"/>
        </w:rPr>
      </w:pPr>
      <w:r w:rsidRPr="3B714B7A">
        <w:rPr>
          <w:rFonts w:asciiTheme="majorHAnsi" w:hAnsiTheme="majorHAnsi"/>
        </w:rPr>
        <w:t xml:space="preserve">The next set of tasks Canadians are confident in </w:t>
      </w:r>
      <w:r w:rsidR="3905F8CB" w:rsidRPr="3B714B7A">
        <w:rPr>
          <w:rFonts w:asciiTheme="majorHAnsi" w:hAnsiTheme="majorHAnsi"/>
        </w:rPr>
        <w:t xml:space="preserve">relate to </w:t>
      </w:r>
      <w:r w:rsidRPr="3B714B7A">
        <w:rPr>
          <w:rFonts w:asciiTheme="majorHAnsi" w:hAnsiTheme="majorHAnsi"/>
        </w:rPr>
        <w:t>the CBSA’s ability to applying the right balance between securing the border and protecting privacy rights (69%</w:t>
      </w:r>
      <w:r w:rsidR="00C1534E" w:rsidRPr="3B714B7A">
        <w:rPr>
          <w:rFonts w:asciiTheme="majorHAnsi" w:hAnsiTheme="majorHAnsi"/>
        </w:rPr>
        <w:t>), identifying and stopping dangerous people before they enter Canada (66%), and identifying and stopping illegal goods such as drugs and guns before they enter Canada (64%).</w:t>
      </w:r>
      <w:r w:rsidR="00D1701A" w:rsidRPr="3B714B7A">
        <w:rPr>
          <w:rFonts w:asciiTheme="majorHAnsi" w:hAnsiTheme="majorHAnsi"/>
        </w:rPr>
        <w:t xml:space="preserve"> </w:t>
      </w:r>
    </w:p>
    <w:p w14:paraId="45F39157" w14:textId="5163D5A7" w:rsidR="000120F3" w:rsidRDefault="00D1701A" w:rsidP="3B714B7A">
      <w:pPr>
        <w:spacing w:before="120" w:line="240" w:lineRule="auto"/>
        <w:rPr>
          <w:rFonts w:asciiTheme="majorHAnsi" w:hAnsiTheme="majorHAnsi"/>
        </w:rPr>
      </w:pPr>
      <w:r w:rsidRPr="3B714B7A">
        <w:rPr>
          <w:rFonts w:asciiTheme="majorHAnsi" w:hAnsiTheme="majorHAnsi"/>
        </w:rPr>
        <w:t xml:space="preserve">Finally, Canadians are </w:t>
      </w:r>
      <w:r w:rsidR="53BBB878" w:rsidRPr="3B714B7A">
        <w:rPr>
          <w:rFonts w:asciiTheme="majorHAnsi" w:hAnsiTheme="majorHAnsi"/>
        </w:rPr>
        <w:t xml:space="preserve">slightly </w:t>
      </w:r>
      <w:r w:rsidRPr="3B714B7A">
        <w:rPr>
          <w:rFonts w:asciiTheme="majorHAnsi" w:hAnsiTheme="majorHAnsi"/>
        </w:rPr>
        <w:t xml:space="preserve">less confident in the CBSA’s ability to manage the entry of irregular asylum seekers into Canada (55%) and to identify and stop human trafficking (55%). </w:t>
      </w:r>
      <w:r w:rsidR="00D17615" w:rsidRPr="3B714B7A">
        <w:rPr>
          <w:rFonts w:asciiTheme="majorHAnsi" w:hAnsiTheme="majorHAnsi"/>
        </w:rPr>
        <w:t>Nonetheless</w:t>
      </w:r>
      <w:r w:rsidRPr="3B714B7A">
        <w:rPr>
          <w:rFonts w:asciiTheme="majorHAnsi" w:hAnsiTheme="majorHAnsi"/>
        </w:rPr>
        <w:t xml:space="preserve">, </w:t>
      </w:r>
      <w:r w:rsidR="00D17615" w:rsidRPr="3B714B7A">
        <w:rPr>
          <w:rFonts w:asciiTheme="majorHAnsi" w:hAnsiTheme="majorHAnsi"/>
        </w:rPr>
        <w:t>the fact that over</w:t>
      </w:r>
      <w:r w:rsidR="0046017E" w:rsidRPr="3B714B7A">
        <w:rPr>
          <w:rFonts w:asciiTheme="majorHAnsi" w:hAnsiTheme="majorHAnsi"/>
        </w:rPr>
        <w:t xml:space="preserve"> half of Canadians have confidence in the agency’s ability </w:t>
      </w:r>
      <w:r w:rsidR="00D17615" w:rsidRPr="3B714B7A">
        <w:rPr>
          <w:rFonts w:asciiTheme="majorHAnsi" w:hAnsiTheme="majorHAnsi"/>
        </w:rPr>
        <w:t>carry out any range of responsibilities related to protecting the border while ensuring the smooth f</w:t>
      </w:r>
      <w:r w:rsidR="00065F4D" w:rsidRPr="3B714B7A">
        <w:rPr>
          <w:rFonts w:asciiTheme="majorHAnsi" w:hAnsiTheme="majorHAnsi"/>
        </w:rPr>
        <w:t xml:space="preserve">low of goods and people across the border </w:t>
      </w:r>
      <w:r w:rsidR="00D17615" w:rsidRPr="3B714B7A">
        <w:rPr>
          <w:rFonts w:asciiTheme="majorHAnsi" w:hAnsiTheme="majorHAnsi"/>
        </w:rPr>
        <w:t>should be reassuring for the CBSA.</w:t>
      </w:r>
      <w:r w:rsidR="00065F4D" w:rsidRPr="3B714B7A">
        <w:rPr>
          <w:rFonts w:asciiTheme="majorHAnsi" w:hAnsiTheme="majorHAnsi"/>
        </w:rPr>
        <w:t xml:space="preserve"> </w:t>
      </w:r>
    </w:p>
    <w:p w14:paraId="03C12A4A" w14:textId="6803E45A" w:rsidR="00C9274E" w:rsidRPr="000120F3" w:rsidRDefault="00C9274E" w:rsidP="3B714B7A">
      <w:pPr>
        <w:spacing w:before="120" w:line="240" w:lineRule="auto"/>
        <w:rPr>
          <w:rFonts w:asciiTheme="majorHAnsi" w:hAnsiTheme="majorHAnsi"/>
        </w:rPr>
      </w:pPr>
      <w:r w:rsidRPr="3B714B7A">
        <w:rPr>
          <w:rFonts w:asciiTheme="majorHAnsi" w:hAnsiTheme="majorHAnsi"/>
        </w:rPr>
        <w:t>Those who have travelled in the past two years, younger Canadians</w:t>
      </w:r>
      <w:r w:rsidR="203E8E7D" w:rsidRPr="3B714B7A">
        <w:rPr>
          <w:rFonts w:asciiTheme="majorHAnsi" w:hAnsiTheme="majorHAnsi"/>
        </w:rPr>
        <w:t>,</w:t>
      </w:r>
      <w:r w:rsidRPr="3B714B7A">
        <w:rPr>
          <w:rFonts w:asciiTheme="majorHAnsi" w:hAnsiTheme="majorHAnsi"/>
        </w:rPr>
        <w:t xml:space="preserve"> and residents of </w:t>
      </w:r>
      <w:r w:rsidR="27065AE2" w:rsidRPr="3B714B7A">
        <w:rPr>
          <w:rFonts w:asciiTheme="majorHAnsi" w:hAnsiTheme="majorHAnsi"/>
        </w:rPr>
        <w:t>A</w:t>
      </w:r>
      <w:r w:rsidRPr="3B714B7A">
        <w:rPr>
          <w:rFonts w:asciiTheme="majorHAnsi" w:hAnsiTheme="majorHAnsi"/>
        </w:rPr>
        <w:t xml:space="preserve">tlantic </w:t>
      </w:r>
      <w:r w:rsidR="67800A5B" w:rsidRPr="3B714B7A">
        <w:rPr>
          <w:rFonts w:asciiTheme="majorHAnsi" w:hAnsiTheme="majorHAnsi"/>
        </w:rPr>
        <w:t>Canada</w:t>
      </w:r>
      <w:r w:rsidRPr="3B714B7A">
        <w:rPr>
          <w:rFonts w:asciiTheme="majorHAnsi" w:hAnsiTheme="majorHAnsi"/>
        </w:rPr>
        <w:t xml:space="preserve"> are more likely to </w:t>
      </w:r>
      <w:r w:rsidR="4DFC7D3A" w:rsidRPr="3B714B7A">
        <w:rPr>
          <w:rFonts w:asciiTheme="majorHAnsi" w:hAnsiTheme="majorHAnsi"/>
        </w:rPr>
        <w:t>have</w:t>
      </w:r>
      <w:r w:rsidRPr="3B714B7A">
        <w:rPr>
          <w:rFonts w:asciiTheme="majorHAnsi" w:hAnsiTheme="majorHAnsi"/>
        </w:rPr>
        <w:t xml:space="preserve"> confidence in the CBSA’s ability</w:t>
      </w:r>
      <w:r w:rsidR="3AC120C1" w:rsidRPr="3B714B7A">
        <w:rPr>
          <w:rFonts w:asciiTheme="majorHAnsi" w:hAnsiTheme="majorHAnsi"/>
        </w:rPr>
        <w:t xml:space="preserve"> to manage these issues</w:t>
      </w:r>
      <w:r w:rsidRPr="3B714B7A">
        <w:rPr>
          <w:rFonts w:asciiTheme="majorHAnsi" w:hAnsiTheme="majorHAnsi"/>
        </w:rPr>
        <w:t xml:space="preserve">. </w:t>
      </w:r>
    </w:p>
    <w:p w14:paraId="19B353FB" w14:textId="0D32D61E" w:rsidR="00B00F74" w:rsidRPr="00AB5916" w:rsidRDefault="00B00F74" w:rsidP="00932DE4">
      <w:pPr>
        <w:pStyle w:val="Caption"/>
        <w:keepNext/>
        <w:numPr>
          <w:ilvl w:val="0"/>
          <w:numId w:val="21"/>
        </w:numPr>
        <w:rPr>
          <w:noProof/>
        </w:rPr>
      </w:pPr>
      <w:r w:rsidRPr="3B714B7A">
        <w:rPr>
          <w:rFonts w:asciiTheme="majorHAnsi" w:hAnsiTheme="majorHAnsi"/>
          <w:b/>
          <w:bCs/>
          <w:color w:val="auto"/>
          <w:sz w:val="22"/>
          <w:szCs w:val="22"/>
        </w:rPr>
        <w:t>Confidence in the CBSA</w:t>
      </w:r>
    </w:p>
    <w:p w14:paraId="0FA971F8" w14:textId="2ED6349E" w:rsidR="00B00F74" w:rsidRPr="0070443E" w:rsidRDefault="002E2E66" w:rsidP="00891812">
      <w:pPr>
        <w:pStyle w:val="Caption"/>
        <w:keepNext/>
        <w:spacing w:after="0"/>
        <w:rPr>
          <w:rFonts w:asciiTheme="majorHAnsi" w:hAnsiTheme="majorHAnsi"/>
          <w:i w:val="0"/>
          <w:iCs w:val="0"/>
          <w:lang w:val="en-US"/>
        </w:rPr>
      </w:pPr>
      <w:r w:rsidRPr="00DB225D">
        <w:rPr>
          <w:rFonts w:eastAsiaTheme="minorEastAsia" w:hAnsi="Century Gothic"/>
          <w:noProof/>
          <w:color w:val="000000" w:themeColor="text1" w:themeShade="BF"/>
          <w:kern w:val="24"/>
          <w:lang w:eastAsia="en-CA"/>
        </w:rPr>
        <w:drawing>
          <wp:inline distT="0" distB="0" distL="0" distR="0" wp14:anchorId="76862E35" wp14:editId="1976E329">
            <wp:extent cx="5971032" cy="247075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4878" b="22696"/>
                    <a:stretch/>
                  </pic:blipFill>
                  <pic:spPr bwMode="auto">
                    <a:xfrm>
                      <a:off x="0" y="0"/>
                      <a:ext cx="5971032" cy="2470757"/>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00DB225D" w:rsidRPr="00DB225D">
        <w:rPr>
          <w:noProof/>
        </w:rPr>
        <w:t xml:space="preserve"> </w:t>
      </w:r>
      <w:r w:rsidR="00B00F74" w:rsidRPr="37598D18">
        <w:rPr>
          <w:rFonts w:eastAsiaTheme="minorEastAsia" w:hAnsi="Century Gothic"/>
          <w:color w:val="000000" w:themeColor="text1" w:themeShade="BF"/>
          <w:kern w:val="24"/>
          <w:lang w:val="en-US"/>
        </w:rPr>
        <w:t xml:space="preserve"> </w:t>
      </w:r>
    </w:p>
    <w:p w14:paraId="0E90C86C" w14:textId="77777777" w:rsidR="001476E2" w:rsidRDefault="001476E2" w:rsidP="00B00F74">
      <w:pPr>
        <w:spacing w:after="0"/>
        <w:rPr>
          <w:rFonts w:asciiTheme="majorHAnsi" w:hAnsiTheme="majorHAnsi"/>
          <w:color w:val="868B8D" w:themeColor="text2"/>
          <w:sz w:val="18"/>
          <w:szCs w:val="18"/>
          <w:lang w:val="en-US"/>
        </w:rPr>
      </w:pPr>
      <w:r w:rsidRPr="001476E2">
        <w:rPr>
          <w:rFonts w:asciiTheme="majorHAnsi" w:hAnsiTheme="majorHAnsi"/>
          <w:color w:val="868B8D" w:themeColor="text2"/>
          <w:sz w:val="18"/>
          <w:szCs w:val="18"/>
          <w:lang w:val="en-US"/>
        </w:rPr>
        <w:t xml:space="preserve">As you may know, the Canada Border Services Agency or CBSA is responsible for a number of activities including identifying and stopping inadmissible people and illegal goods from entering Canada, collecting duties and taxes on goods being brought into Canada, and detaining and removing people who are not allowed to be in Canada. </w:t>
      </w:r>
    </w:p>
    <w:p w14:paraId="7285E9E4" w14:textId="77777777" w:rsidR="00B00F74" w:rsidRPr="00DF0702" w:rsidRDefault="00B00F74" w:rsidP="00B00F74">
      <w:pPr>
        <w:spacing w:after="0"/>
        <w:rPr>
          <w:rFonts w:asciiTheme="majorHAnsi" w:hAnsiTheme="majorHAnsi"/>
          <w:color w:val="868B8D" w:themeColor="text2"/>
          <w:sz w:val="18"/>
          <w:szCs w:val="18"/>
          <w:lang w:val="en-US"/>
        </w:rPr>
      </w:pPr>
      <w:r w:rsidRPr="00DF0702">
        <w:rPr>
          <w:rFonts w:asciiTheme="majorHAnsi" w:hAnsiTheme="majorHAnsi"/>
          <w:color w:val="868B8D" w:themeColor="text2"/>
          <w:sz w:val="18"/>
          <w:szCs w:val="18"/>
          <w:lang w:val="en-US"/>
        </w:rPr>
        <w:t>QG1. How would you rate your level of confidence in the CBSA to do the following things?</w:t>
      </w:r>
      <w:r w:rsidRPr="00DF0702">
        <w:rPr>
          <w:rFonts w:asciiTheme="majorHAnsi" w:hAnsiTheme="majorHAnsi"/>
          <w:color w:val="868B8D" w:themeColor="text2"/>
          <w:sz w:val="18"/>
          <w:szCs w:val="18"/>
          <w:lang w:val="en-US"/>
        </w:rPr>
        <w:br/>
        <w:t xml:space="preserve">Please use a 7-point scale where 1 means "no confidence,” 7 means "highest confidence,” and the midpoint 4 means "moderate confidence.” </w:t>
      </w:r>
    </w:p>
    <w:p w14:paraId="166AD5E1" w14:textId="16115B58" w:rsidR="00B00F74" w:rsidRDefault="00B00F74" w:rsidP="00B00F74">
      <w:pPr>
        <w:rPr>
          <w:rFonts w:asciiTheme="majorHAnsi" w:hAnsiTheme="majorHAnsi"/>
          <w:i/>
          <w:iCs/>
          <w:color w:val="868B8D" w:themeColor="text2"/>
          <w:sz w:val="18"/>
          <w:szCs w:val="18"/>
          <w:lang w:val="en-US"/>
        </w:rPr>
      </w:pPr>
      <w:r w:rsidRPr="00DF0702">
        <w:rPr>
          <w:rFonts w:asciiTheme="majorHAnsi" w:hAnsiTheme="majorHAnsi"/>
          <w:i/>
          <w:iCs/>
          <w:color w:val="868B8D" w:themeColor="text2"/>
          <w:sz w:val="18"/>
          <w:szCs w:val="18"/>
          <w:lang w:val="en-US"/>
        </w:rPr>
        <w:t>Base: All Respondents (n=2</w:t>
      </w:r>
      <w:r w:rsidR="001313B8">
        <w:rPr>
          <w:rFonts w:asciiTheme="majorHAnsi" w:hAnsiTheme="majorHAnsi"/>
          <w:i/>
          <w:iCs/>
          <w:color w:val="868B8D" w:themeColor="text2"/>
          <w:sz w:val="18"/>
          <w:szCs w:val="18"/>
          <w:lang w:val="en-US"/>
        </w:rPr>
        <w:t>,</w:t>
      </w:r>
      <w:r w:rsidRPr="00DF0702">
        <w:rPr>
          <w:rFonts w:asciiTheme="majorHAnsi" w:hAnsiTheme="majorHAnsi"/>
          <w:i/>
          <w:iCs/>
          <w:color w:val="868B8D" w:themeColor="text2"/>
          <w:sz w:val="18"/>
          <w:szCs w:val="18"/>
          <w:lang w:val="en-US"/>
        </w:rPr>
        <w:t>000)</w:t>
      </w:r>
    </w:p>
    <w:p w14:paraId="4021BFC5" w14:textId="224DD4BA" w:rsidR="00456916" w:rsidRDefault="003F339A" w:rsidP="3B714B7A">
      <w:pPr>
        <w:spacing w:before="120" w:line="240" w:lineRule="auto"/>
        <w:rPr>
          <w:rFonts w:asciiTheme="majorHAnsi" w:hAnsiTheme="majorHAnsi"/>
        </w:rPr>
      </w:pPr>
      <w:r w:rsidRPr="3B714B7A">
        <w:rPr>
          <w:rFonts w:asciiTheme="majorHAnsi" w:hAnsiTheme="majorHAnsi"/>
        </w:rPr>
        <w:t>In addition to having a generally positive view of the CBSA and having confidence in the agency’s ability to protect the security and safety of Canadians</w:t>
      </w:r>
      <w:r w:rsidR="008372FE" w:rsidRPr="3B714B7A">
        <w:rPr>
          <w:rFonts w:asciiTheme="majorHAnsi" w:hAnsiTheme="majorHAnsi"/>
        </w:rPr>
        <w:t>, many</w:t>
      </w:r>
      <w:r w:rsidR="65164017" w:rsidRPr="3B714B7A">
        <w:rPr>
          <w:rFonts w:asciiTheme="majorHAnsi" w:hAnsiTheme="majorHAnsi"/>
        </w:rPr>
        <w:t xml:space="preserve"> Canadians</w:t>
      </w:r>
      <w:r w:rsidR="008372FE" w:rsidRPr="3B714B7A">
        <w:rPr>
          <w:rFonts w:asciiTheme="majorHAnsi" w:hAnsiTheme="majorHAnsi"/>
        </w:rPr>
        <w:t xml:space="preserve"> also would have a favourable opinion of </w:t>
      </w:r>
      <w:r w:rsidR="00DC3B54" w:rsidRPr="3B714B7A">
        <w:rPr>
          <w:rFonts w:asciiTheme="majorHAnsi" w:hAnsiTheme="majorHAnsi"/>
        </w:rPr>
        <w:t>anyone close to them who would choose to work for the CBS</w:t>
      </w:r>
      <w:r w:rsidR="00307FED" w:rsidRPr="3B714B7A">
        <w:rPr>
          <w:rFonts w:asciiTheme="majorHAnsi" w:hAnsiTheme="majorHAnsi"/>
        </w:rPr>
        <w:t>A. O</w:t>
      </w:r>
      <w:r w:rsidR="007A7383">
        <w:rPr>
          <w:rFonts w:asciiTheme="majorHAnsi" w:hAnsiTheme="majorHAnsi"/>
        </w:rPr>
        <w:t>f</w:t>
      </w:r>
      <w:r w:rsidR="00307FED" w:rsidRPr="3B714B7A">
        <w:rPr>
          <w:rFonts w:asciiTheme="majorHAnsi" w:hAnsiTheme="majorHAnsi"/>
        </w:rPr>
        <w:t xml:space="preserve"> those aware of the agency</w:t>
      </w:r>
      <w:r w:rsidR="00DC3B54" w:rsidRPr="3B714B7A">
        <w:rPr>
          <w:rFonts w:asciiTheme="majorHAnsi" w:hAnsiTheme="majorHAnsi"/>
        </w:rPr>
        <w:t>, 80% report that they would be supportive if a close friend or family member chose to pursue a career with the CBSA</w:t>
      </w:r>
      <w:r w:rsidR="008A24D7" w:rsidRPr="3B714B7A">
        <w:rPr>
          <w:rFonts w:asciiTheme="majorHAnsi" w:hAnsiTheme="majorHAnsi"/>
        </w:rPr>
        <w:t xml:space="preserve">. Another 16% would be indifferent, meaning that </w:t>
      </w:r>
      <w:r w:rsidR="00D50B5F" w:rsidRPr="3B714B7A">
        <w:rPr>
          <w:rFonts w:asciiTheme="majorHAnsi" w:hAnsiTheme="majorHAnsi"/>
        </w:rPr>
        <w:t>the remaining 4% would either be not supportive</w:t>
      </w:r>
      <w:r w:rsidR="001F32F3" w:rsidRPr="3B714B7A">
        <w:rPr>
          <w:rFonts w:asciiTheme="majorHAnsi" w:hAnsiTheme="majorHAnsi"/>
        </w:rPr>
        <w:t xml:space="preserve"> of this friend/family member</w:t>
      </w:r>
      <w:r w:rsidR="00D50B5F" w:rsidRPr="3B714B7A">
        <w:rPr>
          <w:rFonts w:asciiTheme="majorHAnsi" w:hAnsiTheme="majorHAnsi"/>
        </w:rPr>
        <w:t xml:space="preserve"> or refused to answer the question.</w:t>
      </w:r>
      <w:r w:rsidR="001F32F3" w:rsidRPr="3B714B7A">
        <w:rPr>
          <w:rFonts w:asciiTheme="majorHAnsi" w:hAnsiTheme="majorHAnsi"/>
        </w:rPr>
        <w:t xml:space="preserve"> </w:t>
      </w:r>
    </w:p>
    <w:p w14:paraId="60BF3A43" w14:textId="01A31D08" w:rsidR="00C9274E" w:rsidRDefault="00946AD9" w:rsidP="00456916">
      <w:pPr>
        <w:spacing w:before="120" w:line="240" w:lineRule="auto"/>
        <w:rPr>
          <w:rFonts w:asciiTheme="majorHAnsi" w:hAnsiTheme="majorHAnsi"/>
        </w:rPr>
      </w:pPr>
      <w:r>
        <w:rPr>
          <w:rFonts w:asciiTheme="majorHAnsi" w:hAnsiTheme="majorHAnsi"/>
        </w:rPr>
        <w:t xml:space="preserve">As would be expected, those who have a positive impression of the agency, would also </w:t>
      </w:r>
      <w:r w:rsidR="000452C5">
        <w:rPr>
          <w:rFonts w:asciiTheme="majorHAnsi" w:hAnsiTheme="majorHAnsi"/>
        </w:rPr>
        <w:t xml:space="preserve">be more </w:t>
      </w:r>
      <w:r>
        <w:rPr>
          <w:rFonts w:asciiTheme="majorHAnsi" w:hAnsiTheme="majorHAnsi"/>
        </w:rPr>
        <w:t>support</w:t>
      </w:r>
      <w:r w:rsidR="000452C5">
        <w:rPr>
          <w:rFonts w:asciiTheme="majorHAnsi" w:hAnsiTheme="majorHAnsi"/>
        </w:rPr>
        <w:t>ive of</w:t>
      </w:r>
      <w:r>
        <w:rPr>
          <w:rFonts w:asciiTheme="majorHAnsi" w:hAnsiTheme="majorHAnsi"/>
        </w:rPr>
        <w:t xml:space="preserve"> their friends/family in pursuing a career with it</w:t>
      </w:r>
      <w:r w:rsidR="000452C5">
        <w:rPr>
          <w:rFonts w:asciiTheme="majorHAnsi" w:hAnsiTheme="majorHAnsi"/>
        </w:rPr>
        <w:t xml:space="preserve"> (8</w:t>
      </w:r>
      <w:r w:rsidR="00563714">
        <w:rPr>
          <w:rFonts w:asciiTheme="majorHAnsi" w:hAnsiTheme="majorHAnsi"/>
        </w:rPr>
        <w:t>5</w:t>
      </w:r>
      <w:r w:rsidR="000452C5">
        <w:rPr>
          <w:rFonts w:asciiTheme="majorHAnsi" w:hAnsiTheme="majorHAnsi"/>
        </w:rPr>
        <w:t xml:space="preserve">% vs. </w:t>
      </w:r>
      <w:r w:rsidR="00563714">
        <w:rPr>
          <w:rFonts w:asciiTheme="majorHAnsi" w:hAnsiTheme="majorHAnsi"/>
        </w:rPr>
        <w:t>61</w:t>
      </w:r>
      <w:r w:rsidR="000452C5">
        <w:rPr>
          <w:rFonts w:asciiTheme="majorHAnsi" w:hAnsiTheme="majorHAnsi"/>
        </w:rPr>
        <w:t>% negative impression)</w:t>
      </w:r>
      <w:r>
        <w:rPr>
          <w:rFonts w:asciiTheme="majorHAnsi" w:hAnsiTheme="majorHAnsi"/>
        </w:rPr>
        <w:t xml:space="preserve">. </w:t>
      </w:r>
      <w:r w:rsidR="00C9274E">
        <w:rPr>
          <w:rFonts w:asciiTheme="majorHAnsi" w:hAnsiTheme="majorHAnsi"/>
        </w:rPr>
        <w:lastRenderedPageBreak/>
        <w:t>Those aged 18 to 34 (7</w:t>
      </w:r>
      <w:r w:rsidR="00563714">
        <w:rPr>
          <w:rFonts w:asciiTheme="majorHAnsi" w:hAnsiTheme="majorHAnsi"/>
        </w:rPr>
        <w:t>4</w:t>
      </w:r>
      <w:r w:rsidR="00C9274E">
        <w:rPr>
          <w:rFonts w:asciiTheme="majorHAnsi" w:hAnsiTheme="majorHAnsi"/>
        </w:rPr>
        <w:t xml:space="preserve">% vs. </w:t>
      </w:r>
      <w:r w:rsidR="00563714">
        <w:rPr>
          <w:rFonts w:asciiTheme="majorHAnsi" w:hAnsiTheme="majorHAnsi"/>
        </w:rPr>
        <w:t xml:space="preserve">83% </w:t>
      </w:r>
      <w:r w:rsidR="00C9274E">
        <w:rPr>
          <w:rFonts w:asciiTheme="majorHAnsi" w:hAnsiTheme="majorHAnsi"/>
        </w:rPr>
        <w:t>35-54,</w:t>
      </w:r>
      <w:r w:rsidR="00563714">
        <w:rPr>
          <w:rFonts w:asciiTheme="majorHAnsi" w:hAnsiTheme="majorHAnsi"/>
        </w:rPr>
        <w:t xml:space="preserve"> 84%</w:t>
      </w:r>
      <w:r w:rsidR="00C9274E">
        <w:rPr>
          <w:rFonts w:asciiTheme="majorHAnsi" w:hAnsiTheme="majorHAnsi"/>
        </w:rPr>
        <w:t xml:space="preserve"> 55+)</w:t>
      </w:r>
      <w:r>
        <w:rPr>
          <w:rFonts w:asciiTheme="majorHAnsi" w:hAnsiTheme="majorHAnsi"/>
        </w:rPr>
        <w:t xml:space="preserve"> and residents of </w:t>
      </w:r>
      <w:r w:rsidR="00C9274E">
        <w:rPr>
          <w:rFonts w:asciiTheme="majorHAnsi" w:hAnsiTheme="majorHAnsi"/>
        </w:rPr>
        <w:t>Saskatchewan/Manitoba</w:t>
      </w:r>
      <w:r>
        <w:rPr>
          <w:rFonts w:asciiTheme="majorHAnsi" w:hAnsiTheme="majorHAnsi"/>
        </w:rPr>
        <w:t xml:space="preserve"> (</w:t>
      </w:r>
      <w:r w:rsidR="00563714">
        <w:rPr>
          <w:rFonts w:asciiTheme="majorHAnsi" w:hAnsiTheme="majorHAnsi"/>
        </w:rPr>
        <w:t>67</w:t>
      </w:r>
      <w:r>
        <w:rPr>
          <w:rFonts w:asciiTheme="majorHAnsi" w:hAnsiTheme="majorHAnsi"/>
        </w:rPr>
        <w:t>%)</w:t>
      </w:r>
      <w:r w:rsidR="00C9274E">
        <w:rPr>
          <w:rFonts w:asciiTheme="majorHAnsi" w:hAnsiTheme="majorHAnsi"/>
        </w:rPr>
        <w:t xml:space="preserve"> or Quebec</w:t>
      </w:r>
      <w:r>
        <w:rPr>
          <w:rFonts w:asciiTheme="majorHAnsi" w:hAnsiTheme="majorHAnsi"/>
        </w:rPr>
        <w:t xml:space="preserve"> (7</w:t>
      </w:r>
      <w:r w:rsidR="00563714">
        <w:rPr>
          <w:rFonts w:asciiTheme="majorHAnsi" w:hAnsiTheme="majorHAnsi"/>
        </w:rPr>
        <w:t>5</w:t>
      </w:r>
      <w:r>
        <w:rPr>
          <w:rFonts w:asciiTheme="majorHAnsi" w:hAnsiTheme="majorHAnsi"/>
        </w:rPr>
        <w:t>%)</w:t>
      </w:r>
      <w:r w:rsidR="00C9274E">
        <w:rPr>
          <w:rFonts w:asciiTheme="majorHAnsi" w:hAnsiTheme="majorHAnsi"/>
        </w:rPr>
        <w:t xml:space="preserve">, are </w:t>
      </w:r>
      <w:r w:rsidR="00C9274E" w:rsidRPr="000452C5">
        <w:rPr>
          <w:rFonts w:asciiTheme="majorHAnsi" w:hAnsiTheme="majorHAnsi"/>
          <w:i/>
        </w:rPr>
        <w:t>least likely</w:t>
      </w:r>
      <w:r w:rsidR="00C9274E">
        <w:rPr>
          <w:rFonts w:asciiTheme="majorHAnsi" w:hAnsiTheme="majorHAnsi"/>
        </w:rPr>
        <w:t xml:space="preserve"> to be supportive of pursuing a career with CBSA. </w:t>
      </w:r>
    </w:p>
    <w:p w14:paraId="61969322" w14:textId="7191096A" w:rsidR="00894DBC" w:rsidRDefault="00456916"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Support for Family Member/Close Friend Pursuing Career with the CBSA</w:t>
      </w:r>
    </w:p>
    <w:p w14:paraId="577610D4" w14:textId="46C67B0C" w:rsidR="00C718A1" w:rsidRDefault="002440CC" w:rsidP="00456916">
      <w:pPr>
        <w:pStyle w:val="Caption"/>
        <w:keepNext/>
        <w:spacing w:after="0"/>
        <w:rPr>
          <w:rFonts w:asciiTheme="majorHAnsi" w:hAnsiTheme="majorHAnsi"/>
          <w:lang w:val="en-US"/>
        </w:rPr>
      </w:pPr>
      <w:r w:rsidRPr="002440CC">
        <w:rPr>
          <w:rFonts w:eastAsiaTheme="minorEastAsia" w:hAnsi="Century Gothic"/>
          <w:noProof/>
          <w:color w:val="000000" w:themeColor="text1" w:themeShade="BF"/>
          <w:kern w:val="24"/>
          <w:lang w:eastAsia="en-CA"/>
        </w:rPr>
        <w:drawing>
          <wp:inline distT="0" distB="0" distL="0" distR="0" wp14:anchorId="6EF895AD" wp14:editId="7017A881">
            <wp:extent cx="5972011" cy="1341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5241" b="44836"/>
                    <a:stretch/>
                  </pic:blipFill>
                  <pic:spPr bwMode="auto">
                    <a:xfrm>
                      <a:off x="0" y="0"/>
                      <a:ext cx="5972810" cy="1341299"/>
                    </a:xfrm>
                    <a:prstGeom prst="rect">
                      <a:avLst/>
                    </a:prstGeom>
                    <a:ln>
                      <a:noFill/>
                    </a:ln>
                    <a:extLst>
                      <a:ext uri="{53640926-AAD7-44D8-BBD7-CCE9431645EC}">
                        <a14:shadowObscured xmlns:a14="http://schemas.microsoft.com/office/drawing/2010/main"/>
                      </a:ext>
                    </a:extLst>
                  </pic:spPr>
                </pic:pic>
              </a:graphicData>
            </a:graphic>
          </wp:inline>
        </w:drawing>
      </w:r>
      <w:r w:rsidR="00456916" w:rsidRPr="37598D18">
        <w:rPr>
          <w:rFonts w:eastAsiaTheme="minorEastAsia" w:hAnsi="Century Gothic"/>
          <w:color w:val="000000" w:themeColor="text1" w:themeShade="BF"/>
          <w:kern w:val="24"/>
          <w:lang w:val="en-US"/>
        </w:rPr>
        <w:t xml:space="preserve"> </w:t>
      </w:r>
      <w:r w:rsidR="00456916" w:rsidRPr="37598D18">
        <w:rPr>
          <w:rFonts w:asciiTheme="majorHAnsi" w:hAnsiTheme="majorHAnsi"/>
          <w:i w:val="0"/>
          <w:iCs w:val="0"/>
          <w:lang w:val="en-US"/>
        </w:rPr>
        <w:t>QC6. How supportive or unsupportive would you be if a close friend or family member chose to pursue a career with the Canada Border Services Agency?</w:t>
      </w:r>
      <w:r w:rsidR="00456916" w:rsidRPr="00456916">
        <w:rPr>
          <w:rFonts w:asciiTheme="majorHAnsi" w:hAnsiTheme="majorHAnsi"/>
          <w:i w:val="0"/>
          <w:iCs w:val="0"/>
          <w:lang w:val="en-US"/>
        </w:rPr>
        <w:br/>
      </w:r>
      <w:r w:rsidR="00456916" w:rsidRPr="37598D18">
        <w:rPr>
          <w:rFonts w:asciiTheme="majorHAnsi" w:hAnsiTheme="majorHAnsi"/>
          <w:lang w:val="en-US"/>
        </w:rPr>
        <w:t xml:space="preserve">Base: Those who </w:t>
      </w:r>
      <w:r w:rsidR="001476E2" w:rsidRPr="37598D18">
        <w:rPr>
          <w:rFonts w:asciiTheme="majorHAnsi" w:hAnsiTheme="majorHAnsi"/>
          <w:lang w:val="en-US"/>
        </w:rPr>
        <w:t>are aware of CBSA</w:t>
      </w:r>
      <w:r w:rsidR="00456916" w:rsidRPr="37598D18">
        <w:rPr>
          <w:rFonts w:asciiTheme="majorHAnsi" w:hAnsiTheme="majorHAnsi"/>
          <w:lang w:val="en-US"/>
        </w:rPr>
        <w:t xml:space="preserve"> (n=1,</w:t>
      </w:r>
      <w:r w:rsidR="006013D4" w:rsidRPr="37598D18">
        <w:rPr>
          <w:rFonts w:asciiTheme="majorHAnsi" w:hAnsiTheme="majorHAnsi"/>
          <w:lang w:val="en-US"/>
        </w:rPr>
        <w:t>159</w:t>
      </w:r>
      <w:r w:rsidR="00456916" w:rsidRPr="37598D18">
        <w:rPr>
          <w:rFonts w:asciiTheme="majorHAnsi" w:hAnsiTheme="majorHAnsi"/>
          <w:lang w:val="en-US"/>
        </w:rPr>
        <w:t>).</w:t>
      </w:r>
    </w:p>
    <w:p w14:paraId="4A3D3630" w14:textId="43FDD6D4" w:rsidR="00D036B1" w:rsidRDefault="00D036B1" w:rsidP="00D036B1">
      <w:pPr>
        <w:rPr>
          <w:lang w:val="en-US"/>
        </w:rPr>
      </w:pPr>
    </w:p>
    <w:p w14:paraId="6D3DB632" w14:textId="49222602" w:rsidR="00D036B1" w:rsidRPr="00AF208F" w:rsidRDefault="00D036B1" w:rsidP="00D036B1">
      <w:pPr>
        <w:pStyle w:val="Heading2"/>
      </w:pPr>
      <w:bookmarkStart w:id="28" w:name="_Toc61880321"/>
      <w:r w:rsidRPr="00AF208F">
        <w:t>Interaction with CBSA Officers</w:t>
      </w:r>
      <w:r w:rsidR="005B01AF" w:rsidRPr="00AF208F">
        <w:t xml:space="preserve"> During Last Trip</w:t>
      </w:r>
      <w:bookmarkEnd w:id="28"/>
    </w:p>
    <w:p w14:paraId="5329D823" w14:textId="62495531" w:rsidR="00403CC4" w:rsidRDefault="0C22E9D1" w:rsidP="3B714B7A">
      <w:pPr>
        <w:spacing w:before="120" w:line="240" w:lineRule="auto"/>
        <w:rPr>
          <w:rFonts w:asciiTheme="majorHAnsi" w:hAnsiTheme="majorHAnsi"/>
        </w:rPr>
      </w:pPr>
      <w:r w:rsidRPr="3B714B7A">
        <w:rPr>
          <w:rFonts w:asciiTheme="majorHAnsi" w:hAnsiTheme="majorHAnsi"/>
        </w:rPr>
        <w:t xml:space="preserve">Those Canadians who have interacted with a CBSA officer while returning to Canada rate their experience very highly; a large majority (95%) say their experience was positive, with two-thirds (66%) saying that it was ‘very positive’. </w:t>
      </w:r>
    </w:p>
    <w:p w14:paraId="43A67639" w14:textId="1FA3613D" w:rsidR="00403CC4" w:rsidRDefault="0C22E9D1" w:rsidP="3B714B7A">
      <w:pPr>
        <w:spacing w:before="120" w:line="240" w:lineRule="auto"/>
        <w:rPr>
          <w:rFonts w:asciiTheme="majorHAnsi" w:hAnsiTheme="majorHAnsi"/>
        </w:rPr>
      </w:pPr>
      <w:r w:rsidRPr="3B714B7A">
        <w:rPr>
          <w:rFonts w:asciiTheme="majorHAnsi" w:hAnsiTheme="majorHAnsi"/>
        </w:rPr>
        <w:t xml:space="preserve">Respondents from Quebec are the least likely to share this ‘very positive’ impression (43%), compared to respondents from other regions. Those who returned from their last trip via car (72%) are more likely than those who returned by plane (60%) to report a ‘very positive’ experience.  Interestingly, those who travelled more recently in the past six months (72%) are more likely to have had a very positive experience than less recent travellers (59% 6 months to a year ago). </w:t>
      </w:r>
    </w:p>
    <w:p w14:paraId="4ED49E5E" w14:textId="1F359AE3" w:rsidR="00403CC4" w:rsidRDefault="0C22E9D1" w:rsidP="3B714B7A">
      <w:pPr>
        <w:pStyle w:val="Caption"/>
        <w:numPr>
          <w:ilvl w:val="0"/>
          <w:numId w:val="21"/>
        </w:numPr>
        <w:spacing w:before="120"/>
        <w:rPr>
          <w:b/>
          <w:bCs/>
          <w:noProof/>
        </w:rPr>
      </w:pPr>
      <w:r w:rsidRPr="3B714B7A">
        <w:rPr>
          <w:rFonts w:asciiTheme="majorHAnsi" w:hAnsiTheme="majorHAnsi"/>
          <w:b/>
          <w:bCs/>
          <w:color w:val="auto"/>
          <w:sz w:val="22"/>
          <w:szCs w:val="22"/>
        </w:rPr>
        <w:t>Overall Impression of Experience with CBSA Officers</w:t>
      </w:r>
    </w:p>
    <w:p w14:paraId="61772EE8" w14:textId="5AEFDF14" w:rsidR="00403CC4" w:rsidRDefault="0C22E9D1" w:rsidP="3B714B7A">
      <w:pPr>
        <w:pStyle w:val="Caption"/>
        <w:spacing w:before="120" w:after="0"/>
        <w:rPr>
          <w:rFonts w:eastAsiaTheme="minorEastAsia" w:hAnsi="Century Gothic"/>
          <w:color w:val="000000" w:themeColor="text1"/>
          <w:lang w:val="en-US"/>
        </w:rPr>
      </w:pPr>
      <w:r>
        <w:rPr>
          <w:noProof/>
          <w:lang w:eastAsia="en-CA"/>
        </w:rPr>
        <w:drawing>
          <wp:inline distT="0" distB="0" distL="0" distR="0" wp14:anchorId="31135DEA" wp14:editId="4B9B7DF0">
            <wp:extent cx="5972175" cy="2145760"/>
            <wp:effectExtent l="0" t="0" r="0" b="6985"/>
            <wp:docPr id="1236544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t="15605" b="26329"/>
                    <a:stretch>
                      <a:fillRect/>
                    </a:stretch>
                  </pic:blipFill>
                  <pic:spPr bwMode="auto">
                    <a:xfrm>
                      <a:off x="0" y="0"/>
                      <a:ext cx="5972175" cy="2145760"/>
                    </a:xfrm>
                    <a:prstGeom prst="rect">
                      <a:avLst/>
                    </a:prstGeom>
                    <a:ln>
                      <a:noFill/>
                    </a:ln>
                    <a:extLst>
                      <a:ext uri="{53640926-AAD7-44D8-BBD7-CCE9431645EC}">
                        <a14:shadowObscured xmlns:a14="http://schemas.microsoft.com/office/drawing/2010/main"/>
                      </a:ext>
                    </a:extLst>
                  </pic:spPr>
                </pic:pic>
              </a:graphicData>
            </a:graphic>
          </wp:inline>
        </w:drawing>
      </w:r>
    </w:p>
    <w:p w14:paraId="300DE1E2" w14:textId="0295EDA8" w:rsidR="00403CC4" w:rsidRDefault="00403CC4" w:rsidP="3B714B7A">
      <w:pPr>
        <w:pStyle w:val="Caption"/>
        <w:spacing w:before="120" w:after="0"/>
        <w:rPr>
          <w:rFonts w:asciiTheme="majorHAnsi" w:hAnsiTheme="majorHAnsi"/>
          <w:i w:val="0"/>
          <w:iCs w:val="0"/>
          <w:lang w:val="en-US"/>
        </w:rPr>
      </w:pPr>
    </w:p>
    <w:p w14:paraId="2AAD1218" w14:textId="77777777" w:rsidR="00403CC4" w:rsidRDefault="0C22E9D1" w:rsidP="3B714B7A">
      <w:pPr>
        <w:spacing w:before="120" w:after="0" w:line="240" w:lineRule="auto"/>
        <w:rPr>
          <w:rFonts w:asciiTheme="majorHAnsi" w:hAnsiTheme="majorHAnsi"/>
          <w:color w:val="868B8D" w:themeColor="text2"/>
          <w:sz w:val="18"/>
          <w:szCs w:val="18"/>
          <w:lang w:val="en-US"/>
        </w:rPr>
      </w:pPr>
      <w:r w:rsidRPr="3B714B7A">
        <w:rPr>
          <w:rFonts w:asciiTheme="majorHAnsi" w:hAnsiTheme="majorHAnsi"/>
          <w:color w:val="868B8D" w:themeColor="text2"/>
          <w:sz w:val="18"/>
          <w:szCs w:val="18"/>
          <w:lang w:val="en-US"/>
        </w:rPr>
        <w:t xml:space="preserve">QF13. Overall, how would you rate your experience with the CBSA officer? </w:t>
      </w:r>
    </w:p>
    <w:p w14:paraId="7E79FD99" w14:textId="5232950C" w:rsidR="00403CC4" w:rsidRDefault="0C22E9D1" w:rsidP="3B714B7A">
      <w:pPr>
        <w:spacing w:before="120" w:after="0" w:line="240" w:lineRule="auto"/>
        <w:rPr>
          <w:rFonts w:asciiTheme="majorHAnsi" w:hAnsiTheme="majorHAnsi"/>
          <w:i/>
          <w:iCs/>
          <w:color w:val="868B8D" w:themeColor="text2"/>
          <w:sz w:val="18"/>
          <w:szCs w:val="18"/>
          <w:lang w:val="en-US"/>
        </w:rPr>
      </w:pPr>
      <w:r w:rsidRPr="3B714B7A">
        <w:rPr>
          <w:rFonts w:asciiTheme="majorHAnsi" w:hAnsiTheme="majorHAnsi"/>
          <w:i/>
          <w:iCs/>
          <w:color w:val="868B8D" w:themeColor="text2"/>
          <w:sz w:val="18"/>
          <w:szCs w:val="18"/>
          <w:lang w:val="en-US"/>
        </w:rPr>
        <w:t>Base: Those who passed via a CBSA officer upon their return to Canada (n=531). Previous waves Base: Those who have traveled to another country 2017 (n=2,105)</w:t>
      </w:r>
    </w:p>
    <w:p w14:paraId="393F752F" w14:textId="7905BA6C" w:rsidR="00403CC4" w:rsidRDefault="0C22E9D1" w:rsidP="3B714B7A">
      <w:pPr>
        <w:spacing w:before="120" w:after="0" w:line="240" w:lineRule="auto"/>
        <w:rPr>
          <w:lang w:val="en-US"/>
        </w:rPr>
      </w:pPr>
      <w:r w:rsidRPr="3B714B7A">
        <w:rPr>
          <w:rFonts w:asciiTheme="majorHAnsi" w:hAnsiTheme="majorHAnsi"/>
          <w:color w:val="868B8D" w:themeColor="text2"/>
          <w:sz w:val="18"/>
          <w:szCs w:val="18"/>
          <w:lang w:val="en-US"/>
        </w:rPr>
        <w:lastRenderedPageBreak/>
        <w:t xml:space="preserve">Note: Answer choices changed for 2020 to exclude a “neither positive nor negative” option. As a result, only “very positive” + “positive” responses from 2007 and 2017 are included for comparison purposes. Please note that changing the answer options </w:t>
      </w:r>
      <w:r w:rsidR="005C6674">
        <w:rPr>
          <w:rFonts w:asciiTheme="majorHAnsi" w:hAnsiTheme="majorHAnsi"/>
          <w:color w:val="868B8D" w:themeColor="text2"/>
          <w:sz w:val="18"/>
          <w:szCs w:val="18"/>
          <w:lang w:val="en-US"/>
        </w:rPr>
        <w:t>and base</w:t>
      </w:r>
      <w:r w:rsidRPr="3B714B7A">
        <w:rPr>
          <w:rFonts w:asciiTheme="majorHAnsi" w:hAnsiTheme="majorHAnsi"/>
          <w:color w:val="868B8D" w:themeColor="text2"/>
          <w:sz w:val="18"/>
          <w:szCs w:val="18"/>
          <w:lang w:val="en-US"/>
        </w:rPr>
        <w:t xml:space="preserve"> affects the comparability of this wave to previous waves.</w:t>
      </w:r>
      <w:r w:rsidRPr="3B714B7A">
        <w:rPr>
          <w:rFonts w:asciiTheme="majorHAnsi" w:hAnsiTheme="majorHAnsi"/>
        </w:rPr>
        <w:t xml:space="preserve"> </w:t>
      </w:r>
    </w:p>
    <w:p w14:paraId="2BD0B530" w14:textId="3F475532" w:rsidR="00403CC4" w:rsidRDefault="00D244F4" w:rsidP="3B714B7A">
      <w:pPr>
        <w:spacing w:before="120" w:line="240" w:lineRule="auto"/>
        <w:rPr>
          <w:rFonts w:asciiTheme="majorHAnsi" w:hAnsiTheme="majorHAnsi"/>
        </w:rPr>
      </w:pPr>
      <w:r w:rsidRPr="542B8847">
        <w:rPr>
          <w:rFonts w:asciiTheme="majorHAnsi" w:hAnsiTheme="majorHAnsi"/>
        </w:rPr>
        <w:t>Those who</w:t>
      </w:r>
      <w:r w:rsidR="008E2BAA">
        <w:rPr>
          <w:rFonts w:asciiTheme="majorHAnsi" w:hAnsiTheme="majorHAnsi"/>
        </w:rPr>
        <w:t xml:space="preserve"> reported not using </w:t>
      </w:r>
      <w:r w:rsidR="00F42066">
        <w:rPr>
          <w:rFonts w:asciiTheme="majorHAnsi" w:hAnsiTheme="majorHAnsi"/>
        </w:rPr>
        <w:t xml:space="preserve">a </w:t>
      </w:r>
      <w:r w:rsidR="008E2BAA">
        <w:rPr>
          <w:rFonts w:asciiTheme="majorHAnsi" w:hAnsiTheme="majorHAnsi"/>
        </w:rPr>
        <w:t>kiosk upon their return to Canada</w:t>
      </w:r>
      <w:r w:rsidRPr="542B8847">
        <w:rPr>
          <w:rFonts w:asciiTheme="majorHAnsi" w:hAnsiTheme="majorHAnsi"/>
        </w:rPr>
        <w:t xml:space="preserve"> </w:t>
      </w:r>
      <w:r w:rsidR="00173AD7">
        <w:rPr>
          <w:rFonts w:asciiTheme="majorHAnsi" w:hAnsiTheme="majorHAnsi"/>
        </w:rPr>
        <w:t>(</w:t>
      </w:r>
      <w:r w:rsidR="00013CFF" w:rsidRPr="542B8847">
        <w:rPr>
          <w:rFonts w:asciiTheme="majorHAnsi" w:hAnsiTheme="majorHAnsi"/>
        </w:rPr>
        <w:t xml:space="preserve">either </w:t>
      </w:r>
      <w:r w:rsidR="00173AD7">
        <w:rPr>
          <w:rFonts w:asciiTheme="majorHAnsi" w:hAnsiTheme="majorHAnsi"/>
        </w:rPr>
        <w:t>because they did</w:t>
      </w:r>
      <w:r w:rsidRPr="542B8847">
        <w:rPr>
          <w:rFonts w:asciiTheme="majorHAnsi" w:hAnsiTheme="majorHAnsi"/>
        </w:rPr>
        <w:t xml:space="preserve"> not return by plane</w:t>
      </w:r>
      <w:r w:rsidR="00C73003" w:rsidRPr="542B8847">
        <w:rPr>
          <w:rFonts w:asciiTheme="majorHAnsi" w:hAnsiTheme="majorHAnsi"/>
        </w:rPr>
        <w:t xml:space="preserve"> </w:t>
      </w:r>
      <w:r w:rsidR="00DC1DE4" w:rsidRPr="542B8847">
        <w:rPr>
          <w:rFonts w:asciiTheme="majorHAnsi" w:hAnsiTheme="majorHAnsi"/>
        </w:rPr>
        <w:t xml:space="preserve">or returned by plane </w:t>
      </w:r>
      <w:r w:rsidR="00206E3E" w:rsidRPr="542B8847">
        <w:rPr>
          <w:rFonts w:asciiTheme="majorHAnsi" w:hAnsiTheme="majorHAnsi"/>
        </w:rPr>
        <w:t xml:space="preserve">and </w:t>
      </w:r>
      <w:r w:rsidR="008E2BAA">
        <w:rPr>
          <w:rFonts w:asciiTheme="majorHAnsi" w:hAnsiTheme="majorHAnsi"/>
        </w:rPr>
        <w:t>could not</w:t>
      </w:r>
      <w:r w:rsidR="00173AD7">
        <w:rPr>
          <w:rFonts w:asciiTheme="majorHAnsi" w:hAnsiTheme="majorHAnsi"/>
        </w:rPr>
        <w:t>/</w:t>
      </w:r>
      <w:r w:rsidR="00F42066">
        <w:rPr>
          <w:rFonts w:asciiTheme="majorHAnsi" w:hAnsiTheme="majorHAnsi"/>
        </w:rPr>
        <w:t>choose not to</w:t>
      </w:r>
      <w:r w:rsidR="00173AD7">
        <w:rPr>
          <w:rFonts w:asciiTheme="majorHAnsi" w:hAnsiTheme="majorHAnsi"/>
        </w:rPr>
        <w:t xml:space="preserve"> use a PIK) </w:t>
      </w:r>
      <w:r w:rsidR="001246B8">
        <w:rPr>
          <w:rFonts w:asciiTheme="majorHAnsi" w:hAnsiTheme="majorHAnsi"/>
        </w:rPr>
        <w:t xml:space="preserve">had contact with </w:t>
      </w:r>
      <w:r w:rsidR="001246B8" w:rsidRPr="542B8847">
        <w:rPr>
          <w:rFonts w:asciiTheme="majorHAnsi" w:hAnsiTheme="majorHAnsi"/>
        </w:rPr>
        <w:t>a CBSA officer</w:t>
      </w:r>
      <w:r w:rsidR="001246B8">
        <w:rPr>
          <w:rFonts w:asciiTheme="majorHAnsi" w:hAnsiTheme="majorHAnsi"/>
        </w:rPr>
        <w:t xml:space="preserve">, who verified their </w:t>
      </w:r>
      <w:r w:rsidR="006F36E5" w:rsidRPr="542B8847">
        <w:rPr>
          <w:rFonts w:asciiTheme="majorHAnsi" w:hAnsiTheme="majorHAnsi"/>
        </w:rPr>
        <w:t xml:space="preserve">identity and </w:t>
      </w:r>
      <w:r w:rsidR="001246B8">
        <w:rPr>
          <w:rFonts w:asciiTheme="majorHAnsi" w:hAnsiTheme="majorHAnsi"/>
        </w:rPr>
        <w:t xml:space="preserve">took their </w:t>
      </w:r>
      <w:r w:rsidR="006F36E5" w:rsidRPr="542B8847">
        <w:rPr>
          <w:rFonts w:asciiTheme="majorHAnsi" w:hAnsiTheme="majorHAnsi"/>
        </w:rPr>
        <w:t>declaration.</w:t>
      </w:r>
      <w:r w:rsidR="002208F1" w:rsidRPr="542B8847">
        <w:rPr>
          <w:rFonts w:asciiTheme="majorHAnsi" w:hAnsiTheme="majorHAnsi"/>
        </w:rPr>
        <w:t xml:space="preserve"> Of those who passed via a CBSA officer upon their return to Canada from abroad, 9 in 10 (91%) report having some kind of interaction with the officer. </w:t>
      </w:r>
      <w:r w:rsidR="00E03405" w:rsidRPr="542B8847">
        <w:rPr>
          <w:rFonts w:asciiTheme="majorHAnsi" w:hAnsiTheme="majorHAnsi"/>
        </w:rPr>
        <w:t>As would be expected, NEXUS members have had almost no interaction (52%</w:t>
      </w:r>
      <w:r w:rsidR="00812DEC" w:rsidRPr="542B8847">
        <w:rPr>
          <w:rFonts w:asciiTheme="majorHAnsi" w:hAnsiTheme="majorHAnsi"/>
        </w:rPr>
        <w:t xml:space="preserve"> vs. 30% </w:t>
      </w:r>
      <w:proofErr w:type="gramStart"/>
      <w:r w:rsidR="00812DEC" w:rsidRPr="542B8847">
        <w:rPr>
          <w:rFonts w:asciiTheme="majorHAnsi" w:hAnsiTheme="majorHAnsi"/>
        </w:rPr>
        <w:t>non members</w:t>
      </w:r>
      <w:proofErr w:type="gramEnd"/>
      <w:r w:rsidR="00812DEC" w:rsidRPr="542B8847">
        <w:rPr>
          <w:rFonts w:asciiTheme="majorHAnsi" w:hAnsiTheme="majorHAnsi"/>
        </w:rPr>
        <w:t xml:space="preserve">) with a CBSA officer. </w:t>
      </w:r>
    </w:p>
    <w:p w14:paraId="1AFB94EF" w14:textId="0D6726F1" w:rsidR="00D036B1" w:rsidRDefault="00E874C2" w:rsidP="3B714B7A">
      <w:pPr>
        <w:spacing w:before="120" w:line="240" w:lineRule="auto"/>
        <w:rPr>
          <w:rFonts w:asciiTheme="majorHAnsi" w:hAnsiTheme="majorHAnsi"/>
        </w:rPr>
      </w:pPr>
      <w:r w:rsidRPr="3B714B7A">
        <w:rPr>
          <w:rFonts w:asciiTheme="majorHAnsi" w:hAnsiTheme="majorHAnsi"/>
        </w:rPr>
        <w:t>The CBSA</w:t>
      </w:r>
      <w:r w:rsidR="00403CC4" w:rsidRPr="3B714B7A">
        <w:rPr>
          <w:rFonts w:asciiTheme="majorHAnsi" w:hAnsiTheme="majorHAnsi"/>
        </w:rPr>
        <w:t xml:space="preserve"> </w:t>
      </w:r>
      <w:r w:rsidRPr="3B714B7A">
        <w:rPr>
          <w:rFonts w:asciiTheme="majorHAnsi" w:hAnsiTheme="majorHAnsi"/>
        </w:rPr>
        <w:t xml:space="preserve">is doing an </w:t>
      </w:r>
      <w:r w:rsidRPr="00902051">
        <w:rPr>
          <w:rFonts w:asciiTheme="majorHAnsi" w:hAnsiTheme="majorHAnsi"/>
        </w:rPr>
        <w:t xml:space="preserve">excellent job of providing service in both English and French. </w:t>
      </w:r>
      <w:r w:rsidR="00403CC4" w:rsidRPr="00902051">
        <w:rPr>
          <w:rFonts w:asciiTheme="majorHAnsi" w:hAnsiTheme="majorHAnsi"/>
        </w:rPr>
        <w:t>Of those who said they had some degree of interaction with a CBSA officer,</w:t>
      </w:r>
      <w:r w:rsidRPr="00902051">
        <w:rPr>
          <w:rFonts w:asciiTheme="majorHAnsi" w:hAnsiTheme="majorHAnsi"/>
        </w:rPr>
        <w:t xml:space="preserve"> almost all (98%) say that their interaction took place in the official language of their choice</w:t>
      </w:r>
      <w:r w:rsidR="00AB7735" w:rsidRPr="00902051">
        <w:rPr>
          <w:rFonts w:asciiTheme="majorHAnsi" w:hAnsiTheme="majorHAnsi"/>
        </w:rPr>
        <w:t>, and this does not vary based on whether the respondents’ mother tongue is French or English.</w:t>
      </w:r>
      <w:r w:rsidR="00D727AE" w:rsidRPr="00902051">
        <w:rPr>
          <w:rFonts w:asciiTheme="majorHAnsi" w:hAnsiTheme="majorHAnsi"/>
        </w:rPr>
        <w:t xml:space="preserve"> Remarkably, this is an increase </w:t>
      </w:r>
      <w:r w:rsidR="00841BA4" w:rsidRPr="00902051">
        <w:rPr>
          <w:rFonts w:asciiTheme="majorHAnsi" w:hAnsiTheme="majorHAnsi"/>
        </w:rPr>
        <w:t>over</w:t>
      </w:r>
      <w:r w:rsidR="00D727AE" w:rsidRPr="00902051">
        <w:rPr>
          <w:rFonts w:asciiTheme="majorHAnsi" w:hAnsiTheme="majorHAnsi"/>
        </w:rPr>
        <w:t xml:space="preserve"> 201</w:t>
      </w:r>
      <w:r w:rsidR="007D7F57" w:rsidRPr="00902051">
        <w:rPr>
          <w:rFonts w:asciiTheme="majorHAnsi" w:hAnsiTheme="majorHAnsi"/>
        </w:rPr>
        <w:t>7</w:t>
      </w:r>
      <w:r w:rsidR="00902051">
        <w:rPr>
          <w:rFonts w:asciiTheme="majorHAnsi" w:hAnsiTheme="majorHAnsi"/>
        </w:rPr>
        <w:t>’s already high</w:t>
      </w:r>
      <w:r w:rsidR="007D7F57" w:rsidRPr="00902051">
        <w:rPr>
          <w:rFonts w:asciiTheme="majorHAnsi" w:hAnsiTheme="majorHAnsi"/>
        </w:rPr>
        <w:t xml:space="preserve"> levels (95%).</w:t>
      </w:r>
      <w:r w:rsidR="00AB7735" w:rsidRPr="00902051">
        <w:rPr>
          <w:rFonts w:asciiTheme="majorHAnsi" w:hAnsiTheme="majorHAnsi"/>
        </w:rPr>
        <w:t xml:space="preserve">  </w:t>
      </w:r>
    </w:p>
    <w:p w14:paraId="13B19307" w14:textId="2D1D6D06" w:rsidR="00DB225D" w:rsidRPr="00AD5EC3" w:rsidRDefault="00D036B1" w:rsidP="00932DE4">
      <w:pPr>
        <w:pStyle w:val="Caption"/>
        <w:keepNext/>
        <w:numPr>
          <w:ilvl w:val="0"/>
          <w:numId w:val="21"/>
        </w:numPr>
        <w:rPr>
          <w:b/>
        </w:rPr>
      </w:pPr>
      <w:r w:rsidRPr="00AD5EC3">
        <w:rPr>
          <w:rFonts w:asciiTheme="majorHAnsi" w:hAnsiTheme="majorHAnsi"/>
          <w:b/>
          <w:color w:val="auto"/>
          <w:sz w:val="22"/>
          <w:szCs w:val="22"/>
        </w:rPr>
        <w:t>Interaction with CBSA Officers</w:t>
      </w:r>
    </w:p>
    <w:p w14:paraId="07498194" w14:textId="57837F57" w:rsidR="00D036B1" w:rsidRPr="003D5262" w:rsidRDefault="003D5262" w:rsidP="00D036B1">
      <w:pPr>
        <w:pStyle w:val="Caption"/>
        <w:keepNext/>
        <w:spacing w:after="0"/>
        <w:rPr>
          <w:rFonts w:eastAsiaTheme="minorEastAsia" w:hAnsi="Century Gothic"/>
          <w:color w:val="000000" w:themeColor="text1" w:themeShade="BF"/>
          <w:kern w:val="24"/>
          <w:lang w:val="en-US"/>
        </w:rPr>
      </w:pPr>
      <w:r w:rsidRPr="003D5262">
        <w:rPr>
          <w:rFonts w:eastAsiaTheme="minorEastAsia" w:hAnsi="Century Gothic"/>
          <w:noProof/>
          <w:color w:val="000000" w:themeColor="text1" w:themeShade="BF"/>
          <w:kern w:val="24"/>
          <w:lang w:eastAsia="en-CA"/>
        </w:rPr>
        <w:drawing>
          <wp:inline distT="0" distB="0" distL="0" distR="0" wp14:anchorId="0EA6F3C1" wp14:editId="7215945C">
            <wp:extent cx="5971624"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468" b="42968"/>
                    <a:stretch/>
                  </pic:blipFill>
                  <pic:spPr bwMode="auto">
                    <a:xfrm>
                      <a:off x="0" y="0"/>
                      <a:ext cx="5972810" cy="1295657"/>
                    </a:xfrm>
                    <a:prstGeom prst="rect">
                      <a:avLst/>
                    </a:prstGeom>
                    <a:ln>
                      <a:noFill/>
                    </a:ln>
                    <a:extLst>
                      <a:ext uri="{53640926-AAD7-44D8-BBD7-CCE9431645EC}">
                        <a14:shadowObscured xmlns:a14="http://schemas.microsoft.com/office/drawing/2010/main"/>
                      </a:ext>
                    </a:extLst>
                  </pic:spPr>
                </pic:pic>
              </a:graphicData>
            </a:graphic>
          </wp:inline>
        </w:drawing>
      </w:r>
      <w:r w:rsidR="00D036B1" w:rsidRPr="37598D18">
        <w:rPr>
          <w:rFonts w:eastAsiaTheme="minorEastAsia" w:hAnsi="Century Gothic"/>
          <w:color w:val="000000" w:themeColor="text1" w:themeShade="BF"/>
          <w:kern w:val="24"/>
          <w:lang w:val="en-US"/>
        </w:rPr>
        <w:t xml:space="preserve"> </w:t>
      </w:r>
    </w:p>
    <w:p w14:paraId="29FCC895" w14:textId="0C75D33E" w:rsidR="00D036B1" w:rsidRPr="0070443E" w:rsidRDefault="00D036B1" w:rsidP="00D036B1">
      <w:pPr>
        <w:pStyle w:val="Caption"/>
        <w:keepNext/>
        <w:spacing w:after="0"/>
        <w:rPr>
          <w:rFonts w:asciiTheme="majorHAnsi" w:hAnsiTheme="majorHAnsi"/>
          <w:i w:val="0"/>
          <w:iCs w:val="0"/>
          <w:lang w:val="en-US"/>
        </w:rPr>
      </w:pPr>
      <w:r w:rsidRPr="0070443E">
        <w:rPr>
          <w:rFonts w:asciiTheme="majorHAnsi" w:hAnsiTheme="majorHAnsi"/>
          <w:i w:val="0"/>
          <w:iCs w:val="0"/>
          <w:lang w:val="en-US"/>
        </w:rPr>
        <w:t xml:space="preserve">QF11. Still thinking about your last trip, how much interaction would you say you had with the Border Services Officers when coming BACK INTO Canada? Would you say that there </w:t>
      </w:r>
      <w:proofErr w:type="gramStart"/>
      <w:r w:rsidRPr="0070443E">
        <w:rPr>
          <w:rFonts w:asciiTheme="majorHAnsi" w:hAnsiTheme="majorHAnsi"/>
          <w:i w:val="0"/>
          <w:iCs w:val="0"/>
          <w:lang w:val="en-US"/>
        </w:rPr>
        <w:t>was ...</w:t>
      </w:r>
      <w:proofErr w:type="gramEnd"/>
      <w:r w:rsidRPr="0070443E">
        <w:rPr>
          <w:rFonts w:asciiTheme="majorHAnsi" w:hAnsiTheme="majorHAnsi"/>
          <w:i w:val="0"/>
          <w:iCs w:val="0"/>
          <w:lang w:val="en-US"/>
        </w:rPr>
        <w:t xml:space="preserve"> </w:t>
      </w:r>
    </w:p>
    <w:p w14:paraId="61A7D059" w14:textId="77777777" w:rsidR="00D036B1" w:rsidRPr="0070443E" w:rsidRDefault="00D036B1" w:rsidP="00D036B1">
      <w:pPr>
        <w:pStyle w:val="Caption"/>
        <w:keepNext/>
        <w:spacing w:after="0"/>
        <w:rPr>
          <w:rFonts w:asciiTheme="majorHAnsi" w:hAnsiTheme="majorHAnsi"/>
          <w:lang w:val="en-US"/>
        </w:rPr>
      </w:pPr>
      <w:r w:rsidRPr="0070443E">
        <w:rPr>
          <w:rFonts w:asciiTheme="majorHAnsi" w:hAnsiTheme="majorHAnsi"/>
          <w:lang w:val="en-US"/>
        </w:rPr>
        <w:t>Base: Those who passed via a CBSA officer upon their return to Canada (n=531).</w:t>
      </w:r>
    </w:p>
    <w:p w14:paraId="1BC7F7AE" w14:textId="6DAF5658" w:rsidR="00451FF3" w:rsidRPr="00932DE4" w:rsidRDefault="00D036B1" w:rsidP="00932DE4">
      <w:pPr>
        <w:pStyle w:val="Caption"/>
        <w:keepNext/>
        <w:spacing w:after="0"/>
        <w:rPr>
          <w:rFonts w:asciiTheme="majorHAnsi" w:hAnsiTheme="majorHAnsi"/>
          <w:lang w:val="en-US"/>
        </w:rPr>
      </w:pPr>
      <w:r w:rsidRPr="3B714B7A">
        <w:rPr>
          <w:rFonts w:asciiTheme="majorHAnsi" w:hAnsiTheme="majorHAnsi"/>
          <w:i w:val="0"/>
          <w:iCs w:val="0"/>
          <w:lang w:val="en-US"/>
        </w:rPr>
        <w:t>QF12. Did this interaction take place in the official language of your choice (i.e. either English or French)?</w:t>
      </w:r>
      <w:r>
        <w:br/>
      </w:r>
      <w:r w:rsidRPr="3B714B7A">
        <w:rPr>
          <w:rFonts w:asciiTheme="majorHAnsi" w:hAnsiTheme="majorHAnsi"/>
          <w:lang w:val="en-US"/>
        </w:rPr>
        <w:t>Base: Those who interacted to some degree with a CBSA officer upon their return to Canada (n=486)</w:t>
      </w:r>
      <w:r w:rsidR="00CB543A">
        <w:rPr>
          <w:rFonts w:asciiTheme="majorHAnsi" w:hAnsiTheme="majorHAnsi"/>
          <w:lang w:val="en-US"/>
        </w:rPr>
        <w:t>; 2017 (n=2105)</w:t>
      </w:r>
      <w:r w:rsidR="005C6674">
        <w:rPr>
          <w:rFonts w:asciiTheme="majorHAnsi" w:hAnsiTheme="majorHAnsi"/>
          <w:lang w:val="en-US"/>
        </w:rPr>
        <w:t xml:space="preserve">. </w:t>
      </w:r>
      <w:r w:rsidR="005C6674" w:rsidRPr="005C6674">
        <w:rPr>
          <w:rFonts w:asciiTheme="majorHAnsi" w:hAnsiTheme="majorHAnsi"/>
        </w:rPr>
        <w:t>Please note that changing the base affects the comparability of this wave to previous wave.</w:t>
      </w:r>
    </w:p>
    <w:p w14:paraId="1EA3BD70" w14:textId="68704776" w:rsidR="00C73003" w:rsidRDefault="532EF5E6" w:rsidP="3B714B7A">
      <w:pPr>
        <w:spacing w:before="120" w:line="240" w:lineRule="auto"/>
        <w:rPr>
          <w:rFonts w:asciiTheme="majorHAnsi" w:hAnsiTheme="majorHAnsi"/>
        </w:rPr>
      </w:pPr>
      <w:r w:rsidRPr="3B714B7A">
        <w:rPr>
          <w:rFonts w:asciiTheme="majorHAnsi" w:hAnsiTheme="majorHAnsi"/>
        </w:rPr>
        <w:t>A s</w:t>
      </w:r>
      <w:r w:rsidR="008B1080" w:rsidRPr="3B714B7A">
        <w:rPr>
          <w:rFonts w:asciiTheme="majorHAnsi" w:hAnsiTheme="majorHAnsi"/>
        </w:rPr>
        <w:t xml:space="preserve">imilar </w:t>
      </w:r>
      <w:r w:rsidR="5CA0AE7A" w:rsidRPr="3B714B7A">
        <w:rPr>
          <w:rFonts w:asciiTheme="majorHAnsi" w:hAnsiTheme="majorHAnsi"/>
        </w:rPr>
        <w:t>proportion o</w:t>
      </w:r>
      <w:r w:rsidR="008B1080" w:rsidRPr="3B714B7A">
        <w:rPr>
          <w:rFonts w:asciiTheme="majorHAnsi" w:hAnsiTheme="majorHAnsi"/>
        </w:rPr>
        <w:t xml:space="preserve">f Canadians report </w:t>
      </w:r>
      <w:r w:rsidR="00D13C47" w:rsidRPr="3B714B7A">
        <w:rPr>
          <w:rFonts w:asciiTheme="majorHAnsi" w:hAnsiTheme="majorHAnsi"/>
        </w:rPr>
        <w:t xml:space="preserve">being searched and/or taken aside by CBSA </w:t>
      </w:r>
      <w:r w:rsidR="007A7383">
        <w:rPr>
          <w:rFonts w:asciiTheme="majorHAnsi" w:hAnsiTheme="majorHAnsi"/>
        </w:rPr>
        <w:t>officers</w:t>
      </w:r>
      <w:r w:rsidR="007A7383" w:rsidRPr="3B714B7A">
        <w:rPr>
          <w:rFonts w:asciiTheme="majorHAnsi" w:hAnsiTheme="majorHAnsi"/>
        </w:rPr>
        <w:t xml:space="preserve"> </w:t>
      </w:r>
      <w:r w:rsidR="00D13C47" w:rsidRPr="3B714B7A">
        <w:rPr>
          <w:rFonts w:asciiTheme="majorHAnsi" w:hAnsiTheme="majorHAnsi"/>
        </w:rPr>
        <w:t>for further questioning</w:t>
      </w:r>
      <w:r w:rsidR="004E1DCF" w:rsidRPr="3B714B7A">
        <w:rPr>
          <w:rFonts w:asciiTheme="majorHAnsi" w:hAnsiTheme="majorHAnsi"/>
        </w:rPr>
        <w:t xml:space="preserve"> </w:t>
      </w:r>
      <w:r w:rsidR="2A02C18B" w:rsidRPr="3B714B7A">
        <w:rPr>
          <w:rFonts w:asciiTheme="majorHAnsi" w:hAnsiTheme="majorHAnsi"/>
        </w:rPr>
        <w:t xml:space="preserve">when entering Canada </w:t>
      </w:r>
      <w:r w:rsidR="006E1BD0" w:rsidRPr="3B714B7A">
        <w:rPr>
          <w:rFonts w:asciiTheme="majorHAnsi" w:hAnsiTheme="majorHAnsi"/>
        </w:rPr>
        <w:t xml:space="preserve">as </w:t>
      </w:r>
      <w:r w:rsidR="0BA81FF8" w:rsidRPr="3B714B7A">
        <w:rPr>
          <w:rFonts w:asciiTheme="majorHAnsi" w:hAnsiTheme="majorHAnsi"/>
        </w:rPr>
        <w:t xml:space="preserve">compared to </w:t>
      </w:r>
      <w:r w:rsidR="006E1BD0" w:rsidRPr="3B714B7A">
        <w:rPr>
          <w:rFonts w:asciiTheme="majorHAnsi" w:hAnsiTheme="majorHAnsi"/>
        </w:rPr>
        <w:t>in previous years. Of those who have travelled to another country in the past two years</w:t>
      </w:r>
      <w:r w:rsidR="00482A3D" w:rsidRPr="3B714B7A">
        <w:rPr>
          <w:rFonts w:asciiTheme="majorHAnsi" w:hAnsiTheme="majorHAnsi"/>
        </w:rPr>
        <w:t>, three in ten (30%) report either being searched</w:t>
      </w:r>
      <w:r w:rsidR="004C72A2" w:rsidRPr="3B714B7A">
        <w:rPr>
          <w:rFonts w:asciiTheme="majorHAnsi" w:hAnsiTheme="majorHAnsi"/>
        </w:rPr>
        <w:t xml:space="preserve"> (11%), taken aside for further </w:t>
      </w:r>
      <w:r w:rsidR="18DC8F91" w:rsidRPr="3B714B7A">
        <w:rPr>
          <w:rFonts w:asciiTheme="majorHAnsi" w:hAnsiTheme="majorHAnsi"/>
        </w:rPr>
        <w:t>questioning</w:t>
      </w:r>
      <w:r w:rsidR="004C72A2" w:rsidRPr="3B714B7A">
        <w:rPr>
          <w:rFonts w:asciiTheme="majorHAnsi" w:hAnsiTheme="majorHAnsi"/>
        </w:rPr>
        <w:t xml:space="preserve"> (10%), or both (9%). This is roughly in line with previous waves</w:t>
      </w:r>
      <w:r w:rsidR="006621C3" w:rsidRPr="3B714B7A">
        <w:rPr>
          <w:rFonts w:asciiTheme="majorHAnsi" w:hAnsiTheme="majorHAnsi"/>
        </w:rPr>
        <w:t xml:space="preserve">, </w:t>
      </w:r>
      <w:r w:rsidR="00C73003" w:rsidRPr="3B714B7A">
        <w:rPr>
          <w:rFonts w:asciiTheme="majorHAnsi" w:hAnsiTheme="majorHAnsi"/>
        </w:rPr>
        <w:t>(though different time range of past travel used as a base between years may affect comparability)</w:t>
      </w:r>
      <w:r w:rsidR="006621C3" w:rsidRPr="3B714B7A">
        <w:rPr>
          <w:rFonts w:asciiTheme="majorHAnsi" w:hAnsiTheme="majorHAnsi"/>
        </w:rPr>
        <w:t>.</w:t>
      </w:r>
    </w:p>
    <w:p w14:paraId="4F3B813B" w14:textId="36726BC2" w:rsidR="00AE5622" w:rsidRDefault="00C73003" w:rsidP="3B714B7A">
      <w:pPr>
        <w:spacing w:before="120" w:line="240" w:lineRule="auto"/>
        <w:rPr>
          <w:rFonts w:asciiTheme="majorHAnsi" w:hAnsiTheme="majorHAnsi"/>
        </w:rPr>
      </w:pPr>
      <w:r w:rsidRPr="3B714B7A">
        <w:rPr>
          <w:rFonts w:asciiTheme="majorHAnsi" w:hAnsiTheme="majorHAnsi"/>
        </w:rPr>
        <w:t xml:space="preserve">Those who have travelled more frequently out of the country in the past two years (6 times or more vs. 5 or less) are more likely to have been searched or taken aside by CBSA </w:t>
      </w:r>
      <w:r w:rsidR="007A7383">
        <w:rPr>
          <w:rFonts w:asciiTheme="majorHAnsi" w:hAnsiTheme="majorHAnsi"/>
        </w:rPr>
        <w:t>officers</w:t>
      </w:r>
      <w:r w:rsidRPr="3B714B7A">
        <w:rPr>
          <w:rFonts w:asciiTheme="majorHAnsi" w:hAnsiTheme="majorHAnsi"/>
        </w:rPr>
        <w:t xml:space="preserve">, </w:t>
      </w:r>
      <w:r w:rsidR="00AE5622" w:rsidRPr="3B714B7A">
        <w:rPr>
          <w:rFonts w:asciiTheme="majorHAnsi" w:hAnsiTheme="majorHAnsi"/>
        </w:rPr>
        <w:t>which is expected given increased opportunity for interaction. Interestingly, those who came back from the US on their last trip (34% vs. Mexico/</w:t>
      </w:r>
      <w:r w:rsidR="74898C0C" w:rsidRPr="3B714B7A">
        <w:rPr>
          <w:rFonts w:asciiTheme="majorHAnsi" w:hAnsiTheme="majorHAnsi"/>
        </w:rPr>
        <w:t>Caribbean</w:t>
      </w:r>
      <w:r w:rsidR="00AE5622" w:rsidRPr="3B714B7A">
        <w:rPr>
          <w:rFonts w:asciiTheme="majorHAnsi" w:hAnsiTheme="majorHAnsi"/>
        </w:rPr>
        <w:t>/Lat</w:t>
      </w:r>
      <w:r w:rsidR="3DB0E37C" w:rsidRPr="3B714B7A">
        <w:rPr>
          <w:rFonts w:asciiTheme="majorHAnsi" w:hAnsiTheme="majorHAnsi"/>
        </w:rPr>
        <w:t xml:space="preserve">in </w:t>
      </w:r>
      <w:r w:rsidR="00AE5622" w:rsidRPr="3B714B7A">
        <w:rPr>
          <w:rFonts w:asciiTheme="majorHAnsi" w:hAnsiTheme="majorHAnsi"/>
        </w:rPr>
        <w:t>Am</w:t>
      </w:r>
      <w:r w:rsidR="7AA6D440" w:rsidRPr="3B714B7A">
        <w:rPr>
          <w:rFonts w:asciiTheme="majorHAnsi" w:hAnsiTheme="majorHAnsi"/>
        </w:rPr>
        <w:t>erica</w:t>
      </w:r>
      <w:r w:rsidR="00AE5622" w:rsidRPr="3B714B7A">
        <w:rPr>
          <w:rFonts w:asciiTheme="majorHAnsi" w:hAnsiTheme="majorHAnsi"/>
        </w:rPr>
        <w:t xml:space="preserve"> 27%, Europe 22%) are more likely to report having been searched/questioned</w:t>
      </w:r>
      <w:r w:rsidR="00E738BF">
        <w:rPr>
          <w:rFonts w:asciiTheme="majorHAnsi" w:hAnsiTheme="majorHAnsi"/>
        </w:rPr>
        <w:t>,</w:t>
      </w:r>
      <w:r w:rsidR="00AE5622" w:rsidRPr="3B714B7A">
        <w:rPr>
          <w:rFonts w:asciiTheme="majorHAnsi" w:hAnsiTheme="majorHAnsi"/>
        </w:rPr>
        <w:t xml:space="preserve"> as are those who returned by car (38% vs. by plane 27%).</w:t>
      </w:r>
    </w:p>
    <w:p w14:paraId="4EBE076F" w14:textId="5295809D" w:rsidR="00AE5622" w:rsidRDefault="00AE5622" w:rsidP="3B714B7A">
      <w:pPr>
        <w:spacing w:before="120" w:line="240" w:lineRule="auto"/>
        <w:rPr>
          <w:rFonts w:asciiTheme="majorHAnsi" w:hAnsiTheme="majorHAnsi"/>
        </w:rPr>
      </w:pPr>
      <w:r w:rsidRPr="3B714B7A">
        <w:rPr>
          <w:rFonts w:asciiTheme="majorHAnsi" w:hAnsiTheme="majorHAnsi"/>
        </w:rPr>
        <w:t xml:space="preserve">While there are differences based on generation such that those aged 35 to 54 (37% vs. 18-34 21%, 55+ 29%) are also more likely to have experienced search and questioning, there are no </w:t>
      </w:r>
      <w:r w:rsidR="150CB03F" w:rsidRPr="3B714B7A">
        <w:rPr>
          <w:rFonts w:asciiTheme="majorHAnsi" w:hAnsiTheme="majorHAnsi"/>
        </w:rPr>
        <w:t xml:space="preserve">statistically significant </w:t>
      </w:r>
      <w:r w:rsidRPr="3B714B7A">
        <w:rPr>
          <w:rFonts w:asciiTheme="majorHAnsi" w:hAnsiTheme="majorHAnsi"/>
        </w:rPr>
        <w:t xml:space="preserve">differences based on gender. </w:t>
      </w:r>
    </w:p>
    <w:p w14:paraId="1355C073" w14:textId="7E802C72" w:rsidR="00BA0EEF" w:rsidRDefault="00BA0EEF" w:rsidP="00D036B1">
      <w:pPr>
        <w:spacing w:before="120" w:line="240" w:lineRule="auto"/>
        <w:rPr>
          <w:rFonts w:asciiTheme="majorHAnsi" w:hAnsiTheme="majorHAnsi"/>
        </w:rPr>
      </w:pPr>
      <w:r>
        <w:rPr>
          <w:rFonts w:asciiTheme="majorHAnsi" w:hAnsiTheme="majorHAnsi"/>
        </w:rPr>
        <w:lastRenderedPageBreak/>
        <w:t xml:space="preserve">Canadians’ experience with search and questioning by CBSA </w:t>
      </w:r>
      <w:r w:rsidR="007A7383">
        <w:rPr>
          <w:rFonts w:asciiTheme="majorHAnsi" w:hAnsiTheme="majorHAnsi"/>
        </w:rPr>
        <w:t xml:space="preserve">officers </w:t>
      </w:r>
      <w:r>
        <w:rPr>
          <w:rFonts w:asciiTheme="majorHAnsi" w:hAnsiTheme="majorHAnsi"/>
        </w:rPr>
        <w:t>is largely positive; nine in ten (90%) say that the search and/or questioning was done in a respectful manner.</w:t>
      </w:r>
      <w:r w:rsidR="0039287E">
        <w:rPr>
          <w:rFonts w:asciiTheme="majorHAnsi" w:hAnsiTheme="majorHAnsi"/>
        </w:rPr>
        <w:t xml:space="preserve"> This is an increase of 7 points from 2017</w:t>
      </w:r>
      <w:r w:rsidR="00C73003">
        <w:rPr>
          <w:rFonts w:asciiTheme="majorHAnsi" w:hAnsiTheme="majorHAnsi"/>
        </w:rPr>
        <w:t xml:space="preserve"> (though different base between years may affect comparability). </w:t>
      </w:r>
    </w:p>
    <w:p w14:paraId="5FD5F7B3" w14:textId="77777777" w:rsidR="00D036B1" w:rsidRDefault="00D036B1" w:rsidP="3B714B7A">
      <w:pPr>
        <w:pStyle w:val="Caption"/>
        <w:keepNext/>
        <w:numPr>
          <w:ilvl w:val="0"/>
          <w:numId w:val="21"/>
        </w:numPr>
        <w:rPr>
          <w:b/>
          <w:bCs/>
          <w:noProof/>
        </w:rPr>
      </w:pPr>
      <w:r w:rsidRPr="3B714B7A">
        <w:rPr>
          <w:rFonts w:asciiTheme="majorHAnsi" w:hAnsiTheme="majorHAnsi"/>
          <w:b/>
          <w:bCs/>
          <w:color w:val="auto"/>
          <w:sz w:val="22"/>
          <w:szCs w:val="22"/>
        </w:rPr>
        <w:t>Experience with Search and Questioning</w:t>
      </w:r>
    </w:p>
    <w:p w14:paraId="2E8C732F" w14:textId="77777777" w:rsidR="00D036B1" w:rsidRPr="0070443E" w:rsidRDefault="00D036B1" w:rsidP="00D036B1">
      <w:pPr>
        <w:pStyle w:val="Caption"/>
        <w:keepNext/>
        <w:spacing w:after="0"/>
        <w:rPr>
          <w:rFonts w:asciiTheme="majorHAnsi" w:hAnsiTheme="majorHAnsi"/>
          <w:i w:val="0"/>
          <w:iCs w:val="0"/>
          <w:lang w:val="en-US"/>
        </w:rPr>
      </w:pPr>
      <w:r w:rsidRPr="00DF0702">
        <w:rPr>
          <w:rFonts w:eastAsiaTheme="minorEastAsia" w:hAnsi="Century Gothic"/>
          <w:noProof/>
          <w:color w:val="000000" w:themeColor="text1" w:themeShade="BF"/>
          <w:kern w:val="24"/>
          <w:lang w:eastAsia="en-CA"/>
        </w:rPr>
        <w:drawing>
          <wp:inline distT="0" distB="0" distL="0" distR="0" wp14:anchorId="0F95C9E3" wp14:editId="006EBAC6">
            <wp:extent cx="5972784" cy="158236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775" b="41128"/>
                    <a:stretch/>
                  </pic:blipFill>
                  <pic:spPr bwMode="auto">
                    <a:xfrm>
                      <a:off x="0" y="0"/>
                      <a:ext cx="5972810" cy="1582373"/>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p>
    <w:p w14:paraId="5D2B8DCA" w14:textId="1AB9D50C" w:rsidR="00D036B1" w:rsidRPr="00DF0702" w:rsidRDefault="00D036B1" w:rsidP="00D036B1">
      <w:pPr>
        <w:spacing w:after="0"/>
        <w:rPr>
          <w:rFonts w:asciiTheme="majorHAnsi" w:hAnsiTheme="majorHAnsi"/>
          <w:color w:val="868B8D" w:themeColor="text2"/>
          <w:sz w:val="18"/>
          <w:szCs w:val="18"/>
          <w:lang w:val="en-US"/>
        </w:rPr>
      </w:pPr>
      <w:r w:rsidRPr="00DF0702">
        <w:rPr>
          <w:rFonts w:asciiTheme="majorHAnsi" w:hAnsiTheme="majorHAnsi"/>
          <w:color w:val="868B8D" w:themeColor="text2"/>
          <w:sz w:val="18"/>
          <w:szCs w:val="18"/>
          <w:lang w:val="en-US"/>
        </w:rPr>
        <w:t xml:space="preserve">QF14. Have you ever been searched or taken aside by CBSA staff for further questioning when returning to Canada? </w:t>
      </w:r>
      <w:r w:rsidRPr="00DF0702">
        <w:rPr>
          <w:rFonts w:asciiTheme="majorHAnsi" w:hAnsiTheme="majorHAnsi"/>
          <w:color w:val="868B8D" w:themeColor="text2"/>
          <w:sz w:val="18"/>
          <w:szCs w:val="18"/>
          <w:lang w:val="en-US"/>
        </w:rPr>
        <w:br/>
      </w:r>
      <w:r w:rsidRPr="00DF0702">
        <w:rPr>
          <w:rFonts w:asciiTheme="majorHAnsi" w:hAnsiTheme="majorHAnsi"/>
          <w:i/>
          <w:iCs/>
          <w:color w:val="868B8D" w:themeColor="text2"/>
          <w:sz w:val="18"/>
          <w:szCs w:val="18"/>
          <w:lang w:val="en-US"/>
        </w:rPr>
        <w:t xml:space="preserve">Base: Those who have travelled to another country in the past </w:t>
      </w:r>
      <w:r w:rsidRPr="00C73003">
        <w:rPr>
          <w:rFonts w:asciiTheme="majorHAnsi" w:hAnsiTheme="majorHAnsi"/>
          <w:b/>
          <w:bCs/>
          <w:i/>
          <w:iCs/>
          <w:color w:val="868B8D" w:themeColor="text2"/>
          <w:sz w:val="18"/>
          <w:szCs w:val="18"/>
          <w:lang w:val="en-US"/>
        </w:rPr>
        <w:t>two</w:t>
      </w:r>
      <w:r w:rsidRPr="00DF0702">
        <w:rPr>
          <w:rFonts w:asciiTheme="majorHAnsi" w:hAnsiTheme="majorHAnsi"/>
          <w:i/>
          <w:iCs/>
          <w:color w:val="868B8D" w:themeColor="text2"/>
          <w:sz w:val="18"/>
          <w:szCs w:val="18"/>
          <w:lang w:val="en-US"/>
        </w:rPr>
        <w:t xml:space="preserve"> years 2020 (n=1,327); Previous </w:t>
      </w:r>
      <w:r w:rsidR="001476E2">
        <w:rPr>
          <w:rFonts w:asciiTheme="majorHAnsi" w:hAnsiTheme="majorHAnsi"/>
          <w:i/>
          <w:iCs/>
          <w:color w:val="868B8D" w:themeColor="text2"/>
          <w:sz w:val="18"/>
          <w:szCs w:val="18"/>
          <w:lang w:val="en-US"/>
        </w:rPr>
        <w:t>W</w:t>
      </w:r>
      <w:r w:rsidRPr="00DF0702">
        <w:rPr>
          <w:rFonts w:asciiTheme="majorHAnsi" w:hAnsiTheme="majorHAnsi"/>
          <w:i/>
          <w:iCs/>
          <w:color w:val="868B8D" w:themeColor="text2"/>
          <w:sz w:val="18"/>
          <w:szCs w:val="18"/>
          <w:lang w:val="en-US"/>
        </w:rPr>
        <w:t>aves</w:t>
      </w:r>
      <w:r w:rsidR="001476E2">
        <w:rPr>
          <w:rFonts w:asciiTheme="majorHAnsi" w:hAnsiTheme="majorHAnsi"/>
          <w:i/>
          <w:iCs/>
          <w:color w:val="868B8D" w:themeColor="text2"/>
          <w:sz w:val="18"/>
          <w:szCs w:val="18"/>
          <w:lang w:val="en-US"/>
        </w:rPr>
        <w:t>’</w:t>
      </w:r>
      <w:r w:rsidRPr="00DF0702">
        <w:rPr>
          <w:rFonts w:asciiTheme="majorHAnsi" w:hAnsiTheme="majorHAnsi"/>
          <w:i/>
          <w:iCs/>
          <w:color w:val="868B8D" w:themeColor="text2"/>
          <w:sz w:val="18"/>
          <w:szCs w:val="18"/>
          <w:lang w:val="en-US"/>
        </w:rPr>
        <w:t xml:space="preserve"> Base: Those who have travelled to another country in the past </w:t>
      </w:r>
      <w:r w:rsidR="00C73003" w:rsidRPr="00C73003">
        <w:rPr>
          <w:rFonts w:asciiTheme="majorHAnsi" w:hAnsiTheme="majorHAnsi"/>
          <w:b/>
          <w:bCs/>
          <w:i/>
          <w:iCs/>
          <w:color w:val="868B8D" w:themeColor="text2"/>
          <w:sz w:val="18"/>
          <w:szCs w:val="18"/>
          <w:lang w:val="en-US"/>
        </w:rPr>
        <w:t>five</w:t>
      </w:r>
      <w:r w:rsidR="00C73003">
        <w:rPr>
          <w:rFonts w:asciiTheme="majorHAnsi" w:hAnsiTheme="majorHAnsi"/>
          <w:i/>
          <w:iCs/>
          <w:color w:val="868B8D" w:themeColor="text2"/>
          <w:sz w:val="18"/>
          <w:szCs w:val="18"/>
          <w:lang w:val="en-US"/>
        </w:rPr>
        <w:t xml:space="preserve"> </w:t>
      </w:r>
      <w:r w:rsidRPr="00DF0702">
        <w:rPr>
          <w:rFonts w:asciiTheme="majorHAnsi" w:hAnsiTheme="majorHAnsi"/>
          <w:i/>
          <w:iCs/>
          <w:color w:val="868B8D" w:themeColor="text2"/>
          <w:sz w:val="18"/>
          <w:szCs w:val="18"/>
          <w:lang w:val="en-US"/>
        </w:rPr>
        <w:t>years: 2017 (n=2,102); 2007 (n=2,667).</w:t>
      </w:r>
      <w:r w:rsidRPr="00DF0702">
        <w:rPr>
          <w:rFonts w:asciiTheme="majorHAnsi" w:hAnsiTheme="majorHAnsi"/>
          <w:color w:val="868B8D" w:themeColor="text2"/>
          <w:sz w:val="18"/>
          <w:szCs w:val="18"/>
          <w:lang w:val="en-US"/>
        </w:rPr>
        <w:t xml:space="preserve"> </w:t>
      </w:r>
    </w:p>
    <w:p w14:paraId="6AEB75AB" w14:textId="77777777" w:rsidR="00D036B1" w:rsidRPr="00DF0702" w:rsidRDefault="00D036B1" w:rsidP="00D036B1">
      <w:pPr>
        <w:spacing w:after="0"/>
        <w:rPr>
          <w:rFonts w:asciiTheme="majorHAnsi" w:hAnsiTheme="majorHAnsi"/>
          <w:color w:val="868B8D" w:themeColor="text2"/>
          <w:sz w:val="18"/>
          <w:szCs w:val="18"/>
          <w:lang w:val="en-US"/>
        </w:rPr>
      </w:pPr>
      <w:r w:rsidRPr="00DF0702">
        <w:rPr>
          <w:rFonts w:asciiTheme="majorHAnsi" w:hAnsiTheme="majorHAnsi"/>
          <w:color w:val="868B8D" w:themeColor="text2"/>
          <w:sz w:val="18"/>
          <w:szCs w:val="18"/>
          <w:lang w:val="en-US"/>
        </w:rPr>
        <w:t xml:space="preserve">QF15. Do you feel that this was conducted in a respectful manner? </w:t>
      </w:r>
    </w:p>
    <w:p w14:paraId="660E018D" w14:textId="4730982A" w:rsidR="00D036B1" w:rsidRDefault="00D036B1" w:rsidP="00D036B1">
      <w:pPr>
        <w:spacing w:after="0"/>
        <w:rPr>
          <w:rFonts w:asciiTheme="majorHAnsi" w:hAnsiTheme="majorHAnsi"/>
          <w:i/>
          <w:iCs/>
          <w:color w:val="868B8D" w:themeColor="text2"/>
          <w:sz w:val="18"/>
          <w:szCs w:val="18"/>
          <w:lang w:val="en-US"/>
        </w:rPr>
      </w:pPr>
      <w:r w:rsidRPr="00DF0702">
        <w:rPr>
          <w:rFonts w:asciiTheme="majorHAnsi" w:hAnsiTheme="majorHAnsi"/>
          <w:i/>
          <w:iCs/>
          <w:color w:val="868B8D" w:themeColor="text2"/>
          <w:sz w:val="18"/>
          <w:szCs w:val="18"/>
          <w:lang w:val="en-US"/>
        </w:rPr>
        <w:t>Base: Those who were searched and/or taken aside for further questioning 2020 (n=408); 2017 (n=667)</w:t>
      </w:r>
    </w:p>
    <w:p w14:paraId="71E2E2F9" w14:textId="77777777" w:rsidR="005B01AF" w:rsidRDefault="005B01AF" w:rsidP="00D036B1">
      <w:pPr>
        <w:spacing w:after="0"/>
        <w:rPr>
          <w:rFonts w:asciiTheme="majorHAnsi" w:hAnsiTheme="majorHAnsi"/>
          <w:i/>
          <w:iCs/>
          <w:color w:val="868B8D" w:themeColor="text2"/>
          <w:sz w:val="18"/>
          <w:szCs w:val="18"/>
          <w:lang w:val="en-US"/>
        </w:rPr>
      </w:pPr>
    </w:p>
    <w:p w14:paraId="7C274C11" w14:textId="44FB72B0" w:rsidR="00D036B1" w:rsidRDefault="00D036B1" w:rsidP="00D036B1">
      <w:pPr>
        <w:rPr>
          <w:lang w:val="en-US"/>
        </w:rPr>
      </w:pPr>
    </w:p>
    <w:p w14:paraId="2474269B" w14:textId="671F2574" w:rsidR="005B01AF" w:rsidRDefault="005B01AF" w:rsidP="005B01AF">
      <w:pPr>
        <w:pStyle w:val="Heading2"/>
      </w:pPr>
      <w:bookmarkStart w:id="29" w:name="_Toc61880322"/>
      <w:r>
        <w:t xml:space="preserve">Experience </w:t>
      </w:r>
      <w:r w:rsidR="69F6D5A5">
        <w:t>w</w:t>
      </w:r>
      <w:r>
        <w:t>ith Primary Inspection Kiosks During Last Trip</w:t>
      </w:r>
      <w:bookmarkEnd w:id="29"/>
    </w:p>
    <w:p w14:paraId="16F9D4F7" w14:textId="3A9DE020" w:rsidR="005B01AF" w:rsidRDefault="005B01AF" w:rsidP="00F12D11">
      <w:pPr>
        <w:spacing w:before="120" w:line="240" w:lineRule="auto"/>
        <w:rPr>
          <w:rFonts w:asciiTheme="majorHAnsi" w:hAnsiTheme="majorHAnsi"/>
        </w:rPr>
      </w:pPr>
      <w:r w:rsidRPr="007E08B6">
        <w:rPr>
          <w:rFonts w:asciiTheme="majorHAnsi" w:hAnsiTheme="majorHAnsi"/>
        </w:rPr>
        <w:t>As mentioned earlier, 72% of Canadians who have travelled abroad in the past two years returned to the country by plane. As such, many have had the opportunity to use primary inspection kiosks (PIKs) to verify their identity</w:t>
      </w:r>
      <w:r>
        <w:rPr>
          <w:rFonts w:asciiTheme="majorHAnsi" w:hAnsiTheme="majorHAnsi"/>
        </w:rPr>
        <w:t xml:space="preserve"> and make their customs declaration upon their arrival at the airport.</w:t>
      </w:r>
      <w:r w:rsidRPr="00CB4FE1">
        <w:rPr>
          <w:rFonts w:asciiTheme="majorHAnsi" w:hAnsiTheme="majorHAnsi"/>
        </w:rPr>
        <w:t xml:space="preserve"> Working in collaboration with airport authorities, the CBSA began implementing PIKs in early 2017</w:t>
      </w:r>
      <w:r>
        <w:rPr>
          <w:rFonts w:asciiTheme="majorHAnsi" w:hAnsiTheme="majorHAnsi"/>
        </w:rPr>
        <w:t xml:space="preserve"> and has since expanded the number of international airports in Canada at which travellers can make a digital declaration</w:t>
      </w:r>
      <w:r w:rsidRPr="00CB4FE1">
        <w:rPr>
          <w:rFonts w:asciiTheme="majorHAnsi" w:hAnsiTheme="majorHAnsi"/>
        </w:rPr>
        <w:t>.</w:t>
      </w:r>
    </w:p>
    <w:p w14:paraId="3A4DDC64" w14:textId="37ED23BA" w:rsidR="007245A2" w:rsidRDefault="005B01AF" w:rsidP="00F12D11">
      <w:pPr>
        <w:spacing w:before="120" w:line="240" w:lineRule="auto"/>
        <w:rPr>
          <w:rFonts w:asciiTheme="majorHAnsi" w:hAnsiTheme="majorHAnsi"/>
        </w:rPr>
      </w:pPr>
      <w:r>
        <w:rPr>
          <w:rFonts w:asciiTheme="majorHAnsi" w:hAnsiTheme="majorHAnsi"/>
        </w:rPr>
        <w:t>A large majority (88%) of those who have travelled abroad in the past two years and returned to Canada by plane report having used a PIK. Canadians returning home most often come into contact with these kiosks at Terminal 3 of Toronto Pearson International Airport (40%), Montréal-Trudeau International Airport (26%), and Vancouver International Airport (12%).</w:t>
      </w:r>
    </w:p>
    <w:p w14:paraId="03EE5DF5" w14:textId="75768BDF" w:rsidR="005B01AF" w:rsidRPr="00AB5916" w:rsidRDefault="005B01AF" w:rsidP="37598D18">
      <w:pPr>
        <w:pStyle w:val="Caption"/>
        <w:keepNext/>
        <w:numPr>
          <w:ilvl w:val="0"/>
          <w:numId w:val="24"/>
        </w:numPr>
        <w:spacing w:after="0"/>
        <w:rPr>
          <w:rFonts w:asciiTheme="majorHAnsi" w:hAnsiTheme="majorHAnsi"/>
          <w:color w:val="auto"/>
          <w:sz w:val="22"/>
          <w:szCs w:val="22"/>
        </w:rPr>
      </w:pPr>
      <w:r w:rsidRPr="37598D18">
        <w:rPr>
          <w:rFonts w:asciiTheme="majorHAnsi" w:hAnsiTheme="majorHAnsi"/>
          <w:b/>
          <w:bCs/>
          <w:color w:val="auto"/>
          <w:sz w:val="22"/>
          <w:szCs w:val="22"/>
        </w:rPr>
        <w:t>Primary Inspection Kiosk Use</w:t>
      </w:r>
      <w:r w:rsidRPr="00CE79A4">
        <w:rPr>
          <w:rFonts w:eastAsiaTheme="minorEastAsia" w:hAnsi="Century Gothic"/>
          <w:noProof/>
          <w:color w:val="000000" w:themeColor="text1" w:themeShade="BF"/>
          <w:kern w:val="24"/>
          <w:lang w:eastAsia="en-CA"/>
        </w:rPr>
        <w:drawing>
          <wp:inline distT="0" distB="0" distL="0" distR="0" wp14:anchorId="2B9AB682" wp14:editId="69585637">
            <wp:extent cx="5971712" cy="2049293"/>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4670" b="24325"/>
                    <a:stretch/>
                  </pic:blipFill>
                  <pic:spPr bwMode="auto">
                    <a:xfrm>
                      <a:off x="0" y="0"/>
                      <a:ext cx="5972810" cy="2049670"/>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asciiTheme="majorHAnsi" w:hAnsiTheme="majorHAnsi"/>
          <w:i w:val="0"/>
          <w:iCs w:val="0"/>
          <w:lang w:val="en-US"/>
        </w:rPr>
        <w:lastRenderedPageBreak/>
        <w:t xml:space="preserve">QF8. When you arrived back in Canada from your last trip, did you use an electronic inspection kiosk at the airport? These are machines that automatically scan your passport details, take your customs declaration, and print out a slip that you give to a CBSA agent. </w:t>
      </w:r>
    </w:p>
    <w:p w14:paraId="6A9732A7" w14:textId="6D091352" w:rsidR="005B01AF" w:rsidRPr="00CE79A4" w:rsidRDefault="005B01AF" w:rsidP="00F12D11">
      <w:pPr>
        <w:pStyle w:val="Caption"/>
        <w:keepNext/>
        <w:spacing w:after="0"/>
        <w:rPr>
          <w:rFonts w:asciiTheme="majorHAnsi" w:hAnsiTheme="majorHAnsi"/>
          <w:lang w:val="en-US"/>
        </w:rPr>
      </w:pPr>
      <w:r w:rsidRPr="00CE79A4">
        <w:rPr>
          <w:rFonts w:asciiTheme="majorHAnsi" w:hAnsiTheme="majorHAnsi"/>
          <w:lang w:val="en-US"/>
        </w:rPr>
        <w:t>Base: Those who returned to Canada by plane on their most recent trip abroad (n=879).</w:t>
      </w:r>
    </w:p>
    <w:p w14:paraId="457F28C7" w14:textId="77777777" w:rsidR="005B01AF" w:rsidRPr="00CE79A4" w:rsidRDefault="005B01AF" w:rsidP="00F12D11">
      <w:pPr>
        <w:pStyle w:val="Caption"/>
        <w:keepNext/>
        <w:spacing w:after="0"/>
        <w:rPr>
          <w:rFonts w:asciiTheme="majorHAnsi" w:hAnsiTheme="majorHAnsi"/>
          <w:i w:val="0"/>
          <w:iCs w:val="0"/>
          <w:lang w:val="en-US"/>
        </w:rPr>
      </w:pPr>
      <w:r w:rsidRPr="00CE79A4">
        <w:rPr>
          <w:rFonts w:asciiTheme="majorHAnsi" w:hAnsiTheme="majorHAnsi"/>
          <w:i w:val="0"/>
          <w:iCs w:val="0"/>
          <w:lang w:val="en-US"/>
        </w:rPr>
        <w:t>QF9. At which airport did you use the electronic inspection kiosk?</w:t>
      </w:r>
    </w:p>
    <w:p w14:paraId="3A4C3AA7" w14:textId="77777777" w:rsidR="005B01AF" w:rsidRDefault="005B01AF" w:rsidP="00F12D11">
      <w:pPr>
        <w:pStyle w:val="Caption"/>
        <w:keepNext/>
        <w:spacing w:after="0"/>
        <w:rPr>
          <w:rFonts w:asciiTheme="majorHAnsi" w:hAnsiTheme="majorHAnsi"/>
          <w:lang w:val="en-US"/>
        </w:rPr>
      </w:pPr>
      <w:r w:rsidRPr="00CE79A4">
        <w:rPr>
          <w:rFonts w:asciiTheme="majorHAnsi" w:hAnsiTheme="majorHAnsi"/>
          <w:lang w:val="en-US"/>
        </w:rPr>
        <w:t>Base: Those who reported using an electronic inspection kiosk (n=768).</w:t>
      </w:r>
    </w:p>
    <w:p w14:paraId="1972E2C6" w14:textId="02EED52C" w:rsidR="005B01AF" w:rsidRDefault="005B01AF" w:rsidP="3B714B7A">
      <w:pPr>
        <w:spacing w:before="120" w:line="240" w:lineRule="auto"/>
        <w:rPr>
          <w:rFonts w:asciiTheme="majorHAnsi" w:hAnsiTheme="majorHAnsi"/>
        </w:rPr>
      </w:pPr>
      <w:r w:rsidRPr="3B714B7A">
        <w:rPr>
          <w:rFonts w:asciiTheme="majorHAnsi" w:hAnsiTheme="majorHAnsi"/>
        </w:rPr>
        <w:t>Those who report having used a PIK upon their most recent return to Canada have a very favourable impression. A very large majority (94%) say they had a positive overall experience in using the kiosks, with almost 6 in 10 (59%) saying they had a ‘</w:t>
      </w:r>
      <w:r w:rsidR="00FA1D73" w:rsidRPr="3B714B7A">
        <w:rPr>
          <w:rFonts w:asciiTheme="majorHAnsi" w:hAnsiTheme="majorHAnsi"/>
        </w:rPr>
        <w:t>very</w:t>
      </w:r>
      <w:r w:rsidRPr="3B714B7A">
        <w:rPr>
          <w:rFonts w:asciiTheme="majorHAnsi" w:hAnsiTheme="majorHAnsi"/>
        </w:rPr>
        <w:t xml:space="preserve"> positive’ experience. </w:t>
      </w:r>
    </w:p>
    <w:p w14:paraId="61958D2C" w14:textId="722476B4" w:rsidR="00FA1D73" w:rsidRDefault="00FA1D73" w:rsidP="005B01AF">
      <w:pPr>
        <w:spacing w:before="120" w:line="240" w:lineRule="auto"/>
        <w:rPr>
          <w:rFonts w:asciiTheme="majorHAnsi" w:hAnsiTheme="majorHAnsi"/>
        </w:rPr>
      </w:pPr>
      <w:r>
        <w:rPr>
          <w:rFonts w:asciiTheme="majorHAnsi" w:hAnsiTheme="majorHAnsi"/>
        </w:rPr>
        <w:t>Those who have travelled outside Cana</w:t>
      </w:r>
      <w:r w:rsidR="005E2822">
        <w:rPr>
          <w:rFonts w:asciiTheme="majorHAnsi" w:hAnsiTheme="majorHAnsi"/>
        </w:rPr>
        <w:t>d</w:t>
      </w:r>
      <w:r>
        <w:rPr>
          <w:rFonts w:asciiTheme="majorHAnsi" w:hAnsiTheme="majorHAnsi"/>
        </w:rPr>
        <w:t xml:space="preserve">a in the past 6 months (vs. 1 to 2 years ago) are more likely to report a “very positive’ experience in terms of ease of using the machine, time saved, and use of plain language. </w:t>
      </w:r>
    </w:p>
    <w:p w14:paraId="6772920E" w14:textId="32763A7C" w:rsidR="005B01AF" w:rsidRDefault="005B01AF" w:rsidP="3B714B7A">
      <w:pPr>
        <w:spacing w:before="120" w:line="240" w:lineRule="auto"/>
        <w:rPr>
          <w:rFonts w:asciiTheme="majorHAnsi" w:hAnsiTheme="majorHAnsi"/>
        </w:rPr>
      </w:pPr>
      <w:r w:rsidRPr="3B714B7A">
        <w:rPr>
          <w:rFonts w:asciiTheme="majorHAnsi" w:hAnsiTheme="majorHAnsi"/>
        </w:rPr>
        <w:t>Travel</w:t>
      </w:r>
      <w:r w:rsidR="007A7383">
        <w:rPr>
          <w:rFonts w:asciiTheme="majorHAnsi" w:hAnsiTheme="majorHAnsi"/>
        </w:rPr>
        <w:t>l</w:t>
      </w:r>
      <w:r w:rsidRPr="3B714B7A">
        <w:rPr>
          <w:rFonts w:asciiTheme="majorHAnsi" w:hAnsiTheme="majorHAnsi"/>
        </w:rPr>
        <w:t xml:space="preserve">ers also have positive impressions when asked to evaluate the PIKs on a variety of factors. On use of plain language, 95% have a positive </w:t>
      </w:r>
      <w:r w:rsidR="357DCD87" w:rsidRPr="3B714B7A">
        <w:rPr>
          <w:rFonts w:asciiTheme="majorHAnsi" w:hAnsiTheme="majorHAnsi"/>
        </w:rPr>
        <w:t>impression</w:t>
      </w:r>
      <w:r w:rsidRPr="3B714B7A">
        <w:rPr>
          <w:rFonts w:asciiTheme="majorHAnsi" w:hAnsiTheme="majorHAnsi"/>
        </w:rPr>
        <w:t xml:space="preserve"> of the kiosks (64% ‘</w:t>
      </w:r>
      <w:r w:rsidR="00FA1D73" w:rsidRPr="3B714B7A">
        <w:rPr>
          <w:rFonts w:asciiTheme="majorHAnsi" w:hAnsiTheme="majorHAnsi"/>
        </w:rPr>
        <w:t xml:space="preserve">very </w:t>
      </w:r>
      <w:r w:rsidRPr="3B714B7A">
        <w:rPr>
          <w:rFonts w:asciiTheme="majorHAnsi" w:hAnsiTheme="majorHAnsi"/>
        </w:rPr>
        <w:t>positive’). With regard to the availability or wait times to use a machine, 93% say they have a positive impression (56% ‘</w:t>
      </w:r>
      <w:r w:rsidR="00FA1D73" w:rsidRPr="3B714B7A">
        <w:rPr>
          <w:rFonts w:asciiTheme="majorHAnsi" w:hAnsiTheme="majorHAnsi"/>
        </w:rPr>
        <w:t>very</w:t>
      </w:r>
      <w:r w:rsidRPr="3B714B7A">
        <w:rPr>
          <w:rFonts w:asciiTheme="majorHAnsi" w:hAnsiTheme="majorHAnsi"/>
        </w:rPr>
        <w:t xml:space="preserve"> positive’). 9 in 10 (91%) say they have a positive impression of how much time they saved by using the machines (61% ‘</w:t>
      </w:r>
      <w:r w:rsidR="00FA1D73" w:rsidRPr="3B714B7A">
        <w:rPr>
          <w:rFonts w:asciiTheme="majorHAnsi" w:hAnsiTheme="majorHAnsi"/>
        </w:rPr>
        <w:t>very</w:t>
      </w:r>
      <w:r w:rsidRPr="3B714B7A">
        <w:rPr>
          <w:rFonts w:asciiTheme="majorHAnsi" w:hAnsiTheme="majorHAnsi"/>
        </w:rPr>
        <w:t xml:space="preserve"> positive’) and a similar proportion say they have a positive view of how easy it was to use the machines (57% ‘</w:t>
      </w:r>
      <w:r w:rsidR="00FA1D73" w:rsidRPr="3B714B7A">
        <w:rPr>
          <w:rFonts w:asciiTheme="majorHAnsi" w:hAnsiTheme="majorHAnsi"/>
        </w:rPr>
        <w:t>very</w:t>
      </w:r>
      <w:r w:rsidRPr="3B714B7A">
        <w:rPr>
          <w:rFonts w:asciiTheme="majorHAnsi" w:hAnsiTheme="majorHAnsi"/>
        </w:rPr>
        <w:t xml:space="preserve"> positive’). Finally, concerning the ability of all </w:t>
      </w:r>
      <w:r w:rsidR="768F6788" w:rsidRPr="3B714B7A">
        <w:rPr>
          <w:rFonts w:asciiTheme="majorHAnsi" w:hAnsiTheme="majorHAnsi"/>
        </w:rPr>
        <w:t>Canadians</w:t>
      </w:r>
      <w:r w:rsidRPr="3B714B7A">
        <w:rPr>
          <w:rFonts w:asciiTheme="majorHAnsi" w:hAnsiTheme="majorHAnsi"/>
        </w:rPr>
        <w:t xml:space="preserve"> to use the machine, 90% have a favourable view (51% ‘</w:t>
      </w:r>
      <w:r w:rsidR="00FA1D73" w:rsidRPr="3B714B7A">
        <w:rPr>
          <w:rFonts w:asciiTheme="majorHAnsi" w:hAnsiTheme="majorHAnsi"/>
        </w:rPr>
        <w:t>very</w:t>
      </w:r>
      <w:r w:rsidRPr="3B714B7A">
        <w:rPr>
          <w:rFonts w:asciiTheme="majorHAnsi" w:hAnsiTheme="majorHAnsi"/>
        </w:rPr>
        <w:t xml:space="preserve"> positive’)</w:t>
      </w:r>
      <w:r w:rsidR="6C23AC1F" w:rsidRPr="3B714B7A">
        <w:rPr>
          <w:rFonts w:asciiTheme="majorHAnsi" w:hAnsiTheme="majorHAnsi"/>
        </w:rPr>
        <w:t xml:space="preserve"> of accessibility</w:t>
      </w:r>
      <w:r w:rsidRPr="3B714B7A">
        <w:rPr>
          <w:rFonts w:asciiTheme="majorHAnsi" w:hAnsiTheme="majorHAnsi"/>
        </w:rPr>
        <w:t xml:space="preserve">. </w:t>
      </w:r>
    </w:p>
    <w:p w14:paraId="315A11E8" w14:textId="55ABF162" w:rsidR="005B01AF" w:rsidRDefault="005B01AF" w:rsidP="3B714B7A">
      <w:pPr>
        <w:pStyle w:val="Caption"/>
        <w:keepNext/>
        <w:numPr>
          <w:ilvl w:val="0"/>
          <w:numId w:val="21"/>
        </w:numPr>
        <w:rPr>
          <w:b/>
          <w:bCs/>
          <w:noProof/>
        </w:rPr>
      </w:pPr>
      <w:r w:rsidRPr="3B714B7A">
        <w:rPr>
          <w:rFonts w:asciiTheme="majorHAnsi" w:hAnsiTheme="majorHAnsi"/>
          <w:b/>
          <w:bCs/>
          <w:color w:val="auto"/>
          <w:sz w:val="22"/>
          <w:szCs w:val="22"/>
        </w:rPr>
        <w:t>Overall Impression of Electronic Inspection Kiosks</w:t>
      </w:r>
      <w:r w:rsidRPr="3B714B7A">
        <w:rPr>
          <w:b/>
          <w:bCs/>
          <w:noProof/>
        </w:rPr>
        <w:t xml:space="preserve"> </w:t>
      </w:r>
    </w:p>
    <w:p w14:paraId="676DBD8E" w14:textId="17192E95" w:rsidR="005B01AF" w:rsidRPr="00CE79A4" w:rsidRDefault="00DB225D" w:rsidP="005B01AF">
      <w:pPr>
        <w:pStyle w:val="Caption"/>
        <w:keepNext/>
        <w:spacing w:after="0"/>
        <w:rPr>
          <w:rFonts w:asciiTheme="majorHAnsi" w:hAnsiTheme="majorHAnsi"/>
          <w:i w:val="0"/>
          <w:iCs w:val="0"/>
          <w:lang w:val="en-US"/>
        </w:rPr>
      </w:pPr>
      <w:r w:rsidRPr="00DB225D">
        <w:rPr>
          <w:rFonts w:eastAsiaTheme="minorEastAsia" w:hAnsi="Century Gothic"/>
          <w:noProof/>
          <w:color w:val="000000" w:themeColor="text1" w:themeShade="BF"/>
          <w:kern w:val="24"/>
          <w:lang w:eastAsia="en-CA"/>
        </w:rPr>
        <w:drawing>
          <wp:inline distT="0" distB="0" distL="0" distR="0" wp14:anchorId="448BC708" wp14:editId="737A5941">
            <wp:extent cx="6431242" cy="2353056"/>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2337" b="26333"/>
                    <a:stretch/>
                  </pic:blipFill>
                  <pic:spPr bwMode="auto">
                    <a:xfrm>
                      <a:off x="0" y="0"/>
                      <a:ext cx="6470956" cy="2367586"/>
                    </a:xfrm>
                    <a:prstGeom prst="rect">
                      <a:avLst/>
                    </a:prstGeom>
                    <a:ln>
                      <a:noFill/>
                    </a:ln>
                    <a:extLst>
                      <a:ext uri="{53640926-AAD7-44D8-BBD7-CCE9431645EC}">
                        <a14:shadowObscured xmlns:a14="http://schemas.microsoft.com/office/drawing/2010/main"/>
                      </a:ext>
                    </a:extLst>
                  </pic:spPr>
                </pic:pic>
              </a:graphicData>
            </a:graphic>
          </wp:inline>
        </w:drawing>
      </w:r>
      <w:r w:rsidR="005B01AF" w:rsidRPr="37598D18">
        <w:rPr>
          <w:rFonts w:eastAsiaTheme="minorEastAsia" w:hAnsi="Century Gothic"/>
          <w:color w:val="000000" w:themeColor="text1" w:themeShade="BF"/>
          <w:kern w:val="24"/>
          <w:lang w:val="en-US"/>
        </w:rPr>
        <w:t xml:space="preserve"> </w:t>
      </w:r>
      <w:r w:rsidR="005B01AF" w:rsidRPr="37598D18">
        <w:rPr>
          <w:rFonts w:asciiTheme="majorHAnsi" w:hAnsiTheme="majorHAnsi"/>
          <w:i w:val="0"/>
          <w:iCs w:val="0"/>
          <w:lang w:val="en-US"/>
        </w:rPr>
        <w:t xml:space="preserve">QF10. Still thinking about your last trip, how would you rate your experience with the electronic inspection kiosks when it comes to the following aspects? </w:t>
      </w:r>
    </w:p>
    <w:p w14:paraId="780DED57" w14:textId="77777777" w:rsidR="005B01AF" w:rsidRDefault="005B01AF" w:rsidP="005B01AF">
      <w:pPr>
        <w:pStyle w:val="Caption"/>
        <w:keepNext/>
        <w:spacing w:after="0"/>
        <w:rPr>
          <w:rFonts w:asciiTheme="majorHAnsi" w:hAnsiTheme="majorHAnsi"/>
        </w:rPr>
      </w:pPr>
      <w:r w:rsidRPr="00CE79A4">
        <w:rPr>
          <w:rFonts w:asciiTheme="majorHAnsi" w:hAnsiTheme="majorHAnsi"/>
          <w:lang w:val="en-US"/>
        </w:rPr>
        <w:t>Base: Those who reported using an electronic inspection kiosk (n=768).</w:t>
      </w:r>
    </w:p>
    <w:p w14:paraId="283E1CDA" w14:textId="77777777" w:rsidR="005B01AF" w:rsidRDefault="005B01AF" w:rsidP="00D036B1">
      <w:pPr>
        <w:rPr>
          <w:rFonts w:asciiTheme="majorHAnsi" w:hAnsiTheme="majorHAnsi"/>
          <w:i/>
          <w:iCs/>
          <w:color w:val="868B8D" w:themeColor="text2"/>
          <w:sz w:val="18"/>
          <w:szCs w:val="18"/>
          <w:lang w:val="en-US"/>
        </w:rPr>
      </w:pPr>
    </w:p>
    <w:p w14:paraId="71E5ABB6" w14:textId="77777777" w:rsidR="005B01AF" w:rsidRPr="00AF208F" w:rsidRDefault="005B01AF" w:rsidP="005B01AF">
      <w:pPr>
        <w:pStyle w:val="Heading2"/>
      </w:pPr>
      <w:bookmarkStart w:id="30" w:name="_Toc61880323"/>
      <w:r w:rsidRPr="00AF208F">
        <w:t>NEXUS</w:t>
      </w:r>
      <w:bookmarkEnd w:id="30"/>
    </w:p>
    <w:p w14:paraId="783E97EA" w14:textId="48E518A9" w:rsidR="005E2822" w:rsidRDefault="005B01AF" w:rsidP="3B714B7A">
      <w:pPr>
        <w:spacing w:before="120" w:line="240" w:lineRule="auto"/>
        <w:rPr>
          <w:rFonts w:asciiTheme="majorHAnsi" w:hAnsiTheme="majorHAnsi"/>
        </w:rPr>
      </w:pPr>
      <w:r w:rsidRPr="3B714B7A">
        <w:rPr>
          <w:rFonts w:asciiTheme="majorHAnsi" w:hAnsiTheme="majorHAnsi"/>
          <w:lang w:val="en-US"/>
        </w:rPr>
        <w:t>T</w:t>
      </w:r>
      <w:r w:rsidRPr="3B714B7A">
        <w:rPr>
          <w:rFonts w:asciiTheme="majorHAnsi" w:hAnsiTheme="majorHAnsi"/>
        </w:rPr>
        <w:t xml:space="preserve">here are a number of initiatives, activities, and programs that make it easier for people or goods to cross the Canada-US border, such as NEXUS, FAST, and CANPASS. The 2017 </w:t>
      </w:r>
      <w:r w:rsidR="6DF847AF" w:rsidRPr="3B714B7A">
        <w:rPr>
          <w:rFonts w:asciiTheme="majorHAnsi" w:hAnsiTheme="majorHAnsi"/>
        </w:rPr>
        <w:t xml:space="preserve">survey </w:t>
      </w:r>
      <w:r w:rsidRPr="3B714B7A">
        <w:rPr>
          <w:rFonts w:asciiTheme="majorHAnsi" w:hAnsiTheme="majorHAnsi"/>
        </w:rPr>
        <w:t>made it clear that NEXUS was the most easily recognized program, with 47% of those aware of such programs spontaneously mentioning NEXUS.</w:t>
      </w:r>
      <w:r w:rsidR="6FB538F6" w:rsidRPr="3B714B7A">
        <w:rPr>
          <w:rFonts w:asciiTheme="majorHAnsi" w:hAnsiTheme="majorHAnsi"/>
        </w:rPr>
        <w:t xml:space="preserve"> </w:t>
      </w:r>
      <w:r w:rsidRPr="3B714B7A">
        <w:rPr>
          <w:rFonts w:asciiTheme="majorHAnsi" w:hAnsiTheme="majorHAnsi"/>
        </w:rPr>
        <w:t>In 2020, respondents were asked on an aided basis if they had ever heard of NEXUS. Two-thirds (67%) say they were aware of the program</w:t>
      </w:r>
      <w:r w:rsidR="0076123B" w:rsidRPr="3B714B7A">
        <w:rPr>
          <w:rFonts w:asciiTheme="majorHAnsi" w:hAnsiTheme="majorHAnsi"/>
        </w:rPr>
        <w:t xml:space="preserve">. </w:t>
      </w:r>
    </w:p>
    <w:p w14:paraId="1910620A" w14:textId="4D5CEB7A" w:rsidR="0076123B" w:rsidRDefault="0076123B" w:rsidP="005B01AF">
      <w:pPr>
        <w:spacing w:before="120" w:line="240" w:lineRule="auto"/>
        <w:rPr>
          <w:rFonts w:asciiTheme="majorHAnsi" w:hAnsiTheme="majorHAnsi"/>
        </w:rPr>
      </w:pPr>
      <w:r>
        <w:rPr>
          <w:rFonts w:asciiTheme="majorHAnsi" w:hAnsiTheme="majorHAnsi"/>
        </w:rPr>
        <w:lastRenderedPageBreak/>
        <w:t xml:space="preserve">Awareness of NEXUS is higher among those who are aware of CBSA overall (76% vs. 44% unaware), those who have travelled out of the country in the past two years (77% vs. 45% have not), those who have travelled six or more times in the past two years (vs. less </w:t>
      </w:r>
      <w:r w:rsidR="005E2822">
        <w:rPr>
          <w:rFonts w:asciiTheme="majorHAnsi" w:hAnsiTheme="majorHAnsi"/>
        </w:rPr>
        <w:t>than 6</w:t>
      </w:r>
      <w:r>
        <w:rPr>
          <w:rFonts w:asciiTheme="majorHAnsi" w:hAnsiTheme="majorHAnsi"/>
        </w:rPr>
        <w:t xml:space="preserve"> times), </w:t>
      </w:r>
      <w:r w:rsidR="005E2822">
        <w:rPr>
          <w:rFonts w:asciiTheme="majorHAnsi" w:hAnsiTheme="majorHAnsi"/>
        </w:rPr>
        <w:t>and those</w:t>
      </w:r>
      <w:r>
        <w:rPr>
          <w:rFonts w:asciiTheme="majorHAnsi" w:hAnsiTheme="majorHAnsi"/>
        </w:rPr>
        <w:t xml:space="preserve"> have travelled more recently in the past six months (85% vs, 6 months to less than 2 years). Considering NEXUS is a joint Canada-US program, it is expected that those who have come back from the US on their latest trip (85% vs. other regions) or returned by car (85% vs. plane 75%) are more likely to be aware of NEXUS.  Older respondents (35-54 72%, 55+ 70% vs. 18-34 56%) and </w:t>
      </w:r>
      <w:r w:rsidR="008700BA">
        <w:rPr>
          <w:rFonts w:asciiTheme="majorHAnsi" w:hAnsiTheme="majorHAnsi"/>
        </w:rPr>
        <w:t>British Columbia</w:t>
      </w:r>
      <w:r>
        <w:rPr>
          <w:rFonts w:asciiTheme="majorHAnsi" w:hAnsiTheme="majorHAnsi"/>
        </w:rPr>
        <w:t xml:space="preserve"> residents (86% vs. all other regions) are also more likely to have heard of the program. </w:t>
      </w:r>
    </w:p>
    <w:p w14:paraId="3A78EA28" w14:textId="23C04A01" w:rsidR="008700BA" w:rsidRDefault="005B01AF" w:rsidP="3B714B7A">
      <w:pPr>
        <w:spacing w:before="120" w:line="240" w:lineRule="auto"/>
        <w:rPr>
          <w:rFonts w:asciiTheme="majorHAnsi" w:hAnsiTheme="majorHAnsi"/>
        </w:rPr>
      </w:pPr>
      <w:r w:rsidRPr="3B714B7A">
        <w:rPr>
          <w:rFonts w:asciiTheme="majorHAnsi" w:hAnsiTheme="majorHAnsi"/>
        </w:rPr>
        <w:t>Of those aware</w:t>
      </w:r>
      <w:r w:rsidR="6FE4DDBF" w:rsidRPr="3B714B7A">
        <w:rPr>
          <w:rFonts w:asciiTheme="majorHAnsi" w:hAnsiTheme="majorHAnsi"/>
        </w:rPr>
        <w:t xml:space="preserve"> of NEXUS</w:t>
      </w:r>
      <w:r w:rsidRPr="3B714B7A">
        <w:rPr>
          <w:rFonts w:asciiTheme="majorHAnsi" w:hAnsiTheme="majorHAnsi"/>
        </w:rPr>
        <w:t xml:space="preserve">, 10% say they </w:t>
      </w:r>
      <w:r w:rsidR="76C51E30" w:rsidRPr="3B714B7A">
        <w:rPr>
          <w:rFonts w:asciiTheme="majorHAnsi" w:hAnsiTheme="majorHAnsi"/>
        </w:rPr>
        <w:t>are</w:t>
      </w:r>
      <w:r w:rsidRPr="3B714B7A">
        <w:rPr>
          <w:rFonts w:asciiTheme="majorHAnsi" w:hAnsiTheme="majorHAnsi"/>
        </w:rPr>
        <w:t xml:space="preserve"> members of NEXUS. </w:t>
      </w:r>
      <w:r w:rsidR="008700BA" w:rsidRPr="3B714B7A">
        <w:rPr>
          <w:rFonts w:asciiTheme="majorHAnsi" w:hAnsiTheme="majorHAnsi"/>
        </w:rPr>
        <w:t>The same subgroups who report higher awareness of the program are also more likely to be members such as US travellers</w:t>
      </w:r>
      <w:r w:rsidR="00E47137" w:rsidRPr="3B714B7A">
        <w:rPr>
          <w:rFonts w:asciiTheme="majorHAnsi" w:hAnsiTheme="majorHAnsi"/>
        </w:rPr>
        <w:t>, f</w:t>
      </w:r>
      <w:r w:rsidR="008700BA" w:rsidRPr="3B714B7A">
        <w:rPr>
          <w:rFonts w:asciiTheme="majorHAnsi" w:hAnsiTheme="majorHAnsi"/>
        </w:rPr>
        <w:t xml:space="preserve">requent travellers, those who have travelled more recently, or British Columbia residents. One particular group who shows higher membership are those who travelled for business on their last trip (23% vs. 11% personal), </w:t>
      </w:r>
      <w:r w:rsidR="4980DF88" w:rsidRPr="3B714B7A">
        <w:rPr>
          <w:rFonts w:asciiTheme="majorHAnsi" w:hAnsiTheme="majorHAnsi"/>
        </w:rPr>
        <w:t xml:space="preserve">this is </w:t>
      </w:r>
      <w:r w:rsidR="008700BA" w:rsidRPr="3B714B7A">
        <w:rPr>
          <w:rFonts w:asciiTheme="majorHAnsi" w:hAnsiTheme="majorHAnsi"/>
        </w:rPr>
        <w:t>likely due to higher priority given to expedited border crossing.</w:t>
      </w:r>
    </w:p>
    <w:p w14:paraId="040FD3C8" w14:textId="1C927AAC" w:rsidR="005B01AF" w:rsidRDefault="005B01AF" w:rsidP="005B01AF">
      <w:pPr>
        <w:spacing w:before="120" w:line="240" w:lineRule="auto"/>
        <w:rPr>
          <w:rFonts w:asciiTheme="majorHAnsi" w:hAnsiTheme="majorHAnsi"/>
        </w:rPr>
      </w:pPr>
      <w:r>
        <w:rPr>
          <w:rFonts w:asciiTheme="majorHAnsi" w:hAnsiTheme="majorHAnsi"/>
        </w:rPr>
        <w:t>Those who are members are certainly taking advantage of the benefits of being part of such a program; three-quarters (72%) of those who report being members of NEXUS said they re-entered Canada using NEXUS on their most recent trip abroad.</w:t>
      </w:r>
    </w:p>
    <w:p w14:paraId="6E3C5A3F" w14:textId="77777777" w:rsidR="005B01AF" w:rsidRPr="002869C0" w:rsidRDefault="005B01AF"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Awareness of and Use of NEXUS</w:t>
      </w:r>
      <w:r w:rsidRPr="3B714B7A">
        <w:rPr>
          <w:b/>
          <w:bCs/>
          <w:noProof/>
        </w:rPr>
        <w:t xml:space="preserve"> </w:t>
      </w:r>
    </w:p>
    <w:p w14:paraId="1C5F24BD" w14:textId="77777777" w:rsidR="005B01AF" w:rsidRPr="0001203B" w:rsidRDefault="005B01AF" w:rsidP="005B01AF">
      <w:pPr>
        <w:pStyle w:val="Caption"/>
        <w:keepNext/>
        <w:spacing w:after="0"/>
        <w:rPr>
          <w:rFonts w:asciiTheme="majorHAnsi" w:hAnsiTheme="majorHAnsi"/>
          <w:i w:val="0"/>
          <w:iCs w:val="0"/>
          <w:lang w:val="en-US"/>
        </w:rPr>
      </w:pPr>
      <w:r w:rsidRPr="0001203B">
        <w:rPr>
          <w:rFonts w:eastAsiaTheme="minorEastAsia" w:hAnsi="Century Gothic"/>
          <w:noProof/>
          <w:color w:val="000000" w:themeColor="text1" w:themeShade="BF"/>
          <w:kern w:val="24"/>
          <w:lang w:eastAsia="en-CA"/>
        </w:rPr>
        <w:drawing>
          <wp:inline distT="0" distB="0" distL="0" distR="0" wp14:anchorId="50798538" wp14:editId="60F89A6C">
            <wp:extent cx="5971504" cy="2341124"/>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442" b="14862"/>
                    <a:stretch/>
                  </pic:blipFill>
                  <pic:spPr bwMode="auto">
                    <a:xfrm>
                      <a:off x="0" y="0"/>
                      <a:ext cx="5972810" cy="2341636"/>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 xml:space="preserve">QE1. Have you ever heard of NEXUS? </w:t>
      </w:r>
    </w:p>
    <w:p w14:paraId="09113843" w14:textId="77777777" w:rsidR="005B01AF" w:rsidRPr="0001203B" w:rsidRDefault="005B01AF" w:rsidP="005B01AF">
      <w:pPr>
        <w:pStyle w:val="Caption"/>
        <w:keepNext/>
        <w:spacing w:after="0"/>
        <w:rPr>
          <w:rFonts w:asciiTheme="majorHAnsi" w:hAnsiTheme="majorHAnsi"/>
          <w:lang w:val="en-US"/>
        </w:rPr>
      </w:pPr>
      <w:r w:rsidRPr="0001203B">
        <w:rPr>
          <w:rFonts w:asciiTheme="majorHAnsi" w:hAnsiTheme="majorHAnsi"/>
          <w:lang w:val="en-US"/>
        </w:rPr>
        <w:t>Base: All respondents (n=2,000).</w:t>
      </w:r>
    </w:p>
    <w:p w14:paraId="74A80E65" w14:textId="77777777" w:rsidR="005B01AF" w:rsidRPr="0001203B" w:rsidRDefault="005B01AF" w:rsidP="005B01AF">
      <w:pPr>
        <w:pStyle w:val="Caption"/>
        <w:keepNext/>
        <w:spacing w:after="0"/>
        <w:rPr>
          <w:rFonts w:asciiTheme="majorHAnsi" w:hAnsiTheme="majorHAnsi"/>
          <w:i w:val="0"/>
          <w:iCs w:val="0"/>
          <w:lang w:val="en-US"/>
        </w:rPr>
      </w:pPr>
      <w:r w:rsidRPr="0001203B">
        <w:rPr>
          <w:rFonts w:asciiTheme="majorHAnsi" w:hAnsiTheme="majorHAnsi"/>
          <w:i w:val="0"/>
          <w:iCs w:val="0"/>
          <w:lang w:val="en-US"/>
        </w:rPr>
        <w:t xml:space="preserve">QE2. Are you currently a member of NEXUS? </w:t>
      </w:r>
    </w:p>
    <w:p w14:paraId="6E3D3166" w14:textId="77777777" w:rsidR="005B01AF" w:rsidRPr="0001203B" w:rsidRDefault="005B01AF" w:rsidP="005B01AF">
      <w:pPr>
        <w:pStyle w:val="Caption"/>
        <w:keepNext/>
        <w:spacing w:after="0"/>
        <w:rPr>
          <w:rFonts w:asciiTheme="majorHAnsi" w:hAnsiTheme="majorHAnsi"/>
          <w:lang w:val="en-US"/>
        </w:rPr>
      </w:pPr>
      <w:r w:rsidRPr="0001203B">
        <w:rPr>
          <w:rFonts w:asciiTheme="majorHAnsi" w:hAnsiTheme="majorHAnsi"/>
          <w:lang w:val="en-US"/>
        </w:rPr>
        <w:t>Base: Those who have heard of NEXUS (n=1,359).</w:t>
      </w:r>
    </w:p>
    <w:p w14:paraId="3C9D07DF" w14:textId="77777777" w:rsidR="005B01AF" w:rsidRPr="0001203B" w:rsidRDefault="005B01AF" w:rsidP="005B01AF">
      <w:pPr>
        <w:pStyle w:val="Caption"/>
        <w:keepNext/>
        <w:spacing w:after="0"/>
        <w:rPr>
          <w:rFonts w:asciiTheme="majorHAnsi" w:hAnsiTheme="majorHAnsi"/>
          <w:i w:val="0"/>
          <w:iCs w:val="0"/>
          <w:lang w:val="en-US"/>
        </w:rPr>
      </w:pPr>
      <w:r w:rsidRPr="0001203B">
        <w:rPr>
          <w:rFonts w:asciiTheme="majorHAnsi" w:hAnsiTheme="majorHAnsi"/>
          <w:i w:val="0"/>
          <w:iCs w:val="0"/>
          <w:lang w:val="en-US"/>
        </w:rPr>
        <w:t>QF7. When you arrived back in Canada from your last trip, did you use NEXUS?</w:t>
      </w:r>
    </w:p>
    <w:p w14:paraId="6F43CC8D" w14:textId="77777777" w:rsidR="005B01AF" w:rsidRPr="0001203B" w:rsidRDefault="005B01AF" w:rsidP="005B01AF">
      <w:pPr>
        <w:pStyle w:val="Caption"/>
        <w:keepNext/>
        <w:spacing w:after="0"/>
        <w:rPr>
          <w:rFonts w:asciiTheme="majorHAnsi" w:hAnsiTheme="majorHAnsi"/>
          <w:color w:val="auto"/>
          <w:sz w:val="22"/>
          <w:szCs w:val="22"/>
        </w:rPr>
      </w:pPr>
      <w:r w:rsidRPr="0001203B">
        <w:rPr>
          <w:rFonts w:asciiTheme="majorHAnsi" w:hAnsiTheme="majorHAnsi"/>
          <w:lang w:val="en-US"/>
        </w:rPr>
        <w:t>Base: Those who travelled to another country within the past 2 years and are members of NEXUS (n=129).</w:t>
      </w:r>
    </w:p>
    <w:p w14:paraId="170B358F" w14:textId="54DE9D42" w:rsidR="005B01AF" w:rsidRDefault="005B01AF" w:rsidP="3B714B7A">
      <w:pPr>
        <w:spacing w:before="120" w:line="240" w:lineRule="auto"/>
        <w:rPr>
          <w:rFonts w:asciiTheme="majorHAnsi" w:hAnsiTheme="majorHAnsi"/>
        </w:rPr>
      </w:pPr>
      <w:r w:rsidRPr="3B714B7A">
        <w:rPr>
          <w:rFonts w:asciiTheme="majorHAnsi" w:hAnsiTheme="majorHAnsi"/>
        </w:rPr>
        <w:t>Of those who were unaware of NEXUS,</w:t>
      </w:r>
      <w:r w:rsidR="575FE7C4" w:rsidRPr="3B714B7A">
        <w:rPr>
          <w:rFonts w:asciiTheme="majorHAnsi" w:hAnsiTheme="majorHAnsi"/>
        </w:rPr>
        <w:t xml:space="preserve"> one </w:t>
      </w:r>
      <w:r w:rsidR="5332EE34" w:rsidRPr="3B714B7A">
        <w:rPr>
          <w:rFonts w:asciiTheme="majorHAnsi" w:hAnsiTheme="majorHAnsi"/>
        </w:rPr>
        <w:t>quarter</w:t>
      </w:r>
      <w:r w:rsidR="575FE7C4" w:rsidRPr="3B714B7A">
        <w:rPr>
          <w:rFonts w:asciiTheme="majorHAnsi" w:hAnsiTheme="majorHAnsi"/>
        </w:rPr>
        <w:t xml:space="preserve"> (</w:t>
      </w:r>
      <w:r w:rsidRPr="3B714B7A">
        <w:rPr>
          <w:rFonts w:asciiTheme="majorHAnsi" w:hAnsiTheme="majorHAnsi"/>
        </w:rPr>
        <w:t>23%</w:t>
      </w:r>
      <w:r w:rsidR="0EB71555" w:rsidRPr="3B714B7A">
        <w:rPr>
          <w:rFonts w:asciiTheme="majorHAnsi" w:hAnsiTheme="majorHAnsi"/>
        </w:rPr>
        <w:t>)</w:t>
      </w:r>
      <w:r w:rsidRPr="3B714B7A">
        <w:rPr>
          <w:rFonts w:asciiTheme="majorHAnsi" w:hAnsiTheme="majorHAnsi"/>
        </w:rPr>
        <w:t xml:space="preserve"> said they were likely to sign up after learning a little about the program</w:t>
      </w:r>
      <w:r w:rsidR="00E47137" w:rsidRPr="3B714B7A">
        <w:rPr>
          <w:rFonts w:asciiTheme="majorHAnsi" w:hAnsiTheme="majorHAnsi"/>
        </w:rPr>
        <w:t>. Those</w:t>
      </w:r>
      <w:r w:rsidR="00327B3B" w:rsidRPr="3B714B7A">
        <w:rPr>
          <w:rFonts w:asciiTheme="majorHAnsi" w:hAnsiTheme="majorHAnsi"/>
        </w:rPr>
        <w:t xml:space="preserve"> who have travelled in the past </w:t>
      </w:r>
      <w:r w:rsidR="00E47137" w:rsidRPr="3B714B7A">
        <w:rPr>
          <w:rFonts w:asciiTheme="majorHAnsi" w:hAnsiTheme="majorHAnsi"/>
        </w:rPr>
        <w:t>two</w:t>
      </w:r>
      <w:r w:rsidR="00327B3B" w:rsidRPr="3B714B7A">
        <w:rPr>
          <w:rFonts w:asciiTheme="majorHAnsi" w:hAnsiTheme="majorHAnsi"/>
        </w:rPr>
        <w:t xml:space="preserve"> years displayed higher </w:t>
      </w:r>
      <w:r w:rsidR="30B03FEA" w:rsidRPr="3B714B7A">
        <w:rPr>
          <w:rFonts w:asciiTheme="majorHAnsi" w:hAnsiTheme="majorHAnsi"/>
        </w:rPr>
        <w:t>likelihood</w:t>
      </w:r>
      <w:r w:rsidR="00327B3B" w:rsidRPr="3B714B7A">
        <w:rPr>
          <w:rFonts w:asciiTheme="majorHAnsi" w:hAnsiTheme="majorHAnsi"/>
        </w:rPr>
        <w:t xml:space="preserve"> to sign up (29% vs. 19% have not travelled)</w:t>
      </w:r>
      <w:r w:rsidR="00E47137" w:rsidRPr="3B714B7A">
        <w:rPr>
          <w:rFonts w:asciiTheme="majorHAnsi" w:hAnsiTheme="majorHAnsi"/>
        </w:rPr>
        <w:t>, as did more recent travellers who went out of Canada in the past six months (39% vs. one to two years ago 14%)</w:t>
      </w:r>
      <w:r w:rsidRPr="3B714B7A">
        <w:rPr>
          <w:rFonts w:asciiTheme="majorHAnsi" w:hAnsiTheme="majorHAnsi"/>
        </w:rPr>
        <w:t xml:space="preserve">. </w:t>
      </w:r>
    </w:p>
    <w:p w14:paraId="24127E00" w14:textId="77777777" w:rsidR="005B01AF" w:rsidRDefault="005B01AF"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lastRenderedPageBreak/>
        <w:t>Likelihood to Sign Up for NEXUS</w:t>
      </w:r>
    </w:p>
    <w:p w14:paraId="747891AD" w14:textId="7663AFB7" w:rsidR="005B01AF" w:rsidRDefault="005B01AF" w:rsidP="005B01AF">
      <w:pPr>
        <w:pStyle w:val="Caption"/>
        <w:keepNext/>
        <w:spacing w:after="0"/>
        <w:rPr>
          <w:rFonts w:asciiTheme="majorHAnsi" w:hAnsiTheme="majorHAnsi"/>
          <w:lang w:val="en-US"/>
        </w:rPr>
      </w:pPr>
      <w:r w:rsidRPr="004A2AA1">
        <w:rPr>
          <w:rFonts w:eastAsiaTheme="minorEastAsia" w:hAnsi="Century Gothic"/>
          <w:noProof/>
          <w:color w:val="000000" w:themeColor="text1" w:themeShade="BF"/>
          <w:kern w:val="24"/>
          <w:lang w:eastAsia="en-CA"/>
        </w:rPr>
        <w:drawing>
          <wp:inline distT="0" distB="0" distL="0" distR="0" wp14:anchorId="3C48FC59" wp14:editId="5705B760">
            <wp:extent cx="5972554" cy="1575881"/>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5248" b="37845"/>
                    <a:stretch/>
                  </pic:blipFill>
                  <pic:spPr bwMode="auto">
                    <a:xfrm>
                      <a:off x="0" y="0"/>
                      <a:ext cx="5972810" cy="1575949"/>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 xml:space="preserve">QE3. NEXUS is a joint Canada-United States program that simplifies border crossings for preapproved </w:t>
      </w:r>
      <w:r w:rsidRPr="004A2AA1">
        <w:rPr>
          <w:rFonts w:asciiTheme="majorHAnsi" w:hAnsiTheme="majorHAnsi"/>
          <w:i w:val="0"/>
          <w:iCs w:val="0"/>
          <w:lang w:val="en-US"/>
        </w:rPr>
        <w:br/>
      </w:r>
      <w:r w:rsidRPr="37598D18">
        <w:rPr>
          <w:rFonts w:asciiTheme="majorHAnsi" w:hAnsiTheme="majorHAnsi"/>
          <w:i w:val="0"/>
          <w:iCs w:val="0"/>
          <w:lang w:val="en-US"/>
        </w:rPr>
        <w:t xml:space="preserve"> entering Canada and the U.S. by air, land or sea. </w:t>
      </w:r>
      <w:r>
        <w:br/>
      </w:r>
      <w:r w:rsidRPr="37598D18">
        <w:rPr>
          <w:rFonts w:asciiTheme="majorHAnsi" w:hAnsiTheme="majorHAnsi"/>
          <w:lang w:val="en-US"/>
        </w:rPr>
        <w:t>Base: Those who are not aware of NEXUS (n=641).</w:t>
      </w:r>
    </w:p>
    <w:p w14:paraId="6958F4E4" w14:textId="14B7C0F2" w:rsidR="005B01AF" w:rsidRDefault="005B01AF" w:rsidP="005B01AF">
      <w:pPr>
        <w:rPr>
          <w:lang w:val="en-US"/>
        </w:rPr>
      </w:pPr>
    </w:p>
    <w:p w14:paraId="061ADB1C" w14:textId="212C486D" w:rsidR="00327B3B" w:rsidRDefault="151AC235" w:rsidP="3B714B7A">
      <w:pPr>
        <w:spacing w:before="120" w:line="240" w:lineRule="auto"/>
        <w:rPr>
          <w:rFonts w:asciiTheme="majorHAnsi" w:hAnsiTheme="majorHAnsi"/>
        </w:rPr>
      </w:pPr>
      <w:r w:rsidRPr="3B714B7A">
        <w:rPr>
          <w:rFonts w:asciiTheme="majorHAnsi" w:hAnsiTheme="majorHAnsi"/>
        </w:rPr>
        <w:t xml:space="preserve">Two-thirds (67%) of Canadians are comfortable with more personal information being collected by the CBSA in order to facilitate a smoother border crossing. Of this, a quarter (26%) report being ‘very comfortable’, while one in ten (12%) say they are ‘not at all comfortable’ with more information being collected. </w:t>
      </w:r>
    </w:p>
    <w:p w14:paraId="34EC1542" w14:textId="68CF9CFF" w:rsidR="151AC235" w:rsidRDefault="151AC235" w:rsidP="3B714B7A">
      <w:pPr>
        <w:spacing w:before="120" w:line="240" w:lineRule="auto"/>
        <w:rPr>
          <w:rFonts w:asciiTheme="majorHAnsi" w:hAnsiTheme="majorHAnsi"/>
        </w:rPr>
      </w:pPr>
      <w:r w:rsidRPr="3B714B7A">
        <w:rPr>
          <w:rFonts w:asciiTheme="majorHAnsi" w:hAnsiTheme="majorHAnsi"/>
        </w:rPr>
        <w:t xml:space="preserve">Canadians who are more likely to indicate they are ‘very comfortable’ with this prospect include those who are aware of </w:t>
      </w:r>
      <w:r w:rsidR="00831D6D">
        <w:rPr>
          <w:rFonts w:asciiTheme="majorHAnsi" w:hAnsiTheme="majorHAnsi"/>
        </w:rPr>
        <w:t xml:space="preserve">the </w:t>
      </w:r>
      <w:r w:rsidRPr="3B714B7A">
        <w:rPr>
          <w:rFonts w:asciiTheme="majorHAnsi" w:hAnsiTheme="majorHAnsi"/>
        </w:rPr>
        <w:t xml:space="preserve">CBSA (30% vs. 19% unaware), NEXUS members (43% vs. 26% non members), those who have travelled in the past two years (28% vs. 22% not travelled), more frequent travellers i.e. 6 to 10 times in the past two years (34%  vs. five or less times), those who last  travelled six months ago (30% vs. 23% one to two years ago), as well as Quebec residents (32% vs. other regions). </w:t>
      </w:r>
    </w:p>
    <w:p w14:paraId="3A5EA33F" w14:textId="77777777" w:rsidR="151AC235" w:rsidRDefault="151AC235" w:rsidP="3B714B7A">
      <w:pPr>
        <w:pStyle w:val="Caption"/>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t>Comfort with More Personal Data Collected at Border Crossing</w:t>
      </w:r>
    </w:p>
    <w:p w14:paraId="27759AC8" w14:textId="77777777" w:rsidR="151AC235" w:rsidRDefault="151AC235" w:rsidP="3B714B7A">
      <w:pPr>
        <w:pStyle w:val="Caption"/>
        <w:spacing w:after="0"/>
        <w:rPr>
          <w:rFonts w:asciiTheme="majorHAnsi" w:hAnsiTheme="majorHAnsi"/>
          <w:i w:val="0"/>
          <w:iCs w:val="0"/>
          <w:lang w:val="en-US"/>
        </w:rPr>
      </w:pPr>
      <w:r>
        <w:rPr>
          <w:noProof/>
          <w:lang w:eastAsia="en-CA"/>
        </w:rPr>
        <w:drawing>
          <wp:inline distT="0" distB="0" distL="0" distR="0" wp14:anchorId="04067FD3" wp14:editId="09A5B9A6">
            <wp:extent cx="5972070" cy="1802860"/>
            <wp:effectExtent l="0" t="0" r="0" b="6985"/>
            <wp:docPr id="17803158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42">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t="15828" b="30506"/>
                    <a:stretch>
                      <a:fillRect/>
                    </a:stretch>
                  </pic:blipFill>
                  <pic:spPr bwMode="auto">
                    <a:xfrm>
                      <a:off x="0" y="0"/>
                      <a:ext cx="5972070" cy="1802860"/>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lang w:val="en-US"/>
        </w:rPr>
        <w:t xml:space="preserve"> </w:t>
      </w:r>
      <w:r w:rsidRPr="37598D18">
        <w:rPr>
          <w:rFonts w:asciiTheme="majorHAnsi" w:hAnsiTheme="majorHAnsi"/>
          <w:i w:val="0"/>
          <w:iCs w:val="0"/>
          <w:lang w:val="en-US"/>
        </w:rPr>
        <w:t xml:space="preserve">QE4. Many countries are exploring the use of new technologies to facilitate border crossings. While these new technologies can offer ease and convenience, they also collect more personal information for border authorities. To what extent do you feel comfortable with more personal information being collected by the CBSA in order to facilitate a smoother border crossing? </w:t>
      </w:r>
    </w:p>
    <w:p w14:paraId="5D0613A4" w14:textId="37F25EF8" w:rsidR="151AC235" w:rsidRDefault="151AC235" w:rsidP="3B714B7A">
      <w:pPr>
        <w:pStyle w:val="Caption"/>
        <w:spacing w:after="0"/>
        <w:rPr>
          <w:rFonts w:asciiTheme="majorHAnsi" w:hAnsiTheme="majorHAnsi"/>
          <w:lang w:val="en-US"/>
        </w:rPr>
      </w:pPr>
      <w:r w:rsidRPr="3B714B7A">
        <w:rPr>
          <w:rFonts w:asciiTheme="majorHAnsi" w:hAnsiTheme="majorHAnsi"/>
          <w:lang w:val="en-US"/>
        </w:rPr>
        <w:t>Base: All respondents (n=2,000).</w:t>
      </w:r>
    </w:p>
    <w:p w14:paraId="2E0AD485" w14:textId="05896E29" w:rsidR="3B714B7A" w:rsidRDefault="3B714B7A" w:rsidP="3B714B7A">
      <w:pPr>
        <w:rPr>
          <w:lang w:val="en-US"/>
        </w:rPr>
      </w:pPr>
    </w:p>
    <w:p w14:paraId="0DCAF757" w14:textId="24893C86" w:rsidR="00B00F74" w:rsidRPr="00AF208F" w:rsidRDefault="00B00F74" w:rsidP="00B00F74">
      <w:pPr>
        <w:pStyle w:val="Heading2"/>
      </w:pPr>
      <w:bookmarkStart w:id="31" w:name="_Toc61880324"/>
      <w:r w:rsidRPr="00AF208F">
        <w:t>Border Crossing Information</w:t>
      </w:r>
      <w:bookmarkEnd w:id="31"/>
    </w:p>
    <w:p w14:paraId="7C35776E" w14:textId="4776D3C8" w:rsidR="00AD77BB" w:rsidRDefault="00B81544" w:rsidP="3B714B7A">
      <w:pPr>
        <w:spacing w:before="120" w:line="240" w:lineRule="auto"/>
        <w:rPr>
          <w:rFonts w:asciiTheme="majorHAnsi" w:hAnsiTheme="majorHAnsi"/>
        </w:rPr>
      </w:pPr>
      <w:r w:rsidRPr="3B714B7A">
        <w:rPr>
          <w:rFonts w:asciiTheme="majorHAnsi" w:hAnsiTheme="majorHAnsi"/>
        </w:rPr>
        <w:t xml:space="preserve">Four in ten </w:t>
      </w:r>
      <w:r w:rsidR="3E522953" w:rsidRPr="3B714B7A">
        <w:rPr>
          <w:rFonts w:asciiTheme="majorHAnsi" w:hAnsiTheme="majorHAnsi"/>
        </w:rPr>
        <w:t xml:space="preserve">Canadians </w:t>
      </w:r>
      <w:r w:rsidRPr="3B714B7A">
        <w:rPr>
          <w:rFonts w:asciiTheme="majorHAnsi" w:hAnsiTheme="majorHAnsi"/>
        </w:rPr>
        <w:t>(38%) have tried to look for information about crossing the border</w:t>
      </w:r>
      <w:r w:rsidR="4509E2F8" w:rsidRPr="3B714B7A">
        <w:rPr>
          <w:rFonts w:asciiTheme="majorHAnsi" w:hAnsiTheme="majorHAnsi"/>
        </w:rPr>
        <w:t xml:space="preserve"> in the past</w:t>
      </w:r>
      <w:r w:rsidR="00394A38" w:rsidRPr="3B714B7A">
        <w:rPr>
          <w:rFonts w:asciiTheme="majorHAnsi" w:hAnsiTheme="majorHAnsi"/>
        </w:rPr>
        <w:t xml:space="preserve">. </w:t>
      </w:r>
      <w:r w:rsidR="1FAE946B" w:rsidRPr="3B714B7A">
        <w:rPr>
          <w:rFonts w:asciiTheme="majorHAnsi" w:hAnsiTheme="majorHAnsi"/>
        </w:rPr>
        <w:t>Seeking out info</w:t>
      </w:r>
      <w:r w:rsidR="00327B3B" w:rsidRPr="3B714B7A">
        <w:rPr>
          <w:rFonts w:asciiTheme="majorHAnsi" w:hAnsiTheme="majorHAnsi"/>
        </w:rPr>
        <w:t xml:space="preserve">rmation about border crossing is higher among those who have travelled more </w:t>
      </w:r>
      <w:r w:rsidR="00327B3B" w:rsidRPr="3B714B7A">
        <w:rPr>
          <w:rFonts w:asciiTheme="majorHAnsi" w:hAnsiTheme="majorHAnsi"/>
        </w:rPr>
        <w:lastRenderedPageBreak/>
        <w:t xml:space="preserve">recently in the past year (vs. a year to two years) or those who have travelled more frequently i.e. six or more times in the past two years (vs. five or less times). </w:t>
      </w:r>
    </w:p>
    <w:p w14:paraId="1988A027" w14:textId="11059492" w:rsidR="00AD77BB" w:rsidRDefault="00F60815" w:rsidP="3B714B7A">
      <w:pPr>
        <w:spacing w:before="120" w:line="240" w:lineRule="auto"/>
        <w:rPr>
          <w:rFonts w:asciiTheme="majorHAnsi" w:hAnsiTheme="majorHAnsi"/>
        </w:rPr>
      </w:pPr>
      <w:r w:rsidRPr="3B714B7A">
        <w:rPr>
          <w:rFonts w:asciiTheme="majorHAnsi" w:hAnsiTheme="majorHAnsi"/>
        </w:rPr>
        <w:t>Respondents</w:t>
      </w:r>
      <w:r w:rsidR="00327B3B" w:rsidRPr="3B714B7A">
        <w:rPr>
          <w:rFonts w:asciiTheme="majorHAnsi" w:hAnsiTheme="majorHAnsi"/>
        </w:rPr>
        <w:t xml:space="preserve"> who are aware of </w:t>
      </w:r>
      <w:r w:rsidR="00831D6D">
        <w:rPr>
          <w:rFonts w:asciiTheme="majorHAnsi" w:hAnsiTheme="majorHAnsi"/>
        </w:rPr>
        <w:t xml:space="preserve">the </w:t>
      </w:r>
      <w:r w:rsidR="00327B3B" w:rsidRPr="3B714B7A">
        <w:rPr>
          <w:rFonts w:asciiTheme="majorHAnsi" w:hAnsiTheme="majorHAnsi"/>
        </w:rPr>
        <w:t xml:space="preserve">CBSA (45% vs. 21% unaware) are also more likely to indicate they have searched for this information. </w:t>
      </w:r>
      <w:r w:rsidR="00AD77BB" w:rsidRPr="3B714B7A">
        <w:rPr>
          <w:rFonts w:asciiTheme="majorHAnsi" w:hAnsiTheme="majorHAnsi"/>
        </w:rPr>
        <w:t>Past search</w:t>
      </w:r>
      <w:r w:rsidR="48243DCE" w:rsidRPr="3B714B7A">
        <w:rPr>
          <w:rFonts w:asciiTheme="majorHAnsi" w:hAnsiTheme="majorHAnsi"/>
        </w:rPr>
        <w:t>es</w:t>
      </w:r>
      <w:r w:rsidR="00AD77BB" w:rsidRPr="3B714B7A">
        <w:rPr>
          <w:rFonts w:asciiTheme="majorHAnsi" w:hAnsiTheme="majorHAnsi"/>
        </w:rPr>
        <w:t xml:space="preserve"> for information about border crossing </w:t>
      </w:r>
      <w:r w:rsidR="00BE2818" w:rsidRPr="3B714B7A">
        <w:rPr>
          <w:rFonts w:asciiTheme="majorHAnsi" w:hAnsiTheme="majorHAnsi"/>
        </w:rPr>
        <w:t>are</w:t>
      </w:r>
      <w:r w:rsidR="00AD77BB" w:rsidRPr="3B714B7A">
        <w:rPr>
          <w:rFonts w:asciiTheme="majorHAnsi" w:hAnsiTheme="majorHAnsi"/>
        </w:rPr>
        <w:t xml:space="preserve"> more common among those</w:t>
      </w:r>
      <w:r w:rsidR="00327B3B" w:rsidRPr="3B714B7A">
        <w:rPr>
          <w:rFonts w:asciiTheme="majorHAnsi" w:hAnsiTheme="majorHAnsi"/>
        </w:rPr>
        <w:t xml:space="preserve"> who have travelled to the US for their most recent trip (56%</w:t>
      </w:r>
      <w:r w:rsidR="00AD77BB" w:rsidRPr="3B714B7A">
        <w:rPr>
          <w:rFonts w:asciiTheme="majorHAnsi" w:hAnsiTheme="majorHAnsi"/>
        </w:rPr>
        <w:t xml:space="preserve"> compared</w:t>
      </w:r>
      <w:r w:rsidR="00327B3B" w:rsidRPr="3B714B7A">
        <w:rPr>
          <w:rFonts w:asciiTheme="majorHAnsi" w:hAnsiTheme="majorHAnsi"/>
        </w:rPr>
        <w:t xml:space="preserve"> to other </w:t>
      </w:r>
      <w:r w:rsidR="00AD77BB" w:rsidRPr="3B714B7A">
        <w:rPr>
          <w:rFonts w:asciiTheme="majorHAnsi" w:hAnsiTheme="majorHAnsi"/>
        </w:rPr>
        <w:t>regions</w:t>
      </w:r>
      <w:r w:rsidR="00327B3B" w:rsidRPr="3B714B7A">
        <w:rPr>
          <w:rFonts w:asciiTheme="majorHAnsi" w:hAnsiTheme="majorHAnsi"/>
        </w:rPr>
        <w:t xml:space="preserve">) </w:t>
      </w:r>
      <w:r w:rsidR="00AD77BB" w:rsidRPr="3B714B7A">
        <w:rPr>
          <w:rFonts w:asciiTheme="majorHAnsi" w:hAnsiTheme="majorHAnsi"/>
        </w:rPr>
        <w:t>and among</w:t>
      </w:r>
      <w:r w:rsidRPr="3B714B7A">
        <w:rPr>
          <w:rFonts w:asciiTheme="majorHAnsi" w:hAnsiTheme="majorHAnsi"/>
        </w:rPr>
        <w:t xml:space="preserve"> those who returned </w:t>
      </w:r>
      <w:r w:rsidR="00AD77BB" w:rsidRPr="3B714B7A">
        <w:rPr>
          <w:rFonts w:asciiTheme="majorHAnsi" w:hAnsiTheme="majorHAnsi"/>
        </w:rPr>
        <w:t xml:space="preserve">from their last trip </w:t>
      </w:r>
      <w:r w:rsidRPr="3B714B7A">
        <w:rPr>
          <w:rFonts w:asciiTheme="majorHAnsi" w:hAnsiTheme="majorHAnsi"/>
        </w:rPr>
        <w:t xml:space="preserve">by car (62% </w:t>
      </w:r>
      <w:r w:rsidR="00AD77BB" w:rsidRPr="3B714B7A">
        <w:rPr>
          <w:rFonts w:asciiTheme="majorHAnsi" w:hAnsiTheme="majorHAnsi"/>
        </w:rPr>
        <w:t>vs. by</w:t>
      </w:r>
      <w:r w:rsidRPr="3B714B7A">
        <w:rPr>
          <w:rFonts w:asciiTheme="majorHAnsi" w:hAnsiTheme="majorHAnsi"/>
        </w:rPr>
        <w:t xml:space="preserve"> plane 42%)</w:t>
      </w:r>
      <w:r w:rsidR="00327B3B" w:rsidRPr="3B714B7A">
        <w:rPr>
          <w:rFonts w:asciiTheme="majorHAnsi" w:hAnsiTheme="majorHAnsi"/>
        </w:rPr>
        <w:t xml:space="preserve">. This may indicate a need for </w:t>
      </w:r>
      <w:r w:rsidR="07C6E4E7" w:rsidRPr="3B714B7A">
        <w:rPr>
          <w:rFonts w:asciiTheme="majorHAnsi" w:hAnsiTheme="majorHAnsi"/>
        </w:rPr>
        <w:t xml:space="preserve">more </w:t>
      </w:r>
      <w:r w:rsidR="00327B3B" w:rsidRPr="3B714B7A">
        <w:rPr>
          <w:rFonts w:asciiTheme="majorHAnsi" w:hAnsiTheme="majorHAnsi"/>
        </w:rPr>
        <w:t xml:space="preserve">information </w:t>
      </w:r>
      <w:r w:rsidR="4C77B42D" w:rsidRPr="3B714B7A">
        <w:rPr>
          <w:rFonts w:asciiTheme="majorHAnsi" w:hAnsiTheme="majorHAnsi"/>
        </w:rPr>
        <w:t xml:space="preserve">specifically about </w:t>
      </w:r>
      <w:r w:rsidR="00D5069D">
        <w:rPr>
          <w:rFonts w:asciiTheme="majorHAnsi" w:hAnsiTheme="majorHAnsi"/>
        </w:rPr>
        <w:t>cross-border</w:t>
      </w:r>
      <w:r w:rsidR="00327B3B" w:rsidRPr="3B714B7A">
        <w:rPr>
          <w:rFonts w:asciiTheme="majorHAnsi" w:hAnsiTheme="majorHAnsi"/>
        </w:rPr>
        <w:t xml:space="preserve"> travel.</w:t>
      </w:r>
      <w:r w:rsidRPr="3B714B7A">
        <w:rPr>
          <w:rFonts w:asciiTheme="majorHAnsi" w:hAnsiTheme="majorHAnsi"/>
        </w:rPr>
        <w:t xml:space="preserve"> </w:t>
      </w:r>
    </w:p>
    <w:p w14:paraId="455D8403" w14:textId="39C37E5E" w:rsidR="00456916" w:rsidRDefault="00F60815" w:rsidP="3B714B7A">
      <w:pPr>
        <w:spacing w:before="120" w:line="240" w:lineRule="auto"/>
        <w:rPr>
          <w:rFonts w:asciiTheme="majorHAnsi" w:hAnsiTheme="majorHAnsi"/>
        </w:rPr>
      </w:pPr>
      <w:r w:rsidRPr="3B714B7A">
        <w:rPr>
          <w:rFonts w:asciiTheme="majorHAnsi" w:hAnsiTheme="majorHAnsi"/>
        </w:rPr>
        <w:t xml:space="preserve">Saskatchewan/Manitoba (50%) and British Columbia (48%) residents </w:t>
      </w:r>
      <w:r w:rsidR="575EC11D" w:rsidRPr="3B714B7A">
        <w:rPr>
          <w:rFonts w:asciiTheme="majorHAnsi" w:hAnsiTheme="majorHAnsi"/>
        </w:rPr>
        <w:t>are more likely to seek out information</w:t>
      </w:r>
      <w:r w:rsidRPr="3B714B7A">
        <w:rPr>
          <w:rFonts w:asciiTheme="majorHAnsi" w:hAnsiTheme="majorHAnsi"/>
        </w:rPr>
        <w:t xml:space="preserve"> </w:t>
      </w:r>
      <w:r w:rsidR="001970CD" w:rsidRPr="3B714B7A">
        <w:rPr>
          <w:rFonts w:asciiTheme="majorHAnsi" w:hAnsiTheme="majorHAnsi"/>
        </w:rPr>
        <w:t>(vs. Ontario 39%, Atlantic 37</w:t>
      </w:r>
      <w:r w:rsidR="00AD77BB" w:rsidRPr="3B714B7A">
        <w:rPr>
          <w:rFonts w:asciiTheme="majorHAnsi" w:hAnsiTheme="majorHAnsi"/>
        </w:rPr>
        <w:t xml:space="preserve">%, </w:t>
      </w:r>
      <w:r w:rsidR="001970CD" w:rsidRPr="3B714B7A">
        <w:rPr>
          <w:rFonts w:asciiTheme="majorHAnsi" w:hAnsiTheme="majorHAnsi"/>
        </w:rPr>
        <w:t xml:space="preserve">Quebec 23%) </w:t>
      </w:r>
      <w:r w:rsidRPr="3B714B7A">
        <w:rPr>
          <w:rFonts w:asciiTheme="majorHAnsi" w:hAnsiTheme="majorHAnsi"/>
        </w:rPr>
        <w:t xml:space="preserve">as do those between the ages of 35 and 54 (44% vs. </w:t>
      </w:r>
      <w:r w:rsidR="00AD77BB" w:rsidRPr="3B714B7A">
        <w:rPr>
          <w:rFonts w:asciiTheme="majorHAnsi" w:hAnsiTheme="majorHAnsi"/>
        </w:rPr>
        <w:t xml:space="preserve"> 37% </w:t>
      </w:r>
      <w:r w:rsidRPr="3B714B7A">
        <w:rPr>
          <w:rFonts w:asciiTheme="majorHAnsi" w:hAnsiTheme="majorHAnsi"/>
        </w:rPr>
        <w:t>18-34,</w:t>
      </w:r>
      <w:r w:rsidR="00AD77BB" w:rsidRPr="3B714B7A">
        <w:rPr>
          <w:rFonts w:asciiTheme="majorHAnsi" w:hAnsiTheme="majorHAnsi"/>
        </w:rPr>
        <w:t xml:space="preserve"> 32%</w:t>
      </w:r>
      <w:r w:rsidRPr="3B714B7A">
        <w:rPr>
          <w:rFonts w:asciiTheme="majorHAnsi" w:hAnsiTheme="majorHAnsi"/>
        </w:rPr>
        <w:t xml:space="preserve"> 55+). </w:t>
      </w:r>
    </w:p>
    <w:p w14:paraId="6F4F2BC8" w14:textId="108A78D1" w:rsidR="00894DBC" w:rsidRPr="00894DBC" w:rsidRDefault="2BAA6282" w:rsidP="3B714B7A">
      <w:pPr>
        <w:pStyle w:val="Caption"/>
        <w:keepNext/>
        <w:numPr>
          <w:ilvl w:val="0"/>
          <w:numId w:val="21"/>
        </w:numPr>
        <w:rPr>
          <w:b/>
          <w:bCs/>
          <w:noProof/>
        </w:rPr>
      </w:pPr>
      <w:r w:rsidRPr="3B714B7A">
        <w:rPr>
          <w:rFonts w:asciiTheme="majorHAnsi" w:hAnsiTheme="majorHAnsi"/>
          <w:b/>
          <w:bCs/>
          <w:color w:val="auto"/>
          <w:sz w:val="22"/>
          <w:szCs w:val="22"/>
        </w:rPr>
        <w:t xml:space="preserve">Sought </w:t>
      </w:r>
      <w:r w:rsidR="00456916" w:rsidRPr="3B714B7A">
        <w:rPr>
          <w:rFonts w:asciiTheme="majorHAnsi" w:hAnsiTheme="majorHAnsi"/>
          <w:b/>
          <w:bCs/>
          <w:color w:val="auto"/>
          <w:sz w:val="22"/>
          <w:szCs w:val="22"/>
        </w:rPr>
        <w:t>Information about Crossing the Border</w:t>
      </w:r>
      <w:r w:rsidR="00456916" w:rsidRPr="3B714B7A">
        <w:rPr>
          <w:b/>
          <w:bCs/>
          <w:noProof/>
        </w:rPr>
        <w:t xml:space="preserve"> </w:t>
      </w:r>
    </w:p>
    <w:p w14:paraId="2F9E3C6F" w14:textId="689763C1" w:rsidR="00456916" w:rsidRPr="00456916" w:rsidRDefault="00456916" w:rsidP="00456916">
      <w:pPr>
        <w:pStyle w:val="Caption"/>
        <w:keepNext/>
        <w:spacing w:after="0"/>
        <w:rPr>
          <w:rFonts w:asciiTheme="majorHAnsi" w:hAnsiTheme="majorHAnsi"/>
          <w:color w:val="auto"/>
          <w:sz w:val="22"/>
          <w:szCs w:val="22"/>
        </w:rPr>
      </w:pPr>
      <w:r w:rsidRPr="00456916">
        <w:rPr>
          <w:rFonts w:asciiTheme="majorHAnsi" w:hAnsiTheme="majorHAnsi"/>
          <w:noProof/>
          <w:color w:val="auto"/>
          <w:sz w:val="22"/>
          <w:szCs w:val="22"/>
          <w:lang w:eastAsia="en-CA"/>
        </w:rPr>
        <w:drawing>
          <wp:inline distT="0" distB="0" distL="0" distR="0" wp14:anchorId="3B4B0F74" wp14:editId="3C765527">
            <wp:extent cx="5972554" cy="2230876"/>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5248" b="18349"/>
                    <a:stretch/>
                  </pic:blipFill>
                  <pic:spPr bwMode="auto">
                    <a:xfrm>
                      <a:off x="0" y="0"/>
                      <a:ext cx="5972810" cy="2230972"/>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QD1. In the past five years, have you looked for information about crossing the Canadian border?</w:t>
      </w:r>
      <w:r w:rsidRPr="00456916">
        <w:rPr>
          <w:rFonts w:asciiTheme="majorHAnsi" w:hAnsiTheme="majorHAnsi"/>
          <w:i w:val="0"/>
          <w:iCs w:val="0"/>
          <w:lang w:val="en-US"/>
        </w:rPr>
        <w:br/>
      </w:r>
      <w:r w:rsidRPr="37598D18">
        <w:rPr>
          <w:rFonts w:asciiTheme="majorHAnsi" w:hAnsiTheme="majorHAnsi"/>
          <w:lang w:val="en-US"/>
        </w:rPr>
        <w:t>Base: All respondents (n=2,000).</w:t>
      </w:r>
    </w:p>
    <w:p w14:paraId="48684D6B" w14:textId="32E9C643" w:rsidR="00B722F4" w:rsidRPr="00B722F4" w:rsidRDefault="00B722F4" w:rsidP="00B722F4">
      <w:pPr>
        <w:pStyle w:val="Caption"/>
        <w:keepNext/>
        <w:rPr>
          <w:rFonts w:asciiTheme="majorHAnsi" w:hAnsiTheme="majorHAnsi"/>
          <w:color w:val="auto"/>
          <w:sz w:val="22"/>
          <w:szCs w:val="22"/>
        </w:rPr>
      </w:pPr>
    </w:p>
    <w:p w14:paraId="767A036F" w14:textId="047D6DF6" w:rsidR="00456916" w:rsidRDefault="005236C8" w:rsidP="3B714B7A">
      <w:pPr>
        <w:spacing w:before="120" w:line="240" w:lineRule="auto"/>
        <w:rPr>
          <w:rFonts w:asciiTheme="majorHAnsi" w:hAnsiTheme="majorHAnsi"/>
        </w:rPr>
      </w:pPr>
      <w:r w:rsidRPr="3B714B7A">
        <w:rPr>
          <w:rFonts w:asciiTheme="majorHAnsi" w:hAnsiTheme="majorHAnsi"/>
        </w:rPr>
        <w:t>Th</w:t>
      </w:r>
      <w:r w:rsidR="001F42F2" w:rsidRPr="3B714B7A">
        <w:rPr>
          <w:rFonts w:asciiTheme="majorHAnsi" w:hAnsiTheme="majorHAnsi"/>
        </w:rPr>
        <w:t xml:space="preserve">e information most </w:t>
      </w:r>
      <w:r w:rsidR="12E744BD" w:rsidRPr="3B714B7A">
        <w:rPr>
          <w:rFonts w:asciiTheme="majorHAnsi" w:hAnsiTheme="majorHAnsi"/>
        </w:rPr>
        <w:t xml:space="preserve">sought after </w:t>
      </w:r>
      <w:r w:rsidR="001F42F2" w:rsidRPr="3B714B7A">
        <w:rPr>
          <w:rFonts w:asciiTheme="majorHAnsi" w:hAnsiTheme="majorHAnsi"/>
        </w:rPr>
        <w:t xml:space="preserve">by Canadians </w:t>
      </w:r>
      <w:r w:rsidR="261BE54A" w:rsidRPr="3B714B7A">
        <w:rPr>
          <w:rFonts w:asciiTheme="majorHAnsi" w:hAnsiTheme="majorHAnsi"/>
        </w:rPr>
        <w:t>relates to</w:t>
      </w:r>
      <w:r w:rsidR="001F42F2" w:rsidRPr="3B714B7A">
        <w:rPr>
          <w:rFonts w:asciiTheme="majorHAnsi" w:hAnsiTheme="majorHAnsi"/>
        </w:rPr>
        <w:t xml:space="preserve"> duty-free allowances (59%)</w:t>
      </w:r>
      <w:r w:rsidR="00ED33E7" w:rsidRPr="3B714B7A">
        <w:rPr>
          <w:rFonts w:asciiTheme="majorHAnsi" w:hAnsiTheme="majorHAnsi"/>
        </w:rPr>
        <w:t xml:space="preserve"> and</w:t>
      </w:r>
      <w:r w:rsidR="001F42F2" w:rsidRPr="3B714B7A">
        <w:rPr>
          <w:rFonts w:asciiTheme="majorHAnsi" w:hAnsiTheme="majorHAnsi"/>
        </w:rPr>
        <w:t xml:space="preserve"> document requirements (52%)</w:t>
      </w:r>
      <w:r w:rsidR="00FF45F1" w:rsidRPr="3B714B7A">
        <w:rPr>
          <w:rFonts w:asciiTheme="majorHAnsi" w:hAnsiTheme="majorHAnsi"/>
        </w:rPr>
        <w:t>.</w:t>
      </w:r>
      <w:r w:rsidR="005B1431" w:rsidRPr="3B714B7A">
        <w:rPr>
          <w:rFonts w:asciiTheme="majorHAnsi" w:hAnsiTheme="majorHAnsi"/>
        </w:rPr>
        <w:t xml:space="preserve"> Those who travelled in the past two years to Canada are more likely to have searched about duty free allowances</w:t>
      </w:r>
      <w:r w:rsidR="008C66F7" w:rsidRPr="3B714B7A">
        <w:rPr>
          <w:rFonts w:asciiTheme="majorHAnsi" w:hAnsiTheme="majorHAnsi"/>
        </w:rPr>
        <w:t xml:space="preserve"> (62% vs. 43% have not travelled) and conversely those who have not travelled in the past two years (61% vs. 50% have travelled) are more likely to look for document requirements. </w:t>
      </w:r>
      <w:r w:rsidR="00FF45F1" w:rsidRPr="3B714B7A">
        <w:rPr>
          <w:rFonts w:asciiTheme="majorHAnsi" w:hAnsiTheme="majorHAnsi"/>
        </w:rPr>
        <w:t>Other information that Canadians look for is</w:t>
      </w:r>
      <w:r w:rsidR="006E6708" w:rsidRPr="3B714B7A">
        <w:rPr>
          <w:rFonts w:asciiTheme="majorHAnsi" w:hAnsiTheme="majorHAnsi"/>
        </w:rPr>
        <w:t xml:space="preserve"> waiting times to cross the border (35%) and which goods cannot be taken back to Canada (34%).</w:t>
      </w:r>
      <w:r w:rsidR="000B1AA6" w:rsidRPr="3B714B7A">
        <w:rPr>
          <w:rFonts w:asciiTheme="majorHAnsi" w:hAnsiTheme="majorHAnsi"/>
        </w:rPr>
        <w:t xml:space="preserve"> </w:t>
      </w:r>
    </w:p>
    <w:p w14:paraId="3C8D18F2" w14:textId="64C1A3C9" w:rsidR="005B01AF" w:rsidRDefault="008C66F7" w:rsidP="3B714B7A">
      <w:pPr>
        <w:spacing w:before="120" w:line="240" w:lineRule="auto"/>
        <w:rPr>
          <w:rFonts w:asciiTheme="majorHAnsi" w:hAnsiTheme="majorHAnsi"/>
        </w:rPr>
      </w:pPr>
      <w:r w:rsidRPr="3B714B7A">
        <w:rPr>
          <w:rFonts w:asciiTheme="majorHAnsi" w:hAnsiTheme="majorHAnsi"/>
        </w:rPr>
        <w:t>Search</w:t>
      </w:r>
      <w:r w:rsidR="6BA8DE54" w:rsidRPr="3B714B7A">
        <w:rPr>
          <w:rFonts w:asciiTheme="majorHAnsi" w:hAnsiTheme="majorHAnsi"/>
        </w:rPr>
        <w:t xml:space="preserve">ing for information about </w:t>
      </w:r>
      <w:r w:rsidRPr="3B714B7A">
        <w:rPr>
          <w:rFonts w:asciiTheme="majorHAnsi" w:hAnsiTheme="majorHAnsi"/>
        </w:rPr>
        <w:t>wait times to cross land borders is more common among NEXUS members (50% vs. 36% non</w:t>
      </w:r>
      <w:r w:rsidR="4444B3AC" w:rsidRPr="3B714B7A">
        <w:rPr>
          <w:rFonts w:asciiTheme="majorHAnsi" w:hAnsiTheme="majorHAnsi"/>
        </w:rPr>
        <w:t>-</w:t>
      </w:r>
      <w:r w:rsidRPr="3B714B7A">
        <w:rPr>
          <w:rFonts w:asciiTheme="majorHAnsi" w:hAnsiTheme="majorHAnsi"/>
        </w:rPr>
        <w:t>members),</w:t>
      </w:r>
      <w:r w:rsidR="3D84A2CC" w:rsidRPr="3B714B7A">
        <w:rPr>
          <w:rFonts w:asciiTheme="majorHAnsi" w:hAnsiTheme="majorHAnsi"/>
        </w:rPr>
        <w:t xml:space="preserve"> </w:t>
      </w:r>
      <w:r w:rsidRPr="3B714B7A">
        <w:rPr>
          <w:rFonts w:asciiTheme="majorHAnsi" w:hAnsiTheme="majorHAnsi"/>
        </w:rPr>
        <w:t>t</w:t>
      </w:r>
      <w:r w:rsidR="005B1431" w:rsidRPr="3B714B7A">
        <w:rPr>
          <w:rFonts w:asciiTheme="majorHAnsi" w:hAnsiTheme="majorHAnsi"/>
        </w:rPr>
        <w:t>hose who have travelled to Canada in the past two years</w:t>
      </w:r>
      <w:r w:rsidRPr="3B714B7A">
        <w:rPr>
          <w:rFonts w:asciiTheme="majorHAnsi" w:hAnsiTheme="majorHAnsi"/>
        </w:rPr>
        <w:t xml:space="preserve"> (36% vs. 26% have not travelled)</w:t>
      </w:r>
      <w:r w:rsidR="005B1431" w:rsidRPr="3B714B7A">
        <w:rPr>
          <w:rFonts w:asciiTheme="majorHAnsi" w:hAnsiTheme="majorHAnsi"/>
        </w:rPr>
        <w:t xml:space="preserve">, </w:t>
      </w:r>
      <w:r w:rsidRPr="3B714B7A">
        <w:rPr>
          <w:rFonts w:asciiTheme="majorHAnsi" w:hAnsiTheme="majorHAnsi"/>
        </w:rPr>
        <w:t xml:space="preserve">returned by car on their last trip (48% vs. 30% plane), those who have travelled more frequently </w:t>
      </w:r>
      <w:r w:rsidR="74C4356D" w:rsidRPr="3B714B7A">
        <w:rPr>
          <w:rFonts w:asciiTheme="majorHAnsi" w:hAnsiTheme="majorHAnsi"/>
        </w:rPr>
        <w:t>(</w:t>
      </w:r>
      <w:r w:rsidRPr="3B714B7A">
        <w:rPr>
          <w:rFonts w:asciiTheme="majorHAnsi" w:hAnsiTheme="majorHAnsi"/>
        </w:rPr>
        <w:t xml:space="preserve">i.e. six or more times vs. </w:t>
      </w:r>
      <w:r w:rsidR="00B77BD0" w:rsidRPr="3B714B7A">
        <w:rPr>
          <w:rFonts w:asciiTheme="majorHAnsi" w:hAnsiTheme="majorHAnsi"/>
        </w:rPr>
        <w:t>less than six</w:t>
      </w:r>
      <w:r w:rsidRPr="3B714B7A">
        <w:rPr>
          <w:rFonts w:asciiTheme="majorHAnsi" w:hAnsiTheme="majorHAnsi"/>
        </w:rPr>
        <w:t xml:space="preserve"> times), and those for whom their last travel was recent</w:t>
      </w:r>
      <w:r w:rsidR="454F5CA9" w:rsidRPr="3B714B7A">
        <w:rPr>
          <w:rFonts w:asciiTheme="majorHAnsi" w:hAnsiTheme="majorHAnsi"/>
        </w:rPr>
        <w:t xml:space="preserve"> (</w:t>
      </w:r>
      <w:r w:rsidRPr="3B714B7A">
        <w:rPr>
          <w:rFonts w:asciiTheme="majorHAnsi" w:hAnsiTheme="majorHAnsi"/>
        </w:rPr>
        <w:t xml:space="preserve">i.e. 6 months ago 42% vs. 6 months to 2 years ago).  Residents of </w:t>
      </w:r>
      <w:r w:rsidR="005B1431" w:rsidRPr="3B714B7A">
        <w:rPr>
          <w:rFonts w:asciiTheme="majorHAnsi" w:hAnsiTheme="majorHAnsi"/>
        </w:rPr>
        <w:t>British Columbia (48%) and Ontario (39%)</w:t>
      </w:r>
      <w:r w:rsidRPr="3B714B7A">
        <w:rPr>
          <w:rFonts w:asciiTheme="majorHAnsi" w:hAnsiTheme="majorHAnsi"/>
        </w:rPr>
        <w:t xml:space="preserve"> are also more likely than other regions to seek information on land border wait times.  </w:t>
      </w:r>
    </w:p>
    <w:p w14:paraId="48509B5B" w14:textId="7BF5AE58" w:rsidR="00894DBC" w:rsidRPr="00D017D5" w:rsidRDefault="00456916"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lastRenderedPageBreak/>
        <w:t xml:space="preserve">Kinds of Information </w:t>
      </w:r>
      <w:r w:rsidR="2F068A12" w:rsidRPr="3B714B7A">
        <w:rPr>
          <w:rFonts w:asciiTheme="majorHAnsi" w:hAnsiTheme="majorHAnsi"/>
          <w:b/>
          <w:bCs/>
          <w:color w:val="auto"/>
          <w:sz w:val="22"/>
          <w:szCs w:val="22"/>
        </w:rPr>
        <w:t>Sought After</w:t>
      </w:r>
      <w:r w:rsidRPr="00D017D5">
        <w:rPr>
          <w:rFonts w:asciiTheme="majorHAnsi" w:hAnsiTheme="majorHAnsi"/>
          <w:b/>
          <w:bCs/>
          <w:color w:val="auto"/>
          <w:sz w:val="22"/>
          <w:szCs w:val="22"/>
        </w:rPr>
        <w:t xml:space="preserve"> </w:t>
      </w:r>
    </w:p>
    <w:p w14:paraId="0A67F00F" w14:textId="5B4AA6B1" w:rsidR="00456916" w:rsidRPr="00456916" w:rsidRDefault="00456916" w:rsidP="00456916">
      <w:pPr>
        <w:pStyle w:val="Caption"/>
        <w:keepNext/>
        <w:spacing w:after="0"/>
        <w:rPr>
          <w:rFonts w:asciiTheme="majorHAnsi" w:hAnsiTheme="majorHAnsi"/>
          <w:lang w:val="en-US"/>
        </w:rPr>
      </w:pPr>
      <w:r w:rsidRPr="00456916">
        <w:rPr>
          <w:rFonts w:asciiTheme="majorHAnsi" w:hAnsiTheme="majorHAnsi"/>
          <w:noProof/>
          <w:color w:val="auto"/>
          <w:sz w:val="22"/>
          <w:szCs w:val="22"/>
          <w:lang w:eastAsia="en-CA"/>
        </w:rPr>
        <w:drawing>
          <wp:inline distT="0" distB="0" distL="0" distR="0" wp14:anchorId="4F8F3C38" wp14:editId="43157BE6">
            <wp:extent cx="5970249" cy="2048256"/>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7372" b="15637"/>
                    <a:stretch/>
                  </pic:blipFill>
                  <pic:spPr bwMode="auto">
                    <a:xfrm>
                      <a:off x="0" y="0"/>
                      <a:ext cx="5970249" cy="2048256"/>
                    </a:xfrm>
                    <a:prstGeom prst="rect">
                      <a:avLst/>
                    </a:prstGeom>
                    <a:ln>
                      <a:noFill/>
                    </a:ln>
                    <a:extLst>
                      <a:ext uri="{53640926-AAD7-44D8-BBD7-CCE9431645EC}">
                        <a14:shadowObscured xmlns:a14="http://schemas.microsoft.com/office/drawing/2010/main"/>
                      </a:ext>
                    </a:extLst>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QD2. Which of the following kinds of information were you looking for?</w:t>
      </w:r>
    </w:p>
    <w:p w14:paraId="50713701" w14:textId="77777777" w:rsidR="00456916" w:rsidRPr="00456916" w:rsidRDefault="00456916" w:rsidP="00456916">
      <w:pPr>
        <w:pStyle w:val="Caption"/>
        <w:keepNext/>
        <w:spacing w:after="0"/>
        <w:rPr>
          <w:rFonts w:asciiTheme="majorHAnsi" w:hAnsiTheme="majorHAnsi"/>
          <w:lang w:val="en-US"/>
        </w:rPr>
      </w:pPr>
      <w:r w:rsidRPr="00456916">
        <w:rPr>
          <w:rFonts w:asciiTheme="majorHAnsi" w:hAnsiTheme="majorHAnsi"/>
          <w:lang w:val="en-US"/>
        </w:rPr>
        <w:t>Base: Those who reported looking for information about crossing the border (n=751).</w:t>
      </w:r>
    </w:p>
    <w:p w14:paraId="69DA24CA" w14:textId="77777777" w:rsidR="00B87A50" w:rsidRPr="00B722F4" w:rsidRDefault="00B87A50" w:rsidP="00B87A50">
      <w:pPr>
        <w:pStyle w:val="Caption"/>
        <w:keepNext/>
        <w:rPr>
          <w:rFonts w:asciiTheme="majorHAnsi" w:hAnsiTheme="majorHAnsi"/>
          <w:color w:val="auto"/>
          <w:sz w:val="22"/>
          <w:szCs w:val="22"/>
        </w:rPr>
      </w:pPr>
    </w:p>
    <w:p w14:paraId="70C23970" w14:textId="0CCF0AAA" w:rsidR="00B87A50" w:rsidRDefault="002B19D8" w:rsidP="3B714B7A">
      <w:pPr>
        <w:spacing w:before="120" w:line="240" w:lineRule="auto"/>
        <w:rPr>
          <w:rFonts w:asciiTheme="majorHAnsi" w:hAnsiTheme="majorHAnsi"/>
        </w:rPr>
      </w:pPr>
      <w:r w:rsidRPr="3B714B7A">
        <w:rPr>
          <w:rFonts w:asciiTheme="majorHAnsi" w:hAnsiTheme="majorHAnsi"/>
        </w:rPr>
        <w:t xml:space="preserve">Regarding </w:t>
      </w:r>
      <w:r w:rsidR="0077657B" w:rsidRPr="3B714B7A">
        <w:rPr>
          <w:rFonts w:asciiTheme="majorHAnsi" w:hAnsiTheme="majorHAnsi"/>
        </w:rPr>
        <w:t>which</w:t>
      </w:r>
      <w:r w:rsidRPr="3B714B7A">
        <w:rPr>
          <w:rFonts w:asciiTheme="majorHAnsi" w:hAnsiTheme="majorHAnsi"/>
        </w:rPr>
        <w:t xml:space="preserve"> sources</w:t>
      </w:r>
      <w:r w:rsidR="0081535A" w:rsidRPr="3B714B7A">
        <w:rPr>
          <w:rFonts w:asciiTheme="majorHAnsi" w:hAnsiTheme="majorHAnsi"/>
        </w:rPr>
        <w:t xml:space="preserve"> </w:t>
      </w:r>
      <w:r w:rsidR="6EDBA3DD" w:rsidRPr="3B714B7A">
        <w:rPr>
          <w:rFonts w:asciiTheme="majorHAnsi" w:hAnsiTheme="majorHAnsi"/>
        </w:rPr>
        <w:t xml:space="preserve">of information that </w:t>
      </w:r>
      <w:r w:rsidR="0081535A" w:rsidRPr="3B714B7A">
        <w:rPr>
          <w:rFonts w:asciiTheme="majorHAnsi" w:hAnsiTheme="majorHAnsi"/>
        </w:rPr>
        <w:t>Canadians turn</w:t>
      </w:r>
      <w:r w:rsidR="00376BFC" w:rsidRPr="3B714B7A">
        <w:rPr>
          <w:rFonts w:asciiTheme="majorHAnsi" w:hAnsiTheme="majorHAnsi"/>
        </w:rPr>
        <w:t xml:space="preserve"> to</w:t>
      </w:r>
      <w:r w:rsidR="0081535A" w:rsidRPr="3B714B7A">
        <w:rPr>
          <w:rFonts w:asciiTheme="majorHAnsi" w:hAnsiTheme="majorHAnsi"/>
        </w:rPr>
        <w:t xml:space="preserve"> about crossing the border</w:t>
      </w:r>
      <w:r w:rsidR="00376BFC" w:rsidRPr="3B714B7A">
        <w:rPr>
          <w:rFonts w:asciiTheme="majorHAnsi" w:hAnsiTheme="majorHAnsi"/>
        </w:rPr>
        <w:t xml:space="preserve">, </w:t>
      </w:r>
      <w:r w:rsidR="21CBC010" w:rsidRPr="3B714B7A">
        <w:rPr>
          <w:rFonts w:asciiTheme="majorHAnsi" w:hAnsiTheme="majorHAnsi"/>
        </w:rPr>
        <w:t xml:space="preserve">using the Internet to search for information </w:t>
      </w:r>
      <w:r w:rsidR="00376BFC" w:rsidRPr="3B714B7A">
        <w:rPr>
          <w:rFonts w:asciiTheme="majorHAnsi" w:hAnsiTheme="majorHAnsi"/>
        </w:rPr>
        <w:t>is the most popular</w:t>
      </w:r>
      <w:r w:rsidR="00C016CD" w:rsidRPr="3B714B7A">
        <w:rPr>
          <w:rFonts w:asciiTheme="majorHAnsi" w:hAnsiTheme="majorHAnsi"/>
        </w:rPr>
        <w:t xml:space="preserve"> source of information. </w:t>
      </w:r>
      <w:r w:rsidR="00F2767A" w:rsidRPr="3B714B7A">
        <w:rPr>
          <w:rFonts w:asciiTheme="majorHAnsi" w:hAnsiTheme="majorHAnsi"/>
        </w:rPr>
        <w:t>Almost half</w:t>
      </w:r>
      <w:r w:rsidR="00C016CD" w:rsidRPr="3B714B7A">
        <w:rPr>
          <w:rFonts w:asciiTheme="majorHAnsi" w:hAnsiTheme="majorHAnsi"/>
        </w:rPr>
        <w:t xml:space="preserve"> </w:t>
      </w:r>
      <w:r w:rsidR="062C6647" w:rsidRPr="3B714B7A">
        <w:rPr>
          <w:rFonts w:asciiTheme="majorHAnsi" w:hAnsiTheme="majorHAnsi"/>
        </w:rPr>
        <w:t xml:space="preserve">of Canadians </w:t>
      </w:r>
      <w:r w:rsidR="00C016CD" w:rsidRPr="3B714B7A">
        <w:rPr>
          <w:rFonts w:asciiTheme="majorHAnsi" w:hAnsiTheme="majorHAnsi"/>
        </w:rPr>
        <w:t>(4</w:t>
      </w:r>
      <w:r w:rsidR="00F2767A" w:rsidRPr="3B714B7A">
        <w:rPr>
          <w:rFonts w:asciiTheme="majorHAnsi" w:hAnsiTheme="majorHAnsi"/>
        </w:rPr>
        <w:t>6</w:t>
      </w:r>
      <w:r w:rsidR="00C016CD" w:rsidRPr="3B714B7A">
        <w:rPr>
          <w:rFonts w:asciiTheme="majorHAnsi" w:hAnsiTheme="majorHAnsi"/>
        </w:rPr>
        <w:t>%)</w:t>
      </w:r>
      <w:r w:rsidR="00C0091E" w:rsidRPr="3B714B7A">
        <w:rPr>
          <w:rFonts w:asciiTheme="majorHAnsi" w:hAnsiTheme="majorHAnsi"/>
        </w:rPr>
        <w:t xml:space="preserve"> </w:t>
      </w:r>
      <w:r w:rsidR="004757A8" w:rsidRPr="3B714B7A">
        <w:rPr>
          <w:rFonts w:asciiTheme="majorHAnsi" w:hAnsiTheme="majorHAnsi"/>
        </w:rPr>
        <w:t xml:space="preserve">said they </w:t>
      </w:r>
      <w:r w:rsidR="74743118" w:rsidRPr="3B714B7A">
        <w:rPr>
          <w:rFonts w:asciiTheme="majorHAnsi" w:hAnsiTheme="majorHAnsi"/>
        </w:rPr>
        <w:t xml:space="preserve">used </w:t>
      </w:r>
      <w:r w:rsidR="004757A8" w:rsidRPr="3B714B7A">
        <w:rPr>
          <w:rFonts w:asciiTheme="majorHAnsi" w:hAnsiTheme="majorHAnsi"/>
        </w:rPr>
        <w:t xml:space="preserve">an Internet search </w:t>
      </w:r>
      <w:r w:rsidR="3A5EEEE5" w:rsidRPr="3B714B7A">
        <w:rPr>
          <w:rFonts w:asciiTheme="majorHAnsi" w:hAnsiTheme="majorHAnsi"/>
        </w:rPr>
        <w:t xml:space="preserve">engine </w:t>
      </w:r>
      <w:r w:rsidR="004757A8" w:rsidRPr="3B714B7A">
        <w:rPr>
          <w:rFonts w:asciiTheme="majorHAnsi" w:hAnsiTheme="majorHAnsi"/>
        </w:rPr>
        <w:t>to find this information</w:t>
      </w:r>
      <w:r w:rsidR="00163879" w:rsidRPr="3B714B7A">
        <w:rPr>
          <w:rFonts w:asciiTheme="majorHAnsi" w:hAnsiTheme="majorHAnsi"/>
        </w:rPr>
        <w:t xml:space="preserve">, with 4 in 10 (40%) </w:t>
      </w:r>
      <w:r w:rsidR="00A72AB7" w:rsidRPr="3B714B7A">
        <w:rPr>
          <w:rFonts w:asciiTheme="majorHAnsi" w:hAnsiTheme="majorHAnsi"/>
        </w:rPr>
        <w:t xml:space="preserve">mentioning this option </w:t>
      </w:r>
      <w:r w:rsidR="40367C0D" w:rsidRPr="3B714B7A">
        <w:rPr>
          <w:rFonts w:asciiTheme="majorHAnsi" w:hAnsiTheme="majorHAnsi"/>
        </w:rPr>
        <w:t>as their first choice</w:t>
      </w:r>
      <w:r w:rsidR="004757A8" w:rsidRPr="3B714B7A">
        <w:rPr>
          <w:rFonts w:asciiTheme="majorHAnsi" w:hAnsiTheme="majorHAnsi"/>
        </w:rPr>
        <w:t>.</w:t>
      </w:r>
      <w:r w:rsidR="004E61F2" w:rsidRPr="3B714B7A">
        <w:rPr>
          <w:rFonts w:asciiTheme="majorHAnsi" w:hAnsiTheme="majorHAnsi"/>
        </w:rPr>
        <w:t xml:space="preserve"> Relatedly, </w:t>
      </w:r>
      <w:r w:rsidR="1DE9D9B7" w:rsidRPr="3B714B7A">
        <w:rPr>
          <w:rFonts w:asciiTheme="majorHAnsi" w:hAnsiTheme="majorHAnsi"/>
        </w:rPr>
        <w:t>the</w:t>
      </w:r>
      <w:r w:rsidR="004E61F2" w:rsidRPr="3B714B7A">
        <w:rPr>
          <w:rFonts w:asciiTheme="majorHAnsi" w:hAnsiTheme="majorHAnsi"/>
        </w:rPr>
        <w:t xml:space="preserve"> Government of Canada website</w:t>
      </w:r>
      <w:r w:rsidR="00F2767A" w:rsidRPr="3B714B7A">
        <w:rPr>
          <w:rFonts w:asciiTheme="majorHAnsi" w:hAnsiTheme="majorHAnsi"/>
        </w:rPr>
        <w:t xml:space="preserve"> </w:t>
      </w:r>
      <w:r w:rsidR="004E61F2" w:rsidRPr="3B714B7A">
        <w:rPr>
          <w:rFonts w:asciiTheme="majorHAnsi" w:hAnsiTheme="majorHAnsi"/>
        </w:rPr>
        <w:t>is another popular choice</w:t>
      </w:r>
      <w:r w:rsidR="00163879" w:rsidRPr="3B714B7A">
        <w:rPr>
          <w:rFonts w:asciiTheme="majorHAnsi" w:hAnsiTheme="majorHAnsi"/>
        </w:rPr>
        <w:t xml:space="preserve">, with 3 in 10 (29%) </w:t>
      </w:r>
      <w:r w:rsidR="78910510" w:rsidRPr="3B714B7A">
        <w:rPr>
          <w:rFonts w:asciiTheme="majorHAnsi" w:hAnsiTheme="majorHAnsi"/>
        </w:rPr>
        <w:t xml:space="preserve">mentioning they use this source </w:t>
      </w:r>
      <w:r w:rsidR="2030376E" w:rsidRPr="3B714B7A">
        <w:rPr>
          <w:rFonts w:asciiTheme="majorHAnsi" w:hAnsiTheme="majorHAnsi"/>
        </w:rPr>
        <w:t xml:space="preserve">first when seeking information </w:t>
      </w:r>
      <w:r w:rsidR="00163879" w:rsidRPr="3B714B7A">
        <w:rPr>
          <w:rFonts w:asciiTheme="majorHAnsi" w:hAnsiTheme="majorHAnsi"/>
        </w:rPr>
        <w:t>about crossing the border.</w:t>
      </w:r>
      <w:r w:rsidR="00B54259" w:rsidRPr="3B714B7A">
        <w:rPr>
          <w:rFonts w:asciiTheme="majorHAnsi" w:hAnsiTheme="majorHAnsi"/>
        </w:rPr>
        <w:t xml:space="preserve"> </w:t>
      </w:r>
    </w:p>
    <w:p w14:paraId="4C4012DA" w14:textId="791220FF" w:rsidR="002D52A9" w:rsidRDefault="001A5062" w:rsidP="3B714B7A">
      <w:pPr>
        <w:spacing w:before="120" w:line="240" w:lineRule="auto"/>
        <w:rPr>
          <w:rFonts w:asciiTheme="majorHAnsi" w:hAnsiTheme="majorHAnsi"/>
        </w:rPr>
      </w:pPr>
      <w:r w:rsidRPr="3B714B7A">
        <w:rPr>
          <w:rFonts w:asciiTheme="majorHAnsi" w:hAnsiTheme="majorHAnsi"/>
        </w:rPr>
        <w:t xml:space="preserve">As for the CBSA’s own website, </w:t>
      </w:r>
      <w:r w:rsidR="1343CB63" w:rsidRPr="3B714B7A">
        <w:rPr>
          <w:rFonts w:asciiTheme="majorHAnsi" w:hAnsiTheme="majorHAnsi"/>
        </w:rPr>
        <w:t xml:space="preserve">Canadians rank it </w:t>
      </w:r>
      <w:r w:rsidRPr="3B714B7A">
        <w:rPr>
          <w:rFonts w:asciiTheme="majorHAnsi" w:hAnsiTheme="majorHAnsi"/>
        </w:rPr>
        <w:t>third</w:t>
      </w:r>
      <w:r w:rsidR="48205AB2" w:rsidRPr="3B714B7A">
        <w:rPr>
          <w:rFonts w:asciiTheme="majorHAnsi" w:hAnsiTheme="majorHAnsi"/>
        </w:rPr>
        <w:t xml:space="preserve"> </w:t>
      </w:r>
      <w:r w:rsidRPr="3B714B7A">
        <w:rPr>
          <w:rFonts w:asciiTheme="majorHAnsi" w:hAnsiTheme="majorHAnsi"/>
        </w:rPr>
        <w:t>as a source of information about crossing the border</w:t>
      </w:r>
      <w:r w:rsidR="002D52A9" w:rsidRPr="3B714B7A">
        <w:rPr>
          <w:rFonts w:asciiTheme="majorHAnsi" w:hAnsiTheme="majorHAnsi"/>
        </w:rPr>
        <w:t xml:space="preserve"> (13% first mention)</w:t>
      </w:r>
      <w:r w:rsidR="00CA6769" w:rsidRPr="3B714B7A">
        <w:rPr>
          <w:rFonts w:asciiTheme="majorHAnsi" w:hAnsiTheme="majorHAnsi"/>
        </w:rPr>
        <w:t>. However,</w:t>
      </w:r>
      <w:r w:rsidR="00E634C0" w:rsidRPr="3B714B7A">
        <w:rPr>
          <w:rFonts w:asciiTheme="majorHAnsi" w:hAnsiTheme="majorHAnsi"/>
        </w:rPr>
        <w:t xml:space="preserve"> </w:t>
      </w:r>
      <w:r w:rsidR="003835E5" w:rsidRPr="3B714B7A">
        <w:rPr>
          <w:rFonts w:asciiTheme="majorHAnsi" w:hAnsiTheme="majorHAnsi"/>
        </w:rPr>
        <w:t>that is not to say that those looking for information won’t be directed to the CBSA website, especially if they</w:t>
      </w:r>
      <w:r w:rsidR="00C201B3" w:rsidRPr="3B714B7A">
        <w:rPr>
          <w:rFonts w:asciiTheme="majorHAnsi" w:hAnsiTheme="majorHAnsi"/>
        </w:rPr>
        <w:t xml:space="preserve"> use a search engine or follow links from another Government of Canada website.</w:t>
      </w:r>
      <w:r w:rsidR="0093080D" w:rsidRPr="3B714B7A">
        <w:rPr>
          <w:rFonts w:asciiTheme="majorHAnsi" w:hAnsiTheme="majorHAnsi"/>
        </w:rPr>
        <w:t xml:space="preserve"> </w:t>
      </w:r>
      <w:r w:rsidR="002D52A9" w:rsidRPr="3B714B7A">
        <w:rPr>
          <w:rFonts w:asciiTheme="majorHAnsi" w:hAnsiTheme="majorHAnsi"/>
        </w:rPr>
        <w:t xml:space="preserve"> </w:t>
      </w:r>
    </w:p>
    <w:p w14:paraId="431AC6EF" w14:textId="26DF77E9" w:rsidR="002D52A9" w:rsidRDefault="002D52A9" w:rsidP="00B87A50">
      <w:pPr>
        <w:spacing w:before="120" w:line="240" w:lineRule="auto"/>
        <w:rPr>
          <w:rFonts w:asciiTheme="majorHAnsi" w:hAnsiTheme="majorHAnsi"/>
        </w:rPr>
      </w:pPr>
      <w:r>
        <w:rPr>
          <w:rFonts w:asciiTheme="majorHAnsi" w:hAnsiTheme="majorHAnsi"/>
        </w:rPr>
        <w:t xml:space="preserve">While younger Canadians aged 18 to 34 are more likely to mention an internet search in their total mentions (56% vs. 43% 35-54, 40% 55+), it is actually older respondents who are more likely to mention visiting the CBSA website (20% 35-54, 19% 55+ vs. 8% 18-34). </w:t>
      </w:r>
    </w:p>
    <w:p w14:paraId="00CD3169" w14:textId="76D1ADAE" w:rsidR="00E4374A" w:rsidRDefault="002D52A9" w:rsidP="00B87A50">
      <w:pPr>
        <w:spacing w:before="120" w:line="240" w:lineRule="auto"/>
        <w:rPr>
          <w:rFonts w:asciiTheme="majorHAnsi" w:hAnsiTheme="majorHAnsi"/>
        </w:rPr>
      </w:pPr>
      <w:r>
        <w:rPr>
          <w:rFonts w:asciiTheme="majorHAnsi" w:hAnsiTheme="majorHAnsi"/>
        </w:rPr>
        <w:t>F</w:t>
      </w:r>
      <w:r w:rsidR="00E4374A">
        <w:rPr>
          <w:rFonts w:asciiTheme="majorHAnsi" w:hAnsiTheme="majorHAnsi"/>
        </w:rPr>
        <w:t>urthermore, 95% of those who looked for information on crossing the border in the past five years</w:t>
      </w:r>
      <w:r w:rsidR="003F6D33">
        <w:rPr>
          <w:rFonts w:asciiTheme="majorHAnsi" w:hAnsiTheme="majorHAnsi"/>
        </w:rPr>
        <w:t xml:space="preserve"> say they were able to find what they were looking for. </w:t>
      </w:r>
      <w:r>
        <w:rPr>
          <w:rFonts w:asciiTheme="majorHAnsi" w:hAnsiTheme="majorHAnsi"/>
        </w:rPr>
        <w:t xml:space="preserve">Those who have a positive impression of </w:t>
      </w:r>
      <w:r w:rsidR="00831D6D">
        <w:rPr>
          <w:rFonts w:asciiTheme="majorHAnsi" w:hAnsiTheme="majorHAnsi"/>
        </w:rPr>
        <w:t xml:space="preserve">the </w:t>
      </w:r>
      <w:r>
        <w:rPr>
          <w:rFonts w:asciiTheme="majorHAnsi" w:hAnsiTheme="majorHAnsi"/>
        </w:rPr>
        <w:t xml:space="preserve">CBSA (97% vs 87% among those with a negative impression) are also more likely to report success in finding the information. </w:t>
      </w:r>
    </w:p>
    <w:p w14:paraId="5710B919" w14:textId="77777777" w:rsidR="002D52A9" w:rsidRDefault="002D52A9" w:rsidP="00B87A50">
      <w:pPr>
        <w:spacing w:before="120" w:line="240" w:lineRule="auto"/>
        <w:rPr>
          <w:rFonts w:asciiTheme="majorHAnsi" w:hAnsiTheme="majorHAnsi"/>
        </w:rPr>
      </w:pPr>
    </w:p>
    <w:p w14:paraId="662278A5" w14:textId="197F1805" w:rsidR="00B87A50" w:rsidRDefault="00B87A50" w:rsidP="3B714B7A">
      <w:pPr>
        <w:pStyle w:val="Caption"/>
        <w:keepNext/>
        <w:numPr>
          <w:ilvl w:val="0"/>
          <w:numId w:val="21"/>
        </w:numPr>
        <w:rPr>
          <w:rFonts w:asciiTheme="majorHAnsi" w:hAnsiTheme="majorHAnsi"/>
          <w:b/>
          <w:bCs/>
          <w:color w:val="auto"/>
          <w:sz w:val="22"/>
          <w:szCs w:val="22"/>
        </w:rPr>
      </w:pPr>
      <w:r w:rsidRPr="3B714B7A">
        <w:rPr>
          <w:rFonts w:asciiTheme="majorHAnsi" w:hAnsiTheme="majorHAnsi"/>
          <w:b/>
          <w:bCs/>
          <w:color w:val="auto"/>
          <w:sz w:val="22"/>
          <w:szCs w:val="22"/>
        </w:rPr>
        <w:lastRenderedPageBreak/>
        <w:t>Source of Information about Crossing the Border</w:t>
      </w:r>
    </w:p>
    <w:p w14:paraId="05AC0AD0" w14:textId="71E188E6" w:rsidR="00DB225D" w:rsidRPr="00DB225D" w:rsidRDefault="002440CC" w:rsidP="002440CC">
      <w:pPr>
        <w:pStyle w:val="Caption"/>
        <w:keepNext/>
        <w:spacing w:after="0"/>
        <w:rPr>
          <w:rFonts w:asciiTheme="majorHAnsi" w:hAnsiTheme="majorHAnsi"/>
          <w:i w:val="0"/>
          <w:iCs w:val="0"/>
          <w:lang w:val="en-US"/>
        </w:rPr>
      </w:pPr>
      <w:r w:rsidRPr="002440CC">
        <w:rPr>
          <w:rFonts w:asciiTheme="majorHAnsi" w:hAnsiTheme="majorHAnsi"/>
          <w:i w:val="0"/>
          <w:iCs w:val="0"/>
          <w:noProof/>
          <w:lang w:eastAsia="en-CA"/>
        </w:rPr>
        <w:drawing>
          <wp:inline distT="0" distB="0" distL="0" distR="0" wp14:anchorId="32FD2A5F" wp14:editId="03995A37">
            <wp:extent cx="5972011" cy="20848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5241" b="22698"/>
                    <a:stretch/>
                  </pic:blipFill>
                  <pic:spPr bwMode="auto">
                    <a:xfrm>
                      <a:off x="0" y="0"/>
                      <a:ext cx="5972810" cy="2085111"/>
                    </a:xfrm>
                    <a:prstGeom prst="rect">
                      <a:avLst/>
                    </a:prstGeom>
                    <a:ln>
                      <a:noFill/>
                    </a:ln>
                    <a:extLst>
                      <a:ext uri="{53640926-AAD7-44D8-BBD7-CCE9431645EC}">
                        <a14:shadowObscured xmlns:a14="http://schemas.microsoft.com/office/drawing/2010/main"/>
                      </a:ext>
                    </a:extLst>
                  </pic:spPr>
                </pic:pic>
              </a:graphicData>
            </a:graphic>
          </wp:inline>
        </w:drawing>
      </w:r>
    </w:p>
    <w:p w14:paraId="6F73920B" w14:textId="3427701B" w:rsidR="00B87A50" w:rsidRPr="00B87A50" w:rsidRDefault="00B87A50" w:rsidP="00DB225D">
      <w:pPr>
        <w:pStyle w:val="Caption"/>
        <w:keepNext/>
        <w:spacing w:after="0"/>
        <w:rPr>
          <w:rFonts w:asciiTheme="majorHAnsi" w:hAnsiTheme="majorHAnsi"/>
          <w:i w:val="0"/>
          <w:iCs w:val="0"/>
          <w:lang w:val="en-US"/>
        </w:rPr>
      </w:pPr>
      <w:r w:rsidRPr="57F88079">
        <w:rPr>
          <w:rFonts w:asciiTheme="majorHAnsi" w:hAnsiTheme="majorHAnsi"/>
          <w:i w:val="0"/>
          <w:iCs w:val="0"/>
          <w:lang w:val="en-US"/>
        </w:rPr>
        <w:t>QD3. How or where did you go about finding information about crossing the border? (If mention visiting website, probe for more specific information about the type of website)</w:t>
      </w:r>
    </w:p>
    <w:p w14:paraId="3A80526D" w14:textId="3A732C34" w:rsidR="00B87A50" w:rsidRDefault="00B87A50" w:rsidP="00B87A50">
      <w:pPr>
        <w:pStyle w:val="Caption"/>
        <w:keepNext/>
        <w:spacing w:after="0"/>
        <w:rPr>
          <w:rFonts w:asciiTheme="majorHAnsi" w:hAnsiTheme="majorHAnsi"/>
          <w:lang w:val="en-US"/>
        </w:rPr>
      </w:pPr>
      <w:r w:rsidRPr="00B87A50">
        <w:rPr>
          <w:rFonts w:asciiTheme="majorHAnsi" w:hAnsiTheme="majorHAnsi"/>
          <w:i w:val="0"/>
          <w:iCs w:val="0"/>
          <w:lang w:val="en-US"/>
        </w:rPr>
        <w:t>QD4. Were you successful in finding the information that you needed?</w:t>
      </w:r>
      <w:r w:rsidRPr="00B87A50">
        <w:rPr>
          <w:rFonts w:asciiTheme="majorHAnsi" w:hAnsiTheme="majorHAnsi"/>
          <w:lang w:val="en-US"/>
        </w:rPr>
        <w:br/>
        <w:t>Base: Those who reported looking for information about crossing the border (n=751).</w:t>
      </w:r>
    </w:p>
    <w:p w14:paraId="15440E26" w14:textId="6EDF8E62" w:rsidR="001476E2" w:rsidRDefault="001476E2" w:rsidP="001476E2">
      <w:pPr>
        <w:rPr>
          <w:lang w:val="en-US"/>
        </w:rPr>
      </w:pPr>
    </w:p>
    <w:p w14:paraId="4D679FAD" w14:textId="3A8ED982" w:rsidR="008C66F7" w:rsidRDefault="00AD7C01" w:rsidP="3B714B7A">
      <w:pPr>
        <w:spacing w:before="120" w:line="240" w:lineRule="auto"/>
        <w:rPr>
          <w:rFonts w:asciiTheme="majorHAnsi" w:hAnsiTheme="majorHAnsi"/>
        </w:rPr>
      </w:pPr>
      <w:r w:rsidRPr="3B714B7A">
        <w:rPr>
          <w:rFonts w:asciiTheme="majorHAnsi" w:hAnsiTheme="majorHAnsi"/>
        </w:rPr>
        <w:t>In addition to looking for information about crossing the border, some Canadians may have</w:t>
      </w:r>
      <w:r w:rsidR="1D199B88" w:rsidRPr="3B714B7A">
        <w:rPr>
          <w:rFonts w:asciiTheme="majorHAnsi" w:hAnsiTheme="majorHAnsi"/>
        </w:rPr>
        <w:t xml:space="preserve"> </w:t>
      </w:r>
      <w:r w:rsidRPr="3B714B7A">
        <w:rPr>
          <w:rFonts w:asciiTheme="majorHAnsi" w:hAnsiTheme="majorHAnsi"/>
        </w:rPr>
        <w:t>contact</w:t>
      </w:r>
      <w:r w:rsidR="435BCC6A" w:rsidRPr="3B714B7A">
        <w:rPr>
          <w:rFonts w:asciiTheme="majorHAnsi" w:hAnsiTheme="majorHAnsi"/>
        </w:rPr>
        <w:t>ed</w:t>
      </w:r>
      <w:r w:rsidRPr="3B714B7A">
        <w:rPr>
          <w:rFonts w:asciiTheme="majorHAnsi" w:hAnsiTheme="majorHAnsi"/>
        </w:rPr>
        <w:t xml:space="preserve"> the CBSA</w:t>
      </w:r>
      <w:r w:rsidR="7D255F46" w:rsidRPr="3B714B7A">
        <w:rPr>
          <w:rFonts w:asciiTheme="majorHAnsi" w:hAnsiTheme="majorHAnsi"/>
        </w:rPr>
        <w:t xml:space="preserve"> directly</w:t>
      </w:r>
      <w:r w:rsidR="003D68F5" w:rsidRPr="3B714B7A">
        <w:rPr>
          <w:rFonts w:asciiTheme="majorHAnsi" w:hAnsiTheme="majorHAnsi"/>
        </w:rPr>
        <w:t>. One in ten (1</w:t>
      </w:r>
      <w:r w:rsidR="007E08B6" w:rsidRPr="3B714B7A">
        <w:rPr>
          <w:rFonts w:asciiTheme="majorHAnsi" w:hAnsiTheme="majorHAnsi"/>
        </w:rPr>
        <w:t>0</w:t>
      </w:r>
      <w:r w:rsidR="003D68F5" w:rsidRPr="3B714B7A">
        <w:rPr>
          <w:rFonts w:asciiTheme="majorHAnsi" w:hAnsiTheme="majorHAnsi"/>
        </w:rPr>
        <w:t xml:space="preserve">%) </w:t>
      </w:r>
      <w:r w:rsidR="4050A263" w:rsidRPr="3B714B7A">
        <w:rPr>
          <w:rFonts w:asciiTheme="majorHAnsi" w:hAnsiTheme="majorHAnsi"/>
        </w:rPr>
        <w:t xml:space="preserve">Canadians </w:t>
      </w:r>
      <w:r w:rsidR="003D68F5" w:rsidRPr="3B714B7A">
        <w:rPr>
          <w:rFonts w:asciiTheme="majorHAnsi" w:hAnsiTheme="majorHAnsi"/>
        </w:rPr>
        <w:t xml:space="preserve">say they have contacted the CBSA </w:t>
      </w:r>
      <w:r w:rsidR="41B64E7E" w:rsidRPr="3B714B7A">
        <w:rPr>
          <w:rFonts w:asciiTheme="majorHAnsi" w:hAnsiTheme="majorHAnsi"/>
        </w:rPr>
        <w:t xml:space="preserve">directly </w:t>
      </w:r>
      <w:r w:rsidR="003D68F5" w:rsidRPr="3B714B7A">
        <w:rPr>
          <w:rFonts w:asciiTheme="majorHAnsi" w:hAnsiTheme="majorHAnsi"/>
        </w:rPr>
        <w:t xml:space="preserve">in the past 5 years. </w:t>
      </w:r>
      <w:r w:rsidR="002D52A9" w:rsidRPr="3B714B7A">
        <w:rPr>
          <w:rFonts w:asciiTheme="majorHAnsi" w:hAnsiTheme="majorHAnsi"/>
        </w:rPr>
        <w:t>Those who have</w:t>
      </w:r>
      <w:r w:rsidR="00EF23AD" w:rsidRPr="3B714B7A">
        <w:rPr>
          <w:rFonts w:asciiTheme="majorHAnsi" w:hAnsiTheme="majorHAnsi"/>
        </w:rPr>
        <w:t xml:space="preserve"> travelled outside the country in the past two years </w:t>
      </w:r>
      <w:r w:rsidR="00491147" w:rsidRPr="3B714B7A">
        <w:rPr>
          <w:rFonts w:asciiTheme="majorHAnsi" w:hAnsiTheme="majorHAnsi"/>
        </w:rPr>
        <w:t>(13% vs. 5% have not travelled)</w:t>
      </w:r>
      <w:r w:rsidR="00EF23AD" w:rsidRPr="3B714B7A">
        <w:rPr>
          <w:rFonts w:asciiTheme="majorHAnsi" w:hAnsiTheme="majorHAnsi"/>
        </w:rPr>
        <w:t xml:space="preserve"> or </w:t>
      </w:r>
      <w:r w:rsidR="00491147" w:rsidRPr="3B714B7A">
        <w:rPr>
          <w:rFonts w:asciiTheme="majorHAnsi" w:hAnsiTheme="majorHAnsi"/>
        </w:rPr>
        <w:t>have</w:t>
      </w:r>
      <w:r w:rsidR="002D52A9" w:rsidRPr="3B714B7A">
        <w:rPr>
          <w:rFonts w:asciiTheme="majorHAnsi" w:hAnsiTheme="majorHAnsi"/>
        </w:rPr>
        <w:t xml:space="preserve"> returned by car in their most recent trip </w:t>
      </w:r>
      <w:r w:rsidR="00491147" w:rsidRPr="3B714B7A">
        <w:rPr>
          <w:rFonts w:asciiTheme="majorHAnsi" w:hAnsiTheme="majorHAnsi"/>
        </w:rPr>
        <w:t xml:space="preserve">(18% vs. 11% plane) </w:t>
      </w:r>
      <w:r w:rsidR="002D52A9" w:rsidRPr="3B714B7A">
        <w:rPr>
          <w:rFonts w:asciiTheme="majorHAnsi" w:hAnsiTheme="majorHAnsi"/>
        </w:rPr>
        <w:t>are more likely to have directly contacted the CBSA in the past five years. NEXUS members (41% vs. 10% non</w:t>
      </w:r>
      <w:r w:rsidR="00491147" w:rsidRPr="3B714B7A">
        <w:rPr>
          <w:rFonts w:asciiTheme="majorHAnsi" w:hAnsiTheme="majorHAnsi"/>
        </w:rPr>
        <w:t>-</w:t>
      </w:r>
      <w:r w:rsidR="002D52A9" w:rsidRPr="3B714B7A">
        <w:rPr>
          <w:rFonts w:asciiTheme="majorHAnsi" w:hAnsiTheme="majorHAnsi"/>
        </w:rPr>
        <w:t>members)</w:t>
      </w:r>
      <w:r w:rsidR="00EF23AD" w:rsidRPr="3B714B7A">
        <w:rPr>
          <w:rFonts w:asciiTheme="majorHAnsi" w:hAnsiTheme="majorHAnsi"/>
        </w:rPr>
        <w:t xml:space="preserve">, frequent travellers who have left the country six or more times in the past two years (vs. five or less times), and more recent travellers who last left 6 months ago (16% vs. 7% one to two years ago) are also more likely to have directly contacted the CBSA. </w:t>
      </w:r>
    </w:p>
    <w:p w14:paraId="1C2BFA9A" w14:textId="58AD0BCA" w:rsidR="00EC78EC" w:rsidRDefault="00C93FAA" w:rsidP="3B714B7A">
      <w:pPr>
        <w:spacing w:before="120" w:line="240" w:lineRule="auto"/>
        <w:rPr>
          <w:rFonts w:asciiTheme="majorHAnsi" w:hAnsiTheme="majorHAnsi"/>
        </w:rPr>
      </w:pPr>
      <w:r w:rsidRPr="3B714B7A">
        <w:rPr>
          <w:rFonts w:asciiTheme="majorHAnsi" w:hAnsiTheme="majorHAnsi"/>
        </w:rPr>
        <w:t xml:space="preserve">By far, the </w:t>
      </w:r>
      <w:r w:rsidR="737BBFD6" w:rsidRPr="3B714B7A">
        <w:rPr>
          <w:rFonts w:asciiTheme="majorHAnsi" w:hAnsiTheme="majorHAnsi"/>
        </w:rPr>
        <w:t xml:space="preserve">primary means </w:t>
      </w:r>
      <w:r w:rsidRPr="3B714B7A">
        <w:rPr>
          <w:rFonts w:asciiTheme="majorHAnsi" w:hAnsiTheme="majorHAnsi"/>
        </w:rPr>
        <w:t xml:space="preserve">that individuals </w:t>
      </w:r>
      <w:r w:rsidR="77FA88F2" w:rsidRPr="3B714B7A">
        <w:rPr>
          <w:rFonts w:asciiTheme="majorHAnsi" w:hAnsiTheme="majorHAnsi"/>
        </w:rPr>
        <w:t xml:space="preserve">use </w:t>
      </w:r>
      <w:r w:rsidRPr="3B714B7A">
        <w:rPr>
          <w:rFonts w:asciiTheme="majorHAnsi" w:hAnsiTheme="majorHAnsi"/>
        </w:rPr>
        <w:t xml:space="preserve">to </w:t>
      </w:r>
      <w:r w:rsidR="6D361261" w:rsidRPr="3B714B7A">
        <w:rPr>
          <w:rFonts w:asciiTheme="majorHAnsi" w:hAnsiTheme="majorHAnsi"/>
        </w:rPr>
        <w:t>contact</w:t>
      </w:r>
      <w:r w:rsidRPr="3B714B7A">
        <w:rPr>
          <w:rFonts w:asciiTheme="majorHAnsi" w:hAnsiTheme="majorHAnsi"/>
        </w:rPr>
        <w:t xml:space="preserve"> the CBSA directly </w:t>
      </w:r>
      <w:r w:rsidR="57EA4EAE" w:rsidRPr="3B714B7A">
        <w:rPr>
          <w:rFonts w:asciiTheme="majorHAnsi" w:hAnsiTheme="majorHAnsi"/>
        </w:rPr>
        <w:t xml:space="preserve">is by </w:t>
      </w:r>
      <w:r w:rsidRPr="3B714B7A">
        <w:rPr>
          <w:rFonts w:asciiTheme="majorHAnsi" w:hAnsiTheme="majorHAnsi"/>
        </w:rPr>
        <w:t xml:space="preserve">calling the CBSA’s toll-free number </w:t>
      </w:r>
      <w:r w:rsidR="008C66F7" w:rsidRPr="3B714B7A">
        <w:rPr>
          <w:rFonts w:asciiTheme="majorHAnsi" w:hAnsiTheme="majorHAnsi"/>
        </w:rPr>
        <w:t>(44</w:t>
      </w:r>
      <w:r w:rsidRPr="3B714B7A">
        <w:rPr>
          <w:rFonts w:asciiTheme="majorHAnsi" w:hAnsiTheme="majorHAnsi"/>
        </w:rPr>
        <w:t>%).</w:t>
      </w:r>
      <w:r w:rsidR="005F4F68" w:rsidRPr="3B714B7A">
        <w:rPr>
          <w:rFonts w:asciiTheme="majorHAnsi" w:hAnsiTheme="majorHAnsi"/>
        </w:rPr>
        <w:t xml:space="preserve"> Other ways in which individuals </w:t>
      </w:r>
      <w:r w:rsidR="1600D55F" w:rsidRPr="3B714B7A">
        <w:rPr>
          <w:rFonts w:asciiTheme="majorHAnsi" w:hAnsiTheme="majorHAnsi"/>
        </w:rPr>
        <w:t xml:space="preserve">contact </w:t>
      </w:r>
      <w:r w:rsidR="005F4F68" w:rsidRPr="3B714B7A">
        <w:rPr>
          <w:rFonts w:asciiTheme="majorHAnsi" w:hAnsiTheme="majorHAnsi"/>
        </w:rPr>
        <w:t>the CBSA include visiting the website (</w:t>
      </w:r>
      <w:r w:rsidR="008C66F7" w:rsidRPr="3B714B7A">
        <w:rPr>
          <w:rFonts w:asciiTheme="majorHAnsi" w:hAnsiTheme="majorHAnsi"/>
        </w:rPr>
        <w:t>16</w:t>
      </w:r>
      <w:r w:rsidR="005F4F68" w:rsidRPr="3B714B7A">
        <w:rPr>
          <w:rFonts w:asciiTheme="majorHAnsi" w:hAnsiTheme="majorHAnsi"/>
        </w:rPr>
        <w:t>%), visiting a CBSA office (</w:t>
      </w:r>
      <w:r w:rsidR="008C66F7" w:rsidRPr="3B714B7A">
        <w:rPr>
          <w:rFonts w:asciiTheme="majorHAnsi" w:hAnsiTheme="majorHAnsi"/>
        </w:rPr>
        <w:t>13</w:t>
      </w:r>
      <w:r w:rsidR="005F4F68" w:rsidRPr="3B714B7A">
        <w:rPr>
          <w:rFonts w:asciiTheme="majorHAnsi" w:hAnsiTheme="majorHAnsi"/>
        </w:rPr>
        <w:t>%), emailing the CBSA (</w:t>
      </w:r>
      <w:r w:rsidR="008C66F7" w:rsidRPr="3B714B7A">
        <w:rPr>
          <w:rFonts w:asciiTheme="majorHAnsi" w:hAnsiTheme="majorHAnsi"/>
        </w:rPr>
        <w:t>9</w:t>
      </w:r>
      <w:r w:rsidR="005F4F68" w:rsidRPr="3B714B7A">
        <w:rPr>
          <w:rFonts w:asciiTheme="majorHAnsi" w:hAnsiTheme="majorHAnsi"/>
        </w:rPr>
        <w:t>%), and sending a letter (</w:t>
      </w:r>
      <w:r w:rsidR="008C66F7" w:rsidRPr="3B714B7A">
        <w:rPr>
          <w:rFonts w:asciiTheme="majorHAnsi" w:hAnsiTheme="majorHAnsi"/>
        </w:rPr>
        <w:t>2</w:t>
      </w:r>
      <w:r w:rsidR="005F4F68" w:rsidRPr="3B714B7A">
        <w:rPr>
          <w:rFonts w:asciiTheme="majorHAnsi" w:hAnsiTheme="majorHAnsi"/>
        </w:rPr>
        <w:t>%).</w:t>
      </w:r>
      <w:r w:rsidR="00247AC3" w:rsidRPr="3B714B7A">
        <w:rPr>
          <w:rFonts w:asciiTheme="majorHAnsi" w:hAnsiTheme="majorHAnsi"/>
        </w:rPr>
        <w:t xml:space="preserve"> </w:t>
      </w:r>
    </w:p>
    <w:p w14:paraId="0F375463" w14:textId="39ED580C" w:rsidR="001476E2" w:rsidRDefault="00EC78EC" w:rsidP="00EC78EC">
      <w:pPr>
        <w:rPr>
          <w:rFonts w:asciiTheme="majorHAnsi" w:hAnsiTheme="majorHAnsi"/>
        </w:rPr>
      </w:pPr>
      <w:r>
        <w:rPr>
          <w:rFonts w:asciiTheme="majorHAnsi" w:hAnsiTheme="majorHAnsi"/>
        </w:rPr>
        <w:br w:type="page"/>
      </w:r>
    </w:p>
    <w:p w14:paraId="2D43C8B3" w14:textId="7C0DC770" w:rsidR="00EC78EC" w:rsidRPr="00DC6FEB" w:rsidRDefault="00EC78EC" w:rsidP="00EC78EC">
      <w:pPr>
        <w:pStyle w:val="Heading1"/>
        <w:rPr>
          <w:lang w:val="en-CA"/>
        </w:rPr>
      </w:pPr>
      <w:bookmarkStart w:id="32" w:name="_Toc61880325"/>
      <w:r w:rsidRPr="37598D18">
        <w:rPr>
          <w:rStyle w:val="Strong"/>
          <w:rFonts w:cstheme="majorBidi"/>
          <w:b/>
          <w:bCs/>
          <w:lang w:val="en-CA"/>
        </w:rPr>
        <w:lastRenderedPageBreak/>
        <w:t>Detailed Results: Stakeholder Survey</w:t>
      </w:r>
      <w:bookmarkEnd w:id="32"/>
    </w:p>
    <w:p w14:paraId="3D56118A" w14:textId="01D4294E" w:rsidR="362833CA" w:rsidRPr="00AF208F" w:rsidRDefault="362833CA" w:rsidP="37598D18">
      <w:pPr>
        <w:rPr>
          <w:rFonts w:asciiTheme="majorHAnsi" w:hAnsiTheme="majorHAnsi"/>
        </w:rPr>
      </w:pPr>
      <w:r w:rsidRPr="00AF208F">
        <w:rPr>
          <w:rFonts w:asciiTheme="majorHAnsi" w:hAnsiTheme="majorHAnsi"/>
        </w:rPr>
        <w:t xml:space="preserve">The following section details findings from the Stakeholder Survey. </w:t>
      </w:r>
    </w:p>
    <w:p w14:paraId="71ED39F7" w14:textId="77777777" w:rsidR="00947905" w:rsidRPr="00AF208F" w:rsidRDefault="00947905" w:rsidP="00947905">
      <w:pPr>
        <w:pStyle w:val="Heading2"/>
      </w:pPr>
      <w:bookmarkStart w:id="33" w:name="_Toc61880326"/>
      <w:r w:rsidRPr="00AF208F">
        <w:t>Moving Goods and Understanding Requirements</w:t>
      </w:r>
      <w:bookmarkEnd w:id="33"/>
    </w:p>
    <w:p w14:paraId="34D5B75C" w14:textId="77777777" w:rsidR="00947905" w:rsidRDefault="00947905" w:rsidP="00947905">
      <w:pPr>
        <w:spacing w:before="120" w:line="240" w:lineRule="auto"/>
        <w:rPr>
          <w:rFonts w:asciiTheme="majorHAnsi" w:hAnsiTheme="majorHAnsi"/>
        </w:rPr>
      </w:pPr>
      <w:r>
        <w:rPr>
          <w:rFonts w:asciiTheme="majorHAnsi" w:hAnsiTheme="majorHAnsi"/>
        </w:rPr>
        <w:t>Overall, businesses believe that the process of moving goods into Canada is efficient; three-quarters (74%) say that it is either ‘very efficient’ or ‘somewhat efficient’, leaving two in ten (22%) to say that it is inefficient in some way.</w:t>
      </w:r>
    </w:p>
    <w:p w14:paraId="05E81D5E" w14:textId="77777777" w:rsidR="00947905" w:rsidRPr="00932DE4"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Perceived Efficiency of Moving Goods into Canada</w:t>
      </w:r>
    </w:p>
    <w:p w14:paraId="34BB4391" w14:textId="77777777" w:rsidR="00947905" w:rsidRDefault="00947905" w:rsidP="00947905">
      <w:pPr>
        <w:rPr>
          <w:rFonts w:eastAsia="Times New Roman"/>
          <w:b/>
          <w:bCs/>
          <w:strike/>
          <w:sz w:val="18"/>
          <w:szCs w:val="18"/>
        </w:rPr>
      </w:pPr>
      <w:r>
        <w:rPr>
          <w:noProof/>
        </w:rPr>
        <w:drawing>
          <wp:inline distT="0" distB="0" distL="0" distR="0" wp14:anchorId="74474143" wp14:editId="2313E7F0">
            <wp:extent cx="4926750" cy="171907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6">
                      <a:extLst>
                        <a:ext uri="{28A0092B-C50C-407E-A947-70E740481C1C}">
                          <a14:useLocalDpi xmlns:a14="http://schemas.microsoft.com/office/drawing/2010/main" val="0"/>
                        </a:ext>
                      </a:extLst>
                    </a:blip>
                    <a:stretch>
                      <a:fillRect/>
                    </a:stretch>
                  </pic:blipFill>
                  <pic:spPr>
                    <a:xfrm>
                      <a:off x="0" y="0"/>
                      <a:ext cx="4926750" cy="1719072"/>
                    </a:xfrm>
                    <a:prstGeom prst="rect">
                      <a:avLst/>
                    </a:prstGeom>
                  </pic:spPr>
                </pic:pic>
              </a:graphicData>
            </a:graphic>
          </wp:inline>
        </w:drawing>
      </w:r>
    </w:p>
    <w:p w14:paraId="0F1BCFCB" w14:textId="77777777" w:rsidR="00947905" w:rsidRPr="00894DBC" w:rsidRDefault="00947905" w:rsidP="00947905">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Q</w:t>
      </w:r>
      <w:r>
        <w:rPr>
          <w:rFonts w:asciiTheme="majorHAnsi" w:hAnsiTheme="majorHAnsi"/>
          <w:color w:val="868B8D" w:themeColor="text2"/>
          <w:sz w:val="18"/>
          <w:szCs w:val="18"/>
          <w:lang w:val="en-US"/>
        </w:rPr>
        <w:t>3</w:t>
      </w:r>
      <w:r w:rsidRPr="00894DBC">
        <w:rPr>
          <w:rFonts w:asciiTheme="majorHAnsi" w:hAnsiTheme="majorHAnsi"/>
          <w:color w:val="868B8D" w:themeColor="text2"/>
          <w:sz w:val="18"/>
          <w:szCs w:val="18"/>
          <w:lang w:val="en-US"/>
        </w:rPr>
        <w:t xml:space="preserve">. </w:t>
      </w:r>
      <w:r w:rsidRPr="001331EF">
        <w:rPr>
          <w:rFonts w:asciiTheme="majorHAnsi" w:hAnsiTheme="majorHAnsi"/>
          <w:color w:val="868B8D" w:themeColor="text2"/>
          <w:sz w:val="18"/>
          <w:szCs w:val="18"/>
          <w:lang w:val="en-US"/>
        </w:rPr>
        <w:t>Generally speaking, how efficient or inefficient would you say is the process of moving goods into Canada?</w:t>
      </w:r>
    </w:p>
    <w:p w14:paraId="38FF687A" w14:textId="77777777" w:rsidR="00947905" w:rsidRPr="00DB6E1B" w:rsidRDefault="00947905" w:rsidP="00947905">
      <w:pPr>
        <w:spacing w:after="0"/>
        <w:rPr>
          <w:rFonts w:asciiTheme="majorHAnsi" w:hAnsiTheme="majorHAnsi"/>
        </w:rPr>
      </w:pPr>
      <w:r w:rsidRPr="00894DBC">
        <w:rPr>
          <w:rFonts w:asciiTheme="majorHAnsi" w:hAnsiTheme="majorHAnsi"/>
          <w:i/>
          <w:iCs/>
          <w:color w:val="868B8D" w:themeColor="text2"/>
          <w:sz w:val="18"/>
          <w:szCs w:val="18"/>
          <w:lang w:val="en-US"/>
        </w:rPr>
        <w:t xml:space="preserve">Base: </w:t>
      </w:r>
      <w:r>
        <w:rPr>
          <w:rFonts w:asciiTheme="majorHAnsi" w:hAnsiTheme="majorHAnsi"/>
          <w:i/>
          <w:iCs/>
          <w:color w:val="868B8D" w:themeColor="text2"/>
          <w:sz w:val="18"/>
          <w:szCs w:val="18"/>
          <w:lang w:val="en-US"/>
        </w:rPr>
        <w:t>All respondents (n=96).</w:t>
      </w:r>
      <w:r w:rsidRPr="00894DBC">
        <w:rPr>
          <w:rFonts w:asciiTheme="majorHAnsi" w:hAnsiTheme="majorHAnsi"/>
          <w:color w:val="868B8D" w:themeColor="text2"/>
          <w:sz w:val="18"/>
          <w:szCs w:val="18"/>
          <w:lang w:val="en-US"/>
        </w:rPr>
        <w:t xml:space="preserve"> </w:t>
      </w:r>
      <w:r w:rsidRPr="00894DBC">
        <w:rPr>
          <w:rFonts w:asciiTheme="majorHAnsi" w:hAnsiTheme="majorHAnsi"/>
          <w:color w:val="868B8D" w:themeColor="text2"/>
          <w:sz w:val="18"/>
          <w:szCs w:val="18"/>
          <w:lang w:val="en-US"/>
        </w:rPr>
        <w:br/>
      </w:r>
      <w:r w:rsidRPr="00DB6E1B">
        <w:rPr>
          <w:rFonts w:asciiTheme="majorHAnsi" w:hAnsiTheme="majorHAnsi"/>
        </w:rPr>
        <w:t>Among businesses in the ‘exporter’, ‘carrier’, or ‘service provider’ groups (n=</w:t>
      </w:r>
      <w:r>
        <w:rPr>
          <w:rFonts w:asciiTheme="majorHAnsi" w:hAnsiTheme="majorHAnsi"/>
        </w:rPr>
        <w:t>40</w:t>
      </w:r>
      <w:r w:rsidRPr="00DB6E1B">
        <w:rPr>
          <w:rFonts w:asciiTheme="majorHAnsi" w:hAnsiTheme="majorHAnsi"/>
        </w:rPr>
        <w:t>),</w:t>
      </w:r>
      <w:r>
        <w:rPr>
          <w:rFonts w:asciiTheme="majorHAnsi" w:hAnsiTheme="majorHAnsi"/>
        </w:rPr>
        <w:t xml:space="preserve"> a majority (83%) report being confident to some degree in knowing what documentation is required to export regulated goods from Canada.</w:t>
      </w:r>
      <w:r w:rsidRPr="00DB6E1B">
        <w:rPr>
          <w:rFonts w:asciiTheme="majorHAnsi" w:hAnsiTheme="majorHAnsi"/>
        </w:rPr>
        <w:t xml:space="preserve"> </w:t>
      </w:r>
    </w:p>
    <w:p w14:paraId="3957DFF8" w14:textId="77777777" w:rsidR="00947905" w:rsidRDefault="00947905" w:rsidP="00947905">
      <w:pPr>
        <w:spacing w:after="0"/>
        <w:rPr>
          <w:rFonts w:asciiTheme="majorHAnsi" w:hAnsiTheme="majorHAnsi"/>
          <w:i/>
          <w:iCs/>
          <w:color w:val="868B8D" w:themeColor="text2"/>
          <w:sz w:val="18"/>
          <w:szCs w:val="18"/>
          <w:lang w:val="en-US"/>
        </w:rPr>
      </w:pPr>
    </w:p>
    <w:p w14:paraId="7B380A27" w14:textId="77777777" w:rsidR="00947905" w:rsidRPr="00932DE4"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Confidence in Knowing What Documentation is Required to Export Regulated Goods from Canada</w:t>
      </w:r>
    </w:p>
    <w:p w14:paraId="2FEA6AF0" w14:textId="77777777" w:rsidR="00947905" w:rsidRDefault="00947905" w:rsidP="00947905">
      <w:pPr>
        <w:rPr>
          <w:rFonts w:eastAsia="Times New Roman"/>
          <w:b/>
          <w:bCs/>
          <w:strike/>
          <w:sz w:val="18"/>
          <w:szCs w:val="18"/>
        </w:rPr>
      </w:pPr>
      <w:r>
        <w:rPr>
          <w:noProof/>
        </w:rPr>
        <w:drawing>
          <wp:inline distT="0" distB="0" distL="0" distR="0" wp14:anchorId="452A62F6" wp14:editId="3E273329">
            <wp:extent cx="5127955" cy="18154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7">
                      <a:extLst>
                        <a:ext uri="{28A0092B-C50C-407E-A947-70E740481C1C}">
                          <a14:useLocalDpi xmlns:a14="http://schemas.microsoft.com/office/drawing/2010/main" val="0"/>
                        </a:ext>
                      </a:extLst>
                    </a:blip>
                    <a:stretch>
                      <a:fillRect/>
                    </a:stretch>
                  </pic:blipFill>
                  <pic:spPr>
                    <a:xfrm>
                      <a:off x="0" y="0"/>
                      <a:ext cx="5127955" cy="1815447"/>
                    </a:xfrm>
                    <a:prstGeom prst="rect">
                      <a:avLst/>
                    </a:prstGeom>
                  </pic:spPr>
                </pic:pic>
              </a:graphicData>
            </a:graphic>
          </wp:inline>
        </w:drawing>
      </w:r>
    </w:p>
    <w:p w14:paraId="4F153AE6" w14:textId="77777777" w:rsidR="00947905" w:rsidRDefault="00947905" w:rsidP="00947905">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Q</w:t>
      </w:r>
      <w:r>
        <w:rPr>
          <w:rFonts w:asciiTheme="majorHAnsi" w:hAnsiTheme="majorHAnsi"/>
          <w:color w:val="868B8D" w:themeColor="text2"/>
          <w:sz w:val="18"/>
          <w:szCs w:val="18"/>
          <w:lang w:val="en-US"/>
        </w:rPr>
        <w:t>4</w:t>
      </w:r>
      <w:r w:rsidRPr="00894DBC">
        <w:rPr>
          <w:rFonts w:asciiTheme="majorHAnsi" w:hAnsiTheme="majorHAnsi"/>
          <w:color w:val="868B8D" w:themeColor="text2"/>
          <w:sz w:val="18"/>
          <w:szCs w:val="18"/>
          <w:lang w:val="en-US"/>
        </w:rPr>
        <w:t xml:space="preserve">. </w:t>
      </w:r>
      <w:r w:rsidRPr="00321911">
        <w:rPr>
          <w:rFonts w:asciiTheme="majorHAnsi" w:hAnsiTheme="majorHAnsi"/>
          <w:color w:val="868B8D" w:themeColor="text2"/>
          <w:sz w:val="18"/>
          <w:szCs w:val="18"/>
          <w:lang w:val="en-US"/>
        </w:rPr>
        <w:t xml:space="preserve">How confident are you in your knowledge of what documentation is required to export regulated goods from Canada? </w:t>
      </w:r>
      <w:r w:rsidRPr="00894DBC">
        <w:rPr>
          <w:rFonts w:asciiTheme="majorHAnsi" w:hAnsiTheme="majorHAnsi"/>
          <w:i/>
          <w:iCs/>
          <w:color w:val="868B8D" w:themeColor="text2"/>
          <w:sz w:val="18"/>
          <w:szCs w:val="18"/>
          <w:lang w:val="en-US"/>
        </w:rPr>
        <w:t xml:space="preserve">Base: </w:t>
      </w:r>
      <w:r>
        <w:rPr>
          <w:rFonts w:asciiTheme="majorHAnsi" w:hAnsiTheme="majorHAnsi"/>
          <w:i/>
          <w:iCs/>
          <w:color w:val="868B8D" w:themeColor="text2"/>
          <w:sz w:val="18"/>
          <w:szCs w:val="18"/>
          <w:lang w:val="en-US"/>
        </w:rPr>
        <w:t>Those in ‘exporter’, ‘carrier’ and ‘service provider’ groups (n=40).</w:t>
      </w:r>
      <w:r w:rsidRPr="00894DBC">
        <w:rPr>
          <w:rFonts w:asciiTheme="majorHAnsi" w:hAnsiTheme="majorHAnsi"/>
          <w:color w:val="868B8D" w:themeColor="text2"/>
          <w:sz w:val="18"/>
          <w:szCs w:val="18"/>
          <w:lang w:val="en-US"/>
        </w:rPr>
        <w:t xml:space="preserve"> </w:t>
      </w:r>
    </w:p>
    <w:p w14:paraId="7C816EDB" w14:textId="77777777" w:rsidR="00947905" w:rsidRDefault="00947905" w:rsidP="00947905">
      <w:pPr>
        <w:spacing w:before="120" w:line="240" w:lineRule="auto"/>
        <w:rPr>
          <w:rFonts w:asciiTheme="majorHAnsi" w:hAnsiTheme="majorHAnsi"/>
          <w:color w:val="868B8D" w:themeColor="text2"/>
          <w:sz w:val="18"/>
          <w:szCs w:val="18"/>
          <w:lang w:val="en-US"/>
        </w:rPr>
      </w:pPr>
      <w:r w:rsidRPr="00C0159B">
        <w:rPr>
          <w:rFonts w:asciiTheme="majorHAnsi" w:hAnsiTheme="majorHAnsi"/>
        </w:rPr>
        <w:t>When it comes to understanding the CBSA’s reporting requirements, these same businesses are split. Half (48%) say that the requirements are either ‘very easy’ or ‘somewhat easy’ to understand, while another half (48%) say that it is difficult to some degree.</w:t>
      </w:r>
      <w:r w:rsidRPr="00894DBC">
        <w:rPr>
          <w:rFonts w:asciiTheme="majorHAnsi" w:hAnsiTheme="majorHAnsi"/>
          <w:color w:val="868B8D" w:themeColor="text2"/>
          <w:sz w:val="18"/>
          <w:szCs w:val="18"/>
          <w:lang w:val="en-US"/>
        </w:rPr>
        <w:br/>
      </w:r>
    </w:p>
    <w:p w14:paraId="0C86B794" w14:textId="77777777" w:rsidR="00947905" w:rsidRPr="00932DE4"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Ease in Understanding CBSA’s Reporting Requirements</w:t>
      </w:r>
    </w:p>
    <w:p w14:paraId="273D7186" w14:textId="77777777" w:rsidR="00947905" w:rsidRDefault="00947905" w:rsidP="00947905">
      <w:pPr>
        <w:rPr>
          <w:rFonts w:eastAsia="Times New Roman"/>
          <w:b/>
          <w:bCs/>
          <w:strike/>
          <w:sz w:val="18"/>
          <w:szCs w:val="18"/>
        </w:rPr>
      </w:pPr>
      <w:r>
        <w:rPr>
          <w:noProof/>
        </w:rPr>
        <w:drawing>
          <wp:inline distT="0" distB="0" distL="0" distR="0" wp14:anchorId="1667937A" wp14:editId="675FA0F6">
            <wp:extent cx="5223052" cy="16991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8">
                      <a:extLst>
                        <a:ext uri="{28A0092B-C50C-407E-A947-70E740481C1C}">
                          <a14:useLocalDpi xmlns:a14="http://schemas.microsoft.com/office/drawing/2010/main" val="0"/>
                        </a:ext>
                      </a:extLst>
                    </a:blip>
                    <a:stretch>
                      <a:fillRect/>
                    </a:stretch>
                  </pic:blipFill>
                  <pic:spPr>
                    <a:xfrm>
                      <a:off x="0" y="0"/>
                      <a:ext cx="5223052" cy="1699186"/>
                    </a:xfrm>
                    <a:prstGeom prst="rect">
                      <a:avLst/>
                    </a:prstGeom>
                  </pic:spPr>
                </pic:pic>
              </a:graphicData>
            </a:graphic>
          </wp:inline>
        </w:drawing>
      </w:r>
    </w:p>
    <w:p w14:paraId="7B38E377" w14:textId="77777777" w:rsidR="00947905" w:rsidRDefault="00947905" w:rsidP="00947905">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Q</w:t>
      </w:r>
      <w:r>
        <w:rPr>
          <w:rFonts w:asciiTheme="majorHAnsi" w:hAnsiTheme="majorHAnsi"/>
          <w:color w:val="868B8D" w:themeColor="text2"/>
          <w:sz w:val="18"/>
          <w:szCs w:val="18"/>
          <w:lang w:val="en-US"/>
        </w:rPr>
        <w:t xml:space="preserve">5. </w:t>
      </w:r>
      <w:r w:rsidRPr="00F01BC1">
        <w:rPr>
          <w:rFonts w:asciiTheme="majorHAnsi" w:hAnsiTheme="majorHAnsi"/>
          <w:color w:val="868B8D" w:themeColor="text2"/>
          <w:sz w:val="18"/>
          <w:szCs w:val="18"/>
          <w:lang w:val="en-US"/>
        </w:rPr>
        <w:t xml:space="preserve">How easy or difficult is it to understand CBSA’s reporting requirements? </w:t>
      </w:r>
    </w:p>
    <w:p w14:paraId="507B3880" w14:textId="77777777" w:rsidR="00947905" w:rsidRDefault="00947905" w:rsidP="00947905">
      <w:pPr>
        <w:spacing w:after="0"/>
        <w:rPr>
          <w:rFonts w:asciiTheme="majorHAnsi" w:hAnsiTheme="majorHAnsi"/>
          <w:color w:val="868B8D" w:themeColor="text2"/>
          <w:sz w:val="18"/>
          <w:szCs w:val="18"/>
          <w:lang w:val="en-US"/>
        </w:rPr>
      </w:pPr>
      <w:r w:rsidRPr="00894DBC">
        <w:rPr>
          <w:rFonts w:asciiTheme="majorHAnsi" w:hAnsiTheme="majorHAnsi"/>
          <w:i/>
          <w:iCs/>
          <w:color w:val="868B8D" w:themeColor="text2"/>
          <w:sz w:val="18"/>
          <w:szCs w:val="18"/>
          <w:lang w:val="en-US"/>
        </w:rPr>
        <w:t xml:space="preserve">Base: </w:t>
      </w:r>
      <w:r>
        <w:rPr>
          <w:rFonts w:asciiTheme="majorHAnsi" w:hAnsiTheme="majorHAnsi"/>
          <w:i/>
          <w:iCs/>
          <w:color w:val="868B8D" w:themeColor="text2"/>
          <w:sz w:val="18"/>
          <w:szCs w:val="18"/>
          <w:lang w:val="en-US"/>
        </w:rPr>
        <w:t>Those in ‘exporter’, ‘carrier’ and ‘service provider’ groups (n=40).</w:t>
      </w:r>
    </w:p>
    <w:p w14:paraId="22337279" w14:textId="77777777" w:rsidR="00947905" w:rsidRPr="0038118F" w:rsidRDefault="00947905" w:rsidP="00947905">
      <w:pPr>
        <w:rPr>
          <w:lang w:val="en-US"/>
        </w:rPr>
      </w:pPr>
    </w:p>
    <w:p w14:paraId="2ABB5BFB" w14:textId="77777777" w:rsidR="00947905" w:rsidRPr="00AF208F" w:rsidRDefault="00947905" w:rsidP="00947905">
      <w:pPr>
        <w:pStyle w:val="Heading2"/>
      </w:pPr>
      <w:bookmarkStart w:id="34" w:name="_Toc61880327"/>
      <w:r w:rsidRPr="00AF208F">
        <w:t>Interaction with the CBSA</w:t>
      </w:r>
      <w:bookmarkEnd w:id="34"/>
    </w:p>
    <w:p w14:paraId="70C485B8" w14:textId="77777777" w:rsidR="00947905" w:rsidRPr="0069607A" w:rsidRDefault="00947905" w:rsidP="00947905">
      <w:pPr>
        <w:spacing w:before="120" w:line="240" w:lineRule="auto"/>
        <w:rPr>
          <w:rFonts w:asciiTheme="majorHAnsi" w:hAnsiTheme="majorHAnsi"/>
        </w:rPr>
      </w:pPr>
      <w:r>
        <w:rPr>
          <w:rFonts w:asciiTheme="majorHAnsi" w:hAnsiTheme="majorHAnsi"/>
        </w:rPr>
        <w:t>Almost all of businesses surveyed (94%) say that they have contacted the CBSA with a question or issue related to their business within the past two years. This is understandable, given the complexities and regulations surrounding the import and export of goods and services across the Canadian border.</w:t>
      </w:r>
    </w:p>
    <w:p w14:paraId="3E4AE65F" w14:textId="77777777" w:rsidR="00947905" w:rsidRDefault="00947905" w:rsidP="00947905">
      <w:pPr>
        <w:pStyle w:val="Caption"/>
        <w:keepNext/>
        <w:numPr>
          <w:ilvl w:val="0"/>
          <w:numId w:val="21"/>
        </w:numPr>
        <w:spacing w:after="0"/>
        <w:rPr>
          <w:rFonts w:asciiTheme="majorHAnsi" w:hAnsiTheme="majorHAnsi"/>
          <w:b/>
          <w:bCs/>
          <w:color w:val="auto"/>
          <w:sz w:val="22"/>
          <w:szCs w:val="22"/>
        </w:rPr>
      </w:pPr>
      <w:r>
        <w:rPr>
          <w:rFonts w:asciiTheme="majorHAnsi" w:hAnsiTheme="majorHAnsi"/>
          <w:b/>
          <w:bCs/>
          <w:color w:val="auto"/>
          <w:sz w:val="22"/>
          <w:szCs w:val="22"/>
        </w:rPr>
        <w:t>Contacted CBSA Within Past Two Years</w:t>
      </w:r>
    </w:p>
    <w:p w14:paraId="5A748E2C" w14:textId="77777777" w:rsidR="00947905" w:rsidRPr="00891812" w:rsidRDefault="00947905" w:rsidP="00947905">
      <w:pPr>
        <w:pStyle w:val="Caption"/>
        <w:keepNext/>
        <w:spacing w:after="0"/>
        <w:jc w:val="center"/>
        <w:rPr>
          <w:rFonts w:asciiTheme="majorHAnsi" w:hAnsiTheme="majorHAnsi"/>
          <w:color w:val="auto"/>
          <w:sz w:val="22"/>
          <w:szCs w:val="22"/>
        </w:rPr>
      </w:pPr>
      <w:r>
        <w:rPr>
          <w:noProof/>
        </w:rPr>
        <w:drawing>
          <wp:inline distT="0" distB="0" distL="0" distR="0" wp14:anchorId="4C93263E" wp14:editId="58EE0C86">
            <wp:extent cx="2549933" cy="2249829"/>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9">
                      <a:extLst>
                        <a:ext uri="{28A0092B-C50C-407E-A947-70E740481C1C}">
                          <a14:useLocalDpi xmlns:a14="http://schemas.microsoft.com/office/drawing/2010/main" val="0"/>
                        </a:ext>
                      </a:extLst>
                    </a:blip>
                    <a:stretch>
                      <a:fillRect/>
                    </a:stretch>
                  </pic:blipFill>
                  <pic:spPr>
                    <a:xfrm>
                      <a:off x="0" y="0"/>
                      <a:ext cx="2549933" cy="2249829"/>
                    </a:xfrm>
                    <a:prstGeom prst="rect">
                      <a:avLst/>
                    </a:prstGeom>
                  </pic:spPr>
                </pic:pic>
              </a:graphicData>
            </a:graphic>
          </wp:inline>
        </w:drawing>
      </w:r>
    </w:p>
    <w:p w14:paraId="447F08A6" w14:textId="77777777" w:rsidR="00947905" w:rsidRPr="00CB12FF" w:rsidRDefault="00947905" w:rsidP="00947905">
      <w:pPr>
        <w:pStyle w:val="Caption"/>
        <w:keepNext/>
        <w:spacing w:after="0"/>
        <w:jc w:val="center"/>
        <w:rPr>
          <w:rFonts w:asciiTheme="majorHAnsi" w:hAnsiTheme="majorHAnsi"/>
          <w:color w:val="auto"/>
          <w:sz w:val="22"/>
          <w:szCs w:val="22"/>
        </w:rPr>
      </w:pPr>
      <w:r w:rsidRPr="57F88079">
        <w:rPr>
          <w:rFonts w:asciiTheme="majorHAnsi" w:hAnsiTheme="majorHAnsi"/>
          <w:i w:val="0"/>
          <w:iCs w:val="0"/>
          <w:lang w:val="en-US"/>
        </w:rPr>
        <w:t>Q</w:t>
      </w:r>
      <w:r>
        <w:rPr>
          <w:rFonts w:asciiTheme="majorHAnsi" w:hAnsiTheme="majorHAnsi"/>
          <w:i w:val="0"/>
          <w:iCs w:val="0"/>
          <w:lang w:val="en-US"/>
        </w:rPr>
        <w:t xml:space="preserve">6. </w:t>
      </w:r>
      <w:r w:rsidRPr="00BB475A">
        <w:rPr>
          <w:rFonts w:asciiTheme="majorHAnsi" w:hAnsiTheme="majorHAnsi"/>
          <w:i w:val="0"/>
          <w:iCs w:val="0"/>
          <w:lang w:val="en-US"/>
        </w:rPr>
        <w:t>Have you had to contact CBSA with a question or issue related to your business in the past 2 years?</w:t>
      </w:r>
    </w:p>
    <w:p w14:paraId="587B99E7" w14:textId="77777777" w:rsidR="00947905" w:rsidRPr="00653C31" w:rsidRDefault="00947905" w:rsidP="00947905">
      <w:pPr>
        <w:pStyle w:val="Caption"/>
        <w:keepNext/>
        <w:spacing w:after="0"/>
        <w:jc w:val="center"/>
        <w:rPr>
          <w:rFonts w:asciiTheme="majorHAnsi" w:hAnsiTheme="majorHAnsi"/>
        </w:rPr>
      </w:pPr>
      <w:r w:rsidRPr="00653C31">
        <w:rPr>
          <w:rFonts w:asciiTheme="majorHAnsi" w:hAnsiTheme="majorHAnsi"/>
          <w:lang w:val="en-US"/>
        </w:rPr>
        <w:t>Base: All respondents (n=</w:t>
      </w:r>
      <w:r>
        <w:rPr>
          <w:rFonts w:asciiTheme="majorHAnsi" w:hAnsiTheme="majorHAnsi"/>
          <w:lang w:val="en-US"/>
        </w:rPr>
        <w:t>96</w:t>
      </w:r>
      <w:r w:rsidRPr="00653C31">
        <w:rPr>
          <w:rFonts w:asciiTheme="majorHAnsi" w:hAnsiTheme="majorHAnsi"/>
          <w:lang w:val="en-US"/>
        </w:rPr>
        <w:t>)</w:t>
      </w:r>
    </w:p>
    <w:p w14:paraId="18CC0558" w14:textId="77777777" w:rsidR="00947905" w:rsidRDefault="00947905" w:rsidP="00947905">
      <w:pPr>
        <w:spacing w:before="120" w:line="240" w:lineRule="auto"/>
        <w:rPr>
          <w:rFonts w:asciiTheme="majorHAnsi" w:hAnsiTheme="majorHAnsi"/>
        </w:rPr>
      </w:pPr>
      <w:r>
        <w:rPr>
          <w:rFonts w:asciiTheme="majorHAnsi" w:hAnsiTheme="majorHAnsi"/>
        </w:rPr>
        <w:t xml:space="preserve">Among those businesses surveyed that have directly contacted the CBSA with a question in the past two years, trade operations is the most common division department contacted (59%), followed by the CBSA Assessment and Revenue Management (CARM) Accounts Receivable Ledger (ARL) Unit (54%), and Technical Commercial Client Unit (54%). </w:t>
      </w:r>
    </w:p>
    <w:p w14:paraId="65F5ACF3" w14:textId="77777777" w:rsidR="00947905" w:rsidRDefault="00947905" w:rsidP="00947905">
      <w:pPr>
        <w:spacing w:before="120" w:line="240" w:lineRule="auto"/>
        <w:rPr>
          <w:rFonts w:asciiTheme="majorHAnsi" w:hAnsiTheme="majorHAnsi"/>
        </w:rPr>
      </w:pPr>
      <w:r>
        <w:rPr>
          <w:rFonts w:asciiTheme="majorHAnsi" w:hAnsiTheme="majorHAnsi"/>
        </w:rPr>
        <w:t xml:space="preserve">Furthermore, four in ten (41%) say they’ve used the Border Information Services (BIS) automated telephone service. A smaller numbers of businesses say they’ve contacted the units related to the Trusted Trader programs (28%) and </w:t>
      </w:r>
      <w:r w:rsidRPr="000E247E">
        <w:rPr>
          <w:rFonts w:asciiTheme="majorHAnsi" w:hAnsiTheme="majorHAnsi"/>
          <w:i/>
        </w:rPr>
        <w:t>Special Import Measures Act</w:t>
      </w:r>
      <w:r>
        <w:rPr>
          <w:rFonts w:asciiTheme="majorHAnsi" w:hAnsiTheme="majorHAnsi"/>
        </w:rPr>
        <w:t xml:space="preserve"> (SIMA</w:t>
      </w:r>
      <w:r>
        <w:rPr>
          <w:rFonts w:asciiTheme="majorHAnsi" w:hAnsiTheme="majorHAnsi"/>
          <w:lang w:val="en-US"/>
        </w:rPr>
        <w:t>)</w:t>
      </w:r>
      <w:r>
        <w:rPr>
          <w:rFonts w:asciiTheme="majorHAnsi" w:hAnsiTheme="majorHAnsi"/>
        </w:rPr>
        <w:t xml:space="preserve"> registry (24%). Roughly two in ten (19%) say they reached out to the CBSA through the ‘Contact Us’ link on the CBSA website.</w:t>
      </w:r>
    </w:p>
    <w:p w14:paraId="1CF8D805" w14:textId="1E5D6088" w:rsidR="00947905"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 xml:space="preserve">Divisions Contacted at </w:t>
      </w:r>
      <w:r w:rsidR="00B95F97">
        <w:rPr>
          <w:rFonts w:asciiTheme="majorHAnsi" w:hAnsiTheme="majorHAnsi"/>
          <w:b/>
          <w:bCs/>
          <w:color w:val="auto"/>
          <w:sz w:val="22"/>
          <w:szCs w:val="22"/>
        </w:rPr>
        <w:t xml:space="preserve">the </w:t>
      </w:r>
      <w:r>
        <w:rPr>
          <w:rFonts w:asciiTheme="majorHAnsi" w:hAnsiTheme="majorHAnsi"/>
          <w:b/>
          <w:bCs/>
          <w:color w:val="auto"/>
          <w:sz w:val="22"/>
          <w:szCs w:val="22"/>
        </w:rPr>
        <w:t>CBSA</w:t>
      </w:r>
    </w:p>
    <w:p w14:paraId="11840752" w14:textId="77777777" w:rsidR="00947905" w:rsidRDefault="00947905" w:rsidP="00947905">
      <w:pPr>
        <w:pStyle w:val="Caption"/>
        <w:keepNext/>
        <w:spacing w:after="0"/>
        <w:rPr>
          <w:rFonts w:asciiTheme="majorHAnsi" w:hAnsiTheme="majorHAnsi"/>
          <w:color w:val="auto"/>
          <w:sz w:val="22"/>
          <w:szCs w:val="22"/>
        </w:rPr>
      </w:pPr>
      <w:r>
        <w:rPr>
          <w:noProof/>
          <w:lang w:eastAsia="en-CA"/>
        </w:rPr>
        <w:drawing>
          <wp:inline distT="0" distB="0" distL="0" distR="0" wp14:anchorId="5A988E7D" wp14:editId="299F2867">
            <wp:extent cx="6794125" cy="2296972"/>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29098" cy="2308796"/>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 xml:space="preserve">Q7. </w:t>
      </w:r>
      <w:r w:rsidRPr="37598D18">
        <w:rPr>
          <w:rFonts w:asciiTheme="majorHAnsi" w:hAnsiTheme="majorHAnsi"/>
          <w:lang w:val="en-US"/>
        </w:rPr>
        <w:t xml:space="preserve"> </w:t>
      </w:r>
      <w:r w:rsidRPr="37598D18">
        <w:rPr>
          <w:rFonts w:asciiTheme="majorHAnsi" w:hAnsiTheme="majorHAnsi"/>
          <w:i w:val="0"/>
          <w:iCs w:val="0"/>
          <w:lang w:val="en-US"/>
        </w:rPr>
        <w:t>Whom did you contact within the CBSA? Select all that apply.</w:t>
      </w:r>
    </w:p>
    <w:p w14:paraId="11197D8E" w14:textId="77777777" w:rsidR="00947905" w:rsidRDefault="00947905" w:rsidP="00947905">
      <w:pPr>
        <w:pStyle w:val="Caption"/>
        <w:keepNext/>
        <w:spacing w:after="0"/>
        <w:rPr>
          <w:rFonts w:asciiTheme="majorHAnsi" w:hAnsiTheme="majorHAnsi"/>
          <w:lang w:val="en-US"/>
        </w:rPr>
      </w:pPr>
      <w:r w:rsidRPr="00653C31">
        <w:rPr>
          <w:rFonts w:asciiTheme="majorHAnsi" w:hAnsiTheme="majorHAnsi"/>
          <w:lang w:val="en-US"/>
        </w:rPr>
        <w:t xml:space="preserve">Base: Those who say they </w:t>
      </w:r>
      <w:r>
        <w:rPr>
          <w:rFonts w:asciiTheme="majorHAnsi" w:hAnsiTheme="majorHAnsi"/>
          <w:lang w:val="en-US"/>
        </w:rPr>
        <w:t>have contacted the CBSA with a question related to their business in the past 2 years</w:t>
      </w:r>
      <w:r w:rsidRPr="00653C31">
        <w:rPr>
          <w:rFonts w:asciiTheme="majorHAnsi" w:hAnsiTheme="majorHAnsi"/>
          <w:lang w:val="en-US"/>
        </w:rPr>
        <w:t xml:space="preserve"> (n=</w:t>
      </w:r>
      <w:r>
        <w:rPr>
          <w:rFonts w:asciiTheme="majorHAnsi" w:hAnsiTheme="majorHAnsi"/>
          <w:lang w:val="en-US"/>
        </w:rPr>
        <w:t>90</w:t>
      </w:r>
      <w:r w:rsidRPr="00653C31">
        <w:rPr>
          <w:rFonts w:asciiTheme="majorHAnsi" w:hAnsiTheme="majorHAnsi"/>
          <w:lang w:val="en-US"/>
        </w:rPr>
        <w:t>)</w:t>
      </w:r>
      <w:r>
        <w:rPr>
          <w:rFonts w:asciiTheme="majorHAnsi" w:hAnsiTheme="majorHAnsi"/>
          <w:lang w:val="en-US"/>
        </w:rPr>
        <w:t>.</w:t>
      </w:r>
    </w:p>
    <w:p w14:paraId="19F25CDF" w14:textId="77777777" w:rsidR="00947905" w:rsidRDefault="00947905" w:rsidP="00947905">
      <w:pPr>
        <w:pStyle w:val="Caption"/>
        <w:keepNext/>
        <w:spacing w:after="0"/>
        <w:rPr>
          <w:rFonts w:asciiTheme="majorHAnsi" w:hAnsiTheme="majorHAnsi"/>
          <w:i w:val="0"/>
          <w:iCs w:val="0"/>
          <w:lang w:val="en-US"/>
        </w:rPr>
      </w:pPr>
      <w:r w:rsidRPr="00CD4BBA">
        <w:rPr>
          <w:rFonts w:asciiTheme="majorHAnsi" w:hAnsiTheme="majorHAnsi"/>
          <w:i w:val="0"/>
          <w:iCs w:val="0"/>
          <w:lang w:val="en-US"/>
        </w:rPr>
        <w:t>“Trade operations” includes advance ruling requests, national customs rulings, drawback claims, duties relief applications, and adjustment or authorization requests.</w:t>
      </w:r>
    </w:p>
    <w:p w14:paraId="01E197E7" w14:textId="77777777" w:rsidR="00947905" w:rsidRDefault="00947905" w:rsidP="00947905">
      <w:pPr>
        <w:pStyle w:val="Caption"/>
        <w:keepNext/>
        <w:spacing w:after="0"/>
        <w:rPr>
          <w:rFonts w:asciiTheme="majorHAnsi" w:hAnsiTheme="majorHAnsi"/>
          <w:i w:val="0"/>
          <w:iCs w:val="0"/>
          <w:lang w:val="en-US"/>
        </w:rPr>
      </w:pPr>
      <w:r w:rsidRPr="00BE36AE">
        <w:rPr>
          <w:rFonts w:asciiTheme="majorHAnsi" w:hAnsiTheme="majorHAnsi"/>
          <w:i w:val="0"/>
          <w:iCs w:val="0"/>
          <w:lang w:val="en-US"/>
        </w:rPr>
        <w:t>* CARM Branch may also include Accounts Receivable Ledger (ARL) Support Team, as they use a CARM email address and are listed as Phase 1 of CARM on the CBSA website.</w:t>
      </w:r>
    </w:p>
    <w:p w14:paraId="468D37EF" w14:textId="77777777" w:rsidR="00947905" w:rsidRPr="00BE36AE" w:rsidRDefault="00947905" w:rsidP="00947905">
      <w:pPr>
        <w:rPr>
          <w:lang w:val="en-US"/>
        </w:rPr>
      </w:pPr>
    </w:p>
    <w:p w14:paraId="32A79C73" w14:textId="77777777" w:rsidR="00947905" w:rsidRDefault="00947905" w:rsidP="00947905">
      <w:pPr>
        <w:spacing w:before="120" w:line="240" w:lineRule="auto"/>
        <w:rPr>
          <w:rFonts w:asciiTheme="majorHAnsi" w:hAnsiTheme="majorHAnsi"/>
        </w:rPr>
      </w:pPr>
      <w:r>
        <w:rPr>
          <w:rFonts w:asciiTheme="majorHAnsi" w:hAnsiTheme="majorHAnsi"/>
        </w:rPr>
        <w:t>Overall, those who contacted the CBSA with a question related to their business were satisfied with how they were treated. Nine in ten (90%) of businesses surveyed who have contacted the CBSA say they were either ‘very satisfied’ or ‘somewhat satisfied’ with the level of courtesy of who they talked to.</w:t>
      </w:r>
    </w:p>
    <w:p w14:paraId="6329C357" w14:textId="77777777" w:rsidR="00947905" w:rsidRDefault="00947905" w:rsidP="00947905">
      <w:pPr>
        <w:spacing w:before="120" w:line="240" w:lineRule="auto"/>
        <w:rPr>
          <w:rFonts w:asciiTheme="majorHAnsi" w:hAnsiTheme="majorHAnsi"/>
        </w:rPr>
      </w:pPr>
      <w:r>
        <w:rPr>
          <w:rFonts w:asciiTheme="majorHAnsi" w:hAnsiTheme="majorHAnsi"/>
        </w:rPr>
        <w:t>However, it seems that there is still room for improvement when it comes to resolving the inquiry that led the business to contact the CBSA in the first place. Nearly two-thirds (64%) were satisfied in some way with the CBSA being able to answer their question or resolve their issue. Almost six in ten (58%) say they were satisfied with the promptness of the reply from the CBSA and a similar proportion (57%) say they were satisfied with the timeliness of resolving their problem.</w:t>
      </w:r>
    </w:p>
    <w:p w14:paraId="5437B918" w14:textId="015408FD" w:rsidR="00947905"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 xml:space="preserve">Satisfaction with Interaction with </w:t>
      </w:r>
      <w:r w:rsidR="00B95F97">
        <w:rPr>
          <w:rFonts w:asciiTheme="majorHAnsi" w:hAnsiTheme="majorHAnsi"/>
          <w:b/>
          <w:bCs/>
          <w:color w:val="auto"/>
          <w:sz w:val="22"/>
          <w:szCs w:val="22"/>
        </w:rPr>
        <w:t xml:space="preserve">the </w:t>
      </w:r>
      <w:r>
        <w:rPr>
          <w:rFonts w:asciiTheme="majorHAnsi" w:hAnsiTheme="majorHAnsi"/>
          <w:b/>
          <w:bCs/>
          <w:color w:val="auto"/>
          <w:sz w:val="22"/>
          <w:szCs w:val="22"/>
        </w:rPr>
        <w:t>CBSA</w:t>
      </w:r>
    </w:p>
    <w:p w14:paraId="78C4BB69" w14:textId="77777777" w:rsidR="00947905" w:rsidRPr="00B722F4" w:rsidRDefault="00947905" w:rsidP="00947905">
      <w:pPr>
        <w:pStyle w:val="Caption"/>
        <w:keepNext/>
        <w:spacing w:after="0"/>
        <w:rPr>
          <w:rFonts w:asciiTheme="majorHAnsi" w:hAnsiTheme="majorHAnsi"/>
          <w:color w:val="auto"/>
          <w:sz w:val="22"/>
          <w:szCs w:val="22"/>
        </w:rPr>
      </w:pPr>
      <w:r>
        <w:rPr>
          <w:noProof/>
          <w:lang w:eastAsia="en-CA"/>
        </w:rPr>
        <w:drawing>
          <wp:inline distT="0" distB="0" distL="0" distR="0" wp14:anchorId="59DDCCD6" wp14:editId="2D080A48">
            <wp:extent cx="5972810" cy="171831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810" cy="1718310"/>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Q8. How satisfied were you with the following aspects of your interaction with the CBSA?</w:t>
      </w:r>
      <w:r w:rsidRPr="00B722F4">
        <w:rPr>
          <w:rFonts w:asciiTheme="majorHAnsi" w:hAnsiTheme="majorHAnsi"/>
          <w:i w:val="0"/>
          <w:iCs w:val="0"/>
          <w:lang w:val="en-US"/>
        </w:rPr>
        <w:br/>
      </w:r>
      <w:r w:rsidRPr="37598D18">
        <w:rPr>
          <w:rFonts w:asciiTheme="majorHAnsi" w:hAnsiTheme="majorHAnsi"/>
          <w:lang w:val="en-US"/>
        </w:rPr>
        <w:t>Base: Those who say they have contacted the CBSA with a question related to their business in the past 2 years (n=90).</w:t>
      </w:r>
    </w:p>
    <w:p w14:paraId="2E56A85A" w14:textId="77777777" w:rsidR="00947905" w:rsidRDefault="00947905" w:rsidP="00947905">
      <w:pPr>
        <w:spacing w:before="120" w:line="240" w:lineRule="auto"/>
        <w:rPr>
          <w:rFonts w:asciiTheme="majorHAnsi" w:hAnsiTheme="majorHAnsi"/>
        </w:rPr>
      </w:pPr>
    </w:p>
    <w:p w14:paraId="4D854C40" w14:textId="77777777" w:rsidR="00947905" w:rsidRPr="00AF208F" w:rsidRDefault="00947905" w:rsidP="00947905">
      <w:pPr>
        <w:pStyle w:val="Heading2"/>
      </w:pPr>
      <w:bookmarkStart w:id="35" w:name="_Toc61880328"/>
      <w:r w:rsidRPr="00AF208F">
        <w:lastRenderedPageBreak/>
        <w:t>E-Commerce</w:t>
      </w:r>
      <w:bookmarkEnd w:id="35"/>
    </w:p>
    <w:p w14:paraId="0DCB1F00" w14:textId="130E75BB" w:rsidR="00947905" w:rsidRDefault="00947905" w:rsidP="00947905">
      <w:pPr>
        <w:spacing w:before="120" w:line="240" w:lineRule="auto"/>
        <w:rPr>
          <w:rFonts w:asciiTheme="majorHAnsi" w:hAnsiTheme="majorHAnsi"/>
        </w:rPr>
      </w:pPr>
      <w:r>
        <w:rPr>
          <w:rFonts w:asciiTheme="majorHAnsi" w:hAnsiTheme="majorHAnsi"/>
        </w:rPr>
        <w:t xml:space="preserve">When asked how e-commerce has affected the way they do business, those surveyed generally had more positive mentions (33%) than negative mentions (24%). </w:t>
      </w:r>
      <w:r w:rsidR="00725716">
        <w:rPr>
          <w:rFonts w:asciiTheme="majorHAnsi" w:hAnsiTheme="majorHAnsi"/>
        </w:rPr>
        <w:t>Businesses</w:t>
      </w:r>
      <w:r>
        <w:rPr>
          <w:rFonts w:asciiTheme="majorHAnsi" w:hAnsiTheme="majorHAnsi"/>
        </w:rPr>
        <w:t xml:space="preserve"> said that e-commerce has allowed them to do more business (18%), among with other positive mentions as to how e-commerce has allowed them to improve their business. However, businesses surveyed also mention a small number of downsides to the rise of e-commerce; notably, 11% say that they need better operational procedures. For other businesses surveyed, they said that e-commerce has had little impact on the way they do business (23%). </w:t>
      </w:r>
    </w:p>
    <w:p w14:paraId="4470FE1E" w14:textId="77777777" w:rsidR="00947905" w:rsidRPr="00932DE4"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E-Commerce Impact on Business</w:t>
      </w:r>
    </w:p>
    <w:p w14:paraId="3DD1AACD" w14:textId="77777777" w:rsidR="00947905" w:rsidRDefault="00947905" w:rsidP="00947905">
      <w:pPr>
        <w:rPr>
          <w:rFonts w:eastAsia="Times New Roman"/>
          <w:b/>
          <w:bCs/>
          <w:strike/>
          <w:sz w:val="18"/>
          <w:szCs w:val="18"/>
        </w:rPr>
      </w:pPr>
      <w:r>
        <w:rPr>
          <w:noProof/>
        </w:rPr>
        <w:drawing>
          <wp:inline distT="0" distB="0" distL="0" distR="0" wp14:anchorId="287F2C26" wp14:editId="046EF993">
            <wp:extent cx="5972810" cy="2377440"/>
            <wp:effectExtent l="0" t="0" r="889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5972810" cy="2377440"/>
                    </a:xfrm>
                    <a:prstGeom prst="rect">
                      <a:avLst/>
                    </a:prstGeom>
                  </pic:spPr>
                </pic:pic>
              </a:graphicData>
            </a:graphic>
          </wp:inline>
        </w:drawing>
      </w:r>
    </w:p>
    <w:p w14:paraId="2F925583" w14:textId="77777777" w:rsidR="00947905" w:rsidRPr="00894DBC" w:rsidRDefault="00947905" w:rsidP="00947905">
      <w:pPr>
        <w:spacing w:after="0"/>
        <w:rPr>
          <w:rFonts w:asciiTheme="majorHAnsi" w:hAnsiTheme="majorHAnsi"/>
          <w:color w:val="868B8D" w:themeColor="text2"/>
          <w:sz w:val="18"/>
          <w:szCs w:val="18"/>
          <w:lang w:val="en-US"/>
        </w:rPr>
      </w:pPr>
      <w:r w:rsidRPr="00894DBC">
        <w:rPr>
          <w:rFonts w:asciiTheme="majorHAnsi" w:hAnsiTheme="majorHAnsi"/>
          <w:color w:val="868B8D" w:themeColor="text2"/>
          <w:sz w:val="18"/>
          <w:szCs w:val="18"/>
          <w:lang w:val="en-US"/>
        </w:rPr>
        <w:t>Q</w:t>
      </w:r>
      <w:r>
        <w:rPr>
          <w:rFonts w:asciiTheme="majorHAnsi" w:hAnsiTheme="majorHAnsi"/>
          <w:color w:val="868B8D" w:themeColor="text2"/>
          <w:sz w:val="18"/>
          <w:szCs w:val="18"/>
          <w:lang w:val="en-US"/>
        </w:rPr>
        <w:t>10</w:t>
      </w:r>
      <w:r w:rsidRPr="00894DBC">
        <w:rPr>
          <w:rFonts w:asciiTheme="majorHAnsi" w:hAnsiTheme="majorHAnsi"/>
          <w:color w:val="868B8D" w:themeColor="text2"/>
          <w:sz w:val="18"/>
          <w:szCs w:val="18"/>
          <w:lang w:val="en-US"/>
        </w:rPr>
        <w:t xml:space="preserve">. </w:t>
      </w:r>
      <w:r>
        <w:rPr>
          <w:rFonts w:asciiTheme="majorHAnsi" w:hAnsiTheme="majorHAnsi"/>
          <w:color w:val="868B8D" w:themeColor="text2"/>
          <w:sz w:val="18"/>
          <w:szCs w:val="18"/>
          <w:lang w:val="en-US"/>
        </w:rPr>
        <w:t>How has e-commerce affected the way you/your members do business?</w:t>
      </w:r>
    </w:p>
    <w:p w14:paraId="1BE750AB" w14:textId="77777777" w:rsidR="00947905" w:rsidRPr="00552EF7" w:rsidRDefault="00947905" w:rsidP="00947905">
      <w:pPr>
        <w:spacing w:after="0"/>
        <w:rPr>
          <w:rFonts w:asciiTheme="majorHAnsi" w:hAnsiTheme="majorHAnsi"/>
          <w:i/>
          <w:iCs/>
          <w:color w:val="868B8D" w:themeColor="text2"/>
          <w:sz w:val="18"/>
          <w:szCs w:val="18"/>
          <w:lang w:val="en-US"/>
        </w:rPr>
      </w:pPr>
      <w:r w:rsidRPr="00894DBC">
        <w:rPr>
          <w:rFonts w:asciiTheme="majorHAnsi" w:hAnsiTheme="majorHAnsi"/>
          <w:i/>
          <w:iCs/>
          <w:color w:val="868B8D" w:themeColor="text2"/>
          <w:sz w:val="18"/>
          <w:szCs w:val="18"/>
          <w:lang w:val="en-US"/>
        </w:rPr>
        <w:t xml:space="preserve">Base: </w:t>
      </w:r>
      <w:r>
        <w:rPr>
          <w:rFonts w:asciiTheme="majorHAnsi" w:hAnsiTheme="majorHAnsi"/>
          <w:i/>
          <w:iCs/>
          <w:color w:val="868B8D" w:themeColor="text2"/>
          <w:sz w:val="18"/>
          <w:szCs w:val="18"/>
          <w:lang w:val="en-US"/>
        </w:rPr>
        <w:t>All respondents (n=96).</w:t>
      </w:r>
      <w:r w:rsidRPr="00894DBC">
        <w:rPr>
          <w:rFonts w:asciiTheme="majorHAnsi" w:hAnsiTheme="majorHAnsi"/>
          <w:color w:val="868B8D" w:themeColor="text2"/>
          <w:sz w:val="18"/>
          <w:szCs w:val="18"/>
          <w:lang w:val="en-US"/>
        </w:rPr>
        <w:t xml:space="preserve"> </w:t>
      </w:r>
    </w:p>
    <w:p w14:paraId="140E6DF1" w14:textId="77777777" w:rsidR="00947905" w:rsidRPr="00FF2784" w:rsidRDefault="00947905" w:rsidP="00947905">
      <w:pPr>
        <w:spacing w:before="120" w:line="240" w:lineRule="auto"/>
        <w:rPr>
          <w:rFonts w:asciiTheme="majorHAnsi" w:hAnsiTheme="majorHAnsi"/>
        </w:rPr>
      </w:pPr>
      <w:r>
        <w:rPr>
          <w:rFonts w:asciiTheme="majorHAnsi" w:hAnsiTheme="majorHAnsi"/>
        </w:rPr>
        <w:t>Given the current climate, three-quarters (76%) of businesses surveyed said that they have adapted to accommodate e-commerce volumes. The remaining 24% may either have problems in meeting these volumes, or do not see it as particularly relevant to their business.</w:t>
      </w:r>
    </w:p>
    <w:p w14:paraId="089C6469" w14:textId="77777777" w:rsidR="00947905" w:rsidRPr="00FF2784" w:rsidRDefault="00947905" w:rsidP="00947905">
      <w:pPr>
        <w:pStyle w:val="Caption"/>
        <w:keepNext/>
        <w:numPr>
          <w:ilvl w:val="0"/>
          <w:numId w:val="21"/>
        </w:numPr>
        <w:rPr>
          <w:rFonts w:asciiTheme="majorHAnsi" w:hAnsiTheme="majorHAnsi"/>
          <w:b/>
          <w:bCs/>
          <w:noProof/>
          <w:sz w:val="22"/>
          <w:szCs w:val="22"/>
        </w:rPr>
      </w:pPr>
      <w:r>
        <w:rPr>
          <w:rFonts w:asciiTheme="majorHAnsi" w:hAnsiTheme="majorHAnsi"/>
          <w:b/>
          <w:bCs/>
          <w:color w:val="auto"/>
          <w:sz w:val="22"/>
          <w:szCs w:val="22"/>
        </w:rPr>
        <w:lastRenderedPageBreak/>
        <w:t>Adapting to E-Commerce Volumes</w:t>
      </w:r>
    </w:p>
    <w:p w14:paraId="72C4C9E9" w14:textId="77777777" w:rsidR="00947905" w:rsidRDefault="00947905" w:rsidP="00947905">
      <w:pPr>
        <w:pStyle w:val="Caption"/>
        <w:keepNext/>
        <w:jc w:val="center"/>
        <w:rPr>
          <w:rFonts w:eastAsiaTheme="minorEastAsia" w:hAnsi="Century Gothic"/>
          <w:color w:val="000000" w:themeColor="text1" w:themeShade="BF"/>
          <w:kern w:val="24"/>
          <w:lang w:val="en-US"/>
        </w:rPr>
      </w:pPr>
      <w:r>
        <w:rPr>
          <w:noProof/>
          <w:lang w:eastAsia="en-CA"/>
        </w:rPr>
        <w:drawing>
          <wp:inline distT="0" distB="0" distL="0" distR="0" wp14:anchorId="2FCC10D0" wp14:editId="42ADBBA0">
            <wp:extent cx="2342356" cy="2051759"/>
            <wp:effectExtent l="0" t="0" r="127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9391"/>
                    <a:stretch/>
                  </pic:blipFill>
                  <pic:spPr bwMode="auto">
                    <a:xfrm>
                      <a:off x="0" y="0"/>
                      <a:ext cx="2355127" cy="2062946"/>
                    </a:xfrm>
                    <a:prstGeom prst="rect">
                      <a:avLst/>
                    </a:prstGeom>
                    <a:ln>
                      <a:noFill/>
                    </a:ln>
                    <a:extLst>
                      <a:ext uri="{53640926-AAD7-44D8-BBD7-CCE9431645EC}">
                        <a14:shadowObscured xmlns:a14="http://schemas.microsoft.com/office/drawing/2010/main"/>
                      </a:ext>
                    </a:extLst>
                  </pic:spPr>
                </pic:pic>
              </a:graphicData>
            </a:graphic>
          </wp:inline>
        </w:drawing>
      </w:r>
    </w:p>
    <w:p w14:paraId="0282F193" w14:textId="77777777" w:rsidR="00947905" w:rsidRDefault="00947905" w:rsidP="00947905">
      <w:pPr>
        <w:pStyle w:val="Caption"/>
        <w:keepNext/>
        <w:jc w:val="center"/>
        <w:rPr>
          <w:rFonts w:asciiTheme="majorHAnsi" w:hAnsiTheme="majorHAnsi"/>
          <w:lang w:val="en-US"/>
        </w:rPr>
      </w:pPr>
      <w:r>
        <w:rPr>
          <w:rFonts w:asciiTheme="majorHAnsi" w:hAnsiTheme="majorHAnsi"/>
          <w:i w:val="0"/>
          <w:iCs w:val="0"/>
          <w:lang w:val="en-US"/>
        </w:rPr>
        <w:t>Q11. Have you adapted to accommodate e-commerce volumes?</w:t>
      </w:r>
      <w:r w:rsidRPr="00B722F4">
        <w:rPr>
          <w:rFonts w:asciiTheme="majorHAnsi" w:hAnsiTheme="majorHAnsi"/>
          <w:lang w:val="en-US"/>
        </w:rPr>
        <w:br/>
      </w:r>
      <w:r w:rsidRPr="0030194D">
        <w:rPr>
          <w:rFonts w:asciiTheme="majorHAnsi" w:hAnsiTheme="majorHAnsi"/>
          <w:lang w:val="en-US"/>
        </w:rPr>
        <w:t>Base: All respondents (n=96).</w:t>
      </w:r>
    </w:p>
    <w:p w14:paraId="747A46AD" w14:textId="77777777" w:rsidR="00947905" w:rsidRPr="006A2A17" w:rsidRDefault="00947905" w:rsidP="00947905">
      <w:pPr>
        <w:rPr>
          <w:lang w:val="en-US"/>
        </w:rPr>
      </w:pPr>
    </w:p>
    <w:p w14:paraId="11F6567C" w14:textId="77777777" w:rsidR="00947905" w:rsidRPr="00FD767F" w:rsidRDefault="00947905" w:rsidP="00947905">
      <w:pPr>
        <w:pStyle w:val="Heading2"/>
      </w:pPr>
      <w:bookmarkStart w:id="36" w:name="_Toc61880329"/>
      <w:r>
        <w:t>Customs Brokers</w:t>
      </w:r>
      <w:bookmarkEnd w:id="36"/>
    </w:p>
    <w:p w14:paraId="3260925D" w14:textId="77777777" w:rsidR="00947905" w:rsidRPr="00FD54FE" w:rsidRDefault="00947905" w:rsidP="00947905">
      <w:pPr>
        <w:spacing w:before="120" w:line="240" w:lineRule="auto"/>
        <w:rPr>
          <w:rFonts w:asciiTheme="majorHAnsi" w:hAnsiTheme="majorHAnsi"/>
        </w:rPr>
      </w:pPr>
      <w:r>
        <w:rPr>
          <w:rFonts w:asciiTheme="majorHAnsi" w:hAnsiTheme="majorHAnsi"/>
        </w:rPr>
        <w:t>Three-quarters (76%) of the</w:t>
      </w:r>
      <w:r w:rsidRPr="00FD54FE">
        <w:rPr>
          <w:rFonts w:asciiTheme="majorHAnsi" w:hAnsiTheme="majorHAnsi"/>
        </w:rPr>
        <w:t xml:space="preserve"> businesses surveyed </w:t>
      </w:r>
      <w:r>
        <w:rPr>
          <w:rFonts w:asciiTheme="majorHAnsi" w:hAnsiTheme="majorHAnsi"/>
        </w:rPr>
        <w:t xml:space="preserve">(not already in ‘broker’ or ‘warehouse’ groups) </w:t>
      </w:r>
      <w:r w:rsidRPr="00FD54FE">
        <w:rPr>
          <w:rFonts w:asciiTheme="majorHAnsi" w:hAnsiTheme="majorHAnsi"/>
        </w:rPr>
        <w:t xml:space="preserve">use a customs broker </w:t>
      </w:r>
      <w:r>
        <w:rPr>
          <w:rFonts w:asciiTheme="majorHAnsi" w:hAnsiTheme="majorHAnsi"/>
        </w:rPr>
        <w:t xml:space="preserve">at least ‘sometimes’ </w:t>
      </w:r>
      <w:r w:rsidRPr="00FD54FE">
        <w:rPr>
          <w:rFonts w:asciiTheme="majorHAnsi" w:hAnsiTheme="majorHAnsi"/>
        </w:rPr>
        <w:t>to help facilitate shipping their goods across the border. As a specialized professional whose expertise lies in arranging the customs clearance process by completing paperwork and advising on compliance with regulations, customs brokers can be a valuable asset</w:t>
      </w:r>
      <w:r>
        <w:rPr>
          <w:rFonts w:asciiTheme="majorHAnsi" w:hAnsiTheme="majorHAnsi"/>
        </w:rPr>
        <w:t xml:space="preserve"> to businesses</w:t>
      </w:r>
      <w:r w:rsidRPr="00FD54FE">
        <w:rPr>
          <w:rFonts w:asciiTheme="majorHAnsi" w:hAnsiTheme="majorHAnsi"/>
        </w:rPr>
        <w:t>.</w:t>
      </w:r>
      <w:r>
        <w:rPr>
          <w:rFonts w:asciiTheme="majorHAnsi" w:hAnsiTheme="majorHAnsi"/>
        </w:rPr>
        <w:t xml:space="preserve"> Within this proportion, half (50%) of those surveyed said their company uses a customs broker ‘all the time’, 12% say they use customs brokers ‘often’, and 14% say they use them ‘sometimes’.</w:t>
      </w:r>
    </w:p>
    <w:p w14:paraId="3DDBBFEB" w14:textId="77777777" w:rsidR="00947905" w:rsidRDefault="00947905" w:rsidP="00947905">
      <w:pPr>
        <w:pStyle w:val="Caption"/>
        <w:keepNext/>
        <w:numPr>
          <w:ilvl w:val="0"/>
          <w:numId w:val="21"/>
        </w:numPr>
        <w:rPr>
          <w:rFonts w:eastAsiaTheme="minorEastAsia" w:hAnsi="Century Gothic"/>
          <w:b/>
          <w:bCs/>
          <w:color w:val="000000" w:themeColor="text1" w:themeShade="BF"/>
          <w:kern w:val="24"/>
          <w:lang w:val="en-US"/>
        </w:rPr>
      </w:pPr>
      <w:r>
        <w:rPr>
          <w:rFonts w:asciiTheme="majorHAnsi" w:hAnsiTheme="majorHAnsi"/>
          <w:b/>
          <w:bCs/>
          <w:color w:val="auto"/>
          <w:sz w:val="22"/>
          <w:szCs w:val="22"/>
        </w:rPr>
        <w:lastRenderedPageBreak/>
        <w:t>Frequency of Custom Broker Use</w:t>
      </w:r>
    </w:p>
    <w:p w14:paraId="325E74D0" w14:textId="77777777" w:rsidR="00947905" w:rsidRDefault="00947905" w:rsidP="00947905">
      <w:pPr>
        <w:pStyle w:val="Caption"/>
        <w:keepNext/>
        <w:jc w:val="center"/>
        <w:rPr>
          <w:rFonts w:eastAsiaTheme="minorEastAsia" w:hAnsi="Century Gothic"/>
          <w:noProof/>
          <w:color w:val="000000" w:themeColor="text1" w:themeShade="BF"/>
          <w:kern w:val="24"/>
          <w:lang w:val="en-US"/>
        </w:rPr>
      </w:pPr>
      <w:r>
        <w:rPr>
          <w:noProof/>
        </w:rPr>
        <w:drawing>
          <wp:inline distT="0" distB="0" distL="0" distR="0" wp14:anchorId="1E03CE95" wp14:editId="5A87829E">
            <wp:extent cx="3782079" cy="2732216"/>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4">
                      <a:extLst>
                        <a:ext uri="{28A0092B-C50C-407E-A947-70E740481C1C}">
                          <a14:useLocalDpi xmlns:a14="http://schemas.microsoft.com/office/drawing/2010/main" val="0"/>
                        </a:ext>
                      </a:extLst>
                    </a:blip>
                    <a:stretch>
                      <a:fillRect/>
                    </a:stretch>
                  </pic:blipFill>
                  <pic:spPr>
                    <a:xfrm>
                      <a:off x="0" y="0"/>
                      <a:ext cx="3782079" cy="2732216"/>
                    </a:xfrm>
                    <a:prstGeom prst="rect">
                      <a:avLst/>
                    </a:prstGeom>
                  </pic:spPr>
                </pic:pic>
              </a:graphicData>
            </a:graphic>
          </wp:inline>
        </w:drawing>
      </w:r>
    </w:p>
    <w:p w14:paraId="6CB40C41" w14:textId="77777777" w:rsidR="00947905" w:rsidRDefault="00947905" w:rsidP="00947905">
      <w:pPr>
        <w:pStyle w:val="Caption"/>
        <w:keepNext/>
        <w:jc w:val="center"/>
        <w:rPr>
          <w:rFonts w:asciiTheme="majorHAnsi" w:hAnsiTheme="majorHAnsi"/>
          <w:lang w:val="en-US"/>
        </w:rPr>
      </w:pPr>
      <w:r>
        <w:rPr>
          <w:rFonts w:asciiTheme="majorHAnsi" w:hAnsiTheme="majorHAnsi"/>
          <w:i w:val="0"/>
          <w:iCs w:val="0"/>
          <w:lang w:val="en-US"/>
        </w:rPr>
        <w:t>Q12. How often do you use a customs broker?</w:t>
      </w:r>
      <w:r w:rsidRPr="00C718A1">
        <w:rPr>
          <w:rFonts w:asciiTheme="majorHAnsi" w:hAnsiTheme="majorHAnsi"/>
          <w:lang w:val="en-US"/>
        </w:rPr>
        <w:br/>
      </w:r>
      <w:r w:rsidRPr="3B714B7A">
        <w:rPr>
          <w:rFonts w:asciiTheme="majorHAnsi" w:hAnsiTheme="majorHAnsi"/>
          <w:lang w:val="en-US"/>
        </w:rPr>
        <w:t xml:space="preserve">Base: </w:t>
      </w:r>
      <w:r>
        <w:rPr>
          <w:rFonts w:asciiTheme="majorHAnsi" w:hAnsiTheme="majorHAnsi"/>
          <w:lang w:val="en-US"/>
        </w:rPr>
        <w:t>Those not in ‘broker’ or ‘warehouse’ groups (n=50).</w:t>
      </w:r>
    </w:p>
    <w:p w14:paraId="5246F866" w14:textId="77777777" w:rsidR="00947905" w:rsidRPr="00902F2A" w:rsidRDefault="00947905" w:rsidP="00947905">
      <w:pPr>
        <w:spacing w:before="120" w:line="240" w:lineRule="auto"/>
        <w:rPr>
          <w:rFonts w:asciiTheme="majorHAnsi" w:hAnsiTheme="majorHAnsi"/>
        </w:rPr>
      </w:pPr>
      <w:r>
        <w:rPr>
          <w:rFonts w:asciiTheme="majorHAnsi" w:hAnsiTheme="majorHAnsi"/>
        </w:rPr>
        <w:t>Among those businesses surveyed who have used a customs broker at least once in the past, recommendations from trusted people (33%) is favoured over other means such as an internet search (8%) or looking on the CBSA website (5%).</w:t>
      </w:r>
    </w:p>
    <w:p w14:paraId="07B4325B" w14:textId="77777777" w:rsidR="00947905" w:rsidRPr="005B1331"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Resources Used to Find Customs Broker</w:t>
      </w:r>
    </w:p>
    <w:p w14:paraId="26FC839C" w14:textId="77777777" w:rsidR="00947905" w:rsidRPr="00C718A1" w:rsidRDefault="00947905" w:rsidP="00947905">
      <w:pPr>
        <w:pStyle w:val="Caption"/>
        <w:keepNext/>
        <w:spacing w:after="0"/>
        <w:rPr>
          <w:rFonts w:asciiTheme="majorHAnsi" w:hAnsiTheme="majorHAnsi"/>
          <w:lang w:val="en-US"/>
        </w:rPr>
      </w:pPr>
      <w:r>
        <w:rPr>
          <w:noProof/>
          <w:lang w:eastAsia="en-CA"/>
        </w:rPr>
        <w:drawing>
          <wp:inline distT="0" distB="0" distL="0" distR="0" wp14:anchorId="3BA418DC" wp14:editId="215A91DB">
            <wp:extent cx="5972810" cy="146939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2810" cy="1469390"/>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Q14. Which, if any, of the following sources did you use to find your customs broker? Please select all that apply.</w:t>
      </w:r>
      <w:r w:rsidRPr="00C718A1">
        <w:rPr>
          <w:rFonts w:asciiTheme="majorHAnsi" w:hAnsiTheme="majorHAnsi"/>
          <w:lang w:val="en-US"/>
        </w:rPr>
        <w:br/>
      </w:r>
      <w:r w:rsidRPr="37598D18">
        <w:rPr>
          <w:rFonts w:asciiTheme="majorHAnsi" w:hAnsiTheme="majorHAnsi"/>
          <w:lang w:val="en-US"/>
        </w:rPr>
        <w:t>Base: Those having used a customs broker (n=39).</w:t>
      </w:r>
    </w:p>
    <w:p w14:paraId="4051B424" w14:textId="77777777" w:rsidR="00947905" w:rsidRDefault="00947905" w:rsidP="00947905">
      <w:pPr>
        <w:spacing w:before="120" w:line="240" w:lineRule="auto"/>
        <w:rPr>
          <w:rFonts w:asciiTheme="majorHAnsi" w:hAnsiTheme="majorHAnsi"/>
        </w:rPr>
      </w:pPr>
      <w:r>
        <w:rPr>
          <w:rFonts w:asciiTheme="majorHAnsi" w:hAnsiTheme="majorHAnsi"/>
        </w:rPr>
        <w:t>As to what businesses hire customs brokers to do, the most common purpose is understandably to assist in customs clearance (85%). However, they are also hired to carry out other specific functions very much relevant to businesses shipping goods across the border: tariff classification (46%), customs valuation (26%), international trade consulting (26%), freight management and consolidation (21%), regional/national warehousing (15%), and import/export purchase order management (10%).</w:t>
      </w:r>
    </w:p>
    <w:p w14:paraId="197892F6" w14:textId="77777777" w:rsidR="00947905" w:rsidRDefault="00947905" w:rsidP="00947905">
      <w:pPr>
        <w:pStyle w:val="Caption"/>
        <w:keepNext/>
        <w:numPr>
          <w:ilvl w:val="0"/>
          <w:numId w:val="21"/>
        </w:numPr>
        <w:rPr>
          <w:rFonts w:asciiTheme="majorHAnsi" w:hAnsiTheme="majorHAnsi"/>
          <w:b/>
          <w:color w:val="auto"/>
          <w:sz w:val="22"/>
          <w:szCs w:val="22"/>
        </w:rPr>
      </w:pPr>
      <w:r>
        <w:rPr>
          <w:rFonts w:asciiTheme="majorHAnsi" w:hAnsiTheme="majorHAnsi"/>
          <w:b/>
          <w:color w:val="auto"/>
          <w:sz w:val="22"/>
          <w:szCs w:val="22"/>
        </w:rPr>
        <w:lastRenderedPageBreak/>
        <w:t>Functions Performed by Customs Broker</w:t>
      </w:r>
    </w:p>
    <w:p w14:paraId="41AA9E97" w14:textId="77777777" w:rsidR="00947905" w:rsidRPr="00283DDB" w:rsidRDefault="00947905" w:rsidP="00947905">
      <w:r>
        <w:rPr>
          <w:noProof/>
        </w:rPr>
        <w:drawing>
          <wp:inline distT="0" distB="0" distL="0" distR="0" wp14:anchorId="2A9A418C" wp14:editId="1E11C4B6">
            <wp:extent cx="5972810" cy="238887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6">
                      <a:extLst>
                        <a:ext uri="{28A0092B-C50C-407E-A947-70E740481C1C}">
                          <a14:useLocalDpi xmlns:a14="http://schemas.microsoft.com/office/drawing/2010/main" val="0"/>
                        </a:ext>
                      </a:extLst>
                    </a:blip>
                    <a:stretch>
                      <a:fillRect/>
                    </a:stretch>
                  </pic:blipFill>
                  <pic:spPr>
                    <a:xfrm>
                      <a:off x="0" y="0"/>
                      <a:ext cx="5972810" cy="2388870"/>
                    </a:xfrm>
                    <a:prstGeom prst="rect">
                      <a:avLst/>
                    </a:prstGeom>
                  </pic:spPr>
                </pic:pic>
              </a:graphicData>
            </a:graphic>
          </wp:inline>
        </w:drawing>
      </w:r>
    </w:p>
    <w:p w14:paraId="4992DBAD" w14:textId="77777777" w:rsidR="00947905" w:rsidRPr="00C718A1" w:rsidRDefault="00947905" w:rsidP="00947905">
      <w:pPr>
        <w:pStyle w:val="Caption"/>
        <w:keepNext/>
        <w:spacing w:after="0"/>
        <w:rPr>
          <w:rFonts w:asciiTheme="majorHAnsi" w:hAnsiTheme="majorHAnsi"/>
          <w:i w:val="0"/>
          <w:iCs w:val="0"/>
          <w:lang w:val="en-US"/>
        </w:rPr>
      </w:pPr>
      <w:r w:rsidRPr="00FD742D">
        <w:rPr>
          <w:rFonts w:asciiTheme="majorHAnsi" w:hAnsiTheme="majorHAnsi"/>
          <w:i w:val="0"/>
          <w:iCs w:val="0"/>
          <w:lang w:val="en-US"/>
        </w:rPr>
        <w:t>Q</w:t>
      </w:r>
      <w:r>
        <w:rPr>
          <w:rFonts w:asciiTheme="majorHAnsi" w:hAnsiTheme="majorHAnsi"/>
          <w:i w:val="0"/>
          <w:iCs w:val="0"/>
          <w:lang w:val="en-US"/>
        </w:rPr>
        <w:t>13</w:t>
      </w:r>
      <w:r w:rsidRPr="3B714B7A">
        <w:rPr>
          <w:rFonts w:asciiTheme="majorHAnsi" w:hAnsiTheme="majorHAnsi"/>
          <w:i w:val="0"/>
          <w:iCs w:val="0"/>
          <w:lang w:val="en-US"/>
        </w:rPr>
        <w:t xml:space="preserve">. </w:t>
      </w:r>
      <w:r w:rsidRPr="00FD742D">
        <w:rPr>
          <w:rFonts w:asciiTheme="majorHAnsi" w:hAnsiTheme="majorHAnsi"/>
          <w:i w:val="0"/>
          <w:iCs w:val="0"/>
          <w:lang w:val="en-US"/>
        </w:rPr>
        <w:t>What functions does your customs broker perform on your behalf? Please select all that apply.</w:t>
      </w:r>
    </w:p>
    <w:p w14:paraId="22024701" w14:textId="77777777" w:rsidR="00947905" w:rsidRPr="00C718A1" w:rsidRDefault="00947905" w:rsidP="00947905">
      <w:pPr>
        <w:pStyle w:val="Caption"/>
        <w:keepNext/>
        <w:spacing w:after="0"/>
        <w:rPr>
          <w:rFonts w:asciiTheme="majorHAnsi" w:hAnsiTheme="majorHAnsi"/>
          <w:lang w:val="en-US"/>
        </w:rPr>
      </w:pPr>
      <w:r w:rsidRPr="00C718A1">
        <w:rPr>
          <w:rFonts w:asciiTheme="majorHAnsi" w:hAnsiTheme="majorHAnsi"/>
          <w:lang w:val="en-US"/>
        </w:rPr>
        <w:t xml:space="preserve">Base: </w:t>
      </w:r>
      <w:r>
        <w:rPr>
          <w:rFonts w:asciiTheme="majorHAnsi" w:hAnsiTheme="majorHAnsi"/>
          <w:lang w:val="en-US"/>
        </w:rPr>
        <w:t>Those having used a customs broker (n=39).</w:t>
      </w:r>
    </w:p>
    <w:p w14:paraId="4C6AABF5" w14:textId="77777777" w:rsidR="00947905" w:rsidRDefault="00947905" w:rsidP="00947905">
      <w:pPr>
        <w:spacing w:before="120" w:line="240" w:lineRule="auto"/>
        <w:rPr>
          <w:rFonts w:asciiTheme="majorHAnsi" w:hAnsiTheme="majorHAnsi"/>
        </w:rPr>
      </w:pPr>
    </w:p>
    <w:p w14:paraId="3353B17E" w14:textId="77777777" w:rsidR="00947905" w:rsidRPr="00AF208F" w:rsidRDefault="00947905" w:rsidP="00947905">
      <w:pPr>
        <w:pStyle w:val="Heading2"/>
      </w:pPr>
      <w:bookmarkStart w:id="37" w:name="_Toc61880330"/>
      <w:r w:rsidRPr="00AF208F">
        <w:t>Awareness of and Participation in Trusted Trader Programs</w:t>
      </w:r>
      <w:bookmarkEnd w:id="37"/>
    </w:p>
    <w:p w14:paraId="2CCD004C" w14:textId="72BE7B1C" w:rsidR="00947905" w:rsidRDefault="00947905" w:rsidP="00947905">
      <w:pPr>
        <w:spacing w:before="120" w:line="240" w:lineRule="auto"/>
        <w:rPr>
          <w:rFonts w:asciiTheme="majorHAnsi" w:hAnsiTheme="majorHAnsi"/>
          <w:lang w:val="en-US"/>
        </w:rPr>
      </w:pPr>
      <w:r>
        <w:rPr>
          <w:rFonts w:asciiTheme="majorHAnsi" w:hAnsiTheme="majorHAnsi"/>
          <w:lang w:val="en-US"/>
        </w:rPr>
        <w:t xml:space="preserve">Currently, the CBSA operates two Trusted Trader programs: Partners in Protection and Customs Self-Assessment. These programs make it easier for </w:t>
      </w:r>
      <w:r w:rsidR="00725716">
        <w:rPr>
          <w:rFonts w:asciiTheme="majorHAnsi" w:hAnsiTheme="majorHAnsi"/>
          <w:lang w:val="en-US"/>
        </w:rPr>
        <w:t>businesses</w:t>
      </w:r>
      <w:r>
        <w:rPr>
          <w:rFonts w:asciiTheme="majorHAnsi" w:hAnsiTheme="majorHAnsi"/>
          <w:lang w:val="en-US"/>
        </w:rPr>
        <w:t xml:space="preserve"> to move commercial shipments across the Canadian border.</w:t>
      </w:r>
    </w:p>
    <w:p w14:paraId="4F912F10"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 xml:space="preserve">The Partners in Protection (PIP) program aims to improve border security while also streamlining border processes for businesses that are designated to be trusted traders. For more information, see: </w:t>
      </w:r>
      <w:hyperlink r:id="rId57" w:history="1">
        <w:r w:rsidRPr="00D75693">
          <w:rPr>
            <w:rStyle w:val="Hyperlink"/>
            <w:rFonts w:asciiTheme="majorHAnsi" w:hAnsiTheme="majorHAnsi" w:cstheme="minorBidi"/>
            <w:lang w:val="en-US"/>
          </w:rPr>
          <w:t>https://www.cbsa-asfc.gc.ca/security-securite/pip-pep/menu-eng.html</w:t>
        </w:r>
      </w:hyperlink>
      <w:r>
        <w:rPr>
          <w:rFonts w:asciiTheme="majorHAnsi" w:hAnsiTheme="majorHAnsi"/>
          <w:lang w:val="en-US"/>
        </w:rPr>
        <w:t>.</w:t>
      </w:r>
    </w:p>
    <w:p w14:paraId="0FC74F48"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 xml:space="preserve">The Customs Self-Assessment (CSA) program facilitates cross-border trade by simplifying import border requirements such that low-risk shipments can be processed more efficiently at the border. For more information, see: </w:t>
      </w:r>
      <w:hyperlink r:id="rId58" w:history="1">
        <w:r w:rsidRPr="005F75ED">
          <w:rPr>
            <w:rStyle w:val="Hyperlink"/>
            <w:rFonts w:asciiTheme="majorHAnsi" w:hAnsiTheme="majorHAnsi" w:cstheme="minorBidi"/>
            <w:lang w:val="en-US"/>
          </w:rPr>
          <w:t>https://www.cbsa-asfc.gc.ca/prog/csa-pad/menu-eng.html</w:t>
        </w:r>
      </w:hyperlink>
      <w:r>
        <w:rPr>
          <w:rFonts w:asciiTheme="majorHAnsi" w:hAnsiTheme="majorHAnsi"/>
          <w:lang w:val="en-US"/>
        </w:rPr>
        <w:t>.</w:t>
      </w:r>
    </w:p>
    <w:p w14:paraId="6C394828"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Among businesses surveyed, awareness of these Trusted Trader programs is very high. Nearly all (94%) report being at least nominally aware of the existence of such programs.</w:t>
      </w:r>
    </w:p>
    <w:p w14:paraId="6C921FEA" w14:textId="77777777" w:rsidR="00947905" w:rsidRDefault="00947905" w:rsidP="00947905">
      <w:pPr>
        <w:spacing w:before="120" w:line="240" w:lineRule="auto"/>
        <w:rPr>
          <w:rFonts w:asciiTheme="majorHAnsi" w:hAnsiTheme="majorHAnsi"/>
          <w:lang w:val="en-US"/>
        </w:rPr>
      </w:pPr>
    </w:p>
    <w:p w14:paraId="3CDF37BD" w14:textId="77777777" w:rsidR="00947905" w:rsidRDefault="00947905" w:rsidP="00947905">
      <w:pPr>
        <w:spacing w:before="120" w:line="240" w:lineRule="auto"/>
        <w:rPr>
          <w:rFonts w:asciiTheme="majorHAnsi" w:hAnsiTheme="majorHAnsi"/>
          <w:lang w:val="en-US"/>
        </w:rPr>
      </w:pPr>
    </w:p>
    <w:p w14:paraId="5A6A1E82" w14:textId="77777777" w:rsidR="00947905" w:rsidRDefault="00947905" w:rsidP="00947905">
      <w:pPr>
        <w:spacing w:before="120" w:line="240" w:lineRule="auto"/>
        <w:rPr>
          <w:rFonts w:asciiTheme="majorHAnsi" w:hAnsiTheme="majorHAnsi"/>
          <w:lang w:val="en-US"/>
        </w:rPr>
      </w:pPr>
    </w:p>
    <w:p w14:paraId="34213AB1" w14:textId="77777777" w:rsidR="00947905" w:rsidRDefault="00947905" w:rsidP="00947905">
      <w:pPr>
        <w:spacing w:before="120" w:line="240" w:lineRule="auto"/>
        <w:rPr>
          <w:rFonts w:asciiTheme="majorHAnsi" w:hAnsiTheme="majorHAnsi"/>
          <w:lang w:val="en-US"/>
        </w:rPr>
      </w:pPr>
    </w:p>
    <w:p w14:paraId="79D56D7E" w14:textId="77777777" w:rsidR="00947905" w:rsidRDefault="00947905" w:rsidP="00947905">
      <w:pPr>
        <w:spacing w:before="120" w:line="240" w:lineRule="auto"/>
        <w:rPr>
          <w:rFonts w:asciiTheme="majorHAnsi" w:hAnsiTheme="majorHAnsi"/>
          <w:lang w:val="en-US"/>
        </w:rPr>
      </w:pPr>
    </w:p>
    <w:p w14:paraId="0BD668C6" w14:textId="77777777" w:rsidR="00947905" w:rsidRPr="00C165BB" w:rsidRDefault="00947905" w:rsidP="00947905">
      <w:pPr>
        <w:spacing w:before="120" w:line="240" w:lineRule="auto"/>
        <w:rPr>
          <w:rFonts w:asciiTheme="majorHAnsi" w:hAnsiTheme="majorHAnsi"/>
          <w:lang w:val="en-US"/>
        </w:rPr>
      </w:pPr>
    </w:p>
    <w:p w14:paraId="3B7E19EB" w14:textId="3347670B" w:rsidR="00947905" w:rsidRPr="005B1331"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 xml:space="preserve">Awareness of </w:t>
      </w:r>
      <w:r w:rsidR="00B95F97">
        <w:rPr>
          <w:rFonts w:asciiTheme="majorHAnsi" w:hAnsiTheme="majorHAnsi"/>
          <w:b/>
          <w:bCs/>
          <w:color w:val="auto"/>
          <w:sz w:val="22"/>
          <w:szCs w:val="22"/>
        </w:rPr>
        <w:t xml:space="preserve">the </w:t>
      </w:r>
      <w:r>
        <w:rPr>
          <w:rFonts w:asciiTheme="majorHAnsi" w:hAnsiTheme="majorHAnsi"/>
          <w:b/>
          <w:bCs/>
          <w:color w:val="auto"/>
          <w:sz w:val="22"/>
          <w:szCs w:val="22"/>
        </w:rPr>
        <w:t>CBSA’s Trusted Trader Programs</w:t>
      </w:r>
    </w:p>
    <w:p w14:paraId="6FB529BB" w14:textId="77777777" w:rsidR="00947905" w:rsidRDefault="00947905" w:rsidP="00947905">
      <w:pPr>
        <w:spacing w:before="120" w:line="240" w:lineRule="auto"/>
        <w:jc w:val="center"/>
        <w:rPr>
          <w:rFonts w:asciiTheme="majorHAnsi" w:hAnsiTheme="majorHAnsi"/>
        </w:rPr>
      </w:pPr>
      <w:r>
        <w:rPr>
          <w:noProof/>
        </w:rPr>
        <w:drawing>
          <wp:inline distT="0" distB="0" distL="0" distR="0" wp14:anchorId="4C7D1A4F" wp14:editId="6EE4F8D5">
            <wp:extent cx="2565564" cy="2479709"/>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9">
                      <a:extLst>
                        <a:ext uri="{28A0092B-C50C-407E-A947-70E740481C1C}">
                          <a14:useLocalDpi xmlns:a14="http://schemas.microsoft.com/office/drawing/2010/main" val="0"/>
                        </a:ext>
                      </a:extLst>
                    </a:blip>
                    <a:stretch>
                      <a:fillRect/>
                    </a:stretch>
                  </pic:blipFill>
                  <pic:spPr>
                    <a:xfrm>
                      <a:off x="0" y="0"/>
                      <a:ext cx="2565564" cy="2479709"/>
                    </a:xfrm>
                    <a:prstGeom prst="rect">
                      <a:avLst/>
                    </a:prstGeom>
                  </pic:spPr>
                </pic:pic>
              </a:graphicData>
            </a:graphic>
          </wp:inline>
        </w:drawing>
      </w:r>
    </w:p>
    <w:p w14:paraId="140ED137" w14:textId="77777777" w:rsidR="00947905" w:rsidRPr="00D85594" w:rsidRDefault="00947905" w:rsidP="00947905">
      <w:pPr>
        <w:pStyle w:val="Caption"/>
        <w:keepNext/>
        <w:spacing w:after="0"/>
        <w:jc w:val="center"/>
        <w:rPr>
          <w:rFonts w:asciiTheme="majorHAnsi" w:hAnsiTheme="majorHAnsi"/>
          <w:i w:val="0"/>
          <w:iCs w:val="0"/>
          <w:lang w:val="en-US"/>
        </w:rPr>
      </w:pPr>
      <w:r w:rsidRPr="00D85594">
        <w:rPr>
          <w:rFonts w:asciiTheme="majorHAnsi" w:hAnsiTheme="majorHAnsi"/>
          <w:i w:val="0"/>
          <w:iCs w:val="0"/>
          <w:lang w:val="en-US"/>
        </w:rPr>
        <w:t>Q15. Is your business aware of the CBSA’s Trusted Trader programs?</w:t>
      </w:r>
    </w:p>
    <w:p w14:paraId="177CDC36" w14:textId="77777777" w:rsidR="00947905" w:rsidRPr="00545426" w:rsidRDefault="00947905" w:rsidP="00947905">
      <w:pPr>
        <w:pStyle w:val="Caption"/>
        <w:keepNext/>
        <w:spacing w:after="0"/>
        <w:jc w:val="center"/>
        <w:rPr>
          <w:rFonts w:asciiTheme="majorHAnsi" w:hAnsiTheme="majorHAnsi"/>
          <w:lang w:val="en-US"/>
        </w:rPr>
      </w:pPr>
      <w:r w:rsidRPr="3B714B7A">
        <w:rPr>
          <w:rFonts w:asciiTheme="majorHAnsi" w:hAnsiTheme="majorHAnsi"/>
          <w:lang w:val="en-US"/>
        </w:rPr>
        <w:t xml:space="preserve">Base: </w:t>
      </w:r>
      <w:r>
        <w:rPr>
          <w:rFonts w:asciiTheme="majorHAnsi" w:hAnsiTheme="majorHAnsi"/>
          <w:lang w:val="en-US"/>
        </w:rPr>
        <w:t>All Respondents (n=96).</w:t>
      </w:r>
    </w:p>
    <w:p w14:paraId="2C18C40F" w14:textId="77777777" w:rsidR="00947905" w:rsidRPr="00B00F74" w:rsidRDefault="00947905" w:rsidP="00947905">
      <w:pPr>
        <w:spacing w:before="120" w:line="240" w:lineRule="auto"/>
        <w:rPr>
          <w:rFonts w:asciiTheme="majorHAnsi" w:hAnsiTheme="majorHAnsi"/>
        </w:rPr>
      </w:pPr>
      <w:r>
        <w:rPr>
          <w:rFonts w:asciiTheme="majorHAnsi" w:hAnsiTheme="majorHAnsi"/>
        </w:rPr>
        <w:t xml:space="preserve">Of those businesses aware of the programs, the most common way for businesses to have found out about them is through their trade association (46%). The CBSA website is also a common way for businesses to learn about the programs (32%), followed by a publication issued by a trade association (14%). </w:t>
      </w:r>
    </w:p>
    <w:p w14:paraId="4D262F04"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Where First Learned of Trusted Trader Programs</w:t>
      </w:r>
    </w:p>
    <w:p w14:paraId="4CE695CD" w14:textId="77777777" w:rsidR="00947905" w:rsidRDefault="00947905" w:rsidP="00947905">
      <w:pPr>
        <w:pStyle w:val="Caption"/>
        <w:keepNext/>
        <w:rPr>
          <w:rFonts w:asciiTheme="majorHAnsi" w:hAnsiTheme="majorHAnsi"/>
          <w:lang w:val="en-US"/>
        </w:rPr>
      </w:pPr>
      <w:r>
        <w:rPr>
          <w:noProof/>
          <w:lang w:eastAsia="en-CA"/>
        </w:rPr>
        <w:drawing>
          <wp:inline distT="0" distB="0" distL="0" distR="0" wp14:anchorId="6C06EC6D" wp14:editId="60A8FD1E">
            <wp:extent cx="5972810" cy="152400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2810" cy="1524000"/>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Q16. How did you first learn about the program?</w:t>
      </w:r>
      <w:r w:rsidRPr="00B02722">
        <w:rPr>
          <w:rFonts w:asciiTheme="majorHAnsi" w:hAnsiTheme="majorHAnsi"/>
          <w:i w:val="0"/>
          <w:iCs w:val="0"/>
          <w:lang w:val="en-US"/>
        </w:rPr>
        <w:br/>
      </w:r>
      <w:r w:rsidRPr="37598D18">
        <w:rPr>
          <w:rFonts w:asciiTheme="majorHAnsi" w:hAnsiTheme="majorHAnsi"/>
          <w:lang w:val="en-US"/>
        </w:rPr>
        <w:t>Base: Those whose business participates in the Trusted Trader programs (n=59).</w:t>
      </w:r>
    </w:p>
    <w:p w14:paraId="450DC226" w14:textId="77777777" w:rsidR="00947905" w:rsidRPr="00063330" w:rsidRDefault="00947905" w:rsidP="00947905">
      <w:pPr>
        <w:spacing w:before="120" w:line="240" w:lineRule="auto"/>
        <w:rPr>
          <w:rFonts w:asciiTheme="majorHAnsi" w:hAnsiTheme="majorHAnsi"/>
        </w:rPr>
      </w:pPr>
      <w:r w:rsidRPr="00063330">
        <w:rPr>
          <w:rFonts w:asciiTheme="majorHAnsi" w:hAnsiTheme="majorHAnsi"/>
        </w:rPr>
        <w:t>Among those aware,</w:t>
      </w:r>
      <w:r>
        <w:rPr>
          <w:rFonts w:asciiTheme="majorHAnsi" w:hAnsiTheme="majorHAnsi"/>
        </w:rPr>
        <w:t xml:space="preserve"> two-thirds (66%) say they participate in these programs.</w:t>
      </w:r>
    </w:p>
    <w:p w14:paraId="3BDDFC21" w14:textId="570FB40C"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 xml:space="preserve">Participation in </w:t>
      </w:r>
      <w:r w:rsidR="00B95F97">
        <w:rPr>
          <w:rFonts w:asciiTheme="majorHAnsi" w:hAnsiTheme="majorHAnsi"/>
          <w:b/>
          <w:bCs/>
          <w:color w:val="auto"/>
          <w:sz w:val="22"/>
          <w:szCs w:val="22"/>
        </w:rPr>
        <w:t xml:space="preserve">the </w:t>
      </w:r>
      <w:r>
        <w:rPr>
          <w:rFonts w:asciiTheme="majorHAnsi" w:hAnsiTheme="majorHAnsi"/>
          <w:b/>
          <w:bCs/>
          <w:color w:val="auto"/>
          <w:sz w:val="22"/>
          <w:szCs w:val="22"/>
        </w:rPr>
        <w:t>CBSA Trusted Trader Programs</w:t>
      </w:r>
    </w:p>
    <w:p w14:paraId="4E1E4D09" w14:textId="77777777" w:rsidR="00947905" w:rsidRDefault="00947905" w:rsidP="00947905">
      <w:pPr>
        <w:pStyle w:val="Caption"/>
        <w:keepNext/>
        <w:jc w:val="center"/>
        <w:rPr>
          <w:rFonts w:eastAsiaTheme="minorEastAsia" w:hAnsi="Century Gothic"/>
          <w:noProof/>
          <w:color w:val="000000" w:themeColor="text1" w:themeShade="BF"/>
          <w:kern w:val="24"/>
          <w:lang w:val="en-US"/>
        </w:rPr>
      </w:pPr>
      <w:r>
        <w:rPr>
          <w:noProof/>
        </w:rPr>
        <w:drawing>
          <wp:inline distT="0" distB="0" distL="0" distR="0" wp14:anchorId="4E035AEA" wp14:editId="675F6D4C">
            <wp:extent cx="2729524" cy="2448544"/>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1">
                      <a:extLst>
                        <a:ext uri="{28A0092B-C50C-407E-A947-70E740481C1C}">
                          <a14:useLocalDpi xmlns:a14="http://schemas.microsoft.com/office/drawing/2010/main" val="0"/>
                        </a:ext>
                      </a:extLst>
                    </a:blip>
                    <a:stretch>
                      <a:fillRect/>
                    </a:stretch>
                  </pic:blipFill>
                  <pic:spPr>
                    <a:xfrm>
                      <a:off x="0" y="0"/>
                      <a:ext cx="2729524" cy="2448544"/>
                    </a:xfrm>
                    <a:prstGeom prst="rect">
                      <a:avLst/>
                    </a:prstGeom>
                  </pic:spPr>
                </pic:pic>
              </a:graphicData>
            </a:graphic>
          </wp:inline>
        </w:drawing>
      </w:r>
    </w:p>
    <w:p w14:paraId="7B7E444F" w14:textId="77777777" w:rsidR="00947905" w:rsidRPr="00C718A1" w:rsidRDefault="00947905" w:rsidP="00947905">
      <w:pPr>
        <w:pStyle w:val="Caption"/>
        <w:keepNext/>
        <w:jc w:val="center"/>
        <w:rPr>
          <w:rFonts w:asciiTheme="majorHAnsi" w:hAnsiTheme="majorHAnsi"/>
          <w:lang w:val="en-US"/>
        </w:rPr>
      </w:pPr>
      <w:r w:rsidRPr="00B70C9A">
        <w:rPr>
          <w:rFonts w:asciiTheme="majorHAnsi" w:hAnsiTheme="majorHAnsi"/>
          <w:i w:val="0"/>
          <w:iCs w:val="0"/>
          <w:lang w:val="en-US"/>
        </w:rPr>
        <w:t>Q17.</w:t>
      </w:r>
      <w:r>
        <w:rPr>
          <w:rFonts w:asciiTheme="majorHAnsi" w:hAnsiTheme="majorHAnsi"/>
          <w:i w:val="0"/>
          <w:iCs w:val="0"/>
          <w:lang w:val="en-US"/>
        </w:rPr>
        <w:t xml:space="preserve"> </w:t>
      </w:r>
      <w:r w:rsidRPr="00B70C9A">
        <w:rPr>
          <w:rFonts w:asciiTheme="majorHAnsi" w:hAnsiTheme="majorHAnsi"/>
          <w:i w:val="0"/>
          <w:iCs w:val="0"/>
          <w:lang w:val="en-US"/>
        </w:rPr>
        <w:t>Does your organization participate in the CBSA’s Trusted Trader programs (e.g. The Partners in Protection (PIP) program or the Customs Self-Assessment program (CSA)?</w:t>
      </w:r>
      <w:r w:rsidRPr="00B02722">
        <w:rPr>
          <w:rFonts w:asciiTheme="majorHAnsi" w:hAnsiTheme="majorHAnsi"/>
          <w:i w:val="0"/>
          <w:iCs w:val="0"/>
          <w:lang w:val="en-US"/>
        </w:rPr>
        <w:br/>
      </w:r>
      <w:r w:rsidRPr="3B714B7A">
        <w:rPr>
          <w:rFonts w:asciiTheme="majorHAnsi" w:hAnsiTheme="majorHAnsi"/>
          <w:lang w:val="en-US"/>
        </w:rPr>
        <w:t xml:space="preserve">Base: </w:t>
      </w:r>
      <w:r>
        <w:rPr>
          <w:rFonts w:asciiTheme="majorHAnsi" w:hAnsiTheme="majorHAnsi"/>
          <w:lang w:val="en-US"/>
        </w:rPr>
        <w:t>Those whose business participates in the Trusted Trader programs (n=59).</w:t>
      </w:r>
    </w:p>
    <w:p w14:paraId="360F7613" w14:textId="77777777" w:rsidR="00947905" w:rsidRDefault="00947905" w:rsidP="00947905">
      <w:pPr>
        <w:spacing w:before="120" w:line="240" w:lineRule="auto"/>
        <w:rPr>
          <w:rFonts w:asciiTheme="majorHAnsi" w:hAnsiTheme="majorHAnsi"/>
        </w:rPr>
      </w:pPr>
      <w:r>
        <w:rPr>
          <w:rFonts w:asciiTheme="majorHAnsi" w:hAnsiTheme="majorHAnsi"/>
        </w:rPr>
        <w:t>As for the 34% of businesses surveyed who say they did not participate in these programs, the most common answer as to why is that they were still in the process of applying to either program. Only a small number of companies said either that they were not interested in joining or that they believed the programs were not worth it.</w:t>
      </w:r>
    </w:p>
    <w:p w14:paraId="0A31759F"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Reasons for Not Participating in Trusted Trader Program</w:t>
      </w:r>
    </w:p>
    <w:p w14:paraId="267A0983" w14:textId="77777777" w:rsidR="00947905" w:rsidRDefault="00947905" w:rsidP="00947905">
      <w:pPr>
        <w:pStyle w:val="Caption"/>
        <w:keepNext/>
        <w:rPr>
          <w:rFonts w:eastAsiaTheme="minorEastAsia" w:hAnsi="Century Gothic"/>
          <w:noProof/>
          <w:color w:val="000000" w:themeColor="text1" w:themeShade="BF"/>
          <w:kern w:val="24"/>
          <w:lang w:val="en-US"/>
        </w:rPr>
      </w:pPr>
      <w:r>
        <w:rPr>
          <w:noProof/>
        </w:rPr>
        <w:drawing>
          <wp:inline distT="0" distB="0" distL="0" distR="0" wp14:anchorId="7759AE87" wp14:editId="5FF81A05">
            <wp:extent cx="5972810" cy="1483360"/>
            <wp:effectExtent l="0" t="0" r="889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2">
                      <a:extLst>
                        <a:ext uri="{28A0092B-C50C-407E-A947-70E740481C1C}">
                          <a14:useLocalDpi xmlns:a14="http://schemas.microsoft.com/office/drawing/2010/main" val="0"/>
                        </a:ext>
                      </a:extLst>
                    </a:blip>
                    <a:stretch>
                      <a:fillRect/>
                    </a:stretch>
                  </pic:blipFill>
                  <pic:spPr>
                    <a:xfrm>
                      <a:off x="0" y="0"/>
                      <a:ext cx="5972810" cy="1483360"/>
                    </a:xfrm>
                    <a:prstGeom prst="rect">
                      <a:avLst/>
                    </a:prstGeom>
                  </pic:spPr>
                </pic:pic>
              </a:graphicData>
            </a:graphic>
          </wp:inline>
        </w:drawing>
      </w:r>
    </w:p>
    <w:p w14:paraId="32CBBBA2" w14:textId="77777777" w:rsidR="00947905" w:rsidRPr="00C718A1" w:rsidRDefault="00947905" w:rsidP="00947905">
      <w:pPr>
        <w:pStyle w:val="Caption"/>
        <w:keepNext/>
        <w:rPr>
          <w:rFonts w:asciiTheme="majorHAnsi" w:hAnsiTheme="majorHAnsi"/>
          <w:lang w:val="en-US"/>
        </w:rPr>
      </w:pPr>
      <w:r w:rsidRPr="3B714B7A">
        <w:rPr>
          <w:rFonts w:eastAsiaTheme="minorEastAsia" w:hAnsi="Century Gothic"/>
          <w:color w:val="000000" w:themeColor="text1" w:themeShade="BF"/>
          <w:kern w:val="24"/>
          <w:lang w:val="en-US"/>
        </w:rPr>
        <w:t xml:space="preserve"> </w:t>
      </w:r>
      <w:r w:rsidRPr="00B70C9A">
        <w:rPr>
          <w:rFonts w:asciiTheme="majorHAnsi" w:hAnsiTheme="majorHAnsi"/>
          <w:i w:val="0"/>
          <w:iCs w:val="0"/>
          <w:lang w:val="en-US"/>
        </w:rPr>
        <w:t>Q</w:t>
      </w:r>
      <w:r w:rsidRPr="00D51157">
        <w:rPr>
          <w:rFonts w:asciiTheme="majorHAnsi" w:hAnsiTheme="majorHAnsi"/>
          <w:i w:val="0"/>
          <w:iCs w:val="0"/>
          <w:lang w:val="en-US"/>
        </w:rPr>
        <w:t>18.</w:t>
      </w:r>
      <w:r>
        <w:rPr>
          <w:rFonts w:asciiTheme="majorHAnsi" w:hAnsiTheme="majorHAnsi"/>
          <w:i w:val="0"/>
          <w:iCs w:val="0"/>
          <w:lang w:val="en-US"/>
        </w:rPr>
        <w:t xml:space="preserve"> </w:t>
      </w:r>
      <w:r w:rsidRPr="00D51157">
        <w:rPr>
          <w:rFonts w:asciiTheme="majorHAnsi" w:hAnsiTheme="majorHAnsi"/>
          <w:i w:val="0"/>
          <w:iCs w:val="0"/>
          <w:lang w:val="en-US"/>
        </w:rPr>
        <w:t>Why does your organization not participate in the Trusted Trader programs?</w:t>
      </w:r>
      <w:r w:rsidRPr="00B02722">
        <w:rPr>
          <w:rFonts w:asciiTheme="majorHAnsi" w:hAnsiTheme="majorHAnsi"/>
          <w:i w:val="0"/>
          <w:iCs w:val="0"/>
          <w:lang w:val="en-US"/>
        </w:rPr>
        <w:br/>
      </w:r>
      <w:r w:rsidRPr="3B714B7A">
        <w:rPr>
          <w:rFonts w:asciiTheme="majorHAnsi" w:hAnsiTheme="majorHAnsi"/>
          <w:lang w:val="en-US"/>
        </w:rPr>
        <w:t xml:space="preserve">Base: </w:t>
      </w:r>
      <w:r>
        <w:rPr>
          <w:rFonts w:asciiTheme="majorHAnsi" w:hAnsiTheme="majorHAnsi"/>
          <w:lang w:val="en-US"/>
        </w:rPr>
        <w:t>Those whose business does not participate in the Trusted Trader programs (n=20)</w:t>
      </w:r>
    </w:p>
    <w:p w14:paraId="4CEA15E9" w14:textId="43CCDD1E" w:rsidR="00947905" w:rsidRDefault="00947905" w:rsidP="00947905">
      <w:pPr>
        <w:spacing w:before="120" w:line="240" w:lineRule="auto"/>
        <w:rPr>
          <w:rFonts w:asciiTheme="majorHAnsi" w:hAnsiTheme="majorHAnsi"/>
          <w:lang w:val="en-US"/>
        </w:rPr>
      </w:pPr>
      <w:r>
        <w:rPr>
          <w:rFonts w:asciiTheme="majorHAnsi" w:hAnsiTheme="majorHAnsi"/>
          <w:lang w:val="en-US"/>
        </w:rPr>
        <w:t>Businesses that participate in the Trusted Trader programs are on the whole satisfied with the time taken to approve their membership. A large majority (85%) say that they are either ‘very satisfied’ or ‘somewhat satisfied’</w:t>
      </w:r>
      <w:r w:rsidR="00725716">
        <w:rPr>
          <w:rFonts w:asciiTheme="majorHAnsi" w:hAnsiTheme="majorHAnsi"/>
          <w:lang w:val="en-US"/>
        </w:rPr>
        <w:t xml:space="preserve"> </w:t>
      </w:r>
      <w:r>
        <w:rPr>
          <w:rFonts w:asciiTheme="majorHAnsi" w:hAnsiTheme="majorHAnsi"/>
          <w:lang w:val="en-US"/>
        </w:rPr>
        <w:t>with the waiting time before their business was approved for participation. Only 15% said they were either ‘not very satisfied’ or ‘not at all satisfied’ with the time needed.</w:t>
      </w:r>
    </w:p>
    <w:p w14:paraId="4B57603D"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Satisfaction with Time Taken to Approve Organization’s Membership</w:t>
      </w:r>
    </w:p>
    <w:p w14:paraId="7213E0C5" w14:textId="77777777" w:rsidR="00947905" w:rsidRDefault="00947905" w:rsidP="00947905">
      <w:pPr>
        <w:pStyle w:val="Caption"/>
        <w:keepNext/>
        <w:rPr>
          <w:rFonts w:eastAsiaTheme="minorEastAsia" w:hAnsi="Century Gothic"/>
          <w:noProof/>
          <w:color w:val="000000" w:themeColor="text1" w:themeShade="BF"/>
          <w:kern w:val="24"/>
          <w:lang w:val="en-US"/>
        </w:rPr>
      </w:pPr>
      <w:r>
        <w:rPr>
          <w:noProof/>
          <w:lang w:eastAsia="en-CA"/>
        </w:rPr>
        <w:drawing>
          <wp:inline distT="0" distB="0" distL="0" distR="0" wp14:anchorId="21AD90EE" wp14:editId="1A9DB74E">
            <wp:extent cx="5866484" cy="1689100"/>
            <wp:effectExtent l="0" t="0" r="127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780"/>
                    <a:stretch/>
                  </pic:blipFill>
                  <pic:spPr bwMode="auto">
                    <a:xfrm>
                      <a:off x="0" y="0"/>
                      <a:ext cx="5885902" cy="1694691"/>
                    </a:xfrm>
                    <a:prstGeom prst="rect">
                      <a:avLst/>
                    </a:prstGeom>
                    <a:ln>
                      <a:noFill/>
                    </a:ln>
                    <a:extLst>
                      <a:ext uri="{53640926-AAD7-44D8-BBD7-CCE9431645EC}">
                        <a14:shadowObscured xmlns:a14="http://schemas.microsoft.com/office/drawing/2010/main"/>
                      </a:ext>
                    </a:extLst>
                  </pic:spPr>
                </pic:pic>
              </a:graphicData>
            </a:graphic>
          </wp:inline>
        </w:drawing>
      </w:r>
    </w:p>
    <w:p w14:paraId="7FA2D2E2" w14:textId="77777777" w:rsidR="00947905" w:rsidRPr="00C718A1" w:rsidRDefault="00947905" w:rsidP="00947905">
      <w:pPr>
        <w:pStyle w:val="Caption"/>
        <w:keepNext/>
        <w:rPr>
          <w:rFonts w:asciiTheme="majorHAnsi" w:hAnsiTheme="majorHAnsi"/>
          <w:lang w:val="en-US"/>
        </w:rPr>
      </w:pPr>
      <w:r w:rsidRPr="3B714B7A">
        <w:rPr>
          <w:rFonts w:eastAsiaTheme="minorEastAsia" w:hAnsi="Century Gothic"/>
          <w:color w:val="000000" w:themeColor="text1" w:themeShade="BF"/>
          <w:kern w:val="24"/>
          <w:lang w:val="en-US"/>
        </w:rPr>
        <w:t xml:space="preserve"> </w:t>
      </w:r>
      <w:r w:rsidRPr="00B70C9A">
        <w:rPr>
          <w:rFonts w:asciiTheme="majorHAnsi" w:hAnsiTheme="majorHAnsi"/>
          <w:i w:val="0"/>
          <w:iCs w:val="0"/>
          <w:lang w:val="en-US"/>
        </w:rPr>
        <w:t>Q</w:t>
      </w:r>
      <w:r w:rsidRPr="00D51157">
        <w:rPr>
          <w:rFonts w:asciiTheme="majorHAnsi" w:hAnsiTheme="majorHAnsi"/>
          <w:i w:val="0"/>
          <w:iCs w:val="0"/>
          <w:lang w:val="en-US"/>
        </w:rPr>
        <w:t>1</w:t>
      </w:r>
      <w:r>
        <w:rPr>
          <w:rFonts w:asciiTheme="majorHAnsi" w:hAnsiTheme="majorHAnsi"/>
          <w:i w:val="0"/>
          <w:iCs w:val="0"/>
          <w:lang w:val="en-US"/>
        </w:rPr>
        <w:t>9</w:t>
      </w:r>
      <w:r w:rsidRPr="00D51157">
        <w:rPr>
          <w:rFonts w:asciiTheme="majorHAnsi" w:hAnsiTheme="majorHAnsi"/>
          <w:i w:val="0"/>
          <w:iCs w:val="0"/>
          <w:lang w:val="en-US"/>
        </w:rPr>
        <w:t>.</w:t>
      </w:r>
      <w:r>
        <w:rPr>
          <w:rFonts w:asciiTheme="majorHAnsi" w:hAnsiTheme="majorHAnsi"/>
          <w:i w:val="0"/>
          <w:iCs w:val="0"/>
          <w:lang w:val="en-US"/>
        </w:rPr>
        <w:t xml:space="preserve"> </w:t>
      </w:r>
      <w:r w:rsidRPr="00774629">
        <w:rPr>
          <w:rFonts w:asciiTheme="majorHAnsi" w:hAnsiTheme="majorHAnsi"/>
          <w:i w:val="0"/>
          <w:iCs w:val="0"/>
          <w:lang w:val="en-US"/>
        </w:rPr>
        <w:t>How satisfied or dissatisfied are you with the time it took to approve your organizations’ membership?</w:t>
      </w:r>
      <w:r w:rsidRPr="00B02722">
        <w:rPr>
          <w:rFonts w:asciiTheme="majorHAnsi" w:hAnsiTheme="majorHAnsi"/>
          <w:i w:val="0"/>
          <w:iCs w:val="0"/>
          <w:lang w:val="en-US"/>
        </w:rPr>
        <w:br/>
      </w:r>
      <w:r w:rsidRPr="3B714B7A">
        <w:rPr>
          <w:rFonts w:asciiTheme="majorHAnsi" w:hAnsiTheme="majorHAnsi"/>
          <w:lang w:val="en-US"/>
        </w:rPr>
        <w:t xml:space="preserve">Base: </w:t>
      </w:r>
      <w:r>
        <w:rPr>
          <w:rFonts w:asciiTheme="majorHAnsi" w:hAnsiTheme="majorHAnsi"/>
          <w:lang w:val="en-US"/>
        </w:rPr>
        <w:t>Those whose business participates in the Trusted Trader programs (n=39).</w:t>
      </w:r>
    </w:p>
    <w:p w14:paraId="248128E8"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Furthermore, many businesses see benefits in being part of either the PIP or CSA programs. Three-quarters of businesses surveyed that participate in these Trusted Trader programs say that the programs have been important (either ‘very’ or ‘somewhat’) in facilitating their organization’s goods in and/or out of Canada.</w:t>
      </w:r>
    </w:p>
    <w:p w14:paraId="0A0B090D"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Importance of Programs in Facilitating Goods In/Out of Canada</w:t>
      </w:r>
    </w:p>
    <w:p w14:paraId="6466F71C" w14:textId="77777777" w:rsidR="00947905" w:rsidRDefault="00947905" w:rsidP="00947905">
      <w:pPr>
        <w:pStyle w:val="Caption"/>
        <w:keepNext/>
        <w:spacing w:after="0"/>
        <w:rPr>
          <w:rFonts w:eastAsiaTheme="minorEastAsia" w:hAnsi="Century Gothic"/>
          <w:noProof/>
          <w:color w:val="000000" w:themeColor="text1" w:themeShade="BF"/>
          <w:kern w:val="24"/>
          <w:lang w:val="en-US"/>
        </w:rPr>
      </w:pPr>
      <w:r>
        <w:rPr>
          <w:noProof/>
        </w:rPr>
        <w:drawing>
          <wp:inline distT="0" distB="0" distL="0" distR="0" wp14:anchorId="2F8DF1B2" wp14:editId="3DD44D70">
            <wp:extent cx="5972810" cy="1864360"/>
            <wp:effectExtent l="0" t="0" r="889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64">
                      <a:extLst>
                        <a:ext uri="{28A0092B-C50C-407E-A947-70E740481C1C}">
                          <a14:useLocalDpi xmlns:a14="http://schemas.microsoft.com/office/drawing/2010/main" val="0"/>
                        </a:ext>
                      </a:extLst>
                    </a:blip>
                    <a:stretch>
                      <a:fillRect/>
                    </a:stretch>
                  </pic:blipFill>
                  <pic:spPr>
                    <a:xfrm>
                      <a:off x="0" y="0"/>
                      <a:ext cx="5972810" cy="1864360"/>
                    </a:xfrm>
                    <a:prstGeom prst="rect">
                      <a:avLst/>
                    </a:prstGeom>
                  </pic:spPr>
                </pic:pic>
              </a:graphicData>
            </a:graphic>
          </wp:inline>
        </w:drawing>
      </w:r>
    </w:p>
    <w:p w14:paraId="5D22E0A3" w14:textId="77777777" w:rsidR="00947905" w:rsidRDefault="00947905" w:rsidP="00947905">
      <w:pPr>
        <w:pStyle w:val="Caption"/>
        <w:keepNext/>
        <w:spacing w:after="0"/>
        <w:rPr>
          <w:rFonts w:asciiTheme="majorHAnsi" w:hAnsiTheme="majorHAnsi"/>
          <w:i w:val="0"/>
          <w:iCs w:val="0"/>
          <w:lang w:val="en-US"/>
        </w:rPr>
      </w:pPr>
      <w:r w:rsidRPr="3B714B7A">
        <w:rPr>
          <w:rFonts w:eastAsiaTheme="minorEastAsia" w:hAnsi="Century Gothic"/>
          <w:color w:val="000000" w:themeColor="text1" w:themeShade="BF"/>
          <w:kern w:val="24"/>
          <w:lang w:val="en-US"/>
        </w:rPr>
        <w:t xml:space="preserve"> </w:t>
      </w:r>
      <w:r>
        <w:rPr>
          <w:rFonts w:asciiTheme="majorHAnsi" w:hAnsiTheme="majorHAnsi"/>
          <w:i w:val="0"/>
          <w:iCs w:val="0"/>
          <w:lang w:val="en-US"/>
        </w:rPr>
        <w:t>Q20</w:t>
      </w:r>
      <w:r w:rsidRPr="00D51157">
        <w:rPr>
          <w:rFonts w:asciiTheme="majorHAnsi" w:hAnsiTheme="majorHAnsi"/>
          <w:i w:val="0"/>
          <w:iCs w:val="0"/>
          <w:lang w:val="en-US"/>
        </w:rPr>
        <w:t>.</w:t>
      </w:r>
      <w:r>
        <w:rPr>
          <w:rFonts w:asciiTheme="majorHAnsi" w:hAnsiTheme="majorHAnsi"/>
          <w:i w:val="0"/>
          <w:iCs w:val="0"/>
          <w:lang w:val="en-US"/>
        </w:rPr>
        <w:t xml:space="preserve"> </w:t>
      </w:r>
      <w:r w:rsidRPr="001117C8">
        <w:rPr>
          <w:rFonts w:asciiTheme="majorHAnsi" w:hAnsiTheme="majorHAnsi"/>
          <w:i w:val="0"/>
          <w:iCs w:val="0"/>
          <w:lang w:val="en-US"/>
        </w:rPr>
        <w:t xml:space="preserve">How important have these programs been in facilitating your organization’s goods into or out of Canada?  </w:t>
      </w:r>
    </w:p>
    <w:p w14:paraId="1E10A389" w14:textId="77777777" w:rsidR="00947905" w:rsidRPr="00C718A1" w:rsidRDefault="00947905" w:rsidP="00947905">
      <w:pPr>
        <w:pStyle w:val="Caption"/>
        <w:keepNext/>
        <w:spacing w:after="0"/>
        <w:rPr>
          <w:rFonts w:asciiTheme="majorHAnsi" w:hAnsiTheme="majorHAnsi"/>
          <w:lang w:val="en-US"/>
        </w:rPr>
      </w:pPr>
      <w:r w:rsidRPr="3B714B7A">
        <w:rPr>
          <w:rFonts w:asciiTheme="majorHAnsi" w:hAnsiTheme="majorHAnsi"/>
          <w:lang w:val="en-US"/>
        </w:rPr>
        <w:t xml:space="preserve">Base: </w:t>
      </w:r>
      <w:r>
        <w:rPr>
          <w:rFonts w:asciiTheme="majorHAnsi" w:hAnsiTheme="majorHAnsi"/>
          <w:lang w:val="en-US"/>
        </w:rPr>
        <w:t>Those whose business participates in the Trusted Trader programs (n=39).</w:t>
      </w:r>
    </w:p>
    <w:p w14:paraId="7F5E7BD5"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 xml:space="preserve">As for businesses’ satisfaction with the benefits of the programs relative to the cost, seven in ten (69%) of those surveyed who participate in these programs say they are either ‘very satisfied’ or ‘somewhat satisfied’. </w:t>
      </w:r>
    </w:p>
    <w:p w14:paraId="66C19C01" w14:textId="77777777" w:rsidR="00947905" w:rsidRDefault="00947905" w:rsidP="00947905">
      <w:pPr>
        <w:spacing w:before="120" w:line="240" w:lineRule="auto"/>
        <w:rPr>
          <w:rFonts w:asciiTheme="majorHAnsi" w:hAnsiTheme="majorHAnsi"/>
          <w:lang w:val="en-US"/>
        </w:rPr>
      </w:pPr>
      <w:r>
        <w:rPr>
          <w:rFonts w:asciiTheme="majorHAnsi" w:hAnsiTheme="majorHAnsi"/>
          <w:lang w:val="en-US"/>
        </w:rPr>
        <w:t>While programs such as PIP are voluntary and do not involve a fee, eligibility guidelines for the CSA stipulate that those importers wishing to be part of the program should be prepared to make an investment in business systems and also demonstrate that their recordkeeping processes adhere to all program requirements. For some businesses, the costs may simply outweigh any benefits they might be able to draw from the program.</w:t>
      </w:r>
    </w:p>
    <w:p w14:paraId="2C8AB57F"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lastRenderedPageBreak/>
        <w:t>Satisfaction with Benefits of Programs Relative to Cost</w:t>
      </w:r>
    </w:p>
    <w:p w14:paraId="60618886" w14:textId="77777777" w:rsidR="00947905" w:rsidRDefault="00947905" w:rsidP="00947905">
      <w:pPr>
        <w:pStyle w:val="Caption"/>
        <w:keepNext/>
        <w:spacing w:after="0"/>
        <w:rPr>
          <w:rFonts w:eastAsiaTheme="minorEastAsia" w:hAnsi="Century Gothic"/>
          <w:noProof/>
          <w:color w:val="000000" w:themeColor="text1" w:themeShade="BF"/>
          <w:kern w:val="24"/>
          <w:lang w:val="en-US"/>
        </w:rPr>
      </w:pPr>
      <w:r>
        <w:rPr>
          <w:noProof/>
        </w:rPr>
        <w:drawing>
          <wp:inline distT="0" distB="0" distL="0" distR="0" wp14:anchorId="44384AA2" wp14:editId="2D6F4BFF">
            <wp:extent cx="5972810" cy="1837055"/>
            <wp:effectExtent l="0" t="0" r="8890" b="0"/>
            <wp:docPr id="1236544512" name="Picture 123654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2"/>
                    <pic:cNvPicPr/>
                  </pic:nvPicPr>
                  <pic:blipFill>
                    <a:blip r:embed="rId65">
                      <a:extLst>
                        <a:ext uri="{28A0092B-C50C-407E-A947-70E740481C1C}">
                          <a14:useLocalDpi xmlns:a14="http://schemas.microsoft.com/office/drawing/2010/main" val="0"/>
                        </a:ext>
                      </a:extLst>
                    </a:blip>
                    <a:stretch>
                      <a:fillRect/>
                    </a:stretch>
                  </pic:blipFill>
                  <pic:spPr>
                    <a:xfrm>
                      <a:off x="0" y="0"/>
                      <a:ext cx="5972810" cy="1837055"/>
                    </a:xfrm>
                    <a:prstGeom prst="rect">
                      <a:avLst/>
                    </a:prstGeom>
                  </pic:spPr>
                </pic:pic>
              </a:graphicData>
            </a:graphic>
          </wp:inline>
        </w:drawing>
      </w:r>
    </w:p>
    <w:p w14:paraId="18BF7026" w14:textId="77777777" w:rsidR="00947905" w:rsidRDefault="00947905" w:rsidP="00947905">
      <w:pPr>
        <w:pStyle w:val="Caption"/>
        <w:keepNext/>
        <w:spacing w:after="0"/>
        <w:rPr>
          <w:rFonts w:asciiTheme="majorHAnsi" w:hAnsiTheme="majorHAnsi"/>
          <w:i w:val="0"/>
          <w:iCs w:val="0"/>
          <w:lang w:val="en-US"/>
        </w:rPr>
      </w:pPr>
      <w:r w:rsidRPr="3B714B7A">
        <w:rPr>
          <w:rFonts w:eastAsiaTheme="minorEastAsia" w:hAnsi="Century Gothic"/>
          <w:color w:val="000000" w:themeColor="text1" w:themeShade="BF"/>
          <w:kern w:val="24"/>
          <w:lang w:val="en-US"/>
        </w:rPr>
        <w:t xml:space="preserve"> </w:t>
      </w:r>
      <w:r>
        <w:rPr>
          <w:rFonts w:asciiTheme="majorHAnsi" w:hAnsiTheme="majorHAnsi"/>
          <w:i w:val="0"/>
          <w:iCs w:val="0"/>
          <w:lang w:val="en-US"/>
        </w:rPr>
        <w:t>Q21</w:t>
      </w:r>
      <w:r w:rsidRPr="00D51157">
        <w:rPr>
          <w:rFonts w:asciiTheme="majorHAnsi" w:hAnsiTheme="majorHAnsi"/>
          <w:i w:val="0"/>
          <w:iCs w:val="0"/>
          <w:lang w:val="en-US"/>
        </w:rPr>
        <w:t>.</w:t>
      </w:r>
      <w:r>
        <w:rPr>
          <w:rFonts w:asciiTheme="majorHAnsi" w:hAnsiTheme="majorHAnsi"/>
          <w:i w:val="0"/>
          <w:iCs w:val="0"/>
          <w:lang w:val="en-US"/>
        </w:rPr>
        <w:t xml:space="preserve"> </w:t>
      </w:r>
      <w:r w:rsidRPr="00AE6573">
        <w:rPr>
          <w:rFonts w:asciiTheme="majorHAnsi" w:hAnsiTheme="majorHAnsi"/>
          <w:i w:val="0"/>
          <w:iCs w:val="0"/>
          <w:lang w:val="en-US"/>
        </w:rPr>
        <w:t xml:space="preserve">What is your level of satisfaction or dissatisfaction with the benefits your organization receives from being part of these programs relative to the cost? </w:t>
      </w:r>
    </w:p>
    <w:p w14:paraId="033E11C3" w14:textId="77777777" w:rsidR="00947905" w:rsidRDefault="00947905" w:rsidP="00947905">
      <w:pPr>
        <w:pStyle w:val="Caption"/>
        <w:keepNext/>
        <w:spacing w:after="0"/>
        <w:rPr>
          <w:rFonts w:asciiTheme="majorHAnsi" w:hAnsiTheme="majorHAnsi"/>
          <w:lang w:val="en-US"/>
        </w:rPr>
      </w:pPr>
      <w:r w:rsidRPr="3B714B7A">
        <w:rPr>
          <w:rFonts w:asciiTheme="majorHAnsi" w:hAnsiTheme="majorHAnsi"/>
          <w:lang w:val="en-US"/>
        </w:rPr>
        <w:t xml:space="preserve">Base: </w:t>
      </w:r>
      <w:r>
        <w:rPr>
          <w:rFonts w:asciiTheme="majorHAnsi" w:hAnsiTheme="majorHAnsi"/>
          <w:lang w:val="en-US"/>
        </w:rPr>
        <w:t>Those whose business participates in the Trusted Trader programs (n=39).</w:t>
      </w:r>
    </w:p>
    <w:p w14:paraId="7F3C22E7" w14:textId="77777777" w:rsidR="00947905" w:rsidRDefault="00947905" w:rsidP="00947905">
      <w:pPr>
        <w:spacing w:before="120" w:line="240" w:lineRule="auto"/>
        <w:rPr>
          <w:lang w:val="en-US"/>
        </w:rPr>
      </w:pPr>
    </w:p>
    <w:p w14:paraId="4113F98C" w14:textId="77777777" w:rsidR="00947905" w:rsidRPr="00E14EC4" w:rsidRDefault="00947905" w:rsidP="00947905">
      <w:pPr>
        <w:spacing w:before="120" w:line="240" w:lineRule="auto"/>
        <w:rPr>
          <w:rFonts w:asciiTheme="majorHAnsi" w:hAnsiTheme="majorHAnsi"/>
          <w:lang w:val="en-US"/>
        </w:rPr>
      </w:pPr>
      <w:r>
        <w:rPr>
          <w:rFonts w:asciiTheme="majorHAnsi" w:hAnsiTheme="majorHAnsi"/>
          <w:lang w:val="en-US"/>
        </w:rPr>
        <w:t>When asked what additional benefits they would be interested in receiving from being part of the Trusted Trader programs, over half (56%) of participating b</w:t>
      </w:r>
      <w:r w:rsidRPr="00E14EC4">
        <w:rPr>
          <w:rFonts w:asciiTheme="majorHAnsi" w:hAnsiTheme="majorHAnsi"/>
          <w:lang w:val="en-US"/>
        </w:rPr>
        <w:t xml:space="preserve">usinesses </w:t>
      </w:r>
      <w:r>
        <w:rPr>
          <w:rFonts w:asciiTheme="majorHAnsi" w:hAnsiTheme="majorHAnsi"/>
          <w:lang w:val="en-US"/>
        </w:rPr>
        <w:t>say they don’t know of any specific additional benefits</w:t>
      </w:r>
      <w:r w:rsidRPr="00E14EC4">
        <w:rPr>
          <w:rFonts w:asciiTheme="majorHAnsi" w:hAnsiTheme="majorHAnsi"/>
          <w:lang w:val="en-US"/>
        </w:rPr>
        <w:t>.</w:t>
      </w:r>
    </w:p>
    <w:p w14:paraId="3659438E" w14:textId="77777777" w:rsidR="00947905" w:rsidRDefault="00947905" w:rsidP="00947905">
      <w:pPr>
        <w:spacing w:before="120" w:line="240" w:lineRule="auto"/>
        <w:rPr>
          <w:rFonts w:asciiTheme="majorHAnsi" w:hAnsiTheme="majorHAnsi"/>
        </w:rPr>
      </w:pPr>
    </w:p>
    <w:p w14:paraId="1981744E" w14:textId="77777777" w:rsidR="00947905" w:rsidRPr="00B02722"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Desired Benefits from Trusted Trader Programs</w:t>
      </w:r>
    </w:p>
    <w:p w14:paraId="1657A663" w14:textId="77777777" w:rsidR="00947905" w:rsidRDefault="00947905" w:rsidP="00947905">
      <w:pPr>
        <w:pStyle w:val="Caption"/>
        <w:keepNext/>
        <w:spacing w:after="0"/>
        <w:rPr>
          <w:rFonts w:eastAsiaTheme="minorEastAsia" w:hAnsi="Century Gothic"/>
          <w:noProof/>
          <w:color w:val="000000" w:themeColor="text1" w:themeShade="BF"/>
          <w:kern w:val="24"/>
        </w:rPr>
      </w:pPr>
      <w:r>
        <w:rPr>
          <w:noProof/>
        </w:rPr>
        <w:drawing>
          <wp:inline distT="0" distB="0" distL="0" distR="0" wp14:anchorId="5023C75E" wp14:editId="179E4BE8">
            <wp:extent cx="5972810" cy="1771650"/>
            <wp:effectExtent l="0" t="0" r="8890" b="0"/>
            <wp:docPr id="1236544513" name="Picture 123654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3"/>
                    <pic:cNvPicPr/>
                  </pic:nvPicPr>
                  <pic:blipFill>
                    <a:blip r:embed="rId66">
                      <a:extLst>
                        <a:ext uri="{28A0092B-C50C-407E-A947-70E740481C1C}">
                          <a14:useLocalDpi xmlns:a14="http://schemas.microsoft.com/office/drawing/2010/main" val="0"/>
                        </a:ext>
                      </a:extLst>
                    </a:blip>
                    <a:stretch>
                      <a:fillRect/>
                    </a:stretch>
                  </pic:blipFill>
                  <pic:spPr>
                    <a:xfrm>
                      <a:off x="0" y="0"/>
                      <a:ext cx="5972810" cy="1771650"/>
                    </a:xfrm>
                    <a:prstGeom prst="rect">
                      <a:avLst/>
                    </a:prstGeom>
                  </pic:spPr>
                </pic:pic>
              </a:graphicData>
            </a:graphic>
          </wp:inline>
        </w:drawing>
      </w:r>
    </w:p>
    <w:p w14:paraId="3B96D378" w14:textId="77777777" w:rsidR="00947905" w:rsidRDefault="00947905" w:rsidP="00947905">
      <w:pPr>
        <w:pStyle w:val="Caption"/>
        <w:keepNext/>
        <w:spacing w:after="0"/>
        <w:rPr>
          <w:rFonts w:asciiTheme="majorHAnsi" w:hAnsiTheme="majorHAnsi"/>
          <w:i w:val="0"/>
          <w:iCs w:val="0"/>
          <w:lang w:val="en-US"/>
        </w:rPr>
      </w:pPr>
      <w:r w:rsidRPr="3B714B7A">
        <w:rPr>
          <w:rFonts w:eastAsiaTheme="minorEastAsia" w:hAnsi="Century Gothic"/>
          <w:color w:val="000000" w:themeColor="text1" w:themeShade="BF"/>
          <w:kern w:val="24"/>
          <w:lang w:val="en-US"/>
        </w:rPr>
        <w:t xml:space="preserve"> </w:t>
      </w:r>
      <w:r>
        <w:rPr>
          <w:rFonts w:asciiTheme="majorHAnsi" w:hAnsiTheme="majorHAnsi"/>
          <w:i w:val="0"/>
          <w:iCs w:val="0"/>
          <w:lang w:val="en-US"/>
        </w:rPr>
        <w:t>Q22</w:t>
      </w:r>
      <w:r w:rsidRPr="00D51157">
        <w:rPr>
          <w:rFonts w:asciiTheme="majorHAnsi" w:hAnsiTheme="majorHAnsi"/>
          <w:i w:val="0"/>
          <w:iCs w:val="0"/>
          <w:lang w:val="en-US"/>
        </w:rPr>
        <w:t>.</w:t>
      </w:r>
      <w:r>
        <w:rPr>
          <w:rFonts w:asciiTheme="majorHAnsi" w:hAnsiTheme="majorHAnsi"/>
          <w:i w:val="0"/>
          <w:iCs w:val="0"/>
          <w:lang w:val="en-US"/>
        </w:rPr>
        <w:t xml:space="preserve"> </w:t>
      </w:r>
      <w:r w:rsidRPr="00131B3B">
        <w:rPr>
          <w:rFonts w:asciiTheme="majorHAnsi" w:hAnsiTheme="majorHAnsi"/>
          <w:i w:val="0"/>
          <w:iCs w:val="0"/>
          <w:lang w:val="en-US"/>
        </w:rPr>
        <w:t>What other benefits would you appreciate, use, or participate in if they were added to Trusted Trader programs?</w:t>
      </w:r>
    </w:p>
    <w:p w14:paraId="243B8294" w14:textId="77777777" w:rsidR="00947905" w:rsidRDefault="00947905" w:rsidP="00947905">
      <w:pPr>
        <w:pStyle w:val="Caption"/>
        <w:keepNext/>
        <w:spacing w:after="0"/>
        <w:rPr>
          <w:rFonts w:asciiTheme="majorHAnsi" w:hAnsiTheme="majorHAnsi"/>
          <w:lang w:val="en-US"/>
        </w:rPr>
      </w:pPr>
      <w:r w:rsidRPr="3B714B7A">
        <w:rPr>
          <w:rFonts w:asciiTheme="majorHAnsi" w:hAnsiTheme="majorHAnsi"/>
          <w:lang w:val="en-US"/>
        </w:rPr>
        <w:t xml:space="preserve">Base: </w:t>
      </w:r>
      <w:r>
        <w:rPr>
          <w:rFonts w:asciiTheme="majorHAnsi" w:hAnsiTheme="majorHAnsi"/>
          <w:lang w:val="en-US"/>
        </w:rPr>
        <w:t>Those whose business participates in the Trusted Trader programs (n=39).</w:t>
      </w:r>
    </w:p>
    <w:p w14:paraId="1A0D3565" w14:textId="77777777" w:rsidR="00947905" w:rsidRPr="00AE6573" w:rsidRDefault="00947905" w:rsidP="00947905">
      <w:pPr>
        <w:spacing w:before="120" w:line="240" w:lineRule="auto"/>
        <w:rPr>
          <w:rFonts w:asciiTheme="majorHAnsi" w:hAnsiTheme="majorHAnsi"/>
        </w:rPr>
      </w:pPr>
    </w:p>
    <w:p w14:paraId="07C61E10" w14:textId="77777777" w:rsidR="00947905" w:rsidRPr="00AF208F" w:rsidRDefault="00947905" w:rsidP="00947905">
      <w:pPr>
        <w:pStyle w:val="Heading2"/>
      </w:pPr>
      <w:bookmarkStart w:id="38" w:name="_Toc61880331"/>
      <w:r w:rsidRPr="00AF208F">
        <w:t>Privacy</w:t>
      </w:r>
      <w:bookmarkEnd w:id="38"/>
    </w:p>
    <w:p w14:paraId="567C1265" w14:textId="77777777" w:rsidR="00947905" w:rsidRDefault="00947905" w:rsidP="00947905">
      <w:pPr>
        <w:spacing w:before="120" w:line="240" w:lineRule="auto"/>
        <w:rPr>
          <w:rFonts w:asciiTheme="majorHAnsi" w:hAnsiTheme="majorHAnsi"/>
        </w:rPr>
      </w:pPr>
      <w:r>
        <w:rPr>
          <w:rFonts w:asciiTheme="majorHAnsi" w:hAnsiTheme="majorHAnsi"/>
        </w:rPr>
        <w:t>As with individuals, businesses are also concerned about protecting their privacy. When asked whether their organization (and their customers) would be willing to provide additional advance information to the Government of Canada in order to make the border clearance process smoother, the response was largely positive. Eight in ten (79%) say they were ‘somewhat willing’ or ‘very willing’ to provide this information, while 13% said they were ‘not very willing’ or ‘not at all willing’ to do so. Another 8% are unsure.</w:t>
      </w:r>
    </w:p>
    <w:p w14:paraId="70DA8A93" w14:textId="77777777" w:rsidR="00947905" w:rsidRPr="00DA4580" w:rsidRDefault="00947905" w:rsidP="00947905">
      <w:pPr>
        <w:pStyle w:val="Caption"/>
        <w:keepNext/>
        <w:numPr>
          <w:ilvl w:val="0"/>
          <w:numId w:val="21"/>
        </w:numPr>
        <w:rPr>
          <w:b/>
        </w:rPr>
      </w:pPr>
      <w:r>
        <w:rPr>
          <w:rFonts w:asciiTheme="majorHAnsi" w:hAnsiTheme="majorHAnsi"/>
          <w:b/>
          <w:color w:val="auto"/>
          <w:sz w:val="22"/>
          <w:szCs w:val="22"/>
        </w:rPr>
        <w:lastRenderedPageBreak/>
        <w:t>Willingness to Provide Additional Information to Make Border Clearance Smoother</w:t>
      </w:r>
    </w:p>
    <w:p w14:paraId="0B031A19" w14:textId="77777777" w:rsidR="00947905" w:rsidRPr="009243BB" w:rsidRDefault="00947905" w:rsidP="00947905">
      <w:pPr>
        <w:pStyle w:val="Caption"/>
        <w:keepNext/>
        <w:rPr>
          <w:noProof/>
        </w:rPr>
      </w:pPr>
      <w:r>
        <w:rPr>
          <w:noProof/>
        </w:rPr>
        <w:drawing>
          <wp:inline distT="0" distB="0" distL="0" distR="0" wp14:anchorId="438041AF" wp14:editId="67BD9825">
            <wp:extent cx="5972810" cy="1638935"/>
            <wp:effectExtent l="0" t="0" r="8890" b="0"/>
            <wp:docPr id="1236544514" name="Picture 123654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4"/>
                    <pic:cNvPicPr/>
                  </pic:nvPicPr>
                  <pic:blipFill>
                    <a:blip r:embed="rId67">
                      <a:extLst>
                        <a:ext uri="{28A0092B-C50C-407E-A947-70E740481C1C}">
                          <a14:useLocalDpi xmlns:a14="http://schemas.microsoft.com/office/drawing/2010/main" val="0"/>
                        </a:ext>
                      </a:extLst>
                    </a:blip>
                    <a:stretch>
                      <a:fillRect/>
                    </a:stretch>
                  </pic:blipFill>
                  <pic:spPr>
                    <a:xfrm>
                      <a:off x="0" y="0"/>
                      <a:ext cx="5972810" cy="1638935"/>
                    </a:xfrm>
                    <a:prstGeom prst="rect">
                      <a:avLst/>
                    </a:prstGeom>
                  </pic:spPr>
                </pic:pic>
              </a:graphicData>
            </a:graphic>
          </wp:inline>
        </w:drawing>
      </w:r>
    </w:p>
    <w:p w14:paraId="110CEBC1" w14:textId="77777777" w:rsidR="00947905" w:rsidRDefault="00947905" w:rsidP="00947905">
      <w:pPr>
        <w:pStyle w:val="Caption"/>
        <w:keepNext/>
        <w:spacing w:after="0"/>
        <w:rPr>
          <w:rFonts w:asciiTheme="majorHAnsi" w:hAnsiTheme="majorHAnsi"/>
          <w:i w:val="0"/>
          <w:iCs w:val="0"/>
          <w:lang w:val="en-US"/>
        </w:rPr>
      </w:pPr>
      <w:r w:rsidRPr="009243BB">
        <w:rPr>
          <w:rFonts w:asciiTheme="majorHAnsi" w:hAnsiTheme="majorHAnsi"/>
          <w:i w:val="0"/>
          <w:iCs w:val="0"/>
          <w:lang w:val="en-US"/>
        </w:rPr>
        <w:t>Q</w:t>
      </w:r>
      <w:r>
        <w:rPr>
          <w:rFonts w:asciiTheme="majorHAnsi" w:hAnsiTheme="majorHAnsi"/>
          <w:i w:val="0"/>
          <w:iCs w:val="0"/>
          <w:lang w:val="en-US"/>
        </w:rPr>
        <w:t>23</w:t>
      </w:r>
      <w:r w:rsidRPr="009243BB">
        <w:rPr>
          <w:rFonts w:asciiTheme="majorHAnsi" w:hAnsiTheme="majorHAnsi"/>
          <w:i w:val="0"/>
          <w:iCs w:val="0"/>
          <w:lang w:val="en-US"/>
        </w:rPr>
        <w:t xml:space="preserve">. </w:t>
      </w:r>
      <w:r w:rsidRPr="0052780C">
        <w:rPr>
          <w:rFonts w:asciiTheme="majorHAnsi" w:hAnsiTheme="majorHAnsi"/>
          <w:i w:val="0"/>
          <w:iCs w:val="0"/>
          <w:lang w:val="en-US"/>
        </w:rPr>
        <w:t>How willing would your organization (and your customers) be to provide additional advance information to the Government of Canada in order to make the border clearance process smoother?</w:t>
      </w:r>
    </w:p>
    <w:p w14:paraId="37BD0735" w14:textId="77777777" w:rsidR="00947905" w:rsidRDefault="00947905" w:rsidP="00947905">
      <w:pPr>
        <w:pStyle w:val="Caption"/>
        <w:keepNext/>
        <w:spacing w:after="0"/>
        <w:rPr>
          <w:rFonts w:asciiTheme="majorHAnsi" w:hAnsiTheme="majorHAnsi"/>
          <w:lang w:val="en-US"/>
        </w:rPr>
      </w:pPr>
      <w:r>
        <w:rPr>
          <w:rFonts w:asciiTheme="majorHAnsi" w:hAnsiTheme="majorHAnsi"/>
          <w:lang w:val="en-US"/>
        </w:rPr>
        <w:t>Base: All respondents (n=96).</w:t>
      </w:r>
    </w:p>
    <w:p w14:paraId="69CA49A7" w14:textId="77777777" w:rsidR="00947905" w:rsidRPr="002D579A" w:rsidRDefault="00947905" w:rsidP="00947905">
      <w:pPr>
        <w:rPr>
          <w:lang w:val="en-US"/>
        </w:rPr>
      </w:pPr>
    </w:p>
    <w:p w14:paraId="10787DDD" w14:textId="77777777" w:rsidR="00947905" w:rsidRPr="00AF208F" w:rsidRDefault="00947905" w:rsidP="00947905">
      <w:pPr>
        <w:pStyle w:val="Heading2"/>
      </w:pPr>
      <w:bookmarkStart w:id="39" w:name="_Toc61880332"/>
      <w:r w:rsidRPr="00AF208F">
        <w:t>Awareness of Administrative Monetary Penalties (AMP)</w:t>
      </w:r>
      <w:bookmarkEnd w:id="39"/>
    </w:p>
    <w:p w14:paraId="798133DD" w14:textId="56E6A138" w:rsidR="00947905" w:rsidRDefault="00947905" w:rsidP="00947905">
      <w:pPr>
        <w:spacing w:before="120" w:line="240" w:lineRule="auto"/>
        <w:rPr>
          <w:rFonts w:asciiTheme="majorHAnsi" w:hAnsiTheme="majorHAnsi"/>
        </w:rPr>
      </w:pPr>
      <w:r>
        <w:rPr>
          <w:rFonts w:asciiTheme="majorHAnsi" w:hAnsiTheme="majorHAnsi"/>
        </w:rPr>
        <w:t xml:space="preserve">The CBSA makes use of the Administrative Monetary </w:t>
      </w:r>
      <w:r w:rsidR="00725716">
        <w:rPr>
          <w:rFonts w:asciiTheme="majorHAnsi" w:hAnsiTheme="majorHAnsi"/>
        </w:rPr>
        <w:t>Penalty</w:t>
      </w:r>
      <w:r>
        <w:rPr>
          <w:rFonts w:asciiTheme="majorHAnsi" w:hAnsiTheme="majorHAnsi"/>
        </w:rPr>
        <w:t xml:space="preserve"> System (AMPS) in order to fine those </w:t>
      </w:r>
      <w:r w:rsidR="00725716">
        <w:rPr>
          <w:rFonts w:asciiTheme="majorHAnsi" w:hAnsiTheme="majorHAnsi"/>
        </w:rPr>
        <w:t>businesses</w:t>
      </w:r>
      <w:r>
        <w:rPr>
          <w:rFonts w:asciiTheme="majorHAnsi" w:hAnsiTheme="majorHAnsi"/>
        </w:rPr>
        <w:t xml:space="preserve"> who violate trade and border legislation. On the CBSA website, one can find not only details related to the AMPS, but also a master list of all contraventions that may be applied to commercial clients. Furthermore, the CBSA has made available on its website its archive of statistics on administrative monetary </w:t>
      </w:r>
      <w:r w:rsidR="00725716">
        <w:rPr>
          <w:rFonts w:asciiTheme="majorHAnsi" w:hAnsiTheme="majorHAnsi"/>
        </w:rPr>
        <w:t>penalties</w:t>
      </w:r>
      <w:r>
        <w:rPr>
          <w:rFonts w:asciiTheme="majorHAnsi" w:hAnsiTheme="majorHAnsi"/>
        </w:rPr>
        <w:t xml:space="preserve"> issued since 2009 (for more information, see: </w:t>
      </w:r>
      <w:hyperlink r:id="rId68" w:anchor="stat" w:history="1">
        <w:r w:rsidRPr="003974EB">
          <w:rPr>
            <w:rStyle w:val="Hyperlink"/>
            <w:rFonts w:asciiTheme="majorHAnsi" w:hAnsiTheme="majorHAnsi" w:cstheme="minorBidi"/>
          </w:rPr>
          <w:t>https://www.cbsa-asfc.gc.ca/trade-commerce/amps/menu-eng.html#stat</w:t>
        </w:r>
      </w:hyperlink>
      <w:r>
        <w:rPr>
          <w:rFonts w:asciiTheme="majorHAnsi" w:hAnsiTheme="majorHAnsi"/>
        </w:rPr>
        <w:t>).</w:t>
      </w:r>
    </w:p>
    <w:p w14:paraId="6CAFA868" w14:textId="77777777" w:rsidR="00947905" w:rsidRDefault="00947905" w:rsidP="00947905">
      <w:pPr>
        <w:spacing w:before="120" w:line="240" w:lineRule="auto"/>
        <w:rPr>
          <w:rFonts w:asciiTheme="majorHAnsi" w:hAnsiTheme="majorHAnsi"/>
        </w:rPr>
      </w:pPr>
      <w:r>
        <w:rPr>
          <w:rFonts w:asciiTheme="majorHAnsi" w:hAnsiTheme="majorHAnsi"/>
        </w:rPr>
        <w:t>Of businesses surveyed, three-quarters (73%) say they were aware of the administrative monetary penalty statistics on the CBSA website.</w:t>
      </w:r>
    </w:p>
    <w:p w14:paraId="29DC9931" w14:textId="3F945FC2" w:rsidR="00947905" w:rsidRDefault="00947905" w:rsidP="00947905">
      <w:pPr>
        <w:pStyle w:val="Caption"/>
        <w:numPr>
          <w:ilvl w:val="0"/>
          <w:numId w:val="21"/>
        </w:numPr>
        <w:spacing w:before="120"/>
        <w:rPr>
          <w:b/>
          <w:bCs/>
          <w:noProof/>
        </w:rPr>
      </w:pPr>
      <w:r>
        <w:rPr>
          <w:rFonts w:asciiTheme="majorHAnsi" w:hAnsiTheme="majorHAnsi"/>
          <w:b/>
          <w:bCs/>
          <w:color w:val="auto"/>
          <w:sz w:val="22"/>
          <w:szCs w:val="22"/>
        </w:rPr>
        <w:t xml:space="preserve">Awareness of AMP Statistics on </w:t>
      </w:r>
      <w:r w:rsidR="00A452DC">
        <w:rPr>
          <w:rFonts w:asciiTheme="majorHAnsi" w:hAnsiTheme="majorHAnsi"/>
          <w:b/>
          <w:bCs/>
          <w:color w:val="auto"/>
          <w:sz w:val="22"/>
          <w:szCs w:val="22"/>
        </w:rPr>
        <w:t xml:space="preserve">the </w:t>
      </w:r>
      <w:r>
        <w:rPr>
          <w:rFonts w:asciiTheme="majorHAnsi" w:hAnsiTheme="majorHAnsi"/>
          <w:b/>
          <w:bCs/>
          <w:color w:val="auto"/>
          <w:sz w:val="22"/>
          <w:szCs w:val="22"/>
        </w:rPr>
        <w:t>CBSA Website</w:t>
      </w:r>
    </w:p>
    <w:p w14:paraId="0EEDA693" w14:textId="77777777" w:rsidR="00947905" w:rsidRPr="00CB207D" w:rsidRDefault="00947905" w:rsidP="00947905">
      <w:pPr>
        <w:pStyle w:val="Caption"/>
        <w:spacing w:before="120" w:after="0"/>
        <w:jc w:val="center"/>
        <w:rPr>
          <w:rFonts w:eastAsiaTheme="minorEastAsia" w:hAnsi="Century Gothic"/>
          <w:color w:val="000000" w:themeColor="text1"/>
          <w:lang w:val="en-US"/>
        </w:rPr>
      </w:pPr>
      <w:r>
        <w:rPr>
          <w:noProof/>
        </w:rPr>
        <w:drawing>
          <wp:inline distT="0" distB="0" distL="0" distR="0" wp14:anchorId="746BDD31" wp14:editId="12E6114E">
            <wp:extent cx="3311695" cy="2863120"/>
            <wp:effectExtent l="0" t="0" r="3175" b="0"/>
            <wp:docPr id="1236544515" name="Picture 123654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5"/>
                    <pic:cNvPicPr/>
                  </pic:nvPicPr>
                  <pic:blipFill>
                    <a:blip r:embed="rId69">
                      <a:extLst>
                        <a:ext uri="{28A0092B-C50C-407E-A947-70E740481C1C}">
                          <a14:useLocalDpi xmlns:a14="http://schemas.microsoft.com/office/drawing/2010/main" val="0"/>
                        </a:ext>
                      </a:extLst>
                    </a:blip>
                    <a:stretch>
                      <a:fillRect/>
                    </a:stretch>
                  </pic:blipFill>
                  <pic:spPr>
                    <a:xfrm>
                      <a:off x="0" y="0"/>
                      <a:ext cx="3311695" cy="2863120"/>
                    </a:xfrm>
                    <a:prstGeom prst="rect">
                      <a:avLst/>
                    </a:prstGeom>
                  </pic:spPr>
                </pic:pic>
              </a:graphicData>
            </a:graphic>
          </wp:inline>
        </w:drawing>
      </w:r>
    </w:p>
    <w:p w14:paraId="4E1C0A9A" w14:textId="77777777" w:rsidR="00947905" w:rsidRDefault="00947905" w:rsidP="00947905">
      <w:pPr>
        <w:spacing w:before="120" w:after="0" w:line="240" w:lineRule="auto"/>
        <w:jc w:val="center"/>
        <w:rPr>
          <w:rFonts w:asciiTheme="majorHAnsi" w:hAnsiTheme="majorHAnsi"/>
          <w:color w:val="868B8D" w:themeColor="text2"/>
          <w:sz w:val="18"/>
          <w:szCs w:val="18"/>
          <w:lang w:val="en-US"/>
        </w:rPr>
      </w:pPr>
      <w:r w:rsidRPr="3B714B7A">
        <w:rPr>
          <w:rFonts w:asciiTheme="majorHAnsi" w:hAnsiTheme="majorHAnsi"/>
          <w:color w:val="868B8D" w:themeColor="text2"/>
          <w:sz w:val="18"/>
          <w:szCs w:val="18"/>
          <w:lang w:val="en-US"/>
        </w:rPr>
        <w:t>Q</w:t>
      </w:r>
      <w:r>
        <w:rPr>
          <w:rFonts w:asciiTheme="majorHAnsi" w:hAnsiTheme="majorHAnsi"/>
          <w:color w:val="868B8D" w:themeColor="text2"/>
          <w:sz w:val="18"/>
          <w:szCs w:val="18"/>
          <w:lang w:val="en-US"/>
        </w:rPr>
        <w:t>24</w:t>
      </w:r>
      <w:r w:rsidRPr="3B714B7A">
        <w:rPr>
          <w:rFonts w:asciiTheme="majorHAnsi" w:hAnsiTheme="majorHAnsi"/>
          <w:color w:val="868B8D" w:themeColor="text2"/>
          <w:sz w:val="18"/>
          <w:szCs w:val="18"/>
          <w:lang w:val="en-US"/>
        </w:rPr>
        <w:t xml:space="preserve">. </w:t>
      </w:r>
      <w:r>
        <w:rPr>
          <w:rFonts w:asciiTheme="majorHAnsi" w:hAnsiTheme="majorHAnsi"/>
          <w:color w:val="868B8D" w:themeColor="text2"/>
          <w:sz w:val="18"/>
          <w:szCs w:val="18"/>
          <w:lang w:val="en-US"/>
        </w:rPr>
        <w:t xml:space="preserve">Are </w:t>
      </w:r>
      <w:r w:rsidRPr="00C00A5C">
        <w:rPr>
          <w:rFonts w:asciiTheme="majorHAnsi" w:hAnsiTheme="majorHAnsi"/>
          <w:color w:val="868B8D" w:themeColor="text2"/>
          <w:sz w:val="18"/>
          <w:szCs w:val="18"/>
          <w:lang w:val="en-US"/>
        </w:rPr>
        <w:t>you aware that the CBSA posts statistics on the Administrative Monetary Penalties (AMP) that it has issued on its external website?</w:t>
      </w:r>
    </w:p>
    <w:p w14:paraId="24CF8E70" w14:textId="77777777" w:rsidR="00947905" w:rsidRDefault="00947905" w:rsidP="00947905">
      <w:pPr>
        <w:pStyle w:val="Caption"/>
        <w:keepNext/>
        <w:spacing w:after="0"/>
        <w:rPr>
          <w:rFonts w:asciiTheme="majorHAnsi" w:hAnsiTheme="majorHAnsi"/>
          <w:lang w:val="en-US"/>
        </w:rPr>
      </w:pPr>
      <w:r>
        <w:rPr>
          <w:rFonts w:asciiTheme="majorHAnsi" w:hAnsiTheme="majorHAnsi"/>
          <w:lang w:val="en-US"/>
        </w:rPr>
        <w:lastRenderedPageBreak/>
        <w:t>Base: All respondents (n=96).</w:t>
      </w:r>
    </w:p>
    <w:p w14:paraId="49982605" w14:textId="77777777" w:rsidR="00947905" w:rsidRDefault="00947905" w:rsidP="00947905">
      <w:pPr>
        <w:spacing w:before="120" w:line="240" w:lineRule="auto"/>
        <w:rPr>
          <w:rFonts w:asciiTheme="majorHAnsi" w:hAnsiTheme="majorHAnsi"/>
        </w:rPr>
      </w:pPr>
      <w:r>
        <w:rPr>
          <w:rFonts w:asciiTheme="majorHAnsi" w:hAnsiTheme="majorHAnsi"/>
        </w:rPr>
        <w:t>As to whether these statistics were helpful, 60% of those aware of these statistics say that they were useful in helping their business comply with customs requirements.</w:t>
      </w:r>
    </w:p>
    <w:p w14:paraId="6CF764A8" w14:textId="77777777" w:rsidR="00947905" w:rsidRPr="00AD5EC3" w:rsidRDefault="00947905" w:rsidP="00947905">
      <w:pPr>
        <w:pStyle w:val="Caption"/>
        <w:keepNext/>
        <w:numPr>
          <w:ilvl w:val="0"/>
          <w:numId w:val="21"/>
        </w:numPr>
        <w:rPr>
          <w:b/>
        </w:rPr>
      </w:pPr>
      <w:r>
        <w:rPr>
          <w:rFonts w:asciiTheme="majorHAnsi" w:hAnsiTheme="majorHAnsi"/>
          <w:b/>
          <w:color w:val="auto"/>
          <w:sz w:val="22"/>
          <w:szCs w:val="22"/>
        </w:rPr>
        <w:t>Usefulness of AMPs Posted to Website in Complying with Customs Requirements</w:t>
      </w:r>
    </w:p>
    <w:p w14:paraId="69DD6EE0" w14:textId="77777777" w:rsidR="00947905" w:rsidRPr="003D5262" w:rsidRDefault="00947905" w:rsidP="00947905">
      <w:pPr>
        <w:pStyle w:val="Caption"/>
        <w:keepNext/>
        <w:spacing w:after="0"/>
        <w:rPr>
          <w:rFonts w:eastAsiaTheme="minorEastAsia" w:hAnsi="Century Gothic"/>
          <w:color w:val="000000" w:themeColor="text1" w:themeShade="BF"/>
          <w:kern w:val="24"/>
          <w:lang w:val="en-US"/>
        </w:rPr>
      </w:pPr>
      <w:r>
        <w:rPr>
          <w:noProof/>
          <w:lang w:eastAsia="en-CA"/>
        </w:rPr>
        <w:drawing>
          <wp:inline distT="0" distB="0" distL="0" distR="0" wp14:anchorId="656E68B1" wp14:editId="57B34908">
            <wp:extent cx="5972810" cy="1828800"/>
            <wp:effectExtent l="0" t="0" r="8890" b="0"/>
            <wp:docPr id="1236544516" name="Picture 123654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2810" cy="1828800"/>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p>
    <w:p w14:paraId="6EF36C4D" w14:textId="77777777" w:rsidR="00947905" w:rsidRPr="0070443E" w:rsidRDefault="00947905" w:rsidP="00947905">
      <w:pPr>
        <w:pStyle w:val="Caption"/>
        <w:keepNext/>
        <w:spacing w:after="0"/>
        <w:rPr>
          <w:rFonts w:asciiTheme="majorHAnsi" w:hAnsiTheme="majorHAnsi"/>
          <w:i w:val="0"/>
          <w:iCs w:val="0"/>
          <w:lang w:val="en-US"/>
        </w:rPr>
      </w:pPr>
      <w:r>
        <w:rPr>
          <w:rFonts w:asciiTheme="majorHAnsi" w:hAnsiTheme="majorHAnsi"/>
          <w:i w:val="0"/>
          <w:iCs w:val="0"/>
          <w:lang w:val="en-US"/>
        </w:rPr>
        <w:t xml:space="preserve">Q25. </w:t>
      </w:r>
      <w:r w:rsidRPr="005E3908">
        <w:rPr>
          <w:rFonts w:asciiTheme="majorHAnsi" w:hAnsiTheme="majorHAnsi"/>
          <w:i w:val="0"/>
          <w:iCs w:val="0"/>
          <w:lang w:val="en-US"/>
        </w:rPr>
        <w:t>To what extent are the statistics posted by the CBSA on Administrative Monetary Penalties (AMP) useful in complying with customs requirements?</w:t>
      </w:r>
    </w:p>
    <w:p w14:paraId="0B8EB984" w14:textId="77777777" w:rsidR="00947905" w:rsidRPr="0070443E" w:rsidRDefault="00947905" w:rsidP="00947905">
      <w:pPr>
        <w:pStyle w:val="Caption"/>
        <w:keepNext/>
        <w:spacing w:after="0"/>
        <w:rPr>
          <w:rFonts w:asciiTheme="majorHAnsi" w:hAnsiTheme="majorHAnsi"/>
          <w:lang w:val="en-US"/>
        </w:rPr>
      </w:pPr>
      <w:r w:rsidRPr="0070443E">
        <w:rPr>
          <w:rFonts w:asciiTheme="majorHAnsi" w:hAnsiTheme="majorHAnsi"/>
          <w:lang w:val="en-US"/>
        </w:rPr>
        <w:t xml:space="preserve">Base: </w:t>
      </w:r>
      <w:r>
        <w:rPr>
          <w:rFonts w:asciiTheme="majorHAnsi" w:hAnsiTheme="majorHAnsi"/>
          <w:lang w:val="en-US"/>
        </w:rPr>
        <w:t>Those aware of the AMP statistics on the CBSA website (n=70).</w:t>
      </w:r>
    </w:p>
    <w:p w14:paraId="7D6FB406" w14:textId="77777777" w:rsidR="00947905" w:rsidRDefault="00947905" w:rsidP="00947905">
      <w:pPr>
        <w:rPr>
          <w:lang w:val="en-US"/>
        </w:rPr>
      </w:pPr>
    </w:p>
    <w:p w14:paraId="415A376D" w14:textId="77777777" w:rsidR="00947905" w:rsidRPr="00AF208F" w:rsidRDefault="00947905" w:rsidP="00947905">
      <w:pPr>
        <w:pStyle w:val="Heading2"/>
      </w:pPr>
      <w:bookmarkStart w:id="40" w:name="_Toc61880333"/>
      <w:r w:rsidRPr="00AF208F">
        <w:t>COVID-19</w:t>
      </w:r>
      <w:bookmarkEnd w:id="40"/>
    </w:p>
    <w:p w14:paraId="3D0D2425" w14:textId="77777777" w:rsidR="00947905" w:rsidRDefault="00947905" w:rsidP="00947905">
      <w:pPr>
        <w:spacing w:before="120" w:line="240" w:lineRule="auto"/>
        <w:rPr>
          <w:rFonts w:asciiTheme="majorHAnsi" w:hAnsiTheme="majorHAnsi"/>
        </w:rPr>
      </w:pPr>
      <w:r>
        <w:rPr>
          <w:rFonts w:asciiTheme="majorHAnsi" w:hAnsiTheme="majorHAnsi"/>
        </w:rPr>
        <w:t>Without a doubt, the current COVID-19 pandemic has had a major influence on how businesses ship goods and services across the Canadian border. As the situation is subject to changing on-the-ground conditions, businesses who routinely transport goods and services across the border turn to the CBSA for reliable information on how the pandemic affects their business operations.</w:t>
      </w:r>
    </w:p>
    <w:p w14:paraId="3C306739" w14:textId="77777777" w:rsidR="00947905" w:rsidRDefault="00947905" w:rsidP="00947905">
      <w:pPr>
        <w:spacing w:before="120" w:line="240" w:lineRule="auto"/>
        <w:rPr>
          <w:rFonts w:asciiTheme="majorHAnsi" w:hAnsiTheme="majorHAnsi"/>
        </w:rPr>
      </w:pPr>
      <w:r>
        <w:rPr>
          <w:rFonts w:asciiTheme="majorHAnsi" w:hAnsiTheme="majorHAnsi"/>
        </w:rPr>
        <w:t>Businesses surveyed are most interested in hearing from the CBSA about new measures put in place to ease burdens on businesses (74%), followed by reduced hours of service at ports due to lower traffic flow (52%) and the closure of certain ports (51%). As these attributes have the most immediate impact on how companies go about their business, it is understandable that these topics are of the most interest.</w:t>
      </w:r>
    </w:p>
    <w:p w14:paraId="27F4CFFF" w14:textId="77777777" w:rsidR="00947905" w:rsidRDefault="00947905" w:rsidP="00947905">
      <w:pPr>
        <w:pStyle w:val="Caption"/>
        <w:numPr>
          <w:ilvl w:val="0"/>
          <w:numId w:val="21"/>
        </w:numPr>
        <w:spacing w:before="120"/>
        <w:rPr>
          <w:b/>
          <w:bCs/>
          <w:noProof/>
        </w:rPr>
      </w:pPr>
      <w:r>
        <w:rPr>
          <w:rFonts w:asciiTheme="majorHAnsi" w:hAnsiTheme="majorHAnsi"/>
          <w:b/>
          <w:bCs/>
          <w:color w:val="auto"/>
          <w:sz w:val="22"/>
          <w:szCs w:val="22"/>
        </w:rPr>
        <w:t xml:space="preserve">Most Useful Information on How CBSA Has Adjusted </w:t>
      </w:r>
      <w:proofErr w:type="gramStart"/>
      <w:r>
        <w:rPr>
          <w:rFonts w:asciiTheme="majorHAnsi" w:hAnsiTheme="majorHAnsi"/>
          <w:b/>
          <w:bCs/>
          <w:color w:val="auto"/>
          <w:sz w:val="22"/>
          <w:szCs w:val="22"/>
        </w:rPr>
        <w:t>In</w:t>
      </w:r>
      <w:proofErr w:type="gramEnd"/>
      <w:r>
        <w:rPr>
          <w:rFonts w:asciiTheme="majorHAnsi" w:hAnsiTheme="majorHAnsi"/>
          <w:b/>
          <w:bCs/>
          <w:color w:val="auto"/>
          <w:sz w:val="22"/>
          <w:szCs w:val="22"/>
        </w:rPr>
        <w:t xml:space="preserve"> Light of COVID-19</w:t>
      </w:r>
    </w:p>
    <w:p w14:paraId="75DC3EC1" w14:textId="77777777" w:rsidR="00947905" w:rsidRPr="0076458B" w:rsidRDefault="00947905" w:rsidP="00947905">
      <w:pPr>
        <w:pStyle w:val="Caption"/>
        <w:spacing w:before="120" w:after="0"/>
        <w:rPr>
          <w:rFonts w:eastAsiaTheme="minorEastAsia" w:hAnsi="Century Gothic"/>
          <w:color w:val="000000" w:themeColor="text1"/>
          <w:lang w:val="en-US"/>
        </w:rPr>
      </w:pPr>
      <w:r>
        <w:rPr>
          <w:noProof/>
        </w:rPr>
        <w:drawing>
          <wp:inline distT="0" distB="0" distL="0" distR="0" wp14:anchorId="1405A5FB" wp14:editId="32E6A19B">
            <wp:extent cx="5972810" cy="1790065"/>
            <wp:effectExtent l="0" t="0" r="8890" b="635"/>
            <wp:docPr id="1236544517" name="Picture 12365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7"/>
                    <pic:cNvPicPr/>
                  </pic:nvPicPr>
                  <pic:blipFill>
                    <a:blip r:embed="rId71">
                      <a:extLst>
                        <a:ext uri="{28A0092B-C50C-407E-A947-70E740481C1C}">
                          <a14:useLocalDpi xmlns:a14="http://schemas.microsoft.com/office/drawing/2010/main" val="0"/>
                        </a:ext>
                      </a:extLst>
                    </a:blip>
                    <a:stretch>
                      <a:fillRect/>
                    </a:stretch>
                  </pic:blipFill>
                  <pic:spPr>
                    <a:xfrm>
                      <a:off x="0" y="0"/>
                      <a:ext cx="5972810" cy="1790065"/>
                    </a:xfrm>
                    <a:prstGeom prst="rect">
                      <a:avLst/>
                    </a:prstGeom>
                  </pic:spPr>
                </pic:pic>
              </a:graphicData>
            </a:graphic>
          </wp:inline>
        </w:drawing>
      </w:r>
    </w:p>
    <w:p w14:paraId="1D605924" w14:textId="77777777" w:rsidR="00947905" w:rsidRDefault="00947905" w:rsidP="00947905">
      <w:pPr>
        <w:spacing w:before="120" w:after="0" w:line="240" w:lineRule="auto"/>
        <w:rPr>
          <w:rFonts w:asciiTheme="majorHAnsi" w:hAnsiTheme="majorHAnsi"/>
          <w:color w:val="868B8D" w:themeColor="text2"/>
          <w:sz w:val="18"/>
          <w:szCs w:val="18"/>
          <w:lang w:val="en-US"/>
        </w:rPr>
      </w:pPr>
      <w:r w:rsidRPr="3B714B7A">
        <w:rPr>
          <w:rFonts w:asciiTheme="majorHAnsi" w:hAnsiTheme="majorHAnsi"/>
          <w:color w:val="868B8D" w:themeColor="text2"/>
          <w:sz w:val="18"/>
          <w:szCs w:val="18"/>
          <w:lang w:val="en-US"/>
        </w:rPr>
        <w:t>Q</w:t>
      </w:r>
      <w:r w:rsidRPr="00F12427">
        <w:rPr>
          <w:rFonts w:asciiTheme="majorHAnsi" w:hAnsiTheme="majorHAnsi"/>
          <w:color w:val="868B8D" w:themeColor="text2"/>
          <w:sz w:val="18"/>
          <w:szCs w:val="18"/>
          <w:lang w:val="en-US"/>
        </w:rPr>
        <w:t>26.</w:t>
      </w:r>
      <w:r>
        <w:rPr>
          <w:rFonts w:asciiTheme="majorHAnsi" w:hAnsiTheme="majorHAnsi"/>
          <w:color w:val="868B8D" w:themeColor="text2"/>
          <w:sz w:val="18"/>
          <w:szCs w:val="18"/>
          <w:lang w:val="en-US"/>
        </w:rPr>
        <w:t xml:space="preserve"> </w:t>
      </w:r>
      <w:r w:rsidRPr="00F12427">
        <w:rPr>
          <w:rFonts w:asciiTheme="majorHAnsi" w:hAnsiTheme="majorHAnsi"/>
          <w:color w:val="868B8D" w:themeColor="text2"/>
          <w:sz w:val="18"/>
          <w:szCs w:val="18"/>
          <w:lang w:val="en-US"/>
        </w:rPr>
        <w:t>The current COVID-19 pandemic has led the CBSA to adjust business and operational processes. What sort of information about recent changes are you interested in? Select all that apply.</w:t>
      </w:r>
    </w:p>
    <w:p w14:paraId="14488AA1" w14:textId="77777777" w:rsidR="00947905" w:rsidRPr="007C545A" w:rsidRDefault="00947905" w:rsidP="00947905">
      <w:pPr>
        <w:pStyle w:val="Caption"/>
        <w:keepNext/>
        <w:spacing w:after="0"/>
        <w:rPr>
          <w:rFonts w:asciiTheme="majorHAnsi" w:hAnsiTheme="majorHAnsi"/>
          <w:lang w:val="en-US"/>
        </w:rPr>
      </w:pPr>
      <w:r>
        <w:rPr>
          <w:rFonts w:asciiTheme="majorHAnsi" w:hAnsiTheme="majorHAnsi"/>
          <w:lang w:val="en-US"/>
        </w:rPr>
        <w:lastRenderedPageBreak/>
        <w:t>Base: All respondents (n=96).</w:t>
      </w:r>
    </w:p>
    <w:p w14:paraId="3DFB0014" w14:textId="77777777" w:rsidR="00947905" w:rsidRDefault="00947905" w:rsidP="00947905">
      <w:pPr>
        <w:spacing w:before="120" w:line="240" w:lineRule="auto"/>
        <w:rPr>
          <w:rFonts w:asciiTheme="majorHAnsi" w:hAnsiTheme="majorHAnsi"/>
        </w:rPr>
      </w:pPr>
      <w:r>
        <w:rPr>
          <w:rFonts w:asciiTheme="majorHAnsi" w:hAnsiTheme="majorHAnsi"/>
        </w:rPr>
        <w:t>Over half (56%) of businesses surveyed said that they sought information on moving goods and/or services across the border after March 2020, when the World Health Organization officially declared the COVID-19 outbreak to be a pandemic.</w:t>
      </w:r>
    </w:p>
    <w:p w14:paraId="613EE4F1" w14:textId="77777777" w:rsidR="00947905" w:rsidRPr="00AD5EC3" w:rsidRDefault="00947905" w:rsidP="00947905">
      <w:pPr>
        <w:pStyle w:val="Caption"/>
        <w:keepNext/>
        <w:numPr>
          <w:ilvl w:val="0"/>
          <w:numId w:val="21"/>
        </w:numPr>
        <w:rPr>
          <w:b/>
        </w:rPr>
      </w:pPr>
      <w:r>
        <w:rPr>
          <w:rFonts w:asciiTheme="majorHAnsi" w:hAnsiTheme="majorHAnsi"/>
          <w:b/>
          <w:color w:val="auto"/>
          <w:sz w:val="22"/>
          <w:szCs w:val="22"/>
        </w:rPr>
        <w:t>Sought Information Since March 2020 on Moving Goods/Services Across Border</w:t>
      </w:r>
    </w:p>
    <w:p w14:paraId="44E1DE0C" w14:textId="77777777" w:rsidR="00947905" w:rsidRPr="003D5262" w:rsidRDefault="00947905" w:rsidP="00947905">
      <w:pPr>
        <w:pStyle w:val="Caption"/>
        <w:keepNext/>
        <w:spacing w:after="0"/>
        <w:jc w:val="center"/>
        <w:rPr>
          <w:rFonts w:eastAsiaTheme="minorEastAsia" w:hAnsi="Century Gothic"/>
          <w:color w:val="000000" w:themeColor="text1" w:themeShade="BF"/>
          <w:kern w:val="24"/>
          <w:lang w:val="en-US"/>
        </w:rPr>
      </w:pPr>
      <w:r>
        <w:rPr>
          <w:noProof/>
        </w:rPr>
        <w:drawing>
          <wp:inline distT="0" distB="0" distL="0" distR="0" wp14:anchorId="7192AD51" wp14:editId="5F88B393">
            <wp:extent cx="3474823" cy="2854524"/>
            <wp:effectExtent l="0" t="0" r="0" b="3175"/>
            <wp:docPr id="1236544518" name="Picture 123654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4518"/>
                    <pic:cNvPicPr/>
                  </pic:nvPicPr>
                  <pic:blipFill>
                    <a:blip r:embed="rId72">
                      <a:extLst>
                        <a:ext uri="{28A0092B-C50C-407E-A947-70E740481C1C}">
                          <a14:useLocalDpi xmlns:a14="http://schemas.microsoft.com/office/drawing/2010/main" val="0"/>
                        </a:ext>
                      </a:extLst>
                    </a:blip>
                    <a:stretch>
                      <a:fillRect/>
                    </a:stretch>
                  </pic:blipFill>
                  <pic:spPr>
                    <a:xfrm>
                      <a:off x="0" y="0"/>
                      <a:ext cx="3474823" cy="2854524"/>
                    </a:xfrm>
                    <a:prstGeom prst="rect">
                      <a:avLst/>
                    </a:prstGeom>
                  </pic:spPr>
                </pic:pic>
              </a:graphicData>
            </a:graphic>
          </wp:inline>
        </w:drawing>
      </w:r>
    </w:p>
    <w:p w14:paraId="28104CCD" w14:textId="77777777" w:rsidR="00947905" w:rsidRPr="0070443E" w:rsidRDefault="00947905" w:rsidP="00947905">
      <w:pPr>
        <w:pStyle w:val="Caption"/>
        <w:keepNext/>
        <w:spacing w:after="0"/>
        <w:jc w:val="center"/>
        <w:rPr>
          <w:rFonts w:asciiTheme="majorHAnsi" w:hAnsiTheme="majorHAnsi"/>
          <w:i w:val="0"/>
          <w:iCs w:val="0"/>
          <w:lang w:val="en-US"/>
        </w:rPr>
      </w:pPr>
      <w:r>
        <w:rPr>
          <w:rFonts w:asciiTheme="majorHAnsi" w:hAnsiTheme="majorHAnsi"/>
          <w:i w:val="0"/>
          <w:iCs w:val="0"/>
          <w:lang w:val="en-US"/>
        </w:rPr>
        <w:t xml:space="preserve">Q27. </w:t>
      </w:r>
      <w:r w:rsidRPr="005322AF">
        <w:rPr>
          <w:rFonts w:asciiTheme="majorHAnsi" w:hAnsiTheme="majorHAnsi"/>
          <w:i w:val="0"/>
          <w:iCs w:val="0"/>
          <w:lang w:val="en-US"/>
        </w:rPr>
        <w:t>Have you recently (</w:t>
      </w:r>
      <w:r>
        <w:rPr>
          <w:rFonts w:asciiTheme="majorHAnsi" w:hAnsiTheme="majorHAnsi"/>
          <w:i w:val="0"/>
          <w:iCs w:val="0"/>
          <w:lang w:val="en-US"/>
        </w:rPr>
        <w:t>s</w:t>
      </w:r>
      <w:r w:rsidRPr="005322AF">
        <w:rPr>
          <w:rFonts w:asciiTheme="majorHAnsi" w:hAnsiTheme="majorHAnsi"/>
          <w:i w:val="0"/>
          <w:iCs w:val="0"/>
          <w:lang w:val="en-US"/>
        </w:rPr>
        <w:t>ince March 2020) sought information about moving goods and services across the Canadian border?</w:t>
      </w:r>
    </w:p>
    <w:p w14:paraId="145F112B" w14:textId="77777777" w:rsidR="00947905" w:rsidRDefault="00947905" w:rsidP="00947905">
      <w:pPr>
        <w:pStyle w:val="Caption"/>
        <w:keepNext/>
        <w:spacing w:after="0"/>
        <w:jc w:val="center"/>
        <w:rPr>
          <w:rFonts w:asciiTheme="majorHAnsi" w:hAnsiTheme="majorHAnsi"/>
          <w:lang w:val="en-US"/>
        </w:rPr>
      </w:pPr>
      <w:r>
        <w:rPr>
          <w:rFonts w:asciiTheme="majorHAnsi" w:hAnsiTheme="majorHAnsi"/>
          <w:lang w:val="en-US"/>
        </w:rPr>
        <w:t>Base: All respondents (n=96).</w:t>
      </w:r>
    </w:p>
    <w:p w14:paraId="1E22570B" w14:textId="77777777" w:rsidR="00947905" w:rsidRDefault="00947905" w:rsidP="00947905">
      <w:pPr>
        <w:spacing w:before="120" w:line="240" w:lineRule="auto"/>
        <w:rPr>
          <w:rFonts w:asciiTheme="majorHAnsi" w:hAnsiTheme="majorHAnsi"/>
        </w:rPr>
      </w:pPr>
      <w:r>
        <w:rPr>
          <w:rFonts w:asciiTheme="majorHAnsi" w:hAnsiTheme="majorHAnsi"/>
        </w:rPr>
        <w:t xml:space="preserve">As for the different </w:t>
      </w:r>
      <w:proofErr w:type="gramStart"/>
      <w:r>
        <w:rPr>
          <w:rFonts w:asciiTheme="majorHAnsi" w:hAnsiTheme="majorHAnsi"/>
        </w:rPr>
        <w:t>ways</w:t>
      </w:r>
      <w:proofErr w:type="gramEnd"/>
      <w:r>
        <w:rPr>
          <w:rFonts w:asciiTheme="majorHAnsi" w:hAnsiTheme="majorHAnsi"/>
        </w:rPr>
        <w:t xml:space="preserve"> businesses looked for information since March 2020 on moving goods and/or services across the border, businesses believe that direct contact is the best approach. Of those surveyed who sought information during that time, eight in ten (80%) said they directly phoned or emailed the CBSA. Three-quarters (74%) chose to look for information on the CBSA website and a similar proportion (72%) turned to their industry associations.</w:t>
      </w:r>
    </w:p>
    <w:p w14:paraId="26721238" w14:textId="77777777" w:rsidR="00947905" w:rsidRPr="005E3908" w:rsidRDefault="00947905" w:rsidP="00947905">
      <w:pPr>
        <w:spacing w:before="120" w:line="240" w:lineRule="auto"/>
        <w:rPr>
          <w:rFonts w:asciiTheme="majorHAnsi" w:hAnsiTheme="majorHAnsi"/>
        </w:rPr>
      </w:pPr>
      <w:r>
        <w:rPr>
          <w:rFonts w:asciiTheme="majorHAnsi" w:hAnsiTheme="majorHAnsi"/>
        </w:rPr>
        <w:t>Less popular ways of gathering information included another Government of Canada source (43%), third-party information online (35%), word-of-mouth (28%), and visiting a CBSA office in person (7%).</w:t>
      </w:r>
    </w:p>
    <w:p w14:paraId="0131C44A" w14:textId="77777777" w:rsidR="00947905" w:rsidRPr="00AD5EC3" w:rsidRDefault="00947905" w:rsidP="00947905">
      <w:pPr>
        <w:pStyle w:val="Caption"/>
        <w:keepNext/>
        <w:numPr>
          <w:ilvl w:val="0"/>
          <w:numId w:val="21"/>
        </w:numPr>
        <w:rPr>
          <w:b/>
        </w:rPr>
      </w:pPr>
      <w:r>
        <w:rPr>
          <w:rFonts w:asciiTheme="majorHAnsi" w:hAnsiTheme="majorHAnsi"/>
          <w:b/>
          <w:color w:val="auto"/>
          <w:sz w:val="22"/>
          <w:szCs w:val="22"/>
        </w:rPr>
        <w:lastRenderedPageBreak/>
        <w:t>Places Turned to for Information about Moving Goods Across Border</w:t>
      </w:r>
    </w:p>
    <w:p w14:paraId="6D440B78" w14:textId="77777777" w:rsidR="00947905" w:rsidRPr="003D5262" w:rsidRDefault="00947905" w:rsidP="00947905">
      <w:pPr>
        <w:pStyle w:val="Caption"/>
        <w:keepNext/>
        <w:spacing w:after="0"/>
        <w:rPr>
          <w:rFonts w:eastAsiaTheme="minorEastAsia" w:hAnsi="Century Gothic"/>
          <w:color w:val="000000" w:themeColor="text1" w:themeShade="BF"/>
          <w:kern w:val="24"/>
          <w:lang w:val="en-US"/>
        </w:rPr>
      </w:pPr>
      <w:r>
        <w:rPr>
          <w:noProof/>
          <w:lang w:eastAsia="en-CA"/>
        </w:rPr>
        <w:drawing>
          <wp:inline distT="0" distB="0" distL="0" distR="0" wp14:anchorId="33874A69" wp14:editId="683E774F">
            <wp:extent cx="5972810" cy="1703070"/>
            <wp:effectExtent l="0" t="0" r="8890" b="0"/>
            <wp:docPr id="1236544519" name="Picture 123654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2810" cy="1703070"/>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p>
    <w:p w14:paraId="6678EA76" w14:textId="77777777" w:rsidR="00947905" w:rsidRPr="0070443E" w:rsidRDefault="00947905" w:rsidP="00947905">
      <w:pPr>
        <w:pStyle w:val="Caption"/>
        <w:keepNext/>
        <w:spacing w:after="0"/>
        <w:rPr>
          <w:rFonts w:asciiTheme="majorHAnsi" w:hAnsiTheme="majorHAnsi"/>
          <w:i w:val="0"/>
          <w:iCs w:val="0"/>
          <w:lang w:val="en-US"/>
        </w:rPr>
      </w:pPr>
      <w:r>
        <w:rPr>
          <w:rFonts w:asciiTheme="majorHAnsi" w:hAnsiTheme="majorHAnsi"/>
          <w:i w:val="0"/>
          <w:iCs w:val="0"/>
          <w:lang w:val="en-US"/>
        </w:rPr>
        <w:t xml:space="preserve">Q28. </w:t>
      </w:r>
      <w:r w:rsidRPr="00862DC4">
        <w:rPr>
          <w:rFonts w:asciiTheme="majorHAnsi" w:hAnsiTheme="majorHAnsi"/>
          <w:i w:val="0"/>
          <w:iCs w:val="0"/>
          <w:lang w:val="en-US"/>
        </w:rPr>
        <w:t>Where are you currently turning for information about moving goods across the Canadian border? Select all that apply.</w:t>
      </w:r>
    </w:p>
    <w:p w14:paraId="47C79D97" w14:textId="77777777" w:rsidR="00947905" w:rsidRDefault="00947905" w:rsidP="00947905">
      <w:pPr>
        <w:pStyle w:val="Caption"/>
        <w:keepNext/>
        <w:spacing w:after="0"/>
        <w:rPr>
          <w:rFonts w:asciiTheme="majorHAnsi" w:hAnsiTheme="majorHAnsi"/>
          <w:lang w:val="en-US"/>
        </w:rPr>
      </w:pPr>
      <w:r>
        <w:rPr>
          <w:rFonts w:asciiTheme="majorHAnsi" w:hAnsiTheme="majorHAnsi"/>
          <w:lang w:val="en-US"/>
        </w:rPr>
        <w:t>Base:  Those who have sought information since March 2020 on moving goods and services across the border (n=54).</w:t>
      </w:r>
    </w:p>
    <w:p w14:paraId="4FF572D6" w14:textId="77777777" w:rsidR="00947905" w:rsidRPr="002D579A" w:rsidRDefault="00947905" w:rsidP="00947905">
      <w:pPr>
        <w:spacing w:before="120" w:line="240" w:lineRule="auto"/>
        <w:rPr>
          <w:rFonts w:asciiTheme="majorHAnsi" w:hAnsiTheme="majorHAnsi"/>
        </w:rPr>
      </w:pPr>
      <w:r w:rsidRPr="00294AA3">
        <w:rPr>
          <w:rFonts w:asciiTheme="majorHAnsi" w:hAnsiTheme="majorHAnsi"/>
        </w:rPr>
        <w:t xml:space="preserve">As for those businesses that did not look for this information since March 2020, </w:t>
      </w:r>
      <w:r>
        <w:rPr>
          <w:rFonts w:asciiTheme="majorHAnsi" w:hAnsiTheme="majorHAnsi"/>
        </w:rPr>
        <w:t>over half (56%) say that they would like to be contacted directly by e-mail in order to receive information from the CBSA about moving goods and/or services across the border.</w:t>
      </w:r>
    </w:p>
    <w:p w14:paraId="16435270" w14:textId="781C8C95" w:rsidR="00947905" w:rsidRPr="00AD5EC3" w:rsidRDefault="00947905" w:rsidP="00947905">
      <w:pPr>
        <w:pStyle w:val="Caption"/>
        <w:keepNext/>
        <w:numPr>
          <w:ilvl w:val="0"/>
          <w:numId w:val="21"/>
        </w:numPr>
        <w:rPr>
          <w:b/>
        </w:rPr>
      </w:pPr>
      <w:r>
        <w:rPr>
          <w:rFonts w:asciiTheme="majorHAnsi" w:hAnsiTheme="majorHAnsi"/>
          <w:b/>
          <w:color w:val="auto"/>
          <w:sz w:val="22"/>
          <w:szCs w:val="22"/>
        </w:rPr>
        <w:t xml:space="preserve">Preferred Method of Receiving Information from </w:t>
      </w:r>
      <w:r w:rsidR="00A452DC">
        <w:rPr>
          <w:rFonts w:asciiTheme="majorHAnsi" w:hAnsiTheme="majorHAnsi"/>
          <w:b/>
          <w:color w:val="auto"/>
          <w:sz w:val="22"/>
          <w:szCs w:val="22"/>
        </w:rPr>
        <w:t xml:space="preserve">the </w:t>
      </w:r>
      <w:r>
        <w:rPr>
          <w:rFonts w:asciiTheme="majorHAnsi" w:hAnsiTheme="majorHAnsi"/>
          <w:b/>
          <w:color w:val="auto"/>
          <w:sz w:val="22"/>
          <w:szCs w:val="22"/>
        </w:rPr>
        <w:t>CBSA about Moving Goods/Services Across Border</w:t>
      </w:r>
    </w:p>
    <w:p w14:paraId="2FBE4C3C" w14:textId="77777777" w:rsidR="00947905" w:rsidRPr="003D5262" w:rsidRDefault="00947905" w:rsidP="00947905">
      <w:pPr>
        <w:pStyle w:val="Caption"/>
        <w:keepNext/>
        <w:spacing w:after="0"/>
        <w:rPr>
          <w:rFonts w:eastAsiaTheme="minorEastAsia" w:hAnsi="Century Gothic"/>
          <w:color w:val="000000" w:themeColor="text1" w:themeShade="BF"/>
          <w:kern w:val="24"/>
          <w:lang w:val="en-US"/>
        </w:rPr>
      </w:pPr>
      <w:r>
        <w:rPr>
          <w:noProof/>
          <w:lang w:eastAsia="en-CA"/>
        </w:rPr>
        <w:drawing>
          <wp:inline distT="0" distB="0" distL="0" distR="0" wp14:anchorId="3F73F162" wp14:editId="5E0014B7">
            <wp:extent cx="5972810" cy="1475105"/>
            <wp:effectExtent l="0" t="0" r="8890" b="0"/>
            <wp:docPr id="1236544520" name="Picture 123654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2810" cy="1475105"/>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p>
    <w:p w14:paraId="327F6075" w14:textId="77777777" w:rsidR="00947905" w:rsidRPr="0070443E" w:rsidRDefault="00947905" w:rsidP="00947905">
      <w:pPr>
        <w:pStyle w:val="Caption"/>
        <w:keepNext/>
        <w:spacing w:after="0"/>
        <w:rPr>
          <w:rFonts w:asciiTheme="majorHAnsi" w:hAnsiTheme="majorHAnsi"/>
          <w:i w:val="0"/>
          <w:iCs w:val="0"/>
          <w:lang w:val="en-US"/>
        </w:rPr>
      </w:pPr>
      <w:r>
        <w:rPr>
          <w:rFonts w:asciiTheme="majorHAnsi" w:hAnsiTheme="majorHAnsi"/>
          <w:i w:val="0"/>
          <w:iCs w:val="0"/>
          <w:lang w:val="en-US"/>
        </w:rPr>
        <w:t>Q</w:t>
      </w:r>
      <w:r w:rsidRPr="00AE6152">
        <w:rPr>
          <w:rFonts w:asciiTheme="majorHAnsi" w:hAnsiTheme="majorHAnsi"/>
          <w:i w:val="0"/>
          <w:iCs w:val="0"/>
          <w:lang w:val="en-US"/>
        </w:rPr>
        <w:t>29.</w:t>
      </w:r>
      <w:r>
        <w:rPr>
          <w:rFonts w:asciiTheme="majorHAnsi" w:hAnsiTheme="majorHAnsi"/>
          <w:i w:val="0"/>
          <w:iCs w:val="0"/>
          <w:lang w:val="en-US"/>
        </w:rPr>
        <w:t xml:space="preserve"> </w:t>
      </w:r>
      <w:r w:rsidRPr="00AE6152">
        <w:rPr>
          <w:rFonts w:asciiTheme="majorHAnsi" w:hAnsiTheme="majorHAnsi"/>
          <w:i w:val="0"/>
          <w:iCs w:val="0"/>
          <w:lang w:val="en-US"/>
        </w:rPr>
        <w:t>If you were interested in receiving information from the CBSA about moving goods and services across the Canadian border, how would you like to receive this information?</w:t>
      </w:r>
    </w:p>
    <w:p w14:paraId="5BA426FE" w14:textId="77777777" w:rsidR="00947905" w:rsidRDefault="00947905" w:rsidP="00947905">
      <w:pPr>
        <w:pStyle w:val="Caption"/>
        <w:keepNext/>
        <w:spacing w:after="0"/>
        <w:rPr>
          <w:rFonts w:asciiTheme="majorHAnsi" w:hAnsiTheme="majorHAnsi"/>
          <w:lang w:val="en-US"/>
        </w:rPr>
      </w:pPr>
      <w:r>
        <w:rPr>
          <w:rFonts w:asciiTheme="majorHAnsi" w:hAnsiTheme="majorHAnsi"/>
          <w:lang w:val="en-US"/>
        </w:rPr>
        <w:t>Base:  Those who have not sought information since March 2020 on moving goods and services across the border (n=27).</w:t>
      </w:r>
    </w:p>
    <w:p w14:paraId="4378CAD8" w14:textId="77777777" w:rsidR="00947905" w:rsidRDefault="00947905" w:rsidP="00947905">
      <w:pPr>
        <w:rPr>
          <w:lang w:val="en-US"/>
        </w:rPr>
      </w:pPr>
    </w:p>
    <w:p w14:paraId="0C0AA1E1" w14:textId="77777777" w:rsidR="00947905" w:rsidRPr="00AF208F" w:rsidRDefault="00947905" w:rsidP="00947905">
      <w:pPr>
        <w:pStyle w:val="Heading2"/>
      </w:pPr>
      <w:bookmarkStart w:id="41" w:name="_Toc61880334"/>
      <w:r w:rsidRPr="00AF208F">
        <w:t>Concluding Section</w:t>
      </w:r>
      <w:bookmarkEnd w:id="41"/>
    </w:p>
    <w:p w14:paraId="0EF0ED50" w14:textId="517F45A5" w:rsidR="00947905" w:rsidRDefault="00947905" w:rsidP="00947905">
      <w:pPr>
        <w:spacing w:before="120" w:line="240" w:lineRule="auto"/>
        <w:rPr>
          <w:rFonts w:asciiTheme="majorHAnsi" w:hAnsiTheme="majorHAnsi"/>
        </w:rPr>
      </w:pPr>
      <w:r>
        <w:rPr>
          <w:rFonts w:asciiTheme="majorHAnsi" w:hAnsiTheme="majorHAnsi"/>
        </w:rPr>
        <w:t xml:space="preserve">When asked what </w:t>
      </w:r>
      <w:r w:rsidR="00725716">
        <w:rPr>
          <w:rFonts w:asciiTheme="majorHAnsi" w:hAnsiTheme="majorHAnsi"/>
        </w:rPr>
        <w:t>emerging</w:t>
      </w:r>
      <w:r>
        <w:rPr>
          <w:rFonts w:asciiTheme="majorHAnsi" w:hAnsiTheme="majorHAnsi"/>
        </w:rPr>
        <w:t xml:space="preserve"> issues the CBSA should be prepared for in the future, businesses surveyed mentioned issues with CBSA Assessment and Revenue Management (CARM) and financial issues in equal proportions (17%). Concerns over CARM is understandable, given that the project had been suspended with uncertainty surrounding the timeline for the various phases of the </w:t>
      </w:r>
      <w:r w:rsidR="00725716">
        <w:rPr>
          <w:rFonts w:asciiTheme="majorHAnsi" w:hAnsiTheme="majorHAnsi"/>
        </w:rPr>
        <w:t>initiative</w:t>
      </w:r>
      <w:r>
        <w:rPr>
          <w:rFonts w:asciiTheme="majorHAnsi" w:hAnsiTheme="majorHAnsi"/>
        </w:rPr>
        <w:t>.</w:t>
      </w:r>
    </w:p>
    <w:p w14:paraId="4BCCCEDC" w14:textId="77777777" w:rsidR="00947905" w:rsidRDefault="00947905" w:rsidP="00947905">
      <w:pPr>
        <w:spacing w:before="120" w:line="240" w:lineRule="auto"/>
        <w:rPr>
          <w:rFonts w:asciiTheme="majorHAnsi" w:hAnsiTheme="majorHAnsi"/>
        </w:rPr>
      </w:pPr>
      <w:r>
        <w:rPr>
          <w:rFonts w:asciiTheme="majorHAnsi" w:hAnsiTheme="majorHAnsi"/>
        </w:rPr>
        <w:t>Other concerns mentioned include improving operational processes (13%), greater efficiency (9%), better training for staff (8%), modernization of technology (6%), and more information being made available (6%).</w:t>
      </w:r>
    </w:p>
    <w:p w14:paraId="0B289BA0" w14:textId="2B46DDCC" w:rsidR="00947905" w:rsidRPr="00894DBC" w:rsidRDefault="00947905" w:rsidP="00947905">
      <w:pPr>
        <w:pStyle w:val="Caption"/>
        <w:keepNext/>
        <w:numPr>
          <w:ilvl w:val="0"/>
          <w:numId w:val="21"/>
        </w:numPr>
        <w:rPr>
          <w:b/>
          <w:bCs/>
          <w:noProof/>
        </w:rPr>
      </w:pPr>
      <w:r>
        <w:rPr>
          <w:rFonts w:asciiTheme="majorHAnsi" w:hAnsiTheme="majorHAnsi"/>
          <w:b/>
          <w:bCs/>
          <w:color w:val="auto"/>
          <w:sz w:val="22"/>
          <w:szCs w:val="22"/>
        </w:rPr>
        <w:lastRenderedPageBreak/>
        <w:t xml:space="preserve">Emerging Issues </w:t>
      </w:r>
      <w:r w:rsidR="00A452DC">
        <w:rPr>
          <w:rFonts w:asciiTheme="majorHAnsi" w:hAnsiTheme="majorHAnsi"/>
          <w:b/>
          <w:bCs/>
          <w:color w:val="auto"/>
          <w:sz w:val="22"/>
          <w:szCs w:val="22"/>
        </w:rPr>
        <w:t xml:space="preserve">the </w:t>
      </w:r>
      <w:r>
        <w:rPr>
          <w:rFonts w:asciiTheme="majorHAnsi" w:hAnsiTheme="majorHAnsi"/>
          <w:b/>
          <w:bCs/>
          <w:color w:val="auto"/>
          <w:sz w:val="22"/>
          <w:szCs w:val="22"/>
        </w:rPr>
        <w:t>CBSA Should Be Prepared For</w:t>
      </w:r>
    </w:p>
    <w:p w14:paraId="2FE70A77" w14:textId="77777777" w:rsidR="00947905" w:rsidRPr="00456916" w:rsidRDefault="00947905" w:rsidP="00947905">
      <w:pPr>
        <w:pStyle w:val="Caption"/>
        <w:keepNext/>
        <w:spacing w:after="0"/>
        <w:rPr>
          <w:rFonts w:asciiTheme="majorHAnsi" w:hAnsiTheme="majorHAnsi"/>
          <w:color w:val="auto"/>
          <w:sz w:val="22"/>
          <w:szCs w:val="22"/>
        </w:rPr>
      </w:pPr>
      <w:r>
        <w:rPr>
          <w:noProof/>
          <w:lang w:eastAsia="en-CA"/>
        </w:rPr>
        <w:drawing>
          <wp:inline distT="0" distB="0" distL="0" distR="0" wp14:anchorId="4427A1B2" wp14:editId="3F73151D">
            <wp:extent cx="5972810" cy="2496185"/>
            <wp:effectExtent l="0" t="0" r="8890" b="0"/>
            <wp:docPr id="1236544521" name="Picture 123654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2810" cy="2496185"/>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Q30. Looking forward, are there any emerging issues in your industry that CBSA should be prepared for?</w:t>
      </w:r>
      <w:r w:rsidRPr="00456916">
        <w:rPr>
          <w:rFonts w:asciiTheme="majorHAnsi" w:hAnsiTheme="majorHAnsi"/>
          <w:i w:val="0"/>
          <w:iCs w:val="0"/>
          <w:lang w:val="en-US"/>
        </w:rPr>
        <w:br/>
      </w:r>
      <w:r w:rsidRPr="37598D18">
        <w:rPr>
          <w:rFonts w:asciiTheme="majorHAnsi" w:hAnsiTheme="majorHAnsi"/>
          <w:lang w:val="en-US"/>
        </w:rPr>
        <w:t>Base: All respondents (n=96).</w:t>
      </w:r>
    </w:p>
    <w:p w14:paraId="4D8939B1" w14:textId="1893F865" w:rsidR="00947905" w:rsidRDefault="00947905" w:rsidP="00947905">
      <w:pPr>
        <w:spacing w:before="120" w:line="240" w:lineRule="auto"/>
        <w:rPr>
          <w:rFonts w:asciiTheme="majorHAnsi" w:hAnsiTheme="majorHAnsi"/>
        </w:rPr>
      </w:pPr>
      <w:r>
        <w:rPr>
          <w:rFonts w:asciiTheme="majorHAnsi" w:hAnsiTheme="majorHAnsi"/>
        </w:rPr>
        <w:t xml:space="preserve">Email notifications are by far the preferred method of being notified of communication system outages (90%). Fewer </w:t>
      </w:r>
      <w:r w:rsidR="00725716">
        <w:rPr>
          <w:rFonts w:asciiTheme="majorHAnsi" w:hAnsiTheme="majorHAnsi"/>
        </w:rPr>
        <w:t>businesses</w:t>
      </w:r>
      <w:r>
        <w:rPr>
          <w:rFonts w:asciiTheme="majorHAnsi" w:hAnsiTheme="majorHAnsi"/>
        </w:rPr>
        <w:t xml:space="preserve"> would like to be notified by a notice on the CBSA website (3%) or even via Twitter (1%). This is understandable, as it is a proactive form of communication that comes directly to the businesses, as opposed to the businesses reacting to an outage and going to seek out whether there is a communication system outage.</w:t>
      </w:r>
    </w:p>
    <w:p w14:paraId="24771990" w14:textId="77777777" w:rsidR="00947905" w:rsidRPr="00D017D5" w:rsidRDefault="00947905" w:rsidP="00947905">
      <w:pPr>
        <w:pStyle w:val="Caption"/>
        <w:keepNext/>
        <w:numPr>
          <w:ilvl w:val="0"/>
          <w:numId w:val="21"/>
        </w:numPr>
        <w:rPr>
          <w:rFonts w:asciiTheme="majorHAnsi" w:hAnsiTheme="majorHAnsi"/>
          <w:b/>
          <w:bCs/>
          <w:color w:val="auto"/>
          <w:sz w:val="22"/>
          <w:szCs w:val="22"/>
        </w:rPr>
      </w:pPr>
      <w:r>
        <w:rPr>
          <w:rFonts w:asciiTheme="majorHAnsi" w:hAnsiTheme="majorHAnsi"/>
          <w:b/>
          <w:bCs/>
          <w:color w:val="auto"/>
          <w:sz w:val="22"/>
          <w:szCs w:val="22"/>
        </w:rPr>
        <w:t>Preferred Method of Being Notified of Communication System Outages</w:t>
      </w:r>
    </w:p>
    <w:p w14:paraId="081C7020" w14:textId="77777777" w:rsidR="00947905" w:rsidRDefault="00947905" w:rsidP="00947905">
      <w:pPr>
        <w:pStyle w:val="Caption"/>
        <w:keepNext/>
        <w:spacing w:after="0"/>
        <w:rPr>
          <w:rFonts w:asciiTheme="majorHAnsi" w:hAnsiTheme="majorHAnsi"/>
          <w:i w:val="0"/>
          <w:iCs w:val="0"/>
          <w:lang w:val="en-US"/>
        </w:rPr>
      </w:pPr>
      <w:r>
        <w:rPr>
          <w:noProof/>
          <w:lang w:eastAsia="en-CA"/>
        </w:rPr>
        <w:drawing>
          <wp:inline distT="0" distB="0" distL="0" distR="0" wp14:anchorId="3CFDBF25" wp14:editId="6D9ABE76">
            <wp:extent cx="5972810" cy="1781175"/>
            <wp:effectExtent l="0" t="0" r="8890" b="9525"/>
            <wp:docPr id="1236544522" name="Picture 123654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72810" cy="1781175"/>
                    </a:xfrm>
                    <a:prstGeom prst="rect">
                      <a:avLst/>
                    </a:prstGeom>
                  </pic:spPr>
                </pic:pic>
              </a:graphicData>
            </a:graphic>
          </wp:inline>
        </w:drawing>
      </w:r>
      <w:r w:rsidRPr="37598D18">
        <w:rPr>
          <w:rFonts w:eastAsiaTheme="minorEastAsia" w:hAnsi="Century Gothic"/>
          <w:color w:val="000000" w:themeColor="text1" w:themeShade="BF"/>
          <w:kern w:val="24"/>
          <w:lang w:val="en-US"/>
        </w:rPr>
        <w:t xml:space="preserve"> </w:t>
      </w:r>
      <w:r w:rsidRPr="37598D18">
        <w:rPr>
          <w:rFonts w:asciiTheme="majorHAnsi" w:hAnsiTheme="majorHAnsi"/>
          <w:i w:val="0"/>
          <w:iCs w:val="0"/>
          <w:lang w:val="en-US"/>
        </w:rPr>
        <w:t>Q31. The Government operates information systems that communicate advance commercial information on shipments to help ensure their timely clearance at customs.  From time to time, these systems suffer outages, which can lead to shipment delays. In such cases, what is your preferred method of being notified?</w:t>
      </w:r>
    </w:p>
    <w:p w14:paraId="5DC5EB32" w14:textId="60A4531E" w:rsidR="00327B3B" w:rsidRPr="00947905" w:rsidRDefault="00947905" w:rsidP="00947905">
      <w:pPr>
        <w:pStyle w:val="Caption"/>
        <w:keepNext/>
        <w:spacing w:after="0"/>
        <w:rPr>
          <w:rFonts w:asciiTheme="majorHAnsi" w:hAnsiTheme="majorHAnsi"/>
          <w:lang w:val="en-US"/>
        </w:rPr>
      </w:pPr>
      <w:r>
        <w:rPr>
          <w:rFonts w:asciiTheme="majorHAnsi" w:hAnsiTheme="majorHAnsi"/>
          <w:lang w:val="en-US"/>
        </w:rPr>
        <w:t>Ba</w:t>
      </w:r>
      <w:r w:rsidRPr="3B714B7A">
        <w:rPr>
          <w:rFonts w:asciiTheme="majorHAnsi" w:hAnsiTheme="majorHAnsi"/>
          <w:lang w:val="en-US"/>
        </w:rPr>
        <w:t>se: All respondents (n=</w:t>
      </w:r>
      <w:r>
        <w:rPr>
          <w:rFonts w:asciiTheme="majorHAnsi" w:hAnsiTheme="majorHAnsi"/>
          <w:lang w:val="en-US"/>
        </w:rPr>
        <w:t>96</w:t>
      </w:r>
      <w:r w:rsidRPr="3B714B7A">
        <w:rPr>
          <w:rFonts w:asciiTheme="majorHAnsi" w:hAnsiTheme="majorHAnsi"/>
          <w:lang w:val="en-US"/>
        </w:rPr>
        <w:t>).</w:t>
      </w:r>
    </w:p>
    <w:p w14:paraId="200198DD" w14:textId="6D9218F8" w:rsidR="00852AD1" w:rsidRDefault="00852AD1" w:rsidP="00843DA8">
      <w:pPr>
        <w:rPr>
          <w:rFonts w:eastAsia="Times New Roman"/>
          <w:b/>
          <w:strike/>
          <w:sz w:val="18"/>
          <w:szCs w:val="18"/>
        </w:rPr>
      </w:pPr>
      <w:r>
        <w:rPr>
          <w:rFonts w:eastAsia="Times New Roman"/>
          <w:b/>
          <w:strike/>
          <w:sz w:val="18"/>
          <w:szCs w:val="18"/>
        </w:rPr>
        <w:br w:type="page"/>
      </w:r>
    </w:p>
    <w:p w14:paraId="3825C45D" w14:textId="3F4EA5DE" w:rsidR="00114DB0" w:rsidRDefault="00114DB0" w:rsidP="37598D18">
      <w:pPr>
        <w:pStyle w:val="Heading1"/>
        <w:rPr>
          <w:rStyle w:val="Strong"/>
          <w:rFonts w:cstheme="majorBidi"/>
          <w:b/>
          <w:bCs/>
          <w:lang w:val="en-CA"/>
        </w:rPr>
      </w:pPr>
      <w:bookmarkStart w:id="42" w:name="_Toc61880335"/>
      <w:r w:rsidRPr="37598D18">
        <w:rPr>
          <w:rStyle w:val="Strong"/>
          <w:rFonts w:cstheme="majorBidi"/>
          <w:b/>
          <w:bCs/>
          <w:lang w:val="en-CA"/>
        </w:rPr>
        <w:lastRenderedPageBreak/>
        <w:t>Detailed Results: Focus Groups</w:t>
      </w:r>
      <w:bookmarkEnd w:id="42"/>
    </w:p>
    <w:p w14:paraId="758D3005" w14:textId="6A2E27EC" w:rsidR="08D73D1E" w:rsidRPr="00AF208F" w:rsidRDefault="08D73D1E" w:rsidP="37598D18">
      <w:pPr>
        <w:rPr>
          <w:rFonts w:asciiTheme="majorHAnsi" w:hAnsiTheme="majorHAnsi" w:cs="Arial"/>
          <w:color w:val="000000" w:themeColor="text1"/>
        </w:rPr>
      </w:pPr>
      <w:r w:rsidRPr="00AF208F">
        <w:rPr>
          <w:rFonts w:asciiTheme="majorHAnsi" w:hAnsiTheme="majorHAnsi" w:cs="Arial"/>
          <w:color w:val="000000" w:themeColor="text1"/>
        </w:rPr>
        <w:t xml:space="preserve">The following section details findings from the Focus Groups. </w:t>
      </w:r>
    </w:p>
    <w:p w14:paraId="7958EBD7" w14:textId="06E12F23" w:rsidR="00FD3F1E" w:rsidRPr="00C910E1" w:rsidRDefault="00FD3F1E" w:rsidP="005B101C">
      <w:pPr>
        <w:pStyle w:val="Heading2"/>
        <w:spacing w:before="120" w:after="200" w:line="240" w:lineRule="auto"/>
        <w:rPr>
          <w:lang w:val="en-CA"/>
        </w:rPr>
      </w:pPr>
      <w:bookmarkStart w:id="43" w:name="_Toc58518863"/>
      <w:bookmarkStart w:id="44" w:name="_Toc61880336"/>
      <w:r w:rsidRPr="37598D18">
        <w:rPr>
          <w:lang w:val="en-CA"/>
        </w:rPr>
        <w:t xml:space="preserve">Perceptions of </w:t>
      </w:r>
      <w:r w:rsidR="00C1182A">
        <w:rPr>
          <w:lang w:val="en-CA"/>
        </w:rPr>
        <w:t xml:space="preserve">the </w:t>
      </w:r>
      <w:r w:rsidRPr="37598D18">
        <w:rPr>
          <w:lang w:val="en-CA"/>
        </w:rPr>
        <w:t>CBSA</w:t>
      </w:r>
      <w:bookmarkEnd w:id="43"/>
      <w:bookmarkEnd w:id="44"/>
    </w:p>
    <w:p w14:paraId="635C809A" w14:textId="78A92ACC" w:rsidR="00FD3F1E" w:rsidRPr="00B62EBB" w:rsidRDefault="00FD3F1E" w:rsidP="005B101C">
      <w:pPr>
        <w:pStyle w:val="Heading3"/>
        <w:spacing w:before="120" w:after="200" w:line="240" w:lineRule="auto"/>
        <w:rPr>
          <w:lang w:val="en-CA"/>
        </w:rPr>
      </w:pPr>
      <w:bookmarkStart w:id="45" w:name="_Toc58518864"/>
      <w:bookmarkStart w:id="46" w:name="_Toc61880337"/>
      <w:r w:rsidRPr="37598D18">
        <w:rPr>
          <w:lang w:val="en-CA"/>
        </w:rPr>
        <w:t xml:space="preserve">Effectiveness of </w:t>
      </w:r>
      <w:r w:rsidR="00C1182A">
        <w:rPr>
          <w:lang w:val="en-CA"/>
        </w:rPr>
        <w:t xml:space="preserve">the </w:t>
      </w:r>
      <w:r w:rsidRPr="37598D18">
        <w:rPr>
          <w:lang w:val="en-CA"/>
        </w:rPr>
        <w:t>CBSA</w:t>
      </w:r>
      <w:bookmarkEnd w:id="45"/>
      <w:bookmarkEnd w:id="46"/>
      <w:r w:rsidRPr="37598D18">
        <w:rPr>
          <w:lang w:val="en-CA"/>
        </w:rPr>
        <w:t xml:space="preserve">  </w:t>
      </w:r>
    </w:p>
    <w:p w14:paraId="6EBE8A8E" w14:textId="42B8F5E0"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Most participants in the focus groups believed that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is somewhat or very effective in its core functions of keeping our borders safe and secure, and monitoring the flow of travel and goods in and out of the country. While many believed that there is an effective and efficient flow of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there were some concerns expressed about long wait times, particularly at land crossings. Mentions were made that border services officers’ presence in airports and at land crossing locations is reassuring and adds a sense of safety and security, and an impression that the system is being smoothly run, when traveling. There was also positive sentiment towards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CBSA’s effectiveness in its role during the COVID-19 pandemic.</w:t>
      </w:r>
    </w:p>
    <w:p w14:paraId="1ED65808" w14:textId="77777777" w:rsidR="00FD3F1E" w:rsidRPr="00B62EBB" w:rsidRDefault="00FD3F1E" w:rsidP="00B975D4">
      <w:pPr>
        <w:spacing w:before="120" w:line="240" w:lineRule="auto"/>
        <w:rPr>
          <w:i/>
          <w:color w:val="497ECA" w:themeColor="background2" w:themeTint="99"/>
        </w:rPr>
      </w:pPr>
      <w:r w:rsidRPr="00B62EBB">
        <w:rPr>
          <w:i/>
          <w:color w:val="497ECA" w:themeColor="background2" w:themeTint="99"/>
        </w:rPr>
        <w:t>My impressions of CBSA is positive as I do believe that they are doing their best to keep us safe by keeping control of what and whom enters our country.</w:t>
      </w:r>
    </w:p>
    <w:p w14:paraId="1FFBFADB" w14:textId="77777777" w:rsidR="00FD3F1E" w:rsidRPr="00B62EBB" w:rsidRDefault="00FD3F1E" w:rsidP="00B975D4">
      <w:pPr>
        <w:spacing w:before="120" w:line="240" w:lineRule="auto"/>
        <w:rPr>
          <w:i/>
          <w:color w:val="497ECA" w:themeColor="background2" w:themeTint="99"/>
        </w:rPr>
      </w:pPr>
      <w:r w:rsidRPr="00B62EBB">
        <w:rPr>
          <w:i/>
          <w:color w:val="497ECA" w:themeColor="background2" w:themeTint="99"/>
        </w:rPr>
        <w:t xml:space="preserve">I’m just saying that we have such a huge landmass. I mean, we’re only talking about the controlled access border crossings, but look at all the coastal areas that we have that are uncontrolled. You just can’t be everywhere all the time, so that’s why I’m saying that they’re doing the best that they can with the tools and the equipment provided to them, but there’s a huge area of land that people can access without having any sort of control measures that are there. </w:t>
      </w:r>
    </w:p>
    <w:p w14:paraId="20D37622" w14:textId="77777777" w:rsidR="00FD3F1E" w:rsidRPr="00B62EBB" w:rsidRDefault="00FD3F1E" w:rsidP="00B975D4">
      <w:pPr>
        <w:spacing w:before="120" w:line="240" w:lineRule="auto"/>
        <w:rPr>
          <w:i/>
          <w:color w:val="497ECA" w:themeColor="background2" w:themeTint="99"/>
        </w:rPr>
      </w:pPr>
      <w:r w:rsidRPr="00B62EBB">
        <w:rPr>
          <w:i/>
          <w:color w:val="497ECA" w:themeColor="background2" w:themeTint="99"/>
        </w:rPr>
        <w:t>[T]he visibility is really important to me about keeping that risk low of people trying to get through, and then they do enforce laws as far as gun control and different things coming through the border and so I think they really do a good job of that.</w:t>
      </w:r>
    </w:p>
    <w:p w14:paraId="6B67B045" w14:textId="77777777" w:rsidR="00FD3F1E" w:rsidRPr="00B62EBB" w:rsidRDefault="00FD3F1E" w:rsidP="00B975D4">
      <w:pPr>
        <w:spacing w:before="120" w:line="240" w:lineRule="auto"/>
        <w:rPr>
          <w:i/>
          <w:color w:val="497ECA" w:themeColor="background2" w:themeTint="99"/>
        </w:rPr>
      </w:pPr>
      <w:r w:rsidRPr="00B62EBB">
        <w:rPr>
          <w:i/>
          <w:color w:val="497ECA" w:themeColor="background2" w:themeTint="99"/>
        </w:rPr>
        <w:t>Yeah, I think the CBSA, they have a lot on their plate, especially right now like with COVID</w:t>
      </w:r>
      <w:r>
        <w:rPr>
          <w:i/>
          <w:color w:val="497ECA" w:themeColor="background2" w:themeTint="99"/>
        </w:rPr>
        <w:t xml:space="preserve"> </w:t>
      </w:r>
      <w:r w:rsidRPr="00B62EBB">
        <w:rPr>
          <w:i/>
          <w:color w:val="497ECA" w:themeColor="background2" w:themeTint="99"/>
        </w:rPr>
        <w:t xml:space="preserve">[-19] and everything, trying to keep </w:t>
      </w:r>
      <w:proofErr w:type="gramStart"/>
      <w:r w:rsidRPr="00B62EBB">
        <w:rPr>
          <w:i/>
          <w:color w:val="497ECA" w:themeColor="background2" w:themeTint="99"/>
        </w:rPr>
        <w:t>up</w:t>
      </w:r>
      <w:r>
        <w:rPr>
          <w:i/>
          <w:color w:val="497ECA" w:themeColor="background2" w:themeTint="99"/>
        </w:rPr>
        <w:t>-</w:t>
      </w:r>
      <w:r w:rsidRPr="00B62EBB">
        <w:rPr>
          <w:i/>
          <w:color w:val="497ECA" w:themeColor="background2" w:themeTint="99"/>
        </w:rPr>
        <w:t>to</w:t>
      </w:r>
      <w:r>
        <w:rPr>
          <w:i/>
          <w:color w:val="497ECA" w:themeColor="background2" w:themeTint="99"/>
        </w:rPr>
        <w:t>-</w:t>
      </w:r>
      <w:r w:rsidRPr="00B62EBB">
        <w:rPr>
          <w:i/>
          <w:color w:val="497ECA" w:themeColor="background2" w:themeTint="99"/>
        </w:rPr>
        <w:t>date</w:t>
      </w:r>
      <w:proofErr w:type="gramEnd"/>
      <w:r w:rsidRPr="00B62EBB">
        <w:rPr>
          <w:i/>
          <w:color w:val="497ECA" w:themeColor="background2" w:themeTint="99"/>
        </w:rPr>
        <w:t xml:space="preserve"> on all the changes that happened. And I think that, you know, that can be really stressful and they really need to definitely keep organized. And I think they are doing a good job and the best that they can given the circumstances right now.</w:t>
      </w:r>
    </w:p>
    <w:p w14:paraId="03E23092" w14:textId="77777777" w:rsidR="00FD3F1E" w:rsidRPr="00B62EBB" w:rsidRDefault="00FD3F1E" w:rsidP="005B101C">
      <w:pPr>
        <w:pStyle w:val="Heading3"/>
        <w:spacing w:before="120" w:after="200" w:line="240" w:lineRule="auto"/>
        <w:rPr>
          <w:lang w:val="en-CA"/>
        </w:rPr>
      </w:pPr>
      <w:bookmarkStart w:id="47" w:name="_Toc58518865"/>
      <w:bookmarkStart w:id="48" w:name="_Toc61880338"/>
      <w:r w:rsidRPr="37598D18">
        <w:rPr>
          <w:lang w:val="en-CA"/>
        </w:rPr>
        <w:t>Experiences with Border Services Officers</w:t>
      </w:r>
      <w:bookmarkEnd w:id="47"/>
      <w:bookmarkEnd w:id="48"/>
    </w:p>
    <w:p w14:paraId="176DFAED"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Many said that border service officers have a professional demeanour and used positive descriptors such as respectful, helpful, courteous, friendly, or smiling.  Several mentions were made that Canadian border services officers have a preferable demeanour and are nicer than their US counterparts. The officers themselves were positively characterized as being more diverse and inclusive in terms of the demographics than US CBP officers. </w:t>
      </w:r>
    </w:p>
    <w:p w14:paraId="71401E2D"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Those with positive views found their experiences and interactions at land and border crossings went very smoothly and were straightforward. As with general demeanour, experiences with US CBP officers were perceived more poorly by some.</w:t>
      </w:r>
    </w:p>
    <w:p w14:paraId="43D29A82"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Entering Canada as a Canadian citizen is really welcoming, you feel really safe and depending where you are coming back from [and] it can also feel like a relief :P</w:t>
      </w:r>
    </w:p>
    <w:p w14:paraId="017E584E"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Overall I am satisfied with my experiences interacting with CBSA. I feel compared to their American counterparts, they are more friendly as well as more diverse (more women, more ethnic backgrounds).</w:t>
      </w:r>
    </w:p>
    <w:p w14:paraId="670E4B1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I’m not sure if it’s because I’m Canadian or not, but our side, when you’re returning from Detroit, seem to be so much more polite. Sometimes, when you go crossing at the border going into Detroit, [US CBP officers] can be extremely rude and I’ve been yelled at for no reason and asked weird questions, where I’d never get that on the Canadian side.</w:t>
      </w:r>
    </w:p>
    <w:p w14:paraId="2A640914" w14:textId="43D84789"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There were various reasons mentioned amongst those with less positive perceptions of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and border services officers. Some had a negative interaction in the past – mentions were made of feeling as though they might have been treated differently or had their vehicle / belongings searched because of their appearance, demographics or other personal characteristics, or based on the country they are traveling from. </w:t>
      </w:r>
    </w:p>
    <w:p w14:paraId="6A23DA54" w14:textId="77777777" w:rsidR="00A63F21" w:rsidRPr="00743690" w:rsidRDefault="00A63F21" w:rsidP="00A63F21">
      <w:pPr>
        <w:spacing w:before="120" w:line="240" w:lineRule="auto"/>
        <w:rPr>
          <w:i/>
          <w:color w:val="497ECA" w:themeColor="background2" w:themeTint="99"/>
          <w:highlight w:val="green"/>
        </w:rPr>
      </w:pPr>
      <w:r w:rsidRPr="00743690">
        <w:rPr>
          <w:i/>
          <w:color w:val="497ECA" w:themeColor="background2" w:themeTint="99"/>
          <w:highlight w:val="green"/>
        </w:rPr>
        <w:t>At times, I have also seen people (acquaintances of mine) get controlled more often than I do (as a white person) on account of their appearance, their cultural background, or their ethnicity.</w:t>
      </w:r>
    </w:p>
    <w:p w14:paraId="1FDD75A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They can be more lenient in the sense that they are more likely to stop individuals that were born in third world countries who are returning home or their future home. I have been random</w:t>
      </w:r>
      <w:r>
        <w:rPr>
          <w:i/>
          <w:color w:val="497ECA" w:themeColor="background2" w:themeTint="99"/>
        </w:rPr>
        <w:t>[</w:t>
      </w:r>
      <w:proofErr w:type="spellStart"/>
      <w:r>
        <w:rPr>
          <w:i/>
          <w:color w:val="497ECA" w:themeColor="background2" w:themeTint="99"/>
        </w:rPr>
        <w:t>ly</w:t>
      </w:r>
      <w:proofErr w:type="spellEnd"/>
      <w:r>
        <w:rPr>
          <w:i/>
          <w:color w:val="497ECA" w:themeColor="background2" w:themeTint="99"/>
        </w:rPr>
        <w:t>]</w:t>
      </w:r>
      <w:r w:rsidRPr="00B62EBB">
        <w:rPr>
          <w:i/>
          <w:color w:val="497ECA" w:themeColor="background2" w:themeTint="99"/>
        </w:rPr>
        <w:t xml:space="preserve"> stopped many times and so has my paren</w:t>
      </w:r>
      <w:r>
        <w:rPr>
          <w:i/>
          <w:color w:val="497ECA" w:themeColor="background2" w:themeTint="99"/>
        </w:rPr>
        <w:t>t,</w:t>
      </w:r>
      <w:r w:rsidRPr="00B62EBB">
        <w:rPr>
          <w:i/>
          <w:color w:val="497ECA" w:themeColor="background2" w:themeTint="99"/>
        </w:rPr>
        <w:t xml:space="preserve"> and it made us wait a long time to reach home.</w:t>
      </w:r>
    </w:p>
    <w:p w14:paraId="0DF7A180"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Others felt there is always level of uncertainty associated with whether or not they will be singled out for further inspection</w:t>
      </w:r>
      <w:r>
        <w:rPr>
          <w:rFonts w:asciiTheme="majorHAnsi" w:hAnsiTheme="majorHAnsi" w:cs="Arial"/>
          <w:color w:val="000000" w:themeColor="text1"/>
        </w:rPr>
        <w:t xml:space="preserve"> and whether or not they will be asked to pay duties</w:t>
      </w:r>
      <w:r w:rsidRPr="00B62EBB">
        <w:rPr>
          <w:rFonts w:asciiTheme="majorHAnsi" w:hAnsiTheme="majorHAnsi" w:cs="Arial"/>
          <w:color w:val="000000" w:themeColor="text1"/>
        </w:rPr>
        <w:t>. While this was perceived by some as random inspections</w:t>
      </w:r>
      <w:r>
        <w:rPr>
          <w:rFonts w:asciiTheme="majorHAnsi" w:hAnsiTheme="majorHAnsi" w:cs="Arial"/>
          <w:color w:val="000000" w:themeColor="text1"/>
        </w:rPr>
        <w:t xml:space="preserve"> </w:t>
      </w:r>
      <w:r w:rsidRPr="00B62EBB">
        <w:rPr>
          <w:rFonts w:asciiTheme="majorHAnsi" w:hAnsiTheme="majorHAnsi" w:cs="Arial"/>
          <w:color w:val="000000" w:themeColor="text1"/>
        </w:rPr>
        <w:t>which they understood was standard procedure, others felt that these decisions are left to individual service officers and made arbitrarily</w:t>
      </w:r>
      <w:r>
        <w:rPr>
          <w:rFonts w:asciiTheme="majorHAnsi" w:hAnsiTheme="majorHAnsi" w:cs="Arial"/>
          <w:color w:val="000000" w:themeColor="text1"/>
        </w:rPr>
        <w:t>, or that they are being singled out. These interactions typically lack transparency or an explanation from border services officers.</w:t>
      </w:r>
    </w:p>
    <w:p w14:paraId="6FFB5B74"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think they have the proper systems in place to protect our borders. I feel that when you cross into Canada, it depends on the mood of the agent if you will pay duties on good purchased.</w:t>
      </w:r>
    </w:p>
    <w:p w14:paraId="18F05493" w14:textId="77777777" w:rsidR="00FD3F1E" w:rsidRPr="00344373" w:rsidRDefault="00FD3F1E" w:rsidP="005B101C">
      <w:pPr>
        <w:spacing w:before="120" w:line="240" w:lineRule="auto"/>
        <w:jc w:val="both"/>
        <w:rPr>
          <w:i/>
          <w:color w:val="497ECA" w:themeColor="background2" w:themeTint="99"/>
        </w:rPr>
      </w:pPr>
      <w:r w:rsidRPr="00344373">
        <w:rPr>
          <w:i/>
          <w:color w:val="497ECA" w:themeColor="background2" w:themeTint="99"/>
        </w:rPr>
        <w:t xml:space="preserve">I don’t know if it was a random search or something set them off. We had to pop the trunk, they went through suitcases, rummaged through our things. </w:t>
      </w:r>
    </w:p>
    <w:p w14:paraId="56E94060" w14:textId="77777777" w:rsidR="00FD3F1E" w:rsidRPr="00B62EBB" w:rsidRDefault="00FD3F1E" w:rsidP="005B101C">
      <w:pPr>
        <w:spacing w:before="120" w:line="240" w:lineRule="auto"/>
        <w:jc w:val="both"/>
        <w:rPr>
          <w:i/>
          <w:color w:val="497ECA" w:themeColor="background2" w:themeTint="99"/>
        </w:rPr>
      </w:pPr>
      <w:r w:rsidRPr="00344373">
        <w:rPr>
          <w:i/>
          <w:color w:val="497ECA" w:themeColor="background2" w:themeTint="99"/>
        </w:rPr>
        <w:t xml:space="preserve">They came specifically to me to talk to me. And they definitely didn’t say it was random. But they came to me through a crowd of people to pick me out. </w:t>
      </w:r>
    </w:p>
    <w:p w14:paraId="4D578CD3"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For those who had their vehicles or belongings searched at land crossing locations or at airports, most characterized these as straightforward – typically they were asked questions, a search was conducted, and the border services officers while very thorough, were generally professional and courteous. Mentions were made both of belongings being put back neatly, or not treated with care or damaged. Concerns mentioned were for those who waited for a very long time </w:t>
      </w:r>
      <w:r>
        <w:rPr>
          <w:rFonts w:asciiTheme="majorHAnsi" w:hAnsiTheme="majorHAnsi" w:cs="Arial"/>
          <w:color w:val="000000" w:themeColor="text1"/>
        </w:rPr>
        <w:t xml:space="preserve">for inspections or to be cleared to proceed with travel. </w:t>
      </w:r>
    </w:p>
    <w:p w14:paraId="32C24E59"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They stacked everything up nice. You know, it was scary because it was happening, but I knew that there was nothing for them to find so it was just an inconvenience, but it was fine</w:t>
      </w:r>
      <w:r>
        <w:rPr>
          <w:i/>
          <w:color w:val="497ECA" w:themeColor="background2" w:themeTint="99"/>
        </w:rPr>
        <w:t>—</w:t>
      </w:r>
      <w:r w:rsidRPr="00B62EBB">
        <w:rPr>
          <w:i/>
          <w:color w:val="497ECA" w:themeColor="background2" w:themeTint="99"/>
        </w:rPr>
        <w:t>they put it all back nicely.</w:t>
      </w:r>
    </w:p>
    <w:p w14:paraId="6344820C"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Mention was made that some border services officers lack empathy and are robotic in their approach to the job. As well, mention was made about not understanding the relevance or volume of questions border services officers ask when searching their vehicles / belongings. </w:t>
      </w:r>
    </w:p>
    <w:p w14:paraId="563DFEC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I guess flying into an airport, the volume…cause you’re coming through Montreal or Toronto or a large international airport. I don’t know if professional is the right word, but there’s no chitchat, so to speak, with the guy at the booth, it’s very regimented. More serious in nature, I guess. The questions are sort of fired at you and you are expected to give certain answers in a certain way. Versus crossing the border—and I don’t cross enough that I’m recognized by anybody—it’s not like I’m going down to work every day and it’s like, ‘Hey, how are you today?’</w:t>
      </w:r>
    </w:p>
    <w:p w14:paraId="2363A170"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There is some apprehension and feelings of stress or anxiety when crossing the border, particularly amongst those who might not do so on a regular basis and are not familiar with procedures and protocols</w:t>
      </w:r>
      <w:r>
        <w:rPr>
          <w:rFonts w:asciiTheme="majorHAnsi" w:hAnsiTheme="majorHAnsi" w:cs="Arial"/>
          <w:color w:val="000000" w:themeColor="text1"/>
        </w:rPr>
        <w:t xml:space="preserve">. Mentions were made of </w:t>
      </w:r>
      <w:r w:rsidRPr="00B62EBB">
        <w:rPr>
          <w:rFonts w:asciiTheme="majorHAnsi" w:hAnsiTheme="majorHAnsi" w:cs="Arial"/>
          <w:color w:val="000000" w:themeColor="text1"/>
        </w:rPr>
        <w:t>feeling that they are being treated with suspicion by border services officers</w:t>
      </w:r>
      <w:r>
        <w:rPr>
          <w:rFonts w:asciiTheme="majorHAnsi" w:hAnsiTheme="majorHAnsi" w:cs="Arial"/>
          <w:color w:val="000000" w:themeColor="text1"/>
        </w:rPr>
        <w:t xml:space="preserve"> from the outset of an interaction for no apparent reason. </w:t>
      </w:r>
    </w:p>
    <w:p w14:paraId="793FCEA3" w14:textId="77777777" w:rsidR="00D559B8" w:rsidRPr="00CD5E5B" w:rsidRDefault="00D559B8" w:rsidP="00D559B8">
      <w:pPr>
        <w:spacing w:before="120" w:line="240" w:lineRule="auto"/>
        <w:rPr>
          <w:i/>
          <w:color w:val="497ECA" w:themeColor="background2" w:themeTint="99"/>
          <w:highlight w:val="green"/>
        </w:rPr>
      </w:pPr>
      <w:r w:rsidRPr="00CD5E5B">
        <w:rPr>
          <w:i/>
          <w:color w:val="497ECA" w:themeColor="background2" w:themeTint="99"/>
          <w:highlight w:val="green"/>
        </w:rPr>
        <w:t>They could improve their process when asking questions. They can seem overly suspicious. They could change their tone of voice. Perhaps they could engage in amicable conversation to first get to know travelers and their destinations. When people are feeling fearful or have misconceptions about agents, they are more likely to be nervous and reply poorly.</w:t>
      </w:r>
    </w:p>
    <w:p w14:paraId="4C334753"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find that, I get the feeling that they expect you to understand the process. We don’t travel every day of the week, most of us, so we’re not used to it. And when we do travel, we’re pretty stressed, incoherent, trying to figure out what to do to make sure we get on that plane, and I just find that sometimes that’s, their expectations are a little higher than what they should be, but I guess they’re dealing with a whole bunch of passengers all the time during the day, it gets a little annoying for them, too</w:t>
      </w:r>
      <w:r>
        <w:rPr>
          <w:i/>
          <w:color w:val="497ECA" w:themeColor="background2" w:themeTint="99"/>
        </w:rPr>
        <w:t>.</w:t>
      </w:r>
    </w:p>
    <w:p w14:paraId="66441BE2" w14:textId="77777777" w:rsidR="00FD3F1E" w:rsidRPr="00713902" w:rsidRDefault="00FD3F1E" w:rsidP="005B101C">
      <w:pPr>
        <w:spacing w:before="120" w:line="240" w:lineRule="auto"/>
        <w:rPr>
          <w:i/>
          <w:iCs/>
          <w:color w:val="497ECA" w:themeColor="background2" w:themeTint="99"/>
        </w:rPr>
      </w:pPr>
      <w:r w:rsidRPr="00B62EBB">
        <w:rPr>
          <w:i/>
          <w:color w:val="497ECA" w:themeColor="background2" w:themeTint="99"/>
        </w:rPr>
        <w:t xml:space="preserve">Transparency </w:t>
      </w:r>
      <w:r>
        <w:rPr>
          <w:i/>
          <w:color w:val="497ECA" w:themeColor="background2" w:themeTint="99"/>
        </w:rPr>
        <w:t xml:space="preserve">[…] </w:t>
      </w:r>
      <w:r w:rsidRPr="00B62EBB">
        <w:rPr>
          <w:i/>
          <w:color w:val="497ECA" w:themeColor="background2" w:themeTint="99"/>
        </w:rPr>
        <w:t>about how when you’re being interrogated or you are being questioned, you don’t really know why. And it almost feels like if you ask,</w:t>
      </w:r>
      <w:r w:rsidRPr="00B62EBB">
        <w:rPr>
          <w:i/>
          <w:iCs/>
          <w:color w:val="497ECA" w:themeColor="background2" w:themeTint="99"/>
        </w:rPr>
        <w:t xml:space="preserve"> </w:t>
      </w:r>
      <w:r w:rsidRPr="00B62EBB">
        <w:rPr>
          <w:i/>
          <w:color w:val="497ECA" w:themeColor="background2" w:themeTint="99"/>
        </w:rPr>
        <w:t>they’re going to be more suspicious of you. You never really know how to, you’re suspicious of them because they’re suspicious of you, and I really don’t think a really healthy way to start any interaction.</w:t>
      </w:r>
    </w:p>
    <w:p w14:paraId="5DEE9A0C" w14:textId="7A8C3B4A"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Some thought there were no major differences between land and air crossing border servicers officers. Others believed that there is a lack of consistency in demeanour, experiences and treatment of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across border service officers and locations. There were also differences by region – in Regina they felt that traveling through land borders is much easier than through airports, whereas in Winnipeg land crossing was considered more difficult than air crossing, while other regions had a mix of opinions or felt that both were equally smooth. </w:t>
      </w:r>
    </w:p>
    <w:p w14:paraId="25989C3F" w14:textId="3B703284"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Amongst these participants, some considered land crossing service officers friendlier than air crossing service officers. It was acknowledged that this is partially due to familiarity and relationship-building amongst frequent land crossers, and the volume / number of service officers and travel</w:t>
      </w:r>
      <w:r w:rsidR="00F84B14">
        <w:rPr>
          <w:rFonts w:asciiTheme="majorHAnsi" w:hAnsiTheme="majorHAnsi" w:cs="Arial"/>
          <w:color w:val="000000" w:themeColor="text1"/>
        </w:rPr>
        <w:t>l</w:t>
      </w:r>
      <w:r w:rsidRPr="00B62EBB">
        <w:rPr>
          <w:rFonts w:asciiTheme="majorHAnsi" w:hAnsiTheme="majorHAnsi" w:cs="Arial"/>
          <w:color w:val="000000" w:themeColor="text1"/>
        </w:rPr>
        <w:t>ers at large airports driving fewer personal interactions.</w:t>
      </w:r>
    </w:p>
    <w:p w14:paraId="6AAEE73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When you go through by car they are more friendly, personable. Maybe it’s because there is less volume there. At the airport they’re snarky, short with you. By car they are nicer, </w:t>
      </w:r>
      <w:r>
        <w:rPr>
          <w:i/>
          <w:color w:val="497ECA" w:themeColor="background2" w:themeTint="99"/>
        </w:rPr>
        <w:t>‘</w:t>
      </w:r>
      <w:r w:rsidRPr="00B62EBB">
        <w:rPr>
          <w:i/>
          <w:color w:val="497ECA" w:themeColor="background2" w:themeTint="99"/>
        </w:rPr>
        <w:t>have a great tri</w:t>
      </w:r>
      <w:r>
        <w:rPr>
          <w:i/>
          <w:color w:val="497ECA" w:themeColor="background2" w:themeTint="99"/>
        </w:rPr>
        <w:t>p’</w:t>
      </w:r>
      <w:r w:rsidRPr="00B62EBB">
        <w:rPr>
          <w:i/>
          <w:color w:val="497ECA" w:themeColor="background2" w:themeTint="99"/>
        </w:rPr>
        <w:t>, more friendly. The airport is just about getting you through. I enjoy crossing the border more in the car. I’m more intimidated and we’re always truthful and honest in what we’re declaring and we paid extra when we had to and I get all that. But it’s not friendly in the airport.</w:t>
      </w:r>
    </w:p>
    <w:p w14:paraId="52E90A03"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It’s still professional, but yeah, it is friendly, they ask ‘How are you doing today?’ type of thing. They see you cross over so much and stuff [via land crossing].</w:t>
      </w:r>
    </w:p>
    <w:p w14:paraId="5131F78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 xml:space="preserve">I feel as though there are a range of officers so I have experienced - when I think about those in airports, some don't ask me any single thing and smile curtly as they let me go, and other times I am </w:t>
      </w:r>
      <w:r>
        <w:rPr>
          <w:i/>
          <w:color w:val="497ECA" w:themeColor="background2" w:themeTint="99"/>
        </w:rPr>
        <w:t>‘</w:t>
      </w:r>
      <w:r w:rsidRPr="00B62EBB">
        <w:rPr>
          <w:i/>
          <w:color w:val="497ECA" w:themeColor="background2" w:themeTint="99"/>
        </w:rPr>
        <w:t>randomly</w:t>
      </w:r>
      <w:r>
        <w:rPr>
          <w:i/>
          <w:color w:val="497ECA" w:themeColor="background2" w:themeTint="99"/>
        </w:rPr>
        <w:t>’</w:t>
      </w:r>
      <w:r w:rsidRPr="00B62EBB">
        <w:rPr>
          <w:i/>
          <w:color w:val="497ECA" w:themeColor="background2" w:themeTint="99"/>
        </w:rPr>
        <w:t xml:space="preserve"> chosen as a person of colour to be interrogated extensively.</w:t>
      </w:r>
    </w:p>
    <w:p w14:paraId="04F28344"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Others believed the inconsistencies are between individual service officers regardless of location and whether traveling by land or air. Suggestions were made that they might benefit from more consistent training across all locations and types of crossings</w:t>
      </w:r>
      <w:r>
        <w:rPr>
          <w:rFonts w:asciiTheme="majorHAnsi" w:hAnsiTheme="majorHAnsi" w:cs="Arial"/>
          <w:color w:val="000000" w:themeColor="text1"/>
        </w:rPr>
        <w:t xml:space="preserve"> </w:t>
      </w:r>
      <w:r w:rsidRPr="00B62EBB">
        <w:rPr>
          <w:rFonts w:asciiTheme="majorHAnsi" w:hAnsiTheme="majorHAnsi" w:cs="Arial"/>
          <w:color w:val="000000" w:themeColor="text1"/>
        </w:rPr>
        <w:t>in order to provide a more uniform service experience.</w:t>
      </w:r>
      <w:r>
        <w:rPr>
          <w:rFonts w:asciiTheme="majorHAnsi" w:hAnsiTheme="majorHAnsi" w:cs="Arial"/>
          <w:color w:val="000000" w:themeColor="text1"/>
        </w:rPr>
        <w:t xml:space="preserve"> </w:t>
      </w:r>
      <w:r w:rsidRPr="00B62EBB">
        <w:rPr>
          <w:rFonts w:asciiTheme="majorHAnsi" w:hAnsiTheme="majorHAnsi" w:cs="Arial"/>
          <w:color w:val="000000" w:themeColor="text1"/>
        </w:rPr>
        <w:t>Regardless of opinions in terms of the inconsistencies, this was identified as a key area for potential improvement.</w:t>
      </w:r>
    </w:p>
    <w:p w14:paraId="66A26D2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Having all of their employees be consistent (not having one that's too laid back, one that is polite and friendly, and then another that is clearly emotional about a personal matter, etc.)</w:t>
      </w:r>
    </w:p>
    <w:p w14:paraId="0042DD92"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guess more maybe regular staff trainings. I know for me personally sometimes I feel as though some folks got different types of training than other employees there at the border, so it’s a bit like, did you guys study the same thing, I’m not sure about that. So just more consistency and I guess that would just be through regular staff trainings or something like that.</w:t>
      </w:r>
    </w:p>
    <w:p w14:paraId="203AE070" w14:textId="3646DD77" w:rsidR="00FD3F1E" w:rsidRPr="00B62EBB" w:rsidRDefault="00FD3F1E" w:rsidP="005B101C">
      <w:pPr>
        <w:spacing w:before="120" w:line="240" w:lineRule="auto"/>
        <w:rPr>
          <w:color w:val="000000" w:themeColor="text1"/>
        </w:rPr>
      </w:pPr>
      <w:r>
        <w:rPr>
          <w:rFonts w:asciiTheme="majorHAnsi" w:hAnsiTheme="majorHAnsi" w:cs="Arial"/>
          <w:color w:val="000000" w:themeColor="text1"/>
        </w:rPr>
        <w:t>Awareness</w:t>
      </w:r>
      <w:r w:rsidRPr="00B62EBB">
        <w:rPr>
          <w:rFonts w:asciiTheme="majorHAnsi" w:hAnsiTheme="majorHAnsi" w:cs="Arial"/>
          <w:color w:val="000000" w:themeColor="text1"/>
        </w:rPr>
        <w:t xml:space="preserve"> of if and how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has improved over time was mixed to low; amongst those who thought there have been improvements, these were mostly related to better customer service, such as border service officers who are friendlier or more consistent and professional than they have been in the past, or reduced line-ups and wait times facilitated by electronic inspection kiosks in airports.</w:t>
      </w:r>
    </w:p>
    <w:p w14:paraId="0DC0FD96" w14:textId="77777777" w:rsidR="00FD3F1E" w:rsidRPr="00B62EBB" w:rsidRDefault="00FD3F1E" w:rsidP="005B101C">
      <w:pPr>
        <w:spacing w:before="120" w:line="240" w:lineRule="auto"/>
        <w:rPr>
          <w:i/>
          <w:color w:val="497ECA" w:themeColor="background2" w:themeTint="99"/>
        </w:rPr>
      </w:pPr>
      <w:r w:rsidRPr="008E5E62">
        <w:rPr>
          <w:i/>
          <w:color w:val="497ECA" w:themeColor="background2" w:themeTint="99"/>
        </w:rPr>
        <w:t>The agents seem to be friendlier.</w:t>
      </w:r>
    </w:p>
    <w:p w14:paraId="4BF83DD0" w14:textId="77777777" w:rsidR="00D559B8" w:rsidRPr="00CD5E5B" w:rsidRDefault="00D559B8" w:rsidP="00D559B8">
      <w:pPr>
        <w:spacing w:before="120" w:line="240" w:lineRule="auto"/>
        <w:rPr>
          <w:i/>
          <w:color w:val="497ECA" w:themeColor="background2" w:themeTint="99"/>
          <w:highlight w:val="green"/>
        </w:rPr>
      </w:pPr>
      <w:r>
        <w:rPr>
          <w:i/>
          <w:color w:val="497ECA" w:themeColor="background2" w:themeTint="99"/>
          <w:highlight w:val="green"/>
        </w:rPr>
        <w:t>They improved the customs clearance process</w:t>
      </w:r>
      <w:r w:rsidRPr="00CD5E5B">
        <w:rPr>
          <w:i/>
          <w:color w:val="497ECA" w:themeColor="background2" w:themeTint="99"/>
          <w:highlight w:val="green"/>
        </w:rPr>
        <w:t xml:space="preserve">. </w:t>
      </w:r>
      <w:r>
        <w:rPr>
          <w:i/>
          <w:color w:val="497ECA" w:themeColor="background2" w:themeTint="99"/>
          <w:highlight w:val="green"/>
        </w:rPr>
        <w:t>We no longer have to wait in long queues</w:t>
      </w:r>
      <w:r w:rsidRPr="00CD5E5B">
        <w:rPr>
          <w:i/>
          <w:color w:val="497ECA" w:themeColor="background2" w:themeTint="99"/>
          <w:highlight w:val="green"/>
        </w:rPr>
        <w:t>.</w:t>
      </w:r>
    </w:p>
    <w:p w14:paraId="3AF6CE42"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xml:space="preserve">Improved visibility and wait times at land crossings and in airports. Use of </w:t>
      </w:r>
      <w:r>
        <w:rPr>
          <w:i/>
          <w:color w:val="497ECA" w:themeColor="background2" w:themeTint="99"/>
        </w:rPr>
        <w:t>t</w:t>
      </w:r>
      <w:r w:rsidRPr="00B62EBB">
        <w:rPr>
          <w:i/>
          <w:color w:val="497ECA" w:themeColor="background2" w:themeTint="99"/>
        </w:rPr>
        <w:t xml:space="preserve">echnology to enhance safety and wait times – [for example] </w:t>
      </w:r>
      <w:r>
        <w:rPr>
          <w:i/>
          <w:color w:val="497ECA" w:themeColor="background2" w:themeTint="99"/>
        </w:rPr>
        <w:t>s</w:t>
      </w:r>
      <w:r w:rsidRPr="00B62EBB">
        <w:rPr>
          <w:i/>
          <w:color w:val="497ECA" w:themeColor="background2" w:themeTint="99"/>
        </w:rPr>
        <w:t>can in</w:t>
      </w:r>
      <w:r>
        <w:rPr>
          <w:i/>
          <w:color w:val="497ECA" w:themeColor="background2" w:themeTint="99"/>
        </w:rPr>
        <w:t>.</w:t>
      </w:r>
    </w:p>
    <w:p w14:paraId="29537DD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Improved with the ease and speed of entry with automated kiosks.</w:t>
      </w:r>
    </w:p>
    <w:p w14:paraId="0310507F" w14:textId="5AB82112"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The most prevalent desired improvement by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was to reduce wait times and avoiding line-ups for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at border crossings, particularly land crossings. This was viewed as an issue that could be improved through better planning and anticipation of traffic based on events happening across the border that large numbers of people would be attending, or after long weekends. </w:t>
      </w:r>
    </w:p>
    <w:p w14:paraId="23ECB702"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Probably the time it takes to get through a checkpoint - to some degree that's limited by building space, for airports, but it'd be nice to increase the manpower and make things go faster.</w:t>
      </w:r>
    </w:p>
    <w:p w14:paraId="4B359B46"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Land crossings, however, can have lengthy line ups. Depending on when you cross back into Canada by land (long weekends for example), I find that the wait times lengthy and they don't have all lanes of traffic open.</w:t>
      </w:r>
    </w:p>
    <w:p w14:paraId="6292AB36"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It can be a long wait, it depends on the time coming back, especially long weekends when they know there's a lot of people coming back they don’t, they typically don’t have the all lanes of traffic open. Say on a Monday of a long weekend and you can be sitting in line for an hour easily.</w:t>
      </w:r>
    </w:p>
    <w:p w14:paraId="2FBF2E3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Line ups, traffic on the bridges can be very heavy, so they could open up more lanes/agents. Same crowd management issues at airports too.</w:t>
      </w:r>
    </w:p>
    <w:p w14:paraId="545C56D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I think it’s a bit of staffing and planning. There</w:t>
      </w:r>
      <w:r>
        <w:rPr>
          <w:i/>
          <w:color w:val="497ECA" w:themeColor="background2" w:themeTint="99"/>
        </w:rPr>
        <w:t xml:space="preserve"> [are] </w:t>
      </w:r>
      <w:r w:rsidRPr="00B62EBB">
        <w:rPr>
          <w:i/>
          <w:color w:val="497ECA" w:themeColor="background2" w:themeTint="99"/>
        </w:rPr>
        <w:t>events like concerts and sporting events that they should be aware of, and it seems like those are the times where there’s the most lineups, and there’s three booths open when there could be eight or ten.</w:t>
      </w:r>
    </w:p>
    <w:p w14:paraId="757C1054" w14:textId="7C8DEFC2"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A couple of mentions were made that given there are sometimes long line-ups and wait times at airports for air crossers, providing seating or priority access for seniors or other populations who might not be able to physically stand for long periods would be a welcomed </w:t>
      </w:r>
      <w:r w:rsidRPr="00FD3F1E">
        <w:rPr>
          <w:rFonts w:asciiTheme="majorHAnsi" w:hAnsiTheme="majorHAnsi" w:cs="Arial"/>
          <w:color w:val="000000" w:themeColor="text1"/>
        </w:rPr>
        <w:t xml:space="preserve">addition – and to assist them generally in getting from one end of the airport to another, if needed. </w:t>
      </w:r>
      <w:r w:rsidR="00725716" w:rsidRPr="00FD3F1E">
        <w:rPr>
          <w:rFonts w:asciiTheme="majorHAnsi" w:hAnsiTheme="majorHAnsi" w:cs="Arial"/>
          <w:color w:val="000000" w:themeColor="text1"/>
        </w:rPr>
        <w:t>However,</w:t>
      </w:r>
      <w:r w:rsidRPr="00FD3F1E">
        <w:rPr>
          <w:rFonts w:asciiTheme="majorHAnsi" w:hAnsiTheme="majorHAnsi" w:cs="Arial"/>
          <w:color w:val="000000" w:themeColor="text1"/>
        </w:rPr>
        <w:t xml:space="preserve"> these were general comments about the airport experience not specific to items under the CBSA’s purview.</w:t>
      </w:r>
      <w:r>
        <w:rPr>
          <w:rFonts w:asciiTheme="majorHAnsi" w:hAnsiTheme="majorHAnsi" w:cs="Arial"/>
          <w:color w:val="000000" w:themeColor="text1"/>
        </w:rPr>
        <w:t xml:space="preserve"> </w:t>
      </w:r>
    </w:p>
    <w:p w14:paraId="5FF81FDF" w14:textId="77777777" w:rsidR="00D559B8" w:rsidRPr="004437B3" w:rsidRDefault="00D559B8" w:rsidP="00D559B8">
      <w:pPr>
        <w:spacing w:before="120" w:line="240" w:lineRule="auto"/>
        <w:rPr>
          <w:i/>
          <w:color w:val="497ECA" w:themeColor="background2" w:themeTint="99"/>
          <w:highlight w:val="green"/>
        </w:rPr>
      </w:pPr>
      <w:r>
        <w:rPr>
          <w:i/>
          <w:color w:val="497ECA" w:themeColor="background2" w:themeTint="99"/>
          <w:highlight w:val="green"/>
        </w:rPr>
        <w:t>The process of entering into</w:t>
      </w:r>
      <w:r w:rsidRPr="004437B3">
        <w:rPr>
          <w:i/>
          <w:color w:val="497ECA" w:themeColor="background2" w:themeTint="99"/>
          <w:highlight w:val="green"/>
        </w:rPr>
        <w:t xml:space="preserve"> Canada. </w:t>
      </w:r>
      <w:r>
        <w:rPr>
          <w:i/>
          <w:color w:val="497ECA" w:themeColor="background2" w:themeTint="99"/>
          <w:highlight w:val="green"/>
        </w:rPr>
        <w:t>Priority queue for families and the elderly</w:t>
      </w:r>
      <w:r w:rsidRPr="004437B3">
        <w:rPr>
          <w:i/>
          <w:color w:val="497ECA" w:themeColor="background2" w:themeTint="99"/>
          <w:highlight w:val="green"/>
        </w:rPr>
        <w:t xml:space="preserve">. </w:t>
      </w:r>
      <w:r>
        <w:rPr>
          <w:i/>
          <w:color w:val="497ECA" w:themeColor="background2" w:themeTint="99"/>
          <w:highlight w:val="green"/>
        </w:rPr>
        <w:t>Wait times</w:t>
      </w:r>
      <w:r w:rsidRPr="004437B3">
        <w:rPr>
          <w:i/>
          <w:color w:val="497ECA" w:themeColor="background2" w:themeTint="99"/>
          <w:highlight w:val="green"/>
        </w:rPr>
        <w:t>.</w:t>
      </w:r>
    </w:p>
    <w:p w14:paraId="037DCEC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Have a seating arrangement, or a line for seniors.</w:t>
      </w:r>
    </w:p>
    <w:p w14:paraId="0C72BF0D" w14:textId="7E6E656E" w:rsidR="00FD3F1E" w:rsidRPr="00B62EBB" w:rsidRDefault="00FD3F1E" w:rsidP="005B101C">
      <w:pPr>
        <w:spacing w:before="120" w:line="240" w:lineRule="auto"/>
        <w:rPr>
          <w:i/>
          <w:color w:val="497ECA" w:themeColor="background2" w:themeTint="99"/>
        </w:rPr>
      </w:pPr>
      <w:r w:rsidRPr="00B62EBB">
        <w:rPr>
          <w:i/>
          <w:color w:val="497ECA" w:themeColor="background2" w:themeTint="99"/>
        </w:rPr>
        <w:t>Effectively for those who cannot be on their feet for extended periods and long lineups and delays, there could be an avenue of ease for those travel</w:t>
      </w:r>
      <w:r w:rsidR="00F84B14">
        <w:rPr>
          <w:i/>
          <w:color w:val="497ECA" w:themeColor="background2" w:themeTint="99"/>
        </w:rPr>
        <w:t>l</w:t>
      </w:r>
      <w:r w:rsidRPr="00B62EBB">
        <w:rPr>
          <w:i/>
          <w:color w:val="497ECA" w:themeColor="background2" w:themeTint="99"/>
        </w:rPr>
        <w:t xml:space="preserve">ers, that was my recommendation. Not that they have initiated such a thing. I’m sure there is such a thing for the handicapped for the disabled and there are porters that I've seen and used which make travelling through airports a lot easier. </w:t>
      </w:r>
    </w:p>
    <w:p w14:paraId="29181AE2"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Mentions were made about frustrations related to process – the need for more signage and clear directions at land crossings</w:t>
      </w:r>
      <w:r>
        <w:rPr>
          <w:rFonts w:asciiTheme="majorHAnsi" w:hAnsiTheme="majorHAnsi" w:cs="Arial"/>
          <w:color w:val="000000" w:themeColor="text1"/>
        </w:rPr>
        <w:t>,</w:t>
      </w:r>
      <w:r w:rsidRPr="00B62EBB">
        <w:rPr>
          <w:rFonts w:asciiTheme="majorHAnsi" w:hAnsiTheme="majorHAnsi" w:cs="Arial"/>
          <w:color w:val="000000" w:themeColor="text1"/>
        </w:rPr>
        <w:t xml:space="preserve"> for more personnel</w:t>
      </w:r>
      <w:r>
        <w:rPr>
          <w:rFonts w:asciiTheme="majorHAnsi" w:hAnsiTheme="majorHAnsi" w:cs="Arial"/>
          <w:color w:val="000000" w:themeColor="text1"/>
        </w:rPr>
        <w:t xml:space="preserve">, </w:t>
      </w:r>
      <w:r w:rsidRPr="00B62EBB">
        <w:rPr>
          <w:rFonts w:asciiTheme="majorHAnsi" w:hAnsiTheme="majorHAnsi" w:cs="Arial"/>
          <w:color w:val="000000" w:themeColor="text1"/>
        </w:rPr>
        <w:t xml:space="preserve">and more consistency </w:t>
      </w:r>
      <w:r>
        <w:rPr>
          <w:rFonts w:asciiTheme="majorHAnsi" w:hAnsiTheme="majorHAnsi" w:cs="Arial"/>
          <w:color w:val="000000" w:themeColor="text1"/>
        </w:rPr>
        <w:t xml:space="preserve">and efficiency </w:t>
      </w:r>
      <w:r w:rsidRPr="00B62EBB">
        <w:rPr>
          <w:rFonts w:asciiTheme="majorHAnsi" w:hAnsiTheme="majorHAnsi" w:cs="Arial"/>
          <w:color w:val="000000" w:themeColor="text1"/>
        </w:rPr>
        <w:t xml:space="preserve">in approach to screening upon returning to the country via airport. </w:t>
      </w:r>
    </w:p>
    <w:p w14:paraId="1CCC1CAE"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 CBSA could use more signage in the customs areas. It would be nice to have a consistent experience through CYYZ terminal 1 and terminal 2 with the electronic customs card via the app. Wouldn't mind seeing the same thing deployed at smaller airports like Saskatoon.</w:t>
      </w:r>
    </w:p>
    <w:p w14:paraId="5D750B1D" w14:textId="7ECB02BB"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For a few, border crossing is viewed as a partnership between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and the trave</w:t>
      </w:r>
      <w:r w:rsidR="00C1182A">
        <w:rPr>
          <w:rFonts w:asciiTheme="majorHAnsi" w:hAnsiTheme="majorHAnsi" w:cs="Arial"/>
          <w:color w:val="000000" w:themeColor="text1"/>
        </w:rPr>
        <w:t>l</w:t>
      </w:r>
      <w:r w:rsidRPr="00B62EBB">
        <w:rPr>
          <w:rFonts w:asciiTheme="majorHAnsi" w:hAnsiTheme="majorHAnsi" w:cs="Arial"/>
          <w:color w:val="000000" w:themeColor="text1"/>
        </w:rPr>
        <w:t>ler, in that an effective and efficient crossing involves the trave</w:t>
      </w:r>
      <w:r w:rsidR="00F84B14">
        <w:rPr>
          <w:rFonts w:asciiTheme="majorHAnsi" w:hAnsiTheme="majorHAnsi" w:cs="Arial"/>
          <w:color w:val="000000" w:themeColor="text1"/>
        </w:rPr>
        <w:t>l</w:t>
      </w:r>
      <w:r w:rsidRPr="00B62EBB">
        <w:rPr>
          <w:rFonts w:asciiTheme="majorHAnsi" w:hAnsiTheme="majorHAnsi" w:cs="Arial"/>
          <w:color w:val="000000" w:themeColor="text1"/>
        </w:rPr>
        <w:t>ler being prepared – and so these individuals saw themselves as playing an active role when crossing.</w:t>
      </w:r>
    </w:p>
    <w:p w14:paraId="6E383172"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I’ve done this several years, coming back into Canada, and you’ve got to know the rules. You’ve got to know what the limits are, what you can bring in, where your </w:t>
      </w:r>
      <w:proofErr w:type="gramStart"/>
      <w:r w:rsidRPr="00B62EBB">
        <w:rPr>
          <w:i/>
          <w:color w:val="497ECA" w:themeColor="background2" w:themeTint="99"/>
        </w:rPr>
        <w:t>alcohol</w:t>
      </w:r>
      <w:r>
        <w:rPr>
          <w:i/>
          <w:color w:val="497ECA" w:themeColor="background2" w:themeTint="99"/>
        </w:rPr>
        <w:t>’s</w:t>
      </w:r>
      <w:proofErr w:type="gramEnd"/>
      <w:r w:rsidRPr="00B62EBB">
        <w:rPr>
          <w:i/>
          <w:color w:val="497ECA" w:themeColor="background2" w:themeTint="99"/>
        </w:rPr>
        <w:t xml:space="preserve"> purchased, the amount, sizes, things like that. I always keep an itemized listing of what I buy, where I buy it, receipts at hand, and knock on wood, I’m probably jinxing myself, I’ve never had any problem doing this, and I’ve been doing this since the early 2000’s. </w:t>
      </w:r>
    </w:p>
    <w:p w14:paraId="7CCDE16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As long as you seem to know the rules and you have your passport handy and your paperwork filled out, there really is no issues getting across.</w:t>
      </w:r>
      <w:r>
        <w:rPr>
          <w:i/>
          <w:color w:val="497ECA" w:themeColor="background2" w:themeTint="99"/>
        </w:rPr>
        <w:t xml:space="preserve"> […] </w:t>
      </w:r>
      <w:r w:rsidRPr="00B62EBB">
        <w:rPr>
          <w:i/>
          <w:color w:val="497ECA" w:themeColor="background2" w:themeTint="99"/>
        </w:rPr>
        <w:t xml:space="preserve"> As long as we’re doing our part, those guys are doing their best to get us in and out of the lines, as quickly as possible. And it’s commendable.</w:t>
      </w:r>
    </w:p>
    <w:p w14:paraId="014D9B38" w14:textId="77777777" w:rsidR="00FD3F1E" w:rsidRPr="00B62EBB" w:rsidRDefault="00FD3F1E" w:rsidP="005B101C">
      <w:pPr>
        <w:pStyle w:val="Heading3"/>
        <w:spacing w:before="120" w:after="200" w:line="240" w:lineRule="auto"/>
        <w:rPr>
          <w:lang w:val="en-CA"/>
        </w:rPr>
      </w:pPr>
      <w:bookmarkStart w:id="49" w:name="_Toc58518866"/>
      <w:bookmarkStart w:id="50" w:name="_Toc61880339"/>
      <w:r w:rsidRPr="37598D18">
        <w:rPr>
          <w:lang w:val="en-CA"/>
        </w:rPr>
        <w:t>Types of Border Crossing Information and Sources</w:t>
      </w:r>
      <w:bookmarkEnd w:id="49"/>
      <w:bookmarkEnd w:id="50"/>
    </w:p>
    <w:p w14:paraId="194862A0" w14:textId="5569075B"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When looking for information, most look up the amount of goods they are able to bring across the border within various periods, and for information on the type of goods that are allowed or restricted – this was true even amongst frequent trave</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lers who live near the border – as these rules can sometimes change. This was the most common reason for looking information up, followed by looking up wait times for land crossing. </w:t>
      </w:r>
    </w:p>
    <w:p w14:paraId="08FC5F35"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There was a strong desire to avoid bringing in prohibited items or going over limits, because of the potential for being searched, or having to pay additional taxes or duties, and to facilitate as smooth of a crossing as possible. </w:t>
      </w:r>
    </w:p>
    <w:p w14:paraId="54DD336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If I'm going on a road trip through Niagara, I look up the wait times at the 3 different bridge options to find the fastest one. On most trips, I also usually review the guidelines related to purchasing alcohol and other goods.</w:t>
      </w:r>
    </w:p>
    <w:p w14:paraId="4508FE7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I’d say, for my experience, looking up what we can bring back from the U.S., especially when the dollar was good, I was traveling from Seattle to Vancouver quite often. And you always saw on the way home, going through, on the Peace Arch crossing or whatever, that looked like cars that were taken to the side and searched and things like that, and I just got in my head, I never want to be that person. So looking up how much you can declare, how much you can bring back in terms of items, and alcohol, or whatever that looked like, that was kind of a big thing for me.</w:t>
      </w:r>
    </w:p>
    <w:p w14:paraId="05181FAA"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When asked about other information that they might want to look up (locations of land crossings, document requirements, traveling with pets or children, immigration related topics) these were much less relevant, frequent and top-of-mind. Most believed that transporting cannabis across border is prohibited, and so none said that they would seek information about transporting cannabis as a result.</w:t>
      </w:r>
    </w:p>
    <w:p w14:paraId="098361D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look up any kind of new documentation I would need. Like let’s say if I needed my passport, but if they asked me for another piece of ID, or something like that, I would just make sure that I was up</w:t>
      </w:r>
      <w:r>
        <w:rPr>
          <w:i/>
          <w:color w:val="497ECA" w:themeColor="background2" w:themeTint="99"/>
        </w:rPr>
        <w:t>-</w:t>
      </w:r>
      <w:r w:rsidRPr="00B62EBB">
        <w:rPr>
          <w:i/>
          <w:color w:val="497ECA" w:themeColor="background2" w:themeTint="99"/>
        </w:rPr>
        <w:t>to</w:t>
      </w:r>
      <w:r>
        <w:rPr>
          <w:i/>
          <w:color w:val="497ECA" w:themeColor="background2" w:themeTint="99"/>
        </w:rPr>
        <w:t>-</w:t>
      </w:r>
      <w:r w:rsidRPr="00B62EBB">
        <w:rPr>
          <w:i/>
          <w:color w:val="497ECA" w:themeColor="background2" w:themeTint="99"/>
        </w:rPr>
        <w:t xml:space="preserve">date when I was going over, so I wasn’t going to be kind of ill prepared. Because I know that at the toll booth, they really, really don’t like when you’re having to search through your purse or anything. They want you to have your passport out and ready, hand it to them if they ask for it, and kind of be on your way. So, that’s something I really, really try to be </w:t>
      </w:r>
      <w:proofErr w:type="gramStart"/>
      <w:r>
        <w:rPr>
          <w:i/>
          <w:color w:val="497ECA" w:themeColor="background2" w:themeTint="99"/>
        </w:rPr>
        <w:t>up-to-date</w:t>
      </w:r>
      <w:proofErr w:type="gramEnd"/>
      <w:r>
        <w:rPr>
          <w:i/>
          <w:color w:val="497ECA" w:themeColor="background2" w:themeTint="99"/>
        </w:rPr>
        <w:t xml:space="preserve"> on</w:t>
      </w:r>
      <w:r w:rsidRPr="00B62EBB">
        <w:rPr>
          <w:i/>
          <w:color w:val="497ECA" w:themeColor="background2" w:themeTint="99"/>
        </w:rPr>
        <w:t>.</w:t>
      </w:r>
    </w:p>
    <w:p w14:paraId="104D984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had been taking one of our grandchildren over to Detroit for a show, and had to sort out what was the best type of letter to have from the parent to allow us to bring him.</w:t>
      </w:r>
    </w:p>
    <w:p w14:paraId="0BD88CF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I have in the past taken my animals across to see the vet across on the American side, because it’s usually cheaper for certain things, like vaccinations and stuff. So, I’ve tried to look to make sure there’d be no issue in bringing them back.</w:t>
      </w:r>
    </w:p>
    <w:p w14:paraId="0DA525D8" w14:textId="6D228546"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Most go directly to the CBSA or Canadian government website for information about crossing the border – these sites are regularly updated and considered the most accurate and reliable. Some find these sites to be difficult or time-consuming to navigate, but find in the end it is worthwhile to use these over other sources due to perceived accuracy; a few mentioned that information on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CBSA’s website could at times be outdated and better attention should be paid to ensuring the most </w:t>
      </w:r>
      <w:r>
        <w:rPr>
          <w:rFonts w:asciiTheme="majorHAnsi" w:hAnsiTheme="majorHAnsi" w:cs="Arial"/>
          <w:color w:val="000000" w:themeColor="text1"/>
        </w:rPr>
        <w:t>up-to-date</w:t>
      </w:r>
      <w:r w:rsidRPr="00B62EBB">
        <w:rPr>
          <w:rFonts w:asciiTheme="majorHAnsi" w:hAnsiTheme="majorHAnsi" w:cs="Arial"/>
          <w:color w:val="000000" w:themeColor="text1"/>
        </w:rPr>
        <w:t xml:space="preserve"> information is available at all times. Others characterized these sites as straightforward and clear to use, and easily find the information they are looking for. </w:t>
      </w:r>
    </w:p>
    <w:p w14:paraId="13A98CD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look directly on the CBSA website. When I'm in doubt on what I can bring back as part of my exemption, or items that have limits I can find the info there.</w:t>
      </w:r>
    </w:p>
    <w:p w14:paraId="6A8CBE83"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 would say the </w:t>
      </w:r>
      <w:r>
        <w:rPr>
          <w:i/>
          <w:color w:val="497ECA" w:themeColor="background2" w:themeTint="99"/>
        </w:rPr>
        <w:t>G</w:t>
      </w:r>
      <w:r w:rsidRPr="00B62EBB">
        <w:rPr>
          <w:i/>
          <w:color w:val="497ECA" w:themeColor="background2" w:themeTint="99"/>
        </w:rPr>
        <w:t xml:space="preserve">overnment of Canada website. It’s really trustworthy, I've been using it for everything, for every research and its constantly being updated so definitely I’ve been able to find the information I need so I don’t plan on using a different website. I know the </w:t>
      </w:r>
      <w:r>
        <w:rPr>
          <w:i/>
          <w:color w:val="497ECA" w:themeColor="background2" w:themeTint="99"/>
        </w:rPr>
        <w:t>G</w:t>
      </w:r>
      <w:r w:rsidRPr="00B62EBB">
        <w:rPr>
          <w:i/>
          <w:color w:val="497ECA" w:themeColor="background2" w:themeTint="99"/>
        </w:rPr>
        <w:t>overnment of Canada is trustworthy in their dates as necessary and, yeah, I really like it, no complaints and all the information is available.</w:t>
      </w:r>
    </w:p>
    <w:p w14:paraId="3475A073"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xml:space="preserve">Specifically when travelling taking a look at the CBSA </w:t>
      </w:r>
      <w:r w:rsidRPr="00FD3F1E">
        <w:rPr>
          <w:i/>
          <w:color w:val="497ECA" w:themeColor="background2" w:themeTint="99"/>
        </w:rPr>
        <w:t>page is a shortcut</w:t>
      </w:r>
      <w:r w:rsidRPr="00B62EBB">
        <w:rPr>
          <w:i/>
          <w:color w:val="497ECA" w:themeColor="background2" w:themeTint="99"/>
        </w:rPr>
        <w:t xml:space="preserve"> to finding details of the total package of what's required in terms of travel and crossing borders. And if there's a particular resource that I need the links are all there on the CBSA website.</w:t>
      </w:r>
    </w:p>
    <w:p w14:paraId="1F993518" w14:textId="77777777" w:rsidR="00FD3F1E" w:rsidRDefault="00FD3F1E" w:rsidP="005B101C">
      <w:pPr>
        <w:spacing w:before="120" w:line="240" w:lineRule="auto"/>
        <w:rPr>
          <w:i/>
          <w:color w:val="497ECA" w:themeColor="background2" w:themeTint="99"/>
        </w:rPr>
      </w:pPr>
      <w:r>
        <w:rPr>
          <w:i/>
          <w:color w:val="497ECA" w:themeColor="background2" w:themeTint="99"/>
        </w:rPr>
        <w:lastRenderedPageBreak/>
        <w:t xml:space="preserve">[…] </w:t>
      </w:r>
      <w:r w:rsidRPr="00B62EBB">
        <w:rPr>
          <w:i/>
          <w:color w:val="497ECA" w:themeColor="background2" w:themeTint="99"/>
        </w:rPr>
        <w:t xml:space="preserve">a lot of the information I’m trying to find on the Government of Canada website, because it should be the definitive source for these kinds of information. But whenever I go on the website, I just find it very daunting, lots of text and not real user-friendly interface that helps you with frequently asked questions, or chat with an agent, or anything like that. So usually, I end up either trying to call an embassy or somebody that I know that has gone through a similar experience, just talk to a person, because I feel like that information is just not really easily available. </w:t>
      </w:r>
    </w:p>
    <w:p w14:paraId="5396A0FA" w14:textId="77777777" w:rsidR="00FD3F1E" w:rsidRPr="00B62EBB" w:rsidRDefault="00FD3F1E" w:rsidP="005B101C">
      <w:pPr>
        <w:spacing w:before="120" w:line="240" w:lineRule="auto"/>
        <w:rPr>
          <w:i/>
          <w:color w:val="497ECA" w:themeColor="background2" w:themeTint="99"/>
        </w:rPr>
      </w:pPr>
      <w:r w:rsidRPr="0076437B">
        <w:rPr>
          <w:i/>
          <w:color w:val="497ECA" w:themeColor="background2" w:themeTint="99"/>
        </w:rPr>
        <w:t xml:space="preserve">I do find that I have mixed reviews on the website itself. Both the Government of Canada website and the CBSA? I think you just have to know where to look, so that’s just the issue, because it’s really, really hard. They give you all these…they say contact us, but then it doesn’t actually give you a number, </w:t>
      </w:r>
      <w:proofErr w:type="gramStart"/>
      <w:r w:rsidRPr="0076437B">
        <w:rPr>
          <w:i/>
          <w:color w:val="497ECA" w:themeColor="background2" w:themeTint="99"/>
        </w:rPr>
        <w:t>you’re</w:t>
      </w:r>
      <w:proofErr w:type="gramEnd"/>
      <w:r w:rsidRPr="0076437B">
        <w:rPr>
          <w:i/>
          <w:color w:val="497ECA" w:themeColor="background2" w:themeTint="99"/>
        </w:rPr>
        <w:t xml:space="preserve"> kind of going through a rabbit hole to get down to it. Sometimes you can find exactly what you’re looking for, but sometimes, it’s just, you’ll never get there, and you just have to contact them. </w:t>
      </w:r>
    </w:p>
    <w:p w14:paraId="54AA66B1"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A few go to the government website of their destination to see if that particular country has any restrictions or requirements.</w:t>
      </w:r>
    </w:p>
    <w:p w14:paraId="2832864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When travelling to a new destination, I look for health prerequisites (vaccinations, etc.). I always check the government sources first, starting with Canada and followed by the destination countries and municipalities.</w:t>
      </w:r>
    </w:p>
    <w:p w14:paraId="3555C31C" w14:textId="4DF7005E"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A few might conduct a general internet search and look for experiences of other travel</w:t>
      </w:r>
      <w:r w:rsidR="00C1182A">
        <w:rPr>
          <w:rFonts w:asciiTheme="majorHAnsi" w:hAnsiTheme="majorHAnsi" w:cs="Arial"/>
          <w:color w:val="000000" w:themeColor="text1"/>
        </w:rPr>
        <w:t>l</w:t>
      </w:r>
      <w:r w:rsidRPr="00B62EBB">
        <w:rPr>
          <w:rFonts w:asciiTheme="majorHAnsi" w:hAnsiTheme="majorHAnsi" w:cs="Arial"/>
          <w:color w:val="000000" w:themeColor="text1"/>
        </w:rPr>
        <w:t xml:space="preserve">ers to see if they have any relevant information or tips, but most thought that third party websites would be unreliable or inaccurate. Mentions were made that when looking for information a specific item or a more complicated issue, this could be difficult to find on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CBSA’s website as the information provided tends to be more generalized. </w:t>
      </w:r>
    </w:p>
    <w:p w14:paraId="344C0CD5" w14:textId="77777777" w:rsidR="00D559B8" w:rsidRPr="004437B3" w:rsidRDefault="00D559B8" w:rsidP="00D559B8">
      <w:pPr>
        <w:spacing w:before="120" w:line="240" w:lineRule="auto"/>
        <w:rPr>
          <w:i/>
          <w:color w:val="497ECA" w:themeColor="background2" w:themeTint="99"/>
          <w:highlight w:val="green"/>
        </w:rPr>
      </w:pPr>
      <w:r>
        <w:rPr>
          <w:i/>
          <w:color w:val="497ECA" w:themeColor="background2" w:themeTint="99"/>
          <w:highlight w:val="green"/>
        </w:rPr>
        <w:t>When it comes to others</w:t>
      </w:r>
      <w:r w:rsidRPr="004437B3">
        <w:rPr>
          <w:i/>
          <w:color w:val="497ECA" w:themeColor="background2" w:themeTint="99"/>
          <w:highlight w:val="green"/>
        </w:rPr>
        <w:t xml:space="preserve">, </w:t>
      </w:r>
      <w:r>
        <w:rPr>
          <w:i/>
          <w:color w:val="497ECA" w:themeColor="background2" w:themeTint="99"/>
          <w:highlight w:val="green"/>
        </w:rPr>
        <w:t>I am interested in the experiences of other people who have taken trips similar to mine, so I can get a more “real’ overview of the</w:t>
      </w:r>
      <w:r w:rsidRPr="004437B3">
        <w:rPr>
          <w:i/>
          <w:color w:val="497ECA" w:themeColor="background2" w:themeTint="99"/>
          <w:highlight w:val="green"/>
        </w:rPr>
        <w:t xml:space="preserve"> situation.</w:t>
      </w:r>
    </w:p>
    <w:p w14:paraId="22DE6399" w14:textId="58348FED"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Calling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directly is very rare and considered an inefficient and antiquated channel to use, although a few will call a land border crossing location directly to get information on wait times.</w:t>
      </w:r>
    </w:p>
    <w:p w14:paraId="489F9AE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Mostly on their website or directly calling that particular border through which we plan to cross.</w:t>
      </w:r>
    </w:p>
    <w:p w14:paraId="2E068435"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I generally rely on the online information because phones seem to be going in the way of the dodo.</w:t>
      </w:r>
    </w:p>
    <w:p w14:paraId="4B0ABB7F" w14:textId="06B17EC1" w:rsidR="00FD3F1E" w:rsidRPr="00B62EBB" w:rsidRDefault="00FD3F1E" w:rsidP="005B101C">
      <w:pPr>
        <w:spacing w:before="120" w:line="240" w:lineRule="auto"/>
        <w:rPr>
          <w:rFonts w:ascii="Calibri" w:hAnsi="Calibri"/>
          <w:color w:val="000000" w:themeColor="text1"/>
        </w:rPr>
      </w:pPr>
      <w:r w:rsidRPr="00B62EBB">
        <w:rPr>
          <w:rFonts w:asciiTheme="majorHAnsi" w:hAnsiTheme="majorHAnsi" w:cs="Arial"/>
          <w:color w:val="000000" w:themeColor="text1"/>
        </w:rPr>
        <w:t>There was low awareness of</w:t>
      </w:r>
      <w:r w:rsidR="00C1182A">
        <w:rPr>
          <w:rFonts w:asciiTheme="majorHAnsi" w:hAnsiTheme="majorHAnsi" w:cs="Arial"/>
          <w:color w:val="000000" w:themeColor="text1"/>
        </w:rPr>
        <w:t xml:space="preserve"> the</w:t>
      </w:r>
      <w:r w:rsidRPr="00B62EBB">
        <w:rPr>
          <w:rFonts w:asciiTheme="majorHAnsi" w:hAnsiTheme="majorHAnsi" w:cs="Arial"/>
          <w:color w:val="000000" w:themeColor="text1"/>
        </w:rPr>
        <w:t xml:space="preserve"> CBSA’s social media sites and the </w:t>
      </w:r>
      <w:proofErr w:type="spellStart"/>
      <w:r w:rsidRPr="00B62EBB">
        <w:rPr>
          <w:rFonts w:asciiTheme="majorHAnsi" w:hAnsiTheme="majorHAnsi" w:cs="Arial"/>
          <w:color w:val="000000" w:themeColor="text1"/>
        </w:rPr>
        <w:t>CanBorder</w:t>
      </w:r>
      <w:proofErr w:type="spellEnd"/>
      <w:r w:rsidRPr="00B62EBB">
        <w:rPr>
          <w:rFonts w:asciiTheme="majorHAnsi" w:hAnsiTheme="majorHAnsi" w:cs="Arial"/>
          <w:color w:val="000000" w:themeColor="text1"/>
        </w:rPr>
        <w:t xml:space="preserve"> app; upon hearing about these during the sessions, there was mixed interest in trying these out on future trips – some thought there might be value in getting u</w:t>
      </w:r>
      <w:r>
        <w:rPr>
          <w:rFonts w:asciiTheme="majorHAnsi" w:hAnsiTheme="majorHAnsi" w:cs="Arial"/>
          <w:color w:val="000000" w:themeColor="text1"/>
        </w:rPr>
        <w:t>p</w:t>
      </w:r>
      <w:r w:rsidRPr="00B62EBB">
        <w:rPr>
          <w:rFonts w:asciiTheme="majorHAnsi" w:hAnsiTheme="majorHAnsi" w:cs="Arial"/>
          <w:color w:val="000000" w:themeColor="text1"/>
        </w:rPr>
        <w:t xml:space="preserve">-to-date information via these channels, or that a faster and smoother crossing could be facilitated by using them. However, others viewed social media accounts as a means for companies to market themselves or products, or follow accounts for purposes of general interest, so this wouldn’t seem relevant to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While mention was made that questions can be asked directly be travel</w:t>
      </w:r>
      <w:r w:rsidR="00F84B14">
        <w:rPr>
          <w:rFonts w:asciiTheme="majorHAnsi" w:hAnsiTheme="majorHAnsi" w:cs="Arial"/>
          <w:color w:val="000000" w:themeColor="text1"/>
        </w:rPr>
        <w:t>l</w:t>
      </w:r>
      <w:r w:rsidRPr="00B62EBB">
        <w:rPr>
          <w:rFonts w:asciiTheme="majorHAnsi" w:hAnsiTheme="majorHAnsi" w:cs="Arial"/>
          <w:color w:val="000000" w:themeColor="text1"/>
        </w:rPr>
        <w:t>ers on social media accounts, others felt that it would be difficult to look for and find specific information.</w:t>
      </w:r>
    </w:p>
    <w:p w14:paraId="75C7D39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I’m not aware of them but I guess if they had </w:t>
      </w:r>
      <w:r w:rsidRPr="00B975D4">
        <w:rPr>
          <w:i/>
          <w:color w:val="497ECA" w:themeColor="background2" w:themeTint="99"/>
        </w:rPr>
        <w:t>real time updates</w:t>
      </w:r>
      <w:r w:rsidRPr="00B62EBB">
        <w:rPr>
          <w:i/>
          <w:color w:val="497ECA" w:themeColor="background2" w:themeTint="99"/>
        </w:rPr>
        <w:t xml:space="preserve"> that would be helpful to check out.</w:t>
      </w:r>
    </w:p>
    <w:p w14:paraId="0E0D73F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I’m not sure if I would rely on Facebook or Instagram</w:t>
      </w:r>
      <w:r>
        <w:rPr>
          <w:i/>
          <w:color w:val="497ECA" w:themeColor="background2" w:themeTint="99"/>
        </w:rPr>
        <w:t xml:space="preserve"> […] </w:t>
      </w:r>
      <w:r w:rsidRPr="00B62EBB">
        <w:rPr>
          <w:i/>
          <w:color w:val="497ECA" w:themeColor="background2" w:themeTint="99"/>
        </w:rPr>
        <w:t xml:space="preserve"> like to do research of that, because there’s so many different profiles, it would be hard for me to distinguish like what’s a legitimate profile, as opposed to a fake profile. There’s so much information through Facebook, but a lot of it you just don’t know what’s real and what isn’t. So, I think I would just skip that.</w:t>
      </w:r>
    </w:p>
    <w:p w14:paraId="3526AD6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 xml:space="preserve">I’m saying no, because I kind of look at social media as strictly that. It’s social, it’s fluff. If I want real information, I want to be able to go to a website. </w:t>
      </w:r>
    </w:p>
    <w:p w14:paraId="27D7777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haven’t gone to the CBSA social media itself, but I do know when I’ve had questions about other Canadian government things, like Service Ontario, they’re a verified social media account and you can ask them questions directly and they’ll answer you. So, you don’t have to go and search on their website, and it’s very convenient.</w:t>
      </w:r>
    </w:p>
    <w:p w14:paraId="100E5C9C"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I mean, I guess, it doesn’t seem like a good way to, it seems like social media accounts are more for marketing and advertising which borders services don’t really need advertising. It would be, it’s not an easy way to search a Twitter account or what not, to find a specific, like, oh, do you have information on this? Maybe for wait times it would be helpful</w:t>
      </w:r>
      <w:r>
        <w:rPr>
          <w:i/>
          <w:color w:val="497ECA" w:themeColor="background2" w:themeTint="99"/>
        </w:rPr>
        <w:t xml:space="preserve"> […]</w:t>
      </w:r>
    </w:p>
    <w:p w14:paraId="12037A62" w14:textId="6704FB1E" w:rsidR="00FD3F1E" w:rsidRPr="00B62EBB" w:rsidRDefault="00FD3F1E" w:rsidP="005B101C">
      <w:pPr>
        <w:spacing w:before="120" w:line="240" w:lineRule="auto"/>
        <w:rPr>
          <w:rFonts w:ascii="Calibri" w:hAnsi="Calibri"/>
          <w:color w:val="000000" w:themeColor="text1"/>
        </w:rPr>
      </w:pPr>
      <w:r w:rsidRPr="00B62EBB">
        <w:rPr>
          <w:rFonts w:asciiTheme="majorHAnsi" w:hAnsiTheme="majorHAnsi" w:cs="Arial"/>
          <w:color w:val="000000" w:themeColor="text1"/>
        </w:rPr>
        <w:t xml:space="preserve">Amongst those who had used </w:t>
      </w:r>
      <w:r w:rsidR="00C1182A">
        <w:rPr>
          <w:rFonts w:asciiTheme="majorHAnsi" w:hAnsiTheme="majorHAnsi" w:cs="Arial"/>
          <w:color w:val="000000" w:themeColor="text1"/>
        </w:rPr>
        <w:t xml:space="preserve">the </w:t>
      </w:r>
      <w:proofErr w:type="spellStart"/>
      <w:r w:rsidRPr="00B62EBB">
        <w:rPr>
          <w:rFonts w:asciiTheme="majorHAnsi" w:hAnsiTheme="majorHAnsi" w:cs="Arial"/>
          <w:color w:val="000000" w:themeColor="text1"/>
        </w:rPr>
        <w:t>CanBorder</w:t>
      </w:r>
      <w:proofErr w:type="spellEnd"/>
      <w:r w:rsidRPr="00B62EBB">
        <w:rPr>
          <w:rFonts w:asciiTheme="majorHAnsi" w:hAnsiTheme="majorHAnsi" w:cs="Arial"/>
          <w:color w:val="000000" w:themeColor="text1"/>
        </w:rPr>
        <w:t xml:space="preserve"> app, views were mixed – it was seen as helpful to a few while others did not find it user-friendly, thought that the information should be better updated</w:t>
      </w:r>
      <w:r>
        <w:rPr>
          <w:rFonts w:asciiTheme="majorHAnsi" w:hAnsiTheme="majorHAnsi" w:cs="Arial"/>
          <w:color w:val="000000" w:themeColor="text1"/>
        </w:rPr>
        <w:t>, or found that it was incompatible with the electronic inspection kiosks.</w:t>
      </w:r>
    </w:p>
    <w:p w14:paraId="2A7AAD70"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For an app, it’s not as user-friendly as I think it could be.</w:t>
      </w:r>
    </w:p>
    <w:p w14:paraId="3F5C5F2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They could improve on a lot of the stuff, some of the stuff, the interface. I find it, I mean, I can operate it quite well, but I know other people get frustrated with it, and then you got to show them how to use it. I don’t know what the word is, they need to revamp it, I guess, is what I’m trying to say.</w:t>
      </w:r>
    </w:p>
    <w:p w14:paraId="55BA4CB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 did download the app and it, you need to navigate to get the app onto your smart phone. But I found that maybe those new machines at the airport, maybe not all of those machines accept the new app. They would rather that you just go through the machines so not everybody was well aware of the app, again, it just wasn’t as frequent enough use, maybe that’s changed now. </w:t>
      </w:r>
    </w:p>
    <w:p w14:paraId="671E704E"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Some ask family members or friends for information to find out about similar experiences – this is also related mostly to bringing goods back from other countries, limits, etc. </w:t>
      </w:r>
    </w:p>
    <w:p w14:paraId="15C76064" w14:textId="77777777" w:rsidR="00FD3F1E" w:rsidRPr="00B62EBB" w:rsidRDefault="00FD3F1E" w:rsidP="005B101C">
      <w:pPr>
        <w:pStyle w:val="Heading3"/>
        <w:spacing w:before="120" w:after="200" w:line="240" w:lineRule="auto"/>
        <w:rPr>
          <w:lang w:val="en-CA"/>
        </w:rPr>
      </w:pPr>
      <w:bookmarkStart w:id="51" w:name="_Toc58518867"/>
      <w:bookmarkStart w:id="52" w:name="_Toc61880340"/>
      <w:r w:rsidRPr="37598D18">
        <w:rPr>
          <w:lang w:val="en-CA"/>
        </w:rPr>
        <w:t>CBSA Careers</w:t>
      </w:r>
      <w:bookmarkEnd w:id="51"/>
      <w:bookmarkEnd w:id="52"/>
    </w:p>
    <w:p w14:paraId="1CC9A011"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Most viewed a family member or close friend pursuing a career at CBSA positively. Many believed it would a stable, good government job that would pay well and have great benefits and pension. </w:t>
      </w:r>
    </w:p>
    <w:p w14:paraId="7E0E677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it’s a great idea for the suitable candidate. It’s a great agency. If it was a member of my family or a friend, or somebody that I know, I would support them and encourage them to do so. Of course, considering all of the challenges that come with the position, I mean it has to be for the right person. And yeah, if the right person would apply, I would totally support them and encourage them.</w:t>
      </w:r>
    </w:p>
    <w:p w14:paraId="09A34DE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 think the </w:t>
      </w:r>
      <w:r>
        <w:rPr>
          <w:i/>
          <w:color w:val="497ECA" w:themeColor="background2" w:themeTint="99"/>
        </w:rPr>
        <w:t>f</w:t>
      </w:r>
      <w:r w:rsidRPr="00B62EBB">
        <w:rPr>
          <w:i/>
          <w:color w:val="497ECA" w:themeColor="background2" w:themeTint="99"/>
        </w:rPr>
        <w:t>ederal government takes really good care of their employees. I know some people that work in different federal agencies, and I know that they’ve been treated very well in terms of retirement plans, benefits for healthcare, and stuff like that. I think in terms of maternity leaves, and stuff like that, I really think they take the extra step more than a normal corporation would in terms of their employees. So that’s what I mean when I say great benefits.</w:t>
      </w:r>
    </w:p>
    <w:p w14:paraId="60DB6B5F" w14:textId="77777777" w:rsidR="00D559B8" w:rsidRPr="004437B3" w:rsidRDefault="00D559B8" w:rsidP="00D559B8">
      <w:pPr>
        <w:spacing w:before="120" w:line="240" w:lineRule="auto"/>
        <w:rPr>
          <w:i/>
          <w:color w:val="497ECA" w:themeColor="background2" w:themeTint="99"/>
          <w:highlight w:val="green"/>
        </w:rPr>
      </w:pPr>
      <w:r>
        <w:rPr>
          <w:i/>
          <w:color w:val="497ECA" w:themeColor="background2" w:themeTint="99"/>
          <w:highlight w:val="green"/>
        </w:rPr>
        <w:t>I think working for the Canadian government is great</w:t>
      </w:r>
      <w:r w:rsidRPr="004437B3">
        <w:rPr>
          <w:i/>
          <w:color w:val="497ECA" w:themeColor="background2" w:themeTint="99"/>
          <w:highlight w:val="green"/>
        </w:rPr>
        <w:t xml:space="preserve">. </w:t>
      </w:r>
      <w:r>
        <w:rPr>
          <w:i/>
          <w:color w:val="497ECA" w:themeColor="background2" w:themeTint="99"/>
          <w:highlight w:val="green"/>
        </w:rPr>
        <w:t>It’s a good job that pays well</w:t>
      </w:r>
      <w:r w:rsidRPr="004437B3">
        <w:rPr>
          <w:i/>
          <w:color w:val="497ECA" w:themeColor="background2" w:themeTint="99"/>
          <w:highlight w:val="green"/>
        </w:rPr>
        <w:t>.</w:t>
      </w:r>
    </w:p>
    <w:p w14:paraId="08DAE6B2" w14:textId="5AE89034"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There was a perceived element of pride in working for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CBSA as the first welcoming face of the country when trave</w:t>
      </w:r>
      <w:r w:rsidR="00C1182A">
        <w:rPr>
          <w:rFonts w:asciiTheme="majorHAnsi" w:hAnsiTheme="majorHAnsi" w:cs="Arial"/>
          <w:color w:val="000000" w:themeColor="text1"/>
        </w:rPr>
        <w:t>l</w:t>
      </w:r>
      <w:r w:rsidRPr="00B62EBB">
        <w:rPr>
          <w:rFonts w:asciiTheme="majorHAnsi" w:hAnsiTheme="majorHAnsi" w:cs="Arial"/>
          <w:color w:val="000000" w:themeColor="text1"/>
        </w:rPr>
        <w:t xml:space="preserve">lers are first arriving to Canada. </w:t>
      </w:r>
    </w:p>
    <w:p w14:paraId="48D98488" w14:textId="77777777" w:rsidR="00D559B8" w:rsidRPr="004437B3" w:rsidRDefault="00D559B8" w:rsidP="00D559B8">
      <w:pPr>
        <w:spacing w:before="120" w:line="240" w:lineRule="auto"/>
        <w:rPr>
          <w:i/>
          <w:color w:val="497ECA" w:themeColor="background2" w:themeTint="99"/>
          <w:highlight w:val="green"/>
        </w:rPr>
      </w:pPr>
      <w:r>
        <w:rPr>
          <w:i/>
          <w:color w:val="497ECA" w:themeColor="background2" w:themeTint="99"/>
          <w:highlight w:val="green"/>
        </w:rPr>
        <w:lastRenderedPageBreak/>
        <w:t>I would be very proud of them</w:t>
      </w:r>
      <w:r w:rsidRPr="004437B3">
        <w:rPr>
          <w:i/>
          <w:color w:val="497ECA" w:themeColor="background2" w:themeTint="99"/>
          <w:highlight w:val="green"/>
        </w:rPr>
        <w:t xml:space="preserve">. </w:t>
      </w:r>
      <w:r>
        <w:rPr>
          <w:i/>
          <w:color w:val="497ECA" w:themeColor="background2" w:themeTint="99"/>
          <w:highlight w:val="green"/>
        </w:rPr>
        <w:t>I think it’s highly prestigious work</w:t>
      </w:r>
      <w:r w:rsidRPr="004437B3">
        <w:rPr>
          <w:i/>
          <w:color w:val="497ECA" w:themeColor="background2" w:themeTint="99"/>
          <w:highlight w:val="green"/>
        </w:rPr>
        <w:t>.</w:t>
      </w:r>
    </w:p>
    <w:p w14:paraId="798EF54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it's a good job, a government position and a proud to be the front line at the entry.</w:t>
      </w:r>
    </w:p>
    <w:p w14:paraId="7C64CE5A" w14:textId="77777777"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There was some concern mentioned about safety working on the job as a border services officer, related both to dangerous situations involving criminal activity and the potential for confrontations, or use of weapons, and with COVID-19. </w:t>
      </w:r>
    </w:p>
    <w:p w14:paraId="424D54F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it would be a good career although I would perhaps be a little concerned for their safety</w:t>
      </w:r>
      <w:r>
        <w:rPr>
          <w:i/>
          <w:color w:val="497ECA" w:themeColor="background2" w:themeTint="99"/>
        </w:rPr>
        <w:t>.</w:t>
      </w:r>
    </w:p>
    <w:p w14:paraId="2BC28FA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might worry about the mental strain or threat to safety, but I have family members in law enforcement who enjoy their jobs.</w:t>
      </w:r>
    </w:p>
    <w:p w14:paraId="620EE644" w14:textId="77777777" w:rsidR="00FD3F1E" w:rsidRPr="00B62EBB" w:rsidRDefault="00FD3F1E" w:rsidP="005B101C">
      <w:pPr>
        <w:spacing w:before="120" w:line="240" w:lineRule="auto"/>
        <w:rPr>
          <w:i/>
          <w:color w:val="497ECA" w:themeColor="background2" w:themeTint="99"/>
        </w:rPr>
      </w:pPr>
      <w:r>
        <w:rPr>
          <w:i/>
          <w:color w:val="497ECA" w:themeColor="background2" w:themeTint="99"/>
        </w:rPr>
        <w:t xml:space="preserve">[…] </w:t>
      </w:r>
      <w:r w:rsidRPr="00B62EBB">
        <w:rPr>
          <w:i/>
          <w:color w:val="497ECA" w:themeColor="background2" w:themeTint="99"/>
        </w:rPr>
        <w:t xml:space="preserve"> a concern would be the safety component because there's always the chance of them being violently attacked or some such craziness.</w:t>
      </w:r>
    </w:p>
    <w:p w14:paraId="70A4B9A8" w14:textId="29FD1F7A"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Another concern was about having to move</w:t>
      </w:r>
      <w:r>
        <w:rPr>
          <w:rFonts w:asciiTheme="majorHAnsi" w:hAnsiTheme="majorHAnsi" w:cs="Arial"/>
          <w:color w:val="000000" w:themeColor="text1"/>
        </w:rPr>
        <w:t xml:space="preserve"> or travel frequently</w:t>
      </w:r>
      <w:r w:rsidRPr="00B62EBB">
        <w:rPr>
          <w:rFonts w:asciiTheme="majorHAnsi" w:hAnsiTheme="majorHAnsi" w:cs="Arial"/>
          <w:color w:val="000000" w:themeColor="text1"/>
        </w:rPr>
        <w:t xml:space="preserve"> in order to take a job with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and if moving would be required for those who do not live near a land crossing location or an airport. </w:t>
      </w:r>
    </w:p>
    <w:p w14:paraId="7A73650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only be opposed to it because I believe there is a good possibility that they would be relocated to another city.</w:t>
      </w:r>
    </w:p>
    <w:p w14:paraId="37F6C4A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It is a good choice for a career, it also depends if the person likes travelling for the job</w:t>
      </w:r>
      <w:r>
        <w:rPr>
          <w:i/>
          <w:color w:val="497ECA" w:themeColor="background2" w:themeTint="99"/>
        </w:rPr>
        <w:t>.</w:t>
      </w:r>
    </w:p>
    <w:p w14:paraId="10E44804" w14:textId="77777777" w:rsidR="00FD3F1E" w:rsidRPr="00B62EBB" w:rsidRDefault="00FD3F1E" w:rsidP="005B101C">
      <w:pPr>
        <w:spacing w:before="120" w:line="240" w:lineRule="auto"/>
        <w:rPr>
          <w:i/>
          <w:color w:val="497ECA" w:themeColor="background2" w:themeTint="99"/>
        </w:rPr>
      </w:pPr>
      <w:r>
        <w:rPr>
          <w:i/>
          <w:color w:val="497ECA" w:themeColor="background2" w:themeTint="99"/>
        </w:rPr>
        <w:t xml:space="preserve">[…] </w:t>
      </w:r>
      <w:r w:rsidRPr="00B62EBB">
        <w:rPr>
          <w:i/>
          <w:color w:val="497ECA" w:themeColor="background2" w:themeTint="99"/>
        </w:rPr>
        <w:t xml:space="preserve"> they may have to go far away to go do that job, at a certain border crossing, certain airport. Cause I also did have a colleague that did this, and had to move from Vancouver to the Yukon. And even though they loved it, they had to leave everyone behind. So, in that particular case, it was a little bit difficult that way. But I know they were happy with it. So overall, I was still happy for them. But it could be a life-changing thing like that. Just having to move to where the need is across the longest border in the world!</w:t>
      </w:r>
    </w:p>
    <w:p w14:paraId="20AB7E26" w14:textId="6905950D"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A few had opinions on whether or not the work itself would be interesting – a position as a border services officer was viewed positively as being stimulating in that there would be a lot of varied interactions and travel</w:t>
      </w:r>
      <w:r w:rsidR="00F84B14">
        <w:rPr>
          <w:rFonts w:asciiTheme="majorHAnsi" w:hAnsiTheme="majorHAnsi" w:cs="Arial"/>
          <w:color w:val="000000" w:themeColor="text1"/>
        </w:rPr>
        <w:t>l</w:t>
      </w:r>
      <w:r w:rsidRPr="00B62EBB">
        <w:rPr>
          <w:rFonts w:asciiTheme="majorHAnsi" w:hAnsiTheme="majorHAnsi" w:cs="Arial"/>
          <w:color w:val="000000" w:themeColor="text1"/>
        </w:rPr>
        <w:t>ers; however it was also viewed as not being a mentally stimulating position by a few.</w:t>
      </w:r>
    </w:p>
    <w:p w14:paraId="6E133039"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 I think it would be an interesting job. I’ve worked behind a desk long enough in my life that I know it would certainly be a change of pace to deal with the volume of people that they do every day. So, I think it would be a pretty good position.</w:t>
      </w:r>
    </w:p>
    <w:p w14:paraId="712DF24A"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 some people may be very bored doing something like that I think. So it depends on the person, but you know you could be rather bored at that, I don’t, it wouldn’t suit me, it wouldn’t be what I would want but lots of people, you know, it depends on the personality right?</w:t>
      </w:r>
    </w:p>
    <w:p w14:paraId="0AB4FD31" w14:textId="302D1CA8" w:rsidR="00FD3F1E" w:rsidRPr="00B62EBB" w:rsidRDefault="00FD3F1E" w:rsidP="005B101C">
      <w:pPr>
        <w:spacing w:before="120" w:line="240" w:lineRule="auto"/>
        <w:rPr>
          <w:color w:val="000000" w:themeColor="text1"/>
        </w:rPr>
      </w:pPr>
      <w:r w:rsidRPr="00B62EBB">
        <w:rPr>
          <w:rFonts w:asciiTheme="majorHAnsi" w:hAnsiTheme="majorHAnsi" w:cs="Arial"/>
          <w:color w:val="000000" w:themeColor="text1"/>
        </w:rPr>
        <w:t xml:space="preserve">Careers at </w:t>
      </w:r>
      <w:r w:rsidR="00C1182A">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were almost universally associated with being a border service officer. When probed, a few thought that would be corporate or non-border crossing roles that likely existed, but were hazy on specifics. </w:t>
      </w:r>
    </w:p>
    <w:p w14:paraId="5C62017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My son went to school for policing, so I know a little bit more about some of the opportunities, but like he was explaining to me that there’s a lot more to that particular job, as they also have to do research and investigations into products that are not allowed in Canada, like animals, certain types of animal trophies </w:t>
      </w:r>
      <w:r w:rsidRPr="00B62EBB">
        <w:rPr>
          <w:i/>
          <w:color w:val="497ECA" w:themeColor="background2" w:themeTint="99"/>
        </w:rPr>
        <w:lastRenderedPageBreak/>
        <w:t>and things like that. And so, there’s a lot of more detective-type positions within the organization, as well.</w:t>
      </w:r>
    </w:p>
    <w:p w14:paraId="36DF02B4"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I’m sure there are tons of administrative jobs that don’t require working at actual physical borders or airports.</w:t>
      </w:r>
    </w:p>
    <w:p w14:paraId="24779061" w14:textId="77777777" w:rsidR="00FD3F1E" w:rsidRPr="00B62EBB" w:rsidRDefault="00FD3F1E" w:rsidP="005B101C">
      <w:pPr>
        <w:spacing w:before="120" w:line="240" w:lineRule="auto"/>
        <w:jc w:val="both"/>
        <w:rPr>
          <w:i/>
          <w:color w:val="497ECA" w:themeColor="background2" w:themeTint="99"/>
        </w:rPr>
      </w:pPr>
    </w:p>
    <w:p w14:paraId="58895E9B" w14:textId="5DE8F21D" w:rsidR="00FD3F1E" w:rsidRPr="00B975D4" w:rsidRDefault="00FD3F1E" w:rsidP="005B101C">
      <w:pPr>
        <w:pStyle w:val="Heading2"/>
        <w:spacing w:before="120" w:after="200" w:line="240" w:lineRule="auto"/>
        <w:rPr>
          <w:lang w:val="en-CA"/>
        </w:rPr>
      </w:pPr>
      <w:bookmarkStart w:id="53" w:name="_Toc58518868"/>
      <w:bookmarkStart w:id="54" w:name="_Toc61880341"/>
      <w:r w:rsidRPr="37598D18">
        <w:rPr>
          <w:lang w:val="en-CA"/>
        </w:rPr>
        <w:t>Awareness of Products and Services</w:t>
      </w:r>
      <w:bookmarkEnd w:id="53"/>
      <w:bookmarkEnd w:id="54"/>
    </w:p>
    <w:p w14:paraId="28FF3E45" w14:textId="77777777" w:rsidR="00FD3F1E" w:rsidRPr="00B62EBB" w:rsidRDefault="00FD3F1E" w:rsidP="005B101C">
      <w:pPr>
        <w:pStyle w:val="Heading3"/>
        <w:spacing w:before="120" w:after="200" w:line="240" w:lineRule="auto"/>
        <w:rPr>
          <w:lang w:val="en-CA"/>
        </w:rPr>
      </w:pPr>
      <w:bookmarkStart w:id="55" w:name="_Toc58518869"/>
      <w:bookmarkStart w:id="56" w:name="_Toc61880342"/>
      <w:r w:rsidRPr="37598D18">
        <w:rPr>
          <w:lang w:val="en-CA"/>
        </w:rPr>
        <w:t>Awareness, Perceptions and Use of NEXUS</w:t>
      </w:r>
      <w:bookmarkEnd w:id="55"/>
      <w:bookmarkEnd w:id="56"/>
    </w:p>
    <w:p w14:paraId="6304AE5D"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There was mixed awareness of NEXUS and there were a few participants in each session who were members across all focus groups.</w:t>
      </w:r>
    </w:p>
    <w:p w14:paraId="45A202B2"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Amongst those who were members, most characterized the program positively as facilitating faster and smoother travel while either land or air crossing, by avoiding long line ups. However, there was mention made of NEXUS lines at certain land crossings as being always or frequently closed (Manitoba and New Brunswick), or of line-ups for NEXUS being longer than the regular ones (Vancouver) and so these participants did not realize the benefits of their NEXUS membership. </w:t>
      </w:r>
    </w:p>
    <w:p w14:paraId="734E497E"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joined five years ago. No drawbacks, it is worth the effort to join as my crossings have been seamless.</w:t>
      </w:r>
    </w:p>
    <w:p w14:paraId="1D66570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chose to become a member because it gets you through border crossings faster, you get to go to the head of the line. I've been a member for about 5 years. There are no drawbacks in my opinion other than it's only worth it if you are travelling to the US multiple times/year.</w:t>
      </w:r>
    </w:p>
    <w:p w14:paraId="7A25122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 NEXUS lines at the land border crossings in New Brunswick are generally closed, and if they are open, traffic is normally backed up so far you can't get through the border in a timely manner waiting for non-NEXUS members to go through the "normal" lines.</w:t>
      </w:r>
    </w:p>
    <w:p w14:paraId="7B379E31"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Amongst those who were not NEXUS members, barriers and reasons for not becoming a member varied. </w:t>
      </w:r>
    </w:p>
    <w:p w14:paraId="1FBCA73A"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Some were hesitant about the cost to become a member, although when probed most thought the amount was higher than the actual cost.</w:t>
      </w:r>
      <w:r>
        <w:rPr>
          <w:rFonts w:asciiTheme="majorHAnsi" w:hAnsiTheme="majorHAnsi" w:cs="Arial"/>
          <w:color w:val="000000" w:themeColor="text1"/>
        </w:rPr>
        <w:t xml:space="preserve"> </w:t>
      </w:r>
      <w:r w:rsidRPr="00B62EBB">
        <w:rPr>
          <w:rFonts w:asciiTheme="majorHAnsi" w:hAnsiTheme="majorHAnsi" w:cs="Arial"/>
          <w:color w:val="000000" w:themeColor="text1"/>
        </w:rPr>
        <w:t>Some felt that they do not travel enough each month or year to make becoming a member worthwhile. When probed, a few thought that traveling several times a year would be a sufficient critical mass to consider membership, while others felt that it was less about frequency, and more about a scenario such as working frequently in the US that would make it worthwhile.</w:t>
      </w:r>
    </w:p>
    <w:p w14:paraId="2368256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heard there's a fee for that and also need to submit a bunch of documents to get approval.</w:t>
      </w:r>
    </w:p>
    <w:p w14:paraId="6D7099C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I’ve never really looked into the cost of the NEXUS. I think it would be probably around, I don’t know, maybe fifty dollars a month, maybe more than that. But again, because I don’t travel too often to Detroit, maybe three to five times </w:t>
      </w:r>
      <w:r>
        <w:rPr>
          <w:i/>
          <w:color w:val="497ECA" w:themeColor="background2" w:themeTint="99"/>
        </w:rPr>
        <w:t>a</w:t>
      </w:r>
      <w:r w:rsidRPr="00B62EBB">
        <w:rPr>
          <w:i/>
          <w:color w:val="497ECA" w:themeColor="background2" w:themeTint="99"/>
        </w:rPr>
        <w:t xml:space="preserve"> month, I don’t feel that it would be worth my while in my case. Maybe if I worked in the States, I would consider it because of the shorter wait times, but in my case, it’s not really a factor for me, it’s not something I would be interested in.</w:t>
      </w:r>
    </w:p>
    <w:p w14:paraId="13C7E5D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wasn't aware of it before. I can see the appeal for those who have ties to the US and travel there often. I personally would not consider it, it isn't of any use to me as an individual who does not need to travel to the States frequently</w:t>
      </w:r>
    </w:p>
    <w:p w14:paraId="76CA649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I do not cross enough to see it useful currently. If I were to be employed in the USA, then I would probably pursue it.</w:t>
      </w:r>
    </w:p>
    <w:p w14:paraId="4D82DB9D"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A few mentioned feeling that although a NEXUS card could/would minimize wait times, this was only true if traveling alone. There was no perceived advantage to holding a NEXUS card if traveling with family members who are not NEXUS members.   </w:t>
      </w:r>
    </w:p>
    <w:p w14:paraId="302FE43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Looked at it seriously before. Attractive to save time. Cost. If you use it by car every member of the car has to be a member.</w:t>
      </w:r>
    </w:p>
    <w:p w14:paraId="3851CA3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really like to have it, especially for my line of work. Going into the States, and coming back. But when I go on vacation with my wife and family, I have to split up with them at the security section because I’ve been told if you are a N</w:t>
      </w:r>
      <w:r>
        <w:rPr>
          <w:i/>
          <w:color w:val="497ECA" w:themeColor="background2" w:themeTint="99"/>
        </w:rPr>
        <w:t>EXUS</w:t>
      </w:r>
      <w:r w:rsidRPr="00B62EBB">
        <w:rPr>
          <w:i/>
          <w:color w:val="497ECA" w:themeColor="background2" w:themeTint="99"/>
        </w:rPr>
        <w:t xml:space="preserve"> member and you don’t go through the N</w:t>
      </w:r>
      <w:r>
        <w:rPr>
          <w:i/>
          <w:color w:val="497ECA" w:themeColor="background2" w:themeTint="99"/>
        </w:rPr>
        <w:t>EXUS</w:t>
      </w:r>
      <w:r w:rsidRPr="00B62EBB">
        <w:rPr>
          <w:i/>
          <w:color w:val="497ECA" w:themeColor="background2" w:themeTint="99"/>
        </w:rPr>
        <w:t xml:space="preserve"> line, that’s a big no-no. If my family doesn’t have a N</w:t>
      </w:r>
      <w:r>
        <w:rPr>
          <w:i/>
          <w:color w:val="497ECA" w:themeColor="background2" w:themeTint="99"/>
        </w:rPr>
        <w:t>EXUS</w:t>
      </w:r>
      <w:r w:rsidRPr="00B62EBB">
        <w:rPr>
          <w:i/>
          <w:color w:val="497ECA" w:themeColor="background2" w:themeTint="99"/>
        </w:rPr>
        <w:t xml:space="preserve"> and I do, I’d have to split up with them, and I don’t want to do that, because we have a family and I want to be with my children when we go through that process. Especially with long lineups.</w:t>
      </w:r>
    </w:p>
    <w:p w14:paraId="34C7BCCE"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Others did not live in large centres with an airport that conducts NEXUS interviews, and so having to travel in person to take part in the interview was a barrier. These same participants also pointed to the fact that wait times are </w:t>
      </w:r>
      <w:r>
        <w:rPr>
          <w:rFonts w:asciiTheme="majorHAnsi" w:hAnsiTheme="majorHAnsi" w:cs="Arial"/>
          <w:color w:val="000000" w:themeColor="text1"/>
        </w:rPr>
        <w:t xml:space="preserve">not </w:t>
      </w:r>
      <w:r w:rsidRPr="00B62EBB">
        <w:rPr>
          <w:rFonts w:asciiTheme="majorHAnsi" w:hAnsiTheme="majorHAnsi" w:cs="Arial"/>
          <w:color w:val="000000" w:themeColor="text1"/>
        </w:rPr>
        <w:t xml:space="preserve">overly burdensome in their airports, and therefore NEXUS does not solve a pain point for them. </w:t>
      </w:r>
    </w:p>
    <w:p w14:paraId="6DA30B5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Yes, but I believe you need to go to Calgary for the interview/approval and that is a deterrent for me - would like the card - but that holds me back.</w:t>
      </w:r>
    </w:p>
    <w:p w14:paraId="22F70703"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Agreed, a huge barrier would be the lack of interview centre in Saskatchewan.</w:t>
      </w:r>
    </w:p>
    <w:p w14:paraId="79D4C20C"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might consider it, but haven't experienced anything at the airport that makes me feel it would make my travel much easier.</w:t>
      </w:r>
    </w:p>
    <w:p w14:paraId="72253CE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 only thing I heard is that you have to go in and talk to somebody before you get the card or whatever. I don’t know if you have to or not, I don’t know if it’s very long or not, but it just seems like an additional step into something that doesn’t just seem to be that worth it.</w:t>
      </w:r>
    </w:p>
    <w:p w14:paraId="199E04D2" w14:textId="77AC151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Mentions were made by some air trave</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lers that they do not travel to the US and only other countries, </w:t>
      </w:r>
      <w:r>
        <w:rPr>
          <w:rFonts w:asciiTheme="majorHAnsi" w:hAnsiTheme="majorHAnsi" w:cs="Arial"/>
          <w:color w:val="000000" w:themeColor="text1"/>
        </w:rPr>
        <w:t xml:space="preserve">or that it would be more worthwhile if it included other countries, </w:t>
      </w:r>
      <w:r w:rsidRPr="00B62EBB">
        <w:rPr>
          <w:rFonts w:asciiTheme="majorHAnsi" w:hAnsiTheme="majorHAnsi" w:cs="Arial"/>
          <w:color w:val="000000" w:themeColor="text1"/>
        </w:rPr>
        <w:t>so it would not be worthwhile to be a NEXUS member for this reason.</w:t>
      </w:r>
      <w:r>
        <w:rPr>
          <w:rFonts w:asciiTheme="majorHAnsi" w:hAnsiTheme="majorHAnsi" w:cs="Arial"/>
          <w:color w:val="000000" w:themeColor="text1"/>
        </w:rPr>
        <w:t xml:space="preserve"> Or, they might have other travel benefits that allow them to avoid long line ups. </w:t>
      </w:r>
    </w:p>
    <w:p w14:paraId="324E8BB5" w14:textId="77777777" w:rsidR="00D559B8" w:rsidRPr="004437B3" w:rsidRDefault="00D559B8" w:rsidP="00D559B8">
      <w:pPr>
        <w:spacing w:before="120" w:line="240" w:lineRule="auto"/>
        <w:rPr>
          <w:i/>
          <w:color w:val="497ECA" w:themeColor="background2" w:themeTint="99"/>
          <w:highlight w:val="green"/>
        </w:rPr>
      </w:pPr>
      <w:r>
        <w:rPr>
          <w:i/>
          <w:color w:val="497ECA" w:themeColor="background2" w:themeTint="99"/>
          <w:highlight w:val="green"/>
        </w:rPr>
        <w:t xml:space="preserve">This only applies when traveling to the </w:t>
      </w:r>
      <w:proofErr w:type="gramStart"/>
      <w:r>
        <w:rPr>
          <w:i/>
          <w:color w:val="497ECA" w:themeColor="background2" w:themeTint="99"/>
          <w:highlight w:val="green"/>
        </w:rPr>
        <w:t>united States</w:t>
      </w:r>
      <w:proofErr w:type="gramEnd"/>
      <w:r>
        <w:rPr>
          <w:i/>
          <w:color w:val="497ECA" w:themeColor="background2" w:themeTint="99"/>
          <w:highlight w:val="green"/>
        </w:rPr>
        <w:t>, and I travel to Europe a lot, so it isn’t as useful to me</w:t>
      </w:r>
      <w:r w:rsidRPr="004437B3">
        <w:rPr>
          <w:i/>
          <w:color w:val="497ECA" w:themeColor="background2" w:themeTint="99"/>
          <w:highlight w:val="green"/>
        </w:rPr>
        <w:t>.</w:t>
      </w:r>
    </w:p>
    <w:p w14:paraId="4BD365E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N</w:t>
      </w:r>
      <w:r>
        <w:rPr>
          <w:i/>
          <w:color w:val="497ECA" w:themeColor="background2" w:themeTint="99"/>
        </w:rPr>
        <w:t>EXUS</w:t>
      </w:r>
      <w:r w:rsidRPr="00B62EBB">
        <w:rPr>
          <w:i/>
          <w:color w:val="497ECA" w:themeColor="background2" w:themeTint="99"/>
        </w:rPr>
        <w:t>, to the best of my knowledge, is only between Canada and the U.S. And you’re required to go for an interview, and it’s a lot of, it just seems like a lot of hassle for not a big reward. We’re also members of Amex, so we get a lot of, we get shorter security lines through Amex and stuff like that, and I just feel like N</w:t>
      </w:r>
      <w:r>
        <w:rPr>
          <w:i/>
          <w:color w:val="497ECA" w:themeColor="background2" w:themeTint="99"/>
        </w:rPr>
        <w:t>EXUS</w:t>
      </w:r>
      <w:r w:rsidRPr="00B62EBB">
        <w:rPr>
          <w:i/>
          <w:color w:val="497ECA" w:themeColor="background2" w:themeTint="99"/>
        </w:rPr>
        <w:t xml:space="preserve"> is not worth the time that it requires to become a member, and the fee to deal with it.</w:t>
      </w:r>
    </w:p>
    <w:p w14:paraId="07F95DF6"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When a description of the benefits of NEXUS was read, this mostly did not move the needle in terms of opinions on whether they would consider becoming a member, particularly amongst those who were more frequent land crossers, and traveled by air less frequently, or not at all. However, a few did feel that they would sign up as a result of hearing the detailed description.</w:t>
      </w:r>
    </w:p>
    <w:p w14:paraId="04965055" w14:textId="77777777" w:rsidR="00FD3F1E" w:rsidRPr="00E62441" w:rsidRDefault="00FD3F1E" w:rsidP="005B101C">
      <w:pPr>
        <w:spacing w:before="120" w:line="240" w:lineRule="auto"/>
        <w:jc w:val="both"/>
        <w:rPr>
          <w:i/>
          <w:color w:val="497ECA" w:themeColor="background2" w:themeTint="99"/>
        </w:rPr>
      </w:pPr>
      <w:r w:rsidRPr="00E62441">
        <w:rPr>
          <w:i/>
          <w:color w:val="497ECA" w:themeColor="background2" w:themeTint="99"/>
        </w:rPr>
        <w:lastRenderedPageBreak/>
        <w:t>I find that</w:t>
      </w:r>
      <w:r>
        <w:rPr>
          <w:i/>
          <w:color w:val="497ECA" w:themeColor="background2" w:themeTint="99"/>
        </w:rPr>
        <w:t xml:space="preserve"> [description]</w:t>
      </w:r>
      <w:r w:rsidRPr="00E62441">
        <w:rPr>
          <w:i/>
          <w:color w:val="497ECA" w:themeColor="background2" w:themeTint="99"/>
        </w:rPr>
        <w:t xml:space="preserve"> appealing, I’m almost positively going to get N</w:t>
      </w:r>
      <w:r>
        <w:rPr>
          <w:i/>
          <w:color w:val="497ECA" w:themeColor="background2" w:themeTint="99"/>
        </w:rPr>
        <w:t>EXUS</w:t>
      </w:r>
      <w:r w:rsidRPr="00E62441">
        <w:rPr>
          <w:i/>
          <w:color w:val="497ECA" w:themeColor="background2" w:themeTint="99"/>
        </w:rPr>
        <w:t>, a N</w:t>
      </w:r>
      <w:r>
        <w:rPr>
          <w:i/>
          <w:color w:val="497ECA" w:themeColor="background2" w:themeTint="99"/>
        </w:rPr>
        <w:t>EXUS</w:t>
      </w:r>
      <w:r w:rsidRPr="00E62441">
        <w:rPr>
          <w:i/>
          <w:color w:val="497ECA" w:themeColor="background2" w:themeTint="99"/>
        </w:rPr>
        <w:t xml:space="preserve"> card I would say.</w:t>
      </w:r>
    </w:p>
    <w:p w14:paraId="15947591" w14:textId="77777777" w:rsidR="00FD3F1E" w:rsidRPr="00B62EBB" w:rsidRDefault="00FD3F1E" w:rsidP="005B101C">
      <w:pPr>
        <w:pStyle w:val="Heading3"/>
        <w:spacing w:before="120" w:after="200" w:line="240" w:lineRule="auto"/>
        <w:rPr>
          <w:lang w:val="en-CA"/>
        </w:rPr>
      </w:pPr>
      <w:bookmarkStart w:id="57" w:name="_Toc58518870"/>
      <w:bookmarkStart w:id="58" w:name="_Toc61880343"/>
      <w:r w:rsidRPr="37598D18">
        <w:rPr>
          <w:lang w:val="en-CA"/>
        </w:rPr>
        <w:t>Opinions on Collection of Additional Information</w:t>
      </w:r>
      <w:bookmarkEnd w:id="57"/>
      <w:bookmarkEnd w:id="58"/>
      <w:r w:rsidRPr="37598D18">
        <w:rPr>
          <w:lang w:val="en-CA"/>
        </w:rPr>
        <w:t xml:space="preserve"> </w:t>
      </w:r>
    </w:p>
    <w:p w14:paraId="7B6F075A" w14:textId="0C8D743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The issue of more information being collected by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 to facilitate a smoother border crossing, and the concept of providing more information in exchange for shorter wait times, were polarizing.</w:t>
      </w:r>
    </w:p>
    <w:p w14:paraId="6D79F311"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Some were completely comfortable with these ideas and were happy to provide additional information if this resulted in time saved at the border. Mentions were made of having “nothing to hide” and so they didn’t see a need to feel uncomfortable. </w:t>
      </w:r>
    </w:p>
    <w:p w14:paraId="7A6EB84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If collecting it is for my benefit as well for a positive experience, I wouldn't mind. I agree it's pretty smooth with the kiosks and whatnot, if this new technologies would facilitate something more, I'm all for new ideas.</w:t>
      </w:r>
    </w:p>
    <w:p w14:paraId="722D1D5C" w14:textId="77777777" w:rsidR="00663E96" w:rsidRPr="00A05E27" w:rsidRDefault="00663E96" w:rsidP="00663E96">
      <w:pPr>
        <w:spacing w:before="120" w:line="240" w:lineRule="auto"/>
        <w:rPr>
          <w:i/>
          <w:color w:val="497ECA" w:themeColor="background2" w:themeTint="99"/>
          <w:highlight w:val="green"/>
        </w:rPr>
      </w:pPr>
      <w:r w:rsidRPr="00A05E27">
        <w:rPr>
          <w:i/>
          <w:color w:val="497ECA" w:themeColor="background2" w:themeTint="99"/>
          <w:highlight w:val="green"/>
        </w:rPr>
        <w:t>I have no issue with it, it’s the people with something to hide who will have a problem.</w:t>
      </w:r>
    </w:p>
    <w:p w14:paraId="73B7448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don't mind giving more information if it will make for a faster/smoother crossing.</w:t>
      </w:r>
    </w:p>
    <w:p w14:paraId="58CE04DA"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Others were apprehensive about this idea and objected to the notion of more information being collected – questions were raised about the relationship between more information and how this would facilitate a smoother border crossing as this concept was difficult to envision for these participants. </w:t>
      </w:r>
    </w:p>
    <w:p w14:paraId="729D166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It depends on how much personal information is collected as if it gets hacked, my information would be accessible for others so just want to be cautious about the information I provide.</w:t>
      </w:r>
    </w:p>
    <w:p w14:paraId="0F716D4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feel that they have enough personal information from my passport and N</w:t>
      </w:r>
      <w:r>
        <w:rPr>
          <w:i/>
          <w:color w:val="497ECA" w:themeColor="background2" w:themeTint="99"/>
        </w:rPr>
        <w:t>EXUS</w:t>
      </w:r>
      <w:r w:rsidRPr="00B62EBB">
        <w:rPr>
          <w:i/>
          <w:color w:val="497ECA" w:themeColor="background2" w:themeTint="99"/>
        </w:rPr>
        <w:t xml:space="preserve"> card...what else could they need?</w:t>
      </w:r>
    </w:p>
    <w:p w14:paraId="0D78DF3C"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xml:space="preserve">Like I said, with them knowing my passport, they pretty much know everything about me, they know where I’m traveling. Do they want to know how much money I make? Do they want to know my children’s names? Do they want to know my social insurance number, which I think they would already have anyways? I don’t really know what information would help speed that process up. What they would be looking for. </w:t>
      </w:r>
    </w:p>
    <w:p w14:paraId="7118B000"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Questions arose about the type of information that would be collected and some felt that their opinion would depend on this or they failed to understand what else may be needed beyond what is collected at the moment. For some, financial information and health records were considered more sensitive and important. </w:t>
      </w:r>
    </w:p>
    <w:p w14:paraId="5B24DA7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need to know what kind of information that they're wanting before I would say that I’m okay with it, definitely.</w:t>
      </w:r>
    </w:p>
    <w:p w14:paraId="2FDE3225"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think it depends how much info are they looking for. If it is to do with my politics or religion then I don't think it should be allowed.</w:t>
      </w:r>
    </w:p>
    <w:p w14:paraId="7A36754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guess my question would be, what more information would they want? I feel like, having my passport, they pretty much know everything about me, anyway! In order for me to add that question, do I feel comfortable giving more, I would need to understand what exactly what more information that they would require</w:t>
      </w:r>
      <w:r>
        <w:rPr>
          <w:i/>
          <w:color w:val="497ECA" w:themeColor="background2" w:themeTint="99"/>
        </w:rPr>
        <w:t>.</w:t>
      </w:r>
    </w:p>
    <w:p w14:paraId="163E1BB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Well, a couple of people have mentioned fingerprints, and someone mentioned blood and urine tests. I think those kind of things might be crossing the line. I don’t think I would voluntarily submit any of that information. I don’t know, I’d have to think about it for a minute, in terms of what other type of information would I be concerned about.</w:t>
      </w:r>
    </w:p>
    <w:p w14:paraId="67B9AC6B"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Mentions were made about information gleaned via technology-enabled methods such as retinal and full body scans, and opinions on comfort with these were polarized. However, mention was also made that technology could enable faster processing – for example, by using an app to fill out customs information and being directed to a different customs line in their airport accordingly. Or, better tracking and clearance of individuals who have the same name as someone who has been identified as a person of interest in the system. </w:t>
      </w:r>
    </w:p>
    <w:p w14:paraId="5918718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Currently, they have the 360</w:t>
      </w:r>
      <w:r>
        <w:rPr>
          <w:i/>
          <w:color w:val="497ECA" w:themeColor="background2" w:themeTint="99"/>
        </w:rPr>
        <w:t xml:space="preserve"> [degree]</w:t>
      </w:r>
      <w:r w:rsidRPr="00B62EBB">
        <w:rPr>
          <w:i/>
          <w:color w:val="497ECA" w:themeColor="background2" w:themeTint="99"/>
        </w:rPr>
        <w:t xml:space="preserve"> x-ray scanning, which is </w:t>
      </w:r>
      <w:r>
        <w:rPr>
          <w:i/>
          <w:color w:val="497ECA" w:themeColor="background2" w:themeTint="99"/>
        </w:rPr>
        <w:t>okay</w:t>
      </w:r>
      <w:r w:rsidRPr="00B62EBB">
        <w:rPr>
          <w:i/>
          <w:color w:val="497ECA" w:themeColor="background2" w:themeTint="99"/>
        </w:rPr>
        <w:t xml:space="preserve">. Face identification would be the next step I guess, I'm </w:t>
      </w:r>
      <w:r>
        <w:rPr>
          <w:i/>
          <w:color w:val="497ECA" w:themeColor="background2" w:themeTint="99"/>
        </w:rPr>
        <w:t>okay</w:t>
      </w:r>
      <w:r w:rsidRPr="00B62EBB">
        <w:rPr>
          <w:i/>
          <w:color w:val="497ECA" w:themeColor="background2" w:themeTint="99"/>
        </w:rPr>
        <w:t xml:space="preserve"> with that if it can make the wait time shorter</w:t>
      </w:r>
    </w:p>
    <w:p w14:paraId="19C7BD5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No thank you. There’s just too much. It’s just the potential. We can’t just say blindly you can have fingerprints, and retinal scans because there is so much out there on the websites, with our shopping details and this and that. It’s just, what would they need that information for? When you give it to other parties, what are they going to do with it? You know?</w:t>
      </w:r>
    </w:p>
    <w:p w14:paraId="1EB71A5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Most of my border experiences, you fill out the custom forms, see an agent and out you go. Any time they want to do a further interview with you, if that’s something they can do on an app while I’m landing, in the airplane, pre-fill that out. Then they’d have the info ready, throw me into a different line. That could speed things up and I might be receptive to that. Again, all depends on the info they’re collecting.</w:t>
      </w:r>
    </w:p>
    <w:p w14:paraId="7179E80C" w14:textId="34038D3B"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A few were resigned to having </w:t>
      </w:r>
      <w:r>
        <w:rPr>
          <w:rFonts w:asciiTheme="majorHAnsi" w:hAnsiTheme="majorHAnsi" w:cs="Arial"/>
          <w:color w:val="000000" w:themeColor="text1"/>
        </w:rPr>
        <w:t>m</w:t>
      </w:r>
      <w:r w:rsidRPr="00B62EBB">
        <w:rPr>
          <w:rFonts w:asciiTheme="majorHAnsi" w:hAnsiTheme="majorHAnsi" w:cs="Arial"/>
          <w:color w:val="000000" w:themeColor="text1"/>
        </w:rPr>
        <w:t>ore information collected not just by CBSA but many organizations</w:t>
      </w:r>
      <w:r>
        <w:rPr>
          <w:rFonts w:asciiTheme="majorHAnsi" w:hAnsiTheme="majorHAnsi" w:cs="Arial"/>
          <w:color w:val="000000" w:themeColor="text1"/>
        </w:rPr>
        <w:t xml:space="preserve">, </w:t>
      </w:r>
      <w:r w:rsidRPr="00B62EBB">
        <w:rPr>
          <w:rFonts w:asciiTheme="majorHAnsi" w:hAnsiTheme="majorHAnsi" w:cs="Arial"/>
          <w:color w:val="000000" w:themeColor="text1"/>
        </w:rPr>
        <w:t xml:space="preserve">companies, </w:t>
      </w:r>
      <w:r>
        <w:rPr>
          <w:rFonts w:asciiTheme="majorHAnsi" w:hAnsiTheme="majorHAnsi" w:cs="Arial"/>
          <w:color w:val="000000" w:themeColor="text1"/>
        </w:rPr>
        <w:t>and the government. They</w:t>
      </w:r>
      <w:r w:rsidRPr="00B62EBB">
        <w:rPr>
          <w:rFonts w:asciiTheme="majorHAnsi" w:hAnsiTheme="majorHAnsi" w:cs="Arial"/>
          <w:color w:val="000000" w:themeColor="text1"/>
        </w:rPr>
        <w:t xml:space="preserve"> felt that this is simply part of the current reality for not just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but people in general. Mention was made about the potential for lost jobs, if information gathered were to somehow replace the need for employees. </w:t>
      </w:r>
    </w:p>
    <w:p w14:paraId="6CC804E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understand that this is the price of convenience, I'm not crazy about it, but it seems to be the direction things are going regardless, and if it makes things easier, I'm mostly on-board.</w:t>
      </w:r>
    </w:p>
    <w:p w14:paraId="5070E52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I'm a bit torn about the idea of more of my information being collected. But at the same time, I feel like it's something that we are heading towards anyways. Plus to top it off I feel that my data is already out there, with many government agencies.</w:t>
      </w:r>
    </w:p>
    <w:p w14:paraId="16144E9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everyone can agree here, that with the amount of data we already share with other agencies and other entities, like stores. CBSA would be the least of our worries, as far as data breach is concerned. I think that’s already a worry in most Canadians minds already anyways. It’s so tough, right? Our data’s already out there, so there’s sort of a feeling of resignation at this stage. What more can they really take from us, right?</w:t>
      </w:r>
    </w:p>
    <w:p w14:paraId="24185BB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it’s the same as other big organizations and the government agencies, s</w:t>
      </w:r>
      <w:r>
        <w:rPr>
          <w:i/>
          <w:color w:val="497ECA" w:themeColor="background2" w:themeTint="99"/>
        </w:rPr>
        <w:t xml:space="preserve">o </w:t>
      </w:r>
      <w:r w:rsidRPr="00B62EBB">
        <w:rPr>
          <w:i/>
          <w:color w:val="497ECA" w:themeColor="background2" w:themeTint="99"/>
        </w:rPr>
        <w:t>if you give the information to other government agencies, why is this one different, right?</w:t>
      </w:r>
    </w:p>
    <w:p w14:paraId="55823E6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My concern would be </w:t>
      </w:r>
      <w:r>
        <w:rPr>
          <w:i/>
          <w:color w:val="497ECA" w:themeColor="background2" w:themeTint="99"/>
        </w:rPr>
        <w:t xml:space="preserve">if </w:t>
      </w:r>
      <w:r w:rsidRPr="00B62EBB">
        <w:rPr>
          <w:i/>
          <w:color w:val="497ECA" w:themeColor="background2" w:themeTint="99"/>
        </w:rPr>
        <w:t>adding additional technology in some way takes jobs away from folks that are at the border or behind the scenes. More and more we have, everything’s through technology. There’s less human interaction, which sometimes is great, and sometimes tends to be more frustrating. So I guess that would be my concern too. Over and above the sharing.</w:t>
      </w:r>
    </w:p>
    <w:p w14:paraId="00A21DD1"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lastRenderedPageBreak/>
        <w:t xml:space="preserve">Mentions were made of the recent CRA breach, and there were concerns as a result about information gathered by the government being compromised. </w:t>
      </w:r>
    </w:p>
    <w:p w14:paraId="665E873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guess it depends on the type of information being collected. I am usually OK with information collected, but there have been a number of serious security breeches with government sites as of late, and many impact financial avenues.</w:t>
      </w:r>
    </w:p>
    <w:p w14:paraId="5375E38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Absolutely, unless it is tied directly to SIN or access to information that would permit identity theft (like the CRA breach). Health information or security information I am fine with.</w:t>
      </w:r>
    </w:p>
    <w:p w14:paraId="6CA5BCB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It’s the same risk to a certain extent. It seems like the odds for the CBSA system for example, getting hacked, is pretty much the same as the risk of your information being hacked through the CRA system, or you name it. I guess that worry seems kind of silly at this stage.</w:t>
      </w:r>
    </w:p>
    <w:p w14:paraId="2D45345C"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Look what happened with CRA and here we’r</w:t>
      </w:r>
      <w:r>
        <w:rPr>
          <w:i/>
          <w:color w:val="497ECA" w:themeColor="background2" w:themeTint="99"/>
        </w:rPr>
        <w:t xml:space="preserve">e </w:t>
      </w:r>
      <w:r w:rsidRPr="00B62EBB">
        <w:rPr>
          <w:i/>
          <w:color w:val="497ECA" w:themeColor="background2" w:themeTint="99"/>
        </w:rPr>
        <w:t>good people and we file our taxes and there’s breaches for stuff, there could be breaches for this information that could be used for identity fraud. Things happen! Know what I mean? I just think our passport and things like tha</w:t>
      </w:r>
      <w:r>
        <w:rPr>
          <w:i/>
          <w:color w:val="497ECA" w:themeColor="background2" w:themeTint="99"/>
        </w:rPr>
        <w:t xml:space="preserve">t </w:t>
      </w:r>
      <w:r w:rsidRPr="00B62EBB">
        <w:rPr>
          <w:i/>
          <w:color w:val="497ECA" w:themeColor="background2" w:themeTint="99"/>
        </w:rPr>
        <w:t>should be fine. I don’t mind the delay that it would take to go across to ensure my privacy.</w:t>
      </w:r>
    </w:p>
    <w:p w14:paraId="52F687B6"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Having the CBSA share their information with various levels of government received a mixed response – some were comfortable with this if the reasons behind sharing were legi</w:t>
      </w:r>
      <w:r>
        <w:rPr>
          <w:rFonts w:asciiTheme="majorHAnsi" w:hAnsiTheme="majorHAnsi" w:cs="Arial"/>
          <w:color w:val="000000" w:themeColor="text1"/>
        </w:rPr>
        <w:t>ti</w:t>
      </w:r>
      <w:r w:rsidRPr="00B62EBB">
        <w:rPr>
          <w:rFonts w:asciiTheme="majorHAnsi" w:hAnsiTheme="majorHAnsi" w:cs="Arial"/>
          <w:color w:val="000000" w:themeColor="text1"/>
        </w:rPr>
        <w:t xml:space="preserve">mate; however there were concerns about which agency it might be shared with and why, that individuals should have the option to provide consent to have this information shared, or that there should be full transparency and disclosure on who the information is being shared with, and why. </w:t>
      </w:r>
      <w:r>
        <w:rPr>
          <w:rFonts w:asciiTheme="majorHAnsi" w:hAnsiTheme="majorHAnsi" w:cs="Arial"/>
          <w:color w:val="000000" w:themeColor="text1"/>
        </w:rPr>
        <w:t xml:space="preserve">A few thought that their information is already being shared with government. </w:t>
      </w:r>
      <w:r w:rsidRPr="00B62EBB">
        <w:rPr>
          <w:rFonts w:asciiTheme="majorHAnsi" w:hAnsiTheme="majorHAnsi" w:cs="Arial"/>
          <w:color w:val="000000" w:themeColor="text1"/>
        </w:rPr>
        <w:t xml:space="preserve">Mentions were also made that there would be discomfort in sharing information with the US government. </w:t>
      </w:r>
    </w:p>
    <w:p w14:paraId="56C1263C"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wouldn't mind the CBSA collecting more information, but I would want to know who would have access to this information.</w:t>
      </w:r>
    </w:p>
    <w:p w14:paraId="4AE4B2D3"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For me </w:t>
      </w:r>
      <w:r>
        <w:rPr>
          <w:i/>
          <w:color w:val="497ECA" w:themeColor="background2" w:themeTint="99"/>
        </w:rPr>
        <w:t xml:space="preserve">[…] </w:t>
      </w:r>
      <w:r w:rsidRPr="00B62EBB">
        <w:rPr>
          <w:i/>
          <w:color w:val="497ECA" w:themeColor="background2" w:themeTint="99"/>
        </w:rPr>
        <w:t>the information does matter, of course it should. But it’s all about what it’s going to be used for, and who else would have access to it, and in this day and age, it doesn’t seem like anything is truly secure. So that’s definitely where my hesitation would come from</w:t>
      </w:r>
      <w:r>
        <w:rPr>
          <w:i/>
          <w:color w:val="497ECA" w:themeColor="background2" w:themeTint="99"/>
        </w:rPr>
        <w:t>.</w:t>
      </w:r>
    </w:p>
    <w:p w14:paraId="42AD192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Depends what info is provided. If any sort of info is provided which isn’t relevant and it causes an issue at the provincial level or at CRA which might cause scrutiny of my taxes, I wouldn’t approve of that because it has nothing to do with border security providing that information. So that all depends on what kind of information.</w:t>
      </w:r>
    </w:p>
    <w:p w14:paraId="05A9BD9D"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I’d be more comfortable with the CBSA having it than the US border patrol [.]</w:t>
      </w:r>
    </w:p>
    <w:p w14:paraId="5BDBF37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this is already very commonplace already. If you look at the various arms of government and the various levels of government. For example, the elections acts. They already share information; they usually tell you about it and quite often they have it as an option for you to opt out.</w:t>
      </w:r>
    </w:p>
    <w:p w14:paraId="20182EB8" w14:textId="77777777" w:rsidR="00FD3F1E" w:rsidRPr="00B62EBB" w:rsidRDefault="00FD3F1E" w:rsidP="005B101C">
      <w:pPr>
        <w:pStyle w:val="Heading3"/>
        <w:spacing w:before="120" w:after="200" w:line="240" w:lineRule="auto"/>
        <w:rPr>
          <w:lang w:val="en-CA"/>
        </w:rPr>
      </w:pPr>
      <w:bookmarkStart w:id="59" w:name="_Toc58518871"/>
      <w:bookmarkStart w:id="60" w:name="_Toc61880344"/>
      <w:r w:rsidRPr="37598D18">
        <w:rPr>
          <w:lang w:val="en-CA"/>
        </w:rPr>
        <w:t>Electronic Inspection Kiosks</w:t>
      </w:r>
      <w:bookmarkEnd w:id="59"/>
      <w:bookmarkEnd w:id="60"/>
    </w:p>
    <w:p w14:paraId="5AC50070" w14:textId="6AEA776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For those who used an electronic inspection kiosk at the airport, this was mostly viewed positively as saving time for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compared to having to wait for and be interviewed by a border services officer in person. </w:t>
      </w:r>
    </w:p>
    <w:p w14:paraId="52AEC059"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lastRenderedPageBreak/>
        <w:t xml:space="preserve">Other positive feedback was that the kiosks are easy-to-use and understand, and that lines were typically minimal or moved quickly. Some of the features and functions of the kiosks were noticed and appreciated. </w:t>
      </w:r>
    </w:p>
    <w:p w14:paraId="1515F33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It was simple, easy and smooth as far as I was concerned. It certainly made it feel like the process was faster.</w:t>
      </w:r>
    </w:p>
    <w:p w14:paraId="0EDDAD88" w14:textId="77777777" w:rsidR="00663E96" w:rsidRPr="00A05E27" w:rsidRDefault="00663E96" w:rsidP="00663E96">
      <w:pPr>
        <w:spacing w:before="120" w:line="240" w:lineRule="auto"/>
        <w:rPr>
          <w:i/>
          <w:color w:val="497ECA" w:themeColor="background2" w:themeTint="99"/>
          <w:highlight w:val="green"/>
        </w:rPr>
      </w:pPr>
      <w:r w:rsidRPr="00A05E27">
        <w:rPr>
          <w:i/>
          <w:color w:val="497ECA" w:themeColor="background2" w:themeTint="99"/>
          <w:highlight w:val="green"/>
        </w:rPr>
        <w:t>I have used this software. I loved it, it’s a real time saver and very efficient.</w:t>
      </w:r>
    </w:p>
    <w:p w14:paraId="4C7990F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We never have to wait for the machines for longer than 5 minutes, we appreciate that you can input multiple people in at one kiosk.</w:t>
      </w:r>
    </w:p>
    <w:p w14:paraId="6EBA24C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was just going to say that it’s been positive for me. I have found them way better than going through the whole process. They are overwhelming at first, but once, like everything else, it’s a learning curve. And once you learn the machine and how it works and what to do, it’s quite easy, actually. They look overwhelming at first, you look and think ‘What are these things?’ But it’s been great, now that you’ve used them, and you feel comfortable using.</w:t>
      </w:r>
    </w:p>
    <w:p w14:paraId="762194B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it’s very clear and also unless I’m wrong I feel like there's also a visual indicator, like for instance when it shows you how to put your passport on the scanner it shows an image of which way to do it so that also helps.</w:t>
      </w:r>
    </w:p>
    <w:p w14:paraId="015454E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when I use the kiosk that the, when it’s time to take the picture of you it adjusts itself based on where you are, so I really like that feature.</w:t>
      </w:r>
    </w:p>
    <w:p w14:paraId="1B4A02F4"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However, some did experience long lines and wait times</w:t>
      </w:r>
      <w:r>
        <w:rPr>
          <w:rFonts w:asciiTheme="majorHAnsi" w:hAnsiTheme="majorHAnsi" w:cs="Arial"/>
          <w:color w:val="000000" w:themeColor="text1"/>
        </w:rPr>
        <w:t>, and perceptions varied on the reasons for these – some thought that it seemed to</w:t>
      </w:r>
      <w:r w:rsidRPr="00B62EBB">
        <w:rPr>
          <w:rFonts w:asciiTheme="majorHAnsi" w:hAnsiTheme="majorHAnsi" w:cs="Arial"/>
          <w:color w:val="000000" w:themeColor="text1"/>
        </w:rPr>
        <w:t xml:space="preserve"> depend on how many flights were coming in at the same time</w:t>
      </w:r>
      <w:r>
        <w:rPr>
          <w:rFonts w:asciiTheme="majorHAnsi" w:hAnsiTheme="majorHAnsi" w:cs="Arial"/>
          <w:color w:val="000000" w:themeColor="text1"/>
        </w:rPr>
        <w:t>; a</w:t>
      </w:r>
      <w:r w:rsidRPr="00B62EBB">
        <w:rPr>
          <w:rFonts w:asciiTheme="majorHAnsi" w:hAnsiTheme="majorHAnsi" w:cs="Arial"/>
          <w:color w:val="000000" w:themeColor="text1"/>
        </w:rPr>
        <w:t xml:space="preserve"> few questioned why not all kiosks would be made available at all times, and observed that some are shut down</w:t>
      </w:r>
      <w:r>
        <w:rPr>
          <w:rFonts w:asciiTheme="majorHAnsi" w:hAnsiTheme="majorHAnsi" w:cs="Arial"/>
          <w:color w:val="000000" w:themeColor="text1"/>
        </w:rPr>
        <w:t xml:space="preserve">. Concern was expressed about machines which are not working correctly, and this made use of the kiosk difficult. </w:t>
      </w:r>
    </w:p>
    <w:p w14:paraId="016006B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Time saved using a machine but the wait after kiosk is long.</w:t>
      </w:r>
    </w:p>
    <w:p w14:paraId="5BEF3333"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Maybe airlines when they’re coming all together, and </w:t>
      </w:r>
      <w:proofErr w:type="gramStart"/>
      <w:r w:rsidRPr="00B62EBB">
        <w:rPr>
          <w:i/>
          <w:color w:val="497ECA" w:themeColor="background2" w:themeTint="99"/>
        </w:rPr>
        <w:t>it’s</w:t>
      </w:r>
      <w:proofErr w:type="gramEnd"/>
      <w:r w:rsidRPr="00B62EBB">
        <w:rPr>
          <w:i/>
          <w:color w:val="497ECA" w:themeColor="background2" w:themeTint="99"/>
        </w:rPr>
        <w:t xml:space="preserve"> midnight, it’s like five different, ten different airlines are coming and the lineups are crazy, but still they </w:t>
      </w:r>
      <w:r>
        <w:rPr>
          <w:i/>
          <w:color w:val="497ECA" w:themeColor="background2" w:themeTint="99"/>
        </w:rPr>
        <w:t xml:space="preserve">[are] </w:t>
      </w:r>
      <w:r w:rsidRPr="00B62EBB">
        <w:rPr>
          <w:i/>
          <w:color w:val="497ECA" w:themeColor="background2" w:themeTint="99"/>
        </w:rPr>
        <w:t>monitoring very nicely. So if they can manage these planes, the airlines, coming maybe little less, put people in the same location, the same kiosks, would be nice.</w:t>
      </w:r>
    </w:p>
    <w:p w14:paraId="028C0602"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Super easy to use, way faster than the normal line, the only (minor) annoyance was once when multiple machines were out of service.</w:t>
      </w:r>
    </w:p>
    <w:p w14:paraId="50CF333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the only problem with the availability of the machines it always depends on how many flights have come in at the same time so it’s a difficult question. If there's not many flights coming in, I know when I come back early in the morning there's no wait. When you come back at six, seven o’clock at night, you’ve got a longer wait for machines.</w:t>
      </w:r>
    </w:p>
    <w:p w14:paraId="37ECE9E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I’ve used it at several different airports</w:t>
      </w:r>
      <w:r>
        <w:rPr>
          <w:i/>
          <w:color w:val="497ECA" w:themeColor="background2" w:themeTint="99"/>
        </w:rPr>
        <w:t xml:space="preserve"> […] </w:t>
      </w:r>
      <w:r w:rsidRPr="00B62EBB">
        <w:rPr>
          <w:i/>
          <w:color w:val="497ECA" w:themeColor="background2" w:themeTint="99"/>
        </w:rPr>
        <w:t>There are always a couple of machines that don’t seem to be working, or the touch screen isn’t as responsive as it should be. So sometimes you think you’re hitting the right letters, and they’re not popping up, so it causes you to go back. Or you hit the next button, but you’re not ready to go. Because there are people that don’t travel frequently, those machines can be a bit difficult for them to navigate. Like I said, if it works, it’s good. If it doesn’t, it can be rather difficult.</w:t>
      </w:r>
    </w:p>
    <w:p w14:paraId="16D60562" w14:textId="77777777" w:rsidR="00FD3F1E" w:rsidRPr="00B62EBB" w:rsidRDefault="00FD3F1E" w:rsidP="005B101C">
      <w:pPr>
        <w:spacing w:before="120" w:line="240" w:lineRule="auto"/>
        <w:rPr>
          <w:i/>
          <w:color w:val="497ECA" w:themeColor="background2" w:themeTint="99"/>
        </w:rPr>
      </w:pPr>
    </w:p>
    <w:p w14:paraId="30194D4F" w14:textId="54C5F889" w:rsidR="00FD3F1E" w:rsidRPr="00EA6248" w:rsidRDefault="00FD3F1E" w:rsidP="005B101C">
      <w:pPr>
        <w:pStyle w:val="Heading2"/>
        <w:spacing w:before="120" w:after="200" w:line="240" w:lineRule="auto"/>
        <w:rPr>
          <w:lang w:val="en-CA"/>
        </w:rPr>
      </w:pPr>
      <w:bookmarkStart w:id="61" w:name="_Toc58518872"/>
      <w:bookmarkStart w:id="62" w:name="_Toc61880345"/>
      <w:r w:rsidRPr="37598D18">
        <w:rPr>
          <w:lang w:val="en-CA"/>
        </w:rPr>
        <w:t>COVID-19 and Travel</w:t>
      </w:r>
      <w:bookmarkEnd w:id="61"/>
      <w:bookmarkEnd w:id="62"/>
    </w:p>
    <w:p w14:paraId="55B79C20" w14:textId="1A13DE67" w:rsidR="00FD3F1E" w:rsidRPr="00B62EBB" w:rsidRDefault="00FD3F1E" w:rsidP="005B101C">
      <w:pPr>
        <w:pStyle w:val="Heading3"/>
        <w:spacing w:before="120" w:after="200" w:line="240" w:lineRule="auto"/>
        <w:rPr>
          <w:lang w:val="en-CA"/>
        </w:rPr>
      </w:pPr>
      <w:bookmarkStart w:id="63" w:name="_Toc58518873"/>
      <w:bookmarkStart w:id="64" w:name="_Toc61880346"/>
      <w:r w:rsidRPr="37598D18">
        <w:rPr>
          <w:lang w:val="en-CA"/>
        </w:rPr>
        <w:t xml:space="preserve">Awareness and Impressions of </w:t>
      </w:r>
      <w:r w:rsidR="006134A8">
        <w:rPr>
          <w:lang w:val="en-CA"/>
        </w:rPr>
        <w:t xml:space="preserve">the </w:t>
      </w:r>
      <w:r w:rsidRPr="37598D18">
        <w:rPr>
          <w:lang w:val="en-CA"/>
        </w:rPr>
        <w:t>CBSA during COVID-19</w:t>
      </w:r>
      <w:bookmarkEnd w:id="63"/>
      <w:bookmarkEnd w:id="64"/>
    </w:p>
    <w:p w14:paraId="7FED5BF3" w14:textId="5CE496A2"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Many did not have any impressions of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 from the outset of the pandemic to present – since most have not been trave</w:t>
      </w:r>
      <w:r w:rsidR="006134A8">
        <w:rPr>
          <w:rFonts w:asciiTheme="majorHAnsi" w:hAnsiTheme="majorHAnsi" w:cs="Arial"/>
          <w:color w:val="000000" w:themeColor="text1"/>
        </w:rPr>
        <w:t>l</w:t>
      </w:r>
      <w:r w:rsidRPr="00B62EBB">
        <w:rPr>
          <w:rFonts w:asciiTheme="majorHAnsi" w:hAnsiTheme="majorHAnsi" w:cs="Arial"/>
          <w:color w:val="000000" w:themeColor="text1"/>
        </w:rPr>
        <w:t xml:space="preserve">ling they do not currently have any interaction with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 For those few who have travel</w:t>
      </w:r>
      <w:r w:rsidR="006134A8">
        <w:rPr>
          <w:rFonts w:asciiTheme="majorHAnsi" w:hAnsiTheme="majorHAnsi" w:cs="Arial"/>
          <w:color w:val="000000" w:themeColor="text1"/>
        </w:rPr>
        <w:t>l</w:t>
      </w:r>
      <w:r w:rsidRPr="00B62EBB">
        <w:rPr>
          <w:rFonts w:asciiTheme="majorHAnsi" w:hAnsiTheme="majorHAnsi" w:cs="Arial"/>
          <w:color w:val="000000" w:themeColor="text1"/>
        </w:rPr>
        <w:t>ed during the pandemic, they remarked on how airports tended to be much emptier, and that other than being asked more questions at their airport when they return, trave</w:t>
      </w:r>
      <w:r w:rsidR="006134A8">
        <w:rPr>
          <w:rFonts w:asciiTheme="majorHAnsi" w:hAnsiTheme="majorHAnsi" w:cs="Arial"/>
          <w:color w:val="000000" w:themeColor="text1"/>
        </w:rPr>
        <w:t>l</w:t>
      </w:r>
      <w:r w:rsidRPr="00B62EBB">
        <w:rPr>
          <w:rFonts w:asciiTheme="majorHAnsi" w:hAnsiTheme="majorHAnsi" w:cs="Arial"/>
          <w:color w:val="000000" w:themeColor="text1"/>
        </w:rPr>
        <w:t>ling is not any worse or more difficult than pre-pandemic.</w:t>
      </w:r>
    </w:p>
    <w:p w14:paraId="4FED81CC"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 xml:space="preserve">So it did take a bit longer [to travel during COVID-19], but I think just because they had to question everyone a bit more to make sure that everyone is quarantining once they get to Canada and they want to know where you're quarantining, who you’ll be with, they had many questions. I was going to stay with my parents, they needed to understand if they were elderly, or everything with that. So they were asking valid questions so obviously it just took a bit longer to get through everyone at that time. </w:t>
      </w:r>
    </w:p>
    <w:p w14:paraId="65994726"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Some were aware and keeping </w:t>
      </w:r>
      <w:proofErr w:type="gramStart"/>
      <w:r w:rsidRPr="00B62EBB">
        <w:rPr>
          <w:rFonts w:asciiTheme="majorHAnsi" w:hAnsiTheme="majorHAnsi" w:cs="Arial"/>
          <w:color w:val="000000" w:themeColor="text1"/>
        </w:rPr>
        <w:t>up</w:t>
      </w:r>
      <w:r>
        <w:rPr>
          <w:rFonts w:asciiTheme="majorHAnsi" w:hAnsiTheme="majorHAnsi" w:cs="Arial"/>
          <w:color w:val="000000" w:themeColor="text1"/>
        </w:rPr>
        <w:t>-</w:t>
      </w:r>
      <w:r w:rsidRPr="00B62EBB">
        <w:rPr>
          <w:rFonts w:asciiTheme="majorHAnsi" w:hAnsiTheme="majorHAnsi" w:cs="Arial"/>
          <w:color w:val="000000" w:themeColor="text1"/>
        </w:rPr>
        <w:t>to</w:t>
      </w:r>
      <w:r>
        <w:rPr>
          <w:rFonts w:asciiTheme="majorHAnsi" w:hAnsiTheme="majorHAnsi" w:cs="Arial"/>
          <w:color w:val="000000" w:themeColor="text1"/>
        </w:rPr>
        <w:t>-</w:t>
      </w:r>
      <w:r w:rsidRPr="00B62EBB">
        <w:rPr>
          <w:rFonts w:asciiTheme="majorHAnsi" w:hAnsiTheme="majorHAnsi" w:cs="Arial"/>
          <w:color w:val="000000" w:themeColor="text1"/>
        </w:rPr>
        <w:t>date</w:t>
      </w:r>
      <w:proofErr w:type="gramEnd"/>
      <w:r w:rsidRPr="00B62EBB">
        <w:rPr>
          <w:rFonts w:asciiTheme="majorHAnsi" w:hAnsiTheme="majorHAnsi" w:cs="Arial"/>
          <w:color w:val="000000" w:themeColor="text1"/>
        </w:rPr>
        <w:t xml:space="preserve"> on how long the land closure border was lasting and being extended. Awareness or knowledge of CBSA’s activities in the news or on social media was very low, although border services officers were commended for continuing on with their jobs during a difficult time. There </w:t>
      </w:r>
      <w:r>
        <w:rPr>
          <w:rFonts w:asciiTheme="majorHAnsi" w:hAnsiTheme="majorHAnsi" w:cs="Arial"/>
          <w:color w:val="000000" w:themeColor="text1"/>
        </w:rPr>
        <w:t xml:space="preserve">was </w:t>
      </w:r>
      <w:r w:rsidRPr="00B62EBB">
        <w:rPr>
          <w:rFonts w:asciiTheme="majorHAnsi" w:hAnsiTheme="majorHAnsi" w:cs="Arial"/>
          <w:color w:val="000000" w:themeColor="text1"/>
        </w:rPr>
        <w:t>concern expressed about keeping air travel open during the pandemic while land crossing has been closed; however, there was also acknowledgment that this is a government policy decision.</w:t>
      </w:r>
    </w:p>
    <w:p w14:paraId="444B670E"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The only news that I heard recently is probably the closure on the U.S. and the Canadian border, but other than that, not really.</w:t>
      </w:r>
    </w:p>
    <w:p w14:paraId="1BBD4D4B"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xml:space="preserve"> […] it’s an incredibly difficult time for everybody. I can’t imagine how many people have been going […] That [CBSA is] still doing their job. And that’s really commendable.</w:t>
      </w:r>
    </w:p>
    <w:p w14:paraId="484AFB7B"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believe they are diligent at land crossings only. Free to fly across though. It does not make sense at all</w:t>
      </w:r>
      <w:r>
        <w:rPr>
          <w:i/>
          <w:color w:val="497ECA" w:themeColor="background2" w:themeTint="99"/>
        </w:rPr>
        <w:t>.</w:t>
      </w:r>
    </w:p>
    <w:p w14:paraId="7F9E713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this is coming from public health officials. So I think they're the ones, at a federal level, making the decisions on not opening our borders and the quarantine period.</w:t>
      </w:r>
    </w:p>
    <w:p w14:paraId="7C6AAC36" w14:textId="7C4C8E91"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Concerns were also expressed about a lack of quarantining by individuals entering the country and whether or not these were being enforced; when probed, it was acknowledged that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 might not be the government agency to oversee this, and it was more likely local health authorities in charge of enforcing quarantine – although participants were not entirely sure if this was true.</w:t>
      </w:r>
      <w:r>
        <w:rPr>
          <w:rFonts w:asciiTheme="majorHAnsi" w:hAnsiTheme="majorHAnsi" w:cs="Arial"/>
          <w:color w:val="000000" w:themeColor="text1"/>
        </w:rPr>
        <w:t xml:space="preserve"> </w:t>
      </w:r>
      <w:r w:rsidRPr="00B62EBB">
        <w:rPr>
          <w:rFonts w:asciiTheme="majorHAnsi" w:hAnsiTheme="majorHAnsi" w:cs="Arial"/>
          <w:color w:val="000000" w:themeColor="text1"/>
        </w:rPr>
        <w:t xml:space="preserve">There were mentions of media and </w:t>
      </w:r>
      <w:r w:rsidR="003E0C0F" w:rsidRPr="00B62EBB">
        <w:rPr>
          <w:rFonts w:asciiTheme="majorHAnsi" w:hAnsiTheme="majorHAnsi" w:cs="Arial"/>
          <w:color w:val="000000" w:themeColor="text1"/>
        </w:rPr>
        <w:t>anecdotal</w:t>
      </w:r>
      <w:r w:rsidRPr="00B62EBB">
        <w:rPr>
          <w:rFonts w:asciiTheme="majorHAnsi" w:hAnsiTheme="majorHAnsi" w:cs="Arial"/>
          <w:color w:val="000000" w:themeColor="text1"/>
        </w:rPr>
        <w:t xml:space="preserve"> stories of travel</w:t>
      </w:r>
      <w:r w:rsidR="00F84B14">
        <w:rPr>
          <w:rFonts w:asciiTheme="majorHAnsi" w:hAnsiTheme="majorHAnsi" w:cs="Arial"/>
          <w:color w:val="000000" w:themeColor="text1"/>
        </w:rPr>
        <w:t>l</w:t>
      </w:r>
      <w:r w:rsidRPr="00B62EBB">
        <w:rPr>
          <w:rFonts w:asciiTheme="majorHAnsi" w:hAnsiTheme="majorHAnsi" w:cs="Arial"/>
          <w:color w:val="000000" w:themeColor="text1"/>
        </w:rPr>
        <w:t xml:space="preserve">ers from other countries who were using loopholes to visit Canada, such as coming through </w:t>
      </w:r>
      <w:r w:rsidR="003E0C0F" w:rsidRPr="00B62EBB">
        <w:rPr>
          <w:rFonts w:asciiTheme="majorHAnsi" w:hAnsiTheme="majorHAnsi" w:cs="Arial"/>
          <w:color w:val="000000" w:themeColor="text1"/>
        </w:rPr>
        <w:t>Alaska</w:t>
      </w:r>
      <w:r w:rsidRPr="00B62EBB">
        <w:rPr>
          <w:rFonts w:asciiTheme="majorHAnsi" w:hAnsiTheme="majorHAnsi" w:cs="Arial"/>
          <w:color w:val="000000" w:themeColor="text1"/>
        </w:rPr>
        <w:t>, and there was a desire expressed for authorities to change and enforce the rules such that these situations would not be allowed to happen any further</w:t>
      </w:r>
      <w:r>
        <w:rPr>
          <w:rFonts w:asciiTheme="majorHAnsi" w:hAnsiTheme="majorHAnsi" w:cs="Arial"/>
          <w:color w:val="000000" w:themeColor="text1"/>
        </w:rPr>
        <w:t xml:space="preserve"> – or, they had heard that the rules had been made stricter and this was viewed as a positive development. </w:t>
      </w:r>
    </w:p>
    <w:p w14:paraId="235D946C" w14:textId="7F13AB48" w:rsidR="00FD3F1E" w:rsidRDefault="00FD3F1E" w:rsidP="005B101C">
      <w:pPr>
        <w:spacing w:before="120" w:line="240" w:lineRule="auto"/>
        <w:rPr>
          <w:i/>
          <w:color w:val="497ECA" w:themeColor="background2" w:themeTint="99"/>
        </w:rPr>
      </w:pPr>
      <w:r w:rsidRPr="00B62EBB">
        <w:rPr>
          <w:i/>
          <w:color w:val="497ECA" w:themeColor="background2" w:themeTint="99"/>
        </w:rPr>
        <w:t>They are stricter but should be even more strict. There are a lot of non-essential travel</w:t>
      </w:r>
      <w:r w:rsidR="00F84B14">
        <w:rPr>
          <w:i/>
          <w:color w:val="497ECA" w:themeColor="background2" w:themeTint="99"/>
        </w:rPr>
        <w:t>l</w:t>
      </w:r>
      <w:r w:rsidRPr="00B62EBB">
        <w:rPr>
          <w:i/>
          <w:color w:val="497ECA" w:themeColor="background2" w:themeTint="99"/>
        </w:rPr>
        <w:t xml:space="preserve">ers still crossing through. I know personally of a couple that have come through from the States and are moving here. But they’re retired and were choosing to move here. They went back and forth a number of times just to get their stuff. And they have family members coming with them to help them move. And when they got here they were not quarantining at all. So then they were going out to stores and buying what they needed for </w:t>
      </w:r>
      <w:r w:rsidRPr="00B62EBB">
        <w:rPr>
          <w:i/>
          <w:color w:val="497ECA" w:themeColor="background2" w:themeTint="99"/>
        </w:rPr>
        <w:lastRenderedPageBreak/>
        <w:t>their house. And a lot of people have said they’re going to Alaska but then are detouring along the way. So I don’t think there’s a lot of enforcement once they get past the border or they’re not strict enough about what’s acceptable in coming across.</w:t>
      </w:r>
    </w:p>
    <w:p w14:paraId="5813B000"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The "Alaska Loophole" situation was the only issue I recall in recent months relevant to COVID-19.</w:t>
      </w:r>
    </w:p>
    <w:p w14:paraId="37E8D4AF" w14:textId="77777777" w:rsidR="00663E96" w:rsidRPr="00103EB0" w:rsidRDefault="00663E96" w:rsidP="00663E96">
      <w:pPr>
        <w:spacing w:before="120" w:line="240" w:lineRule="auto"/>
        <w:rPr>
          <w:i/>
          <w:color w:val="497ECA" w:themeColor="background2" w:themeTint="99"/>
          <w:highlight w:val="green"/>
        </w:rPr>
      </w:pPr>
      <w:r w:rsidRPr="00103EB0">
        <w:rPr>
          <w:i/>
          <w:color w:val="497ECA" w:themeColor="background2" w:themeTint="99"/>
          <w:highlight w:val="green"/>
        </w:rPr>
        <w:t>Reopening the border to Americans with very strict travel rules. Certain Americans have also transited through Alaska.</w:t>
      </w:r>
    </w:p>
    <w:p w14:paraId="593C1A37" w14:textId="77777777" w:rsidR="00FD3F1E" w:rsidRPr="00A05E27" w:rsidRDefault="00FD3F1E" w:rsidP="005B101C">
      <w:pPr>
        <w:spacing w:before="120" w:line="240" w:lineRule="auto"/>
        <w:rPr>
          <w:i/>
          <w:color w:val="497ECA" w:themeColor="background2" w:themeTint="99"/>
        </w:rPr>
      </w:pPr>
      <w:r w:rsidRPr="00B62EBB">
        <w:rPr>
          <w:i/>
          <w:color w:val="497ECA" w:themeColor="background2" w:themeTint="99"/>
        </w:rPr>
        <w:t>I’ve heard some things about border crossing but I don’t know if that’s the CBSA o</w:t>
      </w:r>
      <w:r>
        <w:rPr>
          <w:i/>
          <w:color w:val="497ECA" w:themeColor="background2" w:themeTint="99"/>
        </w:rPr>
        <w:t xml:space="preserve">r </w:t>
      </w:r>
      <w:r w:rsidRPr="00B62EBB">
        <w:rPr>
          <w:i/>
          <w:color w:val="497ECA" w:themeColor="background2" w:themeTint="99"/>
        </w:rPr>
        <w:t xml:space="preserve">I heard about the Costco executives too. But is that really CBSA not enforcing something or is that someone in the government giving VIPs special treatment? Same with the people travelling to and from Alaska taking unnecessary stops. I don’t know if that’s the CBSA or other law enforcement that’s tracking that. </w:t>
      </w:r>
      <w:r w:rsidRPr="00A05E27">
        <w:rPr>
          <w:i/>
          <w:color w:val="497ECA" w:themeColor="background2" w:themeTint="99"/>
        </w:rPr>
        <w:t>I don’t know who issues the fines.</w:t>
      </w:r>
    </w:p>
    <w:p w14:paraId="656DD45B" w14:textId="77777777" w:rsidR="00663E96" w:rsidRPr="00103EB0" w:rsidRDefault="00663E96" w:rsidP="00663E96">
      <w:pPr>
        <w:spacing w:before="120" w:line="240" w:lineRule="auto"/>
        <w:rPr>
          <w:i/>
          <w:color w:val="497ECA" w:themeColor="background2" w:themeTint="99"/>
          <w:highlight w:val="green"/>
        </w:rPr>
      </w:pPr>
      <w:r w:rsidRPr="00103EB0">
        <w:rPr>
          <w:i/>
          <w:color w:val="497ECA" w:themeColor="background2" w:themeTint="99"/>
          <w:highlight w:val="green"/>
        </w:rPr>
        <w:t>I have heard reports of American tourists being allowed into the country even though the border is meant to be closed.</w:t>
      </w:r>
    </w:p>
    <w:p w14:paraId="6D375BF8" w14:textId="2DC9D84E" w:rsidR="00FD3F1E" w:rsidRPr="003E7684" w:rsidRDefault="00FD3F1E" w:rsidP="005B101C">
      <w:pPr>
        <w:spacing w:before="120" w:line="240" w:lineRule="auto"/>
        <w:rPr>
          <w:i/>
          <w:color w:val="497ECA" w:themeColor="background2" w:themeTint="99"/>
        </w:rPr>
      </w:pPr>
      <w:r w:rsidRPr="00B62EBB">
        <w:rPr>
          <w:i/>
          <w:color w:val="497ECA" w:themeColor="background2" w:themeTint="99"/>
        </w:rPr>
        <w:t xml:space="preserve">I think it made me feel better that they were actually trying to limit the way that they could come into the country. So there would be more specific things to look into when they’re coming into the country. And then I know that they had to start putting hang tags on the car, so that even after they’ve left the border, people can identify that they are </w:t>
      </w:r>
      <w:proofErr w:type="spellStart"/>
      <w:r w:rsidRPr="00B62EBB">
        <w:rPr>
          <w:i/>
          <w:color w:val="497ECA" w:themeColor="background2" w:themeTint="99"/>
        </w:rPr>
        <w:t>enroute</w:t>
      </w:r>
      <w:proofErr w:type="spellEnd"/>
      <w:r w:rsidRPr="00B62EBB">
        <w:rPr>
          <w:i/>
          <w:color w:val="497ECA" w:themeColor="background2" w:themeTint="99"/>
        </w:rPr>
        <w:t xml:space="preserve"> to Alaska, and that they’re not supposed to be stopping in parks and things like that. So, yeah I liked how they did that. And it felt a little bit more secure. Because initially, when everybody kept talking about the Alaska loophole, I thought that was kind of crazy too, so I like how they changed that.</w:t>
      </w:r>
    </w:p>
    <w:p w14:paraId="7FD0230A" w14:textId="77777777" w:rsidR="00FD3F1E" w:rsidRPr="00B62EBB" w:rsidRDefault="00FD3F1E" w:rsidP="005B101C">
      <w:pPr>
        <w:pStyle w:val="Heading3"/>
        <w:spacing w:before="120" w:after="200" w:line="240" w:lineRule="auto"/>
        <w:rPr>
          <w:lang w:val="en-CA"/>
        </w:rPr>
      </w:pPr>
      <w:bookmarkStart w:id="65" w:name="_Toc58518874"/>
      <w:bookmarkStart w:id="66" w:name="_Toc61880347"/>
      <w:r w:rsidRPr="37598D18">
        <w:rPr>
          <w:lang w:val="en-CA"/>
        </w:rPr>
        <w:t>Sources and Credibility of Information on COVID-19 and Travel</w:t>
      </w:r>
      <w:bookmarkEnd w:id="65"/>
      <w:bookmarkEnd w:id="66"/>
    </w:p>
    <w:p w14:paraId="6EDD30D7"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Getting information about travel during COVID-19 is mainly through news media sources. The major national news outlets, local news, radio and newspaper – be it through traditional channels or online and social media – were all mentioned. Government websites, be they local, provincial or federal, were also mentioned as primary sources of information. These were all considered to be trustworthy and accurate. Media consumption has increased for many during the pandemic who are consuming more news and media than pre-COVID-19. Given how much information participants are being flooded with from various sources, combined with a heightened interest in the news and in some cases more time on their hands, getting information from credible sources during this time is particularly important.</w:t>
      </w:r>
    </w:p>
    <w:p w14:paraId="36A78BD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No information updates on travel restrictions, information hard to find online, every outlet has a different story</w:t>
      </w:r>
      <w:r>
        <w:rPr>
          <w:i/>
          <w:color w:val="497ECA" w:themeColor="background2" w:themeTint="99"/>
        </w:rPr>
        <w:t>.</w:t>
      </w:r>
    </w:p>
    <w:p w14:paraId="54AC619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Government of Canada, Ministry of Health, local health units, municipal, provincial and federal government.</w:t>
      </w:r>
    </w:p>
    <w:p w14:paraId="7428B75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Credible source would be the government/CBSA and to a lesser extent, local news media.</w:t>
      </w:r>
    </w:p>
    <w:p w14:paraId="590D99F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I’m mostly keeping track of the closures and if it’s extended or not, and when it’s extended to. I usually just get that information second-hand from a local news site, but I would definitely trust the government and the CBSA more than the local news media. But I just find it easier to access, the local news.</w:t>
      </w:r>
    </w:p>
    <w:p w14:paraId="79D92040"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lastRenderedPageBreak/>
        <w:t xml:space="preserve">While use of social media as a source of information has increased, this is not perceived on its own as a credible channel unless it is </w:t>
      </w:r>
      <w:r>
        <w:rPr>
          <w:rFonts w:asciiTheme="majorHAnsi" w:hAnsiTheme="majorHAnsi" w:cs="Arial"/>
          <w:color w:val="000000" w:themeColor="text1"/>
        </w:rPr>
        <w:t xml:space="preserve">a </w:t>
      </w:r>
      <w:r w:rsidRPr="00B62EBB">
        <w:rPr>
          <w:rFonts w:asciiTheme="majorHAnsi" w:hAnsiTheme="majorHAnsi" w:cs="Arial"/>
          <w:color w:val="000000" w:themeColor="text1"/>
        </w:rPr>
        <w:t xml:space="preserve">trusted individual or account they are following. Instead, participants verify the information through other sources, or conduct additional research, in order to verify what they read. </w:t>
      </w:r>
    </w:p>
    <w:p w14:paraId="19B730F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I’ll read something on Twitter, and then I’ll check it against Google search for news articles. It’s a good source, especially with so many people online where we can follow the actual journalists on Twitter, it’s a pretty solid source of information.</w:t>
      </w:r>
    </w:p>
    <w:p w14:paraId="23DD1A11"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 xml:space="preserve">I don’t really trust what I hear on social media, word of mouth, or hearsay conversation. I prefer to go to online government resources, where I find that it’s online, it’s in line with what I’m hearing from the news. </w:t>
      </w:r>
    </w:p>
    <w:p w14:paraId="743DBE76"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Almost all were hesitant to travel until COVID-19 had been resolved in some way; most would wait until a vaccine or effective treatment is available to consider traveling again. Many would look to health authorities or experts, and/or various levels of government to officially state that travel is safe again as the signal. Given the amount and diversity of available information currently available on COVID-19, mention was made about not relying on one single source for information on when it is safe to travel again, but that their opinion would be composited based on a number of different persons, governments and sources of information. Mention was made in New Brunswick that given the perceived success of the Atlantic bubble in containing the number of COVID-19 cases, they would look to provincial and local authorities for direction and information, and follow protocols accordingly.</w:t>
      </w:r>
    </w:p>
    <w:p w14:paraId="7FC0AF39"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As a family we are planning on waiting until there's a vaccine out before we are planning to travel.</w:t>
      </w:r>
    </w:p>
    <w:p w14:paraId="1E0F0F6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be very concerned and would not feel comfortable travelling until there is a vaccine and there is 0% of getting COVID-19.</w:t>
      </w:r>
    </w:p>
    <w:p w14:paraId="42CD9E7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To be honest with you I’m not too sure when it will be acceptable to travel in terms of what’s going to be the status of COVID-19, in terms of when the vaccine is out or when it’s very low cases, like they can almost not get COVID[-19], but for me, I think that for as long as possible I would not want to be travelling until I know 100 percent that there's no COVID-19 or that there's a vaccine. Because I don’t want to risk anything while travelling.</w:t>
      </w:r>
    </w:p>
    <w:p w14:paraId="6545AEE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would need to hear that, from the scientists and doctors, saying that it’s now safe to travel, and/or to have reassurances from the government saying that everyone is going to have a rapid test and still temperature checks, and all that sort of thing, as well, to be on a plane again.</w:t>
      </w:r>
    </w:p>
    <w:p w14:paraId="3D537BB5" w14:textId="619EECAF"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Expectations of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would be that it would provide accurate and reliable information about current travel conditions and restrictions. In terms of its role onsite at airports and land border crossings, while forethought and planning are anticipated, there is potential for the reality of the situation to become overwhelming before being worked out. Working cooperatively with public health agencies would also be a key role for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w:t>
      </w:r>
    </w:p>
    <w:p w14:paraId="46BD938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To give me accurate and reliable information about travelling and any new policies or regulations to be aware of.</w:t>
      </w:r>
    </w:p>
    <w:p w14:paraId="71D1E53A"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Work in collaboration with Public Health to make sure the information is correct, protecting the best interests of Canadians.</w:t>
      </w:r>
    </w:p>
    <w:p w14:paraId="1C53E8F2" w14:textId="77777777" w:rsidR="00FD3F1E" w:rsidRPr="00B62EBB" w:rsidRDefault="00FD3F1E" w:rsidP="005B101C">
      <w:pPr>
        <w:spacing w:before="120" w:line="240" w:lineRule="auto"/>
        <w:rPr>
          <w:i/>
          <w:color w:val="497ECA" w:themeColor="background2" w:themeTint="99"/>
        </w:rPr>
      </w:pPr>
      <w:r>
        <w:rPr>
          <w:i/>
          <w:color w:val="497ECA" w:themeColor="background2" w:themeTint="99"/>
        </w:rPr>
        <w:lastRenderedPageBreak/>
        <w:t xml:space="preserve">[…] </w:t>
      </w:r>
      <w:r w:rsidRPr="00B62EBB">
        <w:rPr>
          <w:i/>
          <w:color w:val="497ECA" w:themeColor="background2" w:themeTint="99"/>
        </w:rPr>
        <w:t xml:space="preserve"> depending on when exactly travelling will be allowed, I just want the CBSA to give me reliable information. Maybe something new will change, some new rules, regulations will come in place depending on whether, again, the status of COVID [-19].</w:t>
      </w:r>
    </w:p>
    <w:p w14:paraId="5A1C3D97"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Yeah of course they're going to have preparations and plans, and they’ll run through scenarios, but until the actual event occurs and they have people going through, they're never going to see what the real scenario is. And regardless of how much preparation you make, the reality is there are going to be many unforeseen occurrences. So I expect there would be delays for a while before they normalize the kind of things that could come up. So I don’t think that anybody can go in expecting, okay, they've made their adjustments, and everything is going to be as it used to be. </w:t>
      </w:r>
    </w:p>
    <w:p w14:paraId="0873B41C" w14:textId="77777777" w:rsidR="00FD3F1E" w:rsidRPr="00B62EBB" w:rsidRDefault="00FD3F1E" w:rsidP="005B101C">
      <w:pPr>
        <w:spacing w:before="120" w:line="240" w:lineRule="auto"/>
        <w:rPr>
          <w:i/>
          <w:color w:val="497ECA" w:themeColor="background2" w:themeTint="99"/>
        </w:rPr>
      </w:pPr>
      <w:r w:rsidRPr="00B62EBB">
        <w:rPr>
          <w:rFonts w:asciiTheme="majorHAnsi" w:hAnsiTheme="majorHAnsi" w:cs="Arial"/>
          <w:color w:val="000000" w:themeColor="text1"/>
        </w:rPr>
        <w:t>Consideration would need to be given to the destination country and how they were faring in terms of COVID-19, and whether or not health authorities either at home or within that country had stated that travel would be safe.</w:t>
      </w:r>
    </w:p>
    <w:p w14:paraId="29532DB3" w14:textId="77777777" w:rsidR="00663E96" w:rsidRPr="00103EB0" w:rsidRDefault="00663E96" w:rsidP="00663E96">
      <w:pPr>
        <w:spacing w:before="120" w:line="240" w:lineRule="auto"/>
        <w:rPr>
          <w:i/>
          <w:color w:val="497ECA" w:themeColor="background2" w:themeTint="99"/>
          <w:highlight w:val="green"/>
        </w:rPr>
      </w:pPr>
      <w:r w:rsidRPr="00103EB0">
        <w:rPr>
          <w:i/>
          <w:color w:val="497ECA" w:themeColor="background2" w:themeTint="99"/>
          <w:highlight w:val="green"/>
        </w:rPr>
        <w:t xml:space="preserve">Increased transmission </w:t>
      </w:r>
      <w:r>
        <w:rPr>
          <w:i/>
          <w:color w:val="497ECA" w:themeColor="background2" w:themeTint="99"/>
          <w:highlight w:val="green"/>
        </w:rPr>
        <w:t>rates for</w:t>
      </w:r>
      <w:r w:rsidRPr="00103EB0">
        <w:rPr>
          <w:i/>
          <w:color w:val="497ECA" w:themeColor="background2" w:themeTint="99"/>
          <w:highlight w:val="green"/>
        </w:rPr>
        <w:t xml:space="preserve"> COVID-19 in countries </w:t>
      </w:r>
      <w:r>
        <w:rPr>
          <w:i/>
          <w:color w:val="497ECA" w:themeColor="background2" w:themeTint="99"/>
          <w:highlight w:val="green"/>
        </w:rPr>
        <w:t>that</w:t>
      </w:r>
      <w:r w:rsidRPr="00103EB0">
        <w:rPr>
          <w:i/>
          <w:color w:val="497ECA" w:themeColor="background2" w:themeTint="99"/>
          <w:highlight w:val="green"/>
        </w:rPr>
        <w:t xml:space="preserve"> do not have it under control, notably the United States.</w:t>
      </w:r>
    </w:p>
    <w:p w14:paraId="4A8513B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 state of COVID-19 testing in the destination I am headed to--are they testing, what are the numbers, how easy is it to get tested, what are my options if I contract it while travelling?</w:t>
      </w:r>
    </w:p>
    <w:p w14:paraId="6E511A7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guess we will get that information from the news, like we have the vaccines or the people who got affected has dropped a lot all over the place, around the world. Otherwise I don’t think I feel comfortable to travel to other countries, especially now when there are more restrictions from different countries, have different rules. It’s not easy to travel.</w:t>
      </w:r>
    </w:p>
    <w:p w14:paraId="3871CED4"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Mention was made that right now is possibly the safest time to travel by plane because of low occupancy in airports and airplanes, distancing measures and more frequent cleaning of airplanes. </w:t>
      </w:r>
    </w:p>
    <w:p w14:paraId="01187575" w14:textId="0B190573" w:rsidR="00FD3F1E" w:rsidRPr="00B62EBB" w:rsidRDefault="00FD3F1E" w:rsidP="005B101C">
      <w:pPr>
        <w:pStyle w:val="Heading3"/>
        <w:spacing w:before="120" w:after="200" w:line="240" w:lineRule="auto"/>
        <w:rPr>
          <w:lang w:val="en-CA"/>
        </w:rPr>
      </w:pPr>
      <w:bookmarkStart w:id="67" w:name="_Toc58518875"/>
      <w:bookmarkStart w:id="68" w:name="_Toc61880348"/>
      <w:r w:rsidRPr="37598D18">
        <w:rPr>
          <w:lang w:val="en-CA"/>
        </w:rPr>
        <w:t xml:space="preserve">Expectations of Future Travel and Role of </w:t>
      </w:r>
      <w:r w:rsidR="006134A8">
        <w:rPr>
          <w:lang w:val="en-CA"/>
        </w:rPr>
        <w:t xml:space="preserve">the </w:t>
      </w:r>
      <w:r w:rsidRPr="37598D18">
        <w:rPr>
          <w:lang w:val="en-CA"/>
        </w:rPr>
        <w:t>CBSA</w:t>
      </w:r>
      <w:bookmarkEnd w:id="67"/>
      <w:bookmarkEnd w:id="68"/>
    </w:p>
    <w:p w14:paraId="225EC633" w14:textId="24AF6C8F"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Expectations of travel once it i</w:t>
      </w:r>
      <w:r>
        <w:rPr>
          <w:rFonts w:asciiTheme="majorHAnsi" w:hAnsiTheme="majorHAnsi" w:cs="Arial"/>
          <w:color w:val="000000" w:themeColor="text1"/>
        </w:rPr>
        <w:t>s</w:t>
      </w:r>
      <w:r w:rsidRPr="00B62EBB">
        <w:rPr>
          <w:rFonts w:asciiTheme="majorHAnsi" w:hAnsiTheme="majorHAnsi" w:cs="Arial"/>
          <w:color w:val="000000" w:themeColor="text1"/>
        </w:rPr>
        <w:t xml:space="preserve"> safe to do so again were mixed – some felt that there might be a surge in travel and possible general chaos and crowding due to pent up demand; some felt that air travel might become much more expensive; more safety requirements and restrictions such as masks and social distancing would be required; tracking of trave</w:t>
      </w:r>
      <w:r w:rsidR="006134A8">
        <w:rPr>
          <w:rFonts w:asciiTheme="majorHAnsi" w:hAnsiTheme="majorHAnsi" w:cs="Arial"/>
          <w:color w:val="000000" w:themeColor="text1"/>
        </w:rPr>
        <w:t>l</w:t>
      </w:r>
      <w:r w:rsidRPr="00B62EBB">
        <w:rPr>
          <w:rFonts w:asciiTheme="majorHAnsi" w:hAnsiTheme="majorHAnsi" w:cs="Arial"/>
          <w:color w:val="000000" w:themeColor="text1"/>
        </w:rPr>
        <w:t>lers might occur or more trave</w:t>
      </w:r>
      <w:r w:rsidR="00F84B14">
        <w:rPr>
          <w:rFonts w:asciiTheme="majorHAnsi" w:hAnsiTheme="majorHAnsi" w:cs="Arial"/>
          <w:color w:val="000000" w:themeColor="text1"/>
        </w:rPr>
        <w:t>l</w:t>
      </w:r>
      <w:r w:rsidRPr="00B62EBB">
        <w:rPr>
          <w:rFonts w:asciiTheme="majorHAnsi" w:hAnsiTheme="majorHAnsi" w:cs="Arial"/>
          <w:color w:val="000000" w:themeColor="text1"/>
        </w:rPr>
        <w:t>ler information might be gathered by airlines or authorities for travel</w:t>
      </w:r>
      <w:r w:rsidR="006134A8">
        <w:rPr>
          <w:rFonts w:asciiTheme="majorHAnsi" w:hAnsiTheme="majorHAnsi" w:cs="Arial"/>
          <w:color w:val="000000" w:themeColor="text1"/>
        </w:rPr>
        <w:t>l</w:t>
      </w:r>
      <w:r w:rsidRPr="00B62EBB">
        <w:rPr>
          <w:rFonts w:asciiTheme="majorHAnsi" w:hAnsiTheme="majorHAnsi" w:cs="Arial"/>
          <w:color w:val="000000" w:themeColor="text1"/>
        </w:rPr>
        <w:t>ers; others felt that normal levels of travel might take a long time to resume due to ongoing concerns by travel</w:t>
      </w:r>
      <w:r w:rsidR="006134A8">
        <w:rPr>
          <w:rFonts w:asciiTheme="majorHAnsi" w:hAnsiTheme="majorHAnsi" w:cs="Arial"/>
          <w:color w:val="000000" w:themeColor="text1"/>
        </w:rPr>
        <w:t>l</w:t>
      </w:r>
      <w:r w:rsidRPr="00B62EBB">
        <w:rPr>
          <w:rFonts w:asciiTheme="majorHAnsi" w:hAnsiTheme="majorHAnsi" w:cs="Arial"/>
          <w:color w:val="000000" w:themeColor="text1"/>
        </w:rPr>
        <w:t xml:space="preserve">ers. Mention was made that allowing travel to open up in phases might be helpful in mitigating potential issues with crowding. While mention was made that post-COVID-19 travel will eventually go back to </w:t>
      </w:r>
      <w:proofErr w:type="gramStart"/>
      <w:r w:rsidRPr="00B62EBB">
        <w:rPr>
          <w:rFonts w:asciiTheme="majorHAnsi" w:hAnsiTheme="majorHAnsi" w:cs="Arial"/>
          <w:color w:val="000000" w:themeColor="text1"/>
        </w:rPr>
        <w:t>being</w:t>
      </w:r>
      <w:proofErr w:type="gramEnd"/>
      <w:r w:rsidRPr="00B62EBB">
        <w:rPr>
          <w:rFonts w:asciiTheme="majorHAnsi" w:hAnsiTheme="majorHAnsi" w:cs="Arial"/>
          <w:color w:val="000000" w:themeColor="text1"/>
        </w:rPr>
        <w:t xml:space="preserve"> the same as pre-COVID-19, others believed that there will be a “new normal” that will emerge post-pandemic.</w:t>
      </w:r>
    </w:p>
    <w:p w14:paraId="28E64AF4"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air travel will be very limited and expensive. There will be a lot more safety protocols than before.</w:t>
      </w:r>
    </w:p>
    <w:p w14:paraId="25D62901"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airports would be overcrowded as most people would want to travel as they would have avoided due to COVID [-19].</w:t>
      </w:r>
    </w:p>
    <w:p w14:paraId="23EFC99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My concerns would be the long lineups. They’ll be the waiting times for screening and the people will clean in between. Especially for air because there has been so much transmission for air. And the wait times with at the border because I think everyone is going to travel at once.</w:t>
      </w:r>
      <w:r w:rsidRPr="00B62EBB">
        <w:rPr>
          <w:i/>
          <w:color w:val="497ECA" w:themeColor="background2" w:themeTint="99"/>
        </w:rPr>
        <w:tab/>
      </w:r>
    </w:p>
    <w:p w14:paraId="41158D38"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lastRenderedPageBreak/>
        <w:t>I think that I would want them to keep up with the health checks, and making sure that they’re screening people for symptoms. Because I’m not sure how quickly people from all countries will be able to access the vaccine. So initially at least I would like to see that. And I’m not sure if that will ever go away, because after COVID [-19] is done, there will be something else. I think that this could just be our normal, so that would make me feel safer. As long as they checked, checking on people’s health and making sure that we try not to get into this exact situation again where it’s so bad.</w:t>
      </w:r>
    </w:p>
    <w:p w14:paraId="72D779FD" w14:textId="77777777" w:rsidR="00FD3F1E" w:rsidRPr="00B62EBB" w:rsidRDefault="00FD3F1E" w:rsidP="005B101C">
      <w:pPr>
        <w:pStyle w:val="Body"/>
        <w:spacing w:before="120" w:after="200"/>
        <w:jc w:val="both"/>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pPr>
      <w:r w:rsidRPr="00B62EBB">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t>I think the way they shut dow</w:t>
      </w:r>
      <w:r>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t xml:space="preserve">n </w:t>
      </w:r>
      <w:r w:rsidRPr="00B62EBB">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t>provinces and they were expecting the provinces to reopen in phases. So maybe to make the travellers feel safe they can reopen travelling in phases, as in like essential workers can travel or maybe they can limit the number of airline bookings so it’s not overcrowded. And also, the people who are travelling are feeling safe to get back to absolute normal as it was before.</w:t>
      </w:r>
    </w:p>
    <w:p w14:paraId="4F6FE2EF" w14:textId="77777777" w:rsidR="00FD3F1E" w:rsidRPr="00B62EBB" w:rsidRDefault="00FD3F1E" w:rsidP="005B101C">
      <w:pPr>
        <w:pStyle w:val="Heading3"/>
        <w:spacing w:before="120" w:after="200" w:line="240" w:lineRule="auto"/>
        <w:rPr>
          <w:lang w:val="en-CA"/>
        </w:rPr>
      </w:pPr>
      <w:bookmarkStart w:id="69" w:name="_Toc58518876"/>
      <w:bookmarkStart w:id="70" w:name="_Toc61880349"/>
      <w:r w:rsidRPr="37598D18">
        <w:rPr>
          <w:lang w:val="en-CA"/>
        </w:rPr>
        <w:t>CBSA Land and Air Crossing Videos</w:t>
      </w:r>
      <w:bookmarkEnd w:id="69"/>
      <w:bookmarkEnd w:id="70"/>
    </w:p>
    <w:p w14:paraId="1261C6C4" w14:textId="022D3211"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The CBSA land and air crossing videos were well received, and thought to be clear and effective in providing information on what to expect while crossing the border, with step-by-step details laid out, </w:t>
      </w:r>
      <w:r>
        <w:rPr>
          <w:rFonts w:asciiTheme="majorHAnsi" w:hAnsiTheme="majorHAnsi" w:cs="Arial"/>
          <w:color w:val="000000" w:themeColor="text1"/>
        </w:rPr>
        <w:t>although</w:t>
      </w:r>
      <w:r w:rsidRPr="00B62EBB">
        <w:rPr>
          <w:rFonts w:asciiTheme="majorHAnsi" w:hAnsiTheme="majorHAnsi" w:cs="Arial"/>
          <w:color w:val="000000" w:themeColor="text1"/>
        </w:rPr>
        <w:t xml:space="preserve"> a handful of participants</w:t>
      </w:r>
      <w:r>
        <w:rPr>
          <w:rFonts w:asciiTheme="majorHAnsi" w:hAnsiTheme="majorHAnsi" w:cs="Arial"/>
          <w:color w:val="000000" w:themeColor="text1"/>
        </w:rPr>
        <w:t xml:space="preserve"> found the videos a bit lengthy</w:t>
      </w:r>
      <w:r w:rsidRPr="00B62EBB">
        <w:rPr>
          <w:rFonts w:asciiTheme="majorHAnsi" w:hAnsiTheme="majorHAnsi" w:cs="Arial"/>
          <w:color w:val="000000" w:themeColor="text1"/>
        </w:rPr>
        <w:t xml:space="preserve">.  For some, the videos were reassuring that the government and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are ensuring the safety of Canadians – this was appreciated and consistent with their positive perceptions. </w:t>
      </w:r>
    </w:p>
    <w:p w14:paraId="4C12FBC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Generally positive, it's informative and detailed.</w:t>
      </w:r>
    </w:p>
    <w:p w14:paraId="0F530D4B"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Video was very informative and the content that was in it makes sense as we are in a pandemic and the government is trying to keep everyone safe. I liked the idea of the app in case individuals lose the form some how.</w:t>
      </w:r>
    </w:p>
    <w:p w14:paraId="0031A89A"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 xml:space="preserve">Overall it certainly gives the impression that the CBSA is doing their due diligence to ensure the safety of Canadians. I think </w:t>
      </w:r>
      <w:proofErr w:type="gramStart"/>
      <w:r w:rsidRPr="00B62EBB">
        <w:rPr>
          <w:i/>
          <w:color w:val="497ECA" w:themeColor="background2" w:themeTint="99"/>
        </w:rPr>
        <w:t>it's</w:t>
      </w:r>
      <w:proofErr w:type="gramEnd"/>
      <w:r w:rsidRPr="00B62EBB">
        <w:rPr>
          <w:i/>
          <w:color w:val="497ECA" w:themeColor="background2" w:themeTint="99"/>
        </w:rPr>
        <w:t xml:space="preserve"> certainly informative lots to absorb.</w:t>
      </w:r>
    </w:p>
    <w:p w14:paraId="0C1DD1D2"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Very informative but I do think this one was a little long. Will definitely lose people.</w:t>
      </w:r>
    </w:p>
    <w:p w14:paraId="6F072FC4" w14:textId="77777777" w:rsidR="00FD3F1E" w:rsidRPr="00B62EBB" w:rsidRDefault="00FD3F1E" w:rsidP="005B101C">
      <w:pPr>
        <w:spacing w:before="120" w:line="240" w:lineRule="auto"/>
        <w:jc w:val="both"/>
        <w:rPr>
          <w:i/>
          <w:color w:val="497ECA" w:themeColor="background2" w:themeTint="99"/>
        </w:rPr>
      </w:pPr>
      <w:r w:rsidRPr="00B62EBB">
        <w:rPr>
          <w:i/>
          <w:color w:val="497ECA" w:themeColor="background2" w:themeTint="99"/>
        </w:rPr>
        <w:t>[I]t seems like there is a plan for enforcement and all the different levels, federal and provincial would all be involved as well as law enforcement so it does seem like there is a plan.</w:t>
      </w:r>
    </w:p>
    <w:p w14:paraId="01C06F8E" w14:textId="4DEFD9AF"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Some of the information provided in both videos were unexpected or not previously known, and provided reassurance that measures were being taken to ensure the safety of trave</w:t>
      </w:r>
      <w:r w:rsidR="006134A8">
        <w:rPr>
          <w:rFonts w:asciiTheme="majorHAnsi" w:hAnsiTheme="majorHAnsi" w:cs="Arial"/>
          <w:color w:val="000000" w:themeColor="text1"/>
        </w:rPr>
        <w:t>l</w:t>
      </w:r>
      <w:r w:rsidRPr="00B62EBB">
        <w:rPr>
          <w:rFonts w:asciiTheme="majorHAnsi" w:hAnsiTheme="majorHAnsi" w:cs="Arial"/>
          <w:color w:val="000000" w:themeColor="text1"/>
        </w:rPr>
        <w:t xml:space="preserve">lers. Others felt that the information was consistent with what they had heard from other sources. Some noticed the </w:t>
      </w:r>
      <w:proofErr w:type="spellStart"/>
      <w:r w:rsidRPr="00B62EBB">
        <w:rPr>
          <w:rFonts w:asciiTheme="majorHAnsi" w:hAnsiTheme="majorHAnsi" w:cs="Arial"/>
          <w:color w:val="000000" w:themeColor="text1"/>
        </w:rPr>
        <w:t>Arrive</w:t>
      </w:r>
      <w:r w:rsidR="006134A8">
        <w:rPr>
          <w:rFonts w:asciiTheme="majorHAnsi" w:hAnsiTheme="majorHAnsi" w:cs="Arial"/>
          <w:color w:val="000000" w:themeColor="text1"/>
        </w:rPr>
        <w:t>CAN</w:t>
      </w:r>
      <w:proofErr w:type="spellEnd"/>
      <w:r w:rsidRPr="00B62EBB">
        <w:rPr>
          <w:rFonts w:asciiTheme="majorHAnsi" w:hAnsiTheme="majorHAnsi" w:cs="Arial"/>
          <w:color w:val="000000" w:themeColor="text1"/>
        </w:rPr>
        <w:t xml:space="preserve"> app in the videos, and this information was relevant, interesting, and new – participants thought that there should be greater awareness of the app to the general public as a potentially useful tool. Mention was made of a preference for one app from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 xml:space="preserve">CBSA for both general border information and COVID-19-related information. </w:t>
      </w:r>
    </w:p>
    <w:p w14:paraId="4E843A6E"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Very interesting information that I did not know. I like the idea of the app making it easier to cross borders. All ideas I approve of!</w:t>
      </w:r>
    </w:p>
    <w:p w14:paraId="41C26F5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Looks great, I did not know about the app. Very enjoyable and understandable.</w:t>
      </w:r>
    </w:p>
    <w:p w14:paraId="5B375F1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the video was quite informative over the actual procedures and stuff that they follow and the rules and stuff that are expected to be followed for anyone entering the country. It was a precise clear way for someone to understand it.</w:t>
      </w:r>
    </w:p>
    <w:p w14:paraId="7647A515" w14:textId="77777777" w:rsidR="00FD3F1E" w:rsidRPr="00B62EBB" w:rsidRDefault="00FD3F1E" w:rsidP="005B101C">
      <w:pPr>
        <w:pStyle w:val="Body"/>
        <w:spacing w:before="120" w:after="200"/>
        <w:jc w:val="both"/>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pPr>
      <w:r w:rsidRPr="00B62EBB">
        <w:rPr>
          <w:rFonts w:asciiTheme="minorHAnsi" w:eastAsiaTheme="minorHAnsi" w:hAnsiTheme="minorHAnsi" w:cstheme="minorBidi"/>
          <w:i/>
          <w:color w:val="497ECA" w:themeColor="background2" w:themeTint="99"/>
          <w:sz w:val="22"/>
          <w:szCs w:val="22"/>
          <w:bdr w:val="none" w:sz="0" w:space="0" w:color="auto"/>
          <w14:textOutline w14:w="0" w14:cap="rnd" w14:cmpd="sng" w14:algn="ctr">
            <w14:noFill/>
            <w14:prstDash w14:val="solid"/>
            <w14:bevel/>
          </w14:textOutline>
        </w:rPr>
        <w:lastRenderedPageBreak/>
        <w:t>Yeah. If people are aware they might think of using it. Like myself, I wasn’t aware of the app but if I was, I might download it and have a look at it before my travel plans.</w:t>
      </w:r>
    </w:p>
    <w:p w14:paraId="35950B85" w14:textId="2E6D6AC0"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Details such as handing out information to trave</w:t>
      </w:r>
      <w:r w:rsidR="006134A8">
        <w:rPr>
          <w:rFonts w:asciiTheme="majorHAnsi" w:hAnsiTheme="majorHAnsi" w:cs="Arial"/>
          <w:color w:val="000000" w:themeColor="text1"/>
        </w:rPr>
        <w:t>l</w:t>
      </w:r>
      <w:r w:rsidRPr="00B62EBB">
        <w:rPr>
          <w:rFonts w:asciiTheme="majorHAnsi" w:hAnsiTheme="majorHAnsi" w:cs="Arial"/>
          <w:color w:val="000000" w:themeColor="text1"/>
        </w:rPr>
        <w:t>lers and the wearing of masks were noticed and appreciated.</w:t>
      </w:r>
    </w:p>
    <w:p w14:paraId="31E7AE95"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It's very clear. Lots of info. The changes seem quite reasonable, with the exception of wearing the mask while driving. I feel CBSA is well-positioned to help stop the spread.</w:t>
      </w:r>
    </w:p>
    <w:p w14:paraId="202145A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didn’t realize they were handing out the actual handout at the border. That’s really good.</w:t>
      </w:r>
    </w:p>
    <w:p w14:paraId="3778C725" w14:textId="4F76910F"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In both videos, there were concerns about the enforceability of quarantining rules in that these are based on the honesty of individual trave</w:t>
      </w:r>
      <w:r w:rsidR="006134A8">
        <w:rPr>
          <w:rFonts w:asciiTheme="majorHAnsi" w:hAnsiTheme="majorHAnsi" w:cs="Arial"/>
          <w:color w:val="000000" w:themeColor="text1"/>
        </w:rPr>
        <w:t>l</w:t>
      </w:r>
      <w:r w:rsidRPr="00B62EBB">
        <w:rPr>
          <w:rFonts w:asciiTheme="majorHAnsi" w:hAnsiTheme="majorHAnsi" w:cs="Arial"/>
          <w:color w:val="000000" w:themeColor="text1"/>
        </w:rPr>
        <w:t xml:space="preserve">lers, rather than having them being closely tracked and monitored. Better tracking and monitoring of all quarantined individuals, </w:t>
      </w:r>
      <w:r>
        <w:rPr>
          <w:rFonts w:asciiTheme="majorHAnsi" w:hAnsiTheme="majorHAnsi" w:cs="Arial"/>
          <w:color w:val="000000" w:themeColor="text1"/>
        </w:rPr>
        <w:t>and negative consequences for those who broke the rules, were</w:t>
      </w:r>
      <w:r w:rsidRPr="00B62EBB">
        <w:rPr>
          <w:rFonts w:asciiTheme="majorHAnsi" w:hAnsiTheme="majorHAnsi" w:cs="Arial"/>
          <w:color w:val="000000" w:themeColor="text1"/>
        </w:rPr>
        <w:t xml:space="preserve"> desired outcome</w:t>
      </w:r>
      <w:r>
        <w:rPr>
          <w:rFonts w:asciiTheme="majorHAnsi" w:hAnsiTheme="majorHAnsi" w:cs="Arial"/>
          <w:color w:val="000000" w:themeColor="text1"/>
        </w:rPr>
        <w:t xml:space="preserve">s. </w:t>
      </w:r>
      <w:r w:rsidRPr="00B62EBB">
        <w:rPr>
          <w:rFonts w:asciiTheme="majorHAnsi" w:hAnsiTheme="majorHAnsi" w:cs="Arial"/>
          <w:color w:val="000000" w:themeColor="text1"/>
        </w:rPr>
        <w:t xml:space="preserve">When probed, there was acknowledgment that this would likely be the role of local health authorities or PHAC and not </w:t>
      </w:r>
      <w:r w:rsidR="006134A8">
        <w:rPr>
          <w:rFonts w:asciiTheme="majorHAnsi" w:hAnsiTheme="majorHAnsi" w:cs="Arial"/>
          <w:color w:val="000000" w:themeColor="text1"/>
        </w:rPr>
        <w:t xml:space="preserve">the </w:t>
      </w:r>
      <w:r w:rsidRPr="00B62EBB">
        <w:rPr>
          <w:rFonts w:asciiTheme="majorHAnsi" w:hAnsiTheme="majorHAnsi" w:cs="Arial"/>
          <w:color w:val="000000" w:themeColor="text1"/>
        </w:rPr>
        <w:t>CBSA – that said, this was not explicitly clear in the videos.</w:t>
      </w:r>
      <w:r>
        <w:rPr>
          <w:rFonts w:asciiTheme="majorHAnsi" w:hAnsiTheme="majorHAnsi" w:cs="Arial"/>
          <w:color w:val="000000" w:themeColor="text1"/>
        </w:rPr>
        <w:t xml:space="preserve"> </w:t>
      </w:r>
      <w:r w:rsidRPr="00B62EBB">
        <w:rPr>
          <w:rFonts w:asciiTheme="majorHAnsi" w:hAnsiTheme="majorHAnsi" w:cs="Arial"/>
          <w:color w:val="000000" w:themeColor="text1"/>
        </w:rPr>
        <w:t>Reliance on the self-declaration of symptoms by travel</w:t>
      </w:r>
      <w:r w:rsidR="00F84B14">
        <w:rPr>
          <w:rFonts w:asciiTheme="majorHAnsi" w:hAnsiTheme="majorHAnsi" w:cs="Arial"/>
          <w:color w:val="000000" w:themeColor="text1"/>
        </w:rPr>
        <w:t>l</w:t>
      </w:r>
      <w:r w:rsidRPr="00B62EBB">
        <w:rPr>
          <w:rFonts w:asciiTheme="majorHAnsi" w:hAnsiTheme="majorHAnsi" w:cs="Arial"/>
          <w:color w:val="000000" w:themeColor="text1"/>
        </w:rPr>
        <w:t>ers was also a concern.</w:t>
      </w:r>
    </w:p>
    <w:p w14:paraId="2F7C9CE0" w14:textId="487BFB8E"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think CBSA can only do what they can do in regard to screening and collecting the information on travel</w:t>
      </w:r>
      <w:r w:rsidR="00F84B14">
        <w:rPr>
          <w:i/>
          <w:color w:val="497ECA" w:themeColor="background2" w:themeTint="99"/>
        </w:rPr>
        <w:t>l</w:t>
      </w:r>
      <w:r w:rsidRPr="00B62EBB">
        <w:rPr>
          <w:i/>
          <w:color w:val="497ECA" w:themeColor="background2" w:themeTint="99"/>
        </w:rPr>
        <w:t>ers when they enter but it will be up to proper authorities to make sure rules are followed once in Canada.</w:t>
      </w:r>
    </w:p>
    <w:p w14:paraId="5A9B0D52" w14:textId="25BD08A5" w:rsidR="00FD3F1E" w:rsidRDefault="00FD3F1E" w:rsidP="005B101C">
      <w:pPr>
        <w:spacing w:before="120" w:line="240" w:lineRule="auto"/>
        <w:rPr>
          <w:i/>
          <w:color w:val="497ECA" w:themeColor="background2" w:themeTint="99"/>
        </w:rPr>
      </w:pPr>
      <w:r w:rsidRPr="00B62EBB">
        <w:rPr>
          <w:i/>
          <w:color w:val="497ECA" w:themeColor="background2" w:themeTint="99"/>
        </w:rPr>
        <w:t>I am concerned that CBSA has limited ability to actually ensure travel</w:t>
      </w:r>
      <w:r w:rsidR="00F84B14">
        <w:rPr>
          <w:i/>
          <w:color w:val="497ECA" w:themeColor="background2" w:themeTint="99"/>
        </w:rPr>
        <w:t>l</w:t>
      </w:r>
      <w:r w:rsidRPr="00B62EBB">
        <w:rPr>
          <w:i/>
          <w:color w:val="497ECA" w:themeColor="background2" w:themeTint="99"/>
        </w:rPr>
        <w:t>ers are following quarantine rules once inside the country.</w:t>
      </w:r>
    </w:p>
    <w:p w14:paraId="095AFBBA"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understand the point of the video and so I got the point, but I still don’t trust that we can control if you can control if people are going to leave their house or not if they happen to be quarantined. I think the app is a good idea, but it’s optional. Not everyone has phones or cell phones, or things like that, right? So I still don’t understand how they’re going to control people from leaving their house if they want to. I think someone mentioned earlier, people are quarantined, but we can’t really, you have to take their word for it really at this point. So that would be my biggest worry.</w:t>
      </w:r>
    </w:p>
    <w:p w14:paraId="0277C87E" w14:textId="1E384E72" w:rsidR="00FD3F1E" w:rsidRDefault="00FD3F1E" w:rsidP="005B101C">
      <w:pPr>
        <w:spacing w:before="120" w:line="240" w:lineRule="auto"/>
        <w:rPr>
          <w:i/>
          <w:color w:val="497ECA" w:themeColor="background2" w:themeTint="99"/>
        </w:rPr>
      </w:pPr>
      <w:r w:rsidRPr="00B62EBB">
        <w:rPr>
          <w:i/>
          <w:color w:val="497ECA" w:themeColor="background2" w:themeTint="99"/>
        </w:rPr>
        <w:t>I think again that enforcement is part of it. I think it’s up to people’s honestly about how they answer the questions to begin with and their willingness to obey the rules afterwards</w:t>
      </w:r>
      <w:r>
        <w:rPr>
          <w:i/>
          <w:color w:val="497ECA" w:themeColor="background2" w:themeTint="99"/>
        </w:rPr>
        <w:t xml:space="preserve"> […] </w:t>
      </w:r>
      <w:r w:rsidRPr="00B62EBB">
        <w:rPr>
          <w:i/>
          <w:color w:val="497ECA" w:themeColor="background2" w:themeTint="99"/>
        </w:rPr>
        <w:t>it’s still up to as the individual in good faith to maintain that behaviour for the 14 days, and it’s not a jail sentence so if somebody decides to break those rules and go, I don’t think there's anything you can do about it. And a big part of it is trusting the trave</w:t>
      </w:r>
      <w:r w:rsidR="00F84B14">
        <w:rPr>
          <w:i/>
          <w:color w:val="497ECA" w:themeColor="background2" w:themeTint="99"/>
        </w:rPr>
        <w:t>l</w:t>
      </w:r>
      <w:r w:rsidRPr="00B62EBB">
        <w:rPr>
          <w:i/>
          <w:color w:val="497ECA" w:themeColor="background2" w:themeTint="99"/>
        </w:rPr>
        <w:t>lers themselves.</w:t>
      </w:r>
    </w:p>
    <w:p w14:paraId="48534CE9" w14:textId="5565AA51"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guess it’s my understanding that it’s enforcement officers within the province that are doing follow-ups, and I don’t know that CBSA agencies, I’m sure they’re working in conjunction with provincial officers, but I don’t think they’re the ones that are knocking on doors saying, ‘Hey Jane trave</w:t>
      </w:r>
      <w:r w:rsidR="00F84B14">
        <w:rPr>
          <w:i/>
          <w:color w:val="497ECA" w:themeColor="background2" w:themeTint="99"/>
        </w:rPr>
        <w:t>l</w:t>
      </w:r>
      <w:r w:rsidRPr="00B62EBB">
        <w:rPr>
          <w:i/>
          <w:color w:val="497ECA" w:themeColor="background2" w:themeTint="99"/>
        </w:rPr>
        <w:t>ler, are you where you’re supposed to be?’</w:t>
      </w:r>
    </w:p>
    <w:p w14:paraId="0DA46E47" w14:textId="768CD999"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like these changes better than the land travel. I find, I think that if they can get somebody to implement, people are traveling back into Canada, maybe have somebody monitor everyone’s temperatures or something like that. But again, I don’t know how truthful some people are going to be. I mean, on top of tha</w:t>
      </w:r>
      <w:r>
        <w:rPr>
          <w:i/>
          <w:color w:val="497ECA" w:themeColor="background2" w:themeTint="99"/>
        </w:rPr>
        <w:t>t</w:t>
      </w:r>
      <w:r w:rsidRPr="00B62EBB">
        <w:rPr>
          <w:i/>
          <w:color w:val="497ECA" w:themeColor="background2" w:themeTint="99"/>
        </w:rPr>
        <w:t xml:space="preserve"> like if some people do have the virus, and they have to go into quarantine, who is going to be monitoring the people that are put into self-isolation?</w:t>
      </w:r>
    </w:p>
    <w:p w14:paraId="78276086" w14:textId="77777777" w:rsidR="00FD3F1E" w:rsidRDefault="00FD3F1E" w:rsidP="005B101C">
      <w:pPr>
        <w:spacing w:before="120" w:line="240" w:lineRule="auto"/>
        <w:rPr>
          <w:i/>
          <w:color w:val="497ECA" w:themeColor="background2" w:themeTint="99"/>
        </w:rPr>
      </w:pPr>
      <w:r w:rsidRPr="00B62EBB">
        <w:rPr>
          <w:i/>
          <w:color w:val="497ECA" w:themeColor="background2" w:themeTint="99"/>
        </w:rPr>
        <w:lastRenderedPageBreak/>
        <w:t>I am surprised they are not doing additional temperature checks for everyone arriving. I also think they should talk about what punitive measures you would face should you not self isolate</w:t>
      </w:r>
      <w:r>
        <w:rPr>
          <w:i/>
          <w:color w:val="497ECA" w:themeColor="background2" w:themeTint="99"/>
        </w:rPr>
        <w:t>.</w:t>
      </w:r>
    </w:p>
    <w:p w14:paraId="19AEE081" w14:textId="77777777" w:rsidR="00FD3F1E" w:rsidRDefault="00FD3F1E" w:rsidP="005B101C">
      <w:pPr>
        <w:spacing w:before="120" w:line="240" w:lineRule="auto"/>
        <w:rPr>
          <w:i/>
          <w:color w:val="497ECA" w:themeColor="background2" w:themeTint="99"/>
        </w:rPr>
      </w:pPr>
      <w:r w:rsidRPr="00B62EBB">
        <w:rPr>
          <w:i/>
          <w:color w:val="497ECA" w:themeColor="background2" w:themeTint="99"/>
        </w:rPr>
        <w:t>I believe most people will follow the rules as outlined - these rules are pretty common knowledge now - but for those that break the rules, what then?</w:t>
      </w:r>
    </w:p>
    <w:p w14:paraId="64E7770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Directions on what needs to be done is clear. It states information will be shared and followed up on. Everything depends on travellers</w:t>
      </w:r>
      <w:r>
        <w:rPr>
          <w:i/>
          <w:color w:val="497ECA" w:themeColor="background2" w:themeTint="99"/>
        </w:rPr>
        <w:t>’</w:t>
      </w:r>
      <w:r w:rsidRPr="00B62EBB">
        <w:rPr>
          <w:i/>
          <w:color w:val="497ECA" w:themeColor="background2" w:themeTint="99"/>
        </w:rPr>
        <w:t xml:space="preserve"> honesty when completing the forms.</w:t>
      </w:r>
    </w:p>
    <w:p w14:paraId="1ECE09EF"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don't think some people will be honest to officers if they have COVID [-19]. The officers can't just trust everyone that they will quarantine and follow the rules. the only way to know if people have symptoms is to test them</w:t>
      </w:r>
      <w:r>
        <w:rPr>
          <w:i/>
          <w:color w:val="497ECA" w:themeColor="background2" w:themeTint="99"/>
        </w:rPr>
        <w:t>.</w:t>
      </w:r>
    </w:p>
    <w:p w14:paraId="615FC6C0"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The only concern I have is about the questions. Everywhere you go they ask those questions. Hopefully people answer them honestly. But if they don’t and they’re asymptomatic I don’t see the questions help a lot. If people know they’re sick and they shouldn’t be travelling and choose to travel anyway…a lot of people just lie.</w:t>
      </w:r>
    </w:p>
    <w:p w14:paraId="3258A50B" w14:textId="77777777" w:rsidR="00FD3F1E" w:rsidRPr="00B62EBB" w:rsidRDefault="00FD3F1E" w:rsidP="005B101C">
      <w:pPr>
        <w:spacing w:before="120" w:line="240" w:lineRule="auto"/>
        <w:rPr>
          <w:rFonts w:asciiTheme="majorHAnsi" w:hAnsiTheme="majorHAnsi" w:cs="Arial"/>
          <w:color w:val="000000" w:themeColor="text1"/>
        </w:rPr>
      </w:pPr>
      <w:r w:rsidRPr="00B62EBB">
        <w:rPr>
          <w:rFonts w:asciiTheme="majorHAnsi" w:hAnsiTheme="majorHAnsi" w:cs="Arial"/>
          <w:color w:val="000000" w:themeColor="text1"/>
        </w:rPr>
        <w:t xml:space="preserve">In the air crossing video, there was a question about what would happen in the event that someone who is taking a connecting flight, or supposed to be staying in the country, did not pass the screening questions – participants wanted to know if they would be sent back to their starting point or what would happen to them. </w:t>
      </w:r>
    </w:p>
    <w:p w14:paraId="0DC0630D"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 xml:space="preserve">I wonder what would happen if someone came in and had symptoms but did not have a method of transport or a place to isolate. Would they be sent back? </w:t>
      </w:r>
    </w:p>
    <w:p w14:paraId="28A4AB36" w14:textId="77777777" w:rsidR="00FD3F1E" w:rsidRPr="00B62EBB" w:rsidRDefault="00FD3F1E" w:rsidP="005B101C">
      <w:pPr>
        <w:spacing w:before="120" w:line="240" w:lineRule="auto"/>
        <w:rPr>
          <w:i/>
          <w:color w:val="497ECA" w:themeColor="background2" w:themeTint="99"/>
        </w:rPr>
      </w:pPr>
      <w:r w:rsidRPr="00B62EBB">
        <w:rPr>
          <w:i/>
          <w:color w:val="497ECA" w:themeColor="background2" w:themeTint="99"/>
        </w:rPr>
        <w:t>I only had one question that I wasn’t 100% sure if it really covered clearly. So, what about a situation where somebody is flying into Canada but ends up with a connecting flight. If they’re identified as having COVID-19 symptoms, I noticed that it basically stated they would be provided with a fourteen-day quarantine order. But then would that require them to quarantine in the location that they have found themselves on this connecting flight? Or do they continue their journey and then quarantine?</w:t>
      </w:r>
    </w:p>
    <w:p w14:paraId="473DFE67" w14:textId="30559D92" w:rsidR="00114DB0" w:rsidRDefault="00114DB0" w:rsidP="005B101C">
      <w:pPr>
        <w:spacing w:before="120" w:line="240" w:lineRule="auto"/>
      </w:pPr>
    </w:p>
    <w:p w14:paraId="5F8AAFF2" w14:textId="77777777" w:rsidR="00114DB0" w:rsidRPr="00114DB0" w:rsidRDefault="00114DB0" w:rsidP="00114DB0"/>
    <w:p w14:paraId="18D4D616" w14:textId="494269B3" w:rsidR="00114DB0" w:rsidRDefault="00114DB0" w:rsidP="00843DA8">
      <w:pPr>
        <w:rPr>
          <w:rFonts w:asciiTheme="majorHAnsi" w:hAnsiTheme="majorHAnsi"/>
          <w:i/>
          <w:color w:val="868B8D" w:themeColor="text2"/>
          <w:sz w:val="18"/>
          <w:szCs w:val="18"/>
          <w:lang w:val="en-US"/>
        </w:rPr>
      </w:pPr>
    </w:p>
    <w:p w14:paraId="13DDDF22" w14:textId="2F3538D4" w:rsidR="000803AA" w:rsidRDefault="000803AA" w:rsidP="00843DA8">
      <w:pPr>
        <w:rPr>
          <w:rFonts w:asciiTheme="majorHAnsi" w:hAnsiTheme="majorHAnsi"/>
          <w:i/>
          <w:color w:val="868B8D" w:themeColor="text2"/>
          <w:sz w:val="18"/>
          <w:szCs w:val="18"/>
          <w:lang w:val="en-US"/>
        </w:rPr>
      </w:pPr>
    </w:p>
    <w:p w14:paraId="27D1DF41" w14:textId="51BC7601" w:rsidR="000803AA" w:rsidRDefault="000803AA" w:rsidP="00843DA8">
      <w:pPr>
        <w:rPr>
          <w:rFonts w:asciiTheme="majorHAnsi" w:hAnsiTheme="majorHAnsi"/>
          <w:i/>
          <w:color w:val="868B8D" w:themeColor="text2"/>
          <w:sz w:val="18"/>
          <w:szCs w:val="18"/>
          <w:lang w:val="en-US"/>
        </w:rPr>
      </w:pPr>
    </w:p>
    <w:p w14:paraId="4607F342" w14:textId="0D8D3B99" w:rsidR="000803AA" w:rsidRDefault="000803AA" w:rsidP="00843DA8">
      <w:pPr>
        <w:rPr>
          <w:rFonts w:asciiTheme="majorHAnsi" w:hAnsiTheme="majorHAnsi"/>
          <w:i/>
          <w:color w:val="868B8D" w:themeColor="text2"/>
          <w:sz w:val="18"/>
          <w:szCs w:val="18"/>
          <w:lang w:val="en-US"/>
        </w:rPr>
      </w:pPr>
    </w:p>
    <w:p w14:paraId="7E3409E9" w14:textId="5BA89344" w:rsidR="000803AA" w:rsidRDefault="000803AA" w:rsidP="00843DA8">
      <w:pPr>
        <w:rPr>
          <w:rFonts w:asciiTheme="majorHAnsi" w:hAnsiTheme="majorHAnsi"/>
          <w:i/>
          <w:color w:val="868B8D" w:themeColor="text2"/>
          <w:sz w:val="18"/>
          <w:szCs w:val="18"/>
          <w:lang w:val="en-US"/>
        </w:rPr>
      </w:pPr>
    </w:p>
    <w:p w14:paraId="6D2677AF" w14:textId="28A4BC05" w:rsidR="000803AA" w:rsidRDefault="000803AA" w:rsidP="00843DA8">
      <w:pPr>
        <w:rPr>
          <w:rFonts w:asciiTheme="majorHAnsi" w:hAnsiTheme="majorHAnsi"/>
          <w:i/>
          <w:color w:val="868B8D" w:themeColor="text2"/>
          <w:sz w:val="18"/>
          <w:szCs w:val="18"/>
          <w:lang w:val="en-US"/>
        </w:rPr>
      </w:pPr>
    </w:p>
    <w:p w14:paraId="52CDCA4E" w14:textId="296B6899" w:rsidR="000803AA" w:rsidRDefault="000803AA" w:rsidP="00843DA8">
      <w:pPr>
        <w:rPr>
          <w:rFonts w:asciiTheme="majorHAnsi" w:hAnsiTheme="majorHAnsi"/>
          <w:i/>
          <w:color w:val="868B8D" w:themeColor="text2"/>
          <w:sz w:val="18"/>
          <w:szCs w:val="18"/>
          <w:lang w:val="en-US"/>
        </w:rPr>
      </w:pPr>
    </w:p>
    <w:p w14:paraId="1898714E" w14:textId="389AF56A" w:rsidR="0098013D" w:rsidRDefault="0098013D" w:rsidP="00843DA8">
      <w:pPr>
        <w:rPr>
          <w:rFonts w:asciiTheme="majorHAnsi" w:hAnsiTheme="majorHAnsi"/>
          <w:i/>
          <w:color w:val="868B8D" w:themeColor="text2"/>
          <w:sz w:val="18"/>
          <w:szCs w:val="18"/>
          <w:lang w:val="en-US"/>
        </w:rPr>
      </w:pPr>
    </w:p>
    <w:p w14:paraId="2BC5BE9F" w14:textId="77777777" w:rsidR="0098013D" w:rsidRPr="00843DA8" w:rsidRDefault="0098013D" w:rsidP="00843DA8">
      <w:pPr>
        <w:rPr>
          <w:rFonts w:asciiTheme="majorHAnsi" w:hAnsiTheme="majorHAnsi"/>
          <w:i/>
          <w:color w:val="868B8D" w:themeColor="text2"/>
          <w:sz w:val="18"/>
          <w:szCs w:val="18"/>
          <w:lang w:val="en-US"/>
        </w:rPr>
      </w:pPr>
    </w:p>
    <w:p w14:paraId="778BB69B" w14:textId="387FD205" w:rsidR="001A1D8D" w:rsidRDefault="00852AD1" w:rsidP="0090401F">
      <w:pPr>
        <w:pStyle w:val="Heading1"/>
      </w:pPr>
      <w:bookmarkStart w:id="71" w:name="_Toc61880350"/>
      <w:r>
        <w:lastRenderedPageBreak/>
        <w:t>Appendix</w:t>
      </w:r>
      <w:bookmarkEnd w:id="71"/>
    </w:p>
    <w:p w14:paraId="4064A3D8" w14:textId="4A85F014" w:rsidR="004D0704" w:rsidRPr="001A072F" w:rsidRDefault="00F66DD7" w:rsidP="004D0704">
      <w:pPr>
        <w:pStyle w:val="Heading2"/>
        <w:rPr>
          <w:rFonts w:eastAsia="Times New Roman"/>
          <w:lang w:eastAsia="en-CA"/>
        </w:rPr>
      </w:pPr>
      <w:bookmarkStart w:id="72" w:name="_Toc61880351"/>
      <w:r>
        <w:rPr>
          <w:rFonts w:eastAsia="Times New Roman"/>
          <w:lang w:eastAsia="en-CA"/>
        </w:rPr>
        <w:t>Sampling</w:t>
      </w:r>
      <w:r w:rsidR="00667A37" w:rsidRPr="37598D18">
        <w:rPr>
          <w:rFonts w:eastAsia="Times New Roman"/>
          <w:lang w:eastAsia="en-CA"/>
        </w:rPr>
        <w:t>: General Population Survey</w:t>
      </w:r>
      <w:bookmarkEnd w:id="72"/>
      <w:r w:rsidR="00843DA8" w:rsidRPr="37598D18">
        <w:rPr>
          <w:rFonts w:eastAsia="Times New Roman"/>
          <w:lang w:eastAsia="en-CA"/>
        </w:rPr>
        <w:t xml:space="preserve"> </w:t>
      </w:r>
    </w:p>
    <w:p w14:paraId="0F3DFEFE" w14:textId="3F76AD57" w:rsidR="0096626C" w:rsidRPr="0016441D" w:rsidRDefault="004D0704" w:rsidP="009E30BF">
      <w:pPr>
        <w:rPr>
          <w:rFonts w:asciiTheme="majorHAnsi" w:hAnsiTheme="majorHAnsi"/>
          <w:lang w:val="en-US" w:eastAsia="en-CA"/>
        </w:rPr>
      </w:pPr>
      <w:r w:rsidRPr="0016441D">
        <w:rPr>
          <w:rFonts w:asciiTheme="majorHAnsi" w:hAnsiTheme="majorHAnsi"/>
          <w:lang w:val="en-US" w:eastAsia="en-CA"/>
        </w:rPr>
        <w:t xml:space="preserve">A total of </w:t>
      </w:r>
      <w:r w:rsidR="00367FDA" w:rsidRPr="0016441D">
        <w:rPr>
          <w:rFonts w:asciiTheme="majorHAnsi" w:hAnsiTheme="majorHAnsi"/>
          <w:lang w:val="en-US" w:eastAsia="en-CA"/>
        </w:rPr>
        <w:t>2,000</w:t>
      </w:r>
      <w:r w:rsidRPr="0016441D">
        <w:rPr>
          <w:rFonts w:asciiTheme="majorHAnsi" w:hAnsiTheme="majorHAnsi"/>
          <w:lang w:val="en-US" w:eastAsia="en-CA"/>
        </w:rPr>
        <w:t xml:space="preserve"> telephone surveys were completed</w:t>
      </w:r>
      <w:r w:rsidR="004D7195" w:rsidRPr="0016441D">
        <w:rPr>
          <w:rFonts w:asciiTheme="majorHAnsi" w:hAnsiTheme="majorHAnsi"/>
          <w:lang w:val="en-US" w:eastAsia="en-CA"/>
        </w:rPr>
        <w:t xml:space="preserve"> between </w:t>
      </w:r>
      <w:r w:rsidR="002F79EA" w:rsidRPr="0016441D">
        <w:rPr>
          <w:rFonts w:asciiTheme="majorHAnsi" w:hAnsiTheme="majorHAnsi"/>
          <w:lang w:val="en-US" w:eastAsia="en-CA"/>
        </w:rPr>
        <w:t>March 5-29, 2020</w:t>
      </w:r>
      <w:r w:rsidRPr="0016441D">
        <w:rPr>
          <w:rFonts w:asciiTheme="majorHAnsi" w:hAnsiTheme="majorHAnsi"/>
          <w:lang w:val="en-US" w:eastAsia="en-CA"/>
        </w:rPr>
        <w:t xml:space="preserve">. </w:t>
      </w:r>
      <w:r w:rsidR="000677E6" w:rsidRPr="0016441D">
        <w:rPr>
          <w:rFonts w:asciiTheme="majorHAnsi" w:hAnsiTheme="majorHAnsi"/>
          <w:lang w:val="en-US" w:eastAsia="en-CA"/>
        </w:rPr>
        <w:t xml:space="preserve">For telephone surveys in Canada, Ipsos makes use of </w:t>
      </w:r>
      <w:r w:rsidR="00D26571" w:rsidRPr="0016441D">
        <w:rPr>
          <w:rFonts w:asciiTheme="majorHAnsi" w:hAnsiTheme="majorHAnsi"/>
          <w:lang w:val="en-US" w:eastAsia="en-CA"/>
        </w:rPr>
        <w:t>d</w:t>
      </w:r>
      <w:r w:rsidR="000677E6" w:rsidRPr="0016441D">
        <w:rPr>
          <w:rFonts w:asciiTheme="majorHAnsi" w:hAnsiTheme="majorHAnsi"/>
          <w:lang w:val="en-US" w:eastAsia="en-CA"/>
        </w:rPr>
        <w:t>ual</w:t>
      </w:r>
      <w:r w:rsidR="00D26571" w:rsidRPr="0016441D">
        <w:rPr>
          <w:rFonts w:asciiTheme="majorHAnsi" w:hAnsiTheme="majorHAnsi"/>
          <w:lang w:val="en-US" w:eastAsia="en-CA"/>
        </w:rPr>
        <w:t>-f</w:t>
      </w:r>
      <w:r w:rsidR="000677E6" w:rsidRPr="0016441D">
        <w:rPr>
          <w:rFonts w:asciiTheme="majorHAnsi" w:hAnsiTheme="majorHAnsi"/>
          <w:lang w:val="en-US" w:eastAsia="en-CA"/>
        </w:rPr>
        <w:t xml:space="preserve">rame </w:t>
      </w:r>
      <w:r w:rsidR="000749AC" w:rsidRPr="0016441D">
        <w:rPr>
          <w:rFonts w:asciiTheme="majorHAnsi" w:hAnsiTheme="majorHAnsi"/>
          <w:lang w:val="en-US" w:eastAsia="en-CA"/>
        </w:rPr>
        <w:t xml:space="preserve">overlapping </w:t>
      </w:r>
      <w:r w:rsidR="000677E6" w:rsidRPr="0016441D">
        <w:rPr>
          <w:rFonts w:asciiTheme="majorHAnsi" w:hAnsiTheme="majorHAnsi"/>
          <w:lang w:val="en-US" w:eastAsia="en-CA"/>
        </w:rPr>
        <w:t>Random-Digital Dialing</w:t>
      </w:r>
      <w:r w:rsidR="00D26571" w:rsidRPr="0016441D">
        <w:rPr>
          <w:rFonts w:asciiTheme="majorHAnsi" w:hAnsiTheme="majorHAnsi"/>
          <w:lang w:val="en-US" w:eastAsia="en-CA"/>
        </w:rPr>
        <w:t xml:space="preserve"> (RDD)</w:t>
      </w:r>
      <w:r w:rsidR="000677E6" w:rsidRPr="0016441D">
        <w:rPr>
          <w:rFonts w:asciiTheme="majorHAnsi" w:hAnsiTheme="majorHAnsi"/>
          <w:lang w:val="en-US" w:eastAsia="en-CA"/>
        </w:rPr>
        <w:t xml:space="preserve"> </w:t>
      </w:r>
      <w:r w:rsidR="00D26571" w:rsidRPr="0016441D">
        <w:rPr>
          <w:rFonts w:asciiTheme="majorHAnsi" w:hAnsiTheme="majorHAnsi"/>
          <w:lang w:val="en-US" w:eastAsia="en-CA"/>
        </w:rPr>
        <w:t>to obtain its sample.</w:t>
      </w:r>
      <w:r w:rsidR="006B2B66" w:rsidRPr="0016441D">
        <w:rPr>
          <w:rFonts w:asciiTheme="majorHAnsi" w:hAnsiTheme="majorHAnsi"/>
          <w:lang w:val="en-US" w:eastAsia="en-CA"/>
        </w:rPr>
        <w:t xml:space="preserve"> This means that </w:t>
      </w:r>
      <w:r w:rsidR="0051036A" w:rsidRPr="0016441D">
        <w:rPr>
          <w:rFonts w:asciiTheme="majorHAnsi" w:hAnsiTheme="majorHAnsi"/>
          <w:lang w:val="en-US" w:eastAsia="en-CA"/>
        </w:rPr>
        <w:t xml:space="preserve">two different sampling frames </w:t>
      </w:r>
      <w:r w:rsidR="003A7965" w:rsidRPr="0016441D">
        <w:rPr>
          <w:rFonts w:asciiTheme="majorHAnsi" w:hAnsiTheme="majorHAnsi"/>
          <w:lang w:val="en-US" w:eastAsia="en-CA"/>
        </w:rPr>
        <w:t xml:space="preserve">are used, with </w:t>
      </w:r>
      <w:r w:rsidR="0051036A" w:rsidRPr="0016441D">
        <w:rPr>
          <w:rFonts w:asciiTheme="majorHAnsi" w:hAnsiTheme="majorHAnsi"/>
          <w:lang w:val="en-US" w:eastAsia="en-CA"/>
        </w:rPr>
        <w:t>potential respondents are randomly selected within each frame.</w:t>
      </w:r>
      <w:r w:rsidR="00580672" w:rsidRPr="0016441D">
        <w:rPr>
          <w:rFonts w:asciiTheme="majorHAnsi" w:hAnsiTheme="majorHAnsi"/>
          <w:lang w:val="en-US" w:eastAsia="en-CA"/>
        </w:rPr>
        <w:t xml:space="preserve"> A dual-</w:t>
      </w:r>
      <w:r w:rsidR="43682FDA" w:rsidRPr="03C477EB">
        <w:rPr>
          <w:rFonts w:asciiTheme="majorHAnsi" w:hAnsiTheme="majorHAnsi"/>
          <w:lang w:val="en-US" w:eastAsia="en-CA"/>
        </w:rPr>
        <w:t xml:space="preserve">frame </w:t>
      </w:r>
      <w:r w:rsidR="00580672" w:rsidRPr="0016441D">
        <w:rPr>
          <w:rFonts w:asciiTheme="majorHAnsi" w:hAnsiTheme="majorHAnsi"/>
          <w:lang w:val="en-US" w:eastAsia="en-CA"/>
        </w:rPr>
        <w:t>sampling approach is often useful when single-frame sampling</w:t>
      </w:r>
      <w:r w:rsidR="00C43979" w:rsidRPr="0016441D">
        <w:rPr>
          <w:rFonts w:asciiTheme="majorHAnsi" w:hAnsiTheme="majorHAnsi"/>
          <w:lang w:val="en-US" w:eastAsia="en-CA"/>
        </w:rPr>
        <w:t xml:space="preserve"> leaves a large amount of the target population </w:t>
      </w:r>
      <w:r w:rsidR="00C43979" w:rsidRPr="05B5194C">
        <w:rPr>
          <w:rFonts w:asciiTheme="majorHAnsi" w:hAnsiTheme="majorHAnsi"/>
          <w:lang w:val="en-US" w:eastAsia="en-CA"/>
        </w:rPr>
        <w:t>under</w:t>
      </w:r>
      <w:r w:rsidR="0897687C" w:rsidRPr="3F9159FE">
        <w:rPr>
          <w:rFonts w:asciiTheme="majorHAnsi" w:hAnsiTheme="majorHAnsi"/>
          <w:lang w:val="en-US" w:eastAsia="en-CA"/>
        </w:rPr>
        <w:t>-covered</w:t>
      </w:r>
      <w:r w:rsidR="00C43979" w:rsidRPr="05B5194C">
        <w:rPr>
          <w:rFonts w:asciiTheme="majorHAnsi" w:hAnsiTheme="majorHAnsi"/>
          <w:lang w:val="en-US" w:eastAsia="en-CA"/>
        </w:rPr>
        <w:t>.</w:t>
      </w:r>
      <w:r w:rsidR="00507426" w:rsidRPr="0016441D">
        <w:rPr>
          <w:rFonts w:asciiTheme="majorHAnsi" w:hAnsiTheme="majorHAnsi"/>
          <w:lang w:val="en-US" w:eastAsia="en-CA"/>
        </w:rPr>
        <w:t xml:space="preserve"> In the case of Canadian households, cell phone usage continues to rise and in some cases</w:t>
      </w:r>
      <w:r w:rsidR="00145D79" w:rsidRPr="3F9159FE">
        <w:rPr>
          <w:rStyle w:val="FootnoteReference"/>
          <w:rFonts w:asciiTheme="majorHAnsi" w:hAnsiTheme="majorHAnsi"/>
          <w:lang w:val="en-US" w:eastAsia="en-CA"/>
        </w:rPr>
        <w:footnoteReference w:id="2"/>
      </w:r>
      <w:r w:rsidR="00145D79" w:rsidRPr="05B5194C">
        <w:rPr>
          <w:rStyle w:val="FootnoteReference"/>
          <w:rFonts w:asciiTheme="majorHAnsi" w:hAnsiTheme="majorHAnsi"/>
          <w:lang w:val="en-US" w:eastAsia="en-CA"/>
        </w:rPr>
        <w:t xml:space="preserve"> </w:t>
      </w:r>
      <w:r w:rsidR="00145D79" w:rsidRPr="05B5194C">
        <w:rPr>
          <w:lang w:val="en-US" w:eastAsia="en-CA"/>
        </w:rPr>
        <w:t>￼</w:t>
      </w:r>
      <w:r w:rsidR="0590BFA6" w:rsidRPr="05B5194C">
        <w:rPr>
          <w:lang w:val="en-US" w:eastAsia="en-CA"/>
        </w:rPr>
        <w:t>, a</w:t>
      </w:r>
      <w:r w:rsidR="00145D79" w:rsidRPr="05B5194C">
        <w:rPr>
          <w:rFonts w:asciiTheme="majorHAnsi" w:hAnsiTheme="majorHAnsi"/>
          <w:lang w:val="en-US" w:eastAsia="en-CA"/>
        </w:rPr>
        <w:t>s</w:t>
      </w:r>
      <w:r w:rsidR="00145D79" w:rsidRPr="0016441D">
        <w:rPr>
          <w:rFonts w:asciiTheme="majorHAnsi" w:hAnsiTheme="majorHAnsi"/>
          <w:lang w:val="en-US" w:eastAsia="en-CA"/>
        </w:rPr>
        <w:t xml:space="preserve"> a result using a traditional RDD approach that relies on landlines can </w:t>
      </w:r>
      <w:proofErr w:type="spellStart"/>
      <w:r w:rsidR="00145D79" w:rsidRPr="0016441D">
        <w:rPr>
          <w:rFonts w:asciiTheme="majorHAnsi" w:hAnsiTheme="majorHAnsi"/>
          <w:lang w:val="en-US" w:eastAsia="en-CA"/>
        </w:rPr>
        <w:t>undersample</w:t>
      </w:r>
      <w:proofErr w:type="spellEnd"/>
      <w:r w:rsidR="00145D79" w:rsidRPr="0016441D">
        <w:rPr>
          <w:rFonts w:asciiTheme="majorHAnsi" w:hAnsiTheme="majorHAnsi"/>
          <w:lang w:val="en-US" w:eastAsia="en-CA"/>
        </w:rPr>
        <w:t xml:space="preserve"> groups </w:t>
      </w:r>
      <w:r w:rsidR="004C2AB9" w:rsidRPr="0016441D">
        <w:rPr>
          <w:rFonts w:asciiTheme="majorHAnsi" w:hAnsiTheme="majorHAnsi"/>
          <w:lang w:val="en-US" w:eastAsia="en-CA"/>
        </w:rPr>
        <w:t>with only a cell phone in their household</w:t>
      </w:r>
      <w:r w:rsidR="00145D79" w:rsidRPr="0016441D">
        <w:rPr>
          <w:rFonts w:asciiTheme="majorHAnsi" w:hAnsiTheme="majorHAnsi"/>
          <w:lang w:val="en-US" w:eastAsia="en-CA"/>
        </w:rPr>
        <w:t>. These individuals tend to be</w:t>
      </w:r>
      <w:r w:rsidR="004C2AB9" w:rsidRPr="0016441D">
        <w:rPr>
          <w:rFonts w:asciiTheme="majorHAnsi" w:hAnsiTheme="majorHAnsi"/>
          <w:lang w:val="en-US" w:eastAsia="en-CA"/>
        </w:rPr>
        <w:t xml:space="preserve"> to be younger and/or may live in more remote areas.</w:t>
      </w:r>
    </w:p>
    <w:p w14:paraId="259FB9E2" w14:textId="1243598E" w:rsidR="0034386D" w:rsidRPr="0016441D" w:rsidRDefault="00145D79" w:rsidP="009E30BF">
      <w:pPr>
        <w:rPr>
          <w:rFonts w:asciiTheme="majorHAnsi" w:hAnsiTheme="majorHAnsi"/>
          <w:lang w:val="en-US" w:eastAsia="en-CA"/>
        </w:rPr>
      </w:pPr>
      <w:r w:rsidRPr="0016441D">
        <w:rPr>
          <w:rFonts w:asciiTheme="majorHAnsi" w:hAnsiTheme="majorHAnsi"/>
          <w:lang w:val="en-US" w:eastAsia="en-CA"/>
        </w:rPr>
        <w:t xml:space="preserve">Within its </w:t>
      </w:r>
      <w:proofErr w:type="gramStart"/>
      <w:r w:rsidRPr="0016441D">
        <w:rPr>
          <w:rFonts w:asciiTheme="majorHAnsi" w:hAnsiTheme="majorHAnsi"/>
          <w:lang w:val="en-US" w:eastAsia="en-CA"/>
        </w:rPr>
        <w:t>dual-frame</w:t>
      </w:r>
      <w:proofErr w:type="gramEnd"/>
      <w:r w:rsidRPr="0016441D">
        <w:rPr>
          <w:rFonts w:asciiTheme="majorHAnsi" w:hAnsiTheme="majorHAnsi"/>
          <w:lang w:val="en-US" w:eastAsia="en-CA"/>
        </w:rPr>
        <w:t xml:space="preserve"> </w:t>
      </w:r>
      <w:r w:rsidRPr="00682BD4">
        <w:rPr>
          <w:rFonts w:asciiTheme="majorHAnsi" w:hAnsiTheme="majorHAnsi"/>
          <w:lang w:val="en-US" w:eastAsia="en-CA"/>
        </w:rPr>
        <w:t>overlapping</w:t>
      </w:r>
      <w:r w:rsidRPr="0016441D">
        <w:rPr>
          <w:rFonts w:asciiTheme="majorHAnsi" w:hAnsiTheme="majorHAnsi"/>
          <w:lang w:val="en-US" w:eastAsia="en-CA"/>
        </w:rPr>
        <w:t xml:space="preserve"> RDD approach, </w:t>
      </w:r>
      <w:r w:rsidR="0034386D" w:rsidRPr="0016441D">
        <w:rPr>
          <w:rFonts w:asciiTheme="majorHAnsi" w:hAnsiTheme="majorHAnsi"/>
          <w:lang w:val="en-US" w:eastAsia="en-CA"/>
        </w:rPr>
        <w:t>Ipsos stratifies both landline and cell phone samples at provincial and sub-provincial levels</w:t>
      </w:r>
      <w:r w:rsidR="00C73AFF" w:rsidRPr="0016441D">
        <w:rPr>
          <w:rFonts w:asciiTheme="majorHAnsi" w:hAnsiTheme="majorHAnsi"/>
          <w:lang w:val="en-US" w:eastAsia="en-CA"/>
        </w:rPr>
        <w:t xml:space="preserve"> to ensure good geographic coverage.</w:t>
      </w:r>
      <w:r w:rsidR="00B7158C" w:rsidRPr="0016441D">
        <w:rPr>
          <w:rFonts w:asciiTheme="majorHAnsi" w:hAnsiTheme="majorHAnsi"/>
          <w:lang w:val="en-US" w:eastAsia="en-CA"/>
        </w:rPr>
        <w:t xml:space="preserve"> </w:t>
      </w:r>
      <w:r w:rsidRPr="0016441D">
        <w:rPr>
          <w:rFonts w:asciiTheme="majorHAnsi" w:hAnsiTheme="majorHAnsi"/>
          <w:lang w:val="en-US" w:eastAsia="en-CA"/>
        </w:rPr>
        <w:t>I</w:t>
      </w:r>
      <w:r w:rsidR="00235DB5" w:rsidRPr="0016441D">
        <w:rPr>
          <w:rFonts w:asciiTheme="majorHAnsi" w:hAnsiTheme="majorHAnsi"/>
          <w:lang w:val="en-US" w:eastAsia="en-CA"/>
        </w:rPr>
        <w:t xml:space="preserve">psos periodically </w:t>
      </w:r>
      <w:r w:rsidR="000C2693" w:rsidRPr="5E30E1F4">
        <w:rPr>
          <w:rFonts w:asciiTheme="majorHAnsi" w:hAnsiTheme="majorHAnsi"/>
          <w:lang w:val="en-US" w:eastAsia="en-CA"/>
        </w:rPr>
        <w:t>reevaluates</w:t>
      </w:r>
      <w:r w:rsidR="00235DB5" w:rsidRPr="0016441D">
        <w:rPr>
          <w:rFonts w:asciiTheme="majorHAnsi" w:hAnsiTheme="majorHAnsi"/>
          <w:lang w:val="en-US" w:eastAsia="en-CA"/>
        </w:rPr>
        <w:t xml:space="preserve"> the composition of its telephone sample to ensure that the cell/landline balance is in line with</w:t>
      </w:r>
      <w:r w:rsidR="00F74D49" w:rsidRPr="0016441D">
        <w:rPr>
          <w:rFonts w:asciiTheme="majorHAnsi" w:hAnsiTheme="majorHAnsi"/>
          <w:lang w:val="en-US" w:eastAsia="en-CA"/>
        </w:rPr>
        <w:t xml:space="preserve"> telecommunication</w:t>
      </w:r>
      <w:r w:rsidR="00235DB5" w:rsidRPr="0016441D">
        <w:rPr>
          <w:rFonts w:asciiTheme="majorHAnsi" w:hAnsiTheme="majorHAnsi"/>
          <w:lang w:val="en-US" w:eastAsia="en-CA"/>
        </w:rPr>
        <w:t xml:space="preserve"> </w:t>
      </w:r>
      <w:r w:rsidR="00F74D49" w:rsidRPr="0016441D">
        <w:rPr>
          <w:rFonts w:asciiTheme="majorHAnsi" w:hAnsiTheme="majorHAnsi"/>
          <w:lang w:val="en-US" w:eastAsia="en-CA"/>
        </w:rPr>
        <w:t>trends as tracked by the CRTC. For this study, c</w:t>
      </w:r>
      <w:r w:rsidR="00B7158C" w:rsidRPr="0016441D">
        <w:rPr>
          <w:rFonts w:asciiTheme="majorHAnsi" w:hAnsiTheme="majorHAnsi"/>
          <w:lang w:val="en-US" w:eastAsia="en-CA"/>
        </w:rPr>
        <w:t xml:space="preserve">ell phones constitute </w:t>
      </w:r>
      <w:r w:rsidR="00CF58AE" w:rsidRPr="0016441D">
        <w:rPr>
          <w:rFonts w:asciiTheme="majorHAnsi" w:hAnsiTheme="majorHAnsi"/>
          <w:lang w:val="en-US" w:eastAsia="en-CA"/>
        </w:rPr>
        <w:t>65% (n=1,300) of the total sample and landlines constitute the remaining 35% (n=700).</w:t>
      </w:r>
    </w:p>
    <w:p w14:paraId="432C4305" w14:textId="22BAD9D5" w:rsidR="0096626C" w:rsidRPr="0016441D" w:rsidRDefault="00645F5A" w:rsidP="009E30BF">
      <w:pPr>
        <w:rPr>
          <w:rFonts w:asciiTheme="majorHAnsi" w:hAnsiTheme="majorHAnsi"/>
          <w:lang w:val="en-US" w:eastAsia="en-CA"/>
        </w:rPr>
      </w:pPr>
      <w:r w:rsidRPr="0016441D">
        <w:rPr>
          <w:rFonts w:asciiTheme="majorHAnsi" w:hAnsiTheme="majorHAnsi"/>
          <w:lang w:val="en-US" w:eastAsia="en-CA"/>
        </w:rPr>
        <w:t>Given</w:t>
      </w:r>
      <w:r w:rsidR="00901D4F" w:rsidRPr="0016441D">
        <w:rPr>
          <w:rFonts w:asciiTheme="majorHAnsi" w:hAnsiTheme="majorHAnsi"/>
          <w:lang w:val="en-US" w:eastAsia="en-CA"/>
        </w:rPr>
        <w:t xml:space="preserve"> that cell phon</w:t>
      </w:r>
      <w:r w:rsidR="0039476F" w:rsidRPr="0016441D">
        <w:rPr>
          <w:rFonts w:asciiTheme="majorHAnsi" w:hAnsiTheme="majorHAnsi"/>
          <w:lang w:val="en-US" w:eastAsia="en-CA"/>
        </w:rPr>
        <w:t xml:space="preserve">es are </w:t>
      </w:r>
      <w:r w:rsidR="00725171" w:rsidRPr="0016441D">
        <w:rPr>
          <w:rFonts w:asciiTheme="majorHAnsi" w:hAnsiTheme="majorHAnsi"/>
          <w:lang w:val="en-US" w:eastAsia="en-CA"/>
        </w:rPr>
        <w:t>usually</w:t>
      </w:r>
      <w:r w:rsidR="00077E44" w:rsidRPr="0016441D">
        <w:rPr>
          <w:rFonts w:asciiTheme="majorHAnsi" w:hAnsiTheme="majorHAnsi"/>
          <w:lang w:val="en-US" w:eastAsia="en-CA"/>
        </w:rPr>
        <w:t xml:space="preserve"> specific to an individual (and not a location/household as is the case for landlines)</w:t>
      </w:r>
      <w:r w:rsidR="00725171" w:rsidRPr="0016441D">
        <w:rPr>
          <w:rFonts w:asciiTheme="majorHAnsi" w:hAnsiTheme="majorHAnsi"/>
          <w:lang w:val="en-US" w:eastAsia="en-CA"/>
        </w:rPr>
        <w:t xml:space="preserve">, Ipsos </w:t>
      </w:r>
      <w:r w:rsidR="00D65758" w:rsidRPr="0016441D">
        <w:rPr>
          <w:rFonts w:asciiTheme="majorHAnsi" w:hAnsiTheme="majorHAnsi"/>
          <w:lang w:val="en-US" w:eastAsia="en-CA"/>
        </w:rPr>
        <w:t>interviews the person picking up the phone, given that they are over 18 years of age and are willing to participate in the interview. As landlines are specific to a household, which may have several adults living</w:t>
      </w:r>
      <w:r w:rsidR="00C82515" w:rsidRPr="0016441D">
        <w:rPr>
          <w:rFonts w:asciiTheme="majorHAnsi" w:hAnsiTheme="majorHAnsi"/>
          <w:lang w:val="en-US" w:eastAsia="en-CA"/>
        </w:rPr>
        <w:t xml:space="preserve"> at that specific househol</w:t>
      </w:r>
      <w:r w:rsidR="002E2746" w:rsidRPr="0016441D">
        <w:rPr>
          <w:rFonts w:asciiTheme="majorHAnsi" w:hAnsiTheme="majorHAnsi"/>
          <w:lang w:val="en-US" w:eastAsia="en-CA"/>
        </w:rPr>
        <w:t xml:space="preserve">d, Ipsos must then select which adult in the household </w:t>
      </w:r>
      <w:r w:rsidR="002150D0" w:rsidRPr="0016441D">
        <w:rPr>
          <w:rFonts w:asciiTheme="majorHAnsi" w:hAnsiTheme="majorHAnsi"/>
          <w:lang w:val="en-US" w:eastAsia="en-CA"/>
        </w:rPr>
        <w:t>will participate in the survey.</w:t>
      </w:r>
      <w:r w:rsidR="002E2746" w:rsidRPr="0016441D">
        <w:rPr>
          <w:rFonts w:asciiTheme="majorHAnsi" w:hAnsiTheme="majorHAnsi"/>
          <w:lang w:val="en-US" w:eastAsia="en-CA"/>
        </w:rPr>
        <w:t xml:space="preserve"> </w:t>
      </w:r>
      <w:r w:rsidR="002150D0" w:rsidRPr="0016441D">
        <w:rPr>
          <w:rFonts w:asciiTheme="majorHAnsi" w:hAnsiTheme="majorHAnsi"/>
          <w:lang w:val="en-US" w:eastAsia="en-CA"/>
        </w:rPr>
        <w:t>B</w:t>
      </w:r>
      <w:r w:rsidR="00B4786C" w:rsidRPr="0016441D">
        <w:rPr>
          <w:rFonts w:asciiTheme="majorHAnsi" w:hAnsiTheme="majorHAnsi"/>
          <w:lang w:val="en-US" w:eastAsia="en-CA"/>
        </w:rPr>
        <w:t xml:space="preserve">est-practices dictate that </w:t>
      </w:r>
      <w:r w:rsidR="0082562F" w:rsidRPr="0016441D">
        <w:rPr>
          <w:rFonts w:asciiTheme="majorHAnsi" w:hAnsiTheme="majorHAnsi"/>
          <w:lang w:val="en-US" w:eastAsia="en-CA"/>
        </w:rPr>
        <w:t>if a single adult respondent is to be selected, then an adult must be randomly selected from within that household</w:t>
      </w:r>
      <w:r w:rsidR="003F4530" w:rsidRPr="0016441D">
        <w:rPr>
          <w:rStyle w:val="FootnoteReference"/>
          <w:rFonts w:asciiTheme="majorHAnsi" w:hAnsiTheme="majorHAnsi"/>
          <w:lang w:val="en-US" w:eastAsia="en-CA"/>
        </w:rPr>
        <w:footnoteReference w:id="3"/>
      </w:r>
      <w:r w:rsidR="00B41D61" w:rsidRPr="0016441D">
        <w:rPr>
          <w:rFonts w:asciiTheme="majorHAnsi" w:hAnsiTheme="majorHAnsi"/>
          <w:lang w:val="en-US" w:eastAsia="en-CA"/>
        </w:rPr>
        <w:t xml:space="preserve"> (Kish 1949)</w:t>
      </w:r>
      <w:r w:rsidR="0082562F" w:rsidRPr="0016441D">
        <w:rPr>
          <w:rFonts w:asciiTheme="majorHAnsi" w:hAnsiTheme="majorHAnsi"/>
          <w:lang w:val="en-US" w:eastAsia="en-CA"/>
        </w:rPr>
        <w:t>. However, this involves knowing</w:t>
      </w:r>
      <w:r w:rsidR="00B41D61" w:rsidRPr="0016441D">
        <w:rPr>
          <w:rFonts w:asciiTheme="majorHAnsi" w:hAnsiTheme="majorHAnsi"/>
          <w:lang w:val="en-US" w:eastAsia="en-CA"/>
        </w:rPr>
        <w:t xml:space="preserve"> all adults living in that household – a practice that is not only time-consuming, but also intrusive. </w:t>
      </w:r>
      <w:r w:rsidR="00D76E5A" w:rsidRPr="0016441D">
        <w:rPr>
          <w:rFonts w:asciiTheme="majorHAnsi" w:hAnsiTheme="majorHAnsi"/>
          <w:lang w:val="en-US" w:eastAsia="en-CA"/>
        </w:rPr>
        <w:t>Ipsos uses an alternative method</w:t>
      </w:r>
      <w:r w:rsidR="00E06648" w:rsidRPr="0016441D">
        <w:rPr>
          <w:rFonts w:asciiTheme="majorHAnsi" w:hAnsiTheme="majorHAnsi"/>
          <w:lang w:val="en-US" w:eastAsia="en-CA"/>
        </w:rPr>
        <w:t>,</w:t>
      </w:r>
      <w:r w:rsidR="00275AC7" w:rsidRPr="0016441D">
        <w:rPr>
          <w:rStyle w:val="FootnoteReference"/>
          <w:rFonts w:asciiTheme="majorHAnsi" w:hAnsiTheme="majorHAnsi"/>
          <w:lang w:val="en-US" w:eastAsia="en-CA"/>
        </w:rPr>
        <w:footnoteReference w:id="4"/>
      </w:r>
      <w:r w:rsidR="00D76E5A" w:rsidRPr="0016441D">
        <w:rPr>
          <w:rFonts w:asciiTheme="majorHAnsi" w:hAnsiTheme="majorHAnsi"/>
          <w:lang w:val="en-US" w:eastAsia="en-CA"/>
        </w:rPr>
        <w:t xml:space="preserve"> which involves asking to interview the </w:t>
      </w:r>
      <w:r w:rsidR="00423A4D" w:rsidRPr="0016441D">
        <w:rPr>
          <w:rFonts w:asciiTheme="majorHAnsi" w:hAnsiTheme="majorHAnsi"/>
          <w:lang w:val="en-US" w:eastAsia="en-CA"/>
        </w:rPr>
        <w:t xml:space="preserve">adult </w:t>
      </w:r>
      <w:r w:rsidR="00C54F58" w:rsidRPr="0016441D">
        <w:rPr>
          <w:rFonts w:asciiTheme="majorHAnsi" w:hAnsiTheme="majorHAnsi"/>
          <w:lang w:val="en-US" w:eastAsia="en-CA"/>
        </w:rPr>
        <w:t>who</w:t>
      </w:r>
      <w:r w:rsidR="00330747" w:rsidRPr="0016441D">
        <w:rPr>
          <w:rFonts w:asciiTheme="majorHAnsi" w:hAnsiTheme="majorHAnsi"/>
          <w:lang w:val="en-US" w:eastAsia="en-CA"/>
        </w:rPr>
        <w:t xml:space="preserve"> will have their birthday next</w:t>
      </w:r>
      <w:r w:rsidR="00423A4D" w:rsidRPr="0016441D">
        <w:rPr>
          <w:rFonts w:asciiTheme="majorHAnsi" w:hAnsiTheme="majorHAnsi"/>
          <w:lang w:val="en-US" w:eastAsia="en-CA"/>
        </w:rPr>
        <w:t>.</w:t>
      </w:r>
      <w:r w:rsidR="0029500A" w:rsidRPr="0016441D">
        <w:rPr>
          <w:rFonts w:asciiTheme="majorHAnsi" w:hAnsiTheme="majorHAnsi"/>
          <w:lang w:val="en-US" w:eastAsia="en-CA"/>
        </w:rPr>
        <w:t xml:space="preserve"> </w:t>
      </w:r>
    </w:p>
    <w:p w14:paraId="58F37202" w14:textId="199B04D4" w:rsidR="0096626C" w:rsidRPr="0016441D" w:rsidRDefault="0028329B" w:rsidP="009E30BF">
      <w:pPr>
        <w:rPr>
          <w:rFonts w:asciiTheme="majorHAnsi" w:hAnsiTheme="majorHAnsi"/>
          <w:lang w:val="en-US" w:eastAsia="en-CA"/>
        </w:rPr>
      </w:pPr>
      <w:r w:rsidRPr="0016441D">
        <w:rPr>
          <w:rFonts w:asciiTheme="majorHAnsi" w:hAnsiTheme="majorHAnsi"/>
          <w:lang w:val="en-US" w:eastAsia="en-CA"/>
        </w:rPr>
        <w:t xml:space="preserve">After excluding numbers dialed that </w:t>
      </w:r>
      <w:r w:rsidR="007F7176" w:rsidRPr="0016441D">
        <w:rPr>
          <w:rFonts w:asciiTheme="majorHAnsi" w:hAnsiTheme="majorHAnsi"/>
          <w:lang w:val="en-US" w:eastAsia="en-CA"/>
        </w:rPr>
        <w:t>were out of service, had no answer</w:t>
      </w:r>
      <w:r w:rsidR="00D7259F" w:rsidRPr="0016441D">
        <w:rPr>
          <w:rFonts w:asciiTheme="majorHAnsi" w:hAnsiTheme="majorHAnsi"/>
          <w:lang w:val="en-US" w:eastAsia="en-CA"/>
        </w:rPr>
        <w:t>, or whose respondents could not communicate, refused to participate, or did not respond to follow-up calls</w:t>
      </w:r>
      <w:r w:rsidR="00A4622D" w:rsidRPr="0016441D">
        <w:rPr>
          <w:rFonts w:asciiTheme="majorHAnsi" w:hAnsiTheme="majorHAnsi"/>
          <w:lang w:val="en-US" w:eastAsia="en-CA"/>
        </w:rPr>
        <w:t xml:space="preserve">, the number of in-scope responding units </w:t>
      </w:r>
      <w:r w:rsidR="00801E2E" w:rsidRPr="0016441D">
        <w:rPr>
          <w:rFonts w:asciiTheme="majorHAnsi" w:hAnsiTheme="majorHAnsi"/>
          <w:lang w:val="en-US" w:eastAsia="en-CA"/>
        </w:rPr>
        <w:t xml:space="preserve">(R) </w:t>
      </w:r>
      <w:r w:rsidR="00A4622D" w:rsidRPr="0016441D">
        <w:rPr>
          <w:rFonts w:asciiTheme="majorHAnsi" w:hAnsiTheme="majorHAnsi"/>
          <w:lang w:val="en-US" w:eastAsia="en-CA"/>
        </w:rPr>
        <w:t>is then used to calculate the incidence rate. The total number of completes and incompletes (</w:t>
      </w:r>
      <w:r w:rsidR="00801E2E" w:rsidRPr="0016441D">
        <w:rPr>
          <w:rFonts w:asciiTheme="majorHAnsi" w:hAnsiTheme="majorHAnsi"/>
          <w:lang w:val="en-US" w:eastAsia="en-CA"/>
        </w:rPr>
        <w:t xml:space="preserve">defined as </w:t>
      </w:r>
      <w:r w:rsidR="00F04E32" w:rsidRPr="0016441D">
        <w:rPr>
          <w:rFonts w:asciiTheme="majorHAnsi" w:hAnsiTheme="majorHAnsi"/>
          <w:lang w:val="en-US" w:eastAsia="en-CA"/>
        </w:rPr>
        <w:t>those who qualified for the study</w:t>
      </w:r>
      <w:r w:rsidR="00801E2E" w:rsidRPr="0016441D">
        <w:rPr>
          <w:rFonts w:asciiTheme="majorHAnsi" w:hAnsiTheme="majorHAnsi"/>
          <w:lang w:val="en-US" w:eastAsia="en-CA"/>
        </w:rPr>
        <w:t>,</w:t>
      </w:r>
      <w:r w:rsidR="00F04E32" w:rsidRPr="0016441D">
        <w:rPr>
          <w:rFonts w:asciiTheme="majorHAnsi" w:hAnsiTheme="majorHAnsi"/>
          <w:lang w:val="en-US" w:eastAsia="en-CA"/>
        </w:rPr>
        <w:t xml:space="preserve"> but broke off partway</w:t>
      </w:r>
      <w:r w:rsidR="00A4622D" w:rsidRPr="0016441D">
        <w:rPr>
          <w:rFonts w:asciiTheme="majorHAnsi" w:hAnsiTheme="majorHAnsi"/>
          <w:lang w:val="en-US" w:eastAsia="en-CA"/>
        </w:rPr>
        <w:t>)</w:t>
      </w:r>
      <w:r w:rsidR="00801E2E" w:rsidRPr="0016441D">
        <w:rPr>
          <w:rFonts w:asciiTheme="majorHAnsi" w:hAnsiTheme="majorHAnsi"/>
          <w:lang w:val="en-US" w:eastAsia="en-CA"/>
        </w:rPr>
        <w:t xml:space="preserve"> is divided by the number of in-scope responding units.</w:t>
      </w:r>
      <w:r w:rsidR="00A4622D" w:rsidRPr="0016441D">
        <w:rPr>
          <w:rFonts w:asciiTheme="majorHAnsi" w:hAnsiTheme="majorHAnsi"/>
          <w:lang w:val="en-US" w:eastAsia="en-CA"/>
        </w:rPr>
        <w:t xml:space="preserve"> </w:t>
      </w:r>
      <w:r w:rsidR="008E403A" w:rsidRPr="0016441D">
        <w:rPr>
          <w:rFonts w:asciiTheme="majorHAnsi" w:hAnsiTheme="majorHAnsi"/>
          <w:lang w:val="en-US" w:eastAsia="en-CA"/>
        </w:rPr>
        <w:t>The i</w:t>
      </w:r>
      <w:r w:rsidR="00CF58AE" w:rsidRPr="0016441D">
        <w:rPr>
          <w:rFonts w:asciiTheme="majorHAnsi" w:hAnsiTheme="majorHAnsi"/>
          <w:lang w:val="en-US" w:eastAsia="en-CA"/>
        </w:rPr>
        <w:t>ncidence rate for the c</w:t>
      </w:r>
      <w:r w:rsidR="00675D55" w:rsidRPr="0016441D">
        <w:rPr>
          <w:rFonts w:asciiTheme="majorHAnsi" w:hAnsiTheme="majorHAnsi"/>
          <w:lang w:val="en-US" w:eastAsia="en-CA"/>
        </w:rPr>
        <w:t>ellphone sample</w:t>
      </w:r>
      <w:r w:rsidR="00CF58AE" w:rsidRPr="0016441D">
        <w:rPr>
          <w:rFonts w:asciiTheme="majorHAnsi" w:hAnsiTheme="majorHAnsi"/>
          <w:lang w:val="en-US" w:eastAsia="en-CA"/>
        </w:rPr>
        <w:t xml:space="preserve"> is 63%, with the average interview lasting 14 minutes. Incidence rate for the landline sample is 8</w:t>
      </w:r>
      <w:r w:rsidR="00603A82" w:rsidRPr="0016441D">
        <w:rPr>
          <w:rFonts w:asciiTheme="majorHAnsi" w:hAnsiTheme="majorHAnsi"/>
          <w:lang w:val="en-US" w:eastAsia="en-CA"/>
        </w:rPr>
        <w:t>8</w:t>
      </w:r>
      <w:r w:rsidR="00CF58AE" w:rsidRPr="0016441D">
        <w:rPr>
          <w:rFonts w:asciiTheme="majorHAnsi" w:hAnsiTheme="majorHAnsi"/>
          <w:lang w:val="en-US" w:eastAsia="en-CA"/>
        </w:rPr>
        <w:t>%, with the average interview lasting 14 minutes. Calculation of the incidence rate is shown below:</w:t>
      </w:r>
    </w:p>
    <w:p w14:paraId="2087595C" w14:textId="53472CB8" w:rsidR="00CF58AE" w:rsidRPr="0016441D" w:rsidRDefault="008E403A" w:rsidP="008E403A">
      <w:pPr>
        <w:jc w:val="center"/>
        <w:rPr>
          <w:rFonts w:asciiTheme="majorHAnsi" w:hAnsiTheme="majorHAnsi"/>
          <w:b/>
          <w:bCs/>
        </w:rPr>
      </w:pPr>
      <w:r w:rsidRPr="0016441D">
        <w:rPr>
          <w:rFonts w:asciiTheme="majorHAnsi" w:hAnsiTheme="majorHAnsi"/>
          <w:b/>
          <w:bCs/>
        </w:rPr>
        <w:lastRenderedPageBreak/>
        <w:t>Incidence Rate Calculation: Cell Phone v. Landline Sample</w:t>
      </w:r>
    </w:p>
    <w:tbl>
      <w:tblPr>
        <w:tblW w:w="94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1579"/>
        <w:gridCol w:w="1580"/>
      </w:tblGrid>
      <w:tr w:rsidR="001132FB" w:rsidRPr="0016441D" w14:paraId="4D1B3E7D" w14:textId="737F59C8" w:rsidTr="008E403A">
        <w:trPr>
          <w:trHeight w:val="320"/>
        </w:trPr>
        <w:tc>
          <w:tcPr>
            <w:tcW w:w="6242" w:type="dxa"/>
            <w:shd w:val="clear" w:color="auto" w:fill="002060"/>
            <w:noWrap/>
            <w:vAlign w:val="center"/>
            <w:hideMark/>
          </w:tcPr>
          <w:p w14:paraId="037BEA8E" w14:textId="77777777" w:rsidR="00CF58AE" w:rsidRPr="0016441D" w:rsidRDefault="00CF58AE" w:rsidP="007503A0">
            <w:pPr>
              <w:spacing w:after="0" w:line="240" w:lineRule="auto"/>
              <w:rPr>
                <w:rFonts w:asciiTheme="majorHAnsi" w:eastAsia="Times New Roman" w:hAnsiTheme="majorHAnsi" w:cs="Times New Roman"/>
                <w:b/>
                <w:bCs/>
                <w:color w:val="FFFFFF"/>
              </w:rPr>
            </w:pPr>
            <w:r w:rsidRPr="0016441D">
              <w:rPr>
                <w:rFonts w:asciiTheme="majorHAnsi" w:eastAsia="Times New Roman" w:hAnsiTheme="majorHAnsi" w:cs="Times New Roman"/>
                <w:b/>
                <w:bCs/>
                <w:color w:val="FFFFFF"/>
              </w:rPr>
              <w:t>Calculation for Data Collection</w:t>
            </w:r>
          </w:p>
        </w:tc>
        <w:tc>
          <w:tcPr>
            <w:tcW w:w="1579" w:type="dxa"/>
            <w:shd w:val="clear" w:color="auto" w:fill="002060"/>
            <w:noWrap/>
            <w:vAlign w:val="center"/>
            <w:hideMark/>
          </w:tcPr>
          <w:p w14:paraId="43E1EBAE" w14:textId="1BA9CD4E" w:rsidR="00CF58AE" w:rsidRPr="0016441D" w:rsidRDefault="00CF58AE" w:rsidP="003C14A8">
            <w:pPr>
              <w:spacing w:after="0" w:line="240" w:lineRule="auto"/>
              <w:jc w:val="center"/>
              <w:rPr>
                <w:rFonts w:asciiTheme="majorHAnsi" w:eastAsia="Times New Roman" w:hAnsiTheme="majorHAnsi" w:cs="Times New Roman"/>
                <w:b/>
                <w:bCs/>
                <w:color w:val="FFFFFF"/>
              </w:rPr>
            </w:pPr>
            <w:r w:rsidRPr="0016441D">
              <w:rPr>
                <w:rFonts w:asciiTheme="majorHAnsi" w:eastAsia="Times New Roman" w:hAnsiTheme="majorHAnsi" w:cs="Times New Roman"/>
                <w:b/>
                <w:bCs/>
                <w:color w:val="FFFFFF"/>
              </w:rPr>
              <w:t>Cell phones</w:t>
            </w:r>
          </w:p>
        </w:tc>
        <w:tc>
          <w:tcPr>
            <w:tcW w:w="1580" w:type="dxa"/>
            <w:shd w:val="clear" w:color="auto" w:fill="002060"/>
            <w:vAlign w:val="center"/>
          </w:tcPr>
          <w:p w14:paraId="77A43055" w14:textId="7D527283" w:rsidR="00CF58AE" w:rsidRPr="0016441D" w:rsidRDefault="00EE075C" w:rsidP="003C14A8">
            <w:pPr>
              <w:spacing w:after="0" w:line="240" w:lineRule="auto"/>
              <w:jc w:val="center"/>
              <w:rPr>
                <w:rFonts w:asciiTheme="majorHAnsi" w:eastAsia="Times New Roman" w:hAnsiTheme="majorHAnsi" w:cs="Times New Roman"/>
                <w:b/>
                <w:bCs/>
                <w:color w:val="FFFFFF"/>
              </w:rPr>
            </w:pPr>
            <w:r w:rsidRPr="0016441D">
              <w:rPr>
                <w:rFonts w:asciiTheme="majorHAnsi" w:eastAsia="Times New Roman" w:hAnsiTheme="majorHAnsi" w:cs="Times New Roman"/>
                <w:b/>
                <w:bCs/>
                <w:color w:val="FFFFFF"/>
              </w:rPr>
              <w:t>Landlines</w:t>
            </w:r>
          </w:p>
        </w:tc>
      </w:tr>
      <w:tr w:rsidR="001132FB" w:rsidRPr="0016441D" w14:paraId="20E22B28" w14:textId="60607AD7" w:rsidTr="00BF14B7">
        <w:trPr>
          <w:trHeight w:val="320"/>
        </w:trPr>
        <w:tc>
          <w:tcPr>
            <w:tcW w:w="6242" w:type="dxa"/>
            <w:shd w:val="clear" w:color="auto" w:fill="D9D9D9" w:themeFill="background1" w:themeFillShade="D9"/>
            <w:noWrap/>
            <w:vAlign w:val="center"/>
            <w:hideMark/>
          </w:tcPr>
          <w:p w14:paraId="293917CE" w14:textId="4BFD9045" w:rsidR="00CF58AE" w:rsidRPr="0016441D" w:rsidRDefault="00CF58AE" w:rsidP="007503A0">
            <w:pPr>
              <w:spacing w:after="0" w:line="240" w:lineRule="auto"/>
              <w:rPr>
                <w:rFonts w:asciiTheme="majorHAnsi" w:eastAsia="Times New Roman" w:hAnsiTheme="majorHAnsi" w:cs="Times New Roman"/>
                <w:b/>
                <w:bCs/>
                <w:color w:val="000000"/>
              </w:rPr>
            </w:pPr>
            <w:bookmarkStart w:id="73" w:name="_Hlk13044395"/>
            <w:r w:rsidRPr="0016441D">
              <w:rPr>
                <w:rFonts w:asciiTheme="majorHAnsi" w:eastAsia="Times New Roman" w:hAnsiTheme="majorHAnsi" w:cs="Times New Roman"/>
                <w:b/>
                <w:bCs/>
                <w:color w:val="000000"/>
              </w:rPr>
              <w:t xml:space="preserve">Total </w:t>
            </w:r>
            <w:r w:rsidR="00EE075C" w:rsidRPr="0016441D">
              <w:rPr>
                <w:rFonts w:asciiTheme="majorHAnsi" w:eastAsia="Times New Roman" w:hAnsiTheme="majorHAnsi" w:cs="Times New Roman"/>
                <w:b/>
                <w:bCs/>
                <w:color w:val="000000"/>
              </w:rPr>
              <w:t>Numbers Dialed</w:t>
            </w:r>
            <w:r w:rsidRPr="0016441D">
              <w:rPr>
                <w:rFonts w:asciiTheme="majorHAnsi" w:eastAsia="Times New Roman" w:hAnsiTheme="majorHAnsi" w:cs="Times New Roman"/>
                <w:b/>
                <w:bCs/>
                <w:color w:val="000000"/>
              </w:rPr>
              <w:t xml:space="preserve"> </w:t>
            </w:r>
          </w:p>
        </w:tc>
        <w:tc>
          <w:tcPr>
            <w:tcW w:w="1579" w:type="dxa"/>
            <w:shd w:val="clear" w:color="auto" w:fill="D9D9D9" w:themeFill="background1" w:themeFillShade="D9"/>
            <w:noWrap/>
            <w:vAlign w:val="center"/>
          </w:tcPr>
          <w:p w14:paraId="0E52FDE0" w14:textId="102C8405" w:rsidR="00CF58AE" w:rsidRPr="0016441D" w:rsidRDefault="00BA70C2" w:rsidP="003C14A8">
            <w:pPr>
              <w:spacing w:after="0" w:line="240" w:lineRule="auto"/>
              <w:jc w:val="center"/>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60,261</w:t>
            </w:r>
          </w:p>
        </w:tc>
        <w:tc>
          <w:tcPr>
            <w:tcW w:w="1580" w:type="dxa"/>
            <w:shd w:val="clear" w:color="auto" w:fill="D9D9D9" w:themeFill="background1" w:themeFillShade="D9"/>
            <w:vAlign w:val="center"/>
          </w:tcPr>
          <w:p w14:paraId="705585E2" w14:textId="78571145" w:rsidR="00CF58AE" w:rsidRPr="0016441D" w:rsidRDefault="00BA70C2" w:rsidP="003C14A8">
            <w:pPr>
              <w:spacing w:after="0" w:line="240" w:lineRule="auto"/>
              <w:jc w:val="center"/>
              <w:rPr>
                <w:rFonts w:asciiTheme="majorHAnsi" w:hAnsiTheme="majorHAnsi"/>
                <w:b/>
                <w:bCs/>
                <w:color w:val="000000"/>
              </w:rPr>
            </w:pPr>
            <w:r w:rsidRPr="0016441D">
              <w:rPr>
                <w:rFonts w:asciiTheme="majorHAnsi" w:hAnsiTheme="majorHAnsi"/>
                <w:b/>
                <w:bCs/>
                <w:color w:val="000000"/>
              </w:rPr>
              <w:t>24,004</w:t>
            </w:r>
          </w:p>
        </w:tc>
      </w:tr>
      <w:tr w:rsidR="00466356" w:rsidRPr="0016441D" w14:paraId="3A5D298F" w14:textId="4C700B0D" w:rsidTr="00762A53">
        <w:trPr>
          <w:trHeight w:val="320"/>
        </w:trPr>
        <w:tc>
          <w:tcPr>
            <w:tcW w:w="6242" w:type="dxa"/>
            <w:noWrap/>
            <w:vAlign w:val="center"/>
            <w:hideMark/>
          </w:tcPr>
          <w:p w14:paraId="1F9E5A86" w14:textId="51F566DA" w:rsidR="00CF58AE" w:rsidRPr="0016441D" w:rsidRDefault="00CF58AE" w:rsidP="007503A0">
            <w:pPr>
              <w:spacing w:after="0" w:line="240" w:lineRule="auto"/>
              <w:rPr>
                <w:rFonts w:asciiTheme="majorHAnsi" w:eastAsia="Times New Roman" w:hAnsiTheme="majorHAnsi" w:cs="Times New Roman"/>
                <w:color w:val="000000"/>
              </w:rPr>
            </w:pPr>
            <w:r w:rsidRPr="0016441D">
              <w:rPr>
                <w:rFonts w:asciiTheme="majorHAnsi" w:eastAsia="Times New Roman" w:hAnsiTheme="majorHAnsi" w:cs="Times New Roman"/>
                <w:color w:val="000000"/>
              </w:rPr>
              <w:t xml:space="preserve">Invalid </w:t>
            </w:r>
            <w:r w:rsidR="00BA70C2" w:rsidRPr="0016441D">
              <w:rPr>
                <w:rFonts w:asciiTheme="majorHAnsi" w:eastAsia="Times New Roman" w:hAnsiTheme="majorHAnsi" w:cs="Times New Roman"/>
                <w:color w:val="000000"/>
              </w:rPr>
              <w:t>(Not in service/no answer</w:t>
            </w:r>
            <w:r w:rsidRPr="0016441D">
              <w:rPr>
                <w:rFonts w:asciiTheme="majorHAnsi" w:eastAsia="Times New Roman" w:hAnsiTheme="majorHAnsi" w:cs="Times New Roman"/>
                <w:color w:val="000000"/>
              </w:rPr>
              <w:t xml:space="preserve">) </w:t>
            </w:r>
          </w:p>
        </w:tc>
        <w:tc>
          <w:tcPr>
            <w:tcW w:w="1579" w:type="dxa"/>
            <w:noWrap/>
            <w:vAlign w:val="center"/>
          </w:tcPr>
          <w:p w14:paraId="19039AFA" w14:textId="1B4F018C" w:rsidR="00CF58AE" w:rsidRPr="0016441D" w:rsidRDefault="00317F4D" w:rsidP="003C14A8">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49,333</w:t>
            </w:r>
          </w:p>
        </w:tc>
        <w:tc>
          <w:tcPr>
            <w:tcW w:w="1580" w:type="dxa"/>
            <w:vAlign w:val="center"/>
          </w:tcPr>
          <w:p w14:paraId="0164C952" w14:textId="45D96D8A" w:rsidR="00CF58AE" w:rsidRPr="0016441D" w:rsidRDefault="00A276A4" w:rsidP="003C14A8">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19,060</w:t>
            </w:r>
          </w:p>
        </w:tc>
      </w:tr>
      <w:tr w:rsidR="00466356" w:rsidRPr="0016441D" w14:paraId="62819CF9" w14:textId="7F5D5743" w:rsidTr="00762A53">
        <w:trPr>
          <w:trHeight w:val="320"/>
        </w:trPr>
        <w:tc>
          <w:tcPr>
            <w:tcW w:w="6242" w:type="dxa"/>
            <w:noWrap/>
            <w:vAlign w:val="center"/>
            <w:hideMark/>
          </w:tcPr>
          <w:p w14:paraId="23102A65" w14:textId="50240FD1" w:rsidR="00CF58AE" w:rsidRPr="0016441D" w:rsidRDefault="00576467" w:rsidP="007503A0">
            <w:pPr>
              <w:spacing w:after="0" w:line="240" w:lineRule="auto"/>
              <w:rPr>
                <w:rFonts w:asciiTheme="majorHAnsi" w:eastAsia="Times New Roman" w:hAnsiTheme="majorHAnsi" w:cs="Times New Roman"/>
                <w:b/>
                <w:bCs/>
                <w:color w:val="000000"/>
              </w:rPr>
            </w:pPr>
            <w:r w:rsidRPr="0016441D">
              <w:rPr>
                <w:rFonts w:asciiTheme="majorHAnsi" w:eastAsia="Times New Roman" w:hAnsiTheme="majorHAnsi" w:cs="Times New Roman"/>
                <w:color w:val="000000"/>
              </w:rPr>
              <w:t>Not respon</w:t>
            </w:r>
            <w:r w:rsidR="00762A53" w:rsidRPr="0016441D">
              <w:rPr>
                <w:rFonts w:asciiTheme="majorHAnsi" w:eastAsia="Times New Roman" w:hAnsiTheme="majorHAnsi" w:cs="Times New Roman"/>
                <w:color w:val="000000"/>
              </w:rPr>
              <w:t>ding</w:t>
            </w:r>
            <w:r w:rsidRPr="0016441D">
              <w:rPr>
                <w:rFonts w:asciiTheme="majorHAnsi" w:eastAsia="Times New Roman" w:hAnsiTheme="majorHAnsi" w:cs="Times New Roman"/>
                <w:color w:val="000000"/>
              </w:rPr>
              <w:t xml:space="preserve"> (refusal</w:t>
            </w:r>
            <w:r w:rsidR="00762A53" w:rsidRPr="0016441D">
              <w:rPr>
                <w:rFonts w:asciiTheme="majorHAnsi" w:eastAsia="Times New Roman" w:hAnsiTheme="majorHAnsi" w:cs="Times New Roman"/>
                <w:color w:val="000000"/>
              </w:rPr>
              <w:t>/</w:t>
            </w:r>
            <w:r w:rsidRPr="0016441D">
              <w:rPr>
                <w:rFonts w:asciiTheme="majorHAnsi" w:eastAsia="Times New Roman" w:hAnsiTheme="majorHAnsi" w:cs="Times New Roman"/>
                <w:color w:val="000000"/>
              </w:rPr>
              <w:t>incomplete callback</w:t>
            </w:r>
            <w:r w:rsidR="00762A53" w:rsidRPr="0016441D">
              <w:rPr>
                <w:rFonts w:asciiTheme="majorHAnsi" w:eastAsia="Times New Roman" w:hAnsiTheme="majorHAnsi" w:cs="Times New Roman"/>
                <w:color w:val="000000"/>
              </w:rPr>
              <w:t>/</w:t>
            </w:r>
            <w:r w:rsidRPr="0016441D">
              <w:rPr>
                <w:rFonts w:asciiTheme="majorHAnsi" w:eastAsia="Times New Roman" w:hAnsiTheme="majorHAnsi" w:cs="Times New Roman"/>
                <w:color w:val="000000"/>
              </w:rPr>
              <w:t>language barrier)</w:t>
            </w:r>
          </w:p>
        </w:tc>
        <w:tc>
          <w:tcPr>
            <w:tcW w:w="1579" w:type="dxa"/>
            <w:noWrap/>
            <w:vAlign w:val="center"/>
          </w:tcPr>
          <w:p w14:paraId="3E371732" w14:textId="33093AF2" w:rsidR="00CF58AE" w:rsidRPr="0016441D" w:rsidRDefault="00A276A4" w:rsidP="003C14A8">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8,681</w:t>
            </w:r>
          </w:p>
        </w:tc>
        <w:tc>
          <w:tcPr>
            <w:tcW w:w="1580" w:type="dxa"/>
            <w:vAlign w:val="center"/>
          </w:tcPr>
          <w:p w14:paraId="3AE99C97" w14:textId="0EBF21CB" w:rsidR="00CF58AE" w:rsidRPr="0016441D" w:rsidRDefault="00A276A4" w:rsidP="003C14A8">
            <w:pPr>
              <w:spacing w:after="0" w:line="240" w:lineRule="auto"/>
              <w:jc w:val="center"/>
              <w:rPr>
                <w:rFonts w:asciiTheme="majorHAnsi" w:hAnsiTheme="majorHAnsi"/>
                <w:color w:val="000000"/>
              </w:rPr>
            </w:pPr>
            <w:r w:rsidRPr="0016441D">
              <w:rPr>
                <w:rFonts w:asciiTheme="majorHAnsi" w:hAnsiTheme="majorHAnsi"/>
                <w:color w:val="000000"/>
              </w:rPr>
              <w:t>4,096</w:t>
            </w:r>
          </w:p>
        </w:tc>
      </w:tr>
      <w:tr w:rsidR="001132FB" w:rsidRPr="0016441D" w14:paraId="62BD6701" w14:textId="68A6D407" w:rsidTr="00BF14B7">
        <w:trPr>
          <w:trHeight w:val="320"/>
        </w:trPr>
        <w:tc>
          <w:tcPr>
            <w:tcW w:w="6242" w:type="dxa"/>
            <w:shd w:val="clear" w:color="auto" w:fill="D9D9D9" w:themeFill="background1" w:themeFillShade="D9"/>
            <w:noWrap/>
            <w:vAlign w:val="center"/>
            <w:hideMark/>
          </w:tcPr>
          <w:p w14:paraId="216FE50F" w14:textId="46404681" w:rsidR="00CF58AE" w:rsidRPr="0016441D" w:rsidRDefault="00C70CED" w:rsidP="007503A0">
            <w:pPr>
              <w:spacing w:after="0" w:line="240" w:lineRule="auto"/>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 xml:space="preserve">In-Scope </w:t>
            </w:r>
            <w:r w:rsidR="008F1C04" w:rsidRPr="0016441D">
              <w:rPr>
                <w:rFonts w:asciiTheme="majorHAnsi" w:eastAsia="Times New Roman" w:hAnsiTheme="majorHAnsi" w:cs="Times New Roman"/>
                <w:b/>
                <w:bCs/>
                <w:color w:val="000000"/>
              </w:rPr>
              <w:t>Responding Units</w:t>
            </w:r>
          </w:p>
        </w:tc>
        <w:tc>
          <w:tcPr>
            <w:tcW w:w="1579" w:type="dxa"/>
            <w:shd w:val="clear" w:color="auto" w:fill="D9D9D9" w:themeFill="background1" w:themeFillShade="D9"/>
            <w:noWrap/>
            <w:vAlign w:val="center"/>
          </w:tcPr>
          <w:p w14:paraId="5CB339CD" w14:textId="425752DD" w:rsidR="00CF58AE" w:rsidRPr="0016441D" w:rsidRDefault="008F1C04" w:rsidP="003C14A8">
            <w:pPr>
              <w:spacing w:after="0" w:line="240" w:lineRule="auto"/>
              <w:jc w:val="center"/>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2,247</w:t>
            </w:r>
          </w:p>
        </w:tc>
        <w:tc>
          <w:tcPr>
            <w:tcW w:w="1580" w:type="dxa"/>
            <w:shd w:val="clear" w:color="auto" w:fill="D9D9D9" w:themeFill="background1" w:themeFillShade="D9"/>
            <w:vAlign w:val="center"/>
          </w:tcPr>
          <w:p w14:paraId="632101AF" w14:textId="2450E9A8" w:rsidR="00CF58AE" w:rsidRPr="0016441D" w:rsidRDefault="00E82645" w:rsidP="003C14A8">
            <w:pPr>
              <w:spacing w:after="0" w:line="240" w:lineRule="auto"/>
              <w:jc w:val="center"/>
              <w:rPr>
                <w:rFonts w:asciiTheme="majorHAnsi" w:hAnsiTheme="majorHAnsi"/>
                <w:b/>
                <w:bCs/>
                <w:color w:val="000000"/>
              </w:rPr>
            </w:pPr>
            <w:r w:rsidRPr="0016441D">
              <w:rPr>
                <w:rFonts w:asciiTheme="majorHAnsi" w:hAnsiTheme="majorHAnsi"/>
                <w:b/>
                <w:bCs/>
                <w:color w:val="000000"/>
              </w:rPr>
              <w:t>848</w:t>
            </w:r>
          </w:p>
        </w:tc>
      </w:tr>
      <w:tr w:rsidR="00466356" w:rsidRPr="0016441D" w14:paraId="53CDDAA6" w14:textId="0E68A4B2" w:rsidTr="00762A53">
        <w:trPr>
          <w:trHeight w:val="320"/>
        </w:trPr>
        <w:tc>
          <w:tcPr>
            <w:tcW w:w="6242" w:type="dxa"/>
            <w:noWrap/>
            <w:vAlign w:val="center"/>
          </w:tcPr>
          <w:p w14:paraId="544E8C52" w14:textId="538D0C48" w:rsidR="00D91A89" w:rsidRPr="0016441D" w:rsidRDefault="00D91A89" w:rsidP="00D91A89">
            <w:pPr>
              <w:spacing w:after="0" w:line="240" w:lineRule="auto"/>
              <w:rPr>
                <w:rFonts w:asciiTheme="majorHAnsi" w:eastAsia="Times New Roman" w:hAnsiTheme="majorHAnsi" w:cs="Times New Roman"/>
                <w:color w:val="000000"/>
              </w:rPr>
            </w:pPr>
            <w:r w:rsidRPr="0016441D">
              <w:rPr>
                <w:rFonts w:asciiTheme="majorHAnsi" w:eastAsia="Times New Roman" w:hAnsiTheme="majorHAnsi" w:cs="Times New Roman"/>
                <w:color w:val="000000"/>
              </w:rPr>
              <w:t>Over quota</w:t>
            </w:r>
          </w:p>
        </w:tc>
        <w:tc>
          <w:tcPr>
            <w:tcW w:w="1579" w:type="dxa"/>
            <w:noWrap/>
            <w:vAlign w:val="center"/>
          </w:tcPr>
          <w:p w14:paraId="646A0EFD" w14:textId="651D06D0" w:rsidR="00D91A89" w:rsidRPr="0016441D" w:rsidRDefault="00D91A89" w:rsidP="00D91A89">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49</w:t>
            </w:r>
          </w:p>
        </w:tc>
        <w:tc>
          <w:tcPr>
            <w:tcW w:w="1580" w:type="dxa"/>
            <w:vAlign w:val="center"/>
          </w:tcPr>
          <w:p w14:paraId="5F82E7B3" w14:textId="259B3F8B" w:rsidR="00D91A89" w:rsidRPr="0016441D" w:rsidRDefault="00D91A89" w:rsidP="00D91A89">
            <w:pPr>
              <w:spacing w:after="0" w:line="240" w:lineRule="auto"/>
              <w:jc w:val="center"/>
              <w:rPr>
                <w:rFonts w:asciiTheme="majorHAnsi" w:hAnsiTheme="majorHAnsi"/>
                <w:color w:val="000000"/>
              </w:rPr>
            </w:pPr>
            <w:r w:rsidRPr="0016441D">
              <w:rPr>
                <w:rFonts w:asciiTheme="majorHAnsi" w:hAnsiTheme="majorHAnsi"/>
                <w:color w:val="000000"/>
              </w:rPr>
              <w:t>9</w:t>
            </w:r>
          </w:p>
        </w:tc>
      </w:tr>
      <w:tr w:rsidR="00466356" w:rsidRPr="0016441D" w14:paraId="366680E2" w14:textId="77777777" w:rsidTr="00762A53">
        <w:trPr>
          <w:trHeight w:val="320"/>
        </w:trPr>
        <w:tc>
          <w:tcPr>
            <w:tcW w:w="6242" w:type="dxa"/>
            <w:noWrap/>
            <w:vAlign w:val="center"/>
          </w:tcPr>
          <w:p w14:paraId="3ECF7EC1" w14:textId="4FE17323" w:rsidR="00D91A89" w:rsidRPr="0016441D" w:rsidRDefault="00D91A89" w:rsidP="00D91A89">
            <w:pPr>
              <w:spacing w:after="0" w:line="240" w:lineRule="auto"/>
              <w:rPr>
                <w:rFonts w:asciiTheme="majorHAnsi" w:eastAsia="Times New Roman" w:hAnsiTheme="majorHAnsi" w:cs="Times New Roman"/>
                <w:color w:val="000000"/>
              </w:rPr>
            </w:pPr>
            <w:r w:rsidRPr="0016441D">
              <w:rPr>
                <w:rFonts w:asciiTheme="majorHAnsi" w:eastAsia="Times New Roman" w:hAnsiTheme="majorHAnsi" w:cs="Times New Roman"/>
                <w:color w:val="000000"/>
              </w:rPr>
              <w:t xml:space="preserve">Disqualified </w:t>
            </w:r>
          </w:p>
        </w:tc>
        <w:tc>
          <w:tcPr>
            <w:tcW w:w="1579" w:type="dxa"/>
            <w:noWrap/>
            <w:vAlign w:val="center"/>
          </w:tcPr>
          <w:p w14:paraId="393E7D44" w14:textId="170AF609" w:rsidR="00D91A89" w:rsidRPr="0016441D" w:rsidRDefault="00D91A89" w:rsidP="00D91A89">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781</w:t>
            </w:r>
          </w:p>
        </w:tc>
        <w:tc>
          <w:tcPr>
            <w:tcW w:w="1580" w:type="dxa"/>
            <w:vAlign w:val="center"/>
          </w:tcPr>
          <w:p w14:paraId="2D587AA9" w14:textId="1A8D7576" w:rsidR="00D91A89" w:rsidRPr="0016441D" w:rsidRDefault="00D91A89" w:rsidP="00D91A89">
            <w:pPr>
              <w:spacing w:after="0" w:line="240" w:lineRule="auto"/>
              <w:jc w:val="center"/>
              <w:rPr>
                <w:rFonts w:asciiTheme="majorHAnsi" w:hAnsiTheme="majorHAnsi"/>
                <w:color w:val="000000"/>
              </w:rPr>
            </w:pPr>
            <w:r w:rsidRPr="0016441D">
              <w:rPr>
                <w:rFonts w:asciiTheme="majorHAnsi" w:hAnsiTheme="majorHAnsi"/>
                <w:color w:val="000000"/>
              </w:rPr>
              <w:t>91</w:t>
            </w:r>
          </w:p>
        </w:tc>
      </w:tr>
      <w:tr w:rsidR="00466356" w:rsidRPr="0016441D" w14:paraId="77674DDF" w14:textId="77777777" w:rsidTr="00762A53">
        <w:trPr>
          <w:trHeight w:val="320"/>
        </w:trPr>
        <w:tc>
          <w:tcPr>
            <w:tcW w:w="6242" w:type="dxa"/>
            <w:noWrap/>
            <w:vAlign w:val="center"/>
          </w:tcPr>
          <w:p w14:paraId="08BB877C" w14:textId="5032F100" w:rsidR="00CA6A9E" w:rsidRPr="0016441D" w:rsidRDefault="00CA6A9E" w:rsidP="00CA6A9E">
            <w:pPr>
              <w:spacing w:after="0" w:line="240" w:lineRule="auto"/>
              <w:rPr>
                <w:rFonts w:asciiTheme="majorHAnsi" w:eastAsia="Times New Roman" w:hAnsiTheme="majorHAnsi" w:cs="Times New Roman"/>
                <w:color w:val="000000"/>
              </w:rPr>
            </w:pPr>
            <w:r w:rsidRPr="0016441D">
              <w:rPr>
                <w:rFonts w:asciiTheme="majorHAnsi" w:eastAsia="Times New Roman" w:hAnsiTheme="majorHAnsi" w:cs="Times New Roman"/>
                <w:color w:val="000000"/>
              </w:rPr>
              <w:t>Qualified respondent break-off (incomplete)</w:t>
            </w:r>
          </w:p>
        </w:tc>
        <w:tc>
          <w:tcPr>
            <w:tcW w:w="1579" w:type="dxa"/>
            <w:noWrap/>
            <w:vAlign w:val="center"/>
          </w:tcPr>
          <w:p w14:paraId="1D496210" w14:textId="4D54753A" w:rsidR="00CA6A9E" w:rsidRPr="0016441D" w:rsidRDefault="00CA6A9E" w:rsidP="00CA6A9E">
            <w:pPr>
              <w:spacing w:after="0" w:line="240" w:lineRule="auto"/>
              <w:jc w:val="center"/>
              <w:rPr>
                <w:rFonts w:asciiTheme="majorHAnsi" w:eastAsia="Times New Roman" w:hAnsiTheme="majorHAnsi" w:cs="Times New Roman"/>
                <w:color w:val="000000"/>
              </w:rPr>
            </w:pPr>
            <w:r w:rsidRPr="0016441D">
              <w:rPr>
                <w:rFonts w:asciiTheme="majorHAnsi" w:eastAsia="Times New Roman" w:hAnsiTheme="majorHAnsi" w:cs="Times New Roman"/>
                <w:color w:val="000000"/>
              </w:rPr>
              <w:t>117</w:t>
            </w:r>
          </w:p>
        </w:tc>
        <w:tc>
          <w:tcPr>
            <w:tcW w:w="1580" w:type="dxa"/>
            <w:vAlign w:val="center"/>
          </w:tcPr>
          <w:p w14:paraId="2343B444" w14:textId="3C21FEF3" w:rsidR="00CA6A9E" w:rsidRPr="0016441D" w:rsidRDefault="00CA6A9E" w:rsidP="00CA6A9E">
            <w:pPr>
              <w:spacing w:after="0" w:line="240" w:lineRule="auto"/>
              <w:jc w:val="center"/>
              <w:rPr>
                <w:rFonts w:asciiTheme="majorHAnsi" w:hAnsiTheme="majorHAnsi"/>
                <w:color w:val="000000"/>
              </w:rPr>
            </w:pPr>
            <w:r w:rsidRPr="0016441D">
              <w:rPr>
                <w:rFonts w:asciiTheme="majorHAnsi" w:hAnsiTheme="majorHAnsi"/>
                <w:color w:val="000000"/>
              </w:rPr>
              <w:t>48</w:t>
            </w:r>
          </w:p>
        </w:tc>
      </w:tr>
      <w:tr w:rsidR="001132FB" w:rsidRPr="0016441D" w14:paraId="6C243EC8" w14:textId="48A81EA5" w:rsidTr="00BF14B7">
        <w:trPr>
          <w:trHeight w:val="320"/>
        </w:trPr>
        <w:tc>
          <w:tcPr>
            <w:tcW w:w="6242" w:type="dxa"/>
            <w:shd w:val="clear" w:color="auto" w:fill="D9D9D9" w:themeFill="background1" w:themeFillShade="D9"/>
            <w:noWrap/>
            <w:vAlign w:val="center"/>
            <w:hideMark/>
          </w:tcPr>
          <w:p w14:paraId="1B49EADF" w14:textId="57EC8CC6" w:rsidR="00CA6A9E" w:rsidRPr="0016441D" w:rsidRDefault="00CA6A9E" w:rsidP="00CA6A9E">
            <w:pPr>
              <w:spacing w:after="0" w:line="240" w:lineRule="auto"/>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Completed interviews</w:t>
            </w:r>
          </w:p>
        </w:tc>
        <w:tc>
          <w:tcPr>
            <w:tcW w:w="1579" w:type="dxa"/>
            <w:shd w:val="clear" w:color="auto" w:fill="D9D9D9" w:themeFill="background1" w:themeFillShade="D9"/>
            <w:noWrap/>
            <w:vAlign w:val="center"/>
          </w:tcPr>
          <w:p w14:paraId="7DC43B4F" w14:textId="780AE304" w:rsidR="00CA6A9E" w:rsidRPr="0016441D" w:rsidRDefault="00CA6A9E" w:rsidP="00CA6A9E">
            <w:pPr>
              <w:spacing w:after="0" w:line="240" w:lineRule="auto"/>
              <w:jc w:val="center"/>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1300</w:t>
            </w:r>
          </w:p>
        </w:tc>
        <w:tc>
          <w:tcPr>
            <w:tcW w:w="1580" w:type="dxa"/>
            <w:shd w:val="clear" w:color="auto" w:fill="D9D9D9" w:themeFill="background1" w:themeFillShade="D9"/>
            <w:vAlign w:val="center"/>
          </w:tcPr>
          <w:p w14:paraId="74AC74D5" w14:textId="0E98FEA2" w:rsidR="00CA6A9E" w:rsidRPr="0016441D" w:rsidRDefault="00CA6A9E" w:rsidP="00CA6A9E">
            <w:pPr>
              <w:spacing w:after="0" w:line="240" w:lineRule="auto"/>
              <w:jc w:val="center"/>
              <w:rPr>
                <w:rFonts w:asciiTheme="majorHAnsi" w:hAnsiTheme="majorHAnsi"/>
                <w:b/>
                <w:bCs/>
                <w:color w:val="000000"/>
              </w:rPr>
            </w:pPr>
            <w:r w:rsidRPr="0016441D">
              <w:rPr>
                <w:rFonts w:asciiTheme="majorHAnsi" w:hAnsiTheme="majorHAnsi"/>
                <w:b/>
                <w:bCs/>
                <w:color w:val="000000"/>
              </w:rPr>
              <w:t>700</w:t>
            </w:r>
          </w:p>
        </w:tc>
      </w:tr>
      <w:tr w:rsidR="001132FB" w:rsidRPr="0016441D" w14:paraId="01952DB9" w14:textId="42DB2F20" w:rsidTr="00762A53">
        <w:trPr>
          <w:trHeight w:val="320"/>
        </w:trPr>
        <w:tc>
          <w:tcPr>
            <w:tcW w:w="6242" w:type="dxa"/>
            <w:shd w:val="clear" w:color="auto" w:fill="D9D9D9" w:themeFill="background1" w:themeFillShade="D9"/>
            <w:noWrap/>
            <w:vAlign w:val="center"/>
            <w:hideMark/>
          </w:tcPr>
          <w:p w14:paraId="45896CE0" w14:textId="39511AE2" w:rsidR="00CA6A9E" w:rsidRPr="0016441D" w:rsidRDefault="00CA6A9E" w:rsidP="00CA6A9E">
            <w:pPr>
              <w:spacing w:after="0" w:line="240" w:lineRule="auto"/>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Response Rate = (Completes + Incompletes)</w:t>
            </w:r>
            <w:proofErr w:type="gramStart"/>
            <w:r w:rsidRPr="0016441D">
              <w:rPr>
                <w:rFonts w:asciiTheme="majorHAnsi" w:eastAsia="Times New Roman" w:hAnsiTheme="majorHAnsi" w:cs="Times New Roman"/>
                <w:b/>
                <w:bCs/>
                <w:color w:val="000000"/>
              </w:rPr>
              <w:t>/(</w:t>
            </w:r>
            <w:proofErr w:type="gramEnd"/>
            <w:r w:rsidRPr="0016441D">
              <w:rPr>
                <w:rFonts w:asciiTheme="majorHAnsi" w:eastAsia="Times New Roman" w:hAnsiTheme="majorHAnsi" w:cs="Times New Roman"/>
                <w:b/>
                <w:bCs/>
                <w:color w:val="000000"/>
              </w:rPr>
              <w:t>Responding Units)</w:t>
            </w:r>
          </w:p>
        </w:tc>
        <w:tc>
          <w:tcPr>
            <w:tcW w:w="1579" w:type="dxa"/>
            <w:shd w:val="clear" w:color="auto" w:fill="D9D9D9" w:themeFill="background1" w:themeFillShade="D9"/>
            <w:noWrap/>
            <w:vAlign w:val="center"/>
          </w:tcPr>
          <w:p w14:paraId="4422AEB5" w14:textId="4296E183" w:rsidR="00CA6A9E" w:rsidRPr="0016441D" w:rsidRDefault="00CA6A9E" w:rsidP="00CA6A9E">
            <w:pPr>
              <w:spacing w:after="0" w:line="240" w:lineRule="auto"/>
              <w:jc w:val="center"/>
              <w:rPr>
                <w:rFonts w:asciiTheme="majorHAnsi" w:eastAsia="Times New Roman" w:hAnsiTheme="majorHAnsi" w:cs="Times New Roman"/>
                <w:b/>
                <w:bCs/>
                <w:color w:val="000000"/>
              </w:rPr>
            </w:pPr>
            <w:r w:rsidRPr="0016441D">
              <w:rPr>
                <w:rFonts w:asciiTheme="majorHAnsi" w:eastAsia="Times New Roman" w:hAnsiTheme="majorHAnsi" w:cs="Times New Roman"/>
                <w:b/>
                <w:bCs/>
                <w:color w:val="000000"/>
              </w:rPr>
              <w:t>63%</w:t>
            </w:r>
          </w:p>
        </w:tc>
        <w:tc>
          <w:tcPr>
            <w:tcW w:w="1580" w:type="dxa"/>
            <w:shd w:val="clear" w:color="auto" w:fill="D9D9D9" w:themeFill="background1" w:themeFillShade="D9"/>
            <w:vAlign w:val="center"/>
          </w:tcPr>
          <w:p w14:paraId="6DABAC9F" w14:textId="2ABAB8BA" w:rsidR="00CA6A9E" w:rsidRPr="0016441D" w:rsidRDefault="00603A82" w:rsidP="00CA6A9E">
            <w:pPr>
              <w:spacing w:after="0" w:line="240" w:lineRule="auto"/>
              <w:jc w:val="center"/>
              <w:rPr>
                <w:rFonts w:asciiTheme="majorHAnsi" w:hAnsiTheme="majorHAnsi"/>
                <w:b/>
                <w:bCs/>
                <w:color w:val="000000"/>
              </w:rPr>
            </w:pPr>
            <w:r w:rsidRPr="0016441D">
              <w:rPr>
                <w:rFonts w:asciiTheme="majorHAnsi" w:hAnsiTheme="majorHAnsi"/>
                <w:b/>
                <w:bCs/>
                <w:color w:val="000000"/>
              </w:rPr>
              <w:t>88</w:t>
            </w:r>
            <w:r w:rsidR="00CA6A9E" w:rsidRPr="0016441D">
              <w:rPr>
                <w:rFonts w:asciiTheme="majorHAnsi" w:hAnsiTheme="majorHAnsi"/>
                <w:b/>
                <w:bCs/>
                <w:color w:val="000000"/>
              </w:rPr>
              <w:t>%</w:t>
            </w:r>
          </w:p>
        </w:tc>
      </w:tr>
      <w:bookmarkEnd w:id="73"/>
    </w:tbl>
    <w:p w14:paraId="4AA0734D" w14:textId="77777777" w:rsidR="0047254F" w:rsidRPr="0016441D" w:rsidRDefault="0047254F" w:rsidP="00CA24F4">
      <w:pPr>
        <w:rPr>
          <w:rFonts w:asciiTheme="majorHAnsi" w:hAnsiTheme="majorHAnsi" w:cs="Arial"/>
          <w:lang w:val="en-US"/>
        </w:rPr>
      </w:pPr>
    </w:p>
    <w:p w14:paraId="302E6BBF" w14:textId="3C42ECAC" w:rsidR="001E0837" w:rsidRPr="001A072F" w:rsidRDefault="001E0837" w:rsidP="001E0837">
      <w:pPr>
        <w:pStyle w:val="Heading2"/>
        <w:rPr>
          <w:rFonts w:eastAsia="Times New Roman"/>
          <w:lang w:eastAsia="en-CA"/>
        </w:rPr>
      </w:pPr>
      <w:bookmarkStart w:id="74" w:name="_Toc61880352"/>
      <w:r>
        <w:rPr>
          <w:rFonts w:eastAsia="Times New Roman"/>
          <w:lang w:eastAsia="en-CA"/>
        </w:rPr>
        <w:t>Non-Response</w:t>
      </w:r>
      <w:r w:rsidRPr="37598D18">
        <w:rPr>
          <w:rFonts w:eastAsia="Times New Roman"/>
          <w:lang w:eastAsia="en-CA"/>
        </w:rPr>
        <w:t>: General Population Survey</w:t>
      </w:r>
      <w:bookmarkEnd w:id="74"/>
      <w:r w:rsidRPr="37598D18">
        <w:rPr>
          <w:rFonts w:eastAsia="Times New Roman"/>
          <w:lang w:eastAsia="en-CA"/>
        </w:rPr>
        <w:t xml:space="preserve"> </w:t>
      </w:r>
    </w:p>
    <w:p w14:paraId="1F238191" w14:textId="2B1F85EB" w:rsidR="001E0837" w:rsidRPr="0016441D" w:rsidRDefault="00B76598" w:rsidP="00B76598">
      <w:pPr>
        <w:rPr>
          <w:rFonts w:asciiTheme="majorHAnsi" w:hAnsiTheme="majorHAnsi"/>
        </w:rPr>
      </w:pPr>
      <w:r w:rsidRPr="0016441D">
        <w:rPr>
          <w:rFonts w:asciiTheme="majorHAnsi" w:hAnsiTheme="majorHAnsi"/>
        </w:rPr>
        <w:t>As with any sample of the general population, there exists the possibility of non-response bias. In particular, this survey has limitations in that it does not include members of the population who do not have telephone access (landline or cellular). As alluded to above, even among those who are able to be reached via telephone, t</w:t>
      </w:r>
      <w:r w:rsidR="002D70E2" w:rsidRPr="0016441D">
        <w:rPr>
          <w:rFonts w:asciiTheme="majorHAnsi" w:hAnsiTheme="majorHAnsi"/>
        </w:rPr>
        <w:t>he</w:t>
      </w:r>
      <w:r w:rsidRPr="0016441D">
        <w:rPr>
          <w:rFonts w:asciiTheme="majorHAnsi" w:hAnsiTheme="majorHAnsi"/>
        </w:rPr>
        <w:t xml:space="preserve"> study does not reach those </w:t>
      </w:r>
      <w:r w:rsidR="764A0822" w:rsidRPr="71F5F7C6">
        <w:rPr>
          <w:rFonts w:asciiTheme="majorHAnsi" w:hAnsiTheme="majorHAnsi"/>
        </w:rPr>
        <w:t xml:space="preserve">who </w:t>
      </w:r>
      <w:r w:rsidRPr="0016441D">
        <w:rPr>
          <w:rFonts w:asciiTheme="majorHAnsi" w:hAnsiTheme="majorHAnsi"/>
        </w:rPr>
        <w:t xml:space="preserve">choose to not answer calls from unrecognized numbers or who cannot respond to a telephone survey in either official language. In addition, even among those who are able to be reached via telephone in either official language, many may choose to simply not participate in the study for any number of personal reasons. Thus, this sample can only reach those who could be contacted by telephone in either official language </w:t>
      </w:r>
      <w:proofErr w:type="gramStart"/>
      <w:r w:rsidRPr="0016441D">
        <w:rPr>
          <w:rFonts w:asciiTheme="majorHAnsi" w:hAnsiTheme="majorHAnsi"/>
        </w:rPr>
        <w:t>and</w:t>
      </w:r>
      <w:proofErr w:type="gramEnd"/>
      <w:r w:rsidRPr="0016441D">
        <w:rPr>
          <w:rFonts w:asciiTheme="majorHAnsi" w:hAnsiTheme="majorHAnsi"/>
        </w:rPr>
        <w:t xml:space="preserve"> were willing to be interviewed for </w:t>
      </w:r>
      <w:r w:rsidR="00FD568A" w:rsidRPr="0016441D">
        <w:rPr>
          <w:rFonts w:asciiTheme="majorHAnsi" w:hAnsiTheme="majorHAnsi"/>
        </w:rPr>
        <w:t>zero monetary</w:t>
      </w:r>
      <w:r w:rsidRPr="0016441D">
        <w:rPr>
          <w:rFonts w:asciiTheme="majorHAnsi" w:hAnsiTheme="majorHAnsi"/>
        </w:rPr>
        <w:t xml:space="preserve"> compensation. </w:t>
      </w:r>
      <w:r w:rsidR="00FD568A" w:rsidRPr="0016441D">
        <w:rPr>
          <w:rFonts w:asciiTheme="majorHAnsi" w:hAnsiTheme="majorHAnsi"/>
        </w:rPr>
        <w:t>In addition</w:t>
      </w:r>
      <w:r w:rsidRPr="0016441D">
        <w:rPr>
          <w:rFonts w:asciiTheme="majorHAnsi" w:hAnsiTheme="majorHAnsi"/>
        </w:rPr>
        <w:t xml:space="preserve">, certain groups within the population are systemically less likely to answer surveys and we can correct for some of these gaps through weighting </w:t>
      </w:r>
      <w:r w:rsidR="00FD568A" w:rsidRPr="0016441D">
        <w:rPr>
          <w:rFonts w:asciiTheme="majorHAnsi" w:hAnsiTheme="majorHAnsi"/>
        </w:rPr>
        <w:t xml:space="preserve">the sample </w:t>
      </w:r>
      <w:r w:rsidRPr="0016441D">
        <w:rPr>
          <w:rFonts w:asciiTheme="majorHAnsi" w:hAnsiTheme="majorHAnsi"/>
        </w:rPr>
        <w:t xml:space="preserve">to Statistics Canada census data. </w:t>
      </w:r>
    </w:p>
    <w:p w14:paraId="1E80498B" w14:textId="77777777" w:rsidR="00324E7F" w:rsidRPr="00B76598" w:rsidRDefault="00324E7F" w:rsidP="00B76598"/>
    <w:p w14:paraId="40D211ED" w14:textId="163234E2" w:rsidR="00F66DD7" w:rsidRPr="001A072F" w:rsidRDefault="00F66DD7" w:rsidP="00F66DD7">
      <w:pPr>
        <w:pStyle w:val="Heading2"/>
        <w:rPr>
          <w:rFonts w:eastAsia="Times New Roman"/>
          <w:lang w:eastAsia="en-CA"/>
        </w:rPr>
      </w:pPr>
      <w:bookmarkStart w:id="75" w:name="_Toc61880353"/>
      <w:r>
        <w:rPr>
          <w:rFonts w:eastAsia="Times New Roman"/>
          <w:lang w:eastAsia="en-CA"/>
        </w:rPr>
        <w:t>Weighting</w:t>
      </w:r>
      <w:r w:rsidRPr="37598D18">
        <w:rPr>
          <w:rFonts w:eastAsia="Times New Roman"/>
          <w:lang w:eastAsia="en-CA"/>
        </w:rPr>
        <w:t>: General Population Survey</w:t>
      </w:r>
      <w:bookmarkEnd w:id="75"/>
      <w:r w:rsidRPr="37598D18">
        <w:rPr>
          <w:rFonts w:eastAsia="Times New Roman"/>
          <w:lang w:eastAsia="en-CA"/>
        </w:rPr>
        <w:t xml:space="preserve"> </w:t>
      </w:r>
    </w:p>
    <w:p w14:paraId="4939202E" w14:textId="53A9248D" w:rsidR="00AE1132" w:rsidRPr="0016441D" w:rsidRDefault="00FD568A" w:rsidP="00CA24F4">
      <w:pPr>
        <w:rPr>
          <w:rFonts w:asciiTheme="majorHAnsi" w:hAnsiTheme="majorHAnsi" w:cs="Arial"/>
          <w:lang w:val="en-US"/>
        </w:rPr>
      </w:pPr>
      <w:r w:rsidRPr="0016441D">
        <w:rPr>
          <w:rFonts w:asciiTheme="majorHAnsi" w:hAnsiTheme="majorHAnsi"/>
        </w:rPr>
        <w:t xml:space="preserve">The table below compares the unweighted </w:t>
      </w:r>
      <w:r w:rsidR="00CF2090" w:rsidRPr="0016441D">
        <w:rPr>
          <w:rFonts w:asciiTheme="majorHAnsi" w:hAnsiTheme="majorHAnsi"/>
        </w:rPr>
        <w:t xml:space="preserve">sample </w:t>
      </w:r>
      <w:r w:rsidRPr="0016441D">
        <w:rPr>
          <w:rFonts w:asciiTheme="majorHAnsi" w:hAnsiTheme="majorHAnsi"/>
        </w:rPr>
        <w:t>to the 2016 census results by region, age, and gender.</w:t>
      </w:r>
      <w:r w:rsidR="00CF2090" w:rsidRPr="0016441D">
        <w:rPr>
          <w:rFonts w:asciiTheme="majorHAnsi" w:hAnsiTheme="majorHAnsi"/>
        </w:rPr>
        <w:t xml:space="preserve"> These are the variables against which the sample was weighted in order to be more representative of the adult Canadian population.</w:t>
      </w:r>
      <w:r w:rsidR="00324E7F" w:rsidRPr="0016441D">
        <w:rPr>
          <w:rFonts w:asciiTheme="majorHAnsi" w:hAnsiTheme="majorHAnsi"/>
        </w:rPr>
        <w:t xml:space="preserve"> </w:t>
      </w:r>
    </w:p>
    <w:p w14:paraId="2AAC6A4D" w14:textId="0722ED15" w:rsidR="004D0704" w:rsidRPr="0016441D" w:rsidRDefault="00A74F05" w:rsidP="00CD5DF6">
      <w:pPr>
        <w:jc w:val="center"/>
        <w:rPr>
          <w:rFonts w:asciiTheme="majorHAnsi" w:hAnsiTheme="majorHAnsi"/>
          <w:b/>
          <w:bCs/>
          <w:lang w:val="en-US" w:eastAsia="en-CA"/>
        </w:rPr>
      </w:pPr>
      <w:r w:rsidRPr="0016441D">
        <w:rPr>
          <w:rFonts w:asciiTheme="majorHAnsi" w:hAnsiTheme="majorHAnsi"/>
          <w:b/>
          <w:bCs/>
          <w:lang w:val="en-US" w:eastAsia="en-CA"/>
        </w:rPr>
        <w:t>Unweighted</w:t>
      </w:r>
      <w:r w:rsidR="00245C34" w:rsidRPr="0016441D">
        <w:rPr>
          <w:rFonts w:asciiTheme="majorHAnsi" w:hAnsiTheme="majorHAnsi"/>
          <w:b/>
          <w:bCs/>
          <w:lang w:val="en-US" w:eastAsia="en-CA"/>
        </w:rPr>
        <w:t xml:space="preserve"> Sample</w:t>
      </w:r>
      <w:r w:rsidRPr="0016441D">
        <w:rPr>
          <w:rFonts w:asciiTheme="majorHAnsi" w:hAnsiTheme="majorHAnsi"/>
          <w:b/>
          <w:bCs/>
          <w:lang w:val="en-US" w:eastAsia="en-CA"/>
        </w:rPr>
        <w:t xml:space="preserve"> v. 2016 Census Data</w:t>
      </w:r>
    </w:p>
    <w:tbl>
      <w:tblPr>
        <w:tblStyle w:val="TableGrid"/>
        <w:tblW w:w="0" w:type="auto"/>
        <w:tblLook w:val="04A0" w:firstRow="1" w:lastRow="0" w:firstColumn="1" w:lastColumn="0" w:noHBand="0" w:noVBand="1"/>
      </w:tblPr>
      <w:tblGrid>
        <w:gridCol w:w="3132"/>
        <w:gridCol w:w="2259"/>
        <w:gridCol w:w="2259"/>
      </w:tblGrid>
      <w:tr w:rsidR="00843DA8" w:rsidRPr="0016441D" w14:paraId="0E8D85AD" w14:textId="77777777" w:rsidTr="00843DA8">
        <w:tc>
          <w:tcPr>
            <w:tcW w:w="3132" w:type="dxa"/>
            <w:vAlign w:val="center"/>
          </w:tcPr>
          <w:p w14:paraId="2AB25DDE" w14:textId="77777777" w:rsidR="00843DA8" w:rsidRPr="0016441D" w:rsidRDefault="00843DA8" w:rsidP="00843DA8">
            <w:pPr>
              <w:jc w:val="center"/>
              <w:rPr>
                <w:rStyle w:val="Strong"/>
                <w:rFonts w:asciiTheme="majorHAnsi" w:hAnsiTheme="majorHAnsi"/>
              </w:rPr>
            </w:pPr>
          </w:p>
        </w:tc>
        <w:tc>
          <w:tcPr>
            <w:tcW w:w="2259" w:type="dxa"/>
            <w:vAlign w:val="center"/>
          </w:tcPr>
          <w:p w14:paraId="17C7C626" w14:textId="5D1E47A9" w:rsidR="00843DA8" w:rsidRPr="0016441D" w:rsidRDefault="00843DA8" w:rsidP="00843DA8">
            <w:pPr>
              <w:jc w:val="center"/>
              <w:rPr>
                <w:rStyle w:val="Strong"/>
                <w:rFonts w:asciiTheme="majorHAnsi" w:hAnsiTheme="majorHAnsi"/>
              </w:rPr>
            </w:pPr>
            <w:r w:rsidRPr="0016441D">
              <w:rPr>
                <w:rStyle w:val="Strong"/>
                <w:rFonts w:asciiTheme="majorHAnsi" w:hAnsiTheme="majorHAnsi"/>
              </w:rPr>
              <w:t>Unweighted</w:t>
            </w:r>
            <w:r w:rsidR="00622150" w:rsidRPr="0016441D">
              <w:rPr>
                <w:rStyle w:val="Strong"/>
                <w:rFonts w:asciiTheme="majorHAnsi" w:hAnsiTheme="majorHAnsi"/>
              </w:rPr>
              <w:t xml:space="preserve"> Sample </w:t>
            </w:r>
          </w:p>
        </w:tc>
        <w:tc>
          <w:tcPr>
            <w:tcW w:w="2259" w:type="dxa"/>
            <w:vAlign w:val="center"/>
          </w:tcPr>
          <w:p w14:paraId="660951A1" w14:textId="017FD29F" w:rsidR="00843DA8" w:rsidRPr="0016441D" w:rsidRDefault="0047254F" w:rsidP="00843DA8">
            <w:pPr>
              <w:jc w:val="center"/>
              <w:rPr>
                <w:rStyle w:val="Strong"/>
                <w:rFonts w:asciiTheme="majorHAnsi" w:hAnsiTheme="majorHAnsi"/>
              </w:rPr>
            </w:pPr>
            <w:r w:rsidRPr="0016441D">
              <w:rPr>
                <w:rStyle w:val="Strong"/>
                <w:rFonts w:asciiTheme="majorHAnsi" w:hAnsiTheme="majorHAnsi"/>
              </w:rPr>
              <w:t>Census Data</w:t>
            </w:r>
            <w:r w:rsidR="00622150" w:rsidRPr="0016441D">
              <w:rPr>
                <w:rStyle w:val="Strong"/>
                <w:rFonts w:asciiTheme="majorHAnsi" w:hAnsiTheme="majorHAnsi"/>
              </w:rPr>
              <w:t xml:space="preserve"> </w:t>
            </w:r>
          </w:p>
        </w:tc>
      </w:tr>
      <w:tr w:rsidR="00843DA8" w:rsidRPr="0016441D" w14:paraId="5935378B" w14:textId="77777777" w:rsidTr="00843DA8">
        <w:tc>
          <w:tcPr>
            <w:tcW w:w="7650" w:type="dxa"/>
            <w:gridSpan w:val="3"/>
            <w:shd w:val="clear" w:color="auto" w:fill="C2D4ED" w:themeFill="background2" w:themeFillTint="33"/>
            <w:vAlign w:val="center"/>
          </w:tcPr>
          <w:p w14:paraId="664DFECF" w14:textId="110B450E" w:rsidR="00843DA8" w:rsidRPr="0016441D" w:rsidRDefault="00843DA8" w:rsidP="00843DA8">
            <w:pPr>
              <w:rPr>
                <w:rStyle w:val="Strong"/>
                <w:rFonts w:asciiTheme="majorHAnsi" w:hAnsiTheme="majorHAnsi"/>
              </w:rPr>
            </w:pPr>
            <w:r w:rsidRPr="0016441D">
              <w:rPr>
                <w:rStyle w:val="Strong"/>
                <w:rFonts w:asciiTheme="majorHAnsi" w:hAnsiTheme="majorHAnsi"/>
              </w:rPr>
              <w:t>Gender</w:t>
            </w:r>
          </w:p>
        </w:tc>
      </w:tr>
      <w:tr w:rsidR="00843DA8" w:rsidRPr="0016441D" w14:paraId="520E5E01" w14:textId="77777777" w:rsidTr="00843DA8">
        <w:tc>
          <w:tcPr>
            <w:tcW w:w="3132" w:type="dxa"/>
            <w:vAlign w:val="center"/>
          </w:tcPr>
          <w:p w14:paraId="69A0C25C" w14:textId="77777777" w:rsidR="00843DA8" w:rsidRPr="0016441D" w:rsidRDefault="00843DA8" w:rsidP="00843DA8">
            <w:pPr>
              <w:rPr>
                <w:rStyle w:val="Strong"/>
                <w:rFonts w:asciiTheme="majorHAnsi" w:hAnsiTheme="majorHAnsi"/>
              </w:rPr>
            </w:pPr>
            <w:r w:rsidRPr="0016441D">
              <w:rPr>
                <w:rFonts w:asciiTheme="majorHAnsi" w:hAnsiTheme="majorHAnsi"/>
              </w:rPr>
              <w:t>Male</w:t>
            </w:r>
          </w:p>
        </w:tc>
        <w:tc>
          <w:tcPr>
            <w:tcW w:w="2259" w:type="dxa"/>
            <w:vAlign w:val="center"/>
          </w:tcPr>
          <w:p w14:paraId="574D2EB8"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51%</w:t>
            </w:r>
          </w:p>
        </w:tc>
        <w:tc>
          <w:tcPr>
            <w:tcW w:w="2259" w:type="dxa"/>
            <w:vAlign w:val="center"/>
          </w:tcPr>
          <w:p w14:paraId="470626E1"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49%</w:t>
            </w:r>
          </w:p>
        </w:tc>
      </w:tr>
      <w:tr w:rsidR="00843DA8" w:rsidRPr="0016441D" w14:paraId="77D337C6" w14:textId="77777777" w:rsidTr="00843DA8">
        <w:tc>
          <w:tcPr>
            <w:tcW w:w="3132" w:type="dxa"/>
            <w:vAlign w:val="center"/>
          </w:tcPr>
          <w:p w14:paraId="0C392528" w14:textId="77777777" w:rsidR="00843DA8" w:rsidRPr="0016441D" w:rsidRDefault="00843DA8" w:rsidP="00843DA8">
            <w:pPr>
              <w:rPr>
                <w:rStyle w:val="Strong"/>
                <w:rFonts w:asciiTheme="majorHAnsi" w:hAnsiTheme="majorHAnsi"/>
              </w:rPr>
            </w:pPr>
            <w:r w:rsidRPr="0016441D">
              <w:rPr>
                <w:rFonts w:asciiTheme="majorHAnsi" w:hAnsiTheme="majorHAnsi"/>
              </w:rPr>
              <w:t>Female</w:t>
            </w:r>
          </w:p>
        </w:tc>
        <w:tc>
          <w:tcPr>
            <w:tcW w:w="2259" w:type="dxa"/>
            <w:vAlign w:val="center"/>
          </w:tcPr>
          <w:p w14:paraId="07532C60"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49%</w:t>
            </w:r>
          </w:p>
        </w:tc>
        <w:tc>
          <w:tcPr>
            <w:tcW w:w="2259" w:type="dxa"/>
            <w:vAlign w:val="center"/>
          </w:tcPr>
          <w:p w14:paraId="1CDA253C"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51%</w:t>
            </w:r>
          </w:p>
        </w:tc>
      </w:tr>
      <w:tr w:rsidR="00843DA8" w:rsidRPr="0016441D" w14:paraId="3ED83082" w14:textId="77777777" w:rsidTr="00843DA8">
        <w:tc>
          <w:tcPr>
            <w:tcW w:w="3132" w:type="dxa"/>
            <w:vAlign w:val="center"/>
          </w:tcPr>
          <w:p w14:paraId="7D0FA3FB" w14:textId="77777777" w:rsidR="00843DA8" w:rsidRPr="0016441D" w:rsidRDefault="00843DA8" w:rsidP="00843DA8">
            <w:pPr>
              <w:jc w:val="center"/>
              <w:rPr>
                <w:rStyle w:val="Strong"/>
                <w:rFonts w:asciiTheme="majorHAnsi" w:hAnsiTheme="majorHAnsi"/>
              </w:rPr>
            </w:pPr>
          </w:p>
        </w:tc>
        <w:tc>
          <w:tcPr>
            <w:tcW w:w="2259" w:type="dxa"/>
            <w:vAlign w:val="center"/>
          </w:tcPr>
          <w:p w14:paraId="5C12DA87" w14:textId="77777777" w:rsidR="00843DA8" w:rsidRPr="0016441D" w:rsidRDefault="00843DA8" w:rsidP="00843DA8">
            <w:pPr>
              <w:jc w:val="center"/>
              <w:rPr>
                <w:rStyle w:val="Strong"/>
                <w:rFonts w:asciiTheme="majorHAnsi" w:hAnsiTheme="majorHAnsi"/>
              </w:rPr>
            </w:pPr>
          </w:p>
        </w:tc>
        <w:tc>
          <w:tcPr>
            <w:tcW w:w="2259" w:type="dxa"/>
            <w:vAlign w:val="center"/>
          </w:tcPr>
          <w:p w14:paraId="5A56611B" w14:textId="77777777" w:rsidR="00843DA8" w:rsidRPr="0016441D" w:rsidRDefault="00843DA8" w:rsidP="00843DA8">
            <w:pPr>
              <w:jc w:val="center"/>
              <w:rPr>
                <w:rStyle w:val="Strong"/>
                <w:rFonts w:asciiTheme="majorHAnsi" w:hAnsiTheme="majorHAnsi"/>
              </w:rPr>
            </w:pPr>
          </w:p>
        </w:tc>
      </w:tr>
      <w:tr w:rsidR="00843DA8" w:rsidRPr="0016441D" w14:paraId="07D8D4FC" w14:textId="77777777" w:rsidTr="00843DA8">
        <w:tc>
          <w:tcPr>
            <w:tcW w:w="7650" w:type="dxa"/>
            <w:gridSpan w:val="3"/>
            <w:shd w:val="clear" w:color="auto" w:fill="C2D4ED" w:themeFill="background2" w:themeFillTint="33"/>
            <w:vAlign w:val="center"/>
          </w:tcPr>
          <w:p w14:paraId="06C9D40E" w14:textId="7F1CDB05" w:rsidR="00843DA8" w:rsidRPr="0016441D" w:rsidRDefault="00843DA8" w:rsidP="00843DA8">
            <w:pPr>
              <w:rPr>
                <w:rStyle w:val="Strong"/>
                <w:rFonts w:asciiTheme="majorHAnsi" w:hAnsiTheme="majorHAnsi"/>
              </w:rPr>
            </w:pPr>
            <w:r w:rsidRPr="0016441D">
              <w:rPr>
                <w:rStyle w:val="Strong"/>
                <w:rFonts w:asciiTheme="majorHAnsi" w:hAnsiTheme="majorHAnsi"/>
              </w:rPr>
              <w:t>Age</w:t>
            </w:r>
          </w:p>
        </w:tc>
      </w:tr>
      <w:tr w:rsidR="00843DA8" w:rsidRPr="0016441D" w14:paraId="25522708" w14:textId="77777777" w:rsidTr="00843DA8">
        <w:tc>
          <w:tcPr>
            <w:tcW w:w="3132" w:type="dxa"/>
            <w:vAlign w:val="center"/>
          </w:tcPr>
          <w:p w14:paraId="246F8E5B" w14:textId="77777777" w:rsidR="00843DA8" w:rsidRPr="0016441D" w:rsidRDefault="00843DA8" w:rsidP="00843DA8">
            <w:pPr>
              <w:rPr>
                <w:rStyle w:val="Strong"/>
                <w:rFonts w:asciiTheme="majorHAnsi" w:hAnsiTheme="majorHAnsi"/>
              </w:rPr>
            </w:pPr>
            <w:r w:rsidRPr="0016441D">
              <w:rPr>
                <w:rFonts w:asciiTheme="majorHAnsi" w:hAnsiTheme="majorHAnsi"/>
                <w:bCs/>
              </w:rPr>
              <w:t>18-34</w:t>
            </w:r>
          </w:p>
        </w:tc>
        <w:tc>
          <w:tcPr>
            <w:tcW w:w="2259" w:type="dxa"/>
            <w:vAlign w:val="center"/>
          </w:tcPr>
          <w:p w14:paraId="66B5057C"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20%</w:t>
            </w:r>
          </w:p>
        </w:tc>
        <w:tc>
          <w:tcPr>
            <w:tcW w:w="2259" w:type="dxa"/>
            <w:vAlign w:val="center"/>
          </w:tcPr>
          <w:p w14:paraId="49A04A60"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28%</w:t>
            </w:r>
          </w:p>
        </w:tc>
      </w:tr>
      <w:tr w:rsidR="00843DA8" w:rsidRPr="0016441D" w14:paraId="5CD8650F" w14:textId="77777777" w:rsidTr="00843DA8">
        <w:tc>
          <w:tcPr>
            <w:tcW w:w="3132" w:type="dxa"/>
            <w:vAlign w:val="center"/>
          </w:tcPr>
          <w:p w14:paraId="5BB035CC" w14:textId="77777777" w:rsidR="00843DA8" w:rsidRPr="0016441D" w:rsidRDefault="00843DA8" w:rsidP="00843DA8">
            <w:pPr>
              <w:rPr>
                <w:rStyle w:val="Strong"/>
                <w:rFonts w:asciiTheme="majorHAnsi" w:hAnsiTheme="majorHAnsi"/>
              </w:rPr>
            </w:pPr>
            <w:r w:rsidRPr="0016441D">
              <w:rPr>
                <w:rFonts w:asciiTheme="majorHAnsi" w:hAnsiTheme="majorHAnsi"/>
                <w:bCs/>
              </w:rPr>
              <w:t>35-54</w:t>
            </w:r>
          </w:p>
        </w:tc>
        <w:tc>
          <w:tcPr>
            <w:tcW w:w="2259" w:type="dxa"/>
            <w:vAlign w:val="center"/>
          </w:tcPr>
          <w:p w14:paraId="120CAF6D"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35%</w:t>
            </w:r>
          </w:p>
        </w:tc>
        <w:tc>
          <w:tcPr>
            <w:tcW w:w="2259" w:type="dxa"/>
            <w:vAlign w:val="center"/>
          </w:tcPr>
          <w:p w14:paraId="0BB293AF"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35%</w:t>
            </w:r>
          </w:p>
        </w:tc>
      </w:tr>
      <w:tr w:rsidR="00843DA8" w:rsidRPr="0016441D" w14:paraId="17812113" w14:textId="77777777" w:rsidTr="00843DA8">
        <w:tc>
          <w:tcPr>
            <w:tcW w:w="3132" w:type="dxa"/>
            <w:vAlign w:val="center"/>
          </w:tcPr>
          <w:p w14:paraId="74A9CB09" w14:textId="77777777" w:rsidR="00843DA8" w:rsidRPr="0016441D" w:rsidRDefault="00843DA8" w:rsidP="00843DA8">
            <w:pPr>
              <w:rPr>
                <w:rStyle w:val="Strong"/>
                <w:rFonts w:asciiTheme="majorHAnsi" w:hAnsiTheme="majorHAnsi"/>
              </w:rPr>
            </w:pPr>
            <w:r w:rsidRPr="0016441D">
              <w:rPr>
                <w:rFonts w:asciiTheme="majorHAnsi" w:hAnsiTheme="majorHAnsi"/>
                <w:bCs/>
              </w:rPr>
              <w:t>55+</w:t>
            </w:r>
          </w:p>
        </w:tc>
        <w:tc>
          <w:tcPr>
            <w:tcW w:w="2259" w:type="dxa"/>
            <w:vAlign w:val="center"/>
          </w:tcPr>
          <w:p w14:paraId="30DF0943"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45%</w:t>
            </w:r>
          </w:p>
        </w:tc>
        <w:tc>
          <w:tcPr>
            <w:tcW w:w="2259" w:type="dxa"/>
            <w:vAlign w:val="center"/>
          </w:tcPr>
          <w:p w14:paraId="777325E1"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37%</w:t>
            </w:r>
          </w:p>
        </w:tc>
      </w:tr>
      <w:tr w:rsidR="00843DA8" w:rsidRPr="0016441D" w14:paraId="457FFD1D" w14:textId="77777777" w:rsidTr="00843DA8">
        <w:tc>
          <w:tcPr>
            <w:tcW w:w="3132" w:type="dxa"/>
            <w:vAlign w:val="center"/>
          </w:tcPr>
          <w:p w14:paraId="4FDEA4F3" w14:textId="77777777" w:rsidR="00843DA8" w:rsidRPr="0016441D" w:rsidRDefault="00843DA8" w:rsidP="00843DA8">
            <w:pPr>
              <w:jc w:val="center"/>
              <w:rPr>
                <w:rStyle w:val="Strong"/>
                <w:rFonts w:asciiTheme="majorHAnsi" w:hAnsiTheme="majorHAnsi"/>
              </w:rPr>
            </w:pPr>
          </w:p>
        </w:tc>
        <w:tc>
          <w:tcPr>
            <w:tcW w:w="2259" w:type="dxa"/>
            <w:vAlign w:val="center"/>
          </w:tcPr>
          <w:p w14:paraId="2B6AF052" w14:textId="77777777" w:rsidR="00843DA8" w:rsidRPr="0016441D" w:rsidRDefault="00843DA8" w:rsidP="00843DA8">
            <w:pPr>
              <w:jc w:val="center"/>
              <w:rPr>
                <w:rStyle w:val="Strong"/>
                <w:rFonts w:asciiTheme="majorHAnsi" w:hAnsiTheme="majorHAnsi"/>
              </w:rPr>
            </w:pPr>
          </w:p>
        </w:tc>
        <w:tc>
          <w:tcPr>
            <w:tcW w:w="2259" w:type="dxa"/>
            <w:vAlign w:val="center"/>
          </w:tcPr>
          <w:p w14:paraId="40923ECC" w14:textId="77777777" w:rsidR="00843DA8" w:rsidRPr="0016441D" w:rsidRDefault="00843DA8" w:rsidP="00843DA8">
            <w:pPr>
              <w:jc w:val="center"/>
              <w:rPr>
                <w:rStyle w:val="Strong"/>
                <w:rFonts w:asciiTheme="majorHAnsi" w:hAnsiTheme="majorHAnsi"/>
              </w:rPr>
            </w:pPr>
          </w:p>
        </w:tc>
      </w:tr>
      <w:tr w:rsidR="00843DA8" w:rsidRPr="0016441D" w14:paraId="4F328D60" w14:textId="77777777" w:rsidTr="00843DA8">
        <w:tc>
          <w:tcPr>
            <w:tcW w:w="7650" w:type="dxa"/>
            <w:gridSpan w:val="3"/>
            <w:shd w:val="clear" w:color="auto" w:fill="C2D4ED" w:themeFill="background2" w:themeFillTint="33"/>
            <w:vAlign w:val="center"/>
          </w:tcPr>
          <w:p w14:paraId="5A1E15AE" w14:textId="0FB71E94" w:rsidR="00843DA8" w:rsidRPr="0016441D" w:rsidRDefault="00843DA8" w:rsidP="00843DA8">
            <w:pPr>
              <w:rPr>
                <w:rStyle w:val="Strong"/>
                <w:rFonts w:asciiTheme="majorHAnsi" w:hAnsiTheme="majorHAnsi"/>
              </w:rPr>
            </w:pPr>
            <w:r w:rsidRPr="0016441D">
              <w:rPr>
                <w:rStyle w:val="Strong"/>
                <w:rFonts w:asciiTheme="majorHAnsi" w:hAnsiTheme="majorHAnsi"/>
              </w:rPr>
              <w:t>Region</w:t>
            </w:r>
          </w:p>
        </w:tc>
      </w:tr>
      <w:tr w:rsidR="00843DA8" w:rsidRPr="0016441D" w14:paraId="6439EFFD" w14:textId="77777777" w:rsidTr="00843DA8">
        <w:tc>
          <w:tcPr>
            <w:tcW w:w="3132" w:type="dxa"/>
            <w:vAlign w:val="center"/>
          </w:tcPr>
          <w:p w14:paraId="61667B8F" w14:textId="77777777" w:rsidR="00843DA8" w:rsidRPr="0016441D" w:rsidRDefault="00843DA8" w:rsidP="00843DA8">
            <w:pPr>
              <w:rPr>
                <w:rStyle w:val="Strong"/>
                <w:rFonts w:asciiTheme="majorHAnsi" w:hAnsiTheme="majorHAnsi"/>
              </w:rPr>
            </w:pPr>
            <w:r w:rsidRPr="0016441D">
              <w:rPr>
                <w:rFonts w:asciiTheme="majorHAnsi" w:hAnsiTheme="majorHAnsi"/>
              </w:rPr>
              <w:t>British Columbia</w:t>
            </w:r>
          </w:p>
        </w:tc>
        <w:tc>
          <w:tcPr>
            <w:tcW w:w="2259" w:type="dxa"/>
            <w:vAlign w:val="center"/>
          </w:tcPr>
          <w:p w14:paraId="339EF511"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14%</w:t>
            </w:r>
          </w:p>
        </w:tc>
        <w:tc>
          <w:tcPr>
            <w:tcW w:w="2259" w:type="dxa"/>
            <w:vAlign w:val="center"/>
          </w:tcPr>
          <w:p w14:paraId="742C5807"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13%</w:t>
            </w:r>
          </w:p>
        </w:tc>
      </w:tr>
      <w:tr w:rsidR="00843DA8" w:rsidRPr="0016441D" w14:paraId="058A9ED4" w14:textId="77777777" w:rsidTr="00843DA8">
        <w:tc>
          <w:tcPr>
            <w:tcW w:w="3132" w:type="dxa"/>
            <w:vAlign w:val="center"/>
          </w:tcPr>
          <w:p w14:paraId="1DB8A909" w14:textId="77777777" w:rsidR="00843DA8" w:rsidRPr="0016441D" w:rsidRDefault="00843DA8" w:rsidP="00843DA8">
            <w:pPr>
              <w:rPr>
                <w:rStyle w:val="Strong"/>
                <w:rFonts w:asciiTheme="majorHAnsi" w:hAnsiTheme="majorHAnsi"/>
              </w:rPr>
            </w:pPr>
            <w:r w:rsidRPr="0016441D">
              <w:rPr>
                <w:rFonts w:asciiTheme="majorHAnsi" w:hAnsiTheme="majorHAnsi"/>
              </w:rPr>
              <w:t>Alberta</w:t>
            </w:r>
          </w:p>
        </w:tc>
        <w:tc>
          <w:tcPr>
            <w:tcW w:w="2259" w:type="dxa"/>
            <w:vAlign w:val="center"/>
          </w:tcPr>
          <w:p w14:paraId="503975DE"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11%</w:t>
            </w:r>
          </w:p>
        </w:tc>
        <w:tc>
          <w:tcPr>
            <w:tcW w:w="2259" w:type="dxa"/>
            <w:vAlign w:val="center"/>
          </w:tcPr>
          <w:p w14:paraId="476B96F2"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11%</w:t>
            </w:r>
          </w:p>
        </w:tc>
      </w:tr>
      <w:tr w:rsidR="00843DA8" w:rsidRPr="0016441D" w14:paraId="6B8A9C64" w14:textId="77777777" w:rsidTr="00843DA8">
        <w:tc>
          <w:tcPr>
            <w:tcW w:w="3132" w:type="dxa"/>
            <w:vAlign w:val="center"/>
          </w:tcPr>
          <w:p w14:paraId="31FBE77C" w14:textId="77777777" w:rsidR="00843DA8" w:rsidRPr="0016441D" w:rsidRDefault="00843DA8" w:rsidP="00843DA8">
            <w:pPr>
              <w:rPr>
                <w:rStyle w:val="Strong"/>
                <w:rFonts w:asciiTheme="majorHAnsi" w:hAnsiTheme="majorHAnsi"/>
              </w:rPr>
            </w:pPr>
            <w:r w:rsidRPr="0016441D">
              <w:rPr>
                <w:rFonts w:asciiTheme="majorHAnsi" w:hAnsiTheme="majorHAnsi"/>
              </w:rPr>
              <w:t>Manitoba/Saskatchewan</w:t>
            </w:r>
          </w:p>
        </w:tc>
        <w:tc>
          <w:tcPr>
            <w:tcW w:w="2259" w:type="dxa"/>
            <w:vAlign w:val="center"/>
          </w:tcPr>
          <w:p w14:paraId="27EC49EE"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7%</w:t>
            </w:r>
          </w:p>
        </w:tc>
        <w:tc>
          <w:tcPr>
            <w:tcW w:w="2259" w:type="dxa"/>
            <w:vAlign w:val="center"/>
          </w:tcPr>
          <w:p w14:paraId="2EDCE6AF"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6%</w:t>
            </w:r>
          </w:p>
        </w:tc>
      </w:tr>
      <w:tr w:rsidR="00843DA8" w:rsidRPr="0016441D" w14:paraId="37E1C868" w14:textId="77777777" w:rsidTr="00843DA8">
        <w:tc>
          <w:tcPr>
            <w:tcW w:w="3132" w:type="dxa"/>
            <w:vAlign w:val="center"/>
          </w:tcPr>
          <w:p w14:paraId="3F9E99D8" w14:textId="77777777" w:rsidR="00843DA8" w:rsidRPr="0016441D" w:rsidRDefault="00843DA8" w:rsidP="00843DA8">
            <w:pPr>
              <w:rPr>
                <w:rStyle w:val="Strong"/>
                <w:rFonts w:asciiTheme="majorHAnsi" w:hAnsiTheme="majorHAnsi"/>
              </w:rPr>
            </w:pPr>
            <w:r w:rsidRPr="0016441D">
              <w:rPr>
                <w:rFonts w:asciiTheme="majorHAnsi" w:hAnsiTheme="majorHAnsi"/>
              </w:rPr>
              <w:t>Ontario</w:t>
            </w:r>
          </w:p>
        </w:tc>
        <w:tc>
          <w:tcPr>
            <w:tcW w:w="2259" w:type="dxa"/>
            <w:vAlign w:val="center"/>
          </w:tcPr>
          <w:p w14:paraId="4280D480"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38%</w:t>
            </w:r>
          </w:p>
        </w:tc>
        <w:tc>
          <w:tcPr>
            <w:tcW w:w="2259" w:type="dxa"/>
            <w:vAlign w:val="center"/>
          </w:tcPr>
          <w:p w14:paraId="636514F4"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39%</w:t>
            </w:r>
          </w:p>
        </w:tc>
      </w:tr>
      <w:tr w:rsidR="00843DA8" w:rsidRPr="0016441D" w14:paraId="170D33BD" w14:textId="77777777" w:rsidTr="00843DA8">
        <w:tc>
          <w:tcPr>
            <w:tcW w:w="3132" w:type="dxa"/>
            <w:vAlign w:val="center"/>
          </w:tcPr>
          <w:p w14:paraId="6BD2099B" w14:textId="77777777" w:rsidR="00843DA8" w:rsidRPr="0016441D" w:rsidRDefault="00843DA8" w:rsidP="00843DA8">
            <w:pPr>
              <w:rPr>
                <w:rFonts w:asciiTheme="majorHAnsi" w:hAnsiTheme="majorHAnsi"/>
              </w:rPr>
            </w:pPr>
            <w:r w:rsidRPr="0016441D">
              <w:rPr>
                <w:rFonts w:asciiTheme="majorHAnsi" w:hAnsiTheme="majorHAnsi"/>
              </w:rPr>
              <w:t>Quebec</w:t>
            </w:r>
          </w:p>
        </w:tc>
        <w:tc>
          <w:tcPr>
            <w:tcW w:w="2259" w:type="dxa"/>
            <w:vAlign w:val="center"/>
          </w:tcPr>
          <w:p w14:paraId="73C7789D"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23%</w:t>
            </w:r>
          </w:p>
        </w:tc>
        <w:tc>
          <w:tcPr>
            <w:tcW w:w="2259" w:type="dxa"/>
            <w:vAlign w:val="center"/>
          </w:tcPr>
          <w:p w14:paraId="466B223C"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24%</w:t>
            </w:r>
          </w:p>
        </w:tc>
      </w:tr>
      <w:tr w:rsidR="00843DA8" w:rsidRPr="0016441D" w14:paraId="488CD80D" w14:textId="77777777" w:rsidTr="00843DA8">
        <w:tc>
          <w:tcPr>
            <w:tcW w:w="3132" w:type="dxa"/>
            <w:vAlign w:val="center"/>
          </w:tcPr>
          <w:p w14:paraId="70868843" w14:textId="77777777" w:rsidR="00843DA8" w:rsidRPr="0016441D" w:rsidRDefault="00843DA8" w:rsidP="00843DA8">
            <w:pPr>
              <w:rPr>
                <w:rFonts w:asciiTheme="majorHAnsi" w:hAnsiTheme="majorHAnsi"/>
              </w:rPr>
            </w:pPr>
            <w:r w:rsidRPr="0016441D">
              <w:rPr>
                <w:rFonts w:asciiTheme="majorHAnsi" w:hAnsiTheme="majorHAnsi"/>
              </w:rPr>
              <w:t>Atlantic</w:t>
            </w:r>
          </w:p>
        </w:tc>
        <w:tc>
          <w:tcPr>
            <w:tcW w:w="2259" w:type="dxa"/>
            <w:vAlign w:val="center"/>
          </w:tcPr>
          <w:p w14:paraId="742671CA"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8%</w:t>
            </w:r>
          </w:p>
        </w:tc>
        <w:tc>
          <w:tcPr>
            <w:tcW w:w="2259" w:type="dxa"/>
            <w:vAlign w:val="center"/>
          </w:tcPr>
          <w:p w14:paraId="01E8518A" w14:textId="77777777" w:rsidR="00843DA8" w:rsidRPr="0016441D" w:rsidRDefault="00843DA8" w:rsidP="00843DA8">
            <w:pPr>
              <w:jc w:val="center"/>
              <w:rPr>
                <w:rStyle w:val="Strong"/>
                <w:rFonts w:asciiTheme="majorHAnsi" w:hAnsiTheme="majorHAnsi"/>
                <w:b w:val="0"/>
                <w:bCs w:val="0"/>
              </w:rPr>
            </w:pPr>
            <w:r w:rsidRPr="0016441D">
              <w:rPr>
                <w:rStyle w:val="Strong"/>
                <w:rFonts w:asciiTheme="majorHAnsi" w:hAnsiTheme="majorHAnsi"/>
                <w:b w:val="0"/>
                <w:bCs w:val="0"/>
              </w:rPr>
              <w:t>7%</w:t>
            </w:r>
          </w:p>
        </w:tc>
      </w:tr>
    </w:tbl>
    <w:p w14:paraId="774E3E40" w14:textId="77777777" w:rsidR="005B528A" w:rsidRPr="0016441D" w:rsidRDefault="005B528A" w:rsidP="00A74F05">
      <w:pPr>
        <w:rPr>
          <w:rFonts w:asciiTheme="majorHAnsi" w:eastAsia="Times New Roman" w:hAnsiTheme="majorHAnsi"/>
          <w:bCs/>
          <w:i/>
          <w:iCs/>
          <w:sz w:val="18"/>
          <w:szCs w:val="18"/>
        </w:rPr>
      </w:pPr>
    </w:p>
    <w:p w14:paraId="5DB13D21" w14:textId="6FDE6ECD" w:rsidR="000F708B" w:rsidRPr="0016441D" w:rsidRDefault="00CF2090" w:rsidP="00A74F05">
      <w:pPr>
        <w:rPr>
          <w:rFonts w:asciiTheme="majorHAnsi" w:hAnsiTheme="majorHAnsi"/>
        </w:rPr>
      </w:pPr>
      <w:r w:rsidRPr="0016441D">
        <w:rPr>
          <w:rFonts w:asciiTheme="majorHAnsi" w:hAnsiTheme="majorHAnsi"/>
        </w:rPr>
        <w:t>Overall, the sample is highly representative</w:t>
      </w:r>
      <w:r w:rsidRPr="5B1CBD97">
        <w:rPr>
          <w:rFonts w:asciiTheme="majorHAnsi" w:hAnsiTheme="majorHAnsi"/>
        </w:rPr>
        <w:t>.</w:t>
      </w:r>
      <w:r w:rsidR="00D65E6F" w:rsidRPr="0016441D">
        <w:rPr>
          <w:rFonts w:asciiTheme="majorHAnsi" w:hAnsiTheme="majorHAnsi"/>
        </w:rPr>
        <w:t xml:space="preserve"> The unweighted data skews slightly older, with the sample including a smaller proportion of young Canadians. However, this is traditionally a population that is difficult to encourage survey participation</w:t>
      </w:r>
      <w:r w:rsidR="00E41717" w:rsidRPr="0016441D">
        <w:rPr>
          <w:rFonts w:asciiTheme="majorHAnsi" w:hAnsiTheme="majorHAnsi"/>
        </w:rPr>
        <w:t xml:space="preserve"> from</w:t>
      </w:r>
      <w:r w:rsidR="00D65E6F" w:rsidRPr="0016441D">
        <w:rPr>
          <w:rFonts w:asciiTheme="majorHAnsi" w:hAnsiTheme="majorHAnsi"/>
        </w:rPr>
        <w:t>.</w:t>
      </w:r>
      <w:r w:rsidR="00A74F05" w:rsidRPr="0016441D">
        <w:rPr>
          <w:rFonts w:asciiTheme="majorHAnsi" w:hAnsiTheme="majorHAnsi"/>
        </w:rPr>
        <w:t xml:space="preserve"> </w:t>
      </w:r>
      <w:r w:rsidR="000F708B" w:rsidRPr="0016441D">
        <w:rPr>
          <w:rFonts w:asciiTheme="majorHAnsi" w:hAnsiTheme="majorHAnsi"/>
        </w:rPr>
        <w:t>Furthermore, the unweighted data has slightly more men than women, something that is the inverse in the most recent Statistics Canada census.</w:t>
      </w:r>
    </w:p>
    <w:p w14:paraId="46D938CD" w14:textId="4D63B982" w:rsidR="003B14D0" w:rsidRDefault="000F708B" w:rsidP="003B14D0">
      <w:pPr>
        <w:rPr>
          <w:rFonts w:asciiTheme="majorHAnsi" w:hAnsiTheme="majorHAnsi" w:cs="Arial"/>
          <w:lang w:val="en-US"/>
        </w:rPr>
      </w:pPr>
      <w:r w:rsidRPr="0016441D">
        <w:rPr>
          <w:rFonts w:asciiTheme="majorHAnsi" w:hAnsiTheme="majorHAnsi"/>
        </w:rPr>
        <w:t>To adjust for these differences</w:t>
      </w:r>
      <w:r w:rsidR="00A74F05" w:rsidRPr="0016441D">
        <w:rPr>
          <w:rFonts w:asciiTheme="majorHAnsi" w:hAnsiTheme="majorHAnsi"/>
        </w:rPr>
        <w:t xml:space="preserve">, </w:t>
      </w:r>
      <w:r w:rsidR="00FF68D1">
        <w:rPr>
          <w:rFonts w:asciiTheme="majorHAnsi" w:hAnsiTheme="majorHAnsi"/>
        </w:rPr>
        <w:t>i</w:t>
      </w:r>
      <w:r w:rsidR="00231637">
        <w:rPr>
          <w:rFonts w:asciiTheme="majorHAnsi" w:hAnsiTheme="majorHAnsi"/>
        </w:rPr>
        <w:t xml:space="preserve">terative proportional fitting (IPF), also known in other fields by names such as </w:t>
      </w:r>
      <w:r w:rsidR="00C21A84" w:rsidRPr="0016441D">
        <w:rPr>
          <w:rFonts w:asciiTheme="majorHAnsi" w:hAnsiTheme="majorHAnsi"/>
        </w:rPr>
        <w:t>raking</w:t>
      </w:r>
      <w:r w:rsidR="00231637">
        <w:rPr>
          <w:rFonts w:asciiTheme="majorHAnsi" w:hAnsiTheme="majorHAnsi"/>
        </w:rPr>
        <w:t xml:space="preserve"> or r</w:t>
      </w:r>
      <w:r w:rsidR="00A74F05" w:rsidRPr="0016441D">
        <w:rPr>
          <w:rFonts w:asciiTheme="majorHAnsi" w:hAnsiTheme="majorHAnsi"/>
        </w:rPr>
        <w:t xml:space="preserve">andom </w:t>
      </w:r>
      <w:r w:rsidR="00C21A84" w:rsidRPr="0016441D">
        <w:rPr>
          <w:rFonts w:asciiTheme="majorHAnsi" w:hAnsiTheme="majorHAnsi"/>
        </w:rPr>
        <w:t>i</w:t>
      </w:r>
      <w:r w:rsidR="00A74F05" w:rsidRPr="0016441D">
        <w:rPr>
          <w:rFonts w:asciiTheme="majorHAnsi" w:hAnsiTheme="majorHAnsi"/>
        </w:rPr>
        <w:t xml:space="preserve">terative </w:t>
      </w:r>
      <w:r w:rsidR="00C21A84" w:rsidRPr="0016441D">
        <w:rPr>
          <w:rFonts w:asciiTheme="majorHAnsi" w:hAnsiTheme="majorHAnsi"/>
        </w:rPr>
        <w:t>m</w:t>
      </w:r>
      <w:r w:rsidR="00A74F05" w:rsidRPr="0016441D">
        <w:rPr>
          <w:rFonts w:asciiTheme="majorHAnsi" w:hAnsiTheme="majorHAnsi"/>
        </w:rPr>
        <w:t xml:space="preserve">ethod (RIM) </w:t>
      </w:r>
      <w:r w:rsidR="00C21A84" w:rsidRPr="0016441D">
        <w:rPr>
          <w:rFonts w:asciiTheme="majorHAnsi" w:hAnsiTheme="majorHAnsi"/>
        </w:rPr>
        <w:t>weighting</w:t>
      </w:r>
      <w:r w:rsidR="00231637">
        <w:rPr>
          <w:rFonts w:asciiTheme="majorHAnsi" w:hAnsiTheme="majorHAnsi"/>
        </w:rPr>
        <w:t>,</w:t>
      </w:r>
      <w:r w:rsidR="00A74F05" w:rsidRPr="0016441D">
        <w:rPr>
          <w:rFonts w:asciiTheme="majorHAnsi" w:hAnsiTheme="majorHAnsi"/>
        </w:rPr>
        <w:t xml:space="preserve"> </w:t>
      </w:r>
      <w:r w:rsidR="00C21A84" w:rsidRPr="0016441D">
        <w:rPr>
          <w:rFonts w:asciiTheme="majorHAnsi" w:hAnsiTheme="majorHAnsi"/>
        </w:rPr>
        <w:t xml:space="preserve">has been </w:t>
      </w:r>
      <w:r w:rsidR="00A619B1" w:rsidRPr="0016441D">
        <w:rPr>
          <w:rFonts w:asciiTheme="majorHAnsi" w:hAnsiTheme="majorHAnsi"/>
        </w:rPr>
        <w:t>used</w:t>
      </w:r>
      <w:r w:rsidR="00A74F05" w:rsidRPr="0016441D">
        <w:rPr>
          <w:rFonts w:asciiTheme="majorHAnsi" w:hAnsiTheme="majorHAnsi"/>
        </w:rPr>
        <w:t>.</w:t>
      </w:r>
      <w:r w:rsidR="00471E60" w:rsidRPr="0016441D">
        <w:rPr>
          <w:rStyle w:val="FootnoteReference"/>
          <w:rFonts w:asciiTheme="majorHAnsi" w:hAnsiTheme="majorHAnsi"/>
        </w:rPr>
        <w:footnoteReference w:id="5"/>
      </w:r>
      <w:r w:rsidR="00EC7007">
        <w:rPr>
          <w:rFonts w:asciiTheme="majorHAnsi" w:hAnsiTheme="majorHAnsi"/>
        </w:rPr>
        <w:t xml:space="preserve"> The </w:t>
      </w:r>
      <w:r w:rsidR="00DD0649">
        <w:rPr>
          <w:rFonts w:asciiTheme="majorHAnsi" w:hAnsiTheme="majorHAnsi"/>
        </w:rPr>
        <w:t>weighting efficiency was 94.9%,</w:t>
      </w:r>
      <w:r w:rsidR="00342C13">
        <w:rPr>
          <w:rFonts w:asciiTheme="majorHAnsi" w:hAnsiTheme="majorHAnsi"/>
        </w:rPr>
        <w:t xml:space="preserve"> occurring after 3 iterations,</w:t>
      </w:r>
      <w:r w:rsidR="00DD0649">
        <w:rPr>
          <w:rFonts w:asciiTheme="majorHAnsi" w:hAnsiTheme="majorHAnsi"/>
        </w:rPr>
        <w:t xml:space="preserve"> with the </w:t>
      </w:r>
      <w:r w:rsidR="00EC7007">
        <w:rPr>
          <w:rFonts w:asciiTheme="majorHAnsi" w:hAnsiTheme="majorHAnsi"/>
        </w:rPr>
        <w:t xml:space="preserve">minimum weight </w:t>
      </w:r>
      <w:r w:rsidR="006241E2">
        <w:rPr>
          <w:rFonts w:asciiTheme="majorHAnsi" w:hAnsiTheme="majorHAnsi"/>
        </w:rPr>
        <w:t>0.</w:t>
      </w:r>
      <w:r w:rsidR="004B7D91">
        <w:rPr>
          <w:rFonts w:asciiTheme="majorHAnsi" w:hAnsiTheme="majorHAnsi"/>
        </w:rPr>
        <w:t>70</w:t>
      </w:r>
      <w:r w:rsidR="00EC7007">
        <w:rPr>
          <w:rFonts w:asciiTheme="majorHAnsi" w:hAnsiTheme="majorHAnsi"/>
        </w:rPr>
        <w:t xml:space="preserve"> and the maximum weight </w:t>
      </w:r>
      <w:r w:rsidR="001F5FC3">
        <w:rPr>
          <w:rFonts w:asciiTheme="majorHAnsi" w:hAnsiTheme="majorHAnsi"/>
        </w:rPr>
        <w:t>1.55</w:t>
      </w:r>
      <w:r w:rsidR="00EC7007">
        <w:rPr>
          <w:rFonts w:asciiTheme="majorHAnsi" w:hAnsiTheme="majorHAnsi"/>
        </w:rPr>
        <w:t xml:space="preserve">. </w:t>
      </w:r>
      <w:r w:rsidR="001D2B72">
        <w:rPr>
          <w:rFonts w:asciiTheme="majorHAnsi" w:hAnsiTheme="majorHAnsi"/>
        </w:rPr>
        <w:t xml:space="preserve">At the 95% confidence level, the margin of error for the overall sample is </w:t>
      </w:r>
      <w:r w:rsidR="00767B43">
        <w:rPr>
          <w:rFonts w:asciiTheme="majorHAnsi" w:hAnsiTheme="majorHAnsi"/>
        </w:rPr>
        <w:t>+/-2.5</w:t>
      </w:r>
      <w:r w:rsidR="001D2B72">
        <w:rPr>
          <w:rFonts w:asciiTheme="majorHAnsi" w:hAnsiTheme="majorHAnsi"/>
        </w:rPr>
        <w:t xml:space="preserve"> percentage points. </w:t>
      </w:r>
      <w:r w:rsidR="003B14D0">
        <w:rPr>
          <w:rFonts w:asciiTheme="majorHAnsi" w:hAnsiTheme="majorHAnsi"/>
        </w:rPr>
        <w:t>Margins of error will be wider among sample sub-groups.</w:t>
      </w:r>
    </w:p>
    <w:p w14:paraId="5A0A92A1" w14:textId="1D865E37" w:rsidR="00843DA8" w:rsidRPr="003B14D0" w:rsidRDefault="00843DA8" w:rsidP="003B14D0">
      <w:pPr>
        <w:rPr>
          <w:rFonts w:asciiTheme="majorHAnsi" w:hAnsiTheme="majorHAnsi" w:cs="Arial"/>
          <w:lang w:val="en-US"/>
        </w:rPr>
      </w:pPr>
      <w:r>
        <w:rPr>
          <w:rFonts w:eastAsia="Times New Roman"/>
          <w:b/>
          <w:strike/>
          <w:sz w:val="18"/>
          <w:szCs w:val="18"/>
        </w:rPr>
        <w:br w:type="page"/>
      </w:r>
    </w:p>
    <w:p w14:paraId="7B888973" w14:textId="39E364CD" w:rsidR="004F53CB" w:rsidRDefault="00F66DD7" w:rsidP="004109E0">
      <w:pPr>
        <w:pStyle w:val="Heading2"/>
        <w:rPr>
          <w:rFonts w:eastAsia="Times New Roman"/>
          <w:lang w:eastAsia="en-CA"/>
        </w:rPr>
      </w:pPr>
      <w:bookmarkStart w:id="76" w:name="_Toc61880354"/>
      <w:r>
        <w:rPr>
          <w:rFonts w:eastAsia="Times New Roman"/>
          <w:lang w:eastAsia="en-CA"/>
        </w:rPr>
        <w:lastRenderedPageBreak/>
        <w:t>Sampling</w:t>
      </w:r>
      <w:r w:rsidR="004F53CB" w:rsidRPr="37598D18">
        <w:rPr>
          <w:rFonts w:eastAsia="Times New Roman"/>
          <w:lang w:eastAsia="en-CA"/>
        </w:rPr>
        <w:t>: Stakeholder Survey</w:t>
      </w:r>
      <w:bookmarkEnd w:id="76"/>
    </w:p>
    <w:p w14:paraId="296FC881" w14:textId="27623CE4" w:rsidR="00DA2F33" w:rsidRDefault="00F66DD7" w:rsidP="00944E25">
      <w:pPr>
        <w:rPr>
          <w:rFonts w:asciiTheme="majorHAnsi" w:hAnsiTheme="majorHAnsi"/>
        </w:rPr>
      </w:pPr>
      <w:r w:rsidRPr="00C10129">
        <w:rPr>
          <w:rFonts w:asciiTheme="majorHAnsi" w:hAnsiTheme="majorHAnsi"/>
        </w:rPr>
        <w:t xml:space="preserve">A total of </w:t>
      </w:r>
      <w:r w:rsidR="003E347A" w:rsidRPr="00C10129">
        <w:rPr>
          <w:rFonts w:asciiTheme="majorHAnsi" w:hAnsiTheme="majorHAnsi"/>
        </w:rPr>
        <w:t>96</w:t>
      </w:r>
      <w:r w:rsidRPr="00C10129">
        <w:rPr>
          <w:rFonts w:asciiTheme="majorHAnsi" w:hAnsiTheme="majorHAnsi"/>
        </w:rPr>
        <w:t xml:space="preserve"> </w:t>
      </w:r>
      <w:r w:rsidR="003E347A" w:rsidRPr="00C10129">
        <w:rPr>
          <w:rFonts w:asciiTheme="majorHAnsi" w:hAnsiTheme="majorHAnsi"/>
        </w:rPr>
        <w:t>online</w:t>
      </w:r>
      <w:r w:rsidRPr="00C10129">
        <w:rPr>
          <w:rFonts w:asciiTheme="majorHAnsi" w:hAnsiTheme="majorHAnsi"/>
        </w:rPr>
        <w:t xml:space="preserve"> surveys were completed between March </w:t>
      </w:r>
      <w:r w:rsidR="003E347A" w:rsidRPr="00C10129">
        <w:rPr>
          <w:rFonts w:asciiTheme="majorHAnsi" w:hAnsiTheme="majorHAnsi"/>
        </w:rPr>
        <w:t>13 - November 2</w:t>
      </w:r>
      <w:r w:rsidRPr="00C10129">
        <w:rPr>
          <w:rFonts w:asciiTheme="majorHAnsi" w:hAnsiTheme="majorHAnsi"/>
        </w:rPr>
        <w:t xml:space="preserve">, 2020. </w:t>
      </w:r>
      <w:r w:rsidR="00DA2F33" w:rsidRPr="00C10129">
        <w:rPr>
          <w:rFonts w:asciiTheme="majorHAnsi" w:hAnsiTheme="majorHAnsi"/>
        </w:rPr>
        <w:t>Ipsos had set up the survey as an open link that the CBSA distributed</w:t>
      </w:r>
      <w:r w:rsidR="001D77A0" w:rsidRPr="00C10129">
        <w:rPr>
          <w:rFonts w:asciiTheme="majorHAnsi" w:hAnsiTheme="majorHAnsi"/>
        </w:rPr>
        <w:t xml:space="preserve"> via email</w:t>
      </w:r>
      <w:r w:rsidR="00944E25" w:rsidRPr="00C10129">
        <w:rPr>
          <w:rFonts w:asciiTheme="majorHAnsi" w:hAnsiTheme="majorHAnsi"/>
        </w:rPr>
        <w:t xml:space="preserve"> </w:t>
      </w:r>
      <w:r w:rsidR="00DA2F33" w:rsidRPr="37598D18">
        <w:rPr>
          <w:rFonts w:asciiTheme="majorHAnsi" w:hAnsiTheme="majorHAnsi"/>
        </w:rPr>
        <w:t>to members of the Border Commercial Consultative Committees (BCCCs) (21</w:t>
      </w:r>
      <w:r w:rsidR="00944E25">
        <w:rPr>
          <w:rFonts w:asciiTheme="majorHAnsi" w:hAnsiTheme="majorHAnsi"/>
        </w:rPr>
        <w:t xml:space="preserve"> members</w:t>
      </w:r>
      <w:r w:rsidR="00DA2F33" w:rsidRPr="37598D18">
        <w:rPr>
          <w:rFonts w:asciiTheme="majorHAnsi" w:hAnsiTheme="majorHAnsi"/>
        </w:rPr>
        <w:t xml:space="preserve">) and those receiving the survey link were encouraged to share the survey with their own membership lists. The </w:t>
      </w:r>
      <w:r w:rsidR="00F3052B">
        <w:rPr>
          <w:rFonts w:asciiTheme="majorHAnsi" w:hAnsiTheme="majorHAnsi"/>
        </w:rPr>
        <w:t>CBSA</w:t>
      </w:r>
      <w:r w:rsidR="00DA2F33" w:rsidRPr="37598D18">
        <w:rPr>
          <w:rFonts w:asciiTheme="majorHAnsi" w:hAnsiTheme="majorHAnsi"/>
        </w:rPr>
        <w:t xml:space="preserve"> also promoted </w:t>
      </w:r>
      <w:r w:rsidR="00F3052B">
        <w:rPr>
          <w:rFonts w:asciiTheme="majorHAnsi" w:hAnsiTheme="majorHAnsi"/>
        </w:rPr>
        <w:t xml:space="preserve">the survey </w:t>
      </w:r>
      <w:r w:rsidR="00DA2F33" w:rsidRPr="37598D18">
        <w:rPr>
          <w:rFonts w:asciiTheme="majorHAnsi" w:hAnsiTheme="majorHAnsi"/>
        </w:rPr>
        <w:t>and sent reminders</w:t>
      </w:r>
      <w:r w:rsidR="00F3052B">
        <w:rPr>
          <w:rFonts w:asciiTheme="majorHAnsi" w:hAnsiTheme="majorHAnsi"/>
        </w:rPr>
        <w:t xml:space="preserve"> to members</w:t>
      </w:r>
      <w:r w:rsidR="00DA2F33" w:rsidRPr="37598D18">
        <w:rPr>
          <w:rFonts w:asciiTheme="majorHAnsi" w:hAnsiTheme="majorHAnsi"/>
        </w:rPr>
        <w:t xml:space="preserve"> to encourage participation. </w:t>
      </w:r>
      <w:r w:rsidR="00F3052B">
        <w:rPr>
          <w:rFonts w:asciiTheme="majorHAnsi" w:hAnsiTheme="majorHAnsi"/>
        </w:rPr>
        <w:t>However, the incidence rate of the survey cannot be calculated, given</w:t>
      </w:r>
      <w:r w:rsidR="00C10129">
        <w:rPr>
          <w:rFonts w:asciiTheme="majorHAnsi" w:hAnsiTheme="majorHAnsi"/>
        </w:rPr>
        <w:t xml:space="preserve"> that the CBSA </w:t>
      </w:r>
      <w:r w:rsidR="00B44AF4">
        <w:rPr>
          <w:rFonts w:asciiTheme="majorHAnsi" w:hAnsiTheme="majorHAnsi"/>
        </w:rPr>
        <w:t>does not know</w:t>
      </w:r>
      <w:r w:rsidR="00A261E3">
        <w:rPr>
          <w:rFonts w:asciiTheme="majorHAnsi" w:hAnsiTheme="majorHAnsi"/>
        </w:rPr>
        <w:t xml:space="preserve"> to</w:t>
      </w:r>
      <w:r w:rsidR="00B44AF4">
        <w:rPr>
          <w:rFonts w:asciiTheme="majorHAnsi" w:hAnsiTheme="majorHAnsi"/>
        </w:rPr>
        <w:t xml:space="preserve"> how many email addresses</w:t>
      </w:r>
      <w:r w:rsidR="00A261E3">
        <w:rPr>
          <w:rFonts w:asciiTheme="majorHAnsi" w:hAnsiTheme="majorHAnsi"/>
        </w:rPr>
        <w:t xml:space="preserve"> the original link was forwarded.</w:t>
      </w:r>
      <w:r w:rsidR="00522195">
        <w:rPr>
          <w:rFonts w:asciiTheme="majorHAnsi" w:hAnsiTheme="majorHAnsi"/>
        </w:rPr>
        <w:t xml:space="preserve"> Once the </w:t>
      </w:r>
      <w:r w:rsidR="00264758">
        <w:rPr>
          <w:rFonts w:asciiTheme="majorHAnsi" w:hAnsiTheme="majorHAnsi"/>
        </w:rPr>
        <w:t xml:space="preserve">original </w:t>
      </w:r>
      <w:r w:rsidR="00522195">
        <w:rPr>
          <w:rFonts w:asciiTheme="majorHAnsi" w:hAnsiTheme="majorHAnsi"/>
        </w:rPr>
        <w:t>message was sent to members, it was up to them to decide</w:t>
      </w:r>
      <w:r w:rsidR="00264758">
        <w:rPr>
          <w:rFonts w:asciiTheme="majorHAnsi" w:hAnsiTheme="majorHAnsi"/>
        </w:rPr>
        <w:t xml:space="preserve"> whether to comply with the request and to decide which email addresses to </w:t>
      </w:r>
      <w:r w:rsidR="00264758" w:rsidRPr="38822A68">
        <w:rPr>
          <w:rFonts w:asciiTheme="majorHAnsi" w:hAnsiTheme="majorHAnsi"/>
        </w:rPr>
        <w:t>sen</w:t>
      </w:r>
      <w:r w:rsidR="37365A47" w:rsidRPr="38822A68">
        <w:rPr>
          <w:rFonts w:asciiTheme="majorHAnsi" w:hAnsiTheme="majorHAnsi"/>
        </w:rPr>
        <w:t>d</w:t>
      </w:r>
      <w:r w:rsidR="00264758">
        <w:rPr>
          <w:rFonts w:asciiTheme="majorHAnsi" w:hAnsiTheme="majorHAnsi"/>
        </w:rPr>
        <w:t xml:space="preserve"> the open link.</w:t>
      </w:r>
    </w:p>
    <w:p w14:paraId="2A85D274" w14:textId="77777777" w:rsidR="009754E7" w:rsidRPr="00C10129" w:rsidRDefault="009754E7" w:rsidP="00944E25">
      <w:pPr>
        <w:rPr>
          <w:rFonts w:asciiTheme="majorHAnsi" w:hAnsiTheme="majorHAnsi"/>
        </w:rPr>
      </w:pPr>
    </w:p>
    <w:p w14:paraId="1D2C04DF" w14:textId="735A8D5C" w:rsidR="000E5674" w:rsidRPr="000E5674" w:rsidRDefault="000E5674" w:rsidP="000E5674">
      <w:pPr>
        <w:pStyle w:val="Heading2"/>
        <w:rPr>
          <w:rFonts w:eastAsia="Times New Roman"/>
          <w:lang w:eastAsia="en-CA"/>
        </w:rPr>
      </w:pPr>
      <w:bookmarkStart w:id="77" w:name="_Toc61880355"/>
      <w:r>
        <w:rPr>
          <w:rFonts w:eastAsia="Times New Roman"/>
          <w:lang w:eastAsia="en-CA"/>
        </w:rPr>
        <w:t>Weighting</w:t>
      </w:r>
      <w:r w:rsidRPr="37598D18">
        <w:rPr>
          <w:rFonts w:eastAsia="Times New Roman"/>
          <w:lang w:eastAsia="en-CA"/>
        </w:rPr>
        <w:t>: Stakeholder Survey</w:t>
      </w:r>
      <w:bookmarkEnd w:id="77"/>
    </w:p>
    <w:p w14:paraId="639EDB38" w14:textId="3E80C67B" w:rsidR="00F66DD7" w:rsidRPr="0016441D" w:rsidRDefault="00DA2F33" w:rsidP="00E33DA6">
      <w:pPr>
        <w:spacing w:before="120" w:line="240" w:lineRule="auto"/>
        <w:rPr>
          <w:rFonts w:asciiTheme="majorHAnsi" w:hAnsiTheme="majorHAnsi"/>
        </w:rPr>
      </w:pPr>
      <w:r w:rsidRPr="0016441D">
        <w:rPr>
          <w:rFonts w:asciiTheme="majorHAnsi" w:hAnsiTheme="majorHAnsi"/>
        </w:rPr>
        <w:t>As a result of the small sample size</w:t>
      </w:r>
      <w:r w:rsidR="000E5674" w:rsidRPr="0016441D">
        <w:rPr>
          <w:rFonts w:asciiTheme="majorHAnsi" w:hAnsiTheme="majorHAnsi"/>
        </w:rPr>
        <w:t xml:space="preserve"> and the mode of rec</w:t>
      </w:r>
      <w:r w:rsidR="00E33DA6" w:rsidRPr="0016441D">
        <w:rPr>
          <w:rFonts w:asciiTheme="majorHAnsi" w:hAnsiTheme="majorHAnsi"/>
        </w:rPr>
        <w:t>ruitment</w:t>
      </w:r>
      <w:r w:rsidRPr="0016441D">
        <w:rPr>
          <w:rFonts w:asciiTheme="majorHAnsi" w:hAnsiTheme="majorHAnsi"/>
        </w:rPr>
        <w:t xml:space="preserve">, weighting was not applied to this sample and should not be taken as being representative of the target population. </w:t>
      </w:r>
      <w:r w:rsidR="00E33DA6" w:rsidRPr="0016441D">
        <w:rPr>
          <w:rFonts w:asciiTheme="majorHAnsi" w:hAnsiTheme="majorHAnsi"/>
        </w:rPr>
        <w:t>The composition of the unweighted sample by key firmographic variables is as follows:</w:t>
      </w:r>
    </w:p>
    <w:tbl>
      <w:tblPr>
        <w:tblStyle w:val="TableGrid"/>
        <w:tblW w:w="0" w:type="auto"/>
        <w:tblLook w:val="04A0" w:firstRow="1" w:lastRow="0" w:firstColumn="1" w:lastColumn="0" w:noHBand="0" w:noVBand="1"/>
      </w:tblPr>
      <w:tblGrid>
        <w:gridCol w:w="4248"/>
        <w:gridCol w:w="1559"/>
      </w:tblGrid>
      <w:tr w:rsidR="004F53CB" w:rsidRPr="0016441D" w14:paraId="7DFCE4DA" w14:textId="77777777" w:rsidTr="006741D8">
        <w:tc>
          <w:tcPr>
            <w:tcW w:w="4248" w:type="dxa"/>
            <w:vAlign w:val="center"/>
          </w:tcPr>
          <w:p w14:paraId="400E0BEB" w14:textId="77777777" w:rsidR="004F53CB" w:rsidRPr="0016441D" w:rsidRDefault="004F53CB" w:rsidP="006741D8">
            <w:pPr>
              <w:jc w:val="center"/>
              <w:rPr>
                <w:rStyle w:val="Strong"/>
                <w:rFonts w:asciiTheme="majorHAnsi" w:hAnsiTheme="majorHAnsi"/>
                <w:b w:val="0"/>
                <w:bCs w:val="0"/>
              </w:rPr>
            </w:pPr>
          </w:p>
        </w:tc>
        <w:tc>
          <w:tcPr>
            <w:tcW w:w="1559" w:type="dxa"/>
            <w:vAlign w:val="center"/>
          </w:tcPr>
          <w:p w14:paraId="75EC1C0C" w14:textId="77777777" w:rsidR="004F53CB" w:rsidRPr="0016441D" w:rsidRDefault="004F53CB" w:rsidP="006741D8">
            <w:pPr>
              <w:rPr>
                <w:rStyle w:val="Strong"/>
                <w:rFonts w:asciiTheme="majorHAnsi" w:hAnsiTheme="majorHAnsi"/>
              </w:rPr>
            </w:pPr>
            <w:r w:rsidRPr="0016441D">
              <w:rPr>
                <w:rStyle w:val="Strong"/>
                <w:rFonts w:asciiTheme="majorHAnsi" w:hAnsiTheme="majorHAnsi"/>
              </w:rPr>
              <w:t>Unweighted</w:t>
            </w:r>
          </w:p>
        </w:tc>
      </w:tr>
      <w:tr w:rsidR="004F53CB" w:rsidRPr="0016441D" w14:paraId="7E0F3CC3" w14:textId="77777777" w:rsidTr="004F53CB">
        <w:tc>
          <w:tcPr>
            <w:tcW w:w="5807" w:type="dxa"/>
            <w:gridSpan w:val="2"/>
            <w:shd w:val="clear" w:color="auto" w:fill="C2D4ED" w:themeFill="background2" w:themeFillTint="33"/>
            <w:vAlign w:val="center"/>
          </w:tcPr>
          <w:p w14:paraId="3BE6DD99" w14:textId="1B4207B6" w:rsidR="004F53CB" w:rsidRPr="0016441D" w:rsidRDefault="004F53CB" w:rsidP="006741D8">
            <w:pPr>
              <w:rPr>
                <w:rFonts w:asciiTheme="majorHAnsi" w:hAnsiTheme="majorHAnsi"/>
                <w:b/>
                <w:bCs/>
              </w:rPr>
            </w:pPr>
            <w:r w:rsidRPr="0016441D">
              <w:rPr>
                <w:rFonts w:asciiTheme="majorHAnsi" w:hAnsiTheme="majorHAnsi"/>
                <w:b/>
                <w:bCs/>
              </w:rPr>
              <w:t xml:space="preserve">Stakeholder </w:t>
            </w:r>
            <w:r w:rsidR="008002C0" w:rsidRPr="0016441D">
              <w:rPr>
                <w:rFonts w:asciiTheme="majorHAnsi" w:hAnsiTheme="majorHAnsi"/>
                <w:b/>
                <w:bCs/>
              </w:rPr>
              <w:t>g</w:t>
            </w:r>
            <w:r w:rsidRPr="0016441D">
              <w:rPr>
                <w:rFonts w:asciiTheme="majorHAnsi" w:hAnsiTheme="majorHAnsi"/>
                <w:b/>
                <w:bCs/>
              </w:rPr>
              <w:t xml:space="preserve">roup </w:t>
            </w:r>
          </w:p>
          <w:p w14:paraId="69E47FFF" w14:textId="610AD793" w:rsidR="008002C0" w:rsidRPr="0016441D" w:rsidRDefault="008002C0" w:rsidP="006741D8">
            <w:pPr>
              <w:rPr>
                <w:rStyle w:val="Strong"/>
                <w:rFonts w:asciiTheme="majorHAnsi" w:hAnsiTheme="majorHAnsi"/>
                <w:b w:val="0"/>
                <w:bCs w:val="0"/>
              </w:rPr>
            </w:pPr>
            <w:r w:rsidRPr="0016441D">
              <w:rPr>
                <w:rFonts w:asciiTheme="majorHAnsi" w:hAnsiTheme="majorHAnsi"/>
                <w:i/>
                <w:iCs/>
                <w:sz w:val="14"/>
                <w:szCs w:val="14"/>
              </w:rPr>
              <w:t>Note: Multiple answers possible</w:t>
            </w:r>
          </w:p>
        </w:tc>
      </w:tr>
      <w:tr w:rsidR="004F53CB" w:rsidRPr="0016441D" w14:paraId="76D5D0EB" w14:textId="77777777" w:rsidTr="006741D8">
        <w:tc>
          <w:tcPr>
            <w:tcW w:w="4248" w:type="dxa"/>
            <w:vAlign w:val="center"/>
          </w:tcPr>
          <w:p w14:paraId="572890D6" w14:textId="77777777" w:rsidR="004F53CB" w:rsidRPr="0016441D" w:rsidRDefault="004F53CB" w:rsidP="006741D8">
            <w:pPr>
              <w:rPr>
                <w:rFonts w:asciiTheme="majorHAnsi" w:hAnsiTheme="majorHAnsi"/>
              </w:rPr>
            </w:pPr>
            <w:r w:rsidRPr="0016441D">
              <w:rPr>
                <w:rFonts w:asciiTheme="majorHAnsi" w:hAnsiTheme="majorHAnsi"/>
              </w:rPr>
              <w:t>Customs broker</w:t>
            </w:r>
          </w:p>
        </w:tc>
        <w:tc>
          <w:tcPr>
            <w:tcW w:w="1559" w:type="dxa"/>
            <w:vAlign w:val="center"/>
          </w:tcPr>
          <w:p w14:paraId="4A493DD4" w14:textId="77777777" w:rsidR="004F53CB" w:rsidRPr="0016441D" w:rsidRDefault="004F53CB" w:rsidP="006741D8">
            <w:pPr>
              <w:jc w:val="center"/>
              <w:rPr>
                <w:rFonts w:asciiTheme="majorHAnsi" w:hAnsiTheme="majorHAnsi"/>
              </w:rPr>
            </w:pPr>
            <w:r w:rsidRPr="0016441D">
              <w:rPr>
                <w:rFonts w:asciiTheme="majorHAnsi" w:hAnsiTheme="majorHAnsi"/>
              </w:rPr>
              <w:t>42%</w:t>
            </w:r>
          </w:p>
        </w:tc>
      </w:tr>
      <w:tr w:rsidR="004F53CB" w:rsidRPr="0016441D" w14:paraId="39130349" w14:textId="77777777" w:rsidTr="006741D8">
        <w:tc>
          <w:tcPr>
            <w:tcW w:w="4248" w:type="dxa"/>
            <w:vAlign w:val="center"/>
          </w:tcPr>
          <w:p w14:paraId="03BCBE96" w14:textId="77777777" w:rsidR="004F53CB" w:rsidRPr="0016441D" w:rsidRDefault="004F53CB" w:rsidP="006741D8">
            <w:pPr>
              <w:rPr>
                <w:rFonts w:asciiTheme="majorHAnsi" w:hAnsiTheme="majorHAnsi"/>
              </w:rPr>
            </w:pPr>
            <w:r w:rsidRPr="0016441D">
              <w:rPr>
                <w:rFonts w:asciiTheme="majorHAnsi" w:hAnsiTheme="majorHAnsi"/>
              </w:rPr>
              <w:t>Freight forwarder</w:t>
            </w:r>
          </w:p>
        </w:tc>
        <w:tc>
          <w:tcPr>
            <w:tcW w:w="1559" w:type="dxa"/>
            <w:vAlign w:val="center"/>
          </w:tcPr>
          <w:p w14:paraId="7AE833AA" w14:textId="77777777" w:rsidR="004F53CB" w:rsidRPr="0016441D" w:rsidRDefault="004F53CB" w:rsidP="006741D8">
            <w:pPr>
              <w:jc w:val="center"/>
              <w:rPr>
                <w:rFonts w:asciiTheme="majorHAnsi" w:hAnsiTheme="majorHAnsi"/>
              </w:rPr>
            </w:pPr>
            <w:r w:rsidRPr="0016441D">
              <w:rPr>
                <w:rFonts w:asciiTheme="majorHAnsi" w:hAnsiTheme="majorHAnsi"/>
              </w:rPr>
              <w:t>25%</w:t>
            </w:r>
          </w:p>
        </w:tc>
      </w:tr>
      <w:tr w:rsidR="004F53CB" w:rsidRPr="0016441D" w14:paraId="61D8FA78" w14:textId="77777777" w:rsidTr="006741D8">
        <w:tc>
          <w:tcPr>
            <w:tcW w:w="4248" w:type="dxa"/>
            <w:vAlign w:val="center"/>
          </w:tcPr>
          <w:p w14:paraId="2971CB2E" w14:textId="77777777" w:rsidR="004F53CB" w:rsidRPr="0016441D" w:rsidRDefault="004F53CB" w:rsidP="006741D8">
            <w:pPr>
              <w:rPr>
                <w:rFonts w:asciiTheme="majorHAnsi" w:hAnsiTheme="majorHAnsi"/>
              </w:rPr>
            </w:pPr>
            <w:r w:rsidRPr="0016441D">
              <w:rPr>
                <w:rFonts w:asciiTheme="majorHAnsi" w:hAnsiTheme="majorHAnsi"/>
              </w:rPr>
              <w:t>Service provider</w:t>
            </w:r>
          </w:p>
        </w:tc>
        <w:tc>
          <w:tcPr>
            <w:tcW w:w="1559" w:type="dxa"/>
            <w:vAlign w:val="center"/>
          </w:tcPr>
          <w:p w14:paraId="0D8C7E61" w14:textId="77777777" w:rsidR="004F53CB" w:rsidRPr="0016441D" w:rsidRDefault="004F53CB" w:rsidP="006741D8">
            <w:pPr>
              <w:jc w:val="center"/>
              <w:rPr>
                <w:rFonts w:asciiTheme="majorHAnsi" w:hAnsiTheme="majorHAnsi"/>
              </w:rPr>
            </w:pPr>
            <w:r w:rsidRPr="0016441D">
              <w:rPr>
                <w:rFonts w:asciiTheme="majorHAnsi" w:hAnsiTheme="majorHAnsi"/>
              </w:rPr>
              <w:t>23%</w:t>
            </w:r>
          </w:p>
        </w:tc>
      </w:tr>
      <w:tr w:rsidR="004F53CB" w:rsidRPr="0016441D" w14:paraId="2F93CADF" w14:textId="77777777" w:rsidTr="006741D8">
        <w:tc>
          <w:tcPr>
            <w:tcW w:w="4248" w:type="dxa"/>
            <w:vAlign w:val="center"/>
          </w:tcPr>
          <w:p w14:paraId="5C0DC660" w14:textId="77777777" w:rsidR="004F53CB" w:rsidRPr="0016441D" w:rsidRDefault="004F53CB" w:rsidP="006741D8">
            <w:pPr>
              <w:rPr>
                <w:rFonts w:asciiTheme="majorHAnsi" w:hAnsiTheme="majorHAnsi"/>
              </w:rPr>
            </w:pPr>
            <w:r w:rsidRPr="0016441D">
              <w:rPr>
                <w:rFonts w:asciiTheme="majorHAnsi" w:hAnsiTheme="majorHAnsi"/>
              </w:rPr>
              <w:t>Commercial carrier</w:t>
            </w:r>
          </w:p>
        </w:tc>
        <w:tc>
          <w:tcPr>
            <w:tcW w:w="1559" w:type="dxa"/>
            <w:vAlign w:val="center"/>
          </w:tcPr>
          <w:p w14:paraId="17804996" w14:textId="77777777" w:rsidR="004F53CB" w:rsidRPr="0016441D" w:rsidRDefault="004F53CB" w:rsidP="006741D8">
            <w:pPr>
              <w:jc w:val="center"/>
              <w:rPr>
                <w:rFonts w:asciiTheme="majorHAnsi" w:hAnsiTheme="majorHAnsi"/>
              </w:rPr>
            </w:pPr>
            <w:r w:rsidRPr="0016441D">
              <w:rPr>
                <w:rFonts w:asciiTheme="majorHAnsi" w:hAnsiTheme="majorHAnsi"/>
              </w:rPr>
              <w:t>19%</w:t>
            </w:r>
          </w:p>
        </w:tc>
      </w:tr>
      <w:tr w:rsidR="004F53CB" w:rsidRPr="0016441D" w14:paraId="66616B20" w14:textId="77777777" w:rsidTr="006741D8">
        <w:tc>
          <w:tcPr>
            <w:tcW w:w="4248" w:type="dxa"/>
            <w:vAlign w:val="center"/>
          </w:tcPr>
          <w:p w14:paraId="53DA9C82" w14:textId="77777777" w:rsidR="004F53CB" w:rsidRPr="0016441D" w:rsidRDefault="004F53CB" w:rsidP="006741D8">
            <w:pPr>
              <w:rPr>
                <w:rFonts w:asciiTheme="majorHAnsi" w:hAnsiTheme="majorHAnsi"/>
              </w:rPr>
            </w:pPr>
            <w:r w:rsidRPr="0016441D">
              <w:rPr>
                <w:rFonts w:asciiTheme="majorHAnsi" w:hAnsiTheme="majorHAnsi"/>
              </w:rPr>
              <w:t>Importer</w:t>
            </w:r>
          </w:p>
        </w:tc>
        <w:tc>
          <w:tcPr>
            <w:tcW w:w="1559" w:type="dxa"/>
            <w:vAlign w:val="center"/>
          </w:tcPr>
          <w:p w14:paraId="04B31CB8" w14:textId="77777777" w:rsidR="004F53CB" w:rsidRPr="0016441D" w:rsidRDefault="004F53CB" w:rsidP="006741D8">
            <w:pPr>
              <w:jc w:val="center"/>
              <w:rPr>
                <w:rFonts w:asciiTheme="majorHAnsi" w:hAnsiTheme="majorHAnsi"/>
              </w:rPr>
            </w:pPr>
            <w:r w:rsidRPr="0016441D">
              <w:rPr>
                <w:rFonts w:asciiTheme="majorHAnsi" w:hAnsiTheme="majorHAnsi"/>
              </w:rPr>
              <w:t>18%</w:t>
            </w:r>
          </w:p>
        </w:tc>
      </w:tr>
      <w:tr w:rsidR="004F53CB" w:rsidRPr="0016441D" w14:paraId="4C5C73BC" w14:textId="77777777" w:rsidTr="006741D8">
        <w:tc>
          <w:tcPr>
            <w:tcW w:w="4248" w:type="dxa"/>
            <w:vAlign w:val="center"/>
          </w:tcPr>
          <w:p w14:paraId="425791E0" w14:textId="77777777" w:rsidR="004F53CB" w:rsidRPr="0016441D" w:rsidRDefault="004F53CB" w:rsidP="006741D8">
            <w:pPr>
              <w:rPr>
                <w:rFonts w:asciiTheme="majorHAnsi" w:hAnsiTheme="majorHAnsi"/>
              </w:rPr>
            </w:pPr>
            <w:r w:rsidRPr="0016441D">
              <w:rPr>
                <w:rFonts w:asciiTheme="majorHAnsi" w:hAnsiTheme="majorHAnsi"/>
              </w:rPr>
              <w:t>Warehouse operator</w:t>
            </w:r>
          </w:p>
        </w:tc>
        <w:tc>
          <w:tcPr>
            <w:tcW w:w="1559" w:type="dxa"/>
            <w:vAlign w:val="center"/>
          </w:tcPr>
          <w:p w14:paraId="348423C1" w14:textId="77777777" w:rsidR="004F53CB" w:rsidRPr="0016441D" w:rsidRDefault="004F53CB" w:rsidP="006741D8">
            <w:pPr>
              <w:jc w:val="center"/>
              <w:rPr>
                <w:rFonts w:asciiTheme="majorHAnsi" w:hAnsiTheme="majorHAnsi"/>
              </w:rPr>
            </w:pPr>
            <w:r w:rsidRPr="0016441D">
              <w:rPr>
                <w:rFonts w:asciiTheme="majorHAnsi" w:hAnsiTheme="majorHAnsi"/>
              </w:rPr>
              <w:t>14%</w:t>
            </w:r>
          </w:p>
        </w:tc>
      </w:tr>
      <w:tr w:rsidR="004F53CB" w:rsidRPr="0016441D" w14:paraId="6D0BC36C" w14:textId="77777777" w:rsidTr="006741D8">
        <w:tc>
          <w:tcPr>
            <w:tcW w:w="4248" w:type="dxa"/>
            <w:vAlign w:val="center"/>
          </w:tcPr>
          <w:p w14:paraId="11D0DE39" w14:textId="77777777" w:rsidR="004F53CB" w:rsidRPr="0016441D" w:rsidRDefault="004F53CB" w:rsidP="006741D8">
            <w:pPr>
              <w:rPr>
                <w:rFonts w:asciiTheme="majorHAnsi" w:hAnsiTheme="majorHAnsi"/>
              </w:rPr>
            </w:pPr>
            <w:r w:rsidRPr="0016441D">
              <w:rPr>
                <w:rFonts w:asciiTheme="majorHAnsi" w:hAnsiTheme="majorHAnsi"/>
              </w:rPr>
              <w:t>Canadian trade-focused business association</w:t>
            </w:r>
          </w:p>
        </w:tc>
        <w:tc>
          <w:tcPr>
            <w:tcW w:w="1559" w:type="dxa"/>
            <w:vAlign w:val="center"/>
          </w:tcPr>
          <w:p w14:paraId="14E9EBE7" w14:textId="77777777" w:rsidR="004F53CB" w:rsidRPr="0016441D" w:rsidRDefault="004F53CB" w:rsidP="006741D8">
            <w:pPr>
              <w:jc w:val="center"/>
              <w:rPr>
                <w:rFonts w:asciiTheme="majorHAnsi" w:hAnsiTheme="majorHAnsi"/>
              </w:rPr>
            </w:pPr>
            <w:r w:rsidRPr="0016441D">
              <w:rPr>
                <w:rFonts w:asciiTheme="majorHAnsi" w:hAnsiTheme="majorHAnsi"/>
              </w:rPr>
              <w:t>14%</w:t>
            </w:r>
          </w:p>
        </w:tc>
      </w:tr>
      <w:tr w:rsidR="004F53CB" w:rsidRPr="0016441D" w14:paraId="7E2D2926" w14:textId="77777777" w:rsidTr="006741D8">
        <w:tc>
          <w:tcPr>
            <w:tcW w:w="4248" w:type="dxa"/>
            <w:vAlign w:val="center"/>
          </w:tcPr>
          <w:p w14:paraId="77550383" w14:textId="77777777" w:rsidR="004F53CB" w:rsidRPr="0016441D" w:rsidRDefault="004F53CB" w:rsidP="006741D8">
            <w:pPr>
              <w:rPr>
                <w:rFonts w:asciiTheme="majorHAnsi" w:hAnsiTheme="majorHAnsi"/>
              </w:rPr>
            </w:pPr>
            <w:r w:rsidRPr="0016441D">
              <w:rPr>
                <w:rFonts w:asciiTheme="majorHAnsi" w:hAnsiTheme="majorHAnsi"/>
              </w:rPr>
              <w:t>Exporter</w:t>
            </w:r>
          </w:p>
        </w:tc>
        <w:tc>
          <w:tcPr>
            <w:tcW w:w="1559" w:type="dxa"/>
            <w:vAlign w:val="center"/>
          </w:tcPr>
          <w:p w14:paraId="1374AD68" w14:textId="77777777" w:rsidR="004F53CB" w:rsidRPr="0016441D" w:rsidRDefault="004F53CB" w:rsidP="006741D8">
            <w:pPr>
              <w:jc w:val="center"/>
              <w:rPr>
                <w:rFonts w:asciiTheme="majorHAnsi" w:hAnsiTheme="majorHAnsi"/>
              </w:rPr>
            </w:pPr>
            <w:r w:rsidRPr="0016441D">
              <w:rPr>
                <w:rFonts w:asciiTheme="majorHAnsi" w:hAnsiTheme="majorHAnsi"/>
              </w:rPr>
              <w:t>8%</w:t>
            </w:r>
          </w:p>
        </w:tc>
      </w:tr>
      <w:tr w:rsidR="004F53CB" w:rsidRPr="0016441D" w14:paraId="13AB094A" w14:textId="77777777" w:rsidTr="006741D8">
        <w:tc>
          <w:tcPr>
            <w:tcW w:w="4248" w:type="dxa"/>
            <w:vAlign w:val="center"/>
          </w:tcPr>
          <w:p w14:paraId="259083C1" w14:textId="77777777" w:rsidR="004F53CB" w:rsidRPr="0016441D" w:rsidRDefault="004F53CB" w:rsidP="006741D8">
            <w:pPr>
              <w:rPr>
                <w:rFonts w:asciiTheme="majorHAnsi" w:hAnsiTheme="majorHAnsi"/>
              </w:rPr>
            </w:pPr>
            <w:r w:rsidRPr="0016441D">
              <w:rPr>
                <w:rFonts w:asciiTheme="majorHAnsi" w:hAnsiTheme="majorHAnsi"/>
              </w:rPr>
              <w:t>Small- and/or medium-business owner</w:t>
            </w:r>
          </w:p>
        </w:tc>
        <w:tc>
          <w:tcPr>
            <w:tcW w:w="1559" w:type="dxa"/>
            <w:vAlign w:val="center"/>
          </w:tcPr>
          <w:p w14:paraId="341B3AC9" w14:textId="77777777" w:rsidR="004F53CB" w:rsidRPr="0016441D" w:rsidRDefault="004F53CB" w:rsidP="006741D8">
            <w:pPr>
              <w:jc w:val="center"/>
              <w:rPr>
                <w:rFonts w:asciiTheme="majorHAnsi" w:hAnsiTheme="majorHAnsi"/>
              </w:rPr>
            </w:pPr>
            <w:r w:rsidRPr="0016441D">
              <w:rPr>
                <w:rFonts w:asciiTheme="majorHAnsi" w:hAnsiTheme="majorHAnsi"/>
              </w:rPr>
              <w:t>6%</w:t>
            </w:r>
          </w:p>
        </w:tc>
      </w:tr>
      <w:tr w:rsidR="004F53CB" w:rsidRPr="0016441D" w14:paraId="5711BDA3" w14:textId="77777777" w:rsidTr="006741D8">
        <w:tc>
          <w:tcPr>
            <w:tcW w:w="4248" w:type="dxa"/>
            <w:vAlign w:val="center"/>
          </w:tcPr>
          <w:p w14:paraId="23900E50" w14:textId="77777777" w:rsidR="004F53CB" w:rsidRPr="0016441D" w:rsidRDefault="004F53CB" w:rsidP="006741D8">
            <w:pPr>
              <w:rPr>
                <w:rFonts w:asciiTheme="majorHAnsi" w:hAnsiTheme="majorHAnsi"/>
              </w:rPr>
            </w:pPr>
            <w:r w:rsidRPr="0016441D">
              <w:rPr>
                <w:rFonts w:asciiTheme="majorHAnsi" w:hAnsiTheme="majorHAnsi"/>
              </w:rPr>
              <w:t>Other</w:t>
            </w:r>
          </w:p>
        </w:tc>
        <w:tc>
          <w:tcPr>
            <w:tcW w:w="1559" w:type="dxa"/>
            <w:vAlign w:val="center"/>
          </w:tcPr>
          <w:p w14:paraId="6881CFE7" w14:textId="77777777" w:rsidR="004F53CB" w:rsidRPr="0016441D" w:rsidRDefault="004F53CB" w:rsidP="006741D8">
            <w:pPr>
              <w:jc w:val="center"/>
              <w:rPr>
                <w:rFonts w:asciiTheme="majorHAnsi" w:hAnsiTheme="majorHAnsi"/>
              </w:rPr>
            </w:pPr>
            <w:r w:rsidRPr="0016441D">
              <w:rPr>
                <w:rFonts w:asciiTheme="majorHAnsi" w:hAnsiTheme="majorHAnsi"/>
              </w:rPr>
              <w:t>7%</w:t>
            </w:r>
          </w:p>
        </w:tc>
      </w:tr>
      <w:tr w:rsidR="004F53CB" w:rsidRPr="0016441D" w14:paraId="6BF2147C" w14:textId="77777777" w:rsidTr="006741D8">
        <w:tc>
          <w:tcPr>
            <w:tcW w:w="4248" w:type="dxa"/>
            <w:vAlign w:val="center"/>
          </w:tcPr>
          <w:p w14:paraId="5EA5058F" w14:textId="77777777" w:rsidR="004F53CB" w:rsidRPr="0016441D" w:rsidRDefault="004F53CB" w:rsidP="006741D8">
            <w:pPr>
              <w:rPr>
                <w:rStyle w:val="Strong"/>
                <w:rFonts w:asciiTheme="majorHAnsi" w:hAnsiTheme="majorHAnsi"/>
                <w:b w:val="0"/>
                <w:bCs w:val="0"/>
              </w:rPr>
            </w:pPr>
          </w:p>
        </w:tc>
        <w:tc>
          <w:tcPr>
            <w:tcW w:w="1559" w:type="dxa"/>
            <w:vAlign w:val="center"/>
          </w:tcPr>
          <w:p w14:paraId="7BD315A3" w14:textId="77777777" w:rsidR="004F53CB" w:rsidRPr="0016441D" w:rsidRDefault="004F53CB" w:rsidP="006741D8">
            <w:pPr>
              <w:jc w:val="center"/>
              <w:rPr>
                <w:rStyle w:val="Strong"/>
                <w:rFonts w:asciiTheme="majorHAnsi" w:hAnsiTheme="majorHAnsi"/>
                <w:b w:val="0"/>
                <w:bCs w:val="0"/>
              </w:rPr>
            </w:pPr>
          </w:p>
        </w:tc>
      </w:tr>
      <w:tr w:rsidR="004F53CB" w:rsidRPr="0016441D" w14:paraId="08A35F1C" w14:textId="77777777" w:rsidTr="004F53CB">
        <w:tc>
          <w:tcPr>
            <w:tcW w:w="5807" w:type="dxa"/>
            <w:gridSpan w:val="2"/>
            <w:shd w:val="clear" w:color="auto" w:fill="C2D4ED" w:themeFill="background2" w:themeFillTint="33"/>
            <w:vAlign w:val="center"/>
          </w:tcPr>
          <w:p w14:paraId="4108C611" w14:textId="77777777" w:rsidR="004F53CB" w:rsidRPr="0016441D" w:rsidRDefault="004F53CB" w:rsidP="006741D8">
            <w:pPr>
              <w:rPr>
                <w:rStyle w:val="Strong"/>
                <w:rFonts w:asciiTheme="majorHAnsi" w:hAnsiTheme="majorHAnsi"/>
                <w:b w:val="0"/>
                <w:bCs w:val="0"/>
              </w:rPr>
            </w:pPr>
            <w:r w:rsidRPr="0016441D">
              <w:rPr>
                <w:rFonts w:asciiTheme="majorHAnsi" w:hAnsiTheme="majorHAnsi"/>
                <w:b/>
                <w:bCs/>
              </w:rPr>
              <w:t>Primary product</w:t>
            </w:r>
          </w:p>
        </w:tc>
      </w:tr>
      <w:tr w:rsidR="004F53CB" w:rsidRPr="0016441D" w14:paraId="726B5DC3" w14:textId="77777777" w:rsidTr="006741D8">
        <w:tc>
          <w:tcPr>
            <w:tcW w:w="4248" w:type="dxa"/>
            <w:vAlign w:val="center"/>
          </w:tcPr>
          <w:p w14:paraId="7E845BFB" w14:textId="77777777" w:rsidR="004F53CB" w:rsidRPr="0016441D" w:rsidRDefault="004F53CB" w:rsidP="006741D8">
            <w:pPr>
              <w:rPr>
                <w:rFonts w:asciiTheme="majorHAnsi" w:hAnsiTheme="majorHAnsi"/>
              </w:rPr>
            </w:pPr>
            <w:r w:rsidRPr="0016441D">
              <w:rPr>
                <w:rFonts w:asciiTheme="majorHAnsi" w:hAnsiTheme="majorHAnsi"/>
              </w:rPr>
              <w:t>Services</w:t>
            </w:r>
          </w:p>
        </w:tc>
        <w:tc>
          <w:tcPr>
            <w:tcW w:w="1559" w:type="dxa"/>
            <w:vAlign w:val="center"/>
          </w:tcPr>
          <w:p w14:paraId="36C9AFD5"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79%</w:t>
            </w:r>
          </w:p>
        </w:tc>
      </w:tr>
      <w:tr w:rsidR="004F53CB" w:rsidRPr="0016441D" w14:paraId="3968E3B3" w14:textId="77777777" w:rsidTr="006741D8">
        <w:tc>
          <w:tcPr>
            <w:tcW w:w="4248" w:type="dxa"/>
            <w:vAlign w:val="center"/>
          </w:tcPr>
          <w:p w14:paraId="1BF8E473" w14:textId="77777777" w:rsidR="004F53CB" w:rsidRPr="0016441D" w:rsidRDefault="004F53CB" w:rsidP="006741D8">
            <w:pPr>
              <w:rPr>
                <w:rFonts w:asciiTheme="majorHAnsi" w:hAnsiTheme="majorHAnsi"/>
              </w:rPr>
            </w:pPr>
            <w:r w:rsidRPr="0016441D">
              <w:rPr>
                <w:rFonts w:asciiTheme="majorHAnsi" w:hAnsiTheme="majorHAnsi"/>
              </w:rPr>
              <w:t>Goods</w:t>
            </w:r>
          </w:p>
        </w:tc>
        <w:tc>
          <w:tcPr>
            <w:tcW w:w="1559" w:type="dxa"/>
            <w:vAlign w:val="center"/>
          </w:tcPr>
          <w:p w14:paraId="3660C4C1"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7%</w:t>
            </w:r>
          </w:p>
        </w:tc>
      </w:tr>
      <w:tr w:rsidR="004F53CB" w:rsidRPr="0016441D" w14:paraId="1913B126" w14:textId="77777777" w:rsidTr="006741D8">
        <w:tc>
          <w:tcPr>
            <w:tcW w:w="4248" w:type="dxa"/>
            <w:vAlign w:val="center"/>
          </w:tcPr>
          <w:p w14:paraId="07F41DBA" w14:textId="77777777" w:rsidR="004F53CB" w:rsidRPr="0016441D" w:rsidRDefault="004F53CB" w:rsidP="006741D8">
            <w:pPr>
              <w:rPr>
                <w:rFonts w:asciiTheme="majorHAnsi" w:hAnsiTheme="majorHAnsi"/>
              </w:rPr>
            </w:pPr>
            <w:r w:rsidRPr="0016441D">
              <w:rPr>
                <w:rFonts w:asciiTheme="majorHAnsi" w:hAnsiTheme="majorHAnsi"/>
              </w:rPr>
              <w:t>A mix of both</w:t>
            </w:r>
          </w:p>
        </w:tc>
        <w:tc>
          <w:tcPr>
            <w:tcW w:w="1559" w:type="dxa"/>
            <w:vAlign w:val="center"/>
          </w:tcPr>
          <w:p w14:paraId="3B2517ED"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14%</w:t>
            </w:r>
          </w:p>
        </w:tc>
      </w:tr>
      <w:tr w:rsidR="004F53CB" w:rsidRPr="0016441D" w14:paraId="12DAC334" w14:textId="77777777" w:rsidTr="006741D8">
        <w:tc>
          <w:tcPr>
            <w:tcW w:w="4248" w:type="dxa"/>
            <w:vAlign w:val="center"/>
          </w:tcPr>
          <w:p w14:paraId="237FAE50" w14:textId="77777777" w:rsidR="004F53CB" w:rsidRPr="0016441D" w:rsidRDefault="004F53CB" w:rsidP="006741D8">
            <w:pPr>
              <w:rPr>
                <w:rFonts w:asciiTheme="majorHAnsi" w:hAnsiTheme="majorHAnsi"/>
              </w:rPr>
            </w:pPr>
          </w:p>
        </w:tc>
        <w:tc>
          <w:tcPr>
            <w:tcW w:w="1559" w:type="dxa"/>
            <w:vAlign w:val="center"/>
          </w:tcPr>
          <w:p w14:paraId="744EECAE" w14:textId="77777777" w:rsidR="004F53CB" w:rsidRPr="0016441D" w:rsidRDefault="004F53CB" w:rsidP="006741D8">
            <w:pPr>
              <w:jc w:val="center"/>
              <w:rPr>
                <w:rStyle w:val="Strong"/>
                <w:rFonts w:asciiTheme="majorHAnsi" w:hAnsiTheme="majorHAnsi"/>
                <w:b w:val="0"/>
                <w:bCs w:val="0"/>
              </w:rPr>
            </w:pPr>
          </w:p>
        </w:tc>
      </w:tr>
      <w:tr w:rsidR="004F53CB" w:rsidRPr="0016441D" w14:paraId="4A033CEC" w14:textId="77777777" w:rsidTr="004F53CB">
        <w:tc>
          <w:tcPr>
            <w:tcW w:w="5807" w:type="dxa"/>
            <w:gridSpan w:val="2"/>
            <w:shd w:val="clear" w:color="auto" w:fill="C2D4ED" w:themeFill="background2" w:themeFillTint="33"/>
            <w:vAlign w:val="center"/>
          </w:tcPr>
          <w:p w14:paraId="6D7F5C42" w14:textId="77777777" w:rsidR="004F53CB" w:rsidRPr="0016441D" w:rsidRDefault="004F53CB" w:rsidP="006741D8">
            <w:pPr>
              <w:rPr>
                <w:rStyle w:val="Strong"/>
                <w:rFonts w:asciiTheme="majorHAnsi" w:hAnsiTheme="majorHAnsi"/>
                <w:b w:val="0"/>
                <w:bCs w:val="0"/>
              </w:rPr>
            </w:pPr>
            <w:r w:rsidRPr="0016441D">
              <w:rPr>
                <w:rFonts w:asciiTheme="majorHAnsi" w:hAnsiTheme="majorHAnsi"/>
                <w:b/>
                <w:bCs/>
              </w:rPr>
              <w:t>Frequency of moving goods/services into Canada</w:t>
            </w:r>
          </w:p>
        </w:tc>
      </w:tr>
      <w:tr w:rsidR="004F53CB" w:rsidRPr="0016441D" w14:paraId="29BC0C52" w14:textId="77777777" w:rsidTr="006741D8">
        <w:tc>
          <w:tcPr>
            <w:tcW w:w="4248" w:type="dxa"/>
            <w:vAlign w:val="center"/>
          </w:tcPr>
          <w:p w14:paraId="794507C4" w14:textId="77777777" w:rsidR="004F53CB" w:rsidRPr="0016441D" w:rsidRDefault="004F53CB" w:rsidP="006741D8">
            <w:pPr>
              <w:rPr>
                <w:rFonts w:asciiTheme="majorHAnsi" w:hAnsiTheme="majorHAnsi"/>
              </w:rPr>
            </w:pPr>
            <w:r w:rsidRPr="0016441D">
              <w:rPr>
                <w:rFonts w:asciiTheme="majorHAnsi" w:hAnsiTheme="majorHAnsi"/>
              </w:rPr>
              <w:t>Daily</w:t>
            </w:r>
          </w:p>
        </w:tc>
        <w:tc>
          <w:tcPr>
            <w:tcW w:w="1559" w:type="dxa"/>
            <w:vAlign w:val="center"/>
          </w:tcPr>
          <w:p w14:paraId="6847E8D4"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70%</w:t>
            </w:r>
          </w:p>
        </w:tc>
      </w:tr>
      <w:tr w:rsidR="004F53CB" w:rsidRPr="0016441D" w14:paraId="6EC17B42" w14:textId="77777777" w:rsidTr="006741D8">
        <w:tc>
          <w:tcPr>
            <w:tcW w:w="4248" w:type="dxa"/>
            <w:vAlign w:val="center"/>
          </w:tcPr>
          <w:p w14:paraId="2E317092" w14:textId="77777777" w:rsidR="004F53CB" w:rsidRPr="0016441D" w:rsidRDefault="004F53CB" w:rsidP="006741D8">
            <w:pPr>
              <w:rPr>
                <w:rFonts w:asciiTheme="majorHAnsi" w:hAnsiTheme="majorHAnsi"/>
              </w:rPr>
            </w:pPr>
            <w:r w:rsidRPr="0016441D">
              <w:rPr>
                <w:rFonts w:asciiTheme="majorHAnsi" w:hAnsiTheme="majorHAnsi"/>
              </w:rPr>
              <w:t>Weekly</w:t>
            </w:r>
          </w:p>
        </w:tc>
        <w:tc>
          <w:tcPr>
            <w:tcW w:w="1559" w:type="dxa"/>
            <w:vAlign w:val="center"/>
          </w:tcPr>
          <w:p w14:paraId="39B84F28"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3%</w:t>
            </w:r>
          </w:p>
        </w:tc>
      </w:tr>
      <w:tr w:rsidR="004F53CB" w:rsidRPr="0016441D" w14:paraId="430FB0BB" w14:textId="77777777" w:rsidTr="006741D8">
        <w:tc>
          <w:tcPr>
            <w:tcW w:w="4248" w:type="dxa"/>
            <w:vAlign w:val="center"/>
          </w:tcPr>
          <w:p w14:paraId="0FA288FE" w14:textId="77777777" w:rsidR="004F53CB" w:rsidRPr="0016441D" w:rsidRDefault="004F53CB" w:rsidP="006741D8">
            <w:pPr>
              <w:rPr>
                <w:rFonts w:asciiTheme="majorHAnsi" w:hAnsiTheme="majorHAnsi"/>
              </w:rPr>
            </w:pPr>
            <w:r w:rsidRPr="0016441D">
              <w:rPr>
                <w:rFonts w:asciiTheme="majorHAnsi" w:hAnsiTheme="majorHAnsi"/>
              </w:rPr>
              <w:t>Monthly</w:t>
            </w:r>
          </w:p>
        </w:tc>
        <w:tc>
          <w:tcPr>
            <w:tcW w:w="1559" w:type="dxa"/>
            <w:vAlign w:val="center"/>
          </w:tcPr>
          <w:p w14:paraId="696E2F0B"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4%</w:t>
            </w:r>
          </w:p>
        </w:tc>
      </w:tr>
      <w:tr w:rsidR="004F53CB" w:rsidRPr="0016441D" w14:paraId="02854AB0" w14:textId="77777777" w:rsidTr="006741D8">
        <w:tc>
          <w:tcPr>
            <w:tcW w:w="4248" w:type="dxa"/>
            <w:vAlign w:val="center"/>
          </w:tcPr>
          <w:p w14:paraId="4BFBD9D0" w14:textId="77777777" w:rsidR="004F53CB" w:rsidRPr="0016441D" w:rsidRDefault="004F53CB" w:rsidP="006741D8">
            <w:pPr>
              <w:rPr>
                <w:rFonts w:asciiTheme="majorHAnsi" w:hAnsiTheme="majorHAnsi"/>
              </w:rPr>
            </w:pPr>
            <w:r w:rsidRPr="0016441D">
              <w:rPr>
                <w:rFonts w:asciiTheme="majorHAnsi" w:hAnsiTheme="majorHAnsi"/>
              </w:rPr>
              <w:t>A couple of times a year</w:t>
            </w:r>
          </w:p>
        </w:tc>
        <w:tc>
          <w:tcPr>
            <w:tcW w:w="1559" w:type="dxa"/>
            <w:vAlign w:val="center"/>
          </w:tcPr>
          <w:p w14:paraId="17DFDF46"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9%</w:t>
            </w:r>
          </w:p>
        </w:tc>
      </w:tr>
      <w:tr w:rsidR="004F53CB" w:rsidRPr="0016441D" w14:paraId="062BD3C7" w14:textId="77777777" w:rsidTr="006741D8">
        <w:tc>
          <w:tcPr>
            <w:tcW w:w="4248" w:type="dxa"/>
            <w:vAlign w:val="center"/>
          </w:tcPr>
          <w:p w14:paraId="4E8EF5A3" w14:textId="77777777" w:rsidR="004F53CB" w:rsidRPr="0016441D" w:rsidRDefault="004F53CB" w:rsidP="006741D8">
            <w:pPr>
              <w:rPr>
                <w:rFonts w:asciiTheme="majorHAnsi" w:hAnsiTheme="majorHAnsi"/>
              </w:rPr>
            </w:pPr>
            <w:r w:rsidRPr="0016441D">
              <w:rPr>
                <w:rFonts w:asciiTheme="majorHAnsi" w:hAnsiTheme="majorHAnsi"/>
              </w:rPr>
              <w:t>Never</w:t>
            </w:r>
          </w:p>
        </w:tc>
        <w:tc>
          <w:tcPr>
            <w:tcW w:w="1559" w:type="dxa"/>
            <w:vAlign w:val="center"/>
          </w:tcPr>
          <w:p w14:paraId="5D7254CB" w14:textId="77777777" w:rsidR="004F53CB" w:rsidRPr="0016441D" w:rsidRDefault="004F53CB" w:rsidP="006741D8">
            <w:pPr>
              <w:jc w:val="center"/>
              <w:rPr>
                <w:rStyle w:val="Strong"/>
                <w:rFonts w:asciiTheme="majorHAnsi" w:hAnsiTheme="majorHAnsi"/>
                <w:b w:val="0"/>
                <w:bCs w:val="0"/>
              </w:rPr>
            </w:pPr>
            <w:r w:rsidRPr="0016441D">
              <w:rPr>
                <w:rStyle w:val="Strong"/>
                <w:rFonts w:asciiTheme="majorHAnsi" w:hAnsiTheme="majorHAnsi"/>
                <w:b w:val="0"/>
                <w:bCs w:val="0"/>
              </w:rPr>
              <w:t>14%</w:t>
            </w:r>
          </w:p>
        </w:tc>
      </w:tr>
    </w:tbl>
    <w:p w14:paraId="2487B01E" w14:textId="32A1B9D8" w:rsidR="002070D9" w:rsidRDefault="002070D9" w:rsidP="002070D9">
      <w:pPr>
        <w:pStyle w:val="Heading2"/>
        <w:numPr>
          <w:ilvl w:val="0"/>
          <w:numId w:val="0"/>
        </w:numPr>
        <w:rPr>
          <w:rFonts w:eastAsia="Times New Roman"/>
          <w:strike/>
          <w:sz w:val="18"/>
          <w:szCs w:val="18"/>
        </w:rPr>
      </w:pPr>
    </w:p>
    <w:p w14:paraId="01635A5B" w14:textId="77777777" w:rsidR="002070D9" w:rsidRDefault="002070D9">
      <w:pPr>
        <w:rPr>
          <w:rFonts w:ascii="Arial" w:eastAsia="Times New Roman" w:hAnsi="Arial" w:cstheme="majorBidi"/>
          <w:b/>
          <w:bCs/>
          <w:strike/>
          <w:color w:val="1B365D" w:themeColor="background2"/>
          <w:sz w:val="18"/>
          <w:szCs w:val="18"/>
          <w:lang w:val="en-US"/>
        </w:rPr>
      </w:pPr>
      <w:r>
        <w:rPr>
          <w:rFonts w:eastAsia="Times New Roman"/>
          <w:strike/>
          <w:sz w:val="18"/>
          <w:szCs w:val="18"/>
        </w:rPr>
        <w:br w:type="page"/>
      </w:r>
    </w:p>
    <w:p w14:paraId="0324B789" w14:textId="77777777" w:rsidR="00843DA8" w:rsidRPr="008002C0" w:rsidRDefault="00843DA8" w:rsidP="002070D9">
      <w:pPr>
        <w:pStyle w:val="Heading2"/>
        <w:numPr>
          <w:ilvl w:val="0"/>
          <w:numId w:val="0"/>
        </w:numPr>
        <w:rPr>
          <w:rFonts w:eastAsia="Times New Roman"/>
          <w:strike/>
          <w:sz w:val="18"/>
          <w:szCs w:val="18"/>
        </w:rPr>
      </w:pPr>
    </w:p>
    <w:p w14:paraId="1C2C4899" w14:textId="0D7E2198" w:rsidR="00AB6B9D" w:rsidRPr="00A90042" w:rsidRDefault="00AB6B9D" w:rsidP="0090401F">
      <w:pPr>
        <w:pStyle w:val="Heading2"/>
        <w:rPr>
          <w:rFonts w:eastAsia="Times New Roman"/>
          <w:lang w:val="fr-CA" w:eastAsia="en-CA"/>
        </w:rPr>
      </w:pPr>
      <w:r w:rsidRPr="00A90042">
        <w:rPr>
          <w:rFonts w:eastAsia="Times New Roman"/>
          <w:lang w:val="en-CA" w:eastAsia="en-CA"/>
        </w:rPr>
        <w:t xml:space="preserve"> </w:t>
      </w:r>
      <w:bookmarkStart w:id="78" w:name="_Toc61880356"/>
      <w:r w:rsidRPr="00A90042">
        <w:rPr>
          <w:rFonts w:eastAsia="Times New Roman"/>
          <w:lang w:val="fr-CA" w:eastAsia="en-CA"/>
        </w:rPr>
        <w:t>Questionnaire</w:t>
      </w:r>
      <w:r w:rsidR="00667A37" w:rsidRPr="00A90042">
        <w:rPr>
          <w:rFonts w:eastAsia="Times New Roman"/>
          <w:lang w:val="fr-CA" w:eastAsia="en-CA"/>
        </w:rPr>
        <w:t>: General Population Survey</w:t>
      </w:r>
      <w:r w:rsidRPr="00A90042">
        <w:rPr>
          <w:rFonts w:eastAsia="Times New Roman"/>
          <w:lang w:val="fr-CA" w:eastAsia="en-CA"/>
        </w:rPr>
        <w:t xml:space="preserve"> </w:t>
      </w:r>
      <w:r w:rsidR="000E2603" w:rsidRPr="00A90042">
        <w:rPr>
          <w:rFonts w:eastAsia="Times New Roman"/>
          <w:lang w:val="fr-CA" w:eastAsia="en-CA"/>
        </w:rPr>
        <w:t>(E</w:t>
      </w:r>
      <w:r w:rsidR="000E2603">
        <w:rPr>
          <w:rFonts w:eastAsia="Times New Roman"/>
          <w:lang w:val="fr-CA" w:eastAsia="en-CA"/>
        </w:rPr>
        <w:t>nglish)</w:t>
      </w:r>
      <w:bookmarkEnd w:id="78"/>
    </w:p>
    <w:p w14:paraId="07445D7F" w14:textId="6A429835" w:rsidR="00AB6B9D" w:rsidRPr="00A90042" w:rsidRDefault="00AB6B9D" w:rsidP="00AB6B9D">
      <w:pPr>
        <w:spacing w:after="0" w:line="240" w:lineRule="auto"/>
        <w:rPr>
          <w:lang w:val="fr-CA"/>
        </w:rPr>
      </w:pPr>
    </w:p>
    <w:p w14:paraId="03EC318B" w14:textId="77777777" w:rsidR="0073716D" w:rsidRPr="0073716D" w:rsidRDefault="0073716D" w:rsidP="0073716D">
      <w:pPr>
        <w:spacing w:after="0" w:line="240" w:lineRule="auto"/>
        <w:rPr>
          <w:rFonts w:ascii="Calibri" w:eastAsia="Calibri" w:hAnsi="Calibri" w:cs="Times New Roman"/>
          <w:b/>
          <w:bCs/>
          <w:color w:val="5B9BD5"/>
        </w:rPr>
      </w:pPr>
      <w:r w:rsidRPr="542B8847">
        <w:rPr>
          <w:rFonts w:ascii="Calibri" w:eastAsia="Calibri" w:hAnsi="Calibri" w:cs="Times New Roman"/>
          <w:b/>
          <w:bCs/>
          <w:color w:val="5B9BD5"/>
        </w:rPr>
        <w:t>[INTRO]</w:t>
      </w:r>
    </w:p>
    <w:p w14:paraId="17354D8F"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Hello, my name is... and I’m calling from Ipsos, a market research firm. We are conducting a 15-minute survey on behalf of the Government of Canada. It is totally voluntary and all responses will be kept strictly confidential. We are talking to people 18 years and over who are Canadian citizens or permanent residents of Canada. First, I would like to ask you some quick questions to see if you qualify for the study. May I begin? </w:t>
      </w:r>
    </w:p>
    <w:p w14:paraId="0BFC2635" w14:textId="17D61D78" w:rsidR="0073716D" w:rsidRPr="0073716D" w:rsidRDefault="0073716D" w:rsidP="0073716D">
      <w:pPr>
        <w:spacing w:after="0" w:line="240" w:lineRule="auto"/>
        <w:rPr>
          <w:rFonts w:ascii="Calibri" w:eastAsia="Calibri" w:hAnsi="Calibri" w:cs="Times New Roman"/>
        </w:rPr>
      </w:pPr>
    </w:p>
    <w:p w14:paraId="6352688A"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ASKED ABOUT CLIENT]</w:t>
      </w:r>
    </w:p>
    <w:p w14:paraId="6B81533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This study is being sponsored by the Government of Canada, and I will be happy to tell you which agency once we are a little further into the interview, if you are interested. </w:t>
      </w:r>
    </w:p>
    <w:p w14:paraId="5B616F91" w14:textId="0C3553DF" w:rsidR="0073716D" w:rsidRPr="0073716D" w:rsidRDefault="0073716D" w:rsidP="0073716D">
      <w:pPr>
        <w:spacing w:after="0" w:line="240" w:lineRule="auto"/>
        <w:rPr>
          <w:rFonts w:ascii="Calibri" w:eastAsia="Calibri" w:hAnsi="Calibri" w:cs="Times New Roman"/>
        </w:rPr>
      </w:pPr>
    </w:p>
    <w:p w14:paraId="4401F5C0"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[DO NOT ASK]</w:t>
      </w:r>
    </w:p>
    <w:p w14:paraId="1A3DAC0E"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S1. Record gender of respondent.</w:t>
      </w:r>
    </w:p>
    <w:p w14:paraId="4AFE5EBD"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Male</w:t>
      </w:r>
    </w:p>
    <w:p w14:paraId="1B8567B5"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Female </w:t>
      </w:r>
    </w:p>
    <w:p w14:paraId="67E84592" w14:textId="74DF4C3A" w:rsidR="0073716D" w:rsidRPr="0073716D" w:rsidRDefault="0073716D" w:rsidP="0073716D">
      <w:pPr>
        <w:spacing w:after="0" w:line="240" w:lineRule="auto"/>
        <w:rPr>
          <w:rFonts w:ascii="Calibri" w:eastAsia="Calibri" w:hAnsi="Calibri" w:cs="Times New Roman"/>
        </w:rPr>
      </w:pPr>
    </w:p>
    <w:p w14:paraId="54C1E26E"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[ASK S1a IF LANDLINE SAMPLE]                                                                                </w:t>
      </w:r>
    </w:p>
    <w:p w14:paraId="2D18817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S1a. May I please speak with the person in your household who is 18 years of age or older and who has had the most recent birthday? Would that be you?</w:t>
      </w:r>
    </w:p>
    <w:p w14:paraId="202C3EA0"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(IF NOT, ASK TO SPEAK WITH MEMBER 18+ WITH THE LAST BIRTHDAY)</w:t>
      </w:r>
    </w:p>
    <w:p w14:paraId="5C6B4C07" w14:textId="357C5272" w:rsidR="0073716D" w:rsidRPr="0073716D" w:rsidRDefault="0073716D" w:rsidP="0073716D">
      <w:pPr>
        <w:spacing w:after="0" w:line="240" w:lineRule="auto"/>
        <w:rPr>
          <w:rFonts w:ascii="Calibri" w:eastAsia="Calibri" w:hAnsi="Calibri" w:cs="Times New Roman"/>
        </w:rPr>
      </w:pPr>
    </w:p>
    <w:p w14:paraId="1B508276"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Yes (CONTINUE)</w:t>
      </w:r>
    </w:p>
    <w:p w14:paraId="7AA99B2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(TERMINATE) </w:t>
      </w:r>
    </w:p>
    <w:p w14:paraId="57B1AFB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 [IF S1a=NO/DK/REF THANK &amp; TERMINATE (COUNT AS REFUSAL); OTHERWISE CONTINUE]</w:t>
      </w:r>
    </w:p>
    <w:p w14:paraId="56AEA7DE" w14:textId="7D739F2D" w:rsidR="0073716D" w:rsidRPr="0073716D" w:rsidRDefault="0073716D" w:rsidP="0073716D">
      <w:pPr>
        <w:spacing w:after="0" w:line="240" w:lineRule="auto"/>
        <w:rPr>
          <w:rFonts w:ascii="Calibri" w:eastAsia="Calibri" w:hAnsi="Calibri" w:cs="Times New Roman"/>
        </w:rPr>
      </w:pPr>
    </w:p>
    <w:p w14:paraId="056AC5D2"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[ASK S1b IF CELL SAMPLE]                                                                                          </w:t>
      </w:r>
    </w:p>
    <w:p w14:paraId="6C33B86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S1b. Are you 18 years of age or older?</w:t>
      </w:r>
    </w:p>
    <w:p w14:paraId="1736C461" w14:textId="57AE714A" w:rsidR="0073716D" w:rsidRPr="0073716D" w:rsidRDefault="0073716D" w:rsidP="0073716D">
      <w:pPr>
        <w:spacing w:after="0" w:line="240" w:lineRule="auto"/>
        <w:rPr>
          <w:rFonts w:ascii="Calibri" w:eastAsia="Calibri" w:hAnsi="Calibri" w:cs="Times New Roman"/>
        </w:rPr>
      </w:pPr>
    </w:p>
    <w:p w14:paraId="2B18791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w:t>
      </w:r>
    </w:p>
    <w:p w14:paraId="64EADFAA"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w:t>
      </w:r>
    </w:p>
    <w:p w14:paraId="21937B50"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S1b=NO/DK/REF THANK &amp; TERMINATE; OTHERWISE CONTINUE]</w:t>
      </w:r>
    </w:p>
    <w:p w14:paraId="31EE7DE3" w14:textId="5A3D0C1B" w:rsidR="0073716D" w:rsidRPr="0073716D" w:rsidRDefault="0073716D" w:rsidP="0073716D">
      <w:pPr>
        <w:spacing w:after="0" w:line="240" w:lineRule="auto"/>
        <w:rPr>
          <w:rFonts w:ascii="Calibri" w:eastAsia="Calibri" w:hAnsi="Calibri" w:cs="Times New Roman"/>
        </w:rPr>
      </w:pPr>
    </w:p>
    <w:p w14:paraId="25602E6E"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CEL1 IF SAMPLE=CELLPHONE]</w:t>
      </w:r>
    </w:p>
    <w:p w14:paraId="75E1F7F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CEL1. Have I reached you on your cellphone?</w:t>
      </w:r>
    </w:p>
    <w:p w14:paraId="78F1CB6A" w14:textId="73065B0C" w:rsidR="0073716D" w:rsidRPr="0073716D" w:rsidRDefault="0073716D" w:rsidP="0073716D">
      <w:pPr>
        <w:spacing w:after="0" w:line="240" w:lineRule="auto"/>
        <w:rPr>
          <w:rFonts w:ascii="Calibri" w:eastAsia="Calibri" w:hAnsi="Calibri" w:cs="Times New Roman"/>
        </w:rPr>
      </w:pPr>
    </w:p>
    <w:p w14:paraId="6F158CE1"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w:t>
      </w:r>
    </w:p>
    <w:p w14:paraId="28CA78D1"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No</w:t>
      </w:r>
    </w:p>
    <w:p w14:paraId="7A89C51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b/>
          <w:bCs/>
          <w:color w:val="5B9BD5"/>
        </w:rPr>
        <w:t>[IF CEL1=DK/REF, THANK AND TERMINATE]</w:t>
      </w:r>
    </w:p>
    <w:p w14:paraId="125BC58D" w14:textId="55DFC322" w:rsidR="0073716D" w:rsidRPr="0073716D" w:rsidRDefault="0073716D" w:rsidP="0073716D">
      <w:pPr>
        <w:spacing w:after="0" w:line="240" w:lineRule="auto"/>
        <w:rPr>
          <w:rFonts w:ascii="Calibri" w:eastAsia="Calibri" w:hAnsi="Calibri" w:cs="Times New Roman"/>
        </w:rPr>
      </w:pPr>
    </w:p>
    <w:p w14:paraId="65B667CB"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FSAPROV IF CELLPHONE; OTHERWISE SKIP TO QFSA]</w:t>
      </w:r>
    </w:p>
    <w:p w14:paraId="21B8D21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[LANDLINE REGION ALLOCAITON BASED ON AREA CODE/EXCHANGE]</w:t>
      </w:r>
    </w:p>
    <w:p w14:paraId="4A60225B"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[FSAPROV] </w:t>
      </w:r>
    </w:p>
    <w:p w14:paraId="6512D5C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[Single Punch PREQUAL]              </w:t>
      </w:r>
    </w:p>
    <w:p w14:paraId="1E9FE92B"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lastRenderedPageBreak/>
        <w:t>[QUOTA]</w:t>
      </w:r>
    </w:p>
    <w:p w14:paraId="77C0E119"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FSAPROV. In which province do you live?</w:t>
      </w:r>
    </w:p>
    <w:p w14:paraId="3D886B0D"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British Columbia</w:t>
      </w:r>
    </w:p>
    <w:p w14:paraId="357FAC0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Alberta</w:t>
      </w:r>
    </w:p>
    <w:p w14:paraId="7DF6C43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Saskatchewan</w:t>
      </w:r>
    </w:p>
    <w:p w14:paraId="7ED20C47"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Manitoba</w:t>
      </w:r>
    </w:p>
    <w:p w14:paraId="5B2DF6B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Ontario</w:t>
      </w:r>
    </w:p>
    <w:p w14:paraId="0D5E3B6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Quebec</w:t>
      </w:r>
    </w:p>
    <w:p w14:paraId="731A648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New Brunswick</w:t>
      </w:r>
    </w:p>
    <w:p w14:paraId="568F045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Nova Scotia</w:t>
      </w:r>
    </w:p>
    <w:p w14:paraId="47A5E567"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PEI (Prince Edward Island)</w:t>
      </w:r>
    </w:p>
    <w:p w14:paraId="425E86E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Newfoundland and Labrador</w:t>
      </w:r>
    </w:p>
    <w:p w14:paraId="3F6AD1CB"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Yukon</w:t>
      </w:r>
    </w:p>
    <w:p w14:paraId="7FFF2C36"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Northwest Territories</w:t>
      </w:r>
    </w:p>
    <w:p w14:paraId="7B502127"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Nunavut</w:t>
      </w:r>
    </w:p>
    <w:p w14:paraId="4C14DA04"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FSAPROV = DK/REF, THANK &amp; TERMINATE; OTHERWISE CONTINUE]</w:t>
      </w:r>
    </w:p>
    <w:p w14:paraId="56FCA73D" w14:textId="044DDF39" w:rsidR="0073716D" w:rsidRPr="0073716D" w:rsidRDefault="0073716D" w:rsidP="0073716D">
      <w:pPr>
        <w:spacing w:after="0" w:line="240" w:lineRule="auto"/>
        <w:rPr>
          <w:rFonts w:ascii="Calibri" w:eastAsia="Calibri" w:hAnsi="Calibri" w:cs="Times New Roman"/>
        </w:rPr>
      </w:pPr>
    </w:p>
    <w:p w14:paraId="35A8BC8E"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ALL]</w:t>
      </w:r>
    </w:p>
    <w:p w14:paraId="255674E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QFSA. Can you please tell me the first three digits of your postal code?</w:t>
      </w:r>
    </w:p>
    <w:p w14:paraId="00D03357" w14:textId="3A794874" w:rsidR="0073716D" w:rsidRPr="0073716D" w:rsidRDefault="0073716D" w:rsidP="0073716D">
      <w:pPr>
        <w:spacing w:after="0" w:line="240" w:lineRule="auto"/>
        <w:rPr>
          <w:rFonts w:ascii="Calibri" w:eastAsia="Calibri" w:hAnsi="Calibri" w:cs="Times New Roman"/>
        </w:rPr>
      </w:pPr>
    </w:p>
    <w:p w14:paraId="4E4E4D8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QB IF SAMPLE=CELLPHONE]</w:t>
      </w:r>
    </w:p>
    <w:p w14:paraId="2D00DB0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QB. At home, do you have a traditional telephone line other than a cell phone? </w:t>
      </w:r>
    </w:p>
    <w:p w14:paraId="14DEAC0D" w14:textId="59DD4D33" w:rsidR="0073716D" w:rsidRPr="0073716D" w:rsidRDefault="0073716D" w:rsidP="0073716D">
      <w:pPr>
        <w:spacing w:after="0" w:line="240" w:lineRule="auto"/>
        <w:rPr>
          <w:rFonts w:ascii="Calibri" w:eastAsia="Calibri" w:hAnsi="Calibri" w:cs="Times New Roman"/>
        </w:rPr>
      </w:pPr>
    </w:p>
    <w:p w14:paraId="3D7B3DC6"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w:t>
      </w:r>
    </w:p>
    <w:p w14:paraId="3BFDA09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w:t>
      </w:r>
    </w:p>
    <w:p w14:paraId="0C0745AF" w14:textId="19E78D2C" w:rsidR="0073716D" w:rsidRPr="0073716D" w:rsidRDefault="0073716D" w:rsidP="0073716D">
      <w:pPr>
        <w:spacing w:after="0" w:line="240" w:lineRule="auto"/>
        <w:rPr>
          <w:rFonts w:ascii="Calibri" w:eastAsia="Calibri" w:hAnsi="Calibri" w:cs="Times New Roman"/>
        </w:rPr>
      </w:pPr>
    </w:p>
    <w:p w14:paraId="0E090938"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QBB IF SAMPLE=LANDLINE]</w:t>
      </w:r>
    </w:p>
    <w:p w14:paraId="0BB3572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QBB. At home, do you have a cell phone as well as a traditional telephone line? </w:t>
      </w:r>
    </w:p>
    <w:p w14:paraId="7A223FC9" w14:textId="631F9D2F" w:rsidR="0073716D" w:rsidRPr="0073716D" w:rsidRDefault="0073716D" w:rsidP="0073716D">
      <w:pPr>
        <w:spacing w:after="0" w:line="240" w:lineRule="auto"/>
        <w:rPr>
          <w:rFonts w:ascii="Calibri" w:eastAsia="Calibri" w:hAnsi="Calibri" w:cs="Times New Roman"/>
        </w:rPr>
      </w:pPr>
    </w:p>
    <w:p w14:paraId="0EF60812"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w:t>
      </w:r>
    </w:p>
    <w:p w14:paraId="0FA04C5F"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w:t>
      </w:r>
    </w:p>
    <w:p w14:paraId="139E83F9"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QB OR QBB = YES ASK Q4XX]</w:t>
      </w:r>
    </w:p>
    <w:p w14:paraId="4339A86C" w14:textId="4EDE09DC" w:rsidR="0073716D" w:rsidRPr="0073716D" w:rsidRDefault="0073716D" w:rsidP="0073716D">
      <w:pPr>
        <w:spacing w:after="0" w:line="240" w:lineRule="auto"/>
        <w:rPr>
          <w:rFonts w:ascii="Calibri" w:eastAsia="Calibri" w:hAnsi="Calibri" w:cs="Times New Roman"/>
        </w:rPr>
      </w:pPr>
    </w:p>
    <w:p w14:paraId="15FEFD38"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Q4xx -Which telephone do you consider your primary contact number? </w:t>
      </w:r>
    </w:p>
    <w:p w14:paraId="724519D8" w14:textId="372D2B71" w:rsidR="0073716D" w:rsidRPr="0073716D" w:rsidRDefault="0073716D" w:rsidP="0073716D">
      <w:pPr>
        <w:spacing w:after="0" w:line="240" w:lineRule="auto"/>
        <w:rPr>
          <w:rFonts w:ascii="Calibri" w:eastAsia="Calibri" w:hAnsi="Calibri" w:cs="Times New Roman"/>
        </w:rPr>
      </w:pPr>
    </w:p>
    <w:p w14:paraId="5FFD5EC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Your cell phone </w:t>
      </w:r>
    </w:p>
    <w:p w14:paraId="1629633E"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Your landline </w:t>
      </w:r>
    </w:p>
    <w:p w14:paraId="4CD0F36D"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Both equally </w:t>
      </w:r>
    </w:p>
    <w:p w14:paraId="07177564" w14:textId="5AE864D1" w:rsidR="0073716D" w:rsidRPr="0073716D" w:rsidRDefault="0073716D" w:rsidP="0073716D">
      <w:pPr>
        <w:spacing w:after="0" w:line="240" w:lineRule="auto"/>
        <w:rPr>
          <w:rFonts w:ascii="Calibri" w:eastAsia="Calibri" w:hAnsi="Calibri" w:cs="Times New Roman"/>
        </w:rPr>
      </w:pPr>
    </w:p>
    <w:p w14:paraId="29FF3A2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S2. Do you or any members of your immediate family work in any of the following areas? </w:t>
      </w:r>
    </w:p>
    <w:p w14:paraId="3F67705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[MULTIPLE PUNCH, RANDOMIZE]</w:t>
      </w:r>
    </w:p>
    <w:p w14:paraId="7E4DA8F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Health care</w:t>
      </w:r>
    </w:p>
    <w:p w14:paraId="045748F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Border services</w:t>
      </w:r>
    </w:p>
    <w:p w14:paraId="2397321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Education</w:t>
      </w:r>
    </w:p>
    <w:p w14:paraId="7A68F6E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Federal government</w:t>
      </w:r>
    </w:p>
    <w:p w14:paraId="27D46990"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Banking and finance</w:t>
      </w:r>
    </w:p>
    <w:p w14:paraId="1AE27FF9"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rPr>
        <w:t>Policing</w:t>
      </w:r>
    </w:p>
    <w:p w14:paraId="7E5431F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lastRenderedPageBreak/>
        <w:t>[IF ‘BORDER SERVICES’, ‘FEDERAL GOVERNMENT’, ‘POLICING’, OR DK/REFUSE, THANK AND TERMINATE]</w:t>
      </w:r>
    </w:p>
    <w:p w14:paraId="7F0CFD7B" w14:textId="20708CCE" w:rsidR="0073716D" w:rsidRPr="0073716D" w:rsidRDefault="0073716D" w:rsidP="0073716D">
      <w:pPr>
        <w:spacing w:after="0" w:line="240" w:lineRule="auto"/>
        <w:rPr>
          <w:rFonts w:ascii="Calibri" w:eastAsia="Calibri" w:hAnsi="Calibri" w:cs="Times New Roman"/>
        </w:rPr>
      </w:pPr>
    </w:p>
    <w:p w14:paraId="30655F88"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S3. In what year were you born? </w:t>
      </w:r>
    </w:p>
    <w:p w14:paraId="3C0EA405" w14:textId="77777777" w:rsidR="0073716D" w:rsidRPr="0073716D" w:rsidRDefault="0073716D" w:rsidP="0073716D">
      <w:pPr>
        <w:spacing w:after="0" w:line="240" w:lineRule="auto"/>
        <w:rPr>
          <w:rFonts w:ascii="Calibri" w:eastAsia="Calibri" w:hAnsi="Calibri" w:cs="Times New Roman"/>
          <w:lang w:val="fr-CA"/>
        </w:rPr>
      </w:pPr>
      <w:r w:rsidRPr="0073716D">
        <w:rPr>
          <w:rFonts w:ascii="Calibri" w:eastAsia="Calibri" w:hAnsi="Calibri" w:cs="Times New Roman"/>
          <w:lang w:val="fr-CA"/>
        </w:rPr>
        <w:t xml:space="preserve">Quelle est votre année de naissance? </w:t>
      </w:r>
    </w:p>
    <w:p w14:paraId="18B735D3" w14:textId="18D67D60" w:rsidR="0073716D" w:rsidRPr="0073716D" w:rsidRDefault="0073716D" w:rsidP="0073716D">
      <w:pPr>
        <w:spacing w:after="0" w:line="240" w:lineRule="auto"/>
        <w:ind w:firstLine="720"/>
        <w:rPr>
          <w:rFonts w:ascii="Calibri" w:eastAsia="Calibri" w:hAnsi="Calibri" w:cs="Times New Roman"/>
          <w:b/>
          <w:bCs/>
          <w:color w:val="5B9BD5"/>
          <w:lang w:val="fr-CA"/>
        </w:rPr>
      </w:pPr>
    </w:p>
    <w:p w14:paraId="4798A99B"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[IF DK/REFUSE, ASK S4] </w:t>
      </w:r>
    </w:p>
    <w:p w14:paraId="46AF83DD" w14:textId="77948ABD" w:rsidR="0073716D" w:rsidRPr="0073716D" w:rsidRDefault="0073716D" w:rsidP="0073716D">
      <w:pPr>
        <w:spacing w:after="0" w:line="240" w:lineRule="auto"/>
        <w:rPr>
          <w:rFonts w:ascii="Calibri" w:eastAsia="Calibri" w:hAnsi="Calibri" w:cs="Times New Roman"/>
        </w:rPr>
      </w:pPr>
    </w:p>
    <w:p w14:paraId="566285FB"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S4. May I place your age into one of the following general age categories? </w:t>
      </w:r>
    </w:p>
    <w:p w14:paraId="1CBAE01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48331656"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18- 25 years</w:t>
      </w:r>
    </w:p>
    <w:p w14:paraId="6AECCE7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25-34 years   </w:t>
      </w:r>
    </w:p>
    <w:p w14:paraId="19BA64C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35-44 years</w:t>
      </w:r>
    </w:p>
    <w:p w14:paraId="1EBA131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45-54 years </w:t>
      </w:r>
    </w:p>
    <w:p w14:paraId="637C4F6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55-64 years    </w:t>
      </w:r>
    </w:p>
    <w:p w14:paraId="32FECC4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65-74 years</w:t>
      </w:r>
    </w:p>
    <w:p w14:paraId="73F0946A"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75 years or older   </w:t>
      </w:r>
    </w:p>
    <w:p w14:paraId="6F7A9CAB"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[IF DK/REFUSE, TERMINATE] </w:t>
      </w:r>
    </w:p>
    <w:p w14:paraId="4DD93731" w14:textId="189B5DB6" w:rsidR="0073716D" w:rsidRPr="0073716D" w:rsidRDefault="0073716D" w:rsidP="0073716D">
      <w:pPr>
        <w:spacing w:after="0" w:line="240" w:lineRule="auto"/>
        <w:rPr>
          <w:rFonts w:ascii="Calibri" w:eastAsia="Calibri" w:hAnsi="Calibri" w:cs="Times New Roman"/>
        </w:rPr>
      </w:pPr>
    </w:p>
    <w:p w14:paraId="2127425F"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S5. In the past </w:t>
      </w:r>
      <w:r w:rsidRPr="0073716D">
        <w:rPr>
          <w:rFonts w:ascii="Calibri" w:eastAsia="Calibri" w:hAnsi="Calibri" w:cs="Times New Roman"/>
          <w:b/>
          <w:bCs/>
        </w:rPr>
        <w:t>TWO</w:t>
      </w:r>
      <w:r w:rsidRPr="0073716D">
        <w:rPr>
          <w:rFonts w:ascii="Calibri" w:eastAsia="Calibri" w:hAnsi="Calibri" w:cs="Times New Roman"/>
        </w:rPr>
        <w:t xml:space="preserve"> years, have you ever travelled to another country by any of the following means?</w:t>
      </w:r>
    </w:p>
    <w:p w14:paraId="7A29FBBE"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[DOWN, RANDOMIZE]</w:t>
      </w:r>
    </w:p>
    <w:p w14:paraId="37ABA1E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Plane</w:t>
      </w:r>
    </w:p>
    <w:p w14:paraId="4E7015A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Car or motorcycle</w:t>
      </w:r>
    </w:p>
    <w:p w14:paraId="3CFC957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Bus or train</w:t>
      </w:r>
    </w:p>
    <w:p w14:paraId="40FEED9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Boat</w:t>
      </w:r>
    </w:p>
    <w:p w14:paraId="0EEDA143"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rPr>
        <w:t xml:space="preserve">Another mode of transport </w:t>
      </w:r>
      <w:r w:rsidRPr="0073716D">
        <w:rPr>
          <w:rFonts w:ascii="Calibri" w:eastAsia="Calibri" w:hAnsi="Calibri" w:cs="Times New Roman"/>
          <w:b/>
          <w:bCs/>
          <w:color w:val="5B9BD5"/>
        </w:rPr>
        <w:t>[ANCHOR]</w:t>
      </w:r>
    </w:p>
    <w:p w14:paraId="4D502DED" w14:textId="1B66DC12" w:rsidR="0073716D" w:rsidRPr="0073716D" w:rsidRDefault="0073716D" w:rsidP="0073716D">
      <w:pPr>
        <w:spacing w:after="0" w:line="240" w:lineRule="auto"/>
        <w:ind w:firstLine="720"/>
        <w:rPr>
          <w:rFonts w:ascii="Calibri" w:eastAsia="Calibri" w:hAnsi="Calibri" w:cs="Times New Roman"/>
          <w:b/>
          <w:bCs/>
          <w:color w:val="5B9BD5"/>
        </w:rPr>
      </w:pPr>
    </w:p>
    <w:p w14:paraId="17FECBD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[ACROSS, SINGLE PUNCH]</w:t>
      </w:r>
    </w:p>
    <w:p w14:paraId="24DEE2C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15AEC6C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6D0DB6DB" w14:textId="541566EB" w:rsidR="0073716D" w:rsidRPr="0073716D" w:rsidRDefault="0073716D" w:rsidP="0073716D">
      <w:pPr>
        <w:spacing w:after="0" w:line="240" w:lineRule="auto"/>
        <w:rPr>
          <w:rFonts w:ascii="Calibri" w:eastAsia="Calibri" w:hAnsi="Calibri" w:cs="Times New Roman"/>
        </w:rPr>
      </w:pPr>
    </w:p>
    <w:p w14:paraId="422CF09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[MAIN QUESTIONNAIRE BEGINS]</w:t>
      </w:r>
    </w:p>
    <w:p w14:paraId="51167C3D" w14:textId="541A310B" w:rsidR="0073716D" w:rsidRPr="0073716D" w:rsidRDefault="0073716D" w:rsidP="0073716D">
      <w:pPr>
        <w:spacing w:after="0" w:line="240" w:lineRule="auto"/>
        <w:rPr>
          <w:rFonts w:ascii="Calibri" w:eastAsia="Calibri" w:hAnsi="Calibri" w:cs="Times New Roman"/>
        </w:rPr>
      </w:pPr>
    </w:p>
    <w:p w14:paraId="66A91084" w14:textId="77777777" w:rsidR="0073716D" w:rsidRPr="0073716D" w:rsidRDefault="0073716D" w:rsidP="0073716D">
      <w:pPr>
        <w:spacing w:after="160" w:line="259" w:lineRule="auto"/>
        <w:rPr>
          <w:rFonts w:ascii="Calibri" w:eastAsia="Calibri" w:hAnsi="Calibri" w:cs="Times New Roman"/>
          <w:b/>
          <w:bCs/>
          <w:color w:val="5B9BD5"/>
        </w:rPr>
      </w:pPr>
      <w:r w:rsidRPr="0073716D">
        <w:rPr>
          <w:rFonts w:ascii="Calibri" w:eastAsia="Calibri" w:hAnsi="Calibri" w:cs="Times New Roman"/>
          <w:b/>
          <w:bCs/>
          <w:color w:val="5B9BD5"/>
        </w:rPr>
        <w:t>[SECTION A: AWARENESS OF GOC ACTIONS]</w:t>
      </w:r>
    </w:p>
    <w:p w14:paraId="7EEB886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A1. In the past year, do you recall hearing about any actions that the Government of Canada has taken to: </w:t>
      </w:r>
    </w:p>
    <w:p w14:paraId="2CDD635D" w14:textId="0BD84D83" w:rsidR="0073716D" w:rsidRPr="0073716D" w:rsidRDefault="0073716D" w:rsidP="0073716D">
      <w:pPr>
        <w:spacing w:after="0" w:line="240" w:lineRule="auto"/>
        <w:ind w:firstLine="720"/>
        <w:rPr>
          <w:rFonts w:ascii="Calibri" w:eastAsia="Calibri" w:hAnsi="Calibri" w:cs="Times New Roman"/>
          <w:b/>
          <w:bCs/>
          <w:color w:val="5B9BD5"/>
        </w:rPr>
      </w:pPr>
    </w:p>
    <w:p w14:paraId="4439AF3E"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[DOWN, RANDOMIZE]</w:t>
      </w:r>
    </w:p>
    <w:p w14:paraId="7404A9C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Strengthen security and safety at Canada’s borders</w:t>
      </w:r>
    </w:p>
    <w:p w14:paraId="71F2F3D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Support the flow of travellers and trade across the border</w:t>
      </w:r>
    </w:p>
    <w:p w14:paraId="10824FC3" w14:textId="04225E41" w:rsidR="0073716D" w:rsidRPr="0073716D" w:rsidRDefault="0073716D" w:rsidP="0073716D">
      <w:pPr>
        <w:spacing w:after="0" w:line="240" w:lineRule="auto"/>
        <w:rPr>
          <w:rFonts w:ascii="Calibri" w:eastAsia="Calibri" w:hAnsi="Calibri" w:cs="Times New Roman"/>
          <w:b/>
          <w:bCs/>
          <w:color w:val="5B9BD5"/>
        </w:rPr>
      </w:pPr>
    </w:p>
    <w:p w14:paraId="723AA3A9"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4EA5709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Yes, clearly</w:t>
      </w:r>
    </w:p>
    <w:p w14:paraId="3BDD6E2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Yes, vaguely</w:t>
      </w:r>
    </w:p>
    <w:p w14:paraId="38D6CBF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235AC23B" w14:textId="358697EA" w:rsidR="0073716D" w:rsidRPr="0073716D" w:rsidRDefault="0073716D" w:rsidP="0073716D">
      <w:pPr>
        <w:spacing w:after="0" w:line="240" w:lineRule="auto"/>
        <w:rPr>
          <w:rFonts w:ascii="Calibri" w:eastAsia="Calibri" w:hAnsi="Calibri" w:cs="Times New Roman"/>
        </w:rPr>
      </w:pPr>
    </w:p>
    <w:p w14:paraId="6BDA1790"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lastRenderedPageBreak/>
        <w:t>[ASK IF A1 = “YES, CLEARLY” OR “YES, VAGUELY” ON ANY ATTRIBUTE. OTHERWISE, CONTINUE TO B1.]</w:t>
      </w:r>
    </w:p>
    <w:p w14:paraId="28C6F01E"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A2. What actions do you recall hearing about?</w:t>
      </w:r>
    </w:p>
    <w:p w14:paraId="72F66BAA" w14:textId="077EBD9C" w:rsidR="0073716D" w:rsidRPr="0073716D" w:rsidRDefault="0073716D" w:rsidP="0073716D">
      <w:pPr>
        <w:spacing w:after="0" w:line="240" w:lineRule="auto"/>
        <w:ind w:firstLine="720"/>
        <w:rPr>
          <w:rFonts w:ascii="Calibri" w:eastAsia="Calibri" w:hAnsi="Calibri" w:cs="Times New Roman"/>
          <w:b/>
          <w:bCs/>
          <w:color w:val="5B9BD5"/>
        </w:rPr>
      </w:pPr>
    </w:p>
    <w:p w14:paraId="728D3E8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[OPEN-END]</w:t>
      </w:r>
    </w:p>
    <w:p w14:paraId="2FA3F4D8" w14:textId="243CB5BB" w:rsidR="0073716D" w:rsidRPr="0073716D" w:rsidRDefault="0073716D" w:rsidP="0073716D">
      <w:pPr>
        <w:spacing w:after="0" w:line="240" w:lineRule="auto"/>
        <w:rPr>
          <w:rFonts w:ascii="Calibri" w:eastAsia="Calibri" w:hAnsi="Calibri" w:cs="Times New Roman"/>
        </w:rPr>
      </w:pPr>
    </w:p>
    <w:p w14:paraId="3FF4C06F"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[SECTION B: VIEWS ON BORDER MANAGEMENT AND SECURITY]</w:t>
      </w:r>
    </w:p>
    <w:p w14:paraId="2B87447B" w14:textId="48149948" w:rsidR="0073716D" w:rsidRPr="0073716D" w:rsidRDefault="0073716D" w:rsidP="0073716D">
      <w:pPr>
        <w:spacing w:after="0" w:line="240" w:lineRule="auto"/>
        <w:rPr>
          <w:rFonts w:ascii="Calibri" w:eastAsia="Calibri" w:hAnsi="Calibri" w:cs="Times New Roman"/>
          <w:b/>
          <w:bCs/>
          <w:color w:val="5B9BD5"/>
        </w:rPr>
      </w:pPr>
    </w:p>
    <w:p w14:paraId="7F5AFA9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B1. Please rate the degree to which you agree or disagree with the following statement using a 7-point scale, where 1 means you strongly disagree, 7 means you strongly agree, and the mid-point 4 means you neither agree nor disagree. </w:t>
      </w:r>
    </w:p>
    <w:p w14:paraId="604BB5B6" w14:textId="59492A88" w:rsidR="0073716D" w:rsidRPr="0073716D" w:rsidRDefault="0073716D" w:rsidP="0073716D">
      <w:pPr>
        <w:spacing w:after="0" w:line="240" w:lineRule="auto"/>
        <w:ind w:firstLine="720"/>
        <w:rPr>
          <w:rFonts w:ascii="Calibri" w:eastAsia="Calibri" w:hAnsi="Calibri" w:cs="Times New Roman"/>
          <w:b/>
          <w:bCs/>
          <w:color w:val="5B9BD5"/>
        </w:rPr>
      </w:pPr>
    </w:p>
    <w:p w14:paraId="5386FEED" w14:textId="77777777" w:rsidR="0073716D" w:rsidRPr="0073716D" w:rsidRDefault="0073716D" w:rsidP="0073716D">
      <w:pPr>
        <w:spacing w:after="0" w:line="240" w:lineRule="auto"/>
        <w:ind w:left="720"/>
        <w:rPr>
          <w:rFonts w:ascii="Calibri" w:eastAsia="Calibri" w:hAnsi="Calibri" w:cs="Times New Roman"/>
          <w:b/>
          <w:bCs/>
          <w:color w:val="5B9BD5"/>
        </w:rPr>
      </w:pPr>
      <w:r w:rsidRPr="0073716D">
        <w:rPr>
          <w:rFonts w:ascii="Calibri" w:eastAsia="Calibri" w:hAnsi="Calibri" w:cs="Times New Roman"/>
          <w:b/>
          <w:bCs/>
          <w:color w:val="5B9BD5"/>
        </w:rPr>
        <w:t>[STATEMENT]</w:t>
      </w:r>
    </w:p>
    <w:p w14:paraId="7CEEB4F1"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I feel that the Canada-U.S. border is more secure now than FIVE years ago.</w:t>
      </w:r>
    </w:p>
    <w:p w14:paraId="6CA08280"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 SCALE FROM 1-7]</w:t>
      </w:r>
    </w:p>
    <w:p w14:paraId="64BB5991" w14:textId="66F19944" w:rsidR="0073716D" w:rsidRPr="0073716D" w:rsidRDefault="0073716D" w:rsidP="0073716D">
      <w:pPr>
        <w:spacing w:after="0" w:line="240" w:lineRule="auto"/>
        <w:rPr>
          <w:rFonts w:ascii="Calibri" w:eastAsia="Calibri" w:hAnsi="Calibri" w:cs="Times New Roman"/>
          <w:b/>
          <w:bCs/>
        </w:rPr>
      </w:pPr>
      <w:r w:rsidRPr="0073716D">
        <w:rPr>
          <w:rFonts w:ascii="Calibri" w:eastAsia="Calibri" w:hAnsi="Calibri" w:cs="Times New Roman"/>
        </w:rPr>
        <w:t xml:space="preserve"> </w:t>
      </w:r>
    </w:p>
    <w:p w14:paraId="0267ED44"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B2. Compared to the United States, do you think Canada does better, worse, or about the same on border management?</w:t>
      </w:r>
    </w:p>
    <w:p w14:paraId="6805F828" w14:textId="5D91BB30" w:rsidR="0073716D" w:rsidRPr="0073716D" w:rsidRDefault="0073716D" w:rsidP="0073716D">
      <w:pPr>
        <w:spacing w:after="0" w:line="240" w:lineRule="auto"/>
        <w:ind w:firstLine="720"/>
        <w:rPr>
          <w:rFonts w:ascii="Calibri" w:eastAsia="Calibri" w:hAnsi="Calibri" w:cs="Times New Roman"/>
          <w:b/>
          <w:bCs/>
          <w:color w:val="5B9BD5"/>
        </w:rPr>
      </w:pPr>
    </w:p>
    <w:p w14:paraId="480E080D"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5D57AC5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Better</w:t>
      </w:r>
    </w:p>
    <w:p w14:paraId="077A983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Worse</w:t>
      </w:r>
    </w:p>
    <w:p w14:paraId="052E21F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About the same</w:t>
      </w:r>
    </w:p>
    <w:p w14:paraId="55D9CC1B" w14:textId="3AC71973" w:rsidR="0073716D" w:rsidRPr="0073716D" w:rsidRDefault="0073716D" w:rsidP="0073716D">
      <w:pPr>
        <w:spacing w:after="0" w:line="240" w:lineRule="auto"/>
        <w:rPr>
          <w:rFonts w:ascii="Calibri" w:eastAsia="Calibri" w:hAnsi="Calibri" w:cs="Times New Roman"/>
        </w:rPr>
      </w:pPr>
    </w:p>
    <w:p w14:paraId="1F781DAC"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[READ STATEMENT] </w:t>
      </w:r>
    </w:p>
    <w:p w14:paraId="5E171E9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Every day, over 250,000 travellers enter Canada by air, land, or water. Billions of dollars’ worth of goods also enter the country on a daily basis. </w:t>
      </w:r>
    </w:p>
    <w:p w14:paraId="37FE195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B3. How concerned are you that some of the people or goods entering Canada could threaten the safety and security of Canadians? Please use a 7-point scale where 1 is not at all concerned, 4 is somewhat concerned, and 7 is very concerned.</w:t>
      </w:r>
    </w:p>
    <w:p w14:paraId="2A1E1FAE" w14:textId="032811AB" w:rsidR="0073716D" w:rsidRPr="0073716D" w:rsidRDefault="0073716D" w:rsidP="0073716D">
      <w:pPr>
        <w:spacing w:after="0" w:line="240" w:lineRule="auto"/>
        <w:ind w:firstLine="720"/>
        <w:rPr>
          <w:rFonts w:ascii="Calibri" w:eastAsia="Calibri" w:hAnsi="Calibri" w:cs="Times New Roman"/>
          <w:b/>
          <w:bCs/>
          <w:color w:val="5B9BD5"/>
        </w:rPr>
      </w:pPr>
    </w:p>
    <w:p w14:paraId="60B21539"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 SCALE FROM 1-7]</w:t>
      </w:r>
    </w:p>
    <w:p w14:paraId="2AE522B2" w14:textId="333A8C23" w:rsidR="0073716D" w:rsidRPr="0073716D" w:rsidRDefault="0073716D" w:rsidP="0073716D">
      <w:pPr>
        <w:spacing w:after="0" w:line="240" w:lineRule="auto"/>
        <w:rPr>
          <w:rFonts w:ascii="Calibri" w:eastAsia="Calibri" w:hAnsi="Calibri" w:cs="Times New Roman"/>
        </w:rPr>
      </w:pPr>
    </w:p>
    <w:p w14:paraId="3370CB39"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B3= 4-7]</w:t>
      </w:r>
    </w:p>
    <w:p w14:paraId="09312B44"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B4. What type of threat are you most concerned about? (RECORD FIRST RESPONSE)   </w:t>
      </w:r>
    </w:p>
    <w:p w14:paraId="3E559636"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[OPEN END]</w:t>
      </w:r>
    </w:p>
    <w:p w14:paraId="74706C88" w14:textId="681EEB57" w:rsidR="0073716D" w:rsidRPr="0073716D" w:rsidRDefault="0073716D" w:rsidP="0073716D">
      <w:pPr>
        <w:spacing w:after="0" w:line="240" w:lineRule="auto"/>
        <w:rPr>
          <w:rFonts w:ascii="Calibri" w:eastAsia="Calibri" w:hAnsi="Calibri" w:cs="Times New Roman"/>
        </w:rPr>
      </w:pPr>
    </w:p>
    <w:p w14:paraId="18009239"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[AIDED AND UNAIDED AWARENESS OF CBSA] </w:t>
      </w:r>
    </w:p>
    <w:p w14:paraId="68F64F13" w14:textId="0537442C" w:rsidR="0073716D" w:rsidRPr="0073716D" w:rsidRDefault="0073716D" w:rsidP="0073716D">
      <w:pPr>
        <w:spacing w:after="0" w:line="240" w:lineRule="auto"/>
        <w:rPr>
          <w:rFonts w:ascii="Calibri" w:eastAsia="Calibri" w:hAnsi="Calibri" w:cs="Times New Roman"/>
        </w:rPr>
      </w:pPr>
    </w:p>
    <w:p w14:paraId="4C4478D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C1. To the best of your knowledge, is there a single department or agency of the Government of Canada that has primary responsibility for managing Canada’s borders?</w:t>
      </w:r>
    </w:p>
    <w:p w14:paraId="79DCFAB7" w14:textId="343EFE1D" w:rsidR="0073716D" w:rsidRPr="0073716D" w:rsidRDefault="0073716D" w:rsidP="0073716D">
      <w:pPr>
        <w:spacing w:after="0" w:line="240" w:lineRule="auto"/>
        <w:ind w:firstLine="720"/>
        <w:rPr>
          <w:rFonts w:ascii="Calibri" w:eastAsia="Calibri" w:hAnsi="Calibri" w:cs="Times New Roman"/>
          <w:b/>
          <w:bCs/>
          <w:color w:val="5B9BD5"/>
        </w:rPr>
      </w:pPr>
    </w:p>
    <w:p w14:paraId="2D8B2F2D"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4F9D8C0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6A1157E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3666530C" w14:textId="6FA765DD" w:rsidR="0073716D" w:rsidRPr="0073716D" w:rsidRDefault="0073716D" w:rsidP="0073716D">
      <w:pPr>
        <w:spacing w:after="0" w:line="240" w:lineRule="auto"/>
        <w:rPr>
          <w:rFonts w:ascii="Calibri" w:eastAsia="Calibri" w:hAnsi="Calibri" w:cs="Times New Roman"/>
        </w:rPr>
      </w:pPr>
    </w:p>
    <w:p w14:paraId="0E8CBF31"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C1 = “YES”]</w:t>
      </w:r>
    </w:p>
    <w:p w14:paraId="488F676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C2. What is the name of that department or agency? </w:t>
      </w:r>
    </w:p>
    <w:p w14:paraId="407DF75D" w14:textId="03FBCC7F" w:rsidR="0073716D" w:rsidRPr="0073716D" w:rsidRDefault="0073716D" w:rsidP="0073716D">
      <w:pPr>
        <w:spacing w:after="0" w:line="240" w:lineRule="auto"/>
        <w:rPr>
          <w:rFonts w:ascii="Calibri" w:eastAsia="Calibri" w:hAnsi="Calibri" w:cs="Times New Roman"/>
          <w:b/>
          <w:bCs/>
          <w:color w:val="5B9BD5"/>
        </w:rPr>
      </w:pPr>
    </w:p>
    <w:p w14:paraId="3B877FAE" w14:textId="6DE0C554" w:rsidR="0073716D" w:rsidRPr="0073716D" w:rsidRDefault="0073716D" w:rsidP="0073716D">
      <w:pPr>
        <w:spacing w:after="0" w:line="240" w:lineRule="auto"/>
        <w:rPr>
          <w:rFonts w:ascii="Calibri" w:eastAsia="Calibri" w:hAnsi="Calibri" w:cs="Times New Roman"/>
        </w:rPr>
      </w:pPr>
    </w:p>
    <w:p w14:paraId="583A085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 [IF C1 = NO OR IF C2 = ‘OTHER, SPECIFY’, ASK C3] </w:t>
      </w:r>
    </w:p>
    <w:p w14:paraId="455E81B7"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C3. Have you heard of the Canada Border Services Agency or CBSA?</w:t>
      </w:r>
    </w:p>
    <w:p w14:paraId="55A32557" w14:textId="62FF1343" w:rsidR="0073716D" w:rsidRPr="0073716D" w:rsidRDefault="0073716D" w:rsidP="0073716D">
      <w:pPr>
        <w:spacing w:after="0" w:line="240" w:lineRule="auto"/>
        <w:ind w:firstLine="720"/>
        <w:rPr>
          <w:rFonts w:ascii="Calibri" w:eastAsia="Calibri" w:hAnsi="Calibri" w:cs="Times New Roman"/>
          <w:b/>
          <w:bCs/>
          <w:color w:val="5B9BD5"/>
        </w:rPr>
      </w:pPr>
    </w:p>
    <w:p w14:paraId="6EDC6EF7"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1999FD4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439771A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23F0D99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[IF NO OR DK/NR, SKIP to D1]</w:t>
      </w:r>
      <w:r w:rsidRPr="0073716D">
        <w:rPr>
          <w:rFonts w:ascii="Calibri" w:eastAsia="Calibri" w:hAnsi="Calibri" w:cs="Times New Roman"/>
        </w:rPr>
        <w:t xml:space="preserve">    </w:t>
      </w:r>
    </w:p>
    <w:p w14:paraId="69D8EE64" w14:textId="6E92D2F8" w:rsidR="0073716D" w:rsidRPr="0073716D" w:rsidRDefault="0073716D" w:rsidP="0073716D">
      <w:pPr>
        <w:spacing w:after="0" w:line="240" w:lineRule="auto"/>
        <w:rPr>
          <w:rFonts w:ascii="Calibri" w:eastAsia="Calibri" w:hAnsi="Calibri" w:cs="Times New Roman"/>
        </w:rPr>
      </w:pPr>
    </w:p>
    <w:p w14:paraId="423E5F6D"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C2 IS NOT ‘OTHER, SPECIFY’ OR IF C3 = ‘YES’]</w:t>
      </w:r>
    </w:p>
    <w:p w14:paraId="6DDF9E0E"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C4. What is the most important role the Canada Border Services Agency plays in protecting the border?</w:t>
      </w:r>
    </w:p>
    <w:p w14:paraId="36BF6789" w14:textId="11B467F0" w:rsidR="0073716D" w:rsidRPr="0073716D" w:rsidRDefault="0073716D" w:rsidP="0073716D">
      <w:pPr>
        <w:spacing w:after="0" w:line="240" w:lineRule="auto"/>
        <w:ind w:firstLine="720"/>
        <w:rPr>
          <w:rFonts w:ascii="Calibri" w:eastAsia="Calibri" w:hAnsi="Calibri" w:cs="Times New Roman"/>
        </w:rPr>
      </w:pPr>
    </w:p>
    <w:p w14:paraId="67F3D4B3"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[OPEN-END]</w:t>
      </w:r>
    </w:p>
    <w:p w14:paraId="1033C061" w14:textId="51040EC5" w:rsidR="0073716D" w:rsidRPr="0073716D" w:rsidRDefault="0073716D" w:rsidP="0073716D">
      <w:pPr>
        <w:spacing w:after="0" w:line="240" w:lineRule="auto"/>
        <w:rPr>
          <w:rFonts w:ascii="Calibri" w:eastAsia="Calibri" w:hAnsi="Calibri" w:cs="Times New Roman"/>
        </w:rPr>
      </w:pPr>
    </w:p>
    <w:p w14:paraId="2C680B8D"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C2 IS NOT ‘OTHER, SPECIFY’ OR IF C3 = ‘YES’]</w:t>
      </w:r>
    </w:p>
    <w:p w14:paraId="2E8FF08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C5. What is your OVERALL IMPRESSION of the Canada Border Services Agency? Would you say… (READ LIST)</w:t>
      </w:r>
    </w:p>
    <w:p w14:paraId="630BF9E8" w14:textId="23B77854" w:rsidR="0073716D" w:rsidRPr="0073716D" w:rsidRDefault="0073716D" w:rsidP="0073716D">
      <w:pPr>
        <w:spacing w:after="0" w:line="240" w:lineRule="auto"/>
        <w:ind w:firstLine="720"/>
        <w:rPr>
          <w:rFonts w:ascii="Calibri" w:eastAsia="Calibri" w:hAnsi="Calibri" w:cs="Times New Roman"/>
          <w:b/>
          <w:bCs/>
          <w:color w:val="5B9BD5"/>
        </w:rPr>
      </w:pPr>
    </w:p>
    <w:p w14:paraId="5D7F2B5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72ADD42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Strongly positive    </w:t>
      </w:r>
    </w:p>
    <w:p w14:paraId="11B10DE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positive   </w:t>
      </w:r>
    </w:p>
    <w:p w14:paraId="506F04B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negative    </w:t>
      </w:r>
    </w:p>
    <w:p w14:paraId="4E14203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Strongly negative   </w:t>
      </w:r>
    </w:p>
    <w:p w14:paraId="7523D77B" w14:textId="50900369" w:rsidR="0073716D" w:rsidRPr="0073716D" w:rsidRDefault="0073716D" w:rsidP="0073716D">
      <w:pPr>
        <w:spacing w:after="0" w:line="240" w:lineRule="auto"/>
        <w:rPr>
          <w:rFonts w:ascii="Calibri" w:eastAsia="Calibri" w:hAnsi="Calibri" w:cs="Times New Roman"/>
          <w:b/>
          <w:bCs/>
        </w:rPr>
      </w:pPr>
    </w:p>
    <w:p w14:paraId="7B0E8829"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C2 IS NOT ‘OTHER, SPECIFY’ OR IF C3 = ‘YES’]</w:t>
      </w:r>
    </w:p>
    <w:p w14:paraId="778A7E1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C6. How supportive or unsupportive would you be if a close friend or family member chose to pursue a career with the Canada Border Services Agency? </w:t>
      </w:r>
    </w:p>
    <w:p w14:paraId="1714E3B2" w14:textId="3FDFA544" w:rsidR="0073716D" w:rsidRPr="0073716D" w:rsidRDefault="0073716D" w:rsidP="0073716D">
      <w:pPr>
        <w:spacing w:after="0" w:line="240" w:lineRule="auto"/>
        <w:rPr>
          <w:rFonts w:ascii="Calibri" w:eastAsia="Calibri" w:hAnsi="Calibri" w:cs="Times New Roman"/>
        </w:rPr>
      </w:pPr>
    </w:p>
    <w:p w14:paraId="176FF05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3C63264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Very supportive  </w:t>
      </w:r>
    </w:p>
    <w:p w14:paraId="42C1076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Somewhat supportive</w:t>
      </w:r>
    </w:p>
    <w:p w14:paraId="0245D370"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Indifferent    </w:t>
      </w:r>
    </w:p>
    <w:p w14:paraId="4BCD1B1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Not very supportive</w:t>
      </w:r>
    </w:p>
    <w:p w14:paraId="169461E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Not at all supportive</w:t>
      </w:r>
    </w:p>
    <w:p w14:paraId="557C95A9" w14:textId="01D3FE8B" w:rsidR="0073716D" w:rsidRPr="0073716D" w:rsidRDefault="0073716D" w:rsidP="0073716D">
      <w:pPr>
        <w:spacing w:after="0" w:line="240" w:lineRule="auto"/>
        <w:rPr>
          <w:rFonts w:ascii="Calibri" w:eastAsia="Calibri" w:hAnsi="Calibri" w:cs="Times New Roman"/>
        </w:rPr>
      </w:pPr>
    </w:p>
    <w:p w14:paraId="27865DD2"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[SECTION D: INFORMATION ABOUT CROSSING THE BORDER]</w:t>
      </w:r>
    </w:p>
    <w:p w14:paraId="68CA0A91" w14:textId="3CD8CFFF" w:rsidR="0073716D" w:rsidRPr="0073716D" w:rsidRDefault="0073716D" w:rsidP="0073716D">
      <w:pPr>
        <w:spacing w:after="0" w:line="240" w:lineRule="auto"/>
        <w:rPr>
          <w:rFonts w:ascii="Calibri" w:eastAsia="Calibri" w:hAnsi="Calibri" w:cs="Times New Roman"/>
          <w:b/>
          <w:bCs/>
        </w:rPr>
      </w:pPr>
    </w:p>
    <w:p w14:paraId="2A044F3E"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D1. In the past five years, have you looked for information about crossing the Canadian border?</w:t>
      </w:r>
    </w:p>
    <w:p w14:paraId="0260CCF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56A34E6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5204CF1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1D89A33D" w14:textId="64B037A3" w:rsidR="0073716D" w:rsidRPr="0073716D" w:rsidRDefault="0073716D" w:rsidP="0073716D">
      <w:pPr>
        <w:spacing w:after="0" w:line="240" w:lineRule="auto"/>
        <w:rPr>
          <w:rFonts w:ascii="Calibri" w:eastAsia="Calibri" w:hAnsi="Calibri" w:cs="Times New Roman"/>
        </w:rPr>
      </w:pPr>
    </w:p>
    <w:p w14:paraId="444814A1"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‘YES’ AT D1, CONTINUE TO D2. IF ‘NO’ OR ‘DK’, SKIP TO D5]</w:t>
      </w:r>
    </w:p>
    <w:p w14:paraId="1C4C4A8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D2. Which of the following kinds of information were you looking for? (READ LIST, SELECT ALL THAT APPLY)</w:t>
      </w:r>
    </w:p>
    <w:p w14:paraId="35D4791C" w14:textId="57535C6D" w:rsidR="0073716D" w:rsidRPr="0073716D" w:rsidRDefault="0073716D" w:rsidP="0073716D">
      <w:pPr>
        <w:spacing w:after="0" w:line="240" w:lineRule="auto"/>
        <w:rPr>
          <w:rFonts w:ascii="Calibri" w:eastAsia="Calibri" w:hAnsi="Calibri" w:cs="Times New Roman"/>
        </w:rPr>
      </w:pPr>
    </w:p>
    <w:p w14:paraId="3336ED02" w14:textId="77777777" w:rsidR="0073716D" w:rsidRPr="0073716D" w:rsidRDefault="0073716D" w:rsidP="0073716D">
      <w:pPr>
        <w:spacing w:after="0" w:line="240" w:lineRule="auto"/>
        <w:ind w:left="720"/>
        <w:rPr>
          <w:rFonts w:ascii="Calibri" w:eastAsia="Calibri" w:hAnsi="Calibri" w:cs="Times New Roman"/>
          <w:b/>
          <w:bCs/>
          <w:color w:val="5B9BD5"/>
        </w:rPr>
      </w:pPr>
      <w:r w:rsidRPr="0073716D">
        <w:rPr>
          <w:rFonts w:ascii="Calibri" w:eastAsia="Calibri" w:hAnsi="Calibri" w:cs="Times New Roman"/>
          <w:b/>
          <w:bCs/>
          <w:color w:val="5B9BD5"/>
        </w:rPr>
        <w:t>[MULTIPLE PUNCH, RANDOMIZE]</w:t>
      </w:r>
    </w:p>
    <w:p w14:paraId="5D2F244A"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lastRenderedPageBreak/>
        <w:t>Waiting times to cross land border/by car</w:t>
      </w:r>
    </w:p>
    <w:p w14:paraId="74901E6B"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Locations of land/car border crossings</w:t>
      </w:r>
    </w:p>
    <w:p w14:paraId="57EBF285"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Information about transporting cannabis</w:t>
      </w:r>
    </w:p>
    <w:p w14:paraId="11C3B7B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Document requirements</w:t>
      </w:r>
    </w:p>
    <w:p w14:paraId="1C6B30A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Duty-free allowances</w:t>
      </w:r>
    </w:p>
    <w:p w14:paraId="57359230"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Travel with pets</w:t>
      </w:r>
    </w:p>
    <w:p w14:paraId="3D36256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Prohibited goods to take back into Canada</w:t>
      </w:r>
    </w:p>
    <w:p w14:paraId="61451AA8"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Travel with infants/children</w:t>
      </w:r>
    </w:p>
    <w:p w14:paraId="331C9B1D"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Immigration related topics</w:t>
      </w:r>
    </w:p>
    <w:p w14:paraId="6B777994" w14:textId="77777777" w:rsidR="0073716D" w:rsidRPr="0073716D" w:rsidRDefault="0073716D" w:rsidP="0073716D">
      <w:pPr>
        <w:spacing w:after="0" w:line="240" w:lineRule="auto"/>
        <w:ind w:left="720"/>
        <w:rPr>
          <w:rFonts w:ascii="Calibri" w:eastAsia="Calibri" w:hAnsi="Calibri" w:cs="Times New Roman"/>
          <w:b/>
          <w:bCs/>
          <w:color w:val="5B9BD5"/>
        </w:rPr>
      </w:pPr>
      <w:r w:rsidRPr="0073716D">
        <w:rPr>
          <w:rFonts w:ascii="Calibri" w:eastAsia="Calibri" w:hAnsi="Calibri" w:cs="Times New Roman"/>
        </w:rPr>
        <w:t xml:space="preserve">Other, specify </w:t>
      </w:r>
      <w:r w:rsidRPr="0073716D">
        <w:rPr>
          <w:rFonts w:ascii="Calibri" w:eastAsia="Calibri" w:hAnsi="Calibri" w:cs="Times New Roman"/>
          <w:b/>
          <w:bCs/>
          <w:color w:val="5B9BD5"/>
        </w:rPr>
        <w:t>[ANCHOR]</w:t>
      </w:r>
    </w:p>
    <w:p w14:paraId="61801EFF" w14:textId="340DB73C" w:rsidR="0073716D" w:rsidRPr="0073716D" w:rsidRDefault="0073716D" w:rsidP="0073716D">
      <w:pPr>
        <w:spacing w:after="0" w:line="240" w:lineRule="auto"/>
        <w:rPr>
          <w:rFonts w:ascii="Calibri" w:eastAsia="Calibri" w:hAnsi="Calibri" w:cs="Times New Roman"/>
        </w:rPr>
      </w:pPr>
    </w:p>
    <w:p w14:paraId="0B31FCC6"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D3. How or where did you go about finding information about crossing the border? (If mention visiting website, probe for more specific information about the type of website)</w:t>
      </w:r>
    </w:p>
    <w:p w14:paraId="17BAED22" w14:textId="0D3B5962" w:rsidR="0073716D" w:rsidRPr="0073716D" w:rsidRDefault="0073716D" w:rsidP="0073716D">
      <w:pPr>
        <w:spacing w:after="0" w:line="240" w:lineRule="auto"/>
        <w:ind w:left="720"/>
        <w:rPr>
          <w:rFonts w:ascii="Calibri" w:eastAsia="Calibri" w:hAnsi="Calibri" w:cs="Times New Roman"/>
          <w:b/>
          <w:bCs/>
          <w:color w:val="5B9BD5"/>
        </w:rPr>
      </w:pPr>
    </w:p>
    <w:p w14:paraId="7927E37A" w14:textId="77777777" w:rsidR="0073716D" w:rsidRPr="0073716D" w:rsidRDefault="0073716D" w:rsidP="0073716D">
      <w:pPr>
        <w:spacing w:after="0" w:line="240" w:lineRule="auto"/>
        <w:ind w:left="720"/>
        <w:rPr>
          <w:rFonts w:ascii="Calibri" w:eastAsia="Calibri" w:hAnsi="Calibri" w:cs="Times New Roman"/>
          <w:b/>
          <w:bCs/>
          <w:color w:val="5B9BD5"/>
        </w:rPr>
      </w:pPr>
      <w:r w:rsidRPr="0073716D">
        <w:rPr>
          <w:rFonts w:ascii="Calibri" w:eastAsia="Calibri" w:hAnsi="Calibri" w:cs="Times New Roman"/>
          <w:b/>
          <w:bCs/>
          <w:color w:val="5B9BD5"/>
        </w:rPr>
        <w:t>[DO NOT READ]</w:t>
      </w:r>
    </w:p>
    <w:p w14:paraId="0A4EAD05"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Visiting the CBSA website</w:t>
      </w:r>
    </w:p>
    <w:p w14:paraId="0750494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Visiting Government of Canada website</w:t>
      </w:r>
    </w:p>
    <w:p w14:paraId="2E18B018"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Visiting foreign government website (i.e. USA or EU)</w:t>
      </w:r>
    </w:p>
    <w:p w14:paraId="0428472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Internet search (such as Google)</w:t>
      </w:r>
    </w:p>
    <w:p w14:paraId="183DC8F5"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Contacting the CBSA directly (through phone or email)</w:t>
      </w:r>
    </w:p>
    <w:p w14:paraId="15531E2C"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Checking CBSA’s social media accounts (such as Twitter, YouTube, or Instagram)</w:t>
      </w:r>
    </w:p>
    <w:p w14:paraId="30B9362F"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Using the </w:t>
      </w:r>
      <w:proofErr w:type="spellStart"/>
      <w:r w:rsidRPr="0073716D">
        <w:rPr>
          <w:rFonts w:ascii="Calibri" w:eastAsia="Calibri" w:hAnsi="Calibri" w:cs="Times New Roman"/>
        </w:rPr>
        <w:t>CanBorder</w:t>
      </w:r>
      <w:proofErr w:type="spellEnd"/>
      <w:r w:rsidRPr="0073716D">
        <w:rPr>
          <w:rFonts w:ascii="Calibri" w:eastAsia="Calibri" w:hAnsi="Calibri" w:cs="Times New Roman"/>
        </w:rPr>
        <w:t xml:space="preserve"> app</w:t>
      </w:r>
    </w:p>
    <w:p w14:paraId="4C60656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Asking friends or family</w:t>
      </w:r>
    </w:p>
    <w:p w14:paraId="291E8FA3" w14:textId="77777777" w:rsidR="0073716D" w:rsidRPr="0073716D" w:rsidRDefault="0073716D" w:rsidP="0073716D">
      <w:pPr>
        <w:spacing w:after="0" w:line="240" w:lineRule="auto"/>
        <w:ind w:left="720"/>
        <w:rPr>
          <w:rFonts w:ascii="Calibri" w:eastAsia="Calibri" w:hAnsi="Calibri" w:cs="Times New Roman"/>
          <w:b/>
          <w:bCs/>
          <w:color w:val="5B9BD5"/>
        </w:rPr>
      </w:pPr>
      <w:r w:rsidRPr="0073716D">
        <w:rPr>
          <w:rFonts w:ascii="Calibri" w:eastAsia="Calibri" w:hAnsi="Calibri" w:cs="Times New Roman"/>
        </w:rPr>
        <w:t xml:space="preserve">Other, specify </w:t>
      </w:r>
      <w:r w:rsidRPr="0073716D">
        <w:rPr>
          <w:rFonts w:ascii="Calibri" w:eastAsia="Calibri" w:hAnsi="Calibri" w:cs="Times New Roman"/>
          <w:b/>
          <w:bCs/>
          <w:color w:val="5B9BD5"/>
        </w:rPr>
        <w:t>[ANCHOR]</w:t>
      </w:r>
    </w:p>
    <w:p w14:paraId="14791FAF" w14:textId="38E0BD40" w:rsidR="0073716D" w:rsidRPr="0073716D" w:rsidRDefault="0073716D" w:rsidP="0073716D">
      <w:pPr>
        <w:spacing w:after="0" w:line="240" w:lineRule="auto"/>
        <w:rPr>
          <w:rFonts w:ascii="Calibri" w:eastAsia="Calibri" w:hAnsi="Calibri" w:cs="Times New Roman"/>
        </w:rPr>
      </w:pPr>
    </w:p>
    <w:p w14:paraId="05C12A4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D4. Were you successful in finding the information that you needed?</w:t>
      </w:r>
    </w:p>
    <w:p w14:paraId="5E7FDE5A"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6A82067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1940343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4F20FCE6" w14:textId="20C90004" w:rsidR="0073716D" w:rsidRPr="0073716D" w:rsidRDefault="0073716D" w:rsidP="0073716D">
      <w:pPr>
        <w:spacing w:after="0" w:line="240" w:lineRule="auto"/>
        <w:rPr>
          <w:rFonts w:ascii="Calibri" w:eastAsia="Calibri" w:hAnsi="Calibri" w:cs="Times New Roman"/>
        </w:rPr>
      </w:pPr>
    </w:p>
    <w:p w14:paraId="3F92DD3F"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D5. In the past five years, have you </w:t>
      </w:r>
      <w:r w:rsidRPr="0073716D">
        <w:rPr>
          <w:rFonts w:ascii="Calibri" w:eastAsia="Calibri" w:hAnsi="Calibri" w:cs="Times New Roman"/>
          <w:b/>
          <w:bCs/>
        </w:rPr>
        <w:t>directly</w:t>
      </w:r>
      <w:r w:rsidRPr="0073716D">
        <w:rPr>
          <w:rFonts w:ascii="Calibri" w:eastAsia="Calibri" w:hAnsi="Calibri" w:cs="Times New Roman"/>
        </w:rPr>
        <w:t xml:space="preserve"> contacted the Canada Border Service Agency or CBSA for any reason?</w:t>
      </w:r>
    </w:p>
    <w:p w14:paraId="003E7DA0" w14:textId="5A126308" w:rsidR="0073716D" w:rsidRPr="0073716D" w:rsidRDefault="0073716D" w:rsidP="0073716D">
      <w:pPr>
        <w:spacing w:after="0" w:line="240" w:lineRule="auto"/>
        <w:ind w:firstLine="720"/>
        <w:rPr>
          <w:rFonts w:ascii="Calibri" w:eastAsia="Calibri" w:hAnsi="Calibri" w:cs="Times New Roman"/>
          <w:b/>
          <w:bCs/>
          <w:color w:val="5B9BD5"/>
        </w:rPr>
      </w:pPr>
    </w:p>
    <w:p w14:paraId="78661E6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00A8D62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682D10C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23EA78DE" w14:textId="0E6E11FC" w:rsidR="0073716D" w:rsidRPr="0073716D" w:rsidRDefault="0073716D" w:rsidP="0073716D">
      <w:pPr>
        <w:spacing w:after="0" w:line="240" w:lineRule="auto"/>
        <w:rPr>
          <w:rFonts w:ascii="Calibri" w:eastAsia="Calibri" w:hAnsi="Calibri" w:cs="Times New Roman"/>
          <w:b/>
          <w:bCs/>
        </w:rPr>
      </w:pPr>
    </w:p>
    <w:p w14:paraId="752BAD4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‘NO’ or ‘DK/NR’ AT D5, SKIP TO E1. OTHERWISE, CONTINUE TO D6.]</w:t>
      </w:r>
    </w:p>
    <w:p w14:paraId="27A31AFE"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D6. How did you contact the CBSA? Please list anything that comes to mind.</w:t>
      </w:r>
    </w:p>
    <w:p w14:paraId="374F3D8B" w14:textId="2FB4AF7D" w:rsidR="0073716D" w:rsidRPr="0073716D" w:rsidRDefault="0073716D" w:rsidP="0073716D">
      <w:pPr>
        <w:spacing w:after="0" w:line="240" w:lineRule="auto"/>
        <w:ind w:firstLine="720"/>
        <w:rPr>
          <w:rFonts w:ascii="Calibri" w:eastAsia="Calibri" w:hAnsi="Calibri" w:cs="Times New Roman"/>
          <w:b/>
          <w:bCs/>
          <w:color w:val="5B9BD5"/>
        </w:rPr>
      </w:pPr>
    </w:p>
    <w:p w14:paraId="75F8CAF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[DO NOT READ, MULTIPLE PUNCH]</w:t>
      </w:r>
    </w:p>
    <w:p w14:paraId="648F8540"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Visiting the CBSA website</w:t>
      </w:r>
    </w:p>
    <w:p w14:paraId="70F7DD8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Emailing the CBSA  </w:t>
      </w:r>
    </w:p>
    <w:p w14:paraId="6FF9CEB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Calling the CBSA’s toll free number</w:t>
      </w:r>
    </w:p>
    <w:p w14:paraId="5D7B4FEA"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Interacting with a CBSA social media account (such as Twitter or Facebook)    </w:t>
      </w:r>
    </w:p>
    <w:p w14:paraId="5EB5A856"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Visiting a CBSA office</w:t>
      </w:r>
    </w:p>
    <w:p w14:paraId="7A07CD6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Sending a letter to the CBSA</w:t>
      </w:r>
    </w:p>
    <w:p w14:paraId="185F99F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 (DO NOT READ) Other (specify)   </w:t>
      </w:r>
    </w:p>
    <w:p w14:paraId="26A1B54D" w14:textId="41BD1811" w:rsidR="0073716D" w:rsidRPr="0073716D" w:rsidRDefault="0073716D" w:rsidP="0073716D">
      <w:pPr>
        <w:spacing w:after="0" w:line="240" w:lineRule="auto"/>
        <w:rPr>
          <w:rFonts w:ascii="Calibri" w:eastAsia="Calibri" w:hAnsi="Calibri" w:cs="Times New Roman"/>
        </w:rPr>
      </w:pPr>
    </w:p>
    <w:p w14:paraId="24B52364"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[SECTION E: AWARENESS OF NEXUS]</w:t>
      </w:r>
    </w:p>
    <w:p w14:paraId="541B73B1" w14:textId="0E510CDC" w:rsidR="0073716D" w:rsidRPr="0073716D" w:rsidRDefault="0073716D" w:rsidP="0073716D">
      <w:pPr>
        <w:spacing w:after="0" w:line="240" w:lineRule="auto"/>
        <w:rPr>
          <w:rFonts w:ascii="Calibri" w:eastAsia="Calibri" w:hAnsi="Calibri" w:cs="Times New Roman"/>
        </w:rPr>
      </w:pPr>
    </w:p>
    <w:p w14:paraId="3C322844"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E1. Have you ever heard of NEXUS? </w:t>
      </w:r>
    </w:p>
    <w:p w14:paraId="6B3F7FCF"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7E17107F"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rPr>
        <w:t xml:space="preserve">Yes </w:t>
      </w:r>
      <w:r w:rsidRPr="0073716D">
        <w:rPr>
          <w:rFonts w:ascii="Calibri" w:eastAsia="Calibri" w:hAnsi="Calibri" w:cs="Times New Roman"/>
          <w:b/>
          <w:bCs/>
          <w:color w:val="5B9BD5"/>
        </w:rPr>
        <w:t>[IF YES, SKIP TO E2]</w:t>
      </w:r>
    </w:p>
    <w:p w14:paraId="55E0D25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rPr>
        <w:t xml:space="preserve">No </w:t>
      </w:r>
      <w:r w:rsidRPr="0073716D">
        <w:rPr>
          <w:rFonts w:ascii="Calibri" w:eastAsia="Calibri" w:hAnsi="Calibri" w:cs="Times New Roman"/>
          <w:b/>
          <w:bCs/>
          <w:color w:val="5B9BD5"/>
        </w:rPr>
        <w:t>[IF NO, SKIP TO E3]</w:t>
      </w:r>
    </w:p>
    <w:p w14:paraId="2CF25DB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[IF DK/NR, SKIP TO E3]</w:t>
      </w:r>
    </w:p>
    <w:p w14:paraId="69016CCC" w14:textId="56670EBD" w:rsidR="0073716D" w:rsidRPr="0073716D" w:rsidRDefault="0073716D" w:rsidP="0073716D">
      <w:pPr>
        <w:spacing w:after="0" w:line="240" w:lineRule="auto"/>
        <w:rPr>
          <w:rFonts w:ascii="Calibri" w:eastAsia="Calibri" w:hAnsi="Calibri" w:cs="Times New Roman"/>
        </w:rPr>
      </w:pPr>
    </w:p>
    <w:p w14:paraId="76B7C6F7"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E2 IF ‘YES’ AT E1]</w:t>
      </w:r>
    </w:p>
    <w:p w14:paraId="0358F16A"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E2. Are you currently a member of NEXUS?</w:t>
      </w:r>
    </w:p>
    <w:p w14:paraId="0632106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49AC0F4B"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68D37BD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1443183D" w14:textId="4AAD590D" w:rsidR="0073716D" w:rsidRPr="0073716D" w:rsidRDefault="0073716D" w:rsidP="0073716D">
      <w:pPr>
        <w:spacing w:after="0" w:line="240" w:lineRule="auto"/>
        <w:rPr>
          <w:rFonts w:ascii="Calibri" w:eastAsia="Calibri" w:hAnsi="Calibri" w:cs="Times New Roman"/>
        </w:rPr>
      </w:pPr>
    </w:p>
    <w:p w14:paraId="6D059EEB"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‘NO’ OR ‘DK’ AT E1]</w:t>
      </w:r>
    </w:p>
    <w:p w14:paraId="0BAE978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E3.</w:t>
      </w:r>
      <w:r w:rsidRPr="0073716D">
        <w:rPr>
          <w:rFonts w:ascii="Calibri" w:eastAsia="Calibri" w:hAnsi="Calibri" w:cs="Times New Roman"/>
          <w:b/>
          <w:bCs/>
          <w:color w:val="5B9BD5"/>
        </w:rPr>
        <w:t xml:space="preserve"> </w:t>
      </w:r>
    </w:p>
    <w:p w14:paraId="43F70CB3"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NEXUS is a joint Canada-United States program that simplifies border crossings for preapproved travellers entering Canada and the U.S. by air, land or sea. </w:t>
      </w:r>
    </w:p>
    <w:p w14:paraId="77AF0AE3"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How likely are you to sign up for NEXUS in the near future? </w:t>
      </w:r>
    </w:p>
    <w:p w14:paraId="11419AD5" w14:textId="773E333E"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w:t>
      </w:r>
    </w:p>
    <w:p w14:paraId="1CDD944E"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7B8F2D4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Strongly likely    </w:t>
      </w:r>
    </w:p>
    <w:p w14:paraId="3EC8FECB"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likely  </w:t>
      </w:r>
    </w:p>
    <w:p w14:paraId="3FE3914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Not very likely</w:t>
      </w:r>
    </w:p>
    <w:p w14:paraId="1849415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Not at all likely    </w:t>
      </w:r>
    </w:p>
    <w:p w14:paraId="4D5C5356" w14:textId="2840C477" w:rsidR="0073716D" w:rsidRPr="0073716D" w:rsidRDefault="0073716D" w:rsidP="0073716D">
      <w:pPr>
        <w:spacing w:after="0" w:line="240" w:lineRule="auto"/>
        <w:rPr>
          <w:rFonts w:ascii="Calibri" w:eastAsia="Calibri" w:hAnsi="Calibri" w:cs="Times New Roman"/>
        </w:rPr>
      </w:pPr>
    </w:p>
    <w:p w14:paraId="69F5F4F0"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E4. Many countries are exploring the use of new technologies to facilitate border crossings. While these new technologies can offer ease and convenience, they also collect more personal information for border authorities. To what extent do </w:t>
      </w:r>
      <w:r w:rsidRPr="0073716D">
        <w:rPr>
          <w:rFonts w:ascii="Calibri" w:eastAsia="Calibri" w:hAnsi="Calibri" w:cs="Times New Roman"/>
          <w:b/>
          <w:bCs/>
        </w:rPr>
        <w:t>you</w:t>
      </w:r>
      <w:r w:rsidRPr="0073716D">
        <w:rPr>
          <w:rFonts w:ascii="Calibri" w:eastAsia="Calibri" w:hAnsi="Calibri" w:cs="Times New Roman"/>
        </w:rPr>
        <w:t xml:space="preserve"> feel comfortable with more personal information being collected by the CBSA in order to facilitate a smoother border crossing?</w:t>
      </w:r>
    </w:p>
    <w:p w14:paraId="1BC28E34" w14:textId="57BDD548" w:rsidR="0073716D" w:rsidRPr="0073716D" w:rsidRDefault="0073716D" w:rsidP="0073716D">
      <w:pPr>
        <w:spacing w:after="0" w:line="240" w:lineRule="auto"/>
        <w:ind w:firstLine="720"/>
        <w:rPr>
          <w:rFonts w:ascii="Calibri" w:eastAsia="Calibri" w:hAnsi="Calibri" w:cs="Times New Roman"/>
          <w:b/>
          <w:bCs/>
          <w:color w:val="5B9BD5"/>
        </w:rPr>
      </w:pPr>
    </w:p>
    <w:p w14:paraId="11D633C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618C95A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Very comfortable</w:t>
      </w:r>
    </w:p>
    <w:p w14:paraId="695540D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Somewhat comfortable</w:t>
      </w:r>
    </w:p>
    <w:p w14:paraId="06A65666"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Not very comfortable</w:t>
      </w:r>
    </w:p>
    <w:p w14:paraId="364D410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Not at all comfortable</w:t>
      </w:r>
    </w:p>
    <w:p w14:paraId="4CC559D4" w14:textId="28AC1302" w:rsidR="0073716D" w:rsidRPr="0073716D" w:rsidRDefault="0073716D" w:rsidP="0073716D">
      <w:pPr>
        <w:spacing w:after="0" w:line="240" w:lineRule="auto"/>
        <w:rPr>
          <w:rFonts w:ascii="Calibri" w:eastAsia="Calibri" w:hAnsi="Calibri" w:cs="Times New Roman"/>
        </w:rPr>
      </w:pPr>
    </w:p>
    <w:p w14:paraId="4A13E624"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[SECTION F: EXPERIENCE TRAVELLING ABROAD]</w:t>
      </w:r>
    </w:p>
    <w:p w14:paraId="7870E1E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[SKIP TO G1 IF ‘NO’ or ‘DK/NR’ TO ALL AT S5]</w:t>
      </w:r>
    </w:p>
    <w:p w14:paraId="1D9700D6" w14:textId="6C62041F" w:rsidR="0073716D" w:rsidRPr="0073716D" w:rsidRDefault="0073716D" w:rsidP="0073716D">
      <w:pPr>
        <w:spacing w:after="0" w:line="240" w:lineRule="auto"/>
        <w:rPr>
          <w:rFonts w:ascii="Calibri" w:eastAsia="Calibri" w:hAnsi="Calibri" w:cs="Times New Roman"/>
        </w:rPr>
      </w:pPr>
    </w:p>
    <w:p w14:paraId="4507C1EC"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F2. In the past </w:t>
      </w:r>
      <w:r w:rsidRPr="0073716D">
        <w:rPr>
          <w:rFonts w:ascii="Calibri" w:eastAsia="Calibri" w:hAnsi="Calibri" w:cs="Times New Roman"/>
          <w:b/>
          <w:bCs/>
        </w:rPr>
        <w:t>TWO</w:t>
      </w:r>
      <w:r w:rsidRPr="0073716D">
        <w:rPr>
          <w:rFonts w:ascii="Calibri" w:eastAsia="Calibri" w:hAnsi="Calibri" w:cs="Times New Roman"/>
        </w:rPr>
        <w:t xml:space="preserve"> years, approximately how many times have you travelled to another country, either by plane, car, boat or any other method?</w:t>
      </w:r>
    </w:p>
    <w:p w14:paraId="55A74CB4" w14:textId="074515A5" w:rsidR="0073716D" w:rsidRPr="0073716D" w:rsidRDefault="0073716D" w:rsidP="0073716D">
      <w:pPr>
        <w:spacing w:after="0" w:line="240" w:lineRule="auto"/>
        <w:rPr>
          <w:rFonts w:ascii="Calibri" w:eastAsia="Calibri" w:hAnsi="Calibri" w:cs="Times New Roman"/>
        </w:rPr>
      </w:pPr>
    </w:p>
    <w:p w14:paraId="0E368AA8"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F3. When was the last time you travelled outside of Canada? </w:t>
      </w:r>
    </w:p>
    <w:p w14:paraId="5D720CC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 xml:space="preserve"> [SINGLE PUNCH]</w:t>
      </w:r>
    </w:p>
    <w:p w14:paraId="7B60D52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Within the last 6 months    </w:t>
      </w:r>
    </w:p>
    <w:p w14:paraId="4CDF29F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lastRenderedPageBreak/>
        <w:t xml:space="preserve">6 months to a year ago  </w:t>
      </w:r>
    </w:p>
    <w:p w14:paraId="2859C41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More than a year, but less than 2 years ago    </w:t>
      </w:r>
    </w:p>
    <w:p w14:paraId="16C3AA2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 (DO NOT READ) More than 2 years ago</w:t>
      </w:r>
    </w:p>
    <w:p w14:paraId="6B626151" w14:textId="005C2281" w:rsidR="0073716D" w:rsidRPr="0073716D" w:rsidRDefault="0073716D" w:rsidP="0073716D">
      <w:pPr>
        <w:spacing w:after="0" w:line="240" w:lineRule="auto"/>
        <w:rPr>
          <w:rFonts w:ascii="Calibri" w:eastAsia="Calibri" w:hAnsi="Calibri" w:cs="Times New Roman"/>
        </w:rPr>
      </w:pPr>
    </w:p>
    <w:p w14:paraId="383C5C82"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F4. From which country/region did you return on your LAST trip? If you connected through another country, please indicate the last country that you travelled through before entering Canada.</w:t>
      </w:r>
    </w:p>
    <w:p w14:paraId="7EB5B945"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1C91884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United States</w:t>
      </w:r>
    </w:p>
    <w:p w14:paraId="1626ABB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Mexico/Caribbean/Latin America</w:t>
      </w:r>
    </w:p>
    <w:p w14:paraId="6497739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Europe/EU</w:t>
      </w:r>
    </w:p>
    <w:p w14:paraId="213A19F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Asia</w:t>
      </w:r>
    </w:p>
    <w:p w14:paraId="4D039FE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Middle East</w:t>
      </w:r>
    </w:p>
    <w:p w14:paraId="1F19519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Africa</w:t>
      </w:r>
    </w:p>
    <w:p w14:paraId="295B889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Australia/New Zealand</w:t>
      </w:r>
    </w:p>
    <w:p w14:paraId="3794AD74" w14:textId="69A44DE2" w:rsidR="0073716D" w:rsidRPr="0073716D" w:rsidRDefault="0073716D" w:rsidP="0073716D">
      <w:pPr>
        <w:spacing w:after="0" w:line="240" w:lineRule="auto"/>
        <w:rPr>
          <w:rFonts w:ascii="Calibri" w:eastAsia="Calibri" w:hAnsi="Calibri" w:cs="Times New Roman"/>
        </w:rPr>
      </w:pPr>
    </w:p>
    <w:p w14:paraId="5DCEFA61"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F5. And how did you RETURN to Canada on your last trip? Was it...? </w:t>
      </w:r>
    </w:p>
    <w:p w14:paraId="686840C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02897DC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by car </w:t>
      </w:r>
      <w:r w:rsidRPr="0073716D">
        <w:rPr>
          <w:rFonts w:ascii="Calibri" w:eastAsia="Calibri" w:hAnsi="Calibri" w:cs="Times New Roman"/>
          <w:b/>
          <w:bCs/>
          <w:color w:val="5B9BD5"/>
        </w:rPr>
        <w:t>[ONLY SHOW IF “UNITED STATES” AT F4]</w:t>
      </w:r>
    </w:p>
    <w:p w14:paraId="6FAA848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by plane</w:t>
      </w:r>
    </w:p>
    <w:p w14:paraId="7BAAC49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Other (specify)   </w:t>
      </w:r>
    </w:p>
    <w:p w14:paraId="614604AA" w14:textId="5F4CB895" w:rsidR="0073716D" w:rsidRPr="0073716D" w:rsidRDefault="0073716D" w:rsidP="0073716D">
      <w:pPr>
        <w:spacing w:after="0" w:line="240" w:lineRule="auto"/>
        <w:ind w:firstLine="720"/>
        <w:rPr>
          <w:rFonts w:ascii="Calibri" w:eastAsia="Calibri" w:hAnsi="Calibri" w:cs="Times New Roman"/>
        </w:rPr>
      </w:pPr>
    </w:p>
    <w:p w14:paraId="562DE62B"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F6. Was this trip for personal or business reasons? </w:t>
      </w:r>
    </w:p>
    <w:p w14:paraId="39E3D57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 xml:space="preserve"> [SINGLE PUNCH]</w:t>
      </w:r>
    </w:p>
    <w:p w14:paraId="7481FC6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Business reasons   </w:t>
      </w:r>
    </w:p>
    <w:p w14:paraId="39BC7C5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Personal reasons    </w:t>
      </w:r>
    </w:p>
    <w:p w14:paraId="0EFA102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 (DO NOT READ) Both    </w:t>
      </w:r>
    </w:p>
    <w:p w14:paraId="2A4ABB7B" w14:textId="1D52206C" w:rsidR="0073716D" w:rsidRPr="0073716D" w:rsidRDefault="0073716D" w:rsidP="0073716D">
      <w:pPr>
        <w:spacing w:after="0" w:line="240" w:lineRule="auto"/>
        <w:rPr>
          <w:rFonts w:ascii="Calibri" w:eastAsia="Calibri" w:hAnsi="Calibri" w:cs="Times New Roman"/>
        </w:rPr>
      </w:pPr>
    </w:p>
    <w:p w14:paraId="10071535"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“YES” AT E2]</w:t>
      </w:r>
    </w:p>
    <w:p w14:paraId="7AC55C94"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F7. When you arrived back in Canada from your last trip, did you use NEXUS?</w:t>
      </w:r>
    </w:p>
    <w:p w14:paraId="007DA12A" w14:textId="72B27F1C" w:rsidR="0073716D" w:rsidRPr="0073716D" w:rsidRDefault="0073716D" w:rsidP="0073716D">
      <w:pPr>
        <w:spacing w:after="0" w:line="240" w:lineRule="auto"/>
        <w:ind w:firstLine="720"/>
        <w:rPr>
          <w:rFonts w:ascii="Calibri" w:eastAsia="Calibri" w:hAnsi="Calibri" w:cs="Times New Roman"/>
          <w:b/>
          <w:bCs/>
          <w:color w:val="5B9BD5"/>
        </w:rPr>
      </w:pPr>
    </w:p>
    <w:p w14:paraId="6E9C846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[SINGLE PUNCH]</w:t>
      </w:r>
    </w:p>
    <w:p w14:paraId="05911DF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ab/>
        <w:t xml:space="preserve">Yes </w:t>
      </w:r>
      <w:r w:rsidRPr="0073716D">
        <w:rPr>
          <w:rFonts w:ascii="Calibri" w:eastAsia="Calibri" w:hAnsi="Calibri" w:cs="Times New Roman"/>
          <w:b/>
          <w:bCs/>
          <w:color w:val="5B9BD5"/>
        </w:rPr>
        <w:t>[MARK AS GROUP ‘NEXUS’ AND SKIP TO F14]</w:t>
      </w:r>
    </w:p>
    <w:p w14:paraId="2B378657"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ab/>
        <w:t>No</w:t>
      </w:r>
    </w:p>
    <w:p w14:paraId="0C2989E1" w14:textId="44C357FF" w:rsidR="0073716D" w:rsidRPr="0073716D" w:rsidRDefault="0073716D" w:rsidP="0073716D">
      <w:pPr>
        <w:spacing w:after="0" w:line="240" w:lineRule="auto"/>
        <w:rPr>
          <w:rFonts w:ascii="Calibri" w:eastAsia="Calibri" w:hAnsi="Calibri" w:cs="Times New Roman"/>
        </w:rPr>
      </w:pPr>
    </w:p>
    <w:p w14:paraId="309B412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[ASK IF “PLANE” AT F5]</w:t>
      </w:r>
    </w:p>
    <w:p w14:paraId="4F1F226D"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F8. When you arrived back in Canada from your last trip, did you use an electronic inspection kiosk at the airport? These are machines that automatically scan your passport details, take your customs declaration, and print out a slip that you give to a CBSA agent.</w:t>
      </w:r>
    </w:p>
    <w:p w14:paraId="78787E58" w14:textId="1513B12C" w:rsidR="0073716D" w:rsidRPr="0073716D" w:rsidRDefault="0073716D" w:rsidP="0073716D">
      <w:pPr>
        <w:spacing w:after="0" w:line="240" w:lineRule="auto"/>
        <w:ind w:firstLine="720"/>
        <w:rPr>
          <w:rFonts w:ascii="Calibri" w:eastAsia="Calibri" w:hAnsi="Calibri" w:cs="Times New Roman"/>
          <w:b/>
          <w:bCs/>
          <w:color w:val="5B9BD5"/>
        </w:rPr>
      </w:pPr>
    </w:p>
    <w:p w14:paraId="4193F280"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63CAEE2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w:t>
      </w:r>
      <w:r w:rsidRPr="0073716D">
        <w:rPr>
          <w:rFonts w:ascii="Calibri" w:eastAsia="Calibri" w:hAnsi="Calibri" w:cs="Times New Roman"/>
          <w:b/>
          <w:bCs/>
          <w:color w:val="5B9BD5"/>
        </w:rPr>
        <w:t>[MARK AS GROUP ‘PIK’ AND CONTINUE TO SECTION MARKED ‘PIK EXPERIENCE’]</w:t>
      </w:r>
    </w:p>
    <w:p w14:paraId="7B1ECC84"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w:t>
      </w:r>
      <w:r w:rsidRPr="0073716D">
        <w:rPr>
          <w:rFonts w:ascii="Calibri" w:eastAsia="Calibri" w:hAnsi="Calibri" w:cs="Times New Roman"/>
          <w:b/>
          <w:bCs/>
          <w:color w:val="5B9BD5"/>
        </w:rPr>
        <w:t>[MARK AS GROUP ‘OFFICER’ AND CONTINUE TO SECTION MARKED ‘OFFICER EXPERIENCE’]</w:t>
      </w:r>
    </w:p>
    <w:p w14:paraId="6798E44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color w:val="5B9BD5"/>
        </w:rPr>
        <w:t>[IF DK/REFUSE, MARK AS GROUP ‘OFFICER’ AND CONTINUE TO SECTION MARKED ‘OFFICER EXPERIENCE’]</w:t>
      </w:r>
    </w:p>
    <w:p w14:paraId="6F7B6404" w14:textId="2F80AF2A" w:rsidR="0073716D" w:rsidRPr="0073716D" w:rsidRDefault="0073716D" w:rsidP="0073716D">
      <w:pPr>
        <w:spacing w:after="0" w:line="240" w:lineRule="auto"/>
        <w:rPr>
          <w:rFonts w:ascii="Calibri" w:eastAsia="Calibri" w:hAnsi="Calibri" w:cs="Times New Roman"/>
        </w:rPr>
      </w:pPr>
    </w:p>
    <w:p w14:paraId="6BB8EBEE"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[TO RECAP:]</w:t>
      </w:r>
    </w:p>
    <w:p w14:paraId="303FFAAE"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[NEXUS GROUP (NEXFLAG): IF ‘YES’ AT F7, THEN CODE AS 1. OTHERWISE, CODE AS 2.] </w:t>
      </w:r>
    </w:p>
    <w:p w14:paraId="2180AA5F"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lastRenderedPageBreak/>
        <w:t>[PIK GROUP (PIKFLAG): IF ‘YES’ AT F8, THEN CODE AS 1. OTHERWISE, CODE AS 2.]</w:t>
      </w:r>
    </w:p>
    <w:p w14:paraId="6014CB1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[OFFICER GROUP (OFFFLAG): </w:t>
      </w:r>
    </w:p>
    <w:p w14:paraId="18BFFD43"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IF ‘CAR’ AT F5 AND NOT ‘YES’ AT F7, CODE AS 1.</w:t>
      </w:r>
    </w:p>
    <w:p w14:paraId="1863A6E5"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IF ‘PLANE’ AT F5 AND NOT ‘YES’ AT F8, CODE AS 1. </w:t>
      </w:r>
    </w:p>
    <w:p w14:paraId="4206517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IF ‘OTHER’ OR ‘DK/REF’ AT F5, AND NOT ‘YES’ AT F7, CODE AS 1.</w:t>
      </w:r>
    </w:p>
    <w:p w14:paraId="07703DDE"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IF ‘NO’ OR ‘DK/REF’ AT F8, CODE AS 1.</w:t>
      </w:r>
    </w:p>
    <w:p w14:paraId="780215E2"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OTHERWISE, CODE AS 2.]</w:t>
      </w:r>
    </w:p>
    <w:p w14:paraId="030E6DB3" w14:textId="76CCB15A" w:rsidR="0073716D" w:rsidRPr="0073716D" w:rsidRDefault="0073716D" w:rsidP="0073716D">
      <w:pPr>
        <w:spacing w:after="0" w:line="240" w:lineRule="auto"/>
        <w:rPr>
          <w:rFonts w:ascii="Calibri" w:eastAsia="Calibri" w:hAnsi="Calibri" w:cs="Times New Roman"/>
          <w:b/>
          <w:bCs/>
          <w:color w:val="5B9BD5"/>
        </w:rPr>
      </w:pPr>
    </w:p>
    <w:p w14:paraId="5B93236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[PIK EXPERIENCE]</w:t>
      </w:r>
    </w:p>
    <w:p w14:paraId="36C1E2D0"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[QUESTIONS F9-F10 ONLY TO GROUP ‘PIK’]</w:t>
      </w:r>
    </w:p>
    <w:p w14:paraId="47271F7A"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F9. At which airport did you use the electronic inspection kiosk? (DO NOT READ LIST, RECORD FIRST RESPONSE)</w:t>
      </w:r>
    </w:p>
    <w:p w14:paraId="42EF63F6" w14:textId="25BCB465" w:rsidR="0073716D" w:rsidRPr="0073716D" w:rsidRDefault="0073716D" w:rsidP="0073716D">
      <w:pPr>
        <w:spacing w:after="0" w:line="240" w:lineRule="auto"/>
        <w:ind w:left="720"/>
        <w:rPr>
          <w:rFonts w:ascii="Calibri" w:eastAsia="Calibri" w:hAnsi="Calibri" w:cs="Times New Roman"/>
          <w:b/>
          <w:bCs/>
          <w:color w:val="5B9BD5"/>
        </w:rPr>
      </w:pPr>
    </w:p>
    <w:p w14:paraId="74DAA9A2"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Calgary</w:t>
      </w:r>
      <w:r w:rsidRPr="0073716D">
        <w:rPr>
          <w:rFonts w:ascii="Calibri" w:eastAsia="Calibri" w:hAnsi="Calibri" w:cs="Times New Roman"/>
        </w:rPr>
        <w:t xml:space="preserve"> International Airport – YYC</w:t>
      </w:r>
    </w:p>
    <w:p w14:paraId="03AAA0D2"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Edmonton</w:t>
      </w:r>
      <w:r w:rsidRPr="0073716D">
        <w:rPr>
          <w:rFonts w:ascii="Calibri" w:eastAsia="Calibri" w:hAnsi="Calibri" w:cs="Times New Roman"/>
        </w:rPr>
        <w:t xml:space="preserve"> International Airport – YEG</w:t>
      </w:r>
    </w:p>
    <w:p w14:paraId="43E83A3B"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Halifax</w:t>
      </w:r>
      <w:r w:rsidRPr="0073716D">
        <w:rPr>
          <w:rFonts w:ascii="Calibri" w:eastAsia="Calibri" w:hAnsi="Calibri" w:cs="Times New Roman"/>
        </w:rPr>
        <w:t xml:space="preserve"> Stanfield International Airport – YHZ</w:t>
      </w:r>
    </w:p>
    <w:p w14:paraId="3F0ECE2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Montreal</w:t>
      </w:r>
      <w:r w:rsidRPr="0073716D">
        <w:rPr>
          <w:rFonts w:ascii="Calibri" w:eastAsia="Calibri" w:hAnsi="Calibri" w:cs="Times New Roman"/>
        </w:rPr>
        <w:t>-Trudeau International Airport – YUL</w:t>
      </w:r>
    </w:p>
    <w:p w14:paraId="3606F35A"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Ottawa</w:t>
      </w:r>
      <w:r w:rsidRPr="0073716D">
        <w:rPr>
          <w:rFonts w:ascii="Calibri" w:eastAsia="Calibri" w:hAnsi="Calibri" w:cs="Times New Roman"/>
        </w:rPr>
        <w:t xml:space="preserve"> International Airport – YOW</w:t>
      </w:r>
    </w:p>
    <w:p w14:paraId="43B286FB"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Billy Bishop </w:t>
      </w:r>
      <w:r w:rsidRPr="0073716D">
        <w:rPr>
          <w:rFonts w:ascii="Calibri" w:eastAsia="Calibri" w:hAnsi="Calibri" w:cs="Times New Roman"/>
          <w:b/>
          <w:bCs/>
        </w:rPr>
        <w:t>Toronto City</w:t>
      </w:r>
      <w:r w:rsidRPr="0073716D">
        <w:rPr>
          <w:rFonts w:ascii="Calibri" w:eastAsia="Calibri" w:hAnsi="Calibri" w:cs="Times New Roman"/>
        </w:rPr>
        <w:t xml:space="preserve"> Airport – YTZ </w:t>
      </w:r>
    </w:p>
    <w:p w14:paraId="32F1295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b/>
          <w:bCs/>
        </w:rPr>
        <w:t>Toronto Pearson</w:t>
      </w:r>
      <w:r w:rsidRPr="0073716D">
        <w:rPr>
          <w:rFonts w:ascii="Calibri" w:eastAsia="Calibri" w:hAnsi="Calibri" w:cs="Times New Roman"/>
        </w:rPr>
        <w:t xml:space="preserve"> International Airport (Terminal 3) – YYZ</w:t>
      </w:r>
    </w:p>
    <w:p w14:paraId="68CCE159" w14:textId="77777777" w:rsidR="0073716D" w:rsidRPr="0073716D" w:rsidRDefault="0073716D" w:rsidP="0073716D">
      <w:pPr>
        <w:spacing w:after="0" w:line="240" w:lineRule="auto"/>
        <w:ind w:firstLine="720"/>
        <w:rPr>
          <w:rFonts w:ascii="Calibri" w:eastAsia="Calibri" w:hAnsi="Calibri" w:cs="Times New Roman"/>
          <w:lang w:val="fr-CA"/>
        </w:rPr>
      </w:pPr>
      <w:r w:rsidRPr="0073716D">
        <w:rPr>
          <w:rFonts w:ascii="Calibri" w:eastAsia="Calibri" w:hAnsi="Calibri" w:cs="Times New Roman"/>
          <w:b/>
          <w:bCs/>
          <w:lang w:val="fr-CA"/>
        </w:rPr>
        <w:t>Québec City</w:t>
      </w:r>
      <w:r w:rsidRPr="0073716D">
        <w:rPr>
          <w:rFonts w:ascii="Calibri" w:eastAsia="Calibri" w:hAnsi="Calibri" w:cs="Times New Roman"/>
          <w:lang w:val="fr-CA"/>
        </w:rPr>
        <w:t xml:space="preserve"> Jean Lesage International Airport – YQB </w:t>
      </w:r>
    </w:p>
    <w:p w14:paraId="16EE0A3F" w14:textId="77777777" w:rsidR="0073716D" w:rsidRPr="0073716D" w:rsidRDefault="0073716D" w:rsidP="0073716D">
      <w:pPr>
        <w:spacing w:after="0" w:line="240" w:lineRule="auto"/>
        <w:ind w:left="720"/>
        <w:rPr>
          <w:rFonts w:ascii="Calibri" w:eastAsia="Calibri" w:hAnsi="Calibri" w:cs="Times New Roman"/>
          <w:lang w:val="fr-CA"/>
        </w:rPr>
      </w:pPr>
      <w:r w:rsidRPr="0073716D">
        <w:rPr>
          <w:rFonts w:ascii="Calibri" w:eastAsia="Calibri" w:hAnsi="Calibri" w:cs="Times New Roman"/>
          <w:b/>
          <w:bCs/>
          <w:lang w:val="fr-CA"/>
        </w:rPr>
        <w:t>Vancouver</w:t>
      </w:r>
      <w:r w:rsidRPr="0073716D">
        <w:rPr>
          <w:rFonts w:ascii="Calibri" w:eastAsia="Calibri" w:hAnsi="Calibri" w:cs="Times New Roman"/>
          <w:lang w:val="fr-CA"/>
        </w:rPr>
        <w:t xml:space="preserve"> International Airport –YVR</w:t>
      </w:r>
    </w:p>
    <w:p w14:paraId="450BD07A"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b/>
          <w:bCs/>
        </w:rPr>
        <w:t>Winnipeg</w:t>
      </w:r>
      <w:r w:rsidRPr="0073716D">
        <w:rPr>
          <w:rFonts w:ascii="Calibri" w:eastAsia="Calibri" w:hAnsi="Calibri" w:cs="Times New Roman"/>
        </w:rPr>
        <w:t xml:space="preserve"> Richardson International Airport – YWG</w:t>
      </w:r>
    </w:p>
    <w:p w14:paraId="7149BDF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Do not recall</w:t>
      </w:r>
    </w:p>
    <w:p w14:paraId="350ACC22" w14:textId="53615358" w:rsidR="0073716D" w:rsidRPr="0073716D" w:rsidRDefault="0073716D" w:rsidP="0073716D">
      <w:pPr>
        <w:spacing w:after="0" w:line="240" w:lineRule="auto"/>
        <w:rPr>
          <w:rFonts w:ascii="Calibri" w:eastAsia="Calibri" w:hAnsi="Calibri" w:cs="Times New Roman"/>
          <w:b/>
          <w:bCs/>
        </w:rPr>
      </w:pPr>
    </w:p>
    <w:p w14:paraId="7A460EC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F10. Still thinking about your last trip, how would you rate your experience with the electronic inspection kiosks when it comes to the following aspects? </w:t>
      </w:r>
    </w:p>
    <w:p w14:paraId="6CB23E70"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[ATTRIBUTES, RANDOMIZE]</w:t>
      </w:r>
    </w:p>
    <w:p w14:paraId="0D122DA0"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Ease of using the machines</w:t>
      </w:r>
    </w:p>
    <w:p w14:paraId="0D6D0C00"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Time saved</w:t>
      </w:r>
    </w:p>
    <w:p w14:paraId="2B720A4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Use of plain language</w:t>
      </w:r>
    </w:p>
    <w:p w14:paraId="510235EA"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Accessibility of the machine to all types of people</w:t>
      </w:r>
    </w:p>
    <w:p w14:paraId="5CDB3B3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Availability of machines/wait times to use a machine</w:t>
      </w:r>
    </w:p>
    <w:p w14:paraId="617B3AF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Overall experience of using the kiosks </w:t>
      </w:r>
      <w:r w:rsidRPr="0073716D">
        <w:rPr>
          <w:rFonts w:ascii="Calibri" w:eastAsia="Calibri" w:hAnsi="Calibri" w:cs="Times New Roman"/>
          <w:b/>
          <w:bCs/>
          <w:color w:val="5B9BD5"/>
        </w:rPr>
        <w:t>[ANCHOR]</w:t>
      </w:r>
    </w:p>
    <w:p w14:paraId="4F92FAD7" w14:textId="57C729D7" w:rsidR="0073716D" w:rsidRPr="0073716D" w:rsidRDefault="0073716D" w:rsidP="0073716D">
      <w:pPr>
        <w:spacing w:after="0" w:line="240" w:lineRule="auto"/>
        <w:rPr>
          <w:rFonts w:ascii="Calibri" w:eastAsia="Calibri" w:hAnsi="Calibri" w:cs="Times New Roman"/>
        </w:rPr>
      </w:pPr>
    </w:p>
    <w:p w14:paraId="54ADD86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[SCALE, SINGLE PUNCH]</w:t>
      </w:r>
    </w:p>
    <w:p w14:paraId="2C53E08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Very positive   </w:t>
      </w:r>
    </w:p>
    <w:p w14:paraId="28D87CB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positive    </w:t>
      </w:r>
    </w:p>
    <w:p w14:paraId="1435801B"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negative   </w:t>
      </w:r>
    </w:p>
    <w:p w14:paraId="6380367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Very negative </w:t>
      </w:r>
    </w:p>
    <w:p w14:paraId="48B57474" w14:textId="0E9CF2E7" w:rsidR="0073716D" w:rsidRPr="0073716D" w:rsidRDefault="0073716D" w:rsidP="0073716D">
      <w:pPr>
        <w:spacing w:after="0" w:line="240" w:lineRule="auto"/>
        <w:rPr>
          <w:rFonts w:ascii="Calibri" w:eastAsia="Calibri" w:hAnsi="Calibri" w:cs="Times New Roman"/>
          <w:b/>
          <w:bCs/>
        </w:rPr>
      </w:pPr>
    </w:p>
    <w:p w14:paraId="74415317"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[CBSA OFFICER EXPERIENCE]</w:t>
      </w:r>
    </w:p>
    <w:p w14:paraId="091D881A"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[F11-F13 ONLY TO GROUP ‘OFFICER’]</w:t>
      </w:r>
    </w:p>
    <w:p w14:paraId="4CFB12E7"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[READ STATEMENT]</w:t>
      </w:r>
    </w:p>
    <w:p w14:paraId="5711105E" w14:textId="59C8E86E"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Travel</w:t>
      </w:r>
      <w:r w:rsidR="00F84B14">
        <w:rPr>
          <w:rFonts w:ascii="Calibri" w:eastAsia="Calibri" w:hAnsi="Calibri" w:cs="Times New Roman"/>
        </w:rPr>
        <w:t>l</w:t>
      </w:r>
      <w:r w:rsidRPr="0073716D">
        <w:rPr>
          <w:rFonts w:ascii="Calibri" w:eastAsia="Calibri" w:hAnsi="Calibri" w:cs="Times New Roman"/>
        </w:rPr>
        <w:t>ers sometimes interact with Canada Border Services Officers when entering Canada. These officials are different from the people who screen your luggage when entering an airport terminal and from the U.S. Customs Officials who operate in several Canadian airports to admit travel</w:t>
      </w:r>
      <w:r w:rsidR="00F84B14">
        <w:rPr>
          <w:rFonts w:ascii="Calibri" w:eastAsia="Calibri" w:hAnsi="Calibri" w:cs="Times New Roman"/>
        </w:rPr>
        <w:t>l</w:t>
      </w:r>
      <w:r w:rsidRPr="0073716D">
        <w:rPr>
          <w:rFonts w:ascii="Calibri" w:eastAsia="Calibri" w:hAnsi="Calibri" w:cs="Times New Roman"/>
        </w:rPr>
        <w:t xml:space="preserve">ers heading to the United States. </w:t>
      </w:r>
    </w:p>
    <w:p w14:paraId="44ADC7EE" w14:textId="361F3A92" w:rsidR="0073716D" w:rsidRPr="0073716D" w:rsidRDefault="0073716D" w:rsidP="0073716D">
      <w:pPr>
        <w:spacing w:after="0" w:line="240" w:lineRule="auto"/>
        <w:rPr>
          <w:rFonts w:ascii="Calibri" w:eastAsia="Calibri" w:hAnsi="Calibri" w:cs="Times New Roman"/>
        </w:rPr>
      </w:pPr>
    </w:p>
    <w:p w14:paraId="59DBD0DF"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F11. Still thinking about your last trip, how much interaction would you say you had with the Border Services Officers when coming BACK INTO Canada? Would you say that there </w:t>
      </w:r>
      <w:proofErr w:type="gramStart"/>
      <w:r w:rsidRPr="0073716D">
        <w:rPr>
          <w:rFonts w:ascii="Calibri" w:eastAsia="Calibri" w:hAnsi="Calibri" w:cs="Times New Roman"/>
        </w:rPr>
        <w:t>was...</w:t>
      </w:r>
      <w:proofErr w:type="gramEnd"/>
      <w:r w:rsidRPr="0073716D">
        <w:rPr>
          <w:rFonts w:ascii="Calibri" w:eastAsia="Calibri" w:hAnsi="Calibri" w:cs="Times New Roman"/>
        </w:rPr>
        <w:t xml:space="preserve"> </w:t>
      </w:r>
    </w:p>
    <w:p w14:paraId="60E8EBED" w14:textId="6716C4C9" w:rsidR="0073716D" w:rsidRPr="0073716D" w:rsidRDefault="0073716D" w:rsidP="0073716D">
      <w:pPr>
        <w:spacing w:after="0" w:line="240" w:lineRule="auto"/>
        <w:ind w:firstLine="720"/>
        <w:rPr>
          <w:rFonts w:ascii="Calibri" w:eastAsia="Calibri" w:hAnsi="Calibri" w:cs="Times New Roman"/>
          <w:b/>
          <w:bCs/>
          <w:color w:val="5B9BD5"/>
        </w:rPr>
      </w:pPr>
    </w:p>
    <w:p w14:paraId="62AFD90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0F26045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 interaction</w:t>
      </w:r>
    </w:p>
    <w:p w14:paraId="4082324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Almost no interaction   </w:t>
      </w:r>
    </w:p>
    <w:p w14:paraId="5DD0E85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 interaction    </w:t>
      </w:r>
    </w:p>
    <w:p w14:paraId="326D9A0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A lot of interaction   </w:t>
      </w:r>
    </w:p>
    <w:p w14:paraId="31BA211C" w14:textId="6F883360" w:rsidR="0073716D" w:rsidRPr="0073716D" w:rsidRDefault="0073716D" w:rsidP="0073716D">
      <w:pPr>
        <w:spacing w:after="0" w:line="240" w:lineRule="auto"/>
        <w:ind w:firstLine="720"/>
        <w:rPr>
          <w:rFonts w:ascii="Calibri" w:eastAsia="Calibri" w:hAnsi="Calibri" w:cs="Times New Roman"/>
        </w:rPr>
      </w:pPr>
    </w:p>
    <w:p w14:paraId="4C94F59B"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[DO NOT ASK IF ‘NO INTERACTION’ AT F11]</w:t>
      </w:r>
    </w:p>
    <w:p w14:paraId="099F0B43"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F12. Did this interaction take place in the official language of your choice (i.e. either English or French)?</w:t>
      </w:r>
    </w:p>
    <w:p w14:paraId="357FB58C" w14:textId="5727DA57" w:rsidR="0073716D" w:rsidRPr="0073716D" w:rsidRDefault="0073716D" w:rsidP="0073716D">
      <w:pPr>
        <w:spacing w:after="0" w:line="240" w:lineRule="auto"/>
        <w:ind w:firstLine="720"/>
        <w:rPr>
          <w:rFonts w:ascii="Calibri" w:eastAsia="Calibri" w:hAnsi="Calibri" w:cs="Times New Roman"/>
          <w:b/>
          <w:bCs/>
          <w:color w:val="5B9BD5"/>
        </w:rPr>
      </w:pPr>
    </w:p>
    <w:p w14:paraId="7F649C24"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51C6FA9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5987D00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No   </w:t>
      </w:r>
    </w:p>
    <w:p w14:paraId="4A43F189" w14:textId="2EF02E2C" w:rsidR="0073716D" w:rsidRPr="0073716D" w:rsidRDefault="0073716D" w:rsidP="0073716D">
      <w:pPr>
        <w:spacing w:after="0" w:line="240" w:lineRule="auto"/>
        <w:rPr>
          <w:rFonts w:ascii="Calibri" w:eastAsia="Calibri" w:hAnsi="Calibri" w:cs="Times New Roman"/>
        </w:rPr>
      </w:pPr>
    </w:p>
    <w:p w14:paraId="2B95E492"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F13. Overall, how would you rate your experience with the CBSA officer? </w:t>
      </w:r>
    </w:p>
    <w:p w14:paraId="306E79AD" w14:textId="4F281D68" w:rsidR="0073716D" w:rsidRPr="0073716D" w:rsidRDefault="0073716D" w:rsidP="0073716D">
      <w:pPr>
        <w:spacing w:after="0" w:line="240" w:lineRule="auto"/>
        <w:rPr>
          <w:rFonts w:ascii="Calibri" w:eastAsia="Calibri" w:hAnsi="Calibri" w:cs="Times New Roman"/>
        </w:rPr>
      </w:pPr>
    </w:p>
    <w:p w14:paraId="193EA403"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1326C97B"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Very positive   </w:t>
      </w:r>
    </w:p>
    <w:p w14:paraId="520C249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positive    </w:t>
      </w:r>
    </w:p>
    <w:p w14:paraId="36E565F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Somewhat negative   </w:t>
      </w:r>
    </w:p>
    <w:p w14:paraId="198580C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Very negative </w:t>
      </w:r>
    </w:p>
    <w:p w14:paraId="31AA6082" w14:textId="50FD0D4D" w:rsidR="0073716D" w:rsidRPr="0073716D" w:rsidRDefault="0073716D" w:rsidP="0073716D">
      <w:pPr>
        <w:spacing w:after="0" w:line="240" w:lineRule="auto"/>
        <w:rPr>
          <w:rFonts w:ascii="Calibri" w:eastAsia="Calibri" w:hAnsi="Calibri" w:cs="Times New Roman"/>
        </w:rPr>
      </w:pPr>
    </w:p>
    <w:p w14:paraId="70452B9F"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b/>
          <w:bCs/>
          <w:color w:val="5B9BD5"/>
        </w:rPr>
        <w:t>[ASK F14 TO ALL]</w:t>
      </w:r>
    </w:p>
    <w:p w14:paraId="28A76F25"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F14. Have you ever been searched or taken aside by CBSA staff for further questioning when returning to Canada?</w:t>
      </w:r>
    </w:p>
    <w:p w14:paraId="3A5FA600"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 </w:t>
      </w:r>
      <w:r w:rsidRPr="0073716D">
        <w:rPr>
          <w:rFonts w:ascii="Calibri" w:eastAsia="Calibri" w:hAnsi="Calibri" w:cs="Times New Roman"/>
          <w:b/>
          <w:bCs/>
          <w:color w:val="5B9BD5"/>
        </w:rPr>
        <w:t>(NOTE: if asked, pertains to search of person, luggage or vehicle.)</w:t>
      </w:r>
      <w:r w:rsidRPr="0073716D">
        <w:rPr>
          <w:rFonts w:ascii="Calibri" w:eastAsia="Calibri" w:hAnsi="Calibri" w:cs="Times New Roman"/>
        </w:rPr>
        <w:t xml:space="preserve"> </w:t>
      </w:r>
    </w:p>
    <w:p w14:paraId="02701363" w14:textId="16F419BE" w:rsidR="0073716D" w:rsidRPr="0073716D" w:rsidRDefault="0073716D" w:rsidP="0073716D">
      <w:pPr>
        <w:spacing w:after="0" w:line="240" w:lineRule="auto"/>
        <w:rPr>
          <w:rFonts w:ascii="Calibri" w:eastAsia="Calibri" w:hAnsi="Calibri" w:cs="Times New Roman"/>
        </w:rPr>
      </w:pPr>
    </w:p>
    <w:p w14:paraId="20A47816"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609FA388"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 searched    </w:t>
      </w:r>
    </w:p>
    <w:p w14:paraId="67518A72"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 taken aside for further questioning  </w:t>
      </w:r>
    </w:p>
    <w:p w14:paraId="3E3922C9"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Yes - both searched and taken aside for further questioning   </w:t>
      </w:r>
    </w:p>
    <w:p w14:paraId="30F85E06"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No      </w:t>
      </w:r>
    </w:p>
    <w:p w14:paraId="433BE053" w14:textId="2D8C4E8A" w:rsidR="0073716D" w:rsidRPr="0073716D" w:rsidRDefault="0073716D" w:rsidP="0073716D">
      <w:pPr>
        <w:spacing w:after="0" w:line="240" w:lineRule="auto"/>
        <w:rPr>
          <w:rFonts w:ascii="Calibri" w:eastAsia="Calibri" w:hAnsi="Calibri" w:cs="Times New Roman"/>
        </w:rPr>
      </w:pPr>
    </w:p>
    <w:p w14:paraId="6B19A951"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[DO NOT ASK IF ‘NO’, ‘DK’, or ‘REF’ AT F14]</w:t>
      </w:r>
    </w:p>
    <w:p w14:paraId="5281681C"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F15. Do you think this was conducted in a respectful manner? </w:t>
      </w:r>
    </w:p>
    <w:p w14:paraId="4983D25D" w14:textId="7AADC6AA" w:rsidR="0073716D" w:rsidRPr="0073716D" w:rsidRDefault="0073716D" w:rsidP="0073716D">
      <w:pPr>
        <w:spacing w:after="0" w:line="240" w:lineRule="auto"/>
        <w:ind w:firstLine="720"/>
        <w:rPr>
          <w:rFonts w:ascii="Calibri" w:eastAsia="Calibri" w:hAnsi="Calibri" w:cs="Times New Roman"/>
          <w:b/>
          <w:bCs/>
          <w:color w:val="5B9BD5"/>
        </w:rPr>
      </w:pPr>
    </w:p>
    <w:p w14:paraId="612A0B9B"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250C20A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5D4CD332"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No</w:t>
      </w:r>
    </w:p>
    <w:p w14:paraId="674F1807" w14:textId="77AB7359"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   </w:t>
      </w:r>
    </w:p>
    <w:p w14:paraId="6059AFD7"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[SECTION G: CONFIDENCE IN CBSA] </w:t>
      </w:r>
    </w:p>
    <w:p w14:paraId="6BBBA923"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[READ STATEMENT] </w:t>
      </w:r>
    </w:p>
    <w:p w14:paraId="1954A25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As you may know, the Canada Border Services Agency or CBSA is responsible for a number of activities including identifying and stopping inadmissible people and illegal goods from entering Canada, collecting </w:t>
      </w:r>
      <w:r w:rsidRPr="0073716D">
        <w:rPr>
          <w:rFonts w:ascii="Calibri" w:eastAsia="Calibri" w:hAnsi="Calibri" w:cs="Times New Roman"/>
        </w:rPr>
        <w:lastRenderedPageBreak/>
        <w:t xml:space="preserve">duties and taxes on goods being brought into Canada, and detaining and removing people who are not allowed to be in Canada. </w:t>
      </w:r>
    </w:p>
    <w:p w14:paraId="5EE4E2E8" w14:textId="07750676" w:rsidR="0073716D" w:rsidRPr="0073716D" w:rsidRDefault="0073716D" w:rsidP="0073716D">
      <w:pPr>
        <w:spacing w:after="0" w:line="240" w:lineRule="auto"/>
        <w:rPr>
          <w:rFonts w:ascii="Calibri" w:eastAsia="Calibri" w:hAnsi="Calibri" w:cs="Times New Roman"/>
        </w:rPr>
      </w:pPr>
    </w:p>
    <w:p w14:paraId="0DE1CF6D"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G1. How would you rate your level of confidence in the CBSA to do the following things? Please use a 7-point scale where 1 means “no confidence,” 7 means “highest confidence,” and the midpoint 4 means “moderate confidence.” </w:t>
      </w:r>
    </w:p>
    <w:p w14:paraId="2ADF46B7" w14:textId="2F858A5A" w:rsidR="0073716D" w:rsidRPr="0073716D" w:rsidRDefault="0073716D" w:rsidP="0073716D">
      <w:pPr>
        <w:spacing w:after="0" w:line="240" w:lineRule="auto"/>
        <w:rPr>
          <w:rFonts w:ascii="Calibri" w:eastAsia="Calibri" w:hAnsi="Calibri" w:cs="Times New Roman"/>
        </w:rPr>
      </w:pPr>
    </w:p>
    <w:p w14:paraId="52A8A436"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[LIST OF ATTRIBUTES, RANDOMIZE] </w:t>
      </w:r>
    </w:p>
    <w:p w14:paraId="2AB07B45"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protect the personal information that it collects from your passport and other travel documents</w:t>
      </w:r>
    </w:p>
    <w:p w14:paraId="4F75BCC3"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keep traffic/cargo moving across the border</w:t>
      </w:r>
    </w:p>
    <w:p w14:paraId="72D7759B"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identify and stop dangerous people before they enter Canada</w:t>
      </w:r>
    </w:p>
    <w:p w14:paraId="4EC7A34F"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identify and stop illegal goods such as drugs and guns before they enter Canada</w:t>
      </w:r>
    </w:p>
    <w:p w14:paraId="5BD0EC08"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manage the entry of irregular asylum seekers into Canada</w:t>
      </w:r>
    </w:p>
    <w:p w14:paraId="78FBE30B"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The CBSA’s ability to identify and stop human trafficking?</w:t>
      </w:r>
    </w:p>
    <w:p w14:paraId="72420BAA"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 </w:t>
      </w:r>
      <w:r w:rsidRPr="0073716D">
        <w:rPr>
          <w:rFonts w:ascii="Calibri" w:eastAsia="Calibri" w:hAnsi="Calibri" w:cs="Times New Roman"/>
          <w:b/>
          <w:bCs/>
          <w:color w:val="5B9BD5"/>
        </w:rPr>
        <w:t xml:space="preserve">(NOTE: if asked, human trafficking is people - mostly women and children - being transported against their will across international borders and forced to work in low-paying and unsafe jobs.) </w:t>
      </w:r>
    </w:p>
    <w:p w14:paraId="6AC65D89" w14:textId="77777777" w:rsidR="0073716D" w:rsidRPr="0073716D" w:rsidRDefault="0073716D" w:rsidP="0073716D">
      <w:pPr>
        <w:spacing w:after="0" w:line="240" w:lineRule="auto"/>
        <w:ind w:left="720"/>
        <w:rPr>
          <w:rFonts w:ascii="Calibri" w:eastAsia="Calibri" w:hAnsi="Calibri" w:cs="Times New Roman"/>
        </w:rPr>
      </w:pPr>
      <w:r w:rsidRPr="0073716D">
        <w:rPr>
          <w:rFonts w:ascii="Calibri" w:eastAsia="Calibri" w:hAnsi="Calibri" w:cs="Times New Roman"/>
        </w:rPr>
        <w:t xml:space="preserve">The CBSA’s ability to apply the right balance between securing the border and protecting the privacy rights of individuals </w:t>
      </w:r>
    </w:p>
    <w:p w14:paraId="56FF3672" w14:textId="31195BFD" w:rsidR="0073716D" w:rsidRPr="0073716D" w:rsidRDefault="0073716D" w:rsidP="0073716D">
      <w:pPr>
        <w:spacing w:after="0" w:line="240" w:lineRule="auto"/>
        <w:rPr>
          <w:rFonts w:ascii="Calibri" w:eastAsia="Calibri" w:hAnsi="Calibri" w:cs="Times New Roman"/>
          <w:b/>
          <w:bCs/>
        </w:rPr>
      </w:pPr>
      <w:r w:rsidRPr="0073716D">
        <w:rPr>
          <w:rFonts w:ascii="Calibri" w:eastAsia="Calibri" w:hAnsi="Calibri" w:cs="Times New Roman"/>
        </w:rPr>
        <w:tab/>
      </w:r>
    </w:p>
    <w:p w14:paraId="17D89FFD"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[SINGLE PUNCH, SCALE 1-7] </w:t>
      </w:r>
    </w:p>
    <w:p w14:paraId="6C7E67F4" w14:textId="34EAC2B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 </w:t>
      </w:r>
    </w:p>
    <w:p w14:paraId="4866DA93"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[SECTION H: DEMOGRAPHICS]</w:t>
      </w:r>
    </w:p>
    <w:p w14:paraId="2CDC18A3"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 xml:space="preserve">[READ STATEMENT] </w:t>
      </w:r>
    </w:p>
    <w:p w14:paraId="12A9F9E3" w14:textId="77777777" w:rsidR="0073716D" w:rsidRP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 xml:space="preserve">Thank you for your participation and time. To conclude, I have a few more questions that will only be used for statistical purposes. As a reminder, your responses are confidential, and you have the option to not respond to any of the following questions. </w:t>
      </w:r>
    </w:p>
    <w:p w14:paraId="1DE436AF" w14:textId="2D3CBD19" w:rsidR="0073716D" w:rsidRPr="0073716D" w:rsidRDefault="0073716D" w:rsidP="0073716D">
      <w:pPr>
        <w:spacing w:after="0" w:line="240" w:lineRule="auto"/>
        <w:rPr>
          <w:rFonts w:ascii="Calibri" w:eastAsia="Calibri" w:hAnsi="Calibri" w:cs="Times New Roman"/>
        </w:rPr>
      </w:pPr>
    </w:p>
    <w:p w14:paraId="57129A69" w14:textId="77777777" w:rsidR="0073716D" w:rsidRPr="0073716D" w:rsidRDefault="0073716D" w:rsidP="0073716D">
      <w:pPr>
        <w:spacing w:after="0" w:line="240" w:lineRule="auto"/>
        <w:rPr>
          <w:rFonts w:ascii="Calibri" w:eastAsia="Calibri" w:hAnsi="Calibri" w:cs="Times New Roman"/>
          <w:b/>
          <w:bCs/>
          <w:color w:val="5B9BD5"/>
        </w:rPr>
      </w:pPr>
      <w:r w:rsidRPr="0073716D">
        <w:rPr>
          <w:rFonts w:ascii="Calibri" w:eastAsia="Calibri" w:hAnsi="Calibri" w:cs="Times New Roman"/>
          <w:b/>
          <w:bCs/>
          <w:color w:val="5B9BD5"/>
        </w:rPr>
        <w:t>[IF YES TO ANY ATTRIBUTE AT S5, DO NOT ASK H1. DP TO AUTOCODE AS ‘YES’]</w:t>
      </w:r>
    </w:p>
    <w:p w14:paraId="7FBA88E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H1. Do you have an up-to-date Canadian passport?</w:t>
      </w:r>
    </w:p>
    <w:p w14:paraId="32221EAB" w14:textId="0E2F4106" w:rsidR="0073716D" w:rsidRPr="0073716D" w:rsidRDefault="0073716D" w:rsidP="0073716D">
      <w:pPr>
        <w:spacing w:after="0" w:line="240" w:lineRule="auto"/>
        <w:ind w:firstLine="720"/>
        <w:rPr>
          <w:rFonts w:ascii="Calibri" w:eastAsia="Calibri" w:hAnsi="Calibri" w:cs="Times New Roman"/>
          <w:b/>
          <w:bCs/>
          <w:color w:val="5B9BD5"/>
        </w:rPr>
      </w:pPr>
    </w:p>
    <w:p w14:paraId="61FF549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1B5C45B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Yes     </w:t>
      </w:r>
    </w:p>
    <w:p w14:paraId="3DEAA3A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No </w:t>
      </w:r>
    </w:p>
    <w:p w14:paraId="6D94AC95" w14:textId="45DE4DF5"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 </w:t>
      </w:r>
    </w:p>
    <w:p w14:paraId="7BADC07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H2. What language did you first learn as a child and still understand? </w:t>
      </w:r>
    </w:p>
    <w:p w14:paraId="53BCBA0B" w14:textId="7C61947B" w:rsidR="0073716D" w:rsidRPr="0073716D" w:rsidRDefault="0073716D" w:rsidP="0073716D">
      <w:pPr>
        <w:spacing w:after="0" w:line="240" w:lineRule="auto"/>
        <w:ind w:firstLine="720"/>
        <w:rPr>
          <w:rFonts w:ascii="Calibri" w:eastAsia="Calibri" w:hAnsi="Calibri" w:cs="Times New Roman"/>
          <w:b/>
          <w:bCs/>
          <w:color w:val="5B9BD5"/>
        </w:rPr>
      </w:pPr>
    </w:p>
    <w:p w14:paraId="0A3A0FBE"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707A940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English</w:t>
      </w:r>
    </w:p>
    <w:p w14:paraId="298DF6F6"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French</w:t>
      </w:r>
    </w:p>
    <w:p w14:paraId="4647FF2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Other, specify  </w:t>
      </w:r>
    </w:p>
    <w:p w14:paraId="531549F2" w14:textId="468A22C7" w:rsidR="0073716D" w:rsidRPr="0073716D" w:rsidRDefault="0073716D" w:rsidP="0073716D">
      <w:pPr>
        <w:spacing w:after="0" w:line="240" w:lineRule="auto"/>
        <w:ind w:firstLine="720"/>
        <w:rPr>
          <w:rFonts w:ascii="Calibri" w:eastAsia="Calibri" w:hAnsi="Calibri" w:cs="Times New Roman"/>
        </w:rPr>
      </w:pPr>
    </w:p>
    <w:p w14:paraId="72C2B8A1" w14:textId="3C64FBF1" w:rsidR="0073716D" w:rsidRPr="0073716D" w:rsidRDefault="0073716D" w:rsidP="0073716D">
      <w:pPr>
        <w:spacing w:after="0" w:line="240" w:lineRule="auto"/>
        <w:rPr>
          <w:rFonts w:ascii="Calibri" w:eastAsia="Calibri" w:hAnsi="Calibri" w:cs="Times New Roman"/>
        </w:rPr>
      </w:pPr>
    </w:p>
    <w:p w14:paraId="3331F206"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H3. What is the highest level of schooling or degree that you have completed? </w:t>
      </w:r>
      <w:bookmarkStart w:id="79" w:name="_Hlk33713222"/>
      <w:r w:rsidRPr="0073716D">
        <w:rPr>
          <w:rFonts w:ascii="Calibri" w:eastAsia="Calibri" w:hAnsi="Calibri" w:cs="Times New Roman"/>
        </w:rPr>
        <w:t>(DO NOT READ LIST)</w:t>
      </w:r>
      <w:bookmarkEnd w:id="79"/>
    </w:p>
    <w:p w14:paraId="1E1E9BA3" w14:textId="0922299E" w:rsidR="0073716D" w:rsidRPr="0073716D" w:rsidRDefault="0073716D" w:rsidP="0073716D">
      <w:pPr>
        <w:spacing w:after="0" w:line="240" w:lineRule="auto"/>
        <w:ind w:firstLine="720"/>
        <w:rPr>
          <w:rFonts w:ascii="Calibri" w:eastAsia="Calibri" w:hAnsi="Calibri" w:cs="Times New Roman"/>
          <w:b/>
          <w:bCs/>
          <w:color w:val="5B9BD5"/>
        </w:rPr>
      </w:pPr>
    </w:p>
    <w:p w14:paraId="17456C52"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lastRenderedPageBreak/>
        <w:t>[SINGLE PUNCH]</w:t>
      </w:r>
    </w:p>
    <w:p w14:paraId="5D5950CA"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 high school or less    </w:t>
      </w:r>
    </w:p>
    <w:p w14:paraId="467D4EC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High school graduate</w:t>
      </w:r>
    </w:p>
    <w:p w14:paraId="504398E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 college    </w:t>
      </w:r>
    </w:p>
    <w:p w14:paraId="4C4ED99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Community/Technical college or CEGEP graduate    </w:t>
      </w:r>
    </w:p>
    <w:p w14:paraId="07FE951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Private college graduate    </w:t>
      </w:r>
    </w:p>
    <w:p w14:paraId="4CA9F99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Some university  </w:t>
      </w:r>
    </w:p>
    <w:p w14:paraId="2FD8906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Bachelor’s degree      </w:t>
      </w:r>
    </w:p>
    <w:p w14:paraId="2227F5D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Graduate degree</w:t>
      </w:r>
    </w:p>
    <w:p w14:paraId="720F04B5"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Other </w:t>
      </w:r>
    </w:p>
    <w:p w14:paraId="45347828" w14:textId="7EA3366F" w:rsidR="0073716D" w:rsidRPr="0073716D" w:rsidRDefault="0073716D" w:rsidP="0073716D">
      <w:pPr>
        <w:spacing w:after="0" w:line="240" w:lineRule="auto"/>
        <w:rPr>
          <w:rFonts w:ascii="Calibri" w:eastAsia="Calibri" w:hAnsi="Calibri" w:cs="Times New Roman"/>
        </w:rPr>
      </w:pPr>
    </w:p>
    <w:p w14:paraId="08F27FA9"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H4. What is your annual HOUSEHOLD income from all sources, before taxes? (DO NOT READ LIST)</w:t>
      </w:r>
    </w:p>
    <w:p w14:paraId="5A1823CD" w14:textId="566C4EB0" w:rsidR="0073716D" w:rsidRPr="0073716D" w:rsidRDefault="0073716D" w:rsidP="0073716D">
      <w:pPr>
        <w:spacing w:after="0" w:line="240" w:lineRule="auto"/>
        <w:ind w:firstLine="720"/>
        <w:rPr>
          <w:rFonts w:ascii="Calibri" w:eastAsia="Calibri" w:hAnsi="Calibri" w:cs="Times New Roman"/>
          <w:b/>
          <w:bCs/>
          <w:color w:val="5B9BD5"/>
        </w:rPr>
      </w:pPr>
    </w:p>
    <w:p w14:paraId="6B224C28"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[SINGLE PUNCH]</w:t>
      </w:r>
    </w:p>
    <w:p w14:paraId="1DD08ED3"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Less than $30,000  </w:t>
      </w:r>
    </w:p>
    <w:p w14:paraId="6503E488"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$30,000 to less than $40,000</w:t>
      </w:r>
    </w:p>
    <w:p w14:paraId="616311D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$40,000 to less than $50,000</w:t>
      </w:r>
    </w:p>
    <w:p w14:paraId="30B15109"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$50,000 to less than $60,000 </w:t>
      </w:r>
    </w:p>
    <w:p w14:paraId="1D7E828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$60,000 to less than $80,000 </w:t>
      </w:r>
    </w:p>
    <w:p w14:paraId="1961B6EE"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$80,000 to less than $100,000    </w:t>
      </w:r>
    </w:p>
    <w:p w14:paraId="54B38C0C"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$100,000 to less than $120,000   </w:t>
      </w:r>
    </w:p>
    <w:p w14:paraId="07107C0F"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$120,000 or more    </w:t>
      </w:r>
    </w:p>
    <w:p w14:paraId="1E73FACE" w14:textId="14139446" w:rsidR="0073716D" w:rsidRPr="0073716D" w:rsidRDefault="0073716D" w:rsidP="0073716D">
      <w:pPr>
        <w:spacing w:after="0" w:line="240" w:lineRule="auto"/>
        <w:rPr>
          <w:rFonts w:ascii="Calibri" w:eastAsia="Calibri" w:hAnsi="Calibri" w:cs="Times New Roman"/>
        </w:rPr>
      </w:pPr>
    </w:p>
    <w:p w14:paraId="626982E1"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H5. Were you born in Canada or another country? </w:t>
      </w:r>
    </w:p>
    <w:p w14:paraId="04CEEDF9"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 [SINGLE PUNCH]</w:t>
      </w:r>
    </w:p>
    <w:p w14:paraId="118C231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Canada </w:t>
      </w:r>
    </w:p>
    <w:p w14:paraId="482A83E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Another country</w:t>
      </w:r>
    </w:p>
    <w:p w14:paraId="2212A290" w14:textId="4E2C0F34" w:rsidR="0073716D" w:rsidRPr="0073716D" w:rsidRDefault="0073716D" w:rsidP="0073716D">
      <w:pPr>
        <w:spacing w:after="0" w:line="240" w:lineRule="auto"/>
        <w:rPr>
          <w:rFonts w:ascii="Calibri" w:eastAsia="Calibri" w:hAnsi="Calibri" w:cs="Times New Roman"/>
        </w:rPr>
      </w:pPr>
    </w:p>
    <w:p w14:paraId="3FF334E5" w14:textId="77777777" w:rsidR="0073716D" w:rsidRPr="0073716D" w:rsidRDefault="0073716D" w:rsidP="0073716D">
      <w:pPr>
        <w:spacing w:after="0" w:line="240" w:lineRule="auto"/>
        <w:rPr>
          <w:rFonts w:ascii="Calibri" w:eastAsia="Calibri" w:hAnsi="Calibri" w:cs="Times New Roman"/>
        </w:rPr>
      </w:pPr>
      <w:r w:rsidRPr="0073716D">
        <w:rPr>
          <w:rFonts w:ascii="Calibri" w:eastAsia="Calibri" w:hAnsi="Calibri" w:cs="Times New Roman"/>
        </w:rPr>
        <w:t xml:space="preserve">H6. Do you consider yourself to belong to any of the following groups? </w:t>
      </w:r>
    </w:p>
    <w:p w14:paraId="70411313" w14:textId="0B502C90" w:rsidR="0073716D" w:rsidRPr="0073716D" w:rsidRDefault="0073716D" w:rsidP="0073716D">
      <w:pPr>
        <w:spacing w:after="0" w:line="240" w:lineRule="auto"/>
        <w:rPr>
          <w:rFonts w:ascii="Calibri" w:eastAsia="Calibri" w:hAnsi="Calibri" w:cs="Times New Roman"/>
        </w:rPr>
      </w:pPr>
    </w:p>
    <w:p w14:paraId="0B85B099" w14:textId="77777777" w:rsidR="0073716D" w:rsidRPr="0073716D" w:rsidRDefault="0073716D" w:rsidP="0073716D">
      <w:pPr>
        <w:spacing w:after="0" w:line="240" w:lineRule="auto"/>
        <w:ind w:firstLine="720"/>
        <w:rPr>
          <w:rFonts w:ascii="Calibri" w:eastAsia="Calibri" w:hAnsi="Calibri" w:cs="Times New Roman"/>
          <w:b/>
          <w:bCs/>
          <w:color w:val="5B9BD5"/>
        </w:rPr>
      </w:pPr>
      <w:r w:rsidRPr="0073716D">
        <w:rPr>
          <w:rFonts w:ascii="Calibri" w:eastAsia="Calibri" w:hAnsi="Calibri" w:cs="Times New Roman"/>
          <w:b/>
          <w:bCs/>
          <w:color w:val="5B9BD5"/>
        </w:rPr>
        <w:t xml:space="preserve">[MULTIPLE PUNCH] </w:t>
      </w:r>
    </w:p>
    <w:p w14:paraId="22D49841"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A member of a visible minority </w:t>
      </w:r>
    </w:p>
    <w:p w14:paraId="50E1B1B4"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An Indigenous person    </w:t>
      </w:r>
    </w:p>
    <w:p w14:paraId="7D6B3A27"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A person with a disability    </w:t>
      </w:r>
    </w:p>
    <w:p w14:paraId="15A2DC5D" w14:textId="77777777" w:rsidR="0073716D" w:rsidRPr="0073716D" w:rsidRDefault="0073716D" w:rsidP="0073716D">
      <w:pPr>
        <w:spacing w:after="0" w:line="240" w:lineRule="auto"/>
        <w:ind w:firstLine="720"/>
        <w:rPr>
          <w:rFonts w:ascii="Calibri" w:eastAsia="Calibri" w:hAnsi="Calibri" w:cs="Times New Roman"/>
        </w:rPr>
      </w:pPr>
      <w:r w:rsidRPr="0073716D">
        <w:rPr>
          <w:rFonts w:ascii="Calibri" w:eastAsia="Calibri" w:hAnsi="Calibri" w:cs="Times New Roman"/>
        </w:rPr>
        <w:t xml:space="preserve"> (DO NOT READ) None   </w:t>
      </w:r>
    </w:p>
    <w:p w14:paraId="23EC885F" w14:textId="1DCA4EA8" w:rsidR="0073716D" w:rsidRPr="0073716D" w:rsidRDefault="0073716D" w:rsidP="0073716D">
      <w:pPr>
        <w:spacing w:after="0" w:line="240" w:lineRule="auto"/>
        <w:rPr>
          <w:rFonts w:ascii="Calibri" w:eastAsia="Calibri" w:hAnsi="Calibri" w:cs="Times New Roman"/>
        </w:rPr>
      </w:pPr>
    </w:p>
    <w:p w14:paraId="44385AE9" w14:textId="78E649F5" w:rsidR="0073716D" w:rsidRDefault="0073716D" w:rsidP="0073716D">
      <w:pPr>
        <w:spacing w:after="160" w:line="259" w:lineRule="auto"/>
        <w:rPr>
          <w:rFonts w:ascii="Calibri" w:eastAsia="Calibri" w:hAnsi="Calibri" w:cs="Times New Roman"/>
        </w:rPr>
      </w:pPr>
      <w:r w:rsidRPr="0073716D">
        <w:rPr>
          <w:rFonts w:ascii="Calibri" w:eastAsia="Calibri" w:hAnsi="Calibri" w:cs="Times New Roman"/>
        </w:rPr>
        <w:t>Once again, thank you for your cooperation and time!</w:t>
      </w:r>
    </w:p>
    <w:p w14:paraId="0E56D057" w14:textId="0A0B4FE5" w:rsidR="00667A37" w:rsidRPr="0073716D" w:rsidRDefault="00667A37" w:rsidP="00667A37">
      <w:pPr>
        <w:rPr>
          <w:rFonts w:ascii="Calibri" w:eastAsia="Calibri" w:hAnsi="Calibri" w:cs="Times New Roman"/>
        </w:rPr>
      </w:pPr>
      <w:r>
        <w:rPr>
          <w:rFonts w:ascii="Calibri" w:eastAsia="Calibri" w:hAnsi="Calibri" w:cs="Times New Roman"/>
        </w:rPr>
        <w:br w:type="page"/>
      </w:r>
    </w:p>
    <w:p w14:paraId="4ACAADD9" w14:textId="65D4D247" w:rsidR="00036C89" w:rsidRPr="006F0618" w:rsidRDefault="00036C89" w:rsidP="00667A37">
      <w:pPr>
        <w:pStyle w:val="Heading2"/>
        <w:rPr>
          <w:rFonts w:eastAsia="Times New Roman"/>
          <w:lang w:val="fr-CA" w:eastAsia="en-CA"/>
        </w:rPr>
      </w:pPr>
      <w:bookmarkStart w:id="80" w:name="_Toc61880357"/>
      <w:r w:rsidRPr="006F0618">
        <w:rPr>
          <w:rFonts w:eastAsia="Times New Roman"/>
          <w:lang w:val="fr-CA" w:eastAsia="en-CA"/>
        </w:rPr>
        <w:lastRenderedPageBreak/>
        <w:t xml:space="preserve">Questionnaire: </w:t>
      </w:r>
      <w:r w:rsidR="000E2603" w:rsidRPr="006F0618">
        <w:rPr>
          <w:rFonts w:eastAsia="Times New Roman"/>
          <w:lang w:val="fr-CA" w:eastAsia="en-CA"/>
        </w:rPr>
        <w:t>General Population Survey (F</w:t>
      </w:r>
      <w:r w:rsidR="000E2603">
        <w:rPr>
          <w:rFonts w:eastAsia="Times New Roman"/>
          <w:lang w:val="fr-CA" w:eastAsia="en-CA"/>
        </w:rPr>
        <w:t>rench)</w:t>
      </w:r>
      <w:bookmarkEnd w:id="80"/>
    </w:p>
    <w:p w14:paraId="02269055" w14:textId="77777777" w:rsidR="00E05F8C" w:rsidRPr="006F0618" w:rsidRDefault="00E05F8C" w:rsidP="00E05F8C">
      <w:pPr>
        <w:pStyle w:val="NoSpacing"/>
        <w:rPr>
          <w:lang w:val="fr-CA"/>
        </w:rPr>
      </w:pPr>
    </w:p>
    <w:p w14:paraId="1C7BC15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[INTRO]</w:t>
      </w:r>
    </w:p>
    <w:p w14:paraId="52B4930D" w14:textId="77777777" w:rsidR="00E05F8C" w:rsidRPr="006F0618" w:rsidRDefault="00E05F8C" w:rsidP="00E05F8C">
      <w:pPr>
        <w:pStyle w:val="NoSpacing"/>
        <w:rPr>
          <w:lang w:val="fr-CA"/>
        </w:rPr>
      </w:pPr>
      <w:r w:rsidRPr="006F0618">
        <w:rPr>
          <w:lang w:val="fr-CA"/>
        </w:rPr>
        <w:t>Bonjour, mon nom est... J’appelle de la part d’Ipsos, une société d’étude de marché. Nous faisons un sondage de 15 minutes pour le compte du gouvernement du Canada. La participation au sondage est tout à fait volontaire et toutes les réponses demeureront strictement confidentielles. Nous nous adressons à des gens de 18 ans et plus qui sont citoyens canadiens ou résidents permanents du Canada. J’aimerais d’abord vous poser quelques questions rapides pour savoir si vous êtes admissible à participer au sondage. Puis-je commencer?</w:t>
      </w:r>
    </w:p>
    <w:p w14:paraId="747A3AE7" w14:textId="77777777" w:rsidR="00E05F8C" w:rsidRPr="006F0618" w:rsidRDefault="00E05F8C" w:rsidP="00E05F8C">
      <w:pPr>
        <w:pStyle w:val="NoSpacing"/>
        <w:rPr>
          <w:lang w:val="fr-CA"/>
        </w:rPr>
      </w:pPr>
      <w:r w:rsidRPr="006F0618">
        <w:rPr>
          <w:lang w:val="fr-CA"/>
        </w:rPr>
        <w:t xml:space="preserve"> </w:t>
      </w:r>
    </w:p>
    <w:p w14:paraId="1032A050"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DEMANDÉ À PROPOS DU CLIENT]</w:t>
      </w:r>
    </w:p>
    <w:p w14:paraId="013CE23A" w14:textId="77777777" w:rsidR="00E05F8C" w:rsidRPr="006F0618" w:rsidRDefault="00E05F8C" w:rsidP="00E05F8C">
      <w:pPr>
        <w:pStyle w:val="NoSpacing"/>
        <w:rPr>
          <w:lang w:val="fr-CA"/>
        </w:rPr>
      </w:pPr>
      <w:r w:rsidRPr="006F0618">
        <w:rPr>
          <w:lang w:val="fr-CA"/>
        </w:rPr>
        <w:t xml:space="preserve">Ce sondage est commandité par le gouvernement du Canada, et si vous êtes intéressé(e) à le savoir, je vous dirai de quel organisme il s’agit un peu plus tard. </w:t>
      </w:r>
    </w:p>
    <w:p w14:paraId="17BF7149" w14:textId="77777777" w:rsidR="00E05F8C" w:rsidRPr="006F0618" w:rsidRDefault="00E05F8C" w:rsidP="00E05F8C">
      <w:pPr>
        <w:pStyle w:val="NoSpacing"/>
        <w:rPr>
          <w:lang w:val="fr-CA"/>
        </w:rPr>
      </w:pPr>
    </w:p>
    <w:p w14:paraId="2669C96D" w14:textId="77777777" w:rsidR="00E05F8C" w:rsidRPr="006F0618" w:rsidRDefault="00E05F8C" w:rsidP="00E05F8C">
      <w:pPr>
        <w:pStyle w:val="NoSpacing"/>
        <w:rPr>
          <w:lang w:val="fr-CA"/>
        </w:rPr>
      </w:pPr>
      <w:r w:rsidRPr="006F0618">
        <w:rPr>
          <w:lang w:val="fr-CA"/>
        </w:rPr>
        <w:t xml:space="preserve"> </w:t>
      </w:r>
    </w:p>
    <w:p w14:paraId="436119A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[NE PAS POSER]</w:t>
      </w:r>
    </w:p>
    <w:p w14:paraId="7F21DC97" w14:textId="77777777" w:rsidR="00E05F8C" w:rsidRPr="006F0618" w:rsidRDefault="00E05F8C" w:rsidP="00E05F8C">
      <w:pPr>
        <w:rPr>
          <w:lang w:val="fr-CA"/>
        </w:rPr>
      </w:pPr>
      <w:r w:rsidRPr="006F0618">
        <w:rPr>
          <w:lang w:val="fr-CA"/>
        </w:rPr>
        <w:t>S1. Notez le sexe du répondant.</w:t>
      </w:r>
    </w:p>
    <w:p w14:paraId="511888F0" w14:textId="77777777" w:rsidR="00E05F8C" w:rsidRPr="006F0618" w:rsidRDefault="00E05F8C" w:rsidP="00E05F8C">
      <w:pPr>
        <w:pStyle w:val="NoSpacing"/>
        <w:ind w:left="720"/>
        <w:rPr>
          <w:lang w:val="fr-CA"/>
        </w:rPr>
      </w:pPr>
      <w:r w:rsidRPr="006F0618">
        <w:rPr>
          <w:lang w:val="fr-CA"/>
        </w:rPr>
        <w:t>Homme</w:t>
      </w:r>
    </w:p>
    <w:p w14:paraId="354A313C" w14:textId="77777777" w:rsidR="00E05F8C" w:rsidRPr="006F0618" w:rsidRDefault="00E05F8C" w:rsidP="00E05F8C">
      <w:pPr>
        <w:pStyle w:val="NoSpacing"/>
        <w:ind w:left="720"/>
        <w:rPr>
          <w:lang w:val="fr-CA"/>
        </w:rPr>
      </w:pPr>
      <w:r w:rsidRPr="006F0618">
        <w:rPr>
          <w:lang w:val="fr-CA"/>
        </w:rPr>
        <w:t>Femme</w:t>
      </w:r>
    </w:p>
    <w:p w14:paraId="7A4FA0A9" w14:textId="77777777" w:rsidR="00E05F8C" w:rsidRPr="006F0618" w:rsidRDefault="00E05F8C" w:rsidP="00E05F8C">
      <w:pPr>
        <w:pStyle w:val="NoSpacing"/>
        <w:ind w:left="720"/>
        <w:rPr>
          <w:lang w:val="fr-CA"/>
        </w:rPr>
      </w:pPr>
    </w:p>
    <w:p w14:paraId="5BD379BD" w14:textId="77777777" w:rsidR="00E05F8C" w:rsidRPr="006F0618" w:rsidRDefault="00E05F8C" w:rsidP="00E05F8C">
      <w:pPr>
        <w:pStyle w:val="NoSpacing"/>
        <w:rPr>
          <w:lang w:val="fr-CA"/>
        </w:rPr>
      </w:pPr>
    </w:p>
    <w:p w14:paraId="5AF23BB9"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[DEMANDER S1a SI LIGNE TÉLÉPHONIQUE FIXE]                                                                                </w:t>
      </w:r>
    </w:p>
    <w:p w14:paraId="19EA0FE9" w14:textId="77777777" w:rsidR="00E05F8C" w:rsidRPr="006F0618" w:rsidRDefault="00E05F8C" w:rsidP="00E05F8C">
      <w:pPr>
        <w:pStyle w:val="NoSpacing"/>
        <w:rPr>
          <w:lang w:val="fr-CA"/>
        </w:rPr>
      </w:pPr>
      <w:r w:rsidRPr="006F0618">
        <w:rPr>
          <w:lang w:val="fr-CA"/>
        </w:rPr>
        <w:t xml:space="preserve">S1a. Puis-je parler au membre de votre foyer âgé de 18 ans ou plus et ayant le plus récemment célébré son anniversaire? Est-ce vous? </w:t>
      </w:r>
    </w:p>
    <w:p w14:paraId="4371201B" w14:textId="77777777" w:rsidR="00E05F8C" w:rsidRPr="006F0618" w:rsidRDefault="00E05F8C" w:rsidP="00E05F8C">
      <w:pPr>
        <w:pStyle w:val="NoSpacing"/>
        <w:rPr>
          <w:lang w:val="fr-CA"/>
        </w:rPr>
      </w:pPr>
      <w:r w:rsidRPr="006F0618">
        <w:rPr>
          <w:lang w:val="fr-CA"/>
        </w:rPr>
        <w:t>(SI N’EST PAS CETTE PERSONNE, DEMANDER À PARLER AU MEMBRE DU FOYER DE 18+ QUI A ÉTÉ LE DERNIER À CÉLÉBRER SON ANNIVERSAIRE)</w:t>
      </w:r>
    </w:p>
    <w:p w14:paraId="65E98A11" w14:textId="77777777" w:rsidR="00E05F8C" w:rsidRPr="006F0618" w:rsidRDefault="00E05F8C" w:rsidP="00E05F8C">
      <w:pPr>
        <w:pStyle w:val="NoSpacing"/>
        <w:rPr>
          <w:lang w:val="fr-CA"/>
        </w:rPr>
      </w:pPr>
    </w:p>
    <w:p w14:paraId="4B629B59" w14:textId="77777777" w:rsidR="00E05F8C" w:rsidRPr="006F0618" w:rsidRDefault="00E05F8C" w:rsidP="00E05F8C">
      <w:pPr>
        <w:pStyle w:val="NoSpacing"/>
        <w:rPr>
          <w:lang w:val="fr-CA"/>
        </w:rPr>
      </w:pPr>
      <w:r w:rsidRPr="006F0618">
        <w:rPr>
          <w:lang w:val="fr-CA"/>
        </w:rPr>
        <w:t>Oui (CONTINUER)</w:t>
      </w:r>
    </w:p>
    <w:p w14:paraId="20EE71C3" w14:textId="77777777" w:rsidR="00E05F8C" w:rsidRPr="006F0618" w:rsidRDefault="00E05F8C" w:rsidP="00E05F8C">
      <w:pPr>
        <w:pStyle w:val="NoSpacing"/>
        <w:rPr>
          <w:lang w:val="fr-CA"/>
        </w:rPr>
      </w:pPr>
      <w:r w:rsidRPr="006F0618">
        <w:rPr>
          <w:lang w:val="fr-CA"/>
        </w:rPr>
        <w:t>Non (TERMINER)</w:t>
      </w:r>
    </w:p>
    <w:p w14:paraId="768F03C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S1a=NON/DK/REF, REMERCIER ET TERMINER (CODE : REFUS). SINON, CONTINUER]</w:t>
      </w:r>
    </w:p>
    <w:p w14:paraId="6791D7FD" w14:textId="77777777" w:rsidR="00E05F8C" w:rsidRPr="006F0618" w:rsidRDefault="00E05F8C" w:rsidP="00E05F8C">
      <w:pPr>
        <w:pStyle w:val="NoSpacing"/>
        <w:rPr>
          <w:lang w:val="fr-CA"/>
        </w:rPr>
      </w:pPr>
    </w:p>
    <w:p w14:paraId="61180350"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[DEMANDER S1b SI CELLULAIRE]                                                                                          </w:t>
      </w:r>
    </w:p>
    <w:p w14:paraId="7143FE4F" w14:textId="77777777" w:rsidR="00E05F8C" w:rsidRPr="006F0618" w:rsidRDefault="00E05F8C" w:rsidP="00E05F8C">
      <w:pPr>
        <w:pStyle w:val="NoSpacing"/>
        <w:rPr>
          <w:lang w:val="fr-CA"/>
        </w:rPr>
      </w:pPr>
      <w:r w:rsidRPr="006F0618">
        <w:rPr>
          <w:lang w:val="fr-CA"/>
        </w:rPr>
        <w:t>S1b. Avez-vous 18 ans ou plus?</w:t>
      </w:r>
    </w:p>
    <w:p w14:paraId="58800C44" w14:textId="77777777" w:rsidR="00E05F8C" w:rsidRPr="006F0618" w:rsidRDefault="00E05F8C" w:rsidP="00E05F8C">
      <w:pPr>
        <w:pStyle w:val="NoSpacing"/>
        <w:rPr>
          <w:lang w:val="fr-CA"/>
        </w:rPr>
      </w:pPr>
    </w:p>
    <w:p w14:paraId="43637860" w14:textId="77777777" w:rsidR="00E05F8C" w:rsidRPr="006F0618" w:rsidRDefault="00E05F8C" w:rsidP="00E05F8C">
      <w:pPr>
        <w:pStyle w:val="NoSpacing"/>
        <w:rPr>
          <w:lang w:val="fr-CA"/>
        </w:rPr>
      </w:pPr>
      <w:r w:rsidRPr="006F0618">
        <w:rPr>
          <w:lang w:val="fr-CA"/>
        </w:rPr>
        <w:t xml:space="preserve">Oui </w:t>
      </w:r>
    </w:p>
    <w:p w14:paraId="5A0DD563" w14:textId="77777777" w:rsidR="00E05F8C" w:rsidRPr="006F0618" w:rsidRDefault="00E05F8C" w:rsidP="00E05F8C">
      <w:pPr>
        <w:pStyle w:val="NoSpacing"/>
        <w:rPr>
          <w:lang w:val="fr-CA"/>
        </w:rPr>
      </w:pPr>
      <w:r w:rsidRPr="006F0618">
        <w:rPr>
          <w:lang w:val="fr-CA"/>
        </w:rPr>
        <w:t xml:space="preserve">Non </w:t>
      </w:r>
    </w:p>
    <w:p w14:paraId="5FC020F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S1b=NON/DK/REF, REMERCIER ET TERMINER. SINON, CONTINUER]</w:t>
      </w:r>
    </w:p>
    <w:p w14:paraId="68BE6492" w14:textId="77777777" w:rsidR="00E05F8C" w:rsidRPr="006F0618" w:rsidRDefault="00E05F8C" w:rsidP="00E05F8C">
      <w:pPr>
        <w:pStyle w:val="NoSpacing"/>
        <w:rPr>
          <w:lang w:val="fr-CA"/>
        </w:rPr>
      </w:pPr>
    </w:p>
    <w:p w14:paraId="6B252CFF"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CEL1 SI CELLULAIRE]</w:t>
      </w:r>
    </w:p>
    <w:p w14:paraId="0C3C2B6D" w14:textId="77777777" w:rsidR="00E05F8C" w:rsidRPr="006F0618" w:rsidRDefault="00E05F8C" w:rsidP="00E05F8C">
      <w:pPr>
        <w:pStyle w:val="NoSpacing"/>
        <w:rPr>
          <w:lang w:val="fr-CA"/>
        </w:rPr>
      </w:pPr>
      <w:r w:rsidRPr="006F0618">
        <w:rPr>
          <w:lang w:val="fr-CA"/>
        </w:rPr>
        <w:t>CEL1. Est-ce que je vous ai joint sur votre téléphone mobile?</w:t>
      </w:r>
    </w:p>
    <w:p w14:paraId="7B5AA094" w14:textId="77777777" w:rsidR="00E05F8C" w:rsidRPr="006F0618" w:rsidRDefault="00E05F8C" w:rsidP="00E05F8C">
      <w:pPr>
        <w:pStyle w:val="NoSpacing"/>
        <w:rPr>
          <w:lang w:val="fr-CA"/>
        </w:rPr>
      </w:pPr>
    </w:p>
    <w:p w14:paraId="5ECF3F81" w14:textId="77777777" w:rsidR="00E05F8C" w:rsidRPr="006F0618" w:rsidRDefault="00E05F8C" w:rsidP="00E05F8C">
      <w:pPr>
        <w:pStyle w:val="NoSpacing"/>
        <w:rPr>
          <w:lang w:val="fr-CA"/>
        </w:rPr>
      </w:pPr>
      <w:r w:rsidRPr="006F0618">
        <w:rPr>
          <w:lang w:val="fr-CA"/>
        </w:rPr>
        <w:t xml:space="preserve">Oui                                        </w:t>
      </w:r>
    </w:p>
    <w:p w14:paraId="4FC42DE0" w14:textId="77777777" w:rsidR="00E05F8C" w:rsidRPr="006F0618" w:rsidRDefault="00E05F8C" w:rsidP="00E05F8C">
      <w:pPr>
        <w:pStyle w:val="NoSpacing"/>
        <w:rPr>
          <w:lang w:val="fr-CA"/>
        </w:rPr>
      </w:pPr>
      <w:r w:rsidRPr="006F0618">
        <w:rPr>
          <w:lang w:val="fr-CA"/>
        </w:rPr>
        <w:t xml:space="preserve">Non                                       </w:t>
      </w:r>
    </w:p>
    <w:p w14:paraId="3420C770" w14:textId="77777777" w:rsidR="00E05F8C" w:rsidRPr="006F0618" w:rsidRDefault="00E05F8C" w:rsidP="00E05F8C">
      <w:pPr>
        <w:pStyle w:val="NoSpacing"/>
        <w:rPr>
          <w:lang w:val="fr-CA"/>
        </w:rPr>
      </w:pPr>
      <w:r w:rsidRPr="006F0618">
        <w:rPr>
          <w:b/>
          <w:bCs/>
          <w:color w:val="E87722" w:themeColor="accent1"/>
          <w:lang w:val="fr-CA"/>
        </w:rPr>
        <w:t>[SI CEL1=DK/REF, REMERCIER ET TERMINER]</w:t>
      </w:r>
    </w:p>
    <w:p w14:paraId="688FDE17" w14:textId="77777777" w:rsidR="00E05F8C" w:rsidRPr="006F0618" w:rsidRDefault="00E05F8C" w:rsidP="00E05F8C">
      <w:pPr>
        <w:pStyle w:val="NoSpacing"/>
        <w:rPr>
          <w:lang w:val="fr-CA"/>
        </w:rPr>
      </w:pPr>
    </w:p>
    <w:p w14:paraId="7248005A"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FSAPROV SI CELLULAIRE. SINON, ALLEZ À QFSA]</w:t>
      </w:r>
    </w:p>
    <w:p w14:paraId="4F42816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 [FSAPROV] </w:t>
      </w:r>
    </w:p>
    <w:p w14:paraId="456ACD8B"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lastRenderedPageBreak/>
        <w:t xml:space="preserve">[CHOIX UNIQUE PREQUAL]              </w:t>
      </w:r>
    </w:p>
    <w:p w14:paraId="2D5C1CC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[QUOTA]</w:t>
      </w:r>
    </w:p>
    <w:p w14:paraId="41C89226" w14:textId="77777777" w:rsidR="00E05F8C" w:rsidRPr="006F0618" w:rsidRDefault="00E05F8C" w:rsidP="00E05F8C">
      <w:pPr>
        <w:pStyle w:val="NoSpacing"/>
        <w:rPr>
          <w:lang w:val="fr-CA"/>
        </w:rPr>
      </w:pPr>
      <w:r w:rsidRPr="006F0618">
        <w:rPr>
          <w:lang w:val="fr-CA"/>
        </w:rPr>
        <w:t>FSAPROV. Dans quelle province habitez-vous?</w:t>
      </w:r>
    </w:p>
    <w:p w14:paraId="469B9AD0" w14:textId="77777777" w:rsidR="00E05F8C" w:rsidRPr="006F0618" w:rsidRDefault="00E05F8C" w:rsidP="00E05F8C">
      <w:pPr>
        <w:pStyle w:val="NoSpacing"/>
        <w:rPr>
          <w:lang w:val="fr-CA"/>
        </w:rPr>
      </w:pPr>
      <w:r w:rsidRPr="006F0618">
        <w:rPr>
          <w:lang w:val="fr-CA"/>
        </w:rPr>
        <w:t xml:space="preserve">Colombie-Britannique </w:t>
      </w:r>
    </w:p>
    <w:p w14:paraId="5A8F03B0" w14:textId="77777777" w:rsidR="00E05F8C" w:rsidRPr="006F0618" w:rsidRDefault="00E05F8C" w:rsidP="00E05F8C">
      <w:pPr>
        <w:pStyle w:val="NoSpacing"/>
        <w:rPr>
          <w:lang w:val="fr-CA"/>
        </w:rPr>
      </w:pPr>
      <w:r w:rsidRPr="006F0618">
        <w:rPr>
          <w:lang w:val="fr-CA"/>
        </w:rPr>
        <w:t>Alberta</w:t>
      </w:r>
    </w:p>
    <w:p w14:paraId="3B8D66E2" w14:textId="77777777" w:rsidR="00E05F8C" w:rsidRPr="006F0618" w:rsidRDefault="00E05F8C" w:rsidP="00E05F8C">
      <w:pPr>
        <w:pStyle w:val="NoSpacing"/>
        <w:rPr>
          <w:lang w:val="fr-CA"/>
        </w:rPr>
      </w:pPr>
      <w:r w:rsidRPr="006F0618">
        <w:rPr>
          <w:lang w:val="fr-CA"/>
        </w:rPr>
        <w:t>Saskatchewan</w:t>
      </w:r>
    </w:p>
    <w:p w14:paraId="3AB0ADD0" w14:textId="77777777" w:rsidR="00E05F8C" w:rsidRPr="006F0618" w:rsidRDefault="00E05F8C" w:rsidP="00E05F8C">
      <w:pPr>
        <w:pStyle w:val="NoSpacing"/>
        <w:rPr>
          <w:lang w:val="fr-CA"/>
        </w:rPr>
      </w:pPr>
      <w:r w:rsidRPr="006F0618">
        <w:rPr>
          <w:lang w:val="fr-CA"/>
        </w:rPr>
        <w:t>Manitoba</w:t>
      </w:r>
    </w:p>
    <w:p w14:paraId="2708E9DE" w14:textId="77777777" w:rsidR="00E05F8C" w:rsidRPr="006F0618" w:rsidRDefault="00E05F8C" w:rsidP="00E05F8C">
      <w:pPr>
        <w:pStyle w:val="NoSpacing"/>
        <w:rPr>
          <w:lang w:val="fr-CA"/>
        </w:rPr>
      </w:pPr>
      <w:r w:rsidRPr="006F0618">
        <w:rPr>
          <w:lang w:val="fr-CA"/>
        </w:rPr>
        <w:t>Ontario</w:t>
      </w:r>
    </w:p>
    <w:p w14:paraId="1C00B34E" w14:textId="77777777" w:rsidR="00E05F8C" w:rsidRPr="006F0618" w:rsidRDefault="00E05F8C" w:rsidP="00E05F8C">
      <w:pPr>
        <w:pStyle w:val="NoSpacing"/>
        <w:rPr>
          <w:lang w:val="fr-CA"/>
        </w:rPr>
      </w:pPr>
      <w:r w:rsidRPr="006F0618">
        <w:rPr>
          <w:lang w:val="fr-CA"/>
        </w:rPr>
        <w:t xml:space="preserve">Québec  </w:t>
      </w:r>
    </w:p>
    <w:p w14:paraId="61EB8004" w14:textId="77777777" w:rsidR="00E05F8C" w:rsidRPr="006F0618" w:rsidRDefault="00E05F8C" w:rsidP="00E05F8C">
      <w:pPr>
        <w:pStyle w:val="NoSpacing"/>
        <w:rPr>
          <w:lang w:val="fr-CA"/>
        </w:rPr>
      </w:pPr>
      <w:r w:rsidRPr="006F0618">
        <w:rPr>
          <w:lang w:val="fr-CA"/>
        </w:rPr>
        <w:t>Nouveau-Brunswick</w:t>
      </w:r>
    </w:p>
    <w:p w14:paraId="229AFAA3" w14:textId="77777777" w:rsidR="00E05F8C" w:rsidRPr="006F0618" w:rsidRDefault="00E05F8C" w:rsidP="00E05F8C">
      <w:pPr>
        <w:pStyle w:val="NoSpacing"/>
        <w:rPr>
          <w:lang w:val="fr-CA"/>
        </w:rPr>
      </w:pPr>
      <w:r w:rsidRPr="006F0618">
        <w:rPr>
          <w:lang w:val="fr-CA"/>
        </w:rPr>
        <w:t>Nouvelle-Écosse</w:t>
      </w:r>
    </w:p>
    <w:p w14:paraId="2E8E093F" w14:textId="77777777" w:rsidR="00E05F8C" w:rsidRPr="006F0618" w:rsidRDefault="00E05F8C" w:rsidP="00E05F8C">
      <w:pPr>
        <w:pStyle w:val="NoSpacing"/>
        <w:rPr>
          <w:lang w:val="fr-CA"/>
        </w:rPr>
      </w:pPr>
      <w:proofErr w:type="gramStart"/>
      <w:r w:rsidRPr="006F0618">
        <w:rPr>
          <w:lang w:val="fr-CA"/>
        </w:rPr>
        <w:t>l’île</w:t>
      </w:r>
      <w:proofErr w:type="gramEnd"/>
      <w:r w:rsidRPr="006F0618">
        <w:rPr>
          <w:lang w:val="fr-CA"/>
        </w:rPr>
        <w:t xml:space="preserve"> du Prince-Édouard</w:t>
      </w:r>
    </w:p>
    <w:p w14:paraId="1A057B0C" w14:textId="77777777" w:rsidR="00E05F8C" w:rsidRPr="006F0618" w:rsidRDefault="00E05F8C" w:rsidP="00E05F8C">
      <w:pPr>
        <w:pStyle w:val="NoSpacing"/>
        <w:rPr>
          <w:lang w:val="fr-CA"/>
        </w:rPr>
      </w:pPr>
      <w:r w:rsidRPr="006F0618">
        <w:rPr>
          <w:lang w:val="fr-CA"/>
        </w:rPr>
        <w:t>Terre-Neuve et Labrador</w:t>
      </w:r>
    </w:p>
    <w:p w14:paraId="5F4E47EF" w14:textId="77777777" w:rsidR="00E05F8C" w:rsidRPr="006F0618" w:rsidRDefault="00E05F8C" w:rsidP="00E05F8C">
      <w:pPr>
        <w:pStyle w:val="NoSpacing"/>
        <w:rPr>
          <w:lang w:val="fr-CA"/>
        </w:rPr>
      </w:pPr>
      <w:r w:rsidRPr="006F0618">
        <w:rPr>
          <w:lang w:val="fr-CA"/>
        </w:rPr>
        <w:t>Yukon</w:t>
      </w:r>
    </w:p>
    <w:p w14:paraId="592A8E17" w14:textId="77777777" w:rsidR="00E05F8C" w:rsidRPr="006F0618" w:rsidRDefault="00E05F8C" w:rsidP="00E05F8C">
      <w:pPr>
        <w:pStyle w:val="NoSpacing"/>
        <w:rPr>
          <w:lang w:val="fr-CA"/>
        </w:rPr>
      </w:pPr>
      <w:r w:rsidRPr="006F0618">
        <w:rPr>
          <w:lang w:val="fr-CA"/>
        </w:rPr>
        <w:t>(Territoires du) Nord-Ouest</w:t>
      </w:r>
    </w:p>
    <w:p w14:paraId="5099E245" w14:textId="77777777" w:rsidR="00E05F8C" w:rsidRPr="006F0618" w:rsidRDefault="00E05F8C" w:rsidP="00E05F8C">
      <w:pPr>
        <w:pStyle w:val="NoSpacing"/>
        <w:rPr>
          <w:lang w:val="fr-CA"/>
        </w:rPr>
      </w:pPr>
      <w:r w:rsidRPr="006F0618">
        <w:rPr>
          <w:lang w:val="fr-CA"/>
        </w:rPr>
        <w:t>Nunavut</w:t>
      </w:r>
    </w:p>
    <w:p w14:paraId="3A8A49B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FSAPROV = DK/REF, REMERCIER ET TERMINER; SINON, CONTINUER]</w:t>
      </w:r>
    </w:p>
    <w:p w14:paraId="663A7A05" w14:textId="77777777" w:rsidR="00E05F8C" w:rsidRPr="006F0618" w:rsidRDefault="00E05F8C" w:rsidP="00E05F8C">
      <w:pPr>
        <w:pStyle w:val="NoSpacing"/>
        <w:rPr>
          <w:lang w:val="fr-CA"/>
        </w:rPr>
      </w:pPr>
    </w:p>
    <w:p w14:paraId="6C6806C7" w14:textId="77777777" w:rsidR="00E05F8C" w:rsidRPr="006F0618" w:rsidRDefault="00E05F8C" w:rsidP="00E05F8C">
      <w:pPr>
        <w:pStyle w:val="NoSpacing"/>
        <w:rPr>
          <w:lang w:val="fr-CA"/>
        </w:rPr>
      </w:pPr>
    </w:p>
    <w:p w14:paraId="6DD8EEE2"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À TOUS]</w:t>
      </w:r>
    </w:p>
    <w:p w14:paraId="36515833" w14:textId="77777777" w:rsidR="00E05F8C" w:rsidRPr="006F0618" w:rsidRDefault="00E05F8C" w:rsidP="00E05F8C">
      <w:pPr>
        <w:pStyle w:val="NoSpacing"/>
        <w:rPr>
          <w:lang w:val="fr-CA"/>
        </w:rPr>
      </w:pPr>
      <w:r w:rsidRPr="006F0618">
        <w:rPr>
          <w:lang w:val="fr-CA"/>
        </w:rPr>
        <w:t xml:space="preserve">QFSA. Veuillez me donner les trois premiers caractères de votre code postal. </w:t>
      </w:r>
    </w:p>
    <w:p w14:paraId="69B17F5B" w14:textId="77777777" w:rsidR="00E05F8C" w:rsidRPr="006F0618" w:rsidRDefault="00E05F8C" w:rsidP="00E05F8C">
      <w:pPr>
        <w:pStyle w:val="NoSpacing"/>
        <w:rPr>
          <w:lang w:val="fr-CA"/>
        </w:rPr>
      </w:pPr>
    </w:p>
    <w:p w14:paraId="596FB64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[CODE POSTAL]</w:t>
      </w:r>
    </w:p>
    <w:p w14:paraId="2DB1858F" w14:textId="77777777" w:rsidR="00E05F8C" w:rsidRPr="006F0618" w:rsidRDefault="00E05F8C" w:rsidP="00E05F8C">
      <w:pPr>
        <w:pStyle w:val="NoSpacing"/>
        <w:rPr>
          <w:lang w:val="fr-CA"/>
        </w:rPr>
      </w:pPr>
    </w:p>
    <w:p w14:paraId="0E5D93C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QB SI CELLULAIRE]</w:t>
      </w:r>
    </w:p>
    <w:p w14:paraId="36FAB7B8" w14:textId="77777777" w:rsidR="00E05F8C" w:rsidRPr="006F0618" w:rsidRDefault="00E05F8C" w:rsidP="00E05F8C">
      <w:pPr>
        <w:pStyle w:val="NoSpacing"/>
        <w:rPr>
          <w:lang w:val="fr-CA"/>
        </w:rPr>
      </w:pPr>
      <w:r w:rsidRPr="006F0618">
        <w:rPr>
          <w:lang w:val="fr-CA"/>
        </w:rPr>
        <w:t>QB. À la maison, avez-vous un téléphone terrestre traditionnel, différent d´un téléphone cellulaire?</w:t>
      </w:r>
    </w:p>
    <w:p w14:paraId="4B66EECD" w14:textId="77777777" w:rsidR="00E05F8C" w:rsidRPr="006F0618" w:rsidRDefault="00E05F8C" w:rsidP="00E05F8C">
      <w:pPr>
        <w:pStyle w:val="NoSpacing"/>
        <w:rPr>
          <w:lang w:val="fr-CA"/>
        </w:rPr>
      </w:pPr>
    </w:p>
    <w:p w14:paraId="46E409F6" w14:textId="77777777" w:rsidR="00E05F8C" w:rsidRPr="006F0618" w:rsidRDefault="00E05F8C" w:rsidP="00E05F8C">
      <w:pPr>
        <w:pStyle w:val="NoSpacing"/>
        <w:rPr>
          <w:lang w:val="fr-CA"/>
        </w:rPr>
      </w:pPr>
      <w:r w:rsidRPr="006F0618">
        <w:rPr>
          <w:lang w:val="fr-CA"/>
        </w:rPr>
        <w:t xml:space="preserve">Oui                         </w:t>
      </w:r>
    </w:p>
    <w:p w14:paraId="355EF3E4" w14:textId="77777777" w:rsidR="00E05F8C" w:rsidRPr="006F0618" w:rsidRDefault="00E05F8C" w:rsidP="00E05F8C">
      <w:pPr>
        <w:pStyle w:val="NoSpacing"/>
        <w:rPr>
          <w:lang w:val="fr-CA"/>
        </w:rPr>
      </w:pPr>
      <w:r w:rsidRPr="006F0618">
        <w:rPr>
          <w:lang w:val="fr-CA"/>
        </w:rPr>
        <w:t xml:space="preserve">Non                       </w:t>
      </w:r>
    </w:p>
    <w:p w14:paraId="16BF3D49" w14:textId="77777777" w:rsidR="00E05F8C" w:rsidRPr="006F0618" w:rsidRDefault="00E05F8C" w:rsidP="00E05F8C">
      <w:pPr>
        <w:pStyle w:val="NoSpacing"/>
        <w:rPr>
          <w:lang w:val="fr-CA"/>
        </w:rPr>
      </w:pPr>
    </w:p>
    <w:p w14:paraId="419EC9A0"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QBB SI CELLULAIRE]</w:t>
      </w:r>
    </w:p>
    <w:p w14:paraId="03A9CA22" w14:textId="77777777" w:rsidR="00E05F8C" w:rsidRPr="006F0618" w:rsidRDefault="00E05F8C" w:rsidP="00E05F8C">
      <w:pPr>
        <w:pStyle w:val="NoSpacing"/>
        <w:rPr>
          <w:lang w:val="fr-CA"/>
        </w:rPr>
      </w:pPr>
      <w:r w:rsidRPr="006F0618">
        <w:rPr>
          <w:lang w:val="fr-CA"/>
        </w:rPr>
        <w:t>QBB. À la maison, avez-vous un téléphone cellulaire ainsi qu’une ligne téléphonique traditionnelle?</w:t>
      </w:r>
    </w:p>
    <w:p w14:paraId="23BC2703" w14:textId="77777777" w:rsidR="00E05F8C" w:rsidRPr="006F0618" w:rsidRDefault="00E05F8C" w:rsidP="00E05F8C">
      <w:pPr>
        <w:pStyle w:val="NoSpacing"/>
        <w:rPr>
          <w:lang w:val="fr-CA"/>
        </w:rPr>
      </w:pPr>
    </w:p>
    <w:p w14:paraId="04315B76" w14:textId="77777777" w:rsidR="00E05F8C" w:rsidRPr="006F0618" w:rsidRDefault="00E05F8C" w:rsidP="00E05F8C">
      <w:pPr>
        <w:pStyle w:val="NoSpacing"/>
        <w:rPr>
          <w:lang w:val="fr-CA"/>
        </w:rPr>
      </w:pPr>
      <w:r w:rsidRPr="006F0618">
        <w:rPr>
          <w:lang w:val="fr-CA"/>
        </w:rPr>
        <w:t xml:space="preserve">Oui                                        </w:t>
      </w:r>
    </w:p>
    <w:p w14:paraId="748E6846" w14:textId="77777777" w:rsidR="00E05F8C" w:rsidRPr="006F0618" w:rsidRDefault="00E05F8C" w:rsidP="00E05F8C">
      <w:pPr>
        <w:pStyle w:val="NoSpacing"/>
        <w:rPr>
          <w:lang w:val="fr-CA"/>
        </w:rPr>
      </w:pPr>
      <w:r w:rsidRPr="006F0618">
        <w:rPr>
          <w:lang w:val="fr-CA"/>
        </w:rPr>
        <w:t xml:space="preserve">Non                                       </w:t>
      </w:r>
    </w:p>
    <w:p w14:paraId="16433E4B"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QB OU QBB = OUI, DEMANDER Q4XX]</w:t>
      </w:r>
    </w:p>
    <w:p w14:paraId="2CB97646" w14:textId="77777777" w:rsidR="00E05F8C" w:rsidRPr="006F0618" w:rsidRDefault="00E05F8C" w:rsidP="00E05F8C">
      <w:pPr>
        <w:pStyle w:val="NoSpacing"/>
        <w:rPr>
          <w:lang w:val="fr-CA"/>
        </w:rPr>
      </w:pPr>
    </w:p>
    <w:p w14:paraId="61FB29A7" w14:textId="77777777" w:rsidR="00E05F8C" w:rsidRPr="006F0618" w:rsidRDefault="00E05F8C" w:rsidP="00E05F8C">
      <w:pPr>
        <w:pStyle w:val="NoSpacing"/>
        <w:rPr>
          <w:lang w:val="fr-CA"/>
        </w:rPr>
      </w:pPr>
      <w:r w:rsidRPr="006F0618">
        <w:rPr>
          <w:lang w:val="fr-CA"/>
        </w:rPr>
        <w:t xml:space="preserve">Q4xx - Quel numéro de téléphone considérez-vous comme étant votre numéro principal? </w:t>
      </w:r>
    </w:p>
    <w:p w14:paraId="7B79DDC8" w14:textId="77777777" w:rsidR="00E05F8C" w:rsidRPr="006F0618" w:rsidRDefault="00E05F8C" w:rsidP="00E05F8C">
      <w:pPr>
        <w:pStyle w:val="NoSpacing"/>
        <w:rPr>
          <w:lang w:val="fr-CA"/>
        </w:rPr>
      </w:pPr>
    </w:p>
    <w:p w14:paraId="0D3E3400" w14:textId="77777777" w:rsidR="00E05F8C" w:rsidRPr="006F0618" w:rsidRDefault="00E05F8C" w:rsidP="00E05F8C">
      <w:pPr>
        <w:pStyle w:val="NoSpacing"/>
        <w:rPr>
          <w:lang w:val="fr-CA"/>
        </w:rPr>
      </w:pPr>
      <w:r w:rsidRPr="006F0618">
        <w:rPr>
          <w:lang w:val="fr-CA"/>
        </w:rPr>
        <w:t>Votre téléphone cellulaire</w:t>
      </w:r>
    </w:p>
    <w:p w14:paraId="265D9EAC" w14:textId="77777777" w:rsidR="00E05F8C" w:rsidRPr="006F0618" w:rsidRDefault="00E05F8C" w:rsidP="00E05F8C">
      <w:pPr>
        <w:pStyle w:val="NoSpacing"/>
        <w:rPr>
          <w:lang w:val="fr-CA"/>
        </w:rPr>
      </w:pPr>
      <w:r w:rsidRPr="006F0618">
        <w:rPr>
          <w:lang w:val="fr-CA"/>
        </w:rPr>
        <w:t>Votre ligne terrestre</w:t>
      </w:r>
    </w:p>
    <w:p w14:paraId="709CE893" w14:textId="77777777" w:rsidR="00E05F8C" w:rsidRPr="006F0618" w:rsidRDefault="00E05F8C" w:rsidP="00E05F8C">
      <w:pPr>
        <w:pStyle w:val="NoSpacing"/>
        <w:rPr>
          <w:lang w:val="fr-CA"/>
        </w:rPr>
      </w:pPr>
      <w:r w:rsidRPr="006F0618">
        <w:rPr>
          <w:lang w:val="fr-CA"/>
        </w:rPr>
        <w:t>Les deux également</w:t>
      </w:r>
    </w:p>
    <w:p w14:paraId="4E93432A" w14:textId="77777777" w:rsidR="00E05F8C" w:rsidRPr="006F0618" w:rsidRDefault="00E05F8C" w:rsidP="00E05F8C">
      <w:pPr>
        <w:pStyle w:val="NoSpacing"/>
        <w:rPr>
          <w:lang w:val="fr-CA"/>
        </w:rPr>
      </w:pPr>
    </w:p>
    <w:p w14:paraId="02849487" w14:textId="77777777" w:rsidR="00E05F8C" w:rsidRPr="006F0618" w:rsidRDefault="00E05F8C" w:rsidP="00E05F8C">
      <w:pPr>
        <w:pStyle w:val="NoSpacing"/>
        <w:rPr>
          <w:lang w:val="fr-CA"/>
        </w:rPr>
      </w:pPr>
      <w:r w:rsidRPr="006F0618">
        <w:rPr>
          <w:lang w:val="fr-CA"/>
        </w:rPr>
        <w:t>S2. Est-ce que vous ou un membre de votre famille immédiate travaillez dans l’un des domaines suivants?</w:t>
      </w:r>
    </w:p>
    <w:p w14:paraId="3342B298" w14:textId="77777777" w:rsidR="00E05F8C" w:rsidRPr="006F0618" w:rsidRDefault="00E05F8C" w:rsidP="00E05F8C">
      <w:pPr>
        <w:pStyle w:val="NoSpacing"/>
        <w:ind w:firstLine="720"/>
        <w:rPr>
          <w:lang w:val="fr-CA"/>
        </w:rPr>
      </w:pPr>
    </w:p>
    <w:p w14:paraId="20CA49DD"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MULTIPLE, ALÉATOIRE]</w:t>
      </w:r>
    </w:p>
    <w:p w14:paraId="0B806932" w14:textId="77777777" w:rsidR="00E05F8C" w:rsidRPr="006F0618" w:rsidRDefault="00E05F8C" w:rsidP="00E05F8C">
      <w:pPr>
        <w:pStyle w:val="NoSpacing"/>
        <w:ind w:firstLine="720"/>
        <w:rPr>
          <w:lang w:val="fr-CA"/>
        </w:rPr>
      </w:pPr>
      <w:r w:rsidRPr="006F0618">
        <w:rPr>
          <w:lang w:val="fr-CA"/>
        </w:rPr>
        <w:t>Soins de santé</w:t>
      </w:r>
    </w:p>
    <w:p w14:paraId="585068B2" w14:textId="77777777" w:rsidR="00E05F8C" w:rsidRPr="006F0618" w:rsidRDefault="00E05F8C" w:rsidP="00E05F8C">
      <w:pPr>
        <w:pStyle w:val="NoSpacing"/>
        <w:ind w:firstLine="720"/>
        <w:rPr>
          <w:lang w:val="fr-CA"/>
        </w:rPr>
      </w:pPr>
      <w:r w:rsidRPr="006F0618">
        <w:rPr>
          <w:lang w:val="fr-CA"/>
        </w:rPr>
        <w:lastRenderedPageBreak/>
        <w:t>Services frontaliers</w:t>
      </w:r>
    </w:p>
    <w:p w14:paraId="1FCD6416" w14:textId="77777777" w:rsidR="00E05F8C" w:rsidRPr="006F0618" w:rsidRDefault="00E05F8C" w:rsidP="00E05F8C">
      <w:pPr>
        <w:pStyle w:val="NoSpacing"/>
        <w:ind w:firstLine="720"/>
        <w:rPr>
          <w:lang w:val="fr-CA"/>
        </w:rPr>
      </w:pPr>
      <w:r w:rsidRPr="006F0618">
        <w:rPr>
          <w:lang w:val="fr-CA"/>
        </w:rPr>
        <w:t>Éducation</w:t>
      </w:r>
    </w:p>
    <w:p w14:paraId="2585574B" w14:textId="77777777" w:rsidR="00E05F8C" w:rsidRPr="006F0618" w:rsidRDefault="00E05F8C" w:rsidP="00E05F8C">
      <w:pPr>
        <w:pStyle w:val="NoSpacing"/>
        <w:ind w:firstLine="720"/>
        <w:rPr>
          <w:lang w:val="fr-CA"/>
        </w:rPr>
      </w:pPr>
      <w:r w:rsidRPr="006F0618">
        <w:rPr>
          <w:lang w:val="fr-CA"/>
        </w:rPr>
        <w:t>Administration fédérale</w:t>
      </w:r>
    </w:p>
    <w:p w14:paraId="07728DAC" w14:textId="77777777" w:rsidR="00E05F8C" w:rsidRPr="006F0618" w:rsidRDefault="00E05F8C" w:rsidP="00E05F8C">
      <w:pPr>
        <w:pStyle w:val="NoSpacing"/>
        <w:ind w:firstLine="720"/>
        <w:rPr>
          <w:lang w:val="fr-CA"/>
        </w:rPr>
      </w:pPr>
      <w:r w:rsidRPr="006F0618">
        <w:rPr>
          <w:lang w:val="fr-CA"/>
        </w:rPr>
        <w:t>Services bancaires et finances</w:t>
      </w:r>
    </w:p>
    <w:p w14:paraId="50B1C684" w14:textId="77777777" w:rsidR="00E05F8C" w:rsidRPr="006F0618" w:rsidRDefault="00E05F8C" w:rsidP="00E05F8C">
      <w:pPr>
        <w:pStyle w:val="NoSpacing"/>
        <w:ind w:firstLine="720"/>
        <w:rPr>
          <w:b/>
          <w:bCs/>
          <w:color w:val="E87722" w:themeColor="accent1"/>
          <w:lang w:val="fr-CA"/>
        </w:rPr>
      </w:pPr>
      <w:r w:rsidRPr="006F0618">
        <w:rPr>
          <w:lang w:val="fr-CA"/>
        </w:rPr>
        <w:t>Services de police</w:t>
      </w:r>
    </w:p>
    <w:p w14:paraId="4F199749"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 [SI ‘SERVICES FRONTALIERS’, ‘GOUVERNEMENT FÉDÉRALE’, ‘SERVICES DE POLICE’, OU DK/REF, REMERCIER ET TERMINER]</w:t>
      </w:r>
    </w:p>
    <w:p w14:paraId="23CDA37D" w14:textId="77777777" w:rsidR="00E05F8C" w:rsidRPr="006F0618" w:rsidRDefault="00E05F8C" w:rsidP="00E05F8C">
      <w:pPr>
        <w:pStyle w:val="NoSpacing"/>
        <w:rPr>
          <w:lang w:val="fr-CA"/>
        </w:rPr>
      </w:pPr>
    </w:p>
    <w:p w14:paraId="2305AF54" w14:textId="77777777" w:rsidR="00E05F8C" w:rsidRPr="006F0618" w:rsidRDefault="00E05F8C" w:rsidP="00E05F8C">
      <w:pPr>
        <w:pStyle w:val="NoSpacing"/>
        <w:rPr>
          <w:lang w:val="fr-CA"/>
        </w:rPr>
      </w:pPr>
      <w:r w:rsidRPr="006F0618">
        <w:rPr>
          <w:lang w:val="fr-CA"/>
        </w:rPr>
        <w:t xml:space="preserve">S3. Quelle est votre année de naissance? </w:t>
      </w:r>
    </w:p>
    <w:p w14:paraId="2C23F6D8"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[ANNÉE 1900-2002]</w:t>
      </w:r>
    </w:p>
    <w:p w14:paraId="7AC18153"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[SI DK/REF, DEMANDER S4] </w:t>
      </w:r>
    </w:p>
    <w:p w14:paraId="6C8B4A94" w14:textId="77777777" w:rsidR="00E05F8C" w:rsidRPr="006F0618" w:rsidRDefault="00E05F8C" w:rsidP="00E05F8C">
      <w:pPr>
        <w:pStyle w:val="NoSpacing"/>
        <w:rPr>
          <w:lang w:val="fr-CA"/>
        </w:rPr>
      </w:pPr>
    </w:p>
    <w:p w14:paraId="36B912AB" w14:textId="77777777" w:rsidR="00E05F8C" w:rsidRPr="006F0618" w:rsidRDefault="00E05F8C" w:rsidP="00E05F8C">
      <w:pPr>
        <w:rPr>
          <w:lang w:val="fr-CA"/>
        </w:rPr>
      </w:pPr>
      <w:r w:rsidRPr="006F0618">
        <w:rPr>
          <w:lang w:val="fr-CA"/>
        </w:rPr>
        <w:t>S4. Puis-je vous classer dans l’une des catégories d’âge générales suivantes?</w:t>
      </w:r>
    </w:p>
    <w:p w14:paraId="750DEA2F"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31DDF287" w14:textId="77777777" w:rsidR="00E05F8C" w:rsidRPr="006F0618" w:rsidRDefault="00E05F8C" w:rsidP="00E05F8C">
      <w:pPr>
        <w:pStyle w:val="NoSpacing"/>
        <w:ind w:firstLine="720"/>
        <w:rPr>
          <w:lang w:val="fr-CA"/>
        </w:rPr>
      </w:pPr>
      <w:r w:rsidRPr="006F0618">
        <w:rPr>
          <w:lang w:val="fr-CA"/>
        </w:rPr>
        <w:t xml:space="preserve">De 18 à 25 ans      </w:t>
      </w:r>
    </w:p>
    <w:p w14:paraId="2AADFCC9" w14:textId="77777777" w:rsidR="00E05F8C" w:rsidRPr="006F0618" w:rsidRDefault="00E05F8C" w:rsidP="00E05F8C">
      <w:pPr>
        <w:pStyle w:val="NoSpacing"/>
        <w:ind w:firstLine="720"/>
        <w:rPr>
          <w:lang w:val="fr-CA"/>
        </w:rPr>
      </w:pPr>
      <w:r w:rsidRPr="006F0618">
        <w:rPr>
          <w:lang w:val="fr-CA"/>
        </w:rPr>
        <w:t xml:space="preserve">De 25 à 34 ans    </w:t>
      </w:r>
    </w:p>
    <w:p w14:paraId="6FC77964" w14:textId="77777777" w:rsidR="00E05F8C" w:rsidRPr="006F0618" w:rsidRDefault="00E05F8C" w:rsidP="00E05F8C">
      <w:pPr>
        <w:pStyle w:val="NoSpacing"/>
        <w:ind w:firstLine="720"/>
        <w:rPr>
          <w:lang w:val="fr-CA"/>
        </w:rPr>
      </w:pPr>
      <w:r w:rsidRPr="006F0618">
        <w:rPr>
          <w:lang w:val="fr-CA"/>
        </w:rPr>
        <w:t xml:space="preserve">De 35 à 44 ans    </w:t>
      </w:r>
    </w:p>
    <w:p w14:paraId="5288F161" w14:textId="77777777" w:rsidR="00E05F8C" w:rsidRPr="006F0618" w:rsidRDefault="00E05F8C" w:rsidP="00E05F8C">
      <w:pPr>
        <w:pStyle w:val="NoSpacing"/>
        <w:ind w:firstLine="720"/>
        <w:rPr>
          <w:lang w:val="fr-CA"/>
        </w:rPr>
      </w:pPr>
      <w:r w:rsidRPr="006F0618">
        <w:rPr>
          <w:lang w:val="fr-CA"/>
        </w:rPr>
        <w:t xml:space="preserve">De 45 à 54 ans       </w:t>
      </w:r>
    </w:p>
    <w:p w14:paraId="6AA10069" w14:textId="77777777" w:rsidR="00E05F8C" w:rsidRPr="006F0618" w:rsidRDefault="00E05F8C" w:rsidP="00E05F8C">
      <w:pPr>
        <w:pStyle w:val="NoSpacing"/>
        <w:ind w:firstLine="720"/>
        <w:rPr>
          <w:lang w:val="fr-CA"/>
        </w:rPr>
      </w:pPr>
      <w:r w:rsidRPr="006F0618">
        <w:rPr>
          <w:lang w:val="fr-CA"/>
        </w:rPr>
        <w:t xml:space="preserve">De 55 à 64 ans    </w:t>
      </w:r>
    </w:p>
    <w:p w14:paraId="3D99A4BF" w14:textId="77777777" w:rsidR="00E05F8C" w:rsidRPr="006F0618" w:rsidRDefault="00E05F8C" w:rsidP="00E05F8C">
      <w:pPr>
        <w:pStyle w:val="NoSpacing"/>
        <w:ind w:firstLine="720"/>
        <w:rPr>
          <w:lang w:val="fr-CA"/>
        </w:rPr>
      </w:pPr>
      <w:r w:rsidRPr="006F0618">
        <w:rPr>
          <w:lang w:val="fr-CA"/>
        </w:rPr>
        <w:t xml:space="preserve">De 65 à 74 ans    </w:t>
      </w:r>
    </w:p>
    <w:p w14:paraId="4A51FCBE" w14:textId="77777777" w:rsidR="00E05F8C" w:rsidRPr="006F0618" w:rsidRDefault="00E05F8C" w:rsidP="00E05F8C">
      <w:pPr>
        <w:pStyle w:val="NoSpacing"/>
        <w:ind w:firstLine="720"/>
        <w:rPr>
          <w:lang w:val="fr-CA"/>
        </w:rPr>
      </w:pPr>
      <w:r w:rsidRPr="006F0618">
        <w:rPr>
          <w:lang w:val="fr-CA"/>
        </w:rPr>
        <w:t xml:space="preserve">75 ans ou plus    </w:t>
      </w:r>
    </w:p>
    <w:p w14:paraId="4659D832"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[SI DK/REF, TERMINER] </w:t>
      </w:r>
    </w:p>
    <w:p w14:paraId="7FC7C177" w14:textId="77777777" w:rsidR="00E05F8C" w:rsidRPr="006F0618" w:rsidRDefault="00E05F8C" w:rsidP="00E05F8C">
      <w:pPr>
        <w:pStyle w:val="NoSpacing"/>
        <w:rPr>
          <w:lang w:val="fr-CA"/>
        </w:rPr>
      </w:pPr>
    </w:p>
    <w:p w14:paraId="2D55E120" w14:textId="77777777" w:rsidR="00E05F8C" w:rsidRPr="006F0618" w:rsidRDefault="00E05F8C" w:rsidP="00E05F8C">
      <w:pPr>
        <w:rPr>
          <w:lang w:val="fr-CA"/>
        </w:rPr>
      </w:pPr>
      <w:r w:rsidRPr="006F0618">
        <w:rPr>
          <w:lang w:val="fr-CA"/>
        </w:rPr>
        <w:t xml:space="preserve">S5. Au cours des </w:t>
      </w:r>
      <w:r w:rsidRPr="006F0618">
        <w:rPr>
          <w:b/>
          <w:bCs/>
          <w:lang w:val="fr-CA"/>
        </w:rPr>
        <w:t>DEUX</w:t>
      </w:r>
      <w:r w:rsidRPr="006F0618">
        <w:rPr>
          <w:lang w:val="fr-CA"/>
        </w:rPr>
        <w:t xml:space="preserve"> dernières années, êtes-vous allé(e) dans un autre pays en utilisant un des moyens de transport suivants? </w:t>
      </w:r>
    </w:p>
    <w:p w14:paraId="52AA5BDF"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[RANGÉE, ALÉATOIRE]</w:t>
      </w:r>
    </w:p>
    <w:p w14:paraId="6C934C48" w14:textId="77777777" w:rsidR="00E05F8C" w:rsidRPr="006F0618" w:rsidRDefault="00E05F8C" w:rsidP="00E05F8C">
      <w:pPr>
        <w:pStyle w:val="NoSpacing"/>
        <w:ind w:firstLine="720"/>
        <w:rPr>
          <w:lang w:val="fr-CA"/>
        </w:rPr>
      </w:pPr>
      <w:r w:rsidRPr="006F0618">
        <w:rPr>
          <w:lang w:val="fr-CA"/>
        </w:rPr>
        <w:t>Avion</w:t>
      </w:r>
    </w:p>
    <w:p w14:paraId="69E250ED" w14:textId="77777777" w:rsidR="00E05F8C" w:rsidRPr="006F0618" w:rsidRDefault="00E05F8C" w:rsidP="00E05F8C">
      <w:pPr>
        <w:pStyle w:val="NoSpacing"/>
        <w:ind w:firstLine="720"/>
        <w:rPr>
          <w:lang w:val="fr-CA"/>
        </w:rPr>
      </w:pPr>
      <w:r w:rsidRPr="006F0618">
        <w:rPr>
          <w:lang w:val="fr-CA"/>
        </w:rPr>
        <w:t>Voiture ou moto</w:t>
      </w:r>
    </w:p>
    <w:p w14:paraId="2A478E28" w14:textId="77777777" w:rsidR="00E05F8C" w:rsidRPr="006F0618" w:rsidRDefault="00E05F8C" w:rsidP="00E05F8C">
      <w:pPr>
        <w:pStyle w:val="NoSpacing"/>
        <w:ind w:firstLine="720"/>
        <w:rPr>
          <w:lang w:val="fr-CA"/>
        </w:rPr>
      </w:pPr>
      <w:r w:rsidRPr="006F0618">
        <w:rPr>
          <w:lang w:val="fr-CA"/>
        </w:rPr>
        <w:t>Autobus ou train</w:t>
      </w:r>
    </w:p>
    <w:p w14:paraId="16256A41" w14:textId="77777777" w:rsidR="00E05F8C" w:rsidRPr="006F0618" w:rsidRDefault="00E05F8C" w:rsidP="00E05F8C">
      <w:pPr>
        <w:pStyle w:val="NoSpacing"/>
        <w:ind w:firstLine="720"/>
        <w:rPr>
          <w:lang w:val="fr-CA"/>
        </w:rPr>
      </w:pPr>
      <w:r w:rsidRPr="006F0618">
        <w:rPr>
          <w:lang w:val="fr-CA"/>
        </w:rPr>
        <w:t>Bateau</w:t>
      </w:r>
    </w:p>
    <w:p w14:paraId="3469EB4C" w14:textId="77777777" w:rsidR="00E05F8C" w:rsidRPr="006F0618" w:rsidRDefault="00E05F8C" w:rsidP="00E05F8C">
      <w:pPr>
        <w:pStyle w:val="NoSpacing"/>
        <w:ind w:firstLine="720"/>
        <w:rPr>
          <w:lang w:val="fr-CA"/>
        </w:rPr>
      </w:pPr>
      <w:r w:rsidRPr="006F0618">
        <w:rPr>
          <w:lang w:val="fr-CA"/>
        </w:rPr>
        <w:t xml:space="preserve">Autre mode de transport </w:t>
      </w:r>
      <w:r w:rsidRPr="006F0618">
        <w:rPr>
          <w:b/>
          <w:bCs/>
          <w:color w:val="E87722" w:themeColor="accent1"/>
          <w:lang w:val="fr-CA"/>
        </w:rPr>
        <w:t>[ANCRER]</w:t>
      </w:r>
    </w:p>
    <w:p w14:paraId="5E74987A" w14:textId="77777777" w:rsidR="00E05F8C" w:rsidRPr="006F0618" w:rsidRDefault="00E05F8C" w:rsidP="00E05F8C">
      <w:pPr>
        <w:pStyle w:val="NoSpacing"/>
        <w:ind w:firstLine="720"/>
        <w:rPr>
          <w:b/>
          <w:bCs/>
          <w:color w:val="E87722" w:themeColor="accent1"/>
          <w:lang w:val="fr-CA"/>
        </w:rPr>
      </w:pPr>
    </w:p>
    <w:p w14:paraId="3A0A604E"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[COLONNE, CHOIX UNIQUE]</w:t>
      </w:r>
    </w:p>
    <w:p w14:paraId="3B1D5DF6" w14:textId="77777777" w:rsidR="00E05F8C" w:rsidRPr="006F0618" w:rsidRDefault="00E05F8C" w:rsidP="00E05F8C">
      <w:pPr>
        <w:pStyle w:val="NoSpacing"/>
        <w:ind w:firstLine="720"/>
        <w:rPr>
          <w:lang w:val="fr-CA"/>
        </w:rPr>
      </w:pPr>
      <w:r w:rsidRPr="006F0618">
        <w:rPr>
          <w:lang w:val="fr-CA"/>
        </w:rPr>
        <w:t>Oui</w:t>
      </w:r>
    </w:p>
    <w:p w14:paraId="70AA8719" w14:textId="77777777" w:rsidR="00E05F8C" w:rsidRPr="006F0618" w:rsidRDefault="00E05F8C" w:rsidP="00E05F8C">
      <w:pPr>
        <w:pStyle w:val="NoSpacing"/>
        <w:ind w:firstLine="720"/>
        <w:rPr>
          <w:lang w:val="fr-CA"/>
        </w:rPr>
      </w:pPr>
      <w:r w:rsidRPr="006F0618">
        <w:rPr>
          <w:lang w:val="fr-CA"/>
        </w:rPr>
        <w:t>Non</w:t>
      </w:r>
    </w:p>
    <w:p w14:paraId="590DB707" w14:textId="77777777" w:rsidR="00E05F8C" w:rsidRPr="006F0618" w:rsidRDefault="00E05F8C" w:rsidP="00E05F8C">
      <w:pPr>
        <w:pStyle w:val="NoSpacing"/>
        <w:rPr>
          <w:lang w:val="fr-CA"/>
        </w:rPr>
      </w:pPr>
    </w:p>
    <w:p w14:paraId="7E336593"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[QUESTIONNAIRE PRINCIPAL COMMENCE ICI]</w:t>
      </w:r>
    </w:p>
    <w:p w14:paraId="14CCB709" w14:textId="77777777" w:rsidR="00E05F8C" w:rsidRPr="006F0618" w:rsidRDefault="00E05F8C" w:rsidP="00E05F8C">
      <w:pPr>
        <w:pStyle w:val="NoSpacing"/>
        <w:rPr>
          <w:lang w:val="fr-CA"/>
        </w:rPr>
      </w:pPr>
    </w:p>
    <w:p w14:paraId="0C9686D9" w14:textId="77777777" w:rsidR="00E05F8C" w:rsidRPr="006F0618" w:rsidRDefault="00E05F8C" w:rsidP="00E05F8C">
      <w:pPr>
        <w:pStyle w:val="NoSpacing"/>
        <w:rPr>
          <w:lang w:val="fr-CA"/>
        </w:rPr>
      </w:pPr>
      <w:r w:rsidRPr="006F0618">
        <w:rPr>
          <w:lang w:val="fr-CA"/>
        </w:rPr>
        <w:t>A1. Au cours de la dernière année, vous rappelez-vous avoir entendu dire que le gouvernement du Canada avait fait quelque chose pour :</w:t>
      </w:r>
    </w:p>
    <w:p w14:paraId="05BFFD9D" w14:textId="77777777" w:rsidR="00E05F8C" w:rsidRPr="006F0618" w:rsidRDefault="00E05F8C" w:rsidP="00E05F8C">
      <w:pPr>
        <w:pStyle w:val="NoSpacing"/>
        <w:ind w:firstLine="720"/>
        <w:rPr>
          <w:b/>
          <w:bCs/>
          <w:color w:val="E87722" w:themeColor="accent1"/>
          <w:lang w:val="fr-CA"/>
        </w:rPr>
      </w:pPr>
    </w:p>
    <w:p w14:paraId="31712E2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[RANGÉE, ALÉATOIRE]</w:t>
      </w:r>
    </w:p>
    <w:p w14:paraId="5E0457E5" w14:textId="77777777" w:rsidR="00E05F8C" w:rsidRPr="006F0618" w:rsidRDefault="00E05F8C" w:rsidP="00E05F8C">
      <w:pPr>
        <w:pStyle w:val="NoSpacing"/>
        <w:ind w:firstLine="720"/>
        <w:rPr>
          <w:lang w:val="fr-CA"/>
        </w:rPr>
      </w:pPr>
      <w:r w:rsidRPr="006F0618">
        <w:rPr>
          <w:lang w:val="fr-CA"/>
        </w:rPr>
        <w:t>Renforcer la sécurité aux frontières du Canada</w:t>
      </w:r>
    </w:p>
    <w:p w14:paraId="67ACE234" w14:textId="77777777" w:rsidR="00E05F8C" w:rsidRPr="006F0618" w:rsidRDefault="00E05F8C" w:rsidP="00E05F8C">
      <w:pPr>
        <w:pStyle w:val="NoSpacing"/>
        <w:ind w:firstLine="720"/>
        <w:rPr>
          <w:lang w:val="fr-CA"/>
        </w:rPr>
      </w:pPr>
      <w:r w:rsidRPr="006F0618">
        <w:rPr>
          <w:lang w:val="fr-CA"/>
        </w:rPr>
        <w:t>Soutenir le flux de voyageurs et de marchandises qui passent la frontière</w:t>
      </w:r>
    </w:p>
    <w:p w14:paraId="6E6EC1F3" w14:textId="77777777" w:rsidR="00E05F8C" w:rsidRPr="006F0618" w:rsidRDefault="00E05F8C" w:rsidP="00E05F8C">
      <w:pPr>
        <w:pStyle w:val="NoSpacing"/>
        <w:rPr>
          <w:b/>
          <w:bCs/>
          <w:color w:val="E87722" w:themeColor="accent1"/>
          <w:lang w:val="fr-CA"/>
        </w:rPr>
      </w:pPr>
    </w:p>
    <w:p w14:paraId="2A13780C"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7F12612" w14:textId="77777777" w:rsidR="00E05F8C" w:rsidRPr="006F0618" w:rsidRDefault="00E05F8C" w:rsidP="00E05F8C">
      <w:pPr>
        <w:pStyle w:val="NoSpacing"/>
        <w:ind w:firstLine="720"/>
        <w:rPr>
          <w:lang w:val="fr-CA"/>
        </w:rPr>
      </w:pPr>
      <w:r w:rsidRPr="006F0618">
        <w:rPr>
          <w:lang w:val="fr-CA"/>
        </w:rPr>
        <w:lastRenderedPageBreak/>
        <w:t>Oui, clairement</w:t>
      </w:r>
    </w:p>
    <w:p w14:paraId="094E65D9" w14:textId="77777777" w:rsidR="00E05F8C" w:rsidRPr="006F0618" w:rsidRDefault="00E05F8C" w:rsidP="00E05F8C">
      <w:pPr>
        <w:pStyle w:val="NoSpacing"/>
        <w:ind w:firstLine="720"/>
        <w:rPr>
          <w:lang w:val="fr-CA"/>
        </w:rPr>
      </w:pPr>
      <w:r w:rsidRPr="006F0618">
        <w:rPr>
          <w:lang w:val="fr-CA"/>
        </w:rPr>
        <w:t>Oui, vaguement</w:t>
      </w:r>
    </w:p>
    <w:p w14:paraId="1FA5D920" w14:textId="77777777" w:rsidR="00E05F8C" w:rsidRPr="006F0618" w:rsidRDefault="00E05F8C" w:rsidP="00E05F8C">
      <w:pPr>
        <w:pStyle w:val="NoSpacing"/>
        <w:ind w:firstLine="720"/>
        <w:rPr>
          <w:lang w:val="fr-CA"/>
        </w:rPr>
      </w:pPr>
      <w:r w:rsidRPr="006F0618">
        <w:rPr>
          <w:lang w:val="fr-CA"/>
        </w:rPr>
        <w:t>Non</w:t>
      </w:r>
    </w:p>
    <w:p w14:paraId="3887694E" w14:textId="77777777" w:rsidR="00E05F8C" w:rsidRPr="006F0618" w:rsidRDefault="00E05F8C" w:rsidP="00E05F8C">
      <w:pPr>
        <w:pStyle w:val="NoSpacing"/>
        <w:rPr>
          <w:lang w:val="fr-CA"/>
        </w:rPr>
      </w:pPr>
    </w:p>
    <w:p w14:paraId="3DDFB68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A1 = “OUI, CLAIREMENT” OU “OUI, VAGUEMENT” À N’IMPORTE QUEL ATTRIBUT. SINON, CONTINUER À B1.]</w:t>
      </w:r>
    </w:p>
    <w:p w14:paraId="4A69D658" w14:textId="77777777" w:rsidR="00E05F8C" w:rsidRPr="006F0618" w:rsidRDefault="00E05F8C" w:rsidP="00E05F8C">
      <w:pPr>
        <w:pStyle w:val="NoSpacing"/>
        <w:rPr>
          <w:lang w:val="fr-CA"/>
        </w:rPr>
      </w:pPr>
      <w:r w:rsidRPr="006F0618">
        <w:rPr>
          <w:lang w:val="fr-CA"/>
        </w:rPr>
        <w:t xml:space="preserve">A2. D’après vos souvenirs, quelles sont les actions dont vous avez entendu parler? </w:t>
      </w:r>
    </w:p>
    <w:p w14:paraId="5950D97D" w14:textId="77777777" w:rsidR="00E05F8C" w:rsidRPr="006F0618" w:rsidRDefault="00E05F8C" w:rsidP="00E05F8C">
      <w:pPr>
        <w:pStyle w:val="NoSpacing"/>
        <w:ind w:firstLine="720"/>
        <w:rPr>
          <w:b/>
          <w:bCs/>
          <w:color w:val="E87722" w:themeColor="accent1"/>
          <w:lang w:val="fr-CA"/>
        </w:rPr>
      </w:pPr>
    </w:p>
    <w:p w14:paraId="0DB4835B"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[QUESTION OUVERTE]</w:t>
      </w:r>
    </w:p>
    <w:p w14:paraId="611FDF99" w14:textId="77777777" w:rsidR="00E05F8C" w:rsidRPr="006F0618" w:rsidRDefault="00E05F8C" w:rsidP="00E05F8C">
      <w:pPr>
        <w:pStyle w:val="NoSpacing"/>
        <w:rPr>
          <w:lang w:val="fr-CA"/>
        </w:rPr>
      </w:pPr>
    </w:p>
    <w:p w14:paraId="1ED1CA80" w14:textId="77777777" w:rsidR="00E05F8C" w:rsidRPr="006F0618" w:rsidRDefault="00E05F8C" w:rsidP="00E05F8C">
      <w:pPr>
        <w:pStyle w:val="NoSpacing"/>
        <w:rPr>
          <w:b/>
          <w:bCs/>
          <w:color w:val="E87722" w:themeColor="accent1"/>
          <w:lang w:val="fr-CA"/>
        </w:rPr>
      </w:pPr>
    </w:p>
    <w:p w14:paraId="715242C6" w14:textId="77777777" w:rsidR="00E05F8C" w:rsidRPr="006F0618" w:rsidRDefault="00E05F8C" w:rsidP="00E05F8C">
      <w:pPr>
        <w:pStyle w:val="NoSpacing"/>
        <w:rPr>
          <w:lang w:val="fr-CA"/>
        </w:rPr>
      </w:pPr>
      <w:r w:rsidRPr="006F0618">
        <w:rPr>
          <w:lang w:val="fr-CA"/>
        </w:rPr>
        <w:t>B1. Veuillez indiquer dans quelle mesure vous êtes d’accord ou en désaccord avec l’énoncé suivant en utilisant une échelle de 1 à 7, où 1 signifie que vous êtes fortement en désaccord, 7, que vous êtes fortement d’accord, et 4, la valeur médiane, que vous n’êtes ni d’accord ni en désaccord.</w:t>
      </w:r>
    </w:p>
    <w:p w14:paraId="7BD8A18F" w14:textId="77777777" w:rsidR="00E05F8C" w:rsidRPr="006F0618" w:rsidRDefault="00E05F8C" w:rsidP="00E05F8C">
      <w:pPr>
        <w:pStyle w:val="NoSpacing"/>
        <w:ind w:firstLine="720"/>
        <w:rPr>
          <w:b/>
          <w:bCs/>
          <w:color w:val="E87722" w:themeColor="accent1"/>
          <w:lang w:val="fr-CA"/>
        </w:rPr>
      </w:pPr>
    </w:p>
    <w:p w14:paraId="40BAE010" w14:textId="77777777" w:rsidR="00E05F8C" w:rsidRPr="006F0618" w:rsidRDefault="00E05F8C" w:rsidP="00E05F8C">
      <w:pPr>
        <w:pStyle w:val="NoSpacing"/>
        <w:ind w:left="720"/>
        <w:rPr>
          <w:b/>
          <w:bCs/>
          <w:color w:val="E87722" w:themeColor="accent1"/>
          <w:lang w:val="fr-CA"/>
        </w:rPr>
      </w:pPr>
      <w:r w:rsidRPr="006F0618">
        <w:rPr>
          <w:b/>
          <w:bCs/>
          <w:color w:val="E87722" w:themeColor="accent1"/>
          <w:lang w:val="fr-CA"/>
        </w:rPr>
        <w:t>[ÉNONCÉ]</w:t>
      </w:r>
    </w:p>
    <w:p w14:paraId="5C329C0E" w14:textId="77777777" w:rsidR="00E05F8C" w:rsidRPr="006F0618" w:rsidRDefault="00E05F8C" w:rsidP="00E05F8C">
      <w:pPr>
        <w:pStyle w:val="NoSpacing"/>
        <w:ind w:left="720"/>
        <w:rPr>
          <w:lang w:val="fr-CA"/>
        </w:rPr>
      </w:pPr>
      <w:r w:rsidRPr="006F0618">
        <w:rPr>
          <w:lang w:val="fr-CA"/>
        </w:rPr>
        <w:t>J’ai le sentiment que la frontière entre le Canada et les États-Unis est plus sécuritaire aujourd’hui qu’il y a CINQ ans.</w:t>
      </w:r>
    </w:p>
    <w:p w14:paraId="1C99A18D" w14:textId="77777777" w:rsidR="00E05F8C" w:rsidRPr="006F0618" w:rsidRDefault="00E05F8C" w:rsidP="00E05F8C">
      <w:pPr>
        <w:pStyle w:val="NoSpacing"/>
        <w:ind w:firstLine="720"/>
        <w:rPr>
          <w:b/>
          <w:bCs/>
          <w:color w:val="E87722" w:themeColor="accent1"/>
          <w:lang w:val="fr-CA"/>
        </w:rPr>
      </w:pPr>
    </w:p>
    <w:p w14:paraId="4CD7573E"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 ÉCHELLE DE 1 À 7]</w:t>
      </w:r>
    </w:p>
    <w:p w14:paraId="7C3AC820" w14:textId="77777777" w:rsidR="00E05F8C" w:rsidRPr="006F0618" w:rsidRDefault="00E05F8C" w:rsidP="00E05F8C">
      <w:pPr>
        <w:pStyle w:val="NoSpacing"/>
        <w:rPr>
          <w:b/>
          <w:bCs/>
          <w:lang w:val="fr-CA"/>
        </w:rPr>
      </w:pPr>
      <w:r w:rsidRPr="006F0618">
        <w:rPr>
          <w:lang w:val="fr-CA"/>
        </w:rPr>
        <w:t xml:space="preserve"> </w:t>
      </w:r>
    </w:p>
    <w:p w14:paraId="761C7553" w14:textId="77777777" w:rsidR="00E05F8C" w:rsidRPr="006F0618" w:rsidRDefault="00E05F8C" w:rsidP="00E05F8C">
      <w:pPr>
        <w:pStyle w:val="NoSpacing"/>
        <w:rPr>
          <w:lang w:val="fr-CA"/>
        </w:rPr>
      </w:pPr>
      <w:r w:rsidRPr="006F0618">
        <w:rPr>
          <w:lang w:val="fr-CA"/>
        </w:rPr>
        <w:t>B2. Trouvez-vous que le Canada fait mieux, pire ou à peu près aussi bien que les États-Unis pour la gestion de la frontière?</w:t>
      </w:r>
    </w:p>
    <w:p w14:paraId="3CCDDB2D" w14:textId="77777777" w:rsidR="00E05F8C" w:rsidRPr="006F0618" w:rsidRDefault="00E05F8C" w:rsidP="00E05F8C">
      <w:pPr>
        <w:pStyle w:val="NoSpacing"/>
        <w:ind w:firstLine="720"/>
        <w:rPr>
          <w:b/>
          <w:bCs/>
          <w:color w:val="E87722" w:themeColor="accent1"/>
          <w:lang w:val="fr-CA"/>
        </w:rPr>
      </w:pPr>
    </w:p>
    <w:p w14:paraId="405E2816"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7734AC8E" w14:textId="77777777" w:rsidR="00E05F8C" w:rsidRPr="006F0618" w:rsidRDefault="00E05F8C" w:rsidP="00E05F8C">
      <w:pPr>
        <w:pStyle w:val="NoSpacing"/>
        <w:ind w:firstLine="720"/>
        <w:rPr>
          <w:lang w:val="fr-CA"/>
        </w:rPr>
      </w:pPr>
      <w:r w:rsidRPr="006F0618">
        <w:rPr>
          <w:lang w:val="fr-CA"/>
        </w:rPr>
        <w:t>Mieux</w:t>
      </w:r>
    </w:p>
    <w:p w14:paraId="3ACCB840" w14:textId="77777777" w:rsidR="00E05F8C" w:rsidRPr="006F0618" w:rsidRDefault="00E05F8C" w:rsidP="00E05F8C">
      <w:pPr>
        <w:pStyle w:val="NoSpacing"/>
        <w:ind w:firstLine="720"/>
        <w:rPr>
          <w:lang w:val="fr-CA"/>
        </w:rPr>
      </w:pPr>
      <w:r w:rsidRPr="006F0618">
        <w:rPr>
          <w:lang w:val="fr-CA"/>
        </w:rPr>
        <w:t>Pire</w:t>
      </w:r>
    </w:p>
    <w:p w14:paraId="5AC5420B" w14:textId="77777777" w:rsidR="00E05F8C" w:rsidRPr="006F0618" w:rsidRDefault="00E05F8C" w:rsidP="00E05F8C">
      <w:pPr>
        <w:pStyle w:val="NoSpacing"/>
        <w:ind w:firstLine="720"/>
        <w:rPr>
          <w:lang w:val="fr-CA"/>
        </w:rPr>
      </w:pPr>
      <w:r w:rsidRPr="006F0618">
        <w:rPr>
          <w:lang w:val="fr-CA"/>
        </w:rPr>
        <w:t>À peu près aussi bien</w:t>
      </w:r>
    </w:p>
    <w:p w14:paraId="5C83952F" w14:textId="77777777" w:rsidR="00E05F8C" w:rsidRPr="006F0618" w:rsidRDefault="00E05F8C" w:rsidP="00E05F8C">
      <w:pPr>
        <w:pStyle w:val="NoSpacing"/>
        <w:ind w:firstLine="720"/>
        <w:rPr>
          <w:lang w:val="fr-CA"/>
        </w:rPr>
      </w:pPr>
    </w:p>
    <w:p w14:paraId="3EFF0936" w14:textId="77777777" w:rsidR="00E05F8C" w:rsidRPr="006F0618" w:rsidRDefault="00E05F8C" w:rsidP="00E05F8C">
      <w:pPr>
        <w:pStyle w:val="NoSpacing"/>
        <w:rPr>
          <w:lang w:val="fr-CA"/>
        </w:rPr>
      </w:pPr>
    </w:p>
    <w:p w14:paraId="59112DF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[LISEZ L’ÉNONCÉ] </w:t>
      </w:r>
    </w:p>
    <w:p w14:paraId="031E26CB" w14:textId="77777777" w:rsidR="00E05F8C" w:rsidRPr="006F0618" w:rsidRDefault="00E05F8C" w:rsidP="00E05F8C">
      <w:pPr>
        <w:pStyle w:val="NoSpacing"/>
        <w:rPr>
          <w:lang w:val="fr-CA"/>
        </w:rPr>
      </w:pPr>
      <w:r w:rsidRPr="006F0618">
        <w:rPr>
          <w:lang w:val="fr-CA"/>
        </w:rPr>
        <w:t>Chaque jour, plus de 250 000 voyageurs entrent au Canada par voie aérienne, terrestre ou maritime. Des biens d’une valeur de plusieurs milliards de dollars entrent aussi chaque jour au pays.</w:t>
      </w:r>
    </w:p>
    <w:p w14:paraId="36C2F218" w14:textId="77777777" w:rsidR="00E05F8C" w:rsidRPr="006F0618" w:rsidRDefault="00E05F8C" w:rsidP="00E05F8C">
      <w:pPr>
        <w:pStyle w:val="NoSpacing"/>
        <w:rPr>
          <w:lang w:val="fr-CA"/>
        </w:rPr>
      </w:pPr>
      <w:r w:rsidRPr="006F0618">
        <w:rPr>
          <w:lang w:val="fr-CA"/>
        </w:rPr>
        <w:t>B3. Dans quelle mesure êtes-vous préoccupé(e) par la possibilité que certaines des personnes ou certains des biens qui entrent au Canada menacent la sécurité des Canadiens? Veuillez utiliser une échelle de 1 à 7, où 1 signifie que vous n’êtes pas du tout préoccupé(e), 4, que vous êtes moyennement préoccupé(e), et 7, que vous êtes très préoccupé(e).</w:t>
      </w:r>
    </w:p>
    <w:p w14:paraId="6FCE4CF9" w14:textId="77777777" w:rsidR="00E05F8C" w:rsidRPr="006F0618" w:rsidRDefault="00E05F8C" w:rsidP="00E05F8C">
      <w:pPr>
        <w:pStyle w:val="NoSpacing"/>
        <w:ind w:firstLine="720"/>
        <w:rPr>
          <w:b/>
          <w:bCs/>
          <w:color w:val="E87722" w:themeColor="accent1"/>
          <w:lang w:val="fr-CA"/>
        </w:rPr>
      </w:pPr>
    </w:p>
    <w:p w14:paraId="586BDD86"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 ÉCHELLE DE 1 À 7]</w:t>
      </w:r>
    </w:p>
    <w:p w14:paraId="3D1E3B44" w14:textId="77777777" w:rsidR="00E05F8C" w:rsidRPr="006F0618" w:rsidRDefault="00E05F8C" w:rsidP="00E05F8C">
      <w:pPr>
        <w:pStyle w:val="NoSpacing"/>
        <w:rPr>
          <w:lang w:val="fr-CA"/>
        </w:rPr>
      </w:pPr>
    </w:p>
    <w:p w14:paraId="4BD4748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B3= 4-7]</w:t>
      </w:r>
    </w:p>
    <w:p w14:paraId="308703D6" w14:textId="77777777" w:rsidR="00E05F8C" w:rsidRPr="006F0618" w:rsidRDefault="00E05F8C" w:rsidP="00E05F8C">
      <w:pPr>
        <w:rPr>
          <w:lang w:val="fr-CA"/>
        </w:rPr>
      </w:pPr>
      <w:r w:rsidRPr="006F0618">
        <w:rPr>
          <w:lang w:val="fr-CA"/>
        </w:rPr>
        <w:t xml:space="preserve">B4. Quel type de menace vous préoccupe le plus? (INSCRIRE LA PREMIÈRE RÉPONSE)   </w:t>
      </w:r>
    </w:p>
    <w:p w14:paraId="46AAE356"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[OPEN END]</w:t>
      </w:r>
    </w:p>
    <w:p w14:paraId="24E035BB" w14:textId="77777777" w:rsidR="00E05F8C" w:rsidRPr="006F0618" w:rsidRDefault="00E05F8C" w:rsidP="00E05F8C">
      <w:pPr>
        <w:pStyle w:val="NoSpacing"/>
        <w:rPr>
          <w:lang w:val="fr-CA"/>
        </w:rPr>
      </w:pPr>
    </w:p>
    <w:p w14:paraId="487A187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[CONNAISSANCE SPONTANÉE ET ASSISTÉE DU ASFC] </w:t>
      </w:r>
    </w:p>
    <w:p w14:paraId="0F090BF6" w14:textId="77777777" w:rsidR="00E05F8C" w:rsidRPr="006F0618" w:rsidRDefault="00E05F8C" w:rsidP="00E05F8C">
      <w:pPr>
        <w:pStyle w:val="NoSpacing"/>
        <w:rPr>
          <w:lang w:val="fr-CA"/>
        </w:rPr>
      </w:pPr>
    </w:p>
    <w:p w14:paraId="691C8C78" w14:textId="77777777" w:rsidR="00E05F8C" w:rsidRPr="006F0618" w:rsidRDefault="00E05F8C" w:rsidP="00E05F8C">
      <w:pPr>
        <w:pStyle w:val="NoSpacing"/>
        <w:rPr>
          <w:lang w:val="fr-CA"/>
        </w:rPr>
      </w:pPr>
      <w:r w:rsidRPr="006F0618">
        <w:rPr>
          <w:lang w:val="fr-CA"/>
        </w:rPr>
        <w:lastRenderedPageBreak/>
        <w:t>C1. À votre connaissance, est-ce que la responsabilité de la gestion des frontières du Canada relève principalement d’un ministère ou d’un organisme précis du gouvernement canadien?</w:t>
      </w:r>
    </w:p>
    <w:p w14:paraId="0745C8F7" w14:textId="77777777" w:rsidR="00E05F8C" w:rsidRPr="006F0618" w:rsidRDefault="00E05F8C" w:rsidP="00E05F8C">
      <w:pPr>
        <w:pStyle w:val="NoSpacing"/>
        <w:ind w:firstLine="720"/>
        <w:rPr>
          <w:b/>
          <w:bCs/>
          <w:color w:val="E87722" w:themeColor="accent1"/>
          <w:lang w:val="fr-CA"/>
        </w:rPr>
      </w:pPr>
    </w:p>
    <w:p w14:paraId="1B3B5864"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EBAB1B2" w14:textId="77777777" w:rsidR="00E05F8C" w:rsidRPr="006F0618" w:rsidRDefault="00E05F8C" w:rsidP="00E05F8C">
      <w:pPr>
        <w:pStyle w:val="NoSpacing"/>
        <w:ind w:firstLine="720"/>
        <w:rPr>
          <w:lang w:val="fr-CA"/>
        </w:rPr>
      </w:pPr>
      <w:r w:rsidRPr="006F0618">
        <w:rPr>
          <w:lang w:val="fr-CA"/>
        </w:rPr>
        <w:t>Oui</w:t>
      </w:r>
    </w:p>
    <w:p w14:paraId="6B3FCA6F" w14:textId="77777777" w:rsidR="00E05F8C" w:rsidRPr="006F0618" w:rsidRDefault="00E05F8C" w:rsidP="00E05F8C">
      <w:pPr>
        <w:pStyle w:val="NoSpacing"/>
        <w:ind w:firstLine="720"/>
        <w:rPr>
          <w:lang w:val="fr-CA"/>
        </w:rPr>
      </w:pPr>
      <w:r w:rsidRPr="006F0618">
        <w:rPr>
          <w:lang w:val="fr-CA"/>
        </w:rPr>
        <w:t>Non</w:t>
      </w:r>
    </w:p>
    <w:p w14:paraId="0945FD30" w14:textId="77777777" w:rsidR="00E05F8C" w:rsidRPr="006F0618" w:rsidRDefault="00E05F8C" w:rsidP="00E05F8C">
      <w:pPr>
        <w:pStyle w:val="NoSpacing"/>
        <w:rPr>
          <w:lang w:val="fr-CA"/>
        </w:rPr>
      </w:pPr>
    </w:p>
    <w:p w14:paraId="5D0ECD7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C1 = “OUI”]</w:t>
      </w:r>
    </w:p>
    <w:p w14:paraId="1BED1C75" w14:textId="77777777" w:rsidR="00E05F8C" w:rsidRPr="006F0618" w:rsidRDefault="00E05F8C" w:rsidP="00E05F8C">
      <w:pPr>
        <w:pStyle w:val="NoSpacing"/>
        <w:rPr>
          <w:lang w:val="fr-CA"/>
        </w:rPr>
      </w:pPr>
      <w:r w:rsidRPr="006F0618">
        <w:rPr>
          <w:lang w:val="fr-CA"/>
        </w:rPr>
        <w:t>C2. Comment s’appelle ce ministère ou cet organisme? (NE PAS LIRE LA LISTE)</w:t>
      </w:r>
    </w:p>
    <w:p w14:paraId="72698041" w14:textId="77777777" w:rsidR="00E05F8C" w:rsidRPr="006F0618" w:rsidRDefault="00E05F8C" w:rsidP="00E05F8C">
      <w:pPr>
        <w:pStyle w:val="NoSpacing"/>
        <w:ind w:firstLine="720"/>
        <w:rPr>
          <w:b/>
          <w:bCs/>
          <w:color w:val="E87722" w:themeColor="accent1"/>
          <w:lang w:val="fr-CA"/>
        </w:rPr>
      </w:pPr>
    </w:p>
    <w:p w14:paraId="546A2FF4"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08BE84AD" w14:textId="77777777" w:rsidR="00E05F8C" w:rsidRPr="006F0618" w:rsidRDefault="00E05F8C" w:rsidP="00E05F8C">
      <w:pPr>
        <w:pStyle w:val="NoSpacing"/>
        <w:ind w:firstLine="720"/>
        <w:rPr>
          <w:b/>
          <w:bCs/>
          <w:color w:val="E87722" w:themeColor="accent1"/>
          <w:lang w:val="fr-CA"/>
        </w:rPr>
      </w:pPr>
      <w:r w:rsidRPr="006F0618">
        <w:rPr>
          <w:lang w:val="fr-CA"/>
        </w:rPr>
        <w:t xml:space="preserve">L’Agence des services frontaliers du Canada </w:t>
      </w:r>
    </w:p>
    <w:p w14:paraId="0FF49CF2" w14:textId="77777777" w:rsidR="00E05F8C" w:rsidRPr="006F0618" w:rsidRDefault="00E05F8C" w:rsidP="00E05F8C">
      <w:pPr>
        <w:pStyle w:val="NoSpacing"/>
        <w:ind w:firstLine="720"/>
        <w:rPr>
          <w:b/>
          <w:bCs/>
          <w:color w:val="E87722" w:themeColor="accent1"/>
          <w:lang w:val="fr-CA"/>
        </w:rPr>
      </w:pPr>
      <w:r w:rsidRPr="006F0618">
        <w:rPr>
          <w:lang w:val="fr-CA"/>
        </w:rPr>
        <w:t>L’Agence canadienne des services frontaliers</w:t>
      </w:r>
      <w:r w:rsidRPr="006F0618">
        <w:rPr>
          <w:b/>
          <w:bCs/>
          <w:color w:val="E87722" w:themeColor="accent1"/>
          <w:lang w:val="fr-CA"/>
        </w:rPr>
        <w:t xml:space="preserve"> </w:t>
      </w:r>
    </w:p>
    <w:p w14:paraId="363596F4" w14:textId="77777777" w:rsidR="00E05F8C" w:rsidRPr="006F0618" w:rsidRDefault="00E05F8C" w:rsidP="00E05F8C">
      <w:pPr>
        <w:pStyle w:val="NoSpacing"/>
        <w:ind w:firstLine="720"/>
        <w:rPr>
          <w:lang w:val="fr-CA"/>
        </w:rPr>
      </w:pPr>
      <w:r w:rsidRPr="006F0618">
        <w:rPr>
          <w:lang w:val="fr-CA"/>
        </w:rPr>
        <w:t xml:space="preserve">L’ASFC </w:t>
      </w:r>
    </w:p>
    <w:p w14:paraId="40ECDA78" w14:textId="77777777" w:rsidR="00E05F8C" w:rsidRPr="006F0618" w:rsidRDefault="00E05F8C" w:rsidP="00E05F8C">
      <w:pPr>
        <w:pStyle w:val="NoSpacing"/>
        <w:ind w:firstLine="720"/>
        <w:rPr>
          <w:lang w:val="fr-CA"/>
        </w:rPr>
      </w:pPr>
      <w:r w:rsidRPr="006F0618">
        <w:rPr>
          <w:lang w:val="fr-CA"/>
        </w:rPr>
        <w:t xml:space="preserve">Autre (veuillez préciser) </w:t>
      </w:r>
    </w:p>
    <w:p w14:paraId="5986008A" w14:textId="77777777" w:rsidR="00E05F8C" w:rsidRPr="006F0618" w:rsidRDefault="00E05F8C" w:rsidP="00E05F8C">
      <w:pPr>
        <w:pStyle w:val="NoSpacing"/>
        <w:rPr>
          <w:lang w:val="fr-CA"/>
        </w:rPr>
      </w:pPr>
    </w:p>
    <w:p w14:paraId="04CF8AE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 [SI C1 = ‘NON’ OU SI C2 = ‘AUTRE’, DEMANDER C3] </w:t>
      </w:r>
    </w:p>
    <w:p w14:paraId="29104816" w14:textId="77777777" w:rsidR="00E05F8C" w:rsidRPr="006F0618" w:rsidRDefault="00E05F8C" w:rsidP="00E05F8C">
      <w:pPr>
        <w:pStyle w:val="NoSpacing"/>
        <w:rPr>
          <w:lang w:val="fr-CA"/>
        </w:rPr>
      </w:pPr>
      <w:r w:rsidRPr="006F0618">
        <w:rPr>
          <w:lang w:val="fr-CA"/>
        </w:rPr>
        <w:t>C3. Avez-vous entendu parler de l’Agence des services frontaliers du Canada, ou ASFC?</w:t>
      </w:r>
    </w:p>
    <w:p w14:paraId="70AA461C" w14:textId="77777777" w:rsidR="00E05F8C" w:rsidRPr="006F0618" w:rsidRDefault="00E05F8C" w:rsidP="00E05F8C">
      <w:pPr>
        <w:pStyle w:val="NoSpacing"/>
        <w:ind w:firstLine="720"/>
        <w:rPr>
          <w:b/>
          <w:bCs/>
          <w:color w:val="E87722" w:themeColor="accent1"/>
          <w:lang w:val="fr-CA"/>
        </w:rPr>
      </w:pPr>
    </w:p>
    <w:p w14:paraId="4F50A35F"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63984F72" w14:textId="77777777" w:rsidR="00E05F8C" w:rsidRPr="006F0618" w:rsidRDefault="00E05F8C" w:rsidP="00E05F8C">
      <w:pPr>
        <w:pStyle w:val="NoSpacing"/>
        <w:ind w:firstLine="720"/>
        <w:rPr>
          <w:lang w:val="fr-CA"/>
        </w:rPr>
      </w:pPr>
      <w:r w:rsidRPr="006F0618">
        <w:rPr>
          <w:lang w:val="fr-CA"/>
        </w:rPr>
        <w:t>Oui</w:t>
      </w:r>
    </w:p>
    <w:p w14:paraId="652CC3BE" w14:textId="77777777" w:rsidR="00E05F8C" w:rsidRPr="006F0618" w:rsidRDefault="00E05F8C" w:rsidP="00E05F8C">
      <w:pPr>
        <w:pStyle w:val="NoSpacing"/>
        <w:ind w:firstLine="720"/>
        <w:rPr>
          <w:lang w:val="fr-CA"/>
        </w:rPr>
      </w:pPr>
      <w:r w:rsidRPr="006F0618">
        <w:rPr>
          <w:lang w:val="fr-CA"/>
        </w:rPr>
        <w:t>Non</w:t>
      </w:r>
    </w:p>
    <w:p w14:paraId="015E4F7B" w14:textId="77777777" w:rsidR="00E05F8C" w:rsidRPr="006F0618" w:rsidRDefault="00E05F8C" w:rsidP="00E05F8C">
      <w:pPr>
        <w:pStyle w:val="NoSpacing"/>
        <w:ind w:firstLine="720"/>
        <w:rPr>
          <w:lang w:val="fr-CA"/>
        </w:rPr>
      </w:pPr>
      <w:r w:rsidRPr="006F0618">
        <w:rPr>
          <w:b/>
          <w:bCs/>
          <w:color w:val="E87722" w:themeColor="accent1"/>
          <w:lang w:val="fr-CA"/>
        </w:rPr>
        <w:t>[SI ‘NON’ OU DK/REF, ALLEZ À D1]</w:t>
      </w:r>
      <w:r w:rsidRPr="006F0618">
        <w:rPr>
          <w:lang w:val="fr-CA"/>
        </w:rPr>
        <w:t xml:space="preserve">    </w:t>
      </w:r>
    </w:p>
    <w:p w14:paraId="1A1BD40A" w14:textId="77777777" w:rsidR="00E05F8C" w:rsidRPr="006F0618" w:rsidRDefault="00E05F8C" w:rsidP="00E05F8C">
      <w:pPr>
        <w:pStyle w:val="NoSpacing"/>
        <w:rPr>
          <w:lang w:val="fr-CA"/>
        </w:rPr>
      </w:pPr>
    </w:p>
    <w:p w14:paraId="38A23982"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C2 N’EST PAS ‘AUTRE’ OU SI C3 = ‘OUI’]</w:t>
      </w:r>
    </w:p>
    <w:p w14:paraId="42850635" w14:textId="77777777" w:rsidR="00E05F8C" w:rsidRPr="006F0618" w:rsidRDefault="00E05F8C" w:rsidP="00E05F8C">
      <w:pPr>
        <w:pStyle w:val="NoSpacing"/>
        <w:rPr>
          <w:lang w:val="fr-CA"/>
        </w:rPr>
      </w:pPr>
      <w:r w:rsidRPr="006F0618">
        <w:rPr>
          <w:lang w:val="fr-CA"/>
        </w:rPr>
        <w:t>C4. Quel est le rôle le plus important joué par l’Agence des services frontaliers du Canada pour protéger la frontière?</w:t>
      </w:r>
    </w:p>
    <w:p w14:paraId="044BF679"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[OPEN-END]</w:t>
      </w:r>
    </w:p>
    <w:p w14:paraId="713B43EA" w14:textId="77777777" w:rsidR="00E05F8C" w:rsidRPr="006F0618" w:rsidRDefault="00E05F8C" w:rsidP="00E05F8C">
      <w:pPr>
        <w:pStyle w:val="NoSpacing"/>
        <w:rPr>
          <w:lang w:val="fr-CA"/>
        </w:rPr>
      </w:pPr>
    </w:p>
    <w:p w14:paraId="09A95E8C"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C2 N’EST PAS ‘AUTRE’ OU SI C3 = ‘OUI’]</w:t>
      </w:r>
    </w:p>
    <w:p w14:paraId="419CE21F" w14:textId="77777777" w:rsidR="00E05F8C" w:rsidRPr="006F0618" w:rsidRDefault="00E05F8C" w:rsidP="00E05F8C">
      <w:pPr>
        <w:pStyle w:val="NoSpacing"/>
        <w:rPr>
          <w:lang w:val="fr-CA"/>
        </w:rPr>
      </w:pPr>
      <w:r w:rsidRPr="006F0618">
        <w:rPr>
          <w:lang w:val="fr-CA"/>
        </w:rPr>
        <w:t>C5. Quelle est votre IMPRESSION GÉNÉRALE de l’Agence des services frontaliers du Canada? Diriez-vous qu’elle est... (LIRE LA LISTE)</w:t>
      </w:r>
    </w:p>
    <w:p w14:paraId="3A9BA11E" w14:textId="77777777" w:rsidR="00E05F8C" w:rsidRPr="006F0618" w:rsidRDefault="00E05F8C" w:rsidP="00E05F8C">
      <w:pPr>
        <w:pStyle w:val="NoSpacing"/>
        <w:ind w:firstLine="720"/>
        <w:rPr>
          <w:b/>
          <w:bCs/>
          <w:color w:val="E87722" w:themeColor="accent1"/>
          <w:lang w:val="fr-CA"/>
        </w:rPr>
      </w:pPr>
    </w:p>
    <w:p w14:paraId="7F80DE4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0DDC3698" w14:textId="77777777" w:rsidR="00E05F8C" w:rsidRPr="006F0618" w:rsidRDefault="00E05F8C" w:rsidP="00E05F8C">
      <w:pPr>
        <w:pStyle w:val="NoSpacing"/>
        <w:ind w:firstLine="720"/>
        <w:rPr>
          <w:lang w:val="fr-CA"/>
        </w:rPr>
      </w:pPr>
      <w:r w:rsidRPr="006F0618">
        <w:rPr>
          <w:lang w:val="fr-CA"/>
        </w:rPr>
        <w:t xml:space="preserve">Très positive    </w:t>
      </w:r>
    </w:p>
    <w:p w14:paraId="54270ECE" w14:textId="77777777" w:rsidR="00E05F8C" w:rsidRPr="006F0618" w:rsidRDefault="00E05F8C" w:rsidP="00E05F8C">
      <w:pPr>
        <w:pStyle w:val="NoSpacing"/>
        <w:ind w:firstLine="720"/>
        <w:rPr>
          <w:lang w:val="fr-CA"/>
        </w:rPr>
      </w:pPr>
      <w:r w:rsidRPr="006F0618">
        <w:rPr>
          <w:lang w:val="fr-CA"/>
        </w:rPr>
        <w:t xml:space="preserve">Plutôt positive    </w:t>
      </w:r>
    </w:p>
    <w:p w14:paraId="796FC767" w14:textId="77777777" w:rsidR="00E05F8C" w:rsidRPr="006F0618" w:rsidRDefault="00E05F8C" w:rsidP="00E05F8C">
      <w:pPr>
        <w:pStyle w:val="NoSpacing"/>
        <w:ind w:firstLine="720"/>
        <w:rPr>
          <w:lang w:val="fr-CA"/>
        </w:rPr>
      </w:pPr>
      <w:r w:rsidRPr="006F0618">
        <w:rPr>
          <w:lang w:val="fr-CA"/>
        </w:rPr>
        <w:t xml:space="preserve">Plutôt négative    </w:t>
      </w:r>
    </w:p>
    <w:p w14:paraId="5041C110" w14:textId="77777777" w:rsidR="00E05F8C" w:rsidRPr="006F0618" w:rsidRDefault="00E05F8C" w:rsidP="00E05F8C">
      <w:pPr>
        <w:pStyle w:val="NoSpacing"/>
        <w:ind w:firstLine="720"/>
        <w:rPr>
          <w:lang w:val="fr-CA"/>
        </w:rPr>
      </w:pPr>
      <w:r w:rsidRPr="006F0618">
        <w:rPr>
          <w:lang w:val="fr-CA"/>
        </w:rPr>
        <w:t xml:space="preserve">Très négative   </w:t>
      </w:r>
    </w:p>
    <w:p w14:paraId="05986C64" w14:textId="77777777" w:rsidR="00E05F8C" w:rsidRPr="006F0618" w:rsidRDefault="00E05F8C" w:rsidP="00E05F8C">
      <w:pPr>
        <w:pStyle w:val="NoSpacing"/>
        <w:rPr>
          <w:b/>
          <w:bCs/>
          <w:lang w:val="fr-CA"/>
        </w:rPr>
      </w:pPr>
    </w:p>
    <w:p w14:paraId="4382E92E"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C2 N’EST PAS ‘AUTRE’OU SI C3 = ‘OUI’]</w:t>
      </w:r>
    </w:p>
    <w:p w14:paraId="1038740A" w14:textId="77777777" w:rsidR="00E05F8C" w:rsidRPr="006F0618" w:rsidRDefault="00E05F8C" w:rsidP="00E05F8C">
      <w:pPr>
        <w:pStyle w:val="NoSpacing"/>
        <w:rPr>
          <w:lang w:val="fr-CA"/>
        </w:rPr>
      </w:pPr>
      <w:r w:rsidRPr="006F0618">
        <w:rPr>
          <w:lang w:val="fr-CA"/>
        </w:rPr>
        <w:t>C6. Dans quelle mesure seriez-vous favorable à ce qu’un ami proche ou un membre de votre famille choisisse de faire carrière à l’Agence des services frontaliers du Canada?</w:t>
      </w:r>
    </w:p>
    <w:p w14:paraId="60C84D71" w14:textId="77777777" w:rsidR="00E05F8C" w:rsidRPr="006F0618" w:rsidRDefault="00E05F8C" w:rsidP="00E05F8C">
      <w:pPr>
        <w:pStyle w:val="NoSpacing"/>
        <w:rPr>
          <w:lang w:val="fr-CA"/>
        </w:rPr>
      </w:pPr>
    </w:p>
    <w:p w14:paraId="7F4FCF86"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33D941F7" w14:textId="77777777" w:rsidR="00E05F8C" w:rsidRPr="006F0618" w:rsidRDefault="00E05F8C" w:rsidP="00E05F8C">
      <w:pPr>
        <w:pStyle w:val="NoSpacing"/>
        <w:ind w:firstLine="720"/>
        <w:rPr>
          <w:lang w:val="fr-CA"/>
        </w:rPr>
      </w:pPr>
      <w:r w:rsidRPr="006F0618">
        <w:rPr>
          <w:lang w:val="fr-CA"/>
        </w:rPr>
        <w:t xml:space="preserve">Très favorable    </w:t>
      </w:r>
    </w:p>
    <w:p w14:paraId="30C464FE" w14:textId="77777777" w:rsidR="00E05F8C" w:rsidRPr="006F0618" w:rsidRDefault="00E05F8C" w:rsidP="00E05F8C">
      <w:pPr>
        <w:pStyle w:val="NoSpacing"/>
        <w:ind w:firstLine="720"/>
        <w:rPr>
          <w:lang w:val="fr-CA"/>
        </w:rPr>
      </w:pPr>
      <w:r w:rsidRPr="006F0618">
        <w:rPr>
          <w:lang w:val="fr-CA"/>
        </w:rPr>
        <w:t>Plutôt favorable</w:t>
      </w:r>
    </w:p>
    <w:p w14:paraId="796329F4" w14:textId="77777777" w:rsidR="00E05F8C" w:rsidRPr="006F0618" w:rsidRDefault="00E05F8C" w:rsidP="00E05F8C">
      <w:pPr>
        <w:pStyle w:val="NoSpacing"/>
        <w:ind w:firstLine="720"/>
        <w:rPr>
          <w:lang w:val="fr-CA"/>
        </w:rPr>
      </w:pPr>
      <w:r w:rsidRPr="006F0618">
        <w:rPr>
          <w:lang w:val="fr-CA"/>
        </w:rPr>
        <w:t xml:space="preserve">Ni favorable ni défavorable    </w:t>
      </w:r>
    </w:p>
    <w:p w14:paraId="6C4D72FE" w14:textId="77777777" w:rsidR="00E05F8C" w:rsidRPr="006F0618" w:rsidRDefault="00E05F8C" w:rsidP="00E05F8C">
      <w:pPr>
        <w:pStyle w:val="NoSpacing"/>
        <w:ind w:firstLine="720"/>
        <w:rPr>
          <w:lang w:val="fr-CA"/>
        </w:rPr>
      </w:pPr>
      <w:r w:rsidRPr="006F0618">
        <w:rPr>
          <w:lang w:val="fr-CA"/>
        </w:rPr>
        <w:t>Pas très favorable</w:t>
      </w:r>
    </w:p>
    <w:p w14:paraId="72417621" w14:textId="77777777" w:rsidR="00E05F8C" w:rsidRPr="006F0618" w:rsidRDefault="00E05F8C" w:rsidP="00E05F8C">
      <w:pPr>
        <w:pStyle w:val="NoSpacing"/>
        <w:ind w:firstLine="720"/>
        <w:rPr>
          <w:lang w:val="fr-CA"/>
        </w:rPr>
      </w:pPr>
      <w:r w:rsidRPr="006F0618">
        <w:rPr>
          <w:lang w:val="fr-CA"/>
        </w:rPr>
        <w:lastRenderedPageBreak/>
        <w:t>Pas du tout favorable</w:t>
      </w:r>
    </w:p>
    <w:p w14:paraId="545DB391" w14:textId="77777777" w:rsidR="00E05F8C" w:rsidRPr="006F0618" w:rsidRDefault="00E05F8C" w:rsidP="00E05F8C">
      <w:pPr>
        <w:pStyle w:val="NoSpacing"/>
        <w:ind w:firstLine="720"/>
        <w:rPr>
          <w:lang w:val="fr-CA"/>
        </w:rPr>
      </w:pPr>
    </w:p>
    <w:p w14:paraId="29BEAAF4" w14:textId="77777777" w:rsidR="00E05F8C" w:rsidRPr="006F0618" w:rsidRDefault="00E05F8C" w:rsidP="00E05F8C">
      <w:pPr>
        <w:pStyle w:val="NoSpacing"/>
        <w:rPr>
          <w:b/>
          <w:bCs/>
          <w:lang w:val="fr-CA"/>
        </w:rPr>
      </w:pPr>
    </w:p>
    <w:p w14:paraId="12B10DFD" w14:textId="77777777" w:rsidR="00E05F8C" w:rsidRPr="006F0618" w:rsidRDefault="00E05F8C" w:rsidP="00E05F8C">
      <w:pPr>
        <w:pStyle w:val="NoSpacing"/>
        <w:rPr>
          <w:lang w:val="fr-CA"/>
        </w:rPr>
      </w:pPr>
      <w:r w:rsidRPr="006F0618">
        <w:rPr>
          <w:lang w:val="fr-CA"/>
        </w:rPr>
        <w:t>D1. Au cours des cinq dernières années, avez-vous cherché à obtenir de l’information sur le passage de la frontière canadienne?</w:t>
      </w:r>
    </w:p>
    <w:p w14:paraId="2D7250FE"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1599EEF3" w14:textId="77777777" w:rsidR="00E05F8C" w:rsidRPr="006F0618" w:rsidRDefault="00E05F8C" w:rsidP="00E05F8C">
      <w:pPr>
        <w:pStyle w:val="NoSpacing"/>
        <w:ind w:firstLine="720"/>
        <w:rPr>
          <w:lang w:val="fr-CA"/>
        </w:rPr>
      </w:pPr>
      <w:r w:rsidRPr="006F0618">
        <w:rPr>
          <w:lang w:val="fr-CA"/>
        </w:rPr>
        <w:t>Oui</w:t>
      </w:r>
    </w:p>
    <w:p w14:paraId="4D70AF7A" w14:textId="77777777" w:rsidR="00E05F8C" w:rsidRPr="006F0618" w:rsidRDefault="00E05F8C" w:rsidP="00E05F8C">
      <w:pPr>
        <w:pStyle w:val="NoSpacing"/>
        <w:ind w:firstLine="720"/>
        <w:rPr>
          <w:lang w:val="fr-CA"/>
        </w:rPr>
      </w:pPr>
      <w:r w:rsidRPr="006F0618">
        <w:rPr>
          <w:lang w:val="fr-CA"/>
        </w:rPr>
        <w:t>Non</w:t>
      </w:r>
    </w:p>
    <w:p w14:paraId="7708B4EE" w14:textId="77777777" w:rsidR="00E05F8C" w:rsidRPr="006F0618" w:rsidRDefault="00E05F8C" w:rsidP="00E05F8C">
      <w:pPr>
        <w:pStyle w:val="NoSpacing"/>
        <w:rPr>
          <w:lang w:val="fr-CA"/>
        </w:rPr>
      </w:pPr>
    </w:p>
    <w:p w14:paraId="241217F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‘OUI’ À D1, CONTINUER À D2. SI ‘NON’ OU ‘DK’, ALLEZ À D5]</w:t>
      </w:r>
    </w:p>
    <w:p w14:paraId="652DD177" w14:textId="77777777" w:rsidR="00E05F8C" w:rsidRPr="006F0618" w:rsidRDefault="00E05F8C" w:rsidP="00E05F8C">
      <w:pPr>
        <w:pStyle w:val="NoSpacing"/>
        <w:rPr>
          <w:lang w:val="fr-CA"/>
        </w:rPr>
      </w:pPr>
      <w:r w:rsidRPr="006F0618">
        <w:rPr>
          <w:lang w:val="fr-CA"/>
        </w:rPr>
        <w:t>D2. Parmi les types d’information suivants, lesquels recherchiez-vous? (LIRE LA LISTE ET SÉLECTIONNER TOUTES LES RÉPONSES QUI S’APPLIQUENT)</w:t>
      </w:r>
    </w:p>
    <w:p w14:paraId="29C9BCAA" w14:textId="77777777" w:rsidR="00E05F8C" w:rsidRPr="006F0618" w:rsidRDefault="00E05F8C" w:rsidP="00E05F8C">
      <w:pPr>
        <w:pStyle w:val="NoSpacing"/>
        <w:rPr>
          <w:lang w:val="fr-CA"/>
        </w:rPr>
      </w:pPr>
    </w:p>
    <w:p w14:paraId="3B5797F4" w14:textId="77777777" w:rsidR="00E05F8C" w:rsidRPr="006F0618" w:rsidRDefault="00E05F8C" w:rsidP="00E05F8C">
      <w:pPr>
        <w:pStyle w:val="NoSpacing"/>
        <w:ind w:left="720"/>
        <w:rPr>
          <w:b/>
          <w:bCs/>
          <w:color w:val="E87722" w:themeColor="accent1"/>
          <w:lang w:val="fr-CA"/>
        </w:rPr>
      </w:pPr>
      <w:r w:rsidRPr="006F0618">
        <w:rPr>
          <w:b/>
          <w:bCs/>
          <w:color w:val="E87722" w:themeColor="accent1"/>
          <w:lang w:val="fr-CA"/>
        </w:rPr>
        <w:t>[CHOIX MULTIPLE, ALÉATOIRE]</w:t>
      </w:r>
    </w:p>
    <w:p w14:paraId="2A6D4F72" w14:textId="77777777" w:rsidR="00E05F8C" w:rsidRPr="006F0618" w:rsidRDefault="00E05F8C" w:rsidP="00E05F8C">
      <w:pPr>
        <w:pStyle w:val="NoSpacing"/>
        <w:ind w:left="720"/>
        <w:rPr>
          <w:lang w:val="fr-CA"/>
        </w:rPr>
      </w:pPr>
      <w:r w:rsidRPr="006F0618">
        <w:rPr>
          <w:lang w:val="fr-CA"/>
        </w:rPr>
        <w:t>Les temps d’attente pour passer la frontière par voie terrestre/en voiture</w:t>
      </w:r>
    </w:p>
    <w:p w14:paraId="3E8DA028" w14:textId="77777777" w:rsidR="00E05F8C" w:rsidRPr="006F0618" w:rsidRDefault="00E05F8C" w:rsidP="00E05F8C">
      <w:pPr>
        <w:pStyle w:val="NoSpacing"/>
        <w:ind w:left="720"/>
        <w:rPr>
          <w:lang w:val="fr-CA"/>
        </w:rPr>
      </w:pPr>
      <w:r w:rsidRPr="006F0618">
        <w:rPr>
          <w:lang w:val="fr-CA"/>
        </w:rPr>
        <w:t>Les lieux de passage de la frontière par voie terrestre/en voiture</w:t>
      </w:r>
    </w:p>
    <w:p w14:paraId="5A45ECE8" w14:textId="77777777" w:rsidR="00E05F8C" w:rsidRPr="006F0618" w:rsidRDefault="00E05F8C" w:rsidP="00E05F8C">
      <w:pPr>
        <w:pStyle w:val="NoSpacing"/>
        <w:ind w:left="720"/>
        <w:rPr>
          <w:lang w:val="fr-CA"/>
        </w:rPr>
      </w:pPr>
      <w:r w:rsidRPr="006F0618">
        <w:rPr>
          <w:lang w:val="fr-CA"/>
        </w:rPr>
        <w:t>Le passage de la frontière avec du cannabis</w:t>
      </w:r>
    </w:p>
    <w:p w14:paraId="479E59F8" w14:textId="77777777" w:rsidR="00E05F8C" w:rsidRPr="006F0618" w:rsidRDefault="00E05F8C" w:rsidP="00E05F8C">
      <w:pPr>
        <w:pStyle w:val="NoSpacing"/>
        <w:ind w:left="720"/>
        <w:rPr>
          <w:lang w:val="fr-CA"/>
        </w:rPr>
      </w:pPr>
      <w:r w:rsidRPr="006F0618">
        <w:rPr>
          <w:lang w:val="fr-CA"/>
        </w:rPr>
        <w:t>Les documents exigés</w:t>
      </w:r>
    </w:p>
    <w:p w14:paraId="20EE6932" w14:textId="77777777" w:rsidR="00E05F8C" w:rsidRPr="006F0618" w:rsidRDefault="00E05F8C" w:rsidP="00E05F8C">
      <w:pPr>
        <w:pStyle w:val="NoSpacing"/>
        <w:ind w:left="720"/>
        <w:rPr>
          <w:lang w:val="fr-CA"/>
        </w:rPr>
      </w:pPr>
      <w:r w:rsidRPr="006F0618">
        <w:rPr>
          <w:lang w:val="fr-CA"/>
        </w:rPr>
        <w:t>Les exemptions « hors-taxes »</w:t>
      </w:r>
    </w:p>
    <w:p w14:paraId="75465E6E" w14:textId="77777777" w:rsidR="00E05F8C" w:rsidRPr="006F0618" w:rsidRDefault="00E05F8C" w:rsidP="00E05F8C">
      <w:pPr>
        <w:pStyle w:val="NoSpacing"/>
        <w:ind w:left="720"/>
        <w:rPr>
          <w:lang w:val="fr-CA"/>
        </w:rPr>
      </w:pPr>
      <w:r w:rsidRPr="006F0618">
        <w:rPr>
          <w:lang w:val="fr-CA"/>
        </w:rPr>
        <w:t>Le passage de la frontière avec des animaux de compagnie</w:t>
      </w:r>
    </w:p>
    <w:p w14:paraId="27A195CD" w14:textId="77777777" w:rsidR="00E05F8C" w:rsidRPr="006F0618" w:rsidRDefault="00E05F8C" w:rsidP="00E05F8C">
      <w:pPr>
        <w:pStyle w:val="NoSpacing"/>
        <w:ind w:left="720"/>
        <w:rPr>
          <w:lang w:val="fr-CA"/>
        </w:rPr>
      </w:pPr>
      <w:r w:rsidRPr="006F0618">
        <w:rPr>
          <w:lang w:val="fr-CA"/>
        </w:rPr>
        <w:t>Les marchandises qu’il est interdit de rapporter au Canada</w:t>
      </w:r>
    </w:p>
    <w:p w14:paraId="7CFCAC6A" w14:textId="77777777" w:rsidR="00E05F8C" w:rsidRPr="006F0618" w:rsidRDefault="00E05F8C" w:rsidP="00E05F8C">
      <w:pPr>
        <w:pStyle w:val="NoSpacing"/>
        <w:ind w:left="720"/>
        <w:rPr>
          <w:lang w:val="fr-CA"/>
        </w:rPr>
      </w:pPr>
      <w:r w:rsidRPr="006F0618">
        <w:rPr>
          <w:lang w:val="fr-CA"/>
        </w:rPr>
        <w:t>Le passage de la frontière avec des bébés ou des enfants</w:t>
      </w:r>
    </w:p>
    <w:p w14:paraId="046F61A3" w14:textId="77777777" w:rsidR="00E05F8C" w:rsidRPr="006F0618" w:rsidRDefault="00E05F8C" w:rsidP="00E05F8C">
      <w:pPr>
        <w:pStyle w:val="NoSpacing"/>
        <w:ind w:left="720"/>
        <w:rPr>
          <w:lang w:val="fr-CA"/>
        </w:rPr>
      </w:pPr>
      <w:r w:rsidRPr="006F0618">
        <w:rPr>
          <w:lang w:val="fr-CA"/>
        </w:rPr>
        <w:t>Des sujets liés à l’immigration</w:t>
      </w:r>
    </w:p>
    <w:p w14:paraId="400158E5" w14:textId="77777777" w:rsidR="00E05F8C" w:rsidRPr="006F0618" w:rsidRDefault="00E05F8C" w:rsidP="00E05F8C">
      <w:pPr>
        <w:pStyle w:val="NoSpacing"/>
        <w:ind w:left="720"/>
        <w:rPr>
          <w:b/>
          <w:bCs/>
          <w:color w:val="E87722" w:themeColor="accent1"/>
          <w:lang w:val="fr-CA"/>
        </w:rPr>
      </w:pPr>
      <w:r w:rsidRPr="006F0618">
        <w:rPr>
          <w:lang w:val="fr-CA"/>
        </w:rPr>
        <w:t xml:space="preserve">Autre (précisez) </w:t>
      </w:r>
      <w:r w:rsidRPr="006F0618">
        <w:rPr>
          <w:b/>
          <w:bCs/>
          <w:color w:val="E87722" w:themeColor="accent1"/>
          <w:lang w:val="fr-CA"/>
        </w:rPr>
        <w:t>[ANCRER]</w:t>
      </w:r>
    </w:p>
    <w:p w14:paraId="0EBC2941" w14:textId="77777777" w:rsidR="00E05F8C" w:rsidRPr="006F0618" w:rsidRDefault="00E05F8C" w:rsidP="00E05F8C">
      <w:pPr>
        <w:pStyle w:val="NoSpacing"/>
        <w:rPr>
          <w:lang w:val="fr-CA"/>
        </w:rPr>
      </w:pPr>
    </w:p>
    <w:p w14:paraId="638750D8" w14:textId="77777777" w:rsidR="00E05F8C" w:rsidRPr="006F0618" w:rsidRDefault="00E05F8C" w:rsidP="00E05F8C">
      <w:pPr>
        <w:pStyle w:val="NoSpacing"/>
        <w:rPr>
          <w:lang w:val="fr-CA"/>
        </w:rPr>
      </w:pPr>
      <w:r w:rsidRPr="006F0618">
        <w:rPr>
          <w:lang w:val="fr-CA"/>
        </w:rPr>
        <w:t>D3. Qu’avez-vous fait pour chercher à obtenir de l’information sur le passage de la frontière? (Si la personne dit avoir consulté un site Web, demandez plus de précisions sur le type de site Web)</w:t>
      </w:r>
    </w:p>
    <w:p w14:paraId="59354B14" w14:textId="77777777" w:rsidR="00E05F8C" w:rsidRPr="006F0618" w:rsidRDefault="00E05F8C" w:rsidP="00E05F8C">
      <w:pPr>
        <w:pStyle w:val="NoSpacing"/>
        <w:ind w:left="720"/>
        <w:rPr>
          <w:b/>
          <w:bCs/>
          <w:color w:val="E87722" w:themeColor="accent1"/>
          <w:lang w:val="fr-CA"/>
        </w:rPr>
      </w:pPr>
    </w:p>
    <w:p w14:paraId="6C8E2B95" w14:textId="77777777" w:rsidR="00E05F8C" w:rsidRPr="006F0618" w:rsidRDefault="00E05F8C" w:rsidP="00E05F8C">
      <w:pPr>
        <w:pStyle w:val="NoSpacing"/>
        <w:ind w:left="720"/>
        <w:rPr>
          <w:b/>
          <w:bCs/>
          <w:color w:val="E87722" w:themeColor="accent1"/>
          <w:lang w:val="fr-CA"/>
        </w:rPr>
      </w:pPr>
      <w:r w:rsidRPr="006F0618">
        <w:rPr>
          <w:b/>
          <w:bCs/>
          <w:color w:val="E87722" w:themeColor="accent1"/>
          <w:lang w:val="fr-CA"/>
        </w:rPr>
        <w:t>[NE LISEZ PAS]</w:t>
      </w:r>
    </w:p>
    <w:p w14:paraId="252AF3DC" w14:textId="77777777" w:rsidR="00E05F8C" w:rsidRPr="006F0618" w:rsidRDefault="00E05F8C" w:rsidP="00E05F8C">
      <w:pPr>
        <w:pStyle w:val="NoSpacing"/>
        <w:ind w:left="720"/>
        <w:rPr>
          <w:lang w:val="fr-CA"/>
        </w:rPr>
      </w:pPr>
      <w:r w:rsidRPr="006F0618">
        <w:rPr>
          <w:lang w:val="fr-CA"/>
        </w:rPr>
        <w:t>J’ai consulté le site Web de l’ASFC</w:t>
      </w:r>
    </w:p>
    <w:p w14:paraId="7BD9F4CB" w14:textId="77777777" w:rsidR="00E05F8C" w:rsidRPr="006F0618" w:rsidRDefault="00E05F8C" w:rsidP="00E05F8C">
      <w:pPr>
        <w:pStyle w:val="NoSpacing"/>
        <w:ind w:left="720"/>
        <w:rPr>
          <w:lang w:val="fr-CA"/>
        </w:rPr>
      </w:pPr>
      <w:r w:rsidRPr="006F0618">
        <w:rPr>
          <w:lang w:val="fr-CA"/>
        </w:rPr>
        <w:t>J’ai consulté le site Web du gouvernement du Canada</w:t>
      </w:r>
    </w:p>
    <w:p w14:paraId="73910096" w14:textId="77777777" w:rsidR="00E05F8C" w:rsidRPr="006F0618" w:rsidRDefault="00E05F8C" w:rsidP="00E05F8C">
      <w:pPr>
        <w:pStyle w:val="NoSpacing"/>
        <w:ind w:left="720"/>
        <w:rPr>
          <w:lang w:val="fr-CA"/>
        </w:rPr>
      </w:pPr>
      <w:r w:rsidRPr="006F0618">
        <w:rPr>
          <w:lang w:val="fr-CA"/>
        </w:rPr>
        <w:t>J’ai consulté le site Web d’un gouvernement étranger (par exemple, des États-Unis ou de l’Union européenne)</w:t>
      </w:r>
    </w:p>
    <w:p w14:paraId="1CD0699D" w14:textId="77777777" w:rsidR="00E05F8C" w:rsidRPr="006F0618" w:rsidRDefault="00E05F8C" w:rsidP="00E05F8C">
      <w:pPr>
        <w:pStyle w:val="NoSpacing"/>
        <w:ind w:left="720"/>
        <w:rPr>
          <w:lang w:val="fr-CA"/>
        </w:rPr>
      </w:pPr>
      <w:r w:rsidRPr="006F0618">
        <w:rPr>
          <w:lang w:val="fr-CA"/>
        </w:rPr>
        <w:t>J’ai fait une recherche sur Internet (par exemple, sur Google)</w:t>
      </w:r>
    </w:p>
    <w:p w14:paraId="02706DE7" w14:textId="77777777" w:rsidR="00E05F8C" w:rsidRPr="006F0618" w:rsidRDefault="00E05F8C" w:rsidP="00E05F8C">
      <w:pPr>
        <w:pStyle w:val="NoSpacing"/>
        <w:ind w:left="720"/>
        <w:rPr>
          <w:lang w:val="fr-CA"/>
        </w:rPr>
      </w:pPr>
      <w:r w:rsidRPr="006F0618">
        <w:rPr>
          <w:lang w:val="fr-CA"/>
        </w:rPr>
        <w:t>J’ai communiqué directement avec l’ASFC (par téléphone ou par courriel)</w:t>
      </w:r>
    </w:p>
    <w:p w14:paraId="2E34DD6F" w14:textId="77777777" w:rsidR="00E05F8C" w:rsidRPr="006F0618" w:rsidRDefault="00E05F8C" w:rsidP="00E05F8C">
      <w:pPr>
        <w:pStyle w:val="NoSpacing"/>
        <w:ind w:left="720"/>
        <w:rPr>
          <w:lang w:val="fr-CA"/>
        </w:rPr>
      </w:pPr>
      <w:r w:rsidRPr="006F0618">
        <w:rPr>
          <w:lang w:val="fr-CA"/>
        </w:rPr>
        <w:t>J’ai consulté les comptes de médias sociaux de l’ASFC (par exemple, les comptes Twitter, YouTube ou Instagram)</w:t>
      </w:r>
    </w:p>
    <w:p w14:paraId="3D1FACBD" w14:textId="77777777" w:rsidR="00E05F8C" w:rsidRPr="006F0618" w:rsidRDefault="00E05F8C" w:rsidP="00E05F8C">
      <w:pPr>
        <w:pStyle w:val="NoSpacing"/>
        <w:ind w:left="720"/>
        <w:rPr>
          <w:lang w:val="fr-CA"/>
        </w:rPr>
      </w:pPr>
      <w:r w:rsidRPr="006F0618">
        <w:rPr>
          <w:lang w:val="fr-CA"/>
        </w:rPr>
        <w:t xml:space="preserve">J’ai utilisé l’application </w:t>
      </w:r>
      <w:proofErr w:type="spellStart"/>
      <w:r w:rsidRPr="006F0618">
        <w:rPr>
          <w:lang w:val="fr-CA"/>
        </w:rPr>
        <w:t>FrontièreCan</w:t>
      </w:r>
      <w:proofErr w:type="spellEnd"/>
    </w:p>
    <w:p w14:paraId="0332AF19" w14:textId="77777777" w:rsidR="00E05F8C" w:rsidRPr="006F0618" w:rsidRDefault="00E05F8C" w:rsidP="00E05F8C">
      <w:pPr>
        <w:pStyle w:val="NoSpacing"/>
        <w:ind w:left="720"/>
        <w:rPr>
          <w:lang w:val="fr-CA"/>
        </w:rPr>
      </w:pPr>
      <w:r w:rsidRPr="006F0618">
        <w:rPr>
          <w:lang w:val="fr-CA"/>
        </w:rPr>
        <w:t>J’ai demandé à des amis ou à des membres de la famille</w:t>
      </w:r>
    </w:p>
    <w:p w14:paraId="4A73FCCA" w14:textId="77777777" w:rsidR="00E05F8C" w:rsidRPr="006F0618" w:rsidRDefault="00E05F8C" w:rsidP="00E05F8C">
      <w:pPr>
        <w:pStyle w:val="NoSpacing"/>
        <w:ind w:left="720"/>
        <w:rPr>
          <w:b/>
          <w:bCs/>
          <w:color w:val="E87722" w:themeColor="accent1"/>
          <w:lang w:val="fr-CA"/>
        </w:rPr>
      </w:pPr>
      <w:r w:rsidRPr="006F0618">
        <w:rPr>
          <w:lang w:val="fr-CA"/>
        </w:rPr>
        <w:t xml:space="preserve">Autre (précisez) </w:t>
      </w:r>
      <w:r w:rsidRPr="006F0618">
        <w:rPr>
          <w:b/>
          <w:bCs/>
          <w:color w:val="E87722" w:themeColor="accent1"/>
          <w:lang w:val="fr-CA"/>
        </w:rPr>
        <w:t>[ANCRER]</w:t>
      </w:r>
    </w:p>
    <w:p w14:paraId="5EB5BFC1" w14:textId="77777777" w:rsidR="00E05F8C" w:rsidRPr="006F0618" w:rsidRDefault="00E05F8C" w:rsidP="00E05F8C">
      <w:pPr>
        <w:pStyle w:val="NoSpacing"/>
        <w:ind w:left="720"/>
        <w:rPr>
          <w:b/>
          <w:bCs/>
          <w:color w:val="E87722" w:themeColor="accent1"/>
          <w:lang w:val="fr-CA"/>
        </w:rPr>
      </w:pPr>
    </w:p>
    <w:p w14:paraId="7D8A2EF1" w14:textId="77777777" w:rsidR="00E05F8C" w:rsidRPr="006F0618" w:rsidRDefault="00E05F8C" w:rsidP="00E05F8C">
      <w:pPr>
        <w:pStyle w:val="NoSpacing"/>
        <w:rPr>
          <w:lang w:val="fr-CA"/>
        </w:rPr>
      </w:pPr>
    </w:p>
    <w:p w14:paraId="3937DFF8" w14:textId="77777777" w:rsidR="00E05F8C" w:rsidRPr="006F0618" w:rsidRDefault="00E05F8C" w:rsidP="00E05F8C">
      <w:pPr>
        <w:pStyle w:val="NoSpacing"/>
        <w:rPr>
          <w:lang w:val="fr-CA"/>
        </w:rPr>
      </w:pPr>
      <w:r w:rsidRPr="006F0618">
        <w:rPr>
          <w:lang w:val="fr-CA"/>
        </w:rPr>
        <w:t>D4. Avez-vous réussi à trouver l’information dont vous aviez besoin?</w:t>
      </w:r>
    </w:p>
    <w:p w14:paraId="2F97EFDB"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72D97853" w14:textId="77777777" w:rsidR="00E05F8C" w:rsidRPr="006F0618" w:rsidRDefault="00E05F8C" w:rsidP="00E05F8C">
      <w:pPr>
        <w:pStyle w:val="NoSpacing"/>
        <w:ind w:firstLine="720"/>
        <w:rPr>
          <w:lang w:val="fr-CA"/>
        </w:rPr>
      </w:pPr>
      <w:r w:rsidRPr="006F0618">
        <w:rPr>
          <w:lang w:val="fr-CA"/>
        </w:rPr>
        <w:t>Oui</w:t>
      </w:r>
    </w:p>
    <w:p w14:paraId="1BEA0B34" w14:textId="77777777" w:rsidR="00E05F8C" w:rsidRPr="006F0618" w:rsidRDefault="00E05F8C" w:rsidP="00E05F8C">
      <w:pPr>
        <w:pStyle w:val="NoSpacing"/>
        <w:ind w:firstLine="720"/>
        <w:rPr>
          <w:lang w:val="fr-CA"/>
        </w:rPr>
      </w:pPr>
      <w:r w:rsidRPr="006F0618">
        <w:rPr>
          <w:lang w:val="fr-CA"/>
        </w:rPr>
        <w:t>Non</w:t>
      </w:r>
    </w:p>
    <w:p w14:paraId="7CBC97E3" w14:textId="77777777" w:rsidR="00E05F8C" w:rsidRPr="006F0618" w:rsidRDefault="00E05F8C" w:rsidP="00E05F8C">
      <w:pPr>
        <w:pStyle w:val="NoSpacing"/>
        <w:rPr>
          <w:lang w:val="fr-CA"/>
        </w:rPr>
      </w:pPr>
    </w:p>
    <w:p w14:paraId="6A1BE309" w14:textId="77777777" w:rsidR="00E05F8C" w:rsidRPr="006F0618" w:rsidRDefault="00E05F8C" w:rsidP="00E05F8C">
      <w:pPr>
        <w:pStyle w:val="NoSpacing"/>
        <w:rPr>
          <w:lang w:val="fr-CA"/>
        </w:rPr>
      </w:pPr>
      <w:r w:rsidRPr="006F0618">
        <w:rPr>
          <w:lang w:val="fr-CA"/>
        </w:rPr>
        <w:lastRenderedPageBreak/>
        <w:t xml:space="preserve">D5. Au cours des cinq dernières années, avez-vous communiqué </w:t>
      </w:r>
      <w:r w:rsidRPr="006F0618">
        <w:rPr>
          <w:b/>
          <w:bCs/>
          <w:lang w:val="fr-CA"/>
        </w:rPr>
        <w:t>directement</w:t>
      </w:r>
      <w:r w:rsidRPr="006F0618">
        <w:rPr>
          <w:lang w:val="fr-CA"/>
        </w:rPr>
        <w:t xml:space="preserve"> avec l’Agence des services frontaliers du Canada, ou ASFC, pour quelque raison que ce soit?</w:t>
      </w:r>
    </w:p>
    <w:p w14:paraId="4AE1CEF9" w14:textId="77777777" w:rsidR="00E05F8C" w:rsidRPr="006F0618" w:rsidRDefault="00E05F8C" w:rsidP="00E05F8C">
      <w:pPr>
        <w:pStyle w:val="NoSpacing"/>
        <w:ind w:firstLine="720"/>
        <w:rPr>
          <w:b/>
          <w:bCs/>
          <w:color w:val="E87722" w:themeColor="accent1"/>
          <w:lang w:val="fr-CA"/>
        </w:rPr>
      </w:pPr>
    </w:p>
    <w:p w14:paraId="53CE063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21D14B11" w14:textId="77777777" w:rsidR="00E05F8C" w:rsidRPr="006F0618" w:rsidRDefault="00E05F8C" w:rsidP="00E05F8C">
      <w:pPr>
        <w:pStyle w:val="NoSpacing"/>
        <w:ind w:firstLine="720"/>
        <w:rPr>
          <w:lang w:val="fr-CA"/>
        </w:rPr>
      </w:pPr>
      <w:r w:rsidRPr="006F0618">
        <w:rPr>
          <w:lang w:val="fr-CA"/>
        </w:rPr>
        <w:t>Oui</w:t>
      </w:r>
    </w:p>
    <w:p w14:paraId="753991E8" w14:textId="77777777" w:rsidR="00E05F8C" w:rsidRPr="006F0618" w:rsidRDefault="00E05F8C" w:rsidP="00E05F8C">
      <w:pPr>
        <w:pStyle w:val="NoSpacing"/>
        <w:ind w:firstLine="720"/>
        <w:rPr>
          <w:lang w:val="fr-CA"/>
        </w:rPr>
      </w:pPr>
      <w:r w:rsidRPr="006F0618">
        <w:rPr>
          <w:lang w:val="fr-CA"/>
        </w:rPr>
        <w:t>Non</w:t>
      </w:r>
    </w:p>
    <w:p w14:paraId="3C9F5D1B" w14:textId="77777777" w:rsidR="00E05F8C" w:rsidRPr="006F0618" w:rsidRDefault="00E05F8C" w:rsidP="00E05F8C">
      <w:pPr>
        <w:pStyle w:val="NoSpacing"/>
        <w:rPr>
          <w:b/>
          <w:bCs/>
          <w:lang w:val="fr-CA"/>
        </w:rPr>
      </w:pPr>
    </w:p>
    <w:p w14:paraId="48C396F8"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‘NON’ OU ‘DK/REF’ À D5, ALLER À E1. SINON, CONTINUER À D6.]</w:t>
      </w:r>
    </w:p>
    <w:p w14:paraId="128390D9" w14:textId="77777777" w:rsidR="00E05F8C" w:rsidRPr="006F0618" w:rsidRDefault="00E05F8C" w:rsidP="00E05F8C">
      <w:pPr>
        <w:pStyle w:val="NoSpacing"/>
        <w:rPr>
          <w:lang w:val="fr-CA"/>
        </w:rPr>
      </w:pPr>
      <w:r w:rsidRPr="006F0618">
        <w:rPr>
          <w:lang w:val="fr-CA"/>
        </w:rPr>
        <w:t>D6. Comment avez-vous communiqué avec l’ASFC? Veuillez mentionner tout ce qui vous vient à l’esprit.</w:t>
      </w:r>
    </w:p>
    <w:p w14:paraId="5C5885C2" w14:textId="77777777" w:rsidR="00E05F8C" w:rsidRPr="006F0618" w:rsidRDefault="00E05F8C" w:rsidP="00E05F8C">
      <w:pPr>
        <w:pStyle w:val="NoSpacing"/>
        <w:ind w:firstLine="720"/>
        <w:rPr>
          <w:b/>
          <w:bCs/>
          <w:color w:val="E87722" w:themeColor="accent1"/>
          <w:lang w:val="fr-CA"/>
        </w:rPr>
      </w:pPr>
    </w:p>
    <w:p w14:paraId="4B1054C5"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[NE LISEZ PAS, CHOIX MULTIPLE]</w:t>
      </w:r>
    </w:p>
    <w:p w14:paraId="4C90D59E" w14:textId="77777777" w:rsidR="00E05F8C" w:rsidRPr="006F0618" w:rsidRDefault="00E05F8C" w:rsidP="00E05F8C">
      <w:pPr>
        <w:pStyle w:val="NoSpacing"/>
        <w:ind w:firstLine="720"/>
        <w:rPr>
          <w:lang w:val="fr-CA"/>
        </w:rPr>
      </w:pPr>
      <w:r w:rsidRPr="006F0618">
        <w:rPr>
          <w:lang w:val="fr-CA"/>
        </w:rPr>
        <w:t xml:space="preserve">J’ai consulté le site Web de l’ASFC        </w:t>
      </w:r>
    </w:p>
    <w:p w14:paraId="6B5FF63F" w14:textId="77777777" w:rsidR="00E05F8C" w:rsidRPr="006F0618" w:rsidRDefault="00E05F8C" w:rsidP="00E05F8C">
      <w:pPr>
        <w:pStyle w:val="NoSpacing"/>
        <w:ind w:firstLine="720"/>
        <w:rPr>
          <w:lang w:val="fr-CA"/>
        </w:rPr>
      </w:pPr>
      <w:r w:rsidRPr="006F0618">
        <w:rPr>
          <w:lang w:val="fr-CA"/>
        </w:rPr>
        <w:t xml:space="preserve">J’ai envoyé un courriel à l’ASFC    </w:t>
      </w:r>
    </w:p>
    <w:p w14:paraId="5B76C5A6" w14:textId="77777777" w:rsidR="00E05F8C" w:rsidRPr="006F0618" w:rsidRDefault="00E05F8C" w:rsidP="00E05F8C">
      <w:pPr>
        <w:pStyle w:val="NoSpacing"/>
        <w:ind w:firstLine="720"/>
        <w:rPr>
          <w:lang w:val="fr-CA"/>
        </w:rPr>
      </w:pPr>
      <w:r w:rsidRPr="006F0618">
        <w:rPr>
          <w:lang w:val="fr-CA"/>
        </w:rPr>
        <w:t>J’ai appelé au numéro sans frais de l’ASFC</w:t>
      </w:r>
    </w:p>
    <w:p w14:paraId="76894765" w14:textId="77777777" w:rsidR="00E05F8C" w:rsidRPr="006F0618" w:rsidRDefault="00E05F8C" w:rsidP="00E05F8C">
      <w:pPr>
        <w:pStyle w:val="NoSpacing"/>
        <w:ind w:firstLine="720"/>
        <w:rPr>
          <w:lang w:val="fr-CA"/>
        </w:rPr>
      </w:pPr>
      <w:r w:rsidRPr="006F0618">
        <w:rPr>
          <w:lang w:val="fr-CA"/>
        </w:rPr>
        <w:t xml:space="preserve">J’ai interagi avec un compte de médias sociaux de l’ASFC (tel que Twitter ou Facebook)    </w:t>
      </w:r>
    </w:p>
    <w:p w14:paraId="0B84E295" w14:textId="77777777" w:rsidR="00E05F8C" w:rsidRPr="006F0618" w:rsidRDefault="00E05F8C" w:rsidP="00E05F8C">
      <w:pPr>
        <w:pStyle w:val="NoSpacing"/>
        <w:ind w:firstLine="720"/>
        <w:rPr>
          <w:lang w:val="fr-CA"/>
        </w:rPr>
      </w:pPr>
      <w:r w:rsidRPr="006F0618">
        <w:rPr>
          <w:lang w:val="fr-CA"/>
        </w:rPr>
        <w:t>Je me suis rendu(e) dans un bureau de l’ASFC</w:t>
      </w:r>
    </w:p>
    <w:p w14:paraId="03F52F65" w14:textId="77777777" w:rsidR="00E05F8C" w:rsidRPr="006F0618" w:rsidRDefault="00E05F8C" w:rsidP="00E05F8C">
      <w:pPr>
        <w:pStyle w:val="NoSpacing"/>
        <w:ind w:firstLine="720"/>
        <w:rPr>
          <w:lang w:val="fr-CA"/>
        </w:rPr>
      </w:pPr>
      <w:r w:rsidRPr="006F0618">
        <w:rPr>
          <w:lang w:val="fr-CA"/>
        </w:rPr>
        <w:t>J’ai envoyé une lettre à l’ASFC</w:t>
      </w:r>
    </w:p>
    <w:p w14:paraId="7027F12F" w14:textId="77777777" w:rsidR="00E05F8C" w:rsidRPr="006F0618" w:rsidRDefault="00E05F8C" w:rsidP="00E05F8C">
      <w:pPr>
        <w:pStyle w:val="NoSpacing"/>
        <w:ind w:firstLine="720"/>
        <w:rPr>
          <w:lang w:val="fr-CA"/>
        </w:rPr>
      </w:pPr>
      <w:r w:rsidRPr="006F0618">
        <w:rPr>
          <w:lang w:val="fr-CA"/>
        </w:rPr>
        <w:t xml:space="preserve"> (NE PAS LIRE) Autre (précisez)   </w:t>
      </w:r>
    </w:p>
    <w:p w14:paraId="475C7A74" w14:textId="77777777" w:rsidR="00E05F8C" w:rsidRPr="006F0618" w:rsidRDefault="00E05F8C" w:rsidP="00E05F8C">
      <w:pPr>
        <w:pStyle w:val="NoSpacing"/>
        <w:rPr>
          <w:lang w:val="fr-CA"/>
        </w:rPr>
      </w:pPr>
    </w:p>
    <w:p w14:paraId="41D2A103" w14:textId="77777777" w:rsidR="00E05F8C" w:rsidRPr="006F0618" w:rsidRDefault="00E05F8C" w:rsidP="00E05F8C">
      <w:pPr>
        <w:pStyle w:val="NoSpacing"/>
        <w:rPr>
          <w:lang w:val="fr-CA"/>
        </w:rPr>
      </w:pPr>
    </w:p>
    <w:p w14:paraId="4877C702" w14:textId="77777777" w:rsidR="00E05F8C" w:rsidRPr="006F0618" w:rsidRDefault="00E05F8C" w:rsidP="00E05F8C">
      <w:pPr>
        <w:pStyle w:val="NoSpacing"/>
        <w:rPr>
          <w:lang w:val="fr-CA"/>
        </w:rPr>
      </w:pPr>
      <w:r w:rsidRPr="006F0618">
        <w:rPr>
          <w:lang w:val="fr-CA"/>
        </w:rPr>
        <w:t>E1. Avez-vous déjà entendu parler du programme NEXUS?</w:t>
      </w:r>
    </w:p>
    <w:p w14:paraId="361A662D"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2DCEAD02" w14:textId="77777777" w:rsidR="00E05F8C" w:rsidRPr="006F0618" w:rsidRDefault="00E05F8C" w:rsidP="00E05F8C">
      <w:pPr>
        <w:pStyle w:val="NoSpacing"/>
        <w:ind w:firstLine="720"/>
        <w:rPr>
          <w:lang w:val="fr-CA"/>
        </w:rPr>
      </w:pPr>
      <w:r w:rsidRPr="006F0618">
        <w:rPr>
          <w:lang w:val="fr-CA"/>
        </w:rPr>
        <w:t xml:space="preserve">Oui </w:t>
      </w:r>
      <w:r w:rsidRPr="006F0618">
        <w:rPr>
          <w:b/>
          <w:bCs/>
          <w:color w:val="E87722" w:themeColor="accent1"/>
          <w:lang w:val="fr-CA"/>
        </w:rPr>
        <w:t>[SI OUI, ALLEZ À E2]</w:t>
      </w:r>
    </w:p>
    <w:p w14:paraId="6CCFE557" w14:textId="77777777" w:rsidR="00E05F8C" w:rsidRPr="006F0618" w:rsidRDefault="00E05F8C" w:rsidP="00E05F8C">
      <w:pPr>
        <w:pStyle w:val="NoSpacing"/>
        <w:ind w:firstLine="720"/>
        <w:rPr>
          <w:lang w:val="fr-CA"/>
        </w:rPr>
      </w:pPr>
      <w:r w:rsidRPr="006F0618">
        <w:rPr>
          <w:lang w:val="fr-CA"/>
        </w:rPr>
        <w:t xml:space="preserve">Non </w:t>
      </w:r>
      <w:r w:rsidRPr="006F0618">
        <w:rPr>
          <w:b/>
          <w:bCs/>
          <w:color w:val="E87722" w:themeColor="accent1"/>
          <w:lang w:val="fr-CA"/>
        </w:rPr>
        <w:t>[SI NON, ALLEZ À E3]</w:t>
      </w:r>
    </w:p>
    <w:p w14:paraId="7E9E1C9C" w14:textId="77777777" w:rsidR="00E05F8C" w:rsidRPr="006F0618" w:rsidRDefault="00E05F8C" w:rsidP="00E05F8C">
      <w:pPr>
        <w:pStyle w:val="NoSpacing"/>
        <w:ind w:firstLine="720"/>
        <w:rPr>
          <w:lang w:val="fr-CA"/>
        </w:rPr>
      </w:pPr>
      <w:r w:rsidRPr="006F0618">
        <w:rPr>
          <w:b/>
          <w:bCs/>
          <w:color w:val="E87722" w:themeColor="accent1"/>
          <w:lang w:val="fr-CA"/>
        </w:rPr>
        <w:t xml:space="preserve"> [SI DK/REF, ALLEZ À E3]</w:t>
      </w:r>
    </w:p>
    <w:p w14:paraId="12BC7CFE" w14:textId="77777777" w:rsidR="00E05F8C" w:rsidRPr="006F0618" w:rsidRDefault="00E05F8C" w:rsidP="00E05F8C">
      <w:pPr>
        <w:pStyle w:val="NoSpacing"/>
        <w:rPr>
          <w:lang w:val="fr-CA"/>
        </w:rPr>
      </w:pPr>
    </w:p>
    <w:p w14:paraId="6413DA89"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E2 SI ‘OUI’ À E1]</w:t>
      </w:r>
    </w:p>
    <w:p w14:paraId="68B3B7CC" w14:textId="77777777" w:rsidR="00E05F8C" w:rsidRPr="006F0618" w:rsidRDefault="00E05F8C" w:rsidP="00E05F8C">
      <w:pPr>
        <w:pStyle w:val="NoSpacing"/>
        <w:rPr>
          <w:lang w:val="fr-CA"/>
        </w:rPr>
      </w:pPr>
      <w:r w:rsidRPr="006F0618">
        <w:rPr>
          <w:lang w:val="fr-CA"/>
        </w:rPr>
        <w:t>E2. Êtes-vous actuellement membre du programme NEXUS?</w:t>
      </w:r>
    </w:p>
    <w:p w14:paraId="519EFAE1"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5B0B678C" w14:textId="77777777" w:rsidR="00E05F8C" w:rsidRPr="006F0618" w:rsidRDefault="00E05F8C" w:rsidP="00E05F8C">
      <w:pPr>
        <w:pStyle w:val="NoSpacing"/>
        <w:ind w:firstLine="720"/>
        <w:rPr>
          <w:lang w:val="fr-CA"/>
        </w:rPr>
      </w:pPr>
      <w:r w:rsidRPr="006F0618">
        <w:rPr>
          <w:lang w:val="fr-CA"/>
        </w:rPr>
        <w:t>Oui</w:t>
      </w:r>
    </w:p>
    <w:p w14:paraId="5F904F95" w14:textId="77777777" w:rsidR="00E05F8C" w:rsidRPr="006F0618" w:rsidRDefault="00E05F8C" w:rsidP="00E05F8C">
      <w:pPr>
        <w:pStyle w:val="NoSpacing"/>
        <w:ind w:firstLine="720"/>
        <w:rPr>
          <w:lang w:val="fr-CA"/>
        </w:rPr>
      </w:pPr>
      <w:r w:rsidRPr="006F0618">
        <w:rPr>
          <w:lang w:val="fr-CA"/>
        </w:rPr>
        <w:t>Non</w:t>
      </w:r>
    </w:p>
    <w:p w14:paraId="3E49EC48" w14:textId="77777777" w:rsidR="00E05F8C" w:rsidRPr="006F0618" w:rsidRDefault="00E05F8C" w:rsidP="00E05F8C">
      <w:pPr>
        <w:pStyle w:val="NoSpacing"/>
        <w:rPr>
          <w:lang w:val="fr-CA"/>
        </w:rPr>
      </w:pPr>
    </w:p>
    <w:p w14:paraId="34FA683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‘NON’ OU ‘DK’ À E1]</w:t>
      </w:r>
    </w:p>
    <w:p w14:paraId="057DBD16" w14:textId="77777777" w:rsidR="00E05F8C" w:rsidRPr="006F0618" w:rsidRDefault="00E05F8C" w:rsidP="00E05F8C">
      <w:pPr>
        <w:pStyle w:val="NoSpacing"/>
        <w:rPr>
          <w:lang w:val="fr-CA"/>
        </w:rPr>
      </w:pPr>
      <w:r w:rsidRPr="006F0618">
        <w:rPr>
          <w:lang w:val="fr-CA"/>
        </w:rPr>
        <w:t xml:space="preserve">E3. </w:t>
      </w:r>
      <w:r w:rsidRPr="006F0618">
        <w:rPr>
          <w:b/>
          <w:bCs/>
          <w:color w:val="E87722" w:themeColor="accent1"/>
          <w:lang w:val="fr-CA"/>
        </w:rPr>
        <w:t xml:space="preserve">[LISEZ L’ÉNONCÉ] </w:t>
      </w:r>
    </w:p>
    <w:p w14:paraId="43CBAF10" w14:textId="77777777" w:rsidR="00E05F8C" w:rsidRPr="006F0618" w:rsidRDefault="00E05F8C" w:rsidP="00E05F8C">
      <w:pPr>
        <w:pStyle w:val="NoSpacing"/>
        <w:rPr>
          <w:lang w:val="fr-CA"/>
        </w:rPr>
      </w:pPr>
      <w:r w:rsidRPr="006F0618">
        <w:rPr>
          <w:lang w:val="fr-CA"/>
        </w:rPr>
        <w:t>NEXUS est un programme conjoint entre le Canada et les États-Unis qui simplifie le passage de la frontière pour les voyageurs préautorisés qui entrent au Canada et aux États-Unis par voie aérienne, terrestre ou maritime.</w:t>
      </w:r>
    </w:p>
    <w:p w14:paraId="7807C9E2" w14:textId="77777777" w:rsidR="00E05F8C" w:rsidRPr="00CC2C25" w:rsidRDefault="00E05F8C" w:rsidP="00E05F8C">
      <w:pPr>
        <w:pStyle w:val="NoSpacing"/>
        <w:rPr>
          <w:lang w:val="en-US"/>
        </w:rPr>
      </w:pPr>
      <w:r w:rsidRPr="00CC2C25">
        <w:rPr>
          <w:lang w:val="en-US"/>
        </w:rPr>
        <w:t xml:space="preserve">How likely are you to sign up for NEXUS in the near future? </w:t>
      </w:r>
    </w:p>
    <w:p w14:paraId="5DD8D178" w14:textId="77777777" w:rsidR="00E05F8C" w:rsidRPr="006F0618" w:rsidRDefault="00E05F8C" w:rsidP="00E05F8C">
      <w:pPr>
        <w:pStyle w:val="NoSpacing"/>
        <w:rPr>
          <w:lang w:val="fr-CA"/>
        </w:rPr>
      </w:pPr>
      <w:r w:rsidRPr="006F0618">
        <w:rPr>
          <w:lang w:val="fr-CA"/>
        </w:rPr>
        <w:t>Quelle est la probabilité que vous adhériez au programme NEXUS dans un avenir rapproché?</w:t>
      </w:r>
    </w:p>
    <w:p w14:paraId="61E8D7DC"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3CAE0902" w14:textId="77777777" w:rsidR="00E05F8C" w:rsidRPr="006F0618" w:rsidRDefault="00E05F8C" w:rsidP="00E05F8C">
      <w:pPr>
        <w:pStyle w:val="NoSpacing"/>
        <w:ind w:firstLine="720"/>
        <w:rPr>
          <w:lang w:val="fr-CA"/>
        </w:rPr>
      </w:pPr>
      <w:r w:rsidRPr="006F0618">
        <w:rPr>
          <w:lang w:val="fr-CA"/>
        </w:rPr>
        <w:t xml:space="preserve">C’est très probable    </w:t>
      </w:r>
    </w:p>
    <w:p w14:paraId="7B9C75C1" w14:textId="77777777" w:rsidR="00E05F8C" w:rsidRPr="006F0618" w:rsidRDefault="00E05F8C" w:rsidP="00E05F8C">
      <w:pPr>
        <w:pStyle w:val="NoSpacing"/>
        <w:ind w:firstLine="720"/>
        <w:rPr>
          <w:lang w:val="fr-CA"/>
        </w:rPr>
      </w:pPr>
      <w:r w:rsidRPr="006F0618">
        <w:rPr>
          <w:lang w:val="fr-CA"/>
        </w:rPr>
        <w:t xml:space="preserve">C’est assez probable    </w:t>
      </w:r>
    </w:p>
    <w:p w14:paraId="3C5E59C3" w14:textId="77777777" w:rsidR="00E05F8C" w:rsidRPr="006F0618" w:rsidRDefault="00E05F8C" w:rsidP="00E05F8C">
      <w:pPr>
        <w:pStyle w:val="NoSpacing"/>
        <w:ind w:firstLine="720"/>
        <w:rPr>
          <w:lang w:val="fr-CA"/>
        </w:rPr>
      </w:pPr>
      <w:r w:rsidRPr="006F0618">
        <w:rPr>
          <w:lang w:val="fr-CA"/>
        </w:rPr>
        <w:t>C’est peu probable</w:t>
      </w:r>
    </w:p>
    <w:p w14:paraId="0AA65001" w14:textId="77777777" w:rsidR="00E05F8C" w:rsidRPr="006F0618" w:rsidRDefault="00E05F8C" w:rsidP="00E05F8C">
      <w:pPr>
        <w:pStyle w:val="NoSpacing"/>
        <w:ind w:firstLine="720"/>
        <w:rPr>
          <w:lang w:val="fr-CA"/>
        </w:rPr>
      </w:pPr>
      <w:r w:rsidRPr="006F0618">
        <w:rPr>
          <w:lang w:val="fr-CA"/>
        </w:rPr>
        <w:t xml:space="preserve">C’est très peu probable    </w:t>
      </w:r>
    </w:p>
    <w:p w14:paraId="2957F8C0" w14:textId="77777777" w:rsidR="00E05F8C" w:rsidRPr="006F0618" w:rsidRDefault="00E05F8C" w:rsidP="00E05F8C">
      <w:pPr>
        <w:pStyle w:val="NoSpacing"/>
        <w:ind w:firstLine="720"/>
        <w:rPr>
          <w:lang w:val="fr-CA"/>
        </w:rPr>
      </w:pPr>
    </w:p>
    <w:p w14:paraId="2EEEB50B" w14:textId="77777777" w:rsidR="00E05F8C" w:rsidRPr="006F0618" w:rsidRDefault="00E05F8C" w:rsidP="00E05F8C">
      <w:pPr>
        <w:pStyle w:val="NoSpacing"/>
        <w:rPr>
          <w:lang w:val="fr-CA"/>
        </w:rPr>
      </w:pPr>
    </w:p>
    <w:p w14:paraId="16A431ED" w14:textId="77777777" w:rsidR="00E05F8C" w:rsidRPr="006F0618" w:rsidRDefault="00E05F8C" w:rsidP="00E05F8C">
      <w:pPr>
        <w:pStyle w:val="NoSpacing"/>
        <w:rPr>
          <w:lang w:val="fr-CA"/>
        </w:rPr>
      </w:pPr>
      <w:r w:rsidRPr="006F0618">
        <w:rPr>
          <w:lang w:val="fr-CA"/>
        </w:rPr>
        <w:t xml:space="preserve">E4. Plusieurs pays explorent la possibilité d’utiliser de nouvelles technologies pour faciliter le passage des frontières. Ces nouvelles technologies peuvent rendre le passage des frontières plus facile et plus </w:t>
      </w:r>
      <w:r w:rsidRPr="006F0618">
        <w:rPr>
          <w:lang w:val="fr-CA"/>
        </w:rPr>
        <w:lastRenderedPageBreak/>
        <w:t xml:space="preserve">commode, mais elles permettent aussi aux autorités frontalières de recueillir davantage de renseignements personnels. Dans quelle mesure </w:t>
      </w:r>
      <w:r w:rsidRPr="006F0618">
        <w:rPr>
          <w:b/>
          <w:bCs/>
          <w:lang w:val="fr-CA"/>
        </w:rPr>
        <w:t>vous</w:t>
      </w:r>
      <w:r w:rsidRPr="006F0618">
        <w:rPr>
          <w:lang w:val="fr-CA"/>
        </w:rPr>
        <w:t xml:space="preserve"> sentez-vous à l’aise avec le fait que l’ASFC recueille davantage de renseignements personnels pour faciliter le passage de la frontière?</w:t>
      </w:r>
    </w:p>
    <w:p w14:paraId="341C1D2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359722A8" w14:textId="77777777" w:rsidR="00E05F8C" w:rsidRPr="006F0618" w:rsidRDefault="00E05F8C" w:rsidP="00E05F8C">
      <w:pPr>
        <w:pStyle w:val="NoSpacing"/>
        <w:ind w:firstLine="720"/>
        <w:rPr>
          <w:lang w:val="fr-CA"/>
        </w:rPr>
      </w:pPr>
      <w:r w:rsidRPr="006F0618">
        <w:rPr>
          <w:lang w:val="fr-CA"/>
        </w:rPr>
        <w:t>Très à l’aise</w:t>
      </w:r>
    </w:p>
    <w:p w14:paraId="0219576F" w14:textId="77777777" w:rsidR="00E05F8C" w:rsidRPr="006F0618" w:rsidRDefault="00E05F8C" w:rsidP="00E05F8C">
      <w:pPr>
        <w:pStyle w:val="NoSpacing"/>
        <w:ind w:firstLine="720"/>
        <w:rPr>
          <w:lang w:val="fr-CA"/>
        </w:rPr>
      </w:pPr>
      <w:r w:rsidRPr="006F0618">
        <w:rPr>
          <w:lang w:val="fr-CA"/>
        </w:rPr>
        <w:t>Plutôt à l’aise</w:t>
      </w:r>
    </w:p>
    <w:p w14:paraId="213BECFB" w14:textId="77777777" w:rsidR="00E05F8C" w:rsidRPr="006F0618" w:rsidRDefault="00E05F8C" w:rsidP="00E05F8C">
      <w:pPr>
        <w:pStyle w:val="NoSpacing"/>
        <w:ind w:firstLine="720"/>
        <w:rPr>
          <w:lang w:val="fr-CA"/>
        </w:rPr>
      </w:pPr>
      <w:r w:rsidRPr="006F0618">
        <w:rPr>
          <w:lang w:val="fr-CA"/>
        </w:rPr>
        <w:t>Pas très à l’aise</w:t>
      </w:r>
    </w:p>
    <w:p w14:paraId="12FF20BF" w14:textId="77777777" w:rsidR="00E05F8C" w:rsidRPr="006F0618" w:rsidRDefault="00E05F8C" w:rsidP="00E05F8C">
      <w:pPr>
        <w:pStyle w:val="NoSpacing"/>
        <w:ind w:firstLine="720"/>
        <w:rPr>
          <w:lang w:val="fr-CA"/>
        </w:rPr>
      </w:pPr>
      <w:r w:rsidRPr="006F0618">
        <w:rPr>
          <w:lang w:val="fr-CA"/>
        </w:rPr>
        <w:t>Pas du tout à l’aise</w:t>
      </w:r>
    </w:p>
    <w:p w14:paraId="6097F569" w14:textId="77777777" w:rsidR="00E05F8C" w:rsidRPr="006F0618" w:rsidRDefault="00E05F8C" w:rsidP="00E05F8C">
      <w:pPr>
        <w:pStyle w:val="NoSpacing"/>
        <w:ind w:firstLine="720"/>
        <w:rPr>
          <w:lang w:val="fr-CA"/>
        </w:rPr>
      </w:pPr>
    </w:p>
    <w:p w14:paraId="40AE958F"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 [ALLEZ À G1 SI ‘NON’ OU ‘DK/REF’ À TOUS À S5]</w:t>
      </w:r>
    </w:p>
    <w:p w14:paraId="04AC75AE" w14:textId="77777777" w:rsidR="00E05F8C" w:rsidRPr="006F0618" w:rsidRDefault="00E05F8C" w:rsidP="00E05F8C">
      <w:pPr>
        <w:pStyle w:val="NoSpacing"/>
        <w:rPr>
          <w:lang w:val="fr-CA"/>
        </w:rPr>
      </w:pPr>
    </w:p>
    <w:p w14:paraId="672B48CF" w14:textId="77777777" w:rsidR="00E05F8C" w:rsidRPr="006F0618" w:rsidRDefault="00E05F8C" w:rsidP="00E05F8C">
      <w:pPr>
        <w:rPr>
          <w:lang w:val="fr-CA"/>
        </w:rPr>
      </w:pPr>
      <w:r w:rsidRPr="006F0618">
        <w:rPr>
          <w:lang w:val="fr-CA"/>
        </w:rPr>
        <w:t xml:space="preserve">F2. Au cours des </w:t>
      </w:r>
      <w:r w:rsidRPr="006F0618">
        <w:rPr>
          <w:b/>
          <w:bCs/>
          <w:lang w:val="fr-CA"/>
        </w:rPr>
        <w:t>DEUX</w:t>
      </w:r>
      <w:r w:rsidRPr="006F0618">
        <w:rPr>
          <w:lang w:val="fr-CA"/>
        </w:rPr>
        <w:t xml:space="preserve"> dernières années, à peu près combien de fois vous êtes-vous rendu(e) dans un autre pays, que ce soit en avion, en voiture, en bateau ou par un autre moyen de transport? </w:t>
      </w:r>
    </w:p>
    <w:p w14:paraId="02951AAC"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[1-99] </w:t>
      </w:r>
    </w:p>
    <w:p w14:paraId="2D2CFA6C" w14:textId="77777777" w:rsidR="00E05F8C" w:rsidRPr="006F0618" w:rsidRDefault="00E05F8C" w:rsidP="00E05F8C">
      <w:pPr>
        <w:pStyle w:val="NoSpacing"/>
        <w:rPr>
          <w:lang w:val="fr-CA"/>
        </w:rPr>
      </w:pPr>
    </w:p>
    <w:p w14:paraId="318FD515" w14:textId="77777777" w:rsidR="00E05F8C" w:rsidRPr="006F0618" w:rsidRDefault="00E05F8C" w:rsidP="00E05F8C">
      <w:pPr>
        <w:rPr>
          <w:lang w:val="fr-CA"/>
        </w:rPr>
      </w:pPr>
      <w:r w:rsidRPr="006F0618">
        <w:rPr>
          <w:lang w:val="fr-CA"/>
        </w:rPr>
        <w:t>F3. Quand êtes-vous allé(e) à l’extérieur du Canada pour la dernière fois?</w:t>
      </w:r>
    </w:p>
    <w:p w14:paraId="75EE5AEC" w14:textId="77777777" w:rsidR="00E05F8C" w:rsidRPr="006F0618" w:rsidRDefault="00E05F8C" w:rsidP="00E05F8C">
      <w:pPr>
        <w:pStyle w:val="NoSpacing"/>
        <w:ind w:firstLine="720"/>
        <w:rPr>
          <w:lang w:val="fr-CA"/>
        </w:rPr>
      </w:pPr>
      <w:r w:rsidRPr="006F0618">
        <w:rPr>
          <w:b/>
          <w:bCs/>
          <w:color w:val="E87722" w:themeColor="accent1"/>
          <w:lang w:val="fr-CA"/>
        </w:rPr>
        <w:t>[CHOIX UNIQUE]</w:t>
      </w:r>
    </w:p>
    <w:p w14:paraId="5422F6D6" w14:textId="77777777" w:rsidR="00E05F8C" w:rsidRPr="006F0618" w:rsidRDefault="00E05F8C" w:rsidP="00E05F8C">
      <w:pPr>
        <w:pStyle w:val="NoSpacing"/>
        <w:ind w:firstLine="720"/>
        <w:rPr>
          <w:lang w:val="fr-CA"/>
        </w:rPr>
      </w:pPr>
      <w:r w:rsidRPr="006F0618">
        <w:rPr>
          <w:lang w:val="fr-CA"/>
        </w:rPr>
        <w:t xml:space="preserve">Au cours des six derniers mois   </w:t>
      </w:r>
    </w:p>
    <w:p w14:paraId="5C64472F" w14:textId="77777777" w:rsidR="00E05F8C" w:rsidRPr="006F0618" w:rsidRDefault="00E05F8C" w:rsidP="00E05F8C">
      <w:pPr>
        <w:pStyle w:val="NoSpacing"/>
        <w:ind w:firstLine="720"/>
        <w:rPr>
          <w:lang w:val="fr-CA"/>
        </w:rPr>
      </w:pPr>
      <w:r w:rsidRPr="006F0618">
        <w:rPr>
          <w:lang w:val="fr-CA"/>
        </w:rPr>
        <w:t xml:space="preserve">Il y a environ 6 à 12 mois    </w:t>
      </w:r>
    </w:p>
    <w:p w14:paraId="0E0BAEF1" w14:textId="77777777" w:rsidR="00E05F8C" w:rsidRPr="006F0618" w:rsidRDefault="00E05F8C" w:rsidP="00E05F8C">
      <w:pPr>
        <w:pStyle w:val="NoSpacing"/>
        <w:ind w:firstLine="720"/>
        <w:rPr>
          <w:lang w:val="fr-CA"/>
        </w:rPr>
      </w:pPr>
      <w:r w:rsidRPr="006F0618">
        <w:rPr>
          <w:lang w:val="fr-CA"/>
        </w:rPr>
        <w:t xml:space="preserve">Il y a plus de 12 mois, mais moins de 24    </w:t>
      </w:r>
    </w:p>
    <w:p w14:paraId="7143175C" w14:textId="77777777" w:rsidR="00E05F8C" w:rsidRPr="006F0618" w:rsidRDefault="00E05F8C" w:rsidP="00E05F8C">
      <w:pPr>
        <w:pStyle w:val="NoSpacing"/>
        <w:ind w:firstLine="720"/>
        <w:rPr>
          <w:b/>
          <w:bCs/>
          <w:color w:val="E87722" w:themeColor="accent1"/>
          <w:lang w:val="fr-CA"/>
        </w:rPr>
      </w:pPr>
      <w:r w:rsidRPr="006F0618">
        <w:rPr>
          <w:lang w:val="fr-CA"/>
        </w:rPr>
        <w:t xml:space="preserve"> (NE PAS LIRE) Il y a plus de 24 mois </w:t>
      </w:r>
      <w:r w:rsidRPr="006F0618">
        <w:rPr>
          <w:b/>
          <w:bCs/>
          <w:color w:val="E87722" w:themeColor="accent1"/>
          <w:lang w:val="fr-CA"/>
        </w:rPr>
        <w:t>(SI OUI, LES RAPPELLER QU’ILS ONT MENTIONNÉ PLUS TÔT QU’ILS ONT VOYAGÉ À L’EXTÉRIEUR DU CANADA DANS LES DEUX DERNIÈRES ANNÉES [REPETER UNE SEULE FOIS])</w:t>
      </w:r>
    </w:p>
    <w:p w14:paraId="35E40D06" w14:textId="77777777" w:rsidR="00E05F8C" w:rsidRPr="006F0618" w:rsidRDefault="00E05F8C" w:rsidP="00E05F8C">
      <w:pPr>
        <w:pStyle w:val="NoSpacing"/>
        <w:rPr>
          <w:lang w:val="fr-CA"/>
        </w:rPr>
      </w:pPr>
    </w:p>
    <w:p w14:paraId="08D4688A" w14:textId="77777777" w:rsidR="00E05F8C" w:rsidRPr="006F0618" w:rsidRDefault="00E05F8C" w:rsidP="00E05F8C">
      <w:pPr>
        <w:rPr>
          <w:lang w:val="fr-CA"/>
        </w:rPr>
      </w:pPr>
      <w:r w:rsidRPr="006F0618">
        <w:rPr>
          <w:lang w:val="fr-CA"/>
        </w:rPr>
        <w:t>F4. De quel pays ou quelle région êtes-vous revenu(e) lors de votre DERNIER voyage? Si vous avez transité par un autre pays, veuillez indiquer le dernier pays dans lequel vous avez voyagé avant d’entrer au Canada.</w:t>
      </w:r>
    </w:p>
    <w:p w14:paraId="57BB22F0"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13842DB" w14:textId="77777777" w:rsidR="00E05F8C" w:rsidRPr="006F0618" w:rsidRDefault="00E05F8C" w:rsidP="00E05F8C">
      <w:pPr>
        <w:pStyle w:val="NoSpacing"/>
        <w:ind w:firstLine="720"/>
        <w:rPr>
          <w:lang w:val="fr-CA"/>
        </w:rPr>
      </w:pPr>
      <w:r w:rsidRPr="006F0618">
        <w:rPr>
          <w:lang w:val="fr-CA"/>
        </w:rPr>
        <w:t>Des États-Unis</w:t>
      </w:r>
    </w:p>
    <w:p w14:paraId="26699417" w14:textId="77777777" w:rsidR="00E05F8C" w:rsidRPr="006F0618" w:rsidRDefault="00E05F8C" w:rsidP="00E05F8C">
      <w:pPr>
        <w:pStyle w:val="NoSpacing"/>
        <w:ind w:firstLine="720"/>
        <w:rPr>
          <w:lang w:val="fr-CA"/>
        </w:rPr>
      </w:pPr>
      <w:r w:rsidRPr="006F0618">
        <w:rPr>
          <w:lang w:val="fr-CA"/>
        </w:rPr>
        <w:t>Du Mexique/des Caraïbes/de l’Amérique latine</w:t>
      </w:r>
    </w:p>
    <w:p w14:paraId="3B63099A" w14:textId="77777777" w:rsidR="00E05F8C" w:rsidRPr="006F0618" w:rsidRDefault="00E05F8C" w:rsidP="00E05F8C">
      <w:pPr>
        <w:pStyle w:val="NoSpacing"/>
        <w:ind w:firstLine="720"/>
        <w:rPr>
          <w:lang w:val="fr-CA"/>
        </w:rPr>
      </w:pPr>
      <w:r w:rsidRPr="006F0618">
        <w:rPr>
          <w:lang w:val="fr-CA"/>
        </w:rPr>
        <w:t>De l’Europe/de l’Union européenne</w:t>
      </w:r>
    </w:p>
    <w:p w14:paraId="61742B37" w14:textId="77777777" w:rsidR="00E05F8C" w:rsidRPr="006F0618" w:rsidRDefault="00E05F8C" w:rsidP="00E05F8C">
      <w:pPr>
        <w:pStyle w:val="NoSpacing"/>
        <w:ind w:firstLine="720"/>
        <w:rPr>
          <w:lang w:val="fr-CA"/>
        </w:rPr>
      </w:pPr>
      <w:r w:rsidRPr="006F0618">
        <w:rPr>
          <w:lang w:val="fr-CA"/>
        </w:rPr>
        <w:t>De l’Asie</w:t>
      </w:r>
    </w:p>
    <w:p w14:paraId="40AAC7C1" w14:textId="77777777" w:rsidR="00E05F8C" w:rsidRPr="006F0618" w:rsidRDefault="00E05F8C" w:rsidP="00E05F8C">
      <w:pPr>
        <w:pStyle w:val="NoSpacing"/>
        <w:ind w:firstLine="720"/>
        <w:rPr>
          <w:lang w:val="fr-CA"/>
        </w:rPr>
      </w:pPr>
      <w:r w:rsidRPr="006F0618">
        <w:rPr>
          <w:lang w:val="fr-CA"/>
        </w:rPr>
        <w:t>Du Moyen-Orient</w:t>
      </w:r>
    </w:p>
    <w:p w14:paraId="72BE0ABB" w14:textId="77777777" w:rsidR="00E05F8C" w:rsidRPr="006F0618" w:rsidRDefault="00E05F8C" w:rsidP="00E05F8C">
      <w:pPr>
        <w:pStyle w:val="NoSpacing"/>
        <w:ind w:firstLine="720"/>
        <w:rPr>
          <w:lang w:val="fr-CA"/>
        </w:rPr>
      </w:pPr>
      <w:r w:rsidRPr="006F0618">
        <w:rPr>
          <w:lang w:val="fr-CA"/>
        </w:rPr>
        <w:t>De l’Afrique</w:t>
      </w:r>
    </w:p>
    <w:p w14:paraId="7FAE9D0B" w14:textId="77777777" w:rsidR="00E05F8C" w:rsidRPr="006F0618" w:rsidRDefault="00E05F8C" w:rsidP="00E05F8C">
      <w:pPr>
        <w:pStyle w:val="NoSpacing"/>
        <w:ind w:firstLine="720"/>
        <w:rPr>
          <w:lang w:val="fr-CA"/>
        </w:rPr>
      </w:pPr>
      <w:r w:rsidRPr="006F0618">
        <w:rPr>
          <w:lang w:val="fr-CA"/>
        </w:rPr>
        <w:t>De l’Australie/de la Nouvelle-Zélande</w:t>
      </w:r>
    </w:p>
    <w:p w14:paraId="68CBAB9A" w14:textId="77777777" w:rsidR="00E05F8C" w:rsidRPr="006F0618" w:rsidRDefault="00E05F8C" w:rsidP="00E05F8C">
      <w:pPr>
        <w:pStyle w:val="NoSpacing"/>
        <w:rPr>
          <w:lang w:val="fr-CA"/>
        </w:rPr>
      </w:pPr>
    </w:p>
    <w:p w14:paraId="68830F7B" w14:textId="77777777" w:rsidR="00E05F8C" w:rsidRPr="006F0618" w:rsidRDefault="00E05F8C" w:rsidP="00E05F8C">
      <w:pPr>
        <w:rPr>
          <w:lang w:val="fr-CA"/>
        </w:rPr>
      </w:pPr>
      <w:r w:rsidRPr="006F0618">
        <w:rPr>
          <w:lang w:val="fr-CA"/>
        </w:rPr>
        <w:t>F5. Et comment êtes-vous RENTRÉ au Canada lors de votre dernier voyage? Était-ce...?</w:t>
      </w:r>
    </w:p>
    <w:p w14:paraId="06F5C80A"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1E07DFC2" w14:textId="77777777" w:rsidR="00E05F8C" w:rsidRPr="006F0618" w:rsidRDefault="00E05F8C" w:rsidP="00E05F8C">
      <w:pPr>
        <w:pStyle w:val="NoSpacing"/>
        <w:ind w:firstLine="720"/>
        <w:rPr>
          <w:lang w:val="fr-CA"/>
        </w:rPr>
      </w:pPr>
      <w:r w:rsidRPr="006F0618">
        <w:rPr>
          <w:lang w:val="fr-CA"/>
        </w:rPr>
        <w:t xml:space="preserve">En voiture </w:t>
      </w:r>
      <w:r w:rsidRPr="006F0618">
        <w:rPr>
          <w:b/>
          <w:bCs/>
          <w:color w:val="E87722" w:themeColor="accent1"/>
          <w:lang w:val="fr-CA"/>
        </w:rPr>
        <w:t>[MONTRER SEULEMENT SI ‘ÉTATS-UNIS’ À F4]</w:t>
      </w:r>
    </w:p>
    <w:p w14:paraId="2F1FCAD4" w14:textId="77777777" w:rsidR="00E05F8C" w:rsidRPr="00CC2C25" w:rsidRDefault="00E05F8C" w:rsidP="00E05F8C">
      <w:pPr>
        <w:pStyle w:val="NoSpacing"/>
        <w:ind w:firstLine="720"/>
        <w:rPr>
          <w:lang w:val="en-US"/>
        </w:rPr>
      </w:pPr>
      <w:proofErr w:type="spellStart"/>
      <w:r w:rsidRPr="00CC2C25">
        <w:rPr>
          <w:lang w:val="en-US"/>
        </w:rPr>
        <w:t>En</w:t>
      </w:r>
      <w:proofErr w:type="spellEnd"/>
      <w:r w:rsidRPr="00CC2C25">
        <w:rPr>
          <w:lang w:val="en-US"/>
        </w:rPr>
        <w:t xml:space="preserve"> </w:t>
      </w:r>
      <w:proofErr w:type="spellStart"/>
      <w:r w:rsidRPr="00CC2C25">
        <w:rPr>
          <w:lang w:val="en-US"/>
        </w:rPr>
        <w:t>avion</w:t>
      </w:r>
      <w:proofErr w:type="spellEnd"/>
    </w:p>
    <w:p w14:paraId="71B4E714" w14:textId="77777777" w:rsidR="00E05F8C" w:rsidRPr="00CC2C25" w:rsidRDefault="00E05F8C" w:rsidP="00E05F8C">
      <w:pPr>
        <w:pStyle w:val="NoSpacing"/>
        <w:ind w:firstLine="720"/>
        <w:rPr>
          <w:lang w:val="en-US"/>
        </w:rPr>
      </w:pPr>
      <w:proofErr w:type="spellStart"/>
      <w:r w:rsidRPr="00CC2C25">
        <w:rPr>
          <w:lang w:val="en-US"/>
        </w:rPr>
        <w:t>Autrement</w:t>
      </w:r>
      <w:proofErr w:type="spellEnd"/>
      <w:r w:rsidRPr="00CC2C25">
        <w:rPr>
          <w:lang w:val="en-US"/>
        </w:rPr>
        <w:t xml:space="preserve"> (</w:t>
      </w:r>
      <w:proofErr w:type="spellStart"/>
      <w:r w:rsidRPr="00CC2C25">
        <w:rPr>
          <w:lang w:val="en-US"/>
        </w:rPr>
        <w:t>précisez</w:t>
      </w:r>
      <w:proofErr w:type="spellEnd"/>
      <w:r w:rsidRPr="00CC2C25">
        <w:rPr>
          <w:lang w:val="en-US"/>
        </w:rPr>
        <w:t xml:space="preserve">)   </w:t>
      </w:r>
    </w:p>
    <w:p w14:paraId="4411CFB8" w14:textId="77777777" w:rsidR="00E05F8C" w:rsidRPr="00CC2C25" w:rsidRDefault="00E05F8C" w:rsidP="00E05F8C">
      <w:pPr>
        <w:pStyle w:val="NoSpacing"/>
        <w:ind w:firstLine="720"/>
        <w:rPr>
          <w:lang w:val="en-US"/>
        </w:rPr>
      </w:pPr>
    </w:p>
    <w:p w14:paraId="7A5A9D95" w14:textId="77777777" w:rsidR="00E05F8C" w:rsidRPr="00CC2C25" w:rsidRDefault="00E05F8C" w:rsidP="00E05F8C">
      <w:pPr>
        <w:pStyle w:val="NoSpacing"/>
        <w:ind w:firstLine="720"/>
        <w:rPr>
          <w:lang w:val="en-US"/>
        </w:rPr>
      </w:pPr>
    </w:p>
    <w:p w14:paraId="015C51DF" w14:textId="77777777" w:rsidR="00E05F8C" w:rsidRPr="00CC2C25" w:rsidRDefault="00E05F8C" w:rsidP="00E05F8C">
      <w:pPr>
        <w:pStyle w:val="NoSpacing"/>
        <w:rPr>
          <w:lang w:val="en-US"/>
        </w:rPr>
      </w:pPr>
      <w:r w:rsidRPr="00CC2C25">
        <w:rPr>
          <w:lang w:val="en-US"/>
        </w:rPr>
        <w:t xml:space="preserve">F6. Was this trip for personal or business reasons? </w:t>
      </w:r>
    </w:p>
    <w:p w14:paraId="4DBD8B7D" w14:textId="77777777" w:rsidR="00E05F8C" w:rsidRPr="006F0618" w:rsidRDefault="00E05F8C" w:rsidP="00E05F8C">
      <w:pPr>
        <w:pStyle w:val="NoSpacing"/>
        <w:rPr>
          <w:lang w:val="fr-CA"/>
        </w:rPr>
      </w:pPr>
      <w:r w:rsidRPr="006F0618">
        <w:rPr>
          <w:lang w:val="fr-CA"/>
        </w:rPr>
        <w:lastRenderedPageBreak/>
        <w:t>Avez-vous fait ce voyage pour des raisons personnelles ou professionnelles?</w:t>
      </w:r>
    </w:p>
    <w:p w14:paraId="7B9D0C14" w14:textId="77777777" w:rsidR="00E05F8C" w:rsidRPr="006F0618" w:rsidRDefault="00E05F8C" w:rsidP="00E05F8C">
      <w:pPr>
        <w:pStyle w:val="NoSpacing"/>
        <w:ind w:firstLine="720"/>
        <w:rPr>
          <w:lang w:val="fr-CA"/>
        </w:rPr>
      </w:pPr>
      <w:r w:rsidRPr="006F0618">
        <w:rPr>
          <w:b/>
          <w:bCs/>
          <w:color w:val="E87722" w:themeColor="accent1"/>
          <w:lang w:val="fr-CA"/>
        </w:rPr>
        <w:t>[CHOIX UNIQUE]</w:t>
      </w:r>
    </w:p>
    <w:p w14:paraId="52E5667B" w14:textId="77777777" w:rsidR="00E05F8C" w:rsidRPr="006F0618" w:rsidRDefault="00E05F8C" w:rsidP="00E05F8C">
      <w:pPr>
        <w:pStyle w:val="NoSpacing"/>
        <w:ind w:firstLine="720"/>
        <w:rPr>
          <w:lang w:val="fr-CA"/>
        </w:rPr>
      </w:pPr>
      <w:r w:rsidRPr="006F0618">
        <w:rPr>
          <w:lang w:val="fr-CA"/>
        </w:rPr>
        <w:t>Pour des raisons professionnelles</w:t>
      </w:r>
    </w:p>
    <w:p w14:paraId="45996968" w14:textId="77777777" w:rsidR="00E05F8C" w:rsidRPr="006F0618" w:rsidRDefault="00E05F8C" w:rsidP="00E05F8C">
      <w:pPr>
        <w:pStyle w:val="NoSpacing"/>
        <w:ind w:firstLine="720"/>
        <w:rPr>
          <w:lang w:val="fr-CA"/>
        </w:rPr>
      </w:pPr>
      <w:r w:rsidRPr="006F0618">
        <w:rPr>
          <w:lang w:val="fr-CA"/>
        </w:rPr>
        <w:t xml:space="preserve">Pour des raisons personnelles    </w:t>
      </w:r>
    </w:p>
    <w:p w14:paraId="296D83C3" w14:textId="77777777" w:rsidR="00E05F8C" w:rsidRPr="006F0618" w:rsidRDefault="00E05F8C" w:rsidP="00E05F8C">
      <w:pPr>
        <w:pStyle w:val="NoSpacing"/>
        <w:ind w:firstLine="720"/>
        <w:rPr>
          <w:lang w:val="fr-CA"/>
        </w:rPr>
      </w:pPr>
      <w:r w:rsidRPr="006F0618">
        <w:rPr>
          <w:lang w:val="fr-CA"/>
        </w:rPr>
        <w:t xml:space="preserve"> (NE PAS LIRE) Les deux    </w:t>
      </w:r>
    </w:p>
    <w:p w14:paraId="6964A688" w14:textId="77777777" w:rsidR="00E05F8C" w:rsidRPr="006F0618" w:rsidRDefault="00E05F8C" w:rsidP="00E05F8C">
      <w:pPr>
        <w:pStyle w:val="NoSpacing"/>
        <w:rPr>
          <w:lang w:val="fr-CA"/>
        </w:rPr>
      </w:pPr>
    </w:p>
    <w:p w14:paraId="55558F50"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“OUI” À E2]</w:t>
      </w:r>
    </w:p>
    <w:p w14:paraId="4E67DD15" w14:textId="77777777" w:rsidR="00E05F8C" w:rsidRPr="006F0618" w:rsidRDefault="00E05F8C" w:rsidP="00E05F8C">
      <w:pPr>
        <w:pStyle w:val="NoSpacing"/>
        <w:rPr>
          <w:lang w:val="fr-CA"/>
        </w:rPr>
      </w:pPr>
      <w:r w:rsidRPr="006F0618">
        <w:rPr>
          <w:lang w:val="fr-CA"/>
        </w:rPr>
        <w:t>F7. Lorsque vous êtes rentré au Canada après votre dernier voyage, avez-vous eu recours au programme NEXUS?</w:t>
      </w:r>
    </w:p>
    <w:p w14:paraId="0199537D" w14:textId="77777777" w:rsidR="00E05F8C" w:rsidRPr="006F0618" w:rsidRDefault="00E05F8C" w:rsidP="00E05F8C">
      <w:pPr>
        <w:pStyle w:val="NoSpacing"/>
        <w:ind w:firstLine="720"/>
        <w:rPr>
          <w:b/>
          <w:bCs/>
          <w:color w:val="E87722" w:themeColor="accent1"/>
          <w:lang w:val="fr-CA"/>
        </w:rPr>
      </w:pPr>
    </w:p>
    <w:p w14:paraId="72248240" w14:textId="77777777" w:rsidR="00E05F8C" w:rsidRPr="006F0618" w:rsidRDefault="00E05F8C" w:rsidP="00E05F8C">
      <w:pPr>
        <w:pStyle w:val="NoSpacing"/>
        <w:ind w:firstLine="720"/>
        <w:rPr>
          <w:lang w:val="fr-CA"/>
        </w:rPr>
      </w:pPr>
      <w:r w:rsidRPr="006F0618">
        <w:rPr>
          <w:b/>
          <w:bCs/>
          <w:color w:val="E87722" w:themeColor="accent1"/>
          <w:lang w:val="fr-CA"/>
        </w:rPr>
        <w:t>[CHOIX UNIQUE]</w:t>
      </w:r>
    </w:p>
    <w:p w14:paraId="7DA5D905" w14:textId="77777777" w:rsidR="00E05F8C" w:rsidRPr="006F0618" w:rsidRDefault="00E05F8C" w:rsidP="00E05F8C">
      <w:pPr>
        <w:pStyle w:val="NoSpacing"/>
        <w:ind w:firstLine="720"/>
        <w:rPr>
          <w:lang w:val="fr-CA"/>
        </w:rPr>
      </w:pPr>
      <w:r w:rsidRPr="006F0618">
        <w:rPr>
          <w:lang w:val="fr-CA"/>
        </w:rPr>
        <w:t xml:space="preserve">Oui </w:t>
      </w:r>
      <w:r w:rsidRPr="006F0618">
        <w:rPr>
          <w:b/>
          <w:bCs/>
          <w:color w:val="E87722" w:themeColor="accent1"/>
          <w:lang w:val="fr-CA"/>
        </w:rPr>
        <w:t>[MARQUER COMME GROUPE ‘NEXUS’ ET ALLEZ À F14]</w:t>
      </w:r>
    </w:p>
    <w:p w14:paraId="5E837F4A" w14:textId="77777777" w:rsidR="00E05F8C" w:rsidRPr="006F0618" w:rsidRDefault="00E05F8C" w:rsidP="00E05F8C">
      <w:pPr>
        <w:pStyle w:val="NoSpacing"/>
        <w:rPr>
          <w:lang w:val="fr-CA"/>
        </w:rPr>
      </w:pPr>
      <w:r w:rsidRPr="006F0618">
        <w:rPr>
          <w:lang w:val="fr-CA"/>
        </w:rPr>
        <w:tab/>
        <w:t>Non</w:t>
      </w:r>
    </w:p>
    <w:p w14:paraId="75B71811" w14:textId="77777777" w:rsidR="00E05F8C" w:rsidRPr="006F0618" w:rsidRDefault="00E05F8C" w:rsidP="00E05F8C">
      <w:pPr>
        <w:pStyle w:val="NoSpacing"/>
        <w:rPr>
          <w:lang w:val="fr-CA"/>
        </w:rPr>
      </w:pPr>
    </w:p>
    <w:p w14:paraId="0C232A62"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[DEMANDER SI “AVION” À F5]</w:t>
      </w:r>
    </w:p>
    <w:p w14:paraId="3C1D9BC9" w14:textId="77777777" w:rsidR="00E05F8C" w:rsidRPr="006F0618" w:rsidRDefault="00E05F8C" w:rsidP="00E05F8C">
      <w:pPr>
        <w:pStyle w:val="NoSpacing"/>
        <w:rPr>
          <w:lang w:val="fr-CA"/>
        </w:rPr>
      </w:pPr>
      <w:r w:rsidRPr="006F0618">
        <w:rPr>
          <w:lang w:val="fr-CA"/>
        </w:rPr>
        <w:t>F8. Lorsque vous êtes rentré au Canada après votre dernier voyage, avez-vous utilisé une borne d’inspection électronique à l’aéroport? Ce sont des appareils qui numérisent automatiquement les détails de votre passeport, prennent votre déclaration de douane et impriment un bordereau que vous remettez à un agent de l’ASFC.</w:t>
      </w:r>
    </w:p>
    <w:p w14:paraId="56EE51F9" w14:textId="77777777" w:rsidR="00E05F8C" w:rsidRPr="006F0618" w:rsidRDefault="00E05F8C" w:rsidP="00E05F8C">
      <w:pPr>
        <w:pStyle w:val="NoSpacing"/>
        <w:ind w:firstLine="720"/>
        <w:rPr>
          <w:b/>
          <w:bCs/>
          <w:color w:val="E87722" w:themeColor="accent1"/>
          <w:lang w:val="fr-CA"/>
        </w:rPr>
      </w:pPr>
    </w:p>
    <w:p w14:paraId="0FCBA323"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123E3BDA" w14:textId="77777777" w:rsidR="00E05F8C" w:rsidRPr="006F0618" w:rsidRDefault="00E05F8C" w:rsidP="00E05F8C">
      <w:pPr>
        <w:pStyle w:val="NoSpacing"/>
        <w:ind w:left="720"/>
        <w:rPr>
          <w:b/>
          <w:bCs/>
          <w:color w:val="E87722" w:themeColor="accent1"/>
          <w:lang w:val="fr-CA"/>
        </w:rPr>
      </w:pPr>
      <w:r w:rsidRPr="006F0618">
        <w:rPr>
          <w:lang w:val="fr-CA"/>
        </w:rPr>
        <w:t xml:space="preserve">Oui </w:t>
      </w:r>
      <w:r w:rsidRPr="006F0618">
        <w:rPr>
          <w:b/>
          <w:bCs/>
          <w:color w:val="E87722" w:themeColor="accent1"/>
          <w:lang w:val="fr-CA"/>
        </w:rPr>
        <w:t>[MARQUER COMME GROUPE ‘BIP’ ET CONTINUER À LA SECTION ‘EXPÉRIENCE BIP’]</w:t>
      </w:r>
    </w:p>
    <w:p w14:paraId="788ACE44" w14:textId="77777777" w:rsidR="00E05F8C" w:rsidRPr="006F0618" w:rsidRDefault="00E05F8C" w:rsidP="00E05F8C">
      <w:pPr>
        <w:pStyle w:val="NoSpacing"/>
        <w:ind w:left="720"/>
        <w:rPr>
          <w:b/>
          <w:bCs/>
          <w:color w:val="E87722" w:themeColor="accent1"/>
          <w:lang w:val="fr-CA"/>
        </w:rPr>
      </w:pPr>
      <w:r w:rsidRPr="006F0618">
        <w:rPr>
          <w:lang w:val="fr-CA"/>
        </w:rPr>
        <w:t xml:space="preserve">Non </w:t>
      </w:r>
      <w:r w:rsidRPr="006F0618">
        <w:rPr>
          <w:b/>
          <w:bCs/>
          <w:color w:val="E87722" w:themeColor="accent1"/>
          <w:lang w:val="fr-CA"/>
        </w:rPr>
        <w:t>[MARQUER COMME GROUPE ‘AGENT’ ET CONTINUER À LA SECTION ‘EXPÉRIENCE AGENT]</w:t>
      </w:r>
    </w:p>
    <w:p w14:paraId="00181020" w14:textId="77777777" w:rsidR="00E05F8C" w:rsidRPr="006F0618" w:rsidRDefault="00E05F8C" w:rsidP="00E05F8C">
      <w:pPr>
        <w:pStyle w:val="NoSpacing"/>
        <w:ind w:firstLine="720"/>
        <w:rPr>
          <w:lang w:val="fr-CA"/>
        </w:rPr>
      </w:pPr>
      <w:r w:rsidRPr="006F0618">
        <w:rPr>
          <w:b/>
          <w:bCs/>
          <w:color w:val="E87722" w:themeColor="accent1"/>
          <w:lang w:val="fr-CA"/>
        </w:rPr>
        <w:t>[SI DK/REF, MARQUER COMME GROUPE ‘AGENT’ ET CONTINUER À LA SECTION ‘EXPÉRIENCE AGENT]</w:t>
      </w:r>
    </w:p>
    <w:p w14:paraId="362F5432" w14:textId="77777777" w:rsidR="00E05F8C" w:rsidRPr="006F0618" w:rsidRDefault="00E05F8C" w:rsidP="00E05F8C">
      <w:pPr>
        <w:pStyle w:val="NoSpacing"/>
        <w:rPr>
          <w:lang w:val="fr-CA"/>
        </w:rPr>
      </w:pPr>
    </w:p>
    <w:p w14:paraId="50BDE153"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[GROUPE NEXUS (NEXFLAG): SI ‘OUI’ À F7, CODER COMME 1. SINON, CODER COMME 2.] </w:t>
      </w:r>
    </w:p>
    <w:p w14:paraId="1F7A087E"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[GROUPE BIP (PIKFLAG): SI ‘OUI’ À F8, CODER COMME 1. SINON, CODER COMME 2.]</w:t>
      </w:r>
    </w:p>
    <w:p w14:paraId="27A48D5C"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[GROUPE AGENT (OFFFLAG): </w:t>
      </w:r>
    </w:p>
    <w:p w14:paraId="6ECFD61D"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SI ‘VOITURE’ À F5 ET NON ‘OUI’ À F7, CODER COMME 1.</w:t>
      </w:r>
    </w:p>
    <w:p w14:paraId="3656129E"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SI ‘AVION’ À F5 ET NON ‘OUI’ À F8, CODER COMME 1. </w:t>
      </w:r>
    </w:p>
    <w:p w14:paraId="1F150972"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SI ‘AUTRE’ OU ‘DK/REF’ À F5, ET NON ‘OUI’ À F7, CODER COMME 1.</w:t>
      </w:r>
    </w:p>
    <w:p w14:paraId="05183049"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SI ‘NO’ OU ‘DK/REF’ À F8, CODER COMME 1.</w:t>
      </w:r>
    </w:p>
    <w:p w14:paraId="0C011A2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SINON, CODER COMME 2.]</w:t>
      </w:r>
    </w:p>
    <w:p w14:paraId="2154A4B5" w14:textId="77777777" w:rsidR="00E05F8C" w:rsidRPr="006F0618" w:rsidRDefault="00E05F8C" w:rsidP="00E05F8C">
      <w:pPr>
        <w:pStyle w:val="NoSpacing"/>
        <w:rPr>
          <w:b/>
          <w:bCs/>
          <w:color w:val="E87722" w:themeColor="accent1"/>
          <w:lang w:val="fr-CA"/>
        </w:rPr>
      </w:pPr>
    </w:p>
    <w:p w14:paraId="473F6E1F"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[EXPÉRIENCE BIP]</w:t>
      </w:r>
    </w:p>
    <w:p w14:paraId="6770883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[QUESTIONS F9-F10 SEULEMENT AU GROUPE ‘BIP’]</w:t>
      </w:r>
    </w:p>
    <w:p w14:paraId="63263723" w14:textId="77777777" w:rsidR="00E05F8C" w:rsidRPr="006F0618" w:rsidRDefault="00E05F8C" w:rsidP="00E05F8C">
      <w:pPr>
        <w:pStyle w:val="NoSpacing"/>
        <w:rPr>
          <w:lang w:val="fr-CA"/>
        </w:rPr>
      </w:pPr>
      <w:r w:rsidRPr="006F0618">
        <w:rPr>
          <w:lang w:val="fr-CA"/>
        </w:rPr>
        <w:t>F9. À quel aéroport avez-vous utilisé la borne d’inspection électronique? (NE PAS LIRE LA LISTE, INSCRIRE LA PREMIÈRE RÉPONSE)</w:t>
      </w:r>
    </w:p>
    <w:p w14:paraId="4C1E2A68" w14:textId="77777777" w:rsidR="00E05F8C" w:rsidRPr="006F0618" w:rsidRDefault="00E05F8C" w:rsidP="00E05F8C">
      <w:pPr>
        <w:pStyle w:val="NoSpacing"/>
        <w:ind w:left="720"/>
        <w:rPr>
          <w:b/>
          <w:bCs/>
          <w:color w:val="E87722" w:themeColor="accent1"/>
          <w:lang w:val="fr-CA"/>
        </w:rPr>
      </w:pPr>
    </w:p>
    <w:p w14:paraId="3C4DB8D0" w14:textId="77777777" w:rsidR="00E05F8C" w:rsidRPr="006F0618" w:rsidRDefault="00E05F8C" w:rsidP="00E05F8C">
      <w:pPr>
        <w:pStyle w:val="NoSpacing"/>
        <w:ind w:left="720"/>
        <w:rPr>
          <w:lang w:val="fr-CA"/>
        </w:rPr>
      </w:pPr>
      <w:r w:rsidRPr="006F0618">
        <w:rPr>
          <w:lang w:val="fr-CA"/>
        </w:rPr>
        <w:t xml:space="preserve">À l’aéroport international de </w:t>
      </w:r>
      <w:r w:rsidRPr="006F0618">
        <w:rPr>
          <w:b/>
          <w:bCs/>
          <w:lang w:val="fr-CA"/>
        </w:rPr>
        <w:t>Calgary</w:t>
      </w:r>
      <w:r w:rsidRPr="006F0618">
        <w:rPr>
          <w:lang w:val="fr-CA"/>
        </w:rPr>
        <w:t> – YYC</w:t>
      </w:r>
    </w:p>
    <w:p w14:paraId="0CB7E606" w14:textId="77777777" w:rsidR="00E05F8C" w:rsidRPr="006F0618" w:rsidRDefault="00E05F8C" w:rsidP="00E05F8C">
      <w:pPr>
        <w:pStyle w:val="NoSpacing"/>
        <w:ind w:left="720"/>
        <w:rPr>
          <w:lang w:val="fr-CA"/>
        </w:rPr>
      </w:pPr>
      <w:r w:rsidRPr="006F0618">
        <w:rPr>
          <w:lang w:val="fr-CA"/>
        </w:rPr>
        <w:t>À l’aéroport international d’</w:t>
      </w:r>
      <w:r w:rsidRPr="006F0618">
        <w:rPr>
          <w:b/>
          <w:bCs/>
          <w:lang w:val="fr-CA"/>
        </w:rPr>
        <w:t>Edmonton</w:t>
      </w:r>
      <w:r w:rsidRPr="006F0618">
        <w:rPr>
          <w:lang w:val="fr-CA"/>
        </w:rPr>
        <w:t> – YEG</w:t>
      </w:r>
    </w:p>
    <w:p w14:paraId="06001B39" w14:textId="77777777" w:rsidR="00E05F8C" w:rsidRPr="006F0618" w:rsidRDefault="00E05F8C" w:rsidP="00E05F8C">
      <w:pPr>
        <w:pStyle w:val="NoSpacing"/>
        <w:ind w:left="720"/>
        <w:rPr>
          <w:lang w:val="fr-CA"/>
        </w:rPr>
      </w:pPr>
      <w:r w:rsidRPr="006F0618">
        <w:rPr>
          <w:lang w:val="fr-CA"/>
        </w:rPr>
        <w:t xml:space="preserve">À l’aéroport international </w:t>
      </w:r>
      <w:proofErr w:type="spellStart"/>
      <w:r w:rsidRPr="006F0618">
        <w:rPr>
          <w:lang w:val="fr-CA"/>
        </w:rPr>
        <w:t>Stanfield</w:t>
      </w:r>
      <w:proofErr w:type="spellEnd"/>
      <w:r w:rsidRPr="006F0618">
        <w:rPr>
          <w:lang w:val="fr-CA"/>
        </w:rPr>
        <w:t xml:space="preserve"> d’</w:t>
      </w:r>
      <w:r w:rsidRPr="006F0618">
        <w:rPr>
          <w:b/>
          <w:bCs/>
          <w:lang w:val="fr-CA"/>
        </w:rPr>
        <w:t>Halifax </w:t>
      </w:r>
      <w:r w:rsidRPr="006F0618">
        <w:rPr>
          <w:lang w:val="fr-CA"/>
        </w:rPr>
        <w:t>– YHZ</w:t>
      </w:r>
    </w:p>
    <w:p w14:paraId="4D20FF2C" w14:textId="77777777" w:rsidR="00E05F8C" w:rsidRPr="006F0618" w:rsidRDefault="00E05F8C" w:rsidP="00E05F8C">
      <w:pPr>
        <w:pStyle w:val="NoSpacing"/>
        <w:ind w:left="720"/>
        <w:rPr>
          <w:lang w:val="fr-CA"/>
        </w:rPr>
      </w:pPr>
      <w:r w:rsidRPr="006F0618">
        <w:rPr>
          <w:lang w:val="fr-CA"/>
        </w:rPr>
        <w:t xml:space="preserve">À l’aéroport international Pierre-Elliott-Trudeau de </w:t>
      </w:r>
      <w:r w:rsidRPr="006F0618">
        <w:rPr>
          <w:b/>
          <w:bCs/>
          <w:lang w:val="fr-CA"/>
        </w:rPr>
        <w:t>Montréal</w:t>
      </w:r>
      <w:r w:rsidRPr="006F0618">
        <w:rPr>
          <w:lang w:val="fr-CA"/>
        </w:rPr>
        <w:t> – YUL</w:t>
      </w:r>
    </w:p>
    <w:p w14:paraId="05EA0DEF" w14:textId="77777777" w:rsidR="00E05F8C" w:rsidRPr="006F0618" w:rsidRDefault="00E05F8C" w:rsidP="00E05F8C">
      <w:pPr>
        <w:pStyle w:val="NoSpacing"/>
        <w:ind w:left="720"/>
        <w:rPr>
          <w:lang w:val="fr-CA"/>
        </w:rPr>
      </w:pPr>
      <w:r w:rsidRPr="006F0618">
        <w:rPr>
          <w:lang w:val="fr-CA"/>
        </w:rPr>
        <w:t>À l’aéroport international d’</w:t>
      </w:r>
      <w:r w:rsidRPr="006F0618">
        <w:rPr>
          <w:b/>
          <w:bCs/>
          <w:lang w:val="fr-CA"/>
        </w:rPr>
        <w:t>Ottawa</w:t>
      </w:r>
      <w:r w:rsidRPr="006F0618">
        <w:rPr>
          <w:lang w:val="fr-CA"/>
        </w:rPr>
        <w:t> – YOW</w:t>
      </w:r>
    </w:p>
    <w:p w14:paraId="7F254038" w14:textId="77777777" w:rsidR="00E05F8C" w:rsidRPr="006F0618" w:rsidRDefault="00E05F8C" w:rsidP="00E05F8C">
      <w:pPr>
        <w:pStyle w:val="NoSpacing"/>
        <w:ind w:firstLine="720"/>
        <w:rPr>
          <w:lang w:val="fr-CA"/>
        </w:rPr>
      </w:pPr>
      <w:r w:rsidRPr="006F0618">
        <w:rPr>
          <w:lang w:val="fr-CA"/>
        </w:rPr>
        <w:t xml:space="preserve">À l’aéroport Billy Bishop de </w:t>
      </w:r>
      <w:r w:rsidRPr="006F0618">
        <w:rPr>
          <w:b/>
          <w:bCs/>
          <w:lang w:val="fr-CA"/>
        </w:rPr>
        <w:t>Toronto</w:t>
      </w:r>
      <w:r w:rsidRPr="006F0618">
        <w:rPr>
          <w:lang w:val="fr-CA"/>
        </w:rPr>
        <w:t xml:space="preserve"> – YTZ </w:t>
      </w:r>
    </w:p>
    <w:p w14:paraId="531D9F9A" w14:textId="77777777" w:rsidR="00E05F8C" w:rsidRPr="006F0618" w:rsidRDefault="00E05F8C" w:rsidP="00E05F8C">
      <w:pPr>
        <w:pStyle w:val="NoSpacing"/>
        <w:ind w:firstLine="720"/>
        <w:rPr>
          <w:lang w:val="fr-CA"/>
        </w:rPr>
      </w:pPr>
      <w:r w:rsidRPr="006F0618">
        <w:rPr>
          <w:lang w:val="fr-CA"/>
        </w:rPr>
        <w:t xml:space="preserve">À l’aéroport international </w:t>
      </w:r>
      <w:r w:rsidRPr="006F0618">
        <w:rPr>
          <w:b/>
          <w:bCs/>
          <w:lang w:val="fr-CA"/>
        </w:rPr>
        <w:t>Pearson</w:t>
      </w:r>
      <w:r w:rsidRPr="006F0618">
        <w:rPr>
          <w:lang w:val="fr-CA"/>
        </w:rPr>
        <w:t xml:space="preserve"> </w:t>
      </w:r>
      <w:r w:rsidRPr="006F0618">
        <w:rPr>
          <w:b/>
          <w:bCs/>
          <w:lang w:val="fr-CA"/>
        </w:rPr>
        <w:t>de Toronto</w:t>
      </w:r>
      <w:r w:rsidRPr="006F0618">
        <w:rPr>
          <w:lang w:val="fr-CA"/>
        </w:rPr>
        <w:t xml:space="preserve"> (aérogare 3) – YYZ</w:t>
      </w:r>
    </w:p>
    <w:p w14:paraId="3280A925" w14:textId="77777777" w:rsidR="00E05F8C" w:rsidRPr="006F0618" w:rsidRDefault="00E05F8C" w:rsidP="00E05F8C">
      <w:pPr>
        <w:pStyle w:val="NoSpacing"/>
        <w:ind w:firstLine="720"/>
        <w:rPr>
          <w:lang w:val="fr-CA"/>
        </w:rPr>
      </w:pPr>
      <w:r w:rsidRPr="006F0618">
        <w:rPr>
          <w:lang w:val="fr-CA"/>
        </w:rPr>
        <w:t xml:space="preserve">À l’aéroport international Jean-Lesage de </w:t>
      </w:r>
      <w:r w:rsidRPr="006F0618">
        <w:rPr>
          <w:b/>
          <w:bCs/>
          <w:lang w:val="fr-CA"/>
        </w:rPr>
        <w:t>Québec</w:t>
      </w:r>
      <w:r w:rsidRPr="006F0618">
        <w:rPr>
          <w:lang w:val="fr-CA"/>
        </w:rPr>
        <w:t> – YQB</w:t>
      </w:r>
    </w:p>
    <w:p w14:paraId="0CE5ADE3" w14:textId="77777777" w:rsidR="00E05F8C" w:rsidRPr="006F0618" w:rsidRDefault="00E05F8C" w:rsidP="00E05F8C">
      <w:pPr>
        <w:pStyle w:val="NoSpacing"/>
        <w:ind w:left="720"/>
        <w:rPr>
          <w:lang w:val="fr-CA"/>
        </w:rPr>
      </w:pPr>
      <w:r w:rsidRPr="006F0618">
        <w:rPr>
          <w:lang w:val="fr-CA"/>
        </w:rPr>
        <w:lastRenderedPageBreak/>
        <w:t xml:space="preserve">À l’aéroport international de </w:t>
      </w:r>
      <w:r w:rsidRPr="006F0618">
        <w:rPr>
          <w:b/>
          <w:bCs/>
          <w:lang w:val="fr-CA"/>
        </w:rPr>
        <w:t>Vancouver</w:t>
      </w:r>
      <w:r w:rsidRPr="006F0618">
        <w:rPr>
          <w:lang w:val="fr-CA"/>
        </w:rPr>
        <w:t> – YVR</w:t>
      </w:r>
    </w:p>
    <w:p w14:paraId="624C8ED7" w14:textId="77777777" w:rsidR="00E05F8C" w:rsidRPr="006F0618" w:rsidRDefault="00E05F8C" w:rsidP="00E05F8C">
      <w:pPr>
        <w:pStyle w:val="NoSpacing"/>
        <w:ind w:left="720"/>
        <w:rPr>
          <w:lang w:val="fr-CA"/>
        </w:rPr>
      </w:pPr>
      <w:r w:rsidRPr="006F0618">
        <w:rPr>
          <w:lang w:val="fr-CA"/>
        </w:rPr>
        <w:t xml:space="preserve">À l’aéroport international Richardson de </w:t>
      </w:r>
      <w:r w:rsidRPr="006F0618">
        <w:rPr>
          <w:b/>
          <w:bCs/>
          <w:lang w:val="fr-CA"/>
        </w:rPr>
        <w:t>Winnipeg</w:t>
      </w:r>
      <w:r w:rsidRPr="006F0618">
        <w:rPr>
          <w:lang w:val="fr-CA"/>
        </w:rPr>
        <w:t> – YWG</w:t>
      </w:r>
    </w:p>
    <w:p w14:paraId="2E10C2D8" w14:textId="77777777" w:rsidR="00E05F8C" w:rsidRPr="006F0618" w:rsidRDefault="00E05F8C" w:rsidP="00E05F8C">
      <w:pPr>
        <w:pStyle w:val="NoSpacing"/>
        <w:ind w:firstLine="720"/>
        <w:rPr>
          <w:lang w:val="fr-CA"/>
        </w:rPr>
      </w:pPr>
      <w:r w:rsidRPr="006F0618">
        <w:rPr>
          <w:lang w:val="fr-CA"/>
        </w:rPr>
        <w:t>Je ne me souviens pas</w:t>
      </w:r>
    </w:p>
    <w:p w14:paraId="540FB228" w14:textId="77777777" w:rsidR="00E05F8C" w:rsidRPr="006F0618" w:rsidRDefault="00E05F8C" w:rsidP="00E05F8C">
      <w:pPr>
        <w:pStyle w:val="NoSpacing"/>
        <w:rPr>
          <w:b/>
          <w:bCs/>
          <w:lang w:val="fr-CA"/>
        </w:rPr>
      </w:pPr>
    </w:p>
    <w:p w14:paraId="793292A0" w14:textId="77777777" w:rsidR="00E05F8C" w:rsidRPr="006F0618" w:rsidRDefault="00E05F8C" w:rsidP="00E05F8C">
      <w:pPr>
        <w:pStyle w:val="NoSpacing"/>
        <w:rPr>
          <w:lang w:val="fr-CA"/>
        </w:rPr>
      </w:pPr>
      <w:r w:rsidRPr="006F0618">
        <w:rPr>
          <w:lang w:val="fr-CA"/>
        </w:rPr>
        <w:t>F10. Toujours en repensant à votre dernier voyage, comment évalueriez-vous votre expérience avec les bornes d’inspection électronique par rapport aux aspects suivants?</w:t>
      </w:r>
    </w:p>
    <w:p w14:paraId="24300C1F"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[ATTRIBUTS, ALÉATOIRE]</w:t>
      </w:r>
    </w:p>
    <w:p w14:paraId="624DCED0" w14:textId="77777777" w:rsidR="00E05F8C" w:rsidRPr="006F0618" w:rsidRDefault="00E05F8C" w:rsidP="00E05F8C">
      <w:pPr>
        <w:pStyle w:val="NoSpacing"/>
        <w:ind w:firstLine="720"/>
        <w:rPr>
          <w:lang w:val="fr-CA"/>
        </w:rPr>
      </w:pPr>
      <w:r w:rsidRPr="006F0618">
        <w:rPr>
          <w:lang w:val="fr-CA"/>
        </w:rPr>
        <w:t>La facilité d’utilisation des appareils</w:t>
      </w:r>
    </w:p>
    <w:p w14:paraId="5E03DB53" w14:textId="77777777" w:rsidR="00E05F8C" w:rsidRPr="006F0618" w:rsidRDefault="00E05F8C" w:rsidP="00E05F8C">
      <w:pPr>
        <w:pStyle w:val="NoSpacing"/>
        <w:ind w:firstLine="720"/>
        <w:rPr>
          <w:lang w:val="fr-CA"/>
        </w:rPr>
      </w:pPr>
      <w:r w:rsidRPr="006F0618">
        <w:rPr>
          <w:lang w:val="fr-CA"/>
        </w:rPr>
        <w:t xml:space="preserve">Le temps que vous </w:t>
      </w:r>
      <w:proofErr w:type="gramStart"/>
      <w:r w:rsidRPr="006F0618">
        <w:rPr>
          <w:lang w:val="fr-CA"/>
        </w:rPr>
        <w:t>gagnez</w:t>
      </w:r>
      <w:proofErr w:type="gramEnd"/>
    </w:p>
    <w:p w14:paraId="5501F038" w14:textId="77777777" w:rsidR="00E05F8C" w:rsidRPr="006F0618" w:rsidRDefault="00E05F8C" w:rsidP="00E05F8C">
      <w:pPr>
        <w:pStyle w:val="NoSpacing"/>
        <w:ind w:firstLine="720"/>
        <w:rPr>
          <w:lang w:val="fr-CA"/>
        </w:rPr>
      </w:pPr>
      <w:r w:rsidRPr="006F0618">
        <w:rPr>
          <w:lang w:val="fr-CA"/>
        </w:rPr>
        <w:t>L’utilisation d’un langage simple</w:t>
      </w:r>
    </w:p>
    <w:p w14:paraId="466971DB" w14:textId="77777777" w:rsidR="00E05F8C" w:rsidRPr="006F0618" w:rsidRDefault="00E05F8C" w:rsidP="00E05F8C">
      <w:pPr>
        <w:pStyle w:val="NoSpacing"/>
        <w:ind w:firstLine="720"/>
        <w:rPr>
          <w:lang w:val="fr-CA"/>
        </w:rPr>
      </w:pPr>
      <w:r w:rsidRPr="006F0618">
        <w:rPr>
          <w:lang w:val="fr-CA"/>
        </w:rPr>
        <w:t>L’accessibilité des appareils pour tous les types de personnes</w:t>
      </w:r>
    </w:p>
    <w:p w14:paraId="5641AC68" w14:textId="77777777" w:rsidR="00E05F8C" w:rsidRPr="006F0618" w:rsidRDefault="00E05F8C" w:rsidP="00E05F8C">
      <w:pPr>
        <w:pStyle w:val="NoSpacing"/>
        <w:ind w:firstLine="720"/>
        <w:rPr>
          <w:lang w:val="fr-CA"/>
        </w:rPr>
      </w:pPr>
      <w:r w:rsidRPr="006F0618">
        <w:rPr>
          <w:lang w:val="fr-CA"/>
        </w:rPr>
        <w:t>La disponibilité des appareils/le temps d’attente pour utiliser un appareil</w:t>
      </w:r>
    </w:p>
    <w:p w14:paraId="3080076C" w14:textId="77777777" w:rsidR="00E05F8C" w:rsidRPr="006F0618" w:rsidRDefault="00E05F8C" w:rsidP="00E05F8C">
      <w:pPr>
        <w:pStyle w:val="NoSpacing"/>
        <w:ind w:firstLine="720"/>
        <w:rPr>
          <w:lang w:val="fr-CA"/>
        </w:rPr>
      </w:pPr>
      <w:r w:rsidRPr="006F0618">
        <w:rPr>
          <w:lang w:val="fr-CA"/>
        </w:rPr>
        <w:t xml:space="preserve">L’expérience générale d’utilisation des bornes </w:t>
      </w:r>
      <w:r w:rsidRPr="006F0618">
        <w:rPr>
          <w:b/>
          <w:bCs/>
          <w:color w:val="E87722" w:themeColor="accent1"/>
          <w:lang w:val="fr-CA"/>
        </w:rPr>
        <w:t>[ANCRER]</w:t>
      </w:r>
    </w:p>
    <w:p w14:paraId="3AA97474" w14:textId="77777777" w:rsidR="00E05F8C" w:rsidRPr="006F0618" w:rsidRDefault="00E05F8C" w:rsidP="00E05F8C">
      <w:pPr>
        <w:pStyle w:val="NoSpacing"/>
        <w:rPr>
          <w:lang w:val="fr-CA"/>
        </w:rPr>
      </w:pPr>
    </w:p>
    <w:p w14:paraId="11E5652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[ÉCHELLE, CHOIX UNIQUE]</w:t>
      </w:r>
    </w:p>
    <w:p w14:paraId="286648EF" w14:textId="77777777" w:rsidR="00E05F8C" w:rsidRPr="006F0618" w:rsidRDefault="00E05F8C" w:rsidP="00E05F8C">
      <w:pPr>
        <w:pStyle w:val="NoSpacing"/>
        <w:ind w:firstLine="720"/>
        <w:rPr>
          <w:lang w:val="fr-CA"/>
        </w:rPr>
      </w:pPr>
      <w:r w:rsidRPr="006F0618">
        <w:rPr>
          <w:lang w:val="fr-CA"/>
        </w:rPr>
        <w:t xml:space="preserve">Très positive    </w:t>
      </w:r>
    </w:p>
    <w:p w14:paraId="7708C267" w14:textId="77777777" w:rsidR="00E05F8C" w:rsidRPr="006F0618" w:rsidRDefault="00E05F8C" w:rsidP="00E05F8C">
      <w:pPr>
        <w:pStyle w:val="NoSpacing"/>
        <w:ind w:firstLine="720"/>
        <w:rPr>
          <w:lang w:val="fr-CA"/>
        </w:rPr>
      </w:pPr>
      <w:r w:rsidRPr="006F0618">
        <w:rPr>
          <w:lang w:val="fr-CA"/>
        </w:rPr>
        <w:t xml:space="preserve">Plutôt positive   </w:t>
      </w:r>
    </w:p>
    <w:p w14:paraId="2616D17F" w14:textId="77777777" w:rsidR="00E05F8C" w:rsidRPr="006F0618" w:rsidRDefault="00E05F8C" w:rsidP="00E05F8C">
      <w:pPr>
        <w:pStyle w:val="NoSpacing"/>
        <w:ind w:firstLine="720"/>
        <w:rPr>
          <w:lang w:val="fr-CA"/>
        </w:rPr>
      </w:pPr>
      <w:r w:rsidRPr="006F0618">
        <w:rPr>
          <w:lang w:val="fr-CA"/>
        </w:rPr>
        <w:t xml:space="preserve">Plutôt négative </w:t>
      </w:r>
    </w:p>
    <w:p w14:paraId="546FB427" w14:textId="77777777" w:rsidR="00E05F8C" w:rsidRPr="006F0618" w:rsidRDefault="00E05F8C" w:rsidP="00E05F8C">
      <w:pPr>
        <w:pStyle w:val="NoSpacing"/>
        <w:ind w:firstLine="720"/>
        <w:rPr>
          <w:lang w:val="fr-CA"/>
        </w:rPr>
      </w:pPr>
      <w:r w:rsidRPr="006F0618">
        <w:rPr>
          <w:lang w:val="fr-CA"/>
        </w:rPr>
        <w:t xml:space="preserve">Très négative   </w:t>
      </w:r>
    </w:p>
    <w:p w14:paraId="5C5F0CCA" w14:textId="77777777" w:rsidR="00E05F8C" w:rsidRPr="006F0618" w:rsidRDefault="00E05F8C" w:rsidP="00E05F8C">
      <w:pPr>
        <w:pStyle w:val="NoSpacing"/>
        <w:rPr>
          <w:b/>
          <w:bCs/>
          <w:lang w:val="fr-CA"/>
        </w:rPr>
      </w:pPr>
    </w:p>
    <w:p w14:paraId="457A8C4E"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[F11-F13 SEULEMENT AU GROUPE ‘AGENT’]</w:t>
      </w:r>
    </w:p>
    <w:p w14:paraId="09656DE5"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[LISEZ L’ÉNONCÉ]</w:t>
      </w:r>
    </w:p>
    <w:p w14:paraId="1335B0B4" w14:textId="77777777" w:rsidR="00E05F8C" w:rsidRPr="006F0618" w:rsidRDefault="00E05F8C" w:rsidP="00E05F8C">
      <w:pPr>
        <w:pStyle w:val="NoSpacing"/>
        <w:rPr>
          <w:lang w:val="fr-CA"/>
        </w:rPr>
      </w:pPr>
      <w:r w:rsidRPr="006F0618">
        <w:rPr>
          <w:lang w:val="fr-CA"/>
        </w:rPr>
        <w:t xml:space="preserve">Parfois, les voyageurs interagissent avec les agents des services frontaliers canadiens lorsqu’ils entrent au Canada. Ces agents ne sont pas les mêmes que ceux qui contrôlent vos bagages à l’entrée d’une aérogare d’aéroport et les douaniers américains qui travaillent dans plusieurs aéroports canadiens pour laisser entrer les voyageurs qui se rendent aux États-Unis. </w:t>
      </w:r>
    </w:p>
    <w:p w14:paraId="0DC899F3" w14:textId="77777777" w:rsidR="00E05F8C" w:rsidRPr="006F0618" w:rsidRDefault="00E05F8C" w:rsidP="00E05F8C">
      <w:pPr>
        <w:pStyle w:val="NoSpacing"/>
        <w:rPr>
          <w:lang w:val="fr-CA"/>
        </w:rPr>
      </w:pPr>
    </w:p>
    <w:p w14:paraId="63C6A75D" w14:textId="77777777" w:rsidR="00E05F8C" w:rsidRPr="006F0618" w:rsidRDefault="00E05F8C" w:rsidP="00E05F8C">
      <w:pPr>
        <w:pStyle w:val="NoSpacing"/>
        <w:rPr>
          <w:lang w:val="fr-CA"/>
        </w:rPr>
      </w:pPr>
      <w:r w:rsidRPr="006F0618">
        <w:rPr>
          <w:lang w:val="fr-CA"/>
        </w:rPr>
        <w:t>F11. Toujours en repensant à votre dernier voyage, dans quelle mesure diriez-vous que vous avez eu des interactions avec les agents des services frontaliers lors de votre RETOUR au Canada?</w:t>
      </w:r>
    </w:p>
    <w:p w14:paraId="570F7B71" w14:textId="77777777" w:rsidR="00E05F8C" w:rsidRPr="006F0618" w:rsidRDefault="00E05F8C" w:rsidP="00E05F8C">
      <w:pPr>
        <w:pStyle w:val="NoSpacing"/>
        <w:ind w:firstLine="720"/>
        <w:rPr>
          <w:b/>
          <w:bCs/>
          <w:color w:val="E87722" w:themeColor="accent1"/>
          <w:lang w:val="fr-CA"/>
        </w:rPr>
      </w:pPr>
    </w:p>
    <w:p w14:paraId="07FF8408"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7078E28C" w14:textId="77777777" w:rsidR="00E05F8C" w:rsidRPr="006F0618" w:rsidRDefault="00E05F8C" w:rsidP="00E05F8C">
      <w:pPr>
        <w:pStyle w:val="NoSpacing"/>
        <w:ind w:firstLine="720"/>
        <w:rPr>
          <w:lang w:val="fr-CA"/>
        </w:rPr>
      </w:pPr>
      <w:r w:rsidRPr="006F0618">
        <w:rPr>
          <w:lang w:val="fr-CA"/>
        </w:rPr>
        <w:t>Je n’ai eu aucune interaction avec eux</w:t>
      </w:r>
    </w:p>
    <w:p w14:paraId="6898052D" w14:textId="77777777" w:rsidR="00E05F8C" w:rsidRPr="006F0618" w:rsidRDefault="00E05F8C" w:rsidP="00E05F8C">
      <w:pPr>
        <w:pStyle w:val="NoSpacing"/>
        <w:ind w:firstLine="720"/>
        <w:rPr>
          <w:lang w:val="fr-CA"/>
        </w:rPr>
      </w:pPr>
      <w:r w:rsidRPr="006F0618">
        <w:rPr>
          <w:lang w:val="fr-CA"/>
        </w:rPr>
        <w:t xml:space="preserve">Je n’ai presque pas eu d’interactions avec eux     </w:t>
      </w:r>
    </w:p>
    <w:p w14:paraId="2B0B73FA" w14:textId="77777777" w:rsidR="00E05F8C" w:rsidRPr="006F0618" w:rsidRDefault="00E05F8C" w:rsidP="00E05F8C">
      <w:pPr>
        <w:pStyle w:val="NoSpacing"/>
        <w:ind w:firstLine="720"/>
        <w:rPr>
          <w:lang w:val="fr-CA"/>
        </w:rPr>
      </w:pPr>
      <w:r w:rsidRPr="006F0618">
        <w:rPr>
          <w:lang w:val="fr-CA"/>
        </w:rPr>
        <w:t xml:space="preserve">J’ai eu quelques interactions avec eux    </w:t>
      </w:r>
    </w:p>
    <w:p w14:paraId="716D157C" w14:textId="77777777" w:rsidR="00E05F8C" w:rsidRPr="006F0618" w:rsidRDefault="00E05F8C" w:rsidP="00E05F8C">
      <w:pPr>
        <w:pStyle w:val="NoSpacing"/>
        <w:ind w:firstLine="720"/>
        <w:rPr>
          <w:lang w:val="fr-CA"/>
        </w:rPr>
      </w:pPr>
      <w:r w:rsidRPr="006F0618">
        <w:rPr>
          <w:lang w:val="fr-CA"/>
        </w:rPr>
        <w:t xml:space="preserve">J’ai eu beaucoup d’interactions avec eux </w:t>
      </w:r>
    </w:p>
    <w:p w14:paraId="00DE23D2" w14:textId="77777777" w:rsidR="00E05F8C" w:rsidRPr="006F0618" w:rsidRDefault="00E05F8C" w:rsidP="00E05F8C">
      <w:pPr>
        <w:pStyle w:val="NoSpacing"/>
        <w:ind w:firstLine="720"/>
        <w:rPr>
          <w:lang w:val="fr-CA"/>
        </w:rPr>
      </w:pPr>
    </w:p>
    <w:p w14:paraId="6510E6CF"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[NE PAS DEMANDER SI ‘AUCUNE INTERACTION’ À F11]</w:t>
      </w:r>
    </w:p>
    <w:p w14:paraId="547383E4" w14:textId="77777777" w:rsidR="00E05F8C" w:rsidRPr="006F0618" w:rsidRDefault="00E05F8C" w:rsidP="00E05F8C">
      <w:pPr>
        <w:pStyle w:val="NoSpacing"/>
        <w:rPr>
          <w:lang w:val="fr-CA"/>
        </w:rPr>
      </w:pPr>
      <w:r w:rsidRPr="006F0618">
        <w:rPr>
          <w:lang w:val="fr-CA"/>
        </w:rPr>
        <w:t>F12. Ces interactions ont-elles eu lieu dans la langue officielle de votre choix (c’est-à-dire en français ou en anglais)?</w:t>
      </w:r>
    </w:p>
    <w:p w14:paraId="6E97AE52" w14:textId="77777777" w:rsidR="00E05F8C" w:rsidRPr="006F0618" w:rsidRDefault="00E05F8C" w:rsidP="00E05F8C">
      <w:pPr>
        <w:pStyle w:val="NoSpacing"/>
        <w:ind w:firstLine="720"/>
        <w:rPr>
          <w:b/>
          <w:bCs/>
          <w:color w:val="E87722" w:themeColor="accent1"/>
          <w:lang w:val="fr-CA"/>
        </w:rPr>
      </w:pPr>
    </w:p>
    <w:p w14:paraId="4C078097"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56DD03FC" w14:textId="77777777" w:rsidR="00E05F8C" w:rsidRPr="006F0618" w:rsidRDefault="00E05F8C" w:rsidP="00E05F8C">
      <w:pPr>
        <w:pStyle w:val="NoSpacing"/>
        <w:ind w:firstLine="720"/>
        <w:rPr>
          <w:lang w:val="fr-CA"/>
        </w:rPr>
      </w:pPr>
      <w:r w:rsidRPr="006F0618">
        <w:rPr>
          <w:lang w:val="fr-CA"/>
        </w:rPr>
        <w:t xml:space="preserve">Yes </w:t>
      </w:r>
    </w:p>
    <w:p w14:paraId="77EEC04C" w14:textId="77777777" w:rsidR="00E05F8C" w:rsidRPr="006F0618" w:rsidRDefault="00E05F8C" w:rsidP="00E05F8C">
      <w:pPr>
        <w:pStyle w:val="NoSpacing"/>
        <w:ind w:firstLine="720"/>
        <w:rPr>
          <w:lang w:val="fr-CA"/>
        </w:rPr>
      </w:pPr>
      <w:r w:rsidRPr="006F0618">
        <w:rPr>
          <w:lang w:val="fr-CA"/>
        </w:rPr>
        <w:t xml:space="preserve">Oui    </w:t>
      </w:r>
    </w:p>
    <w:p w14:paraId="1D541714" w14:textId="77777777" w:rsidR="00E05F8C" w:rsidRPr="006F0618" w:rsidRDefault="00E05F8C" w:rsidP="00E05F8C">
      <w:pPr>
        <w:pStyle w:val="NoSpacing"/>
        <w:ind w:firstLine="720"/>
        <w:rPr>
          <w:lang w:val="fr-CA"/>
        </w:rPr>
      </w:pPr>
      <w:r w:rsidRPr="006F0618">
        <w:rPr>
          <w:lang w:val="fr-CA"/>
        </w:rPr>
        <w:t>No</w:t>
      </w:r>
    </w:p>
    <w:p w14:paraId="3E060A4C" w14:textId="77777777" w:rsidR="00E05F8C" w:rsidRPr="006F0618" w:rsidRDefault="00E05F8C" w:rsidP="00E05F8C">
      <w:pPr>
        <w:pStyle w:val="NoSpacing"/>
        <w:ind w:firstLine="720"/>
        <w:rPr>
          <w:lang w:val="fr-CA"/>
        </w:rPr>
      </w:pPr>
      <w:r w:rsidRPr="006F0618">
        <w:rPr>
          <w:lang w:val="fr-CA"/>
        </w:rPr>
        <w:t xml:space="preserve">Non     </w:t>
      </w:r>
    </w:p>
    <w:p w14:paraId="08C5C9A6" w14:textId="77777777" w:rsidR="00E05F8C" w:rsidRPr="006F0618" w:rsidRDefault="00E05F8C" w:rsidP="00E05F8C">
      <w:pPr>
        <w:pStyle w:val="NoSpacing"/>
        <w:rPr>
          <w:lang w:val="fr-CA"/>
        </w:rPr>
      </w:pPr>
    </w:p>
    <w:p w14:paraId="26D59616" w14:textId="77777777" w:rsidR="00E05F8C" w:rsidRPr="006F0618" w:rsidRDefault="00E05F8C" w:rsidP="00E05F8C">
      <w:pPr>
        <w:pStyle w:val="NoSpacing"/>
        <w:rPr>
          <w:lang w:val="fr-CA"/>
        </w:rPr>
      </w:pPr>
      <w:r w:rsidRPr="006F0618">
        <w:rPr>
          <w:lang w:val="fr-CA"/>
        </w:rPr>
        <w:t>F13. Dans l’ensemble, comment qualifieriez-vous votre expérience d’interaction avec les agents de l’ASFC?</w:t>
      </w:r>
    </w:p>
    <w:p w14:paraId="6AEB86FB"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lastRenderedPageBreak/>
        <w:t>[CHOIX UNIQUE]</w:t>
      </w:r>
    </w:p>
    <w:p w14:paraId="68A645D7" w14:textId="77777777" w:rsidR="00E05F8C" w:rsidRPr="006F0618" w:rsidRDefault="00E05F8C" w:rsidP="00E05F8C">
      <w:pPr>
        <w:pStyle w:val="NoSpacing"/>
        <w:ind w:firstLine="720"/>
        <w:rPr>
          <w:lang w:val="fr-CA"/>
        </w:rPr>
      </w:pPr>
      <w:r w:rsidRPr="006F0618">
        <w:rPr>
          <w:lang w:val="fr-CA"/>
        </w:rPr>
        <w:t xml:space="preserve">Très positive    </w:t>
      </w:r>
    </w:p>
    <w:p w14:paraId="4DD23048" w14:textId="77777777" w:rsidR="00E05F8C" w:rsidRPr="006F0618" w:rsidRDefault="00E05F8C" w:rsidP="00E05F8C">
      <w:pPr>
        <w:pStyle w:val="NoSpacing"/>
        <w:ind w:firstLine="720"/>
        <w:rPr>
          <w:lang w:val="fr-CA"/>
        </w:rPr>
      </w:pPr>
      <w:r w:rsidRPr="006F0618">
        <w:rPr>
          <w:lang w:val="fr-CA"/>
        </w:rPr>
        <w:t xml:space="preserve">Plutôt positive   </w:t>
      </w:r>
    </w:p>
    <w:p w14:paraId="13931892" w14:textId="77777777" w:rsidR="00E05F8C" w:rsidRPr="006F0618" w:rsidRDefault="00E05F8C" w:rsidP="00E05F8C">
      <w:pPr>
        <w:pStyle w:val="NoSpacing"/>
        <w:ind w:firstLine="720"/>
        <w:rPr>
          <w:lang w:val="fr-CA"/>
        </w:rPr>
      </w:pPr>
      <w:r w:rsidRPr="006F0618">
        <w:rPr>
          <w:lang w:val="fr-CA"/>
        </w:rPr>
        <w:t xml:space="preserve">Plutôt négative </w:t>
      </w:r>
    </w:p>
    <w:p w14:paraId="0D22476C" w14:textId="77777777" w:rsidR="00E05F8C" w:rsidRPr="006F0618" w:rsidRDefault="00E05F8C" w:rsidP="00E05F8C">
      <w:pPr>
        <w:pStyle w:val="NoSpacing"/>
        <w:ind w:firstLine="720"/>
        <w:rPr>
          <w:lang w:val="fr-CA"/>
        </w:rPr>
      </w:pPr>
      <w:r w:rsidRPr="006F0618">
        <w:rPr>
          <w:lang w:val="fr-CA"/>
        </w:rPr>
        <w:t xml:space="preserve">Très négative   </w:t>
      </w:r>
    </w:p>
    <w:p w14:paraId="771ABE6B" w14:textId="77777777" w:rsidR="00E05F8C" w:rsidRPr="006F0618" w:rsidRDefault="00E05F8C" w:rsidP="00E05F8C">
      <w:pPr>
        <w:pStyle w:val="NoSpacing"/>
        <w:ind w:firstLine="720"/>
        <w:rPr>
          <w:lang w:val="fr-CA"/>
        </w:rPr>
      </w:pPr>
    </w:p>
    <w:p w14:paraId="5807F3F3" w14:textId="77777777" w:rsidR="00E05F8C" w:rsidRPr="006F0618" w:rsidRDefault="00E05F8C" w:rsidP="00E05F8C">
      <w:pPr>
        <w:pStyle w:val="NoSpacing"/>
        <w:rPr>
          <w:lang w:val="fr-CA"/>
        </w:rPr>
      </w:pPr>
      <w:r w:rsidRPr="006F0618">
        <w:rPr>
          <w:b/>
          <w:bCs/>
          <w:color w:val="E87722" w:themeColor="accent1"/>
          <w:lang w:val="fr-CA"/>
        </w:rPr>
        <w:t>[DEMANDER F14 À TOUS]</w:t>
      </w:r>
    </w:p>
    <w:p w14:paraId="44268C77" w14:textId="77777777" w:rsidR="00E05F8C" w:rsidRPr="006F0618" w:rsidRDefault="00E05F8C" w:rsidP="00E05F8C">
      <w:pPr>
        <w:pStyle w:val="NoSpacing"/>
        <w:rPr>
          <w:lang w:val="fr-CA"/>
        </w:rPr>
      </w:pPr>
      <w:r w:rsidRPr="006F0618">
        <w:rPr>
          <w:lang w:val="fr-CA"/>
        </w:rPr>
        <w:t xml:space="preserve">F14. Avez-vous déjà été fouillé(e) ou emmené(e) à l’écart par du personnel de l’ASFC en vue d’un interrogatoire plus poussé en rentrant au Canada? </w:t>
      </w:r>
    </w:p>
    <w:p w14:paraId="15E78D3F" w14:textId="77777777" w:rsidR="00E05F8C" w:rsidRPr="006F0618" w:rsidRDefault="00E05F8C" w:rsidP="00E05F8C">
      <w:pPr>
        <w:pStyle w:val="NoSpacing"/>
        <w:rPr>
          <w:lang w:val="fr-CA"/>
        </w:rPr>
      </w:pPr>
    </w:p>
    <w:p w14:paraId="6F225F75"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14B506D7" w14:textId="77777777" w:rsidR="00E05F8C" w:rsidRPr="006F0618" w:rsidRDefault="00E05F8C" w:rsidP="00E05F8C">
      <w:pPr>
        <w:pStyle w:val="NoSpacing"/>
        <w:ind w:left="720"/>
        <w:rPr>
          <w:b/>
          <w:bCs/>
          <w:color w:val="E87722" w:themeColor="accent1"/>
          <w:lang w:val="fr-CA"/>
        </w:rPr>
      </w:pPr>
      <w:r w:rsidRPr="006F0618">
        <w:rPr>
          <w:lang w:val="fr-CA"/>
        </w:rPr>
        <w:t xml:space="preserve">Oui, on m’a déjà fouillé(e)    </w:t>
      </w:r>
    </w:p>
    <w:p w14:paraId="7FD418FA" w14:textId="77777777" w:rsidR="00E05F8C" w:rsidRPr="006F0618" w:rsidRDefault="00E05F8C" w:rsidP="00E05F8C">
      <w:pPr>
        <w:pStyle w:val="NoSpacing"/>
        <w:ind w:left="720"/>
        <w:rPr>
          <w:lang w:val="fr-CA"/>
        </w:rPr>
      </w:pPr>
      <w:r w:rsidRPr="006F0618">
        <w:rPr>
          <w:lang w:val="fr-CA"/>
        </w:rPr>
        <w:t xml:space="preserve">Oui, j’ai déjà été emmené(e) à l’écart en vue d’un interrogatoire plus poussé    </w:t>
      </w:r>
    </w:p>
    <w:p w14:paraId="06CF3BD7" w14:textId="77777777" w:rsidR="00E05F8C" w:rsidRPr="006F0618" w:rsidRDefault="00E05F8C" w:rsidP="00E05F8C">
      <w:pPr>
        <w:pStyle w:val="NoSpacing"/>
        <w:ind w:left="720"/>
        <w:rPr>
          <w:lang w:val="fr-CA"/>
        </w:rPr>
      </w:pPr>
      <w:r w:rsidRPr="006F0618">
        <w:rPr>
          <w:lang w:val="fr-CA"/>
        </w:rPr>
        <w:t xml:space="preserve">Oui, on m’a déjà fouillé(e) et emmené(e) à l’écart en vue d’un interrogatoire plus poussé    </w:t>
      </w:r>
    </w:p>
    <w:p w14:paraId="573754E3" w14:textId="77777777" w:rsidR="00E05F8C" w:rsidRPr="006F0618" w:rsidRDefault="00E05F8C" w:rsidP="00E05F8C">
      <w:pPr>
        <w:pStyle w:val="NoSpacing"/>
        <w:ind w:left="720"/>
        <w:rPr>
          <w:lang w:val="fr-CA"/>
        </w:rPr>
      </w:pPr>
      <w:r w:rsidRPr="006F0618">
        <w:rPr>
          <w:lang w:val="fr-CA"/>
        </w:rPr>
        <w:t xml:space="preserve">Non    </w:t>
      </w:r>
    </w:p>
    <w:p w14:paraId="00C061A2" w14:textId="77777777" w:rsidR="00E05F8C" w:rsidRPr="006F0618" w:rsidRDefault="00E05F8C" w:rsidP="00E05F8C">
      <w:pPr>
        <w:pStyle w:val="NoSpacing"/>
        <w:rPr>
          <w:lang w:val="fr-CA"/>
        </w:rPr>
      </w:pPr>
    </w:p>
    <w:p w14:paraId="6F6E3D2B"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[NE PAS DEMANDER SI ‘NON’, ‘DK’, OU ‘REF’ À F14]</w:t>
      </w:r>
    </w:p>
    <w:p w14:paraId="732D9919" w14:textId="77777777" w:rsidR="00E05F8C" w:rsidRPr="006F0618" w:rsidRDefault="00E05F8C" w:rsidP="00E05F8C">
      <w:pPr>
        <w:pStyle w:val="NoSpacing"/>
        <w:rPr>
          <w:lang w:val="fr-CA"/>
        </w:rPr>
      </w:pPr>
      <w:r w:rsidRPr="006F0618">
        <w:rPr>
          <w:lang w:val="fr-CA"/>
        </w:rPr>
        <w:t xml:space="preserve">F15. Pensez-vous que cela a été fait de manière respectueuse? </w:t>
      </w:r>
    </w:p>
    <w:p w14:paraId="375750D7" w14:textId="77777777" w:rsidR="00E05F8C" w:rsidRPr="006F0618" w:rsidRDefault="00E05F8C" w:rsidP="00E05F8C">
      <w:pPr>
        <w:pStyle w:val="NoSpacing"/>
        <w:ind w:firstLine="720"/>
        <w:rPr>
          <w:b/>
          <w:bCs/>
          <w:color w:val="E87722" w:themeColor="accent1"/>
          <w:lang w:val="fr-CA"/>
        </w:rPr>
      </w:pPr>
    </w:p>
    <w:p w14:paraId="2BC50C38"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1727817" w14:textId="77777777" w:rsidR="00E05F8C" w:rsidRPr="006F0618" w:rsidRDefault="00E05F8C" w:rsidP="00E05F8C">
      <w:pPr>
        <w:pStyle w:val="NoSpacing"/>
        <w:ind w:firstLine="720"/>
        <w:rPr>
          <w:lang w:val="fr-CA"/>
        </w:rPr>
      </w:pPr>
      <w:r w:rsidRPr="006F0618">
        <w:rPr>
          <w:lang w:val="fr-CA"/>
        </w:rPr>
        <w:t xml:space="preserve">Oui    </w:t>
      </w:r>
    </w:p>
    <w:p w14:paraId="5F75E996" w14:textId="77777777" w:rsidR="00E05F8C" w:rsidRPr="006F0618" w:rsidRDefault="00E05F8C" w:rsidP="00E05F8C">
      <w:pPr>
        <w:pStyle w:val="NoSpacing"/>
        <w:ind w:firstLine="720"/>
        <w:rPr>
          <w:lang w:val="fr-CA"/>
        </w:rPr>
      </w:pPr>
      <w:r w:rsidRPr="006F0618">
        <w:rPr>
          <w:lang w:val="fr-CA"/>
        </w:rPr>
        <w:t xml:space="preserve">Non     </w:t>
      </w:r>
    </w:p>
    <w:p w14:paraId="498F1A86" w14:textId="77777777" w:rsidR="00E05F8C" w:rsidRPr="006F0618" w:rsidRDefault="00E05F8C" w:rsidP="00E05F8C">
      <w:pPr>
        <w:pStyle w:val="NoSpacing"/>
        <w:rPr>
          <w:lang w:val="fr-CA"/>
        </w:rPr>
      </w:pPr>
    </w:p>
    <w:p w14:paraId="11F96A43"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[SECTION G: CONFIANCE DANS L’ASFC] </w:t>
      </w:r>
    </w:p>
    <w:p w14:paraId="286E4F2D"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[LISEZ L’ÉNONCÉ] </w:t>
      </w:r>
    </w:p>
    <w:p w14:paraId="2AE04C16" w14:textId="77777777" w:rsidR="00E05F8C" w:rsidRPr="006F0618" w:rsidRDefault="00E05F8C" w:rsidP="00E05F8C">
      <w:pPr>
        <w:pStyle w:val="NoSpacing"/>
        <w:rPr>
          <w:lang w:val="fr-CA"/>
        </w:rPr>
      </w:pPr>
      <w:r w:rsidRPr="006F0618">
        <w:rPr>
          <w:lang w:val="fr-CA"/>
        </w:rPr>
        <w:t>Comme vous le savez sans doute, l’Agence des services frontaliers du Canada, ou ASFC, a la responsabilité de mener un certain nombre d’activités, notamment d’identifier les personnes inadmissibles et les marchandises illégales et de les empêcher d’entrer au Canada, de percevoir des droits de douane et des taxes sur les marchandises apportées au Canada ainsi que de détenir et de renvoyer les personnes qui ne sont pas autorisées à se trouver au Canada.</w:t>
      </w:r>
    </w:p>
    <w:p w14:paraId="79D3C08E" w14:textId="77777777" w:rsidR="00E05F8C" w:rsidRPr="006F0618" w:rsidRDefault="00E05F8C" w:rsidP="00E05F8C">
      <w:pPr>
        <w:pStyle w:val="NoSpacing"/>
        <w:rPr>
          <w:lang w:val="fr-CA"/>
        </w:rPr>
      </w:pPr>
      <w:r w:rsidRPr="006F0618">
        <w:rPr>
          <w:lang w:val="fr-CA"/>
        </w:rPr>
        <w:t xml:space="preserve"> </w:t>
      </w:r>
    </w:p>
    <w:p w14:paraId="4B8EFC40" w14:textId="77777777" w:rsidR="00E05F8C" w:rsidRPr="006F0618" w:rsidRDefault="00E05F8C" w:rsidP="00E05F8C">
      <w:pPr>
        <w:pStyle w:val="NoSpacing"/>
        <w:rPr>
          <w:lang w:val="fr-CA"/>
        </w:rPr>
      </w:pPr>
      <w:r w:rsidRPr="006F0618">
        <w:rPr>
          <w:lang w:val="fr-CA"/>
        </w:rPr>
        <w:t>G1. Dans quelle mesure faites-vous confiance à l’ASFC pour tout ce qui suit? Veuillez utiliser une échelle de 1 à 7, où 1 signifie que vous ne lui faites pas du tout confiance, 7, que vous lui faites totalement confiance, et 4, la valeur médiane, que vous lui faites modérément confiance.</w:t>
      </w:r>
    </w:p>
    <w:p w14:paraId="476FF60C" w14:textId="77777777" w:rsidR="00E05F8C" w:rsidRPr="006F0618" w:rsidRDefault="00E05F8C" w:rsidP="00E05F8C">
      <w:pPr>
        <w:pStyle w:val="NoSpacing"/>
        <w:rPr>
          <w:lang w:val="fr-CA"/>
        </w:rPr>
      </w:pPr>
    </w:p>
    <w:p w14:paraId="2D3EF92F"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[LISTE D’ATTRIBUTS, ALÉATOIRE] </w:t>
      </w:r>
    </w:p>
    <w:p w14:paraId="63EA5D35" w14:textId="77777777" w:rsidR="00E05F8C" w:rsidRPr="006F0618" w:rsidRDefault="00E05F8C" w:rsidP="00E05F8C">
      <w:pPr>
        <w:pStyle w:val="NoSpacing"/>
        <w:ind w:left="720"/>
        <w:rPr>
          <w:lang w:val="fr-CA"/>
        </w:rPr>
      </w:pPr>
      <w:r w:rsidRPr="006F0618">
        <w:rPr>
          <w:lang w:val="fr-CA"/>
        </w:rPr>
        <w:t>La capacité de l’ASFC à protéger les renseignements personnels qu’elle amasse à partir de votre passeport et d’autres documents de voyage</w:t>
      </w:r>
    </w:p>
    <w:p w14:paraId="3106B1FE" w14:textId="77777777" w:rsidR="00E05F8C" w:rsidRPr="006F0618" w:rsidRDefault="00E05F8C" w:rsidP="00E05F8C">
      <w:pPr>
        <w:pStyle w:val="NoSpacing"/>
        <w:ind w:left="720"/>
        <w:rPr>
          <w:lang w:val="fr-CA"/>
        </w:rPr>
      </w:pPr>
      <w:r w:rsidRPr="006F0618">
        <w:rPr>
          <w:lang w:val="fr-CA"/>
        </w:rPr>
        <w:t>La capacité de l’ASFC à assurer la circulation du trafic et du fret à la frontière</w:t>
      </w:r>
    </w:p>
    <w:p w14:paraId="68E71ACA" w14:textId="77777777" w:rsidR="00E05F8C" w:rsidRPr="006F0618" w:rsidRDefault="00E05F8C" w:rsidP="00E05F8C">
      <w:pPr>
        <w:pStyle w:val="NoSpacing"/>
        <w:ind w:left="720"/>
        <w:rPr>
          <w:lang w:val="fr-CA"/>
        </w:rPr>
      </w:pPr>
      <w:r w:rsidRPr="006F0618">
        <w:rPr>
          <w:lang w:val="fr-CA"/>
        </w:rPr>
        <w:t>La capacité de l’ASFC à identifier et à arrêter les personnes dangereuses avant qu’elles entrent au Canada</w:t>
      </w:r>
    </w:p>
    <w:p w14:paraId="04FB9619" w14:textId="77777777" w:rsidR="00E05F8C" w:rsidRPr="006F0618" w:rsidRDefault="00E05F8C" w:rsidP="00E05F8C">
      <w:pPr>
        <w:pStyle w:val="NoSpacing"/>
        <w:ind w:left="720"/>
        <w:rPr>
          <w:lang w:val="fr-CA"/>
        </w:rPr>
      </w:pPr>
      <w:r w:rsidRPr="006F0618">
        <w:rPr>
          <w:lang w:val="fr-CA"/>
        </w:rPr>
        <w:t>La capacité de l’ASFC à identifier et à arrêter les marchandises illégales telles que les drogues et les armes à feu avant qu’elles entrent au Canada</w:t>
      </w:r>
    </w:p>
    <w:p w14:paraId="42B9E0F9" w14:textId="77777777" w:rsidR="00E05F8C" w:rsidRPr="006F0618" w:rsidRDefault="00E05F8C" w:rsidP="00E05F8C">
      <w:pPr>
        <w:pStyle w:val="NoSpacing"/>
        <w:ind w:left="720"/>
        <w:rPr>
          <w:lang w:val="fr-CA"/>
        </w:rPr>
      </w:pPr>
      <w:r w:rsidRPr="006F0618">
        <w:rPr>
          <w:lang w:val="fr-CA"/>
        </w:rPr>
        <w:t>La capacité de l’ASFC à contrôler l’entrée des demandeurs d’asile irréguliers au Canada</w:t>
      </w:r>
    </w:p>
    <w:p w14:paraId="6FF88A85" w14:textId="77777777" w:rsidR="00E05F8C" w:rsidRPr="006F0618" w:rsidRDefault="00E05F8C" w:rsidP="00E05F8C">
      <w:pPr>
        <w:pStyle w:val="NoSpacing"/>
        <w:ind w:left="720"/>
        <w:rPr>
          <w:lang w:val="fr-CA"/>
        </w:rPr>
      </w:pPr>
      <w:r w:rsidRPr="006F0618">
        <w:rPr>
          <w:lang w:val="fr-CA"/>
        </w:rPr>
        <w:t>La capacité de l’ASFC à identifier et à empêcher la traite des personnes</w:t>
      </w:r>
    </w:p>
    <w:p w14:paraId="2CE6F6E5" w14:textId="77777777" w:rsidR="00E05F8C" w:rsidRPr="006F0618" w:rsidRDefault="00E05F8C" w:rsidP="00E05F8C">
      <w:pPr>
        <w:pStyle w:val="NoSpacing"/>
        <w:ind w:left="720"/>
        <w:rPr>
          <w:lang w:val="fr-CA"/>
        </w:rPr>
      </w:pPr>
      <w:r w:rsidRPr="006F0618">
        <w:rPr>
          <w:lang w:val="fr-CA"/>
        </w:rPr>
        <w:t>La capacité de l’ASFC à trouver le juste équilibre entre sécuriser la frontière et protéger le droit à la protection des renseignements personnels des voyageurs</w:t>
      </w:r>
    </w:p>
    <w:p w14:paraId="339A7C4B" w14:textId="77777777" w:rsidR="00E05F8C" w:rsidRPr="006F0618" w:rsidRDefault="00E05F8C" w:rsidP="00E05F8C">
      <w:pPr>
        <w:pStyle w:val="NoSpacing"/>
        <w:rPr>
          <w:b/>
          <w:bCs/>
          <w:lang w:val="fr-CA"/>
        </w:rPr>
      </w:pPr>
    </w:p>
    <w:p w14:paraId="489F1F90"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lastRenderedPageBreak/>
        <w:t xml:space="preserve">[CHOIX UNIQUE, ÉCHELLE DE 1 À 7] </w:t>
      </w:r>
    </w:p>
    <w:p w14:paraId="1B8ABABF" w14:textId="77777777" w:rsidR="00E05F8C" w:rsidRPr="006F0618" w:rsidRDefault="00E05F8C" w:rsidP="00E05F8C">
      <w:pPr>
        <w:pStyle w:val="NoSpacing"/>
        <w:rPr>
          <w:lang w:val="fr-CA"/>
        </w:rPr>
      </w:pPr>
      <w:r w:rsidRPr="006F0618">
        <w:rPr>
          <w:lang w:val="fr-CA"/>
        </w:rPr>
        <w:t xml:space="preserve"> </w:t>
      </w:r>
    </w:p>
    <w:p w14:paraId="342AE64A"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 xml:space="preserve"> [LISEZ L’ÉNONCÉ] </w:t>
      </w:r>
    </w:p>
    <w:p w14:paraId="6CD1617F" w14:textId="77777777" w:rsidR="00E05F8C" w:rsidRPr="006F0618" w:rsidRDefault="00E05F8C" w:rsidP="00E05F8C">
      <w:pPr>
        <w:rPr>
          <w:lang w:val="fr-CA"/>
        </w:rPr>
      </w:pPr>
      <w:r w:rsidRPr="006F0618">
        <w:rPr>
          <w:lang w:val="fr-CA"/>
        </w:rPr>
        <w:t>Merci de votre participation et de votre temps! Pour conclure, j’aimerais vous poser quelques questions supplémentaires qui serviront uniquement à des fins statistiques. Je vous rappelle que vos réponses sont confidentielles, et que vous avez la possibilité de ne pas répondre à n’importe laquelle des questions suivantes.</w:t>
      </w:r>
    </w:p>
    <w:p w14:paraId="37964351" w14:textId="77777777" w:rsidR="00E05F8C" w:rsidRPr="006F0618" w:rsidRDefault="00E05F8C" w:rsidP="00E05F8C">
      <w:pPr>
        <w:pStyle w:val="NoSpacing"/>
        <w:rPr>
          <w:lang w:val="fr-CA"/>
        </w:rPr>
      </w:pPr>
    </w:p>
    <w:p w14:paraId="1AA14FC6" w14:textId="77777777" w:rsidR="00E05F8C" w:rsidRPr="006F0618" w:rsidRDefault="00E05F8C" w:rsidP="00E05F8C">
      <w:pPr>
        <w:pStyle w:val="NoSpacing"/>
        <w:rPr>
          <w:b/>
          <w:bCs/>
          <w:color w:val="E87722" w:themeColor="accent1"/>
          <w:lang w:val="fr-CA"/>
        </w:rPr>
      </w:pPr>
      <w:r w:rsidRPr="006F0618">
        <w:rPr>
          <w:b/>
          <w:bCs/>
          <w:color w:val="E87722" w:themeColor="accent1"/>
          <w:lang w:val="fr-CA"/>
        </w:rPr>
        <w:t>[SI ‘OUI’ À N’IMPORTE QUEL ATTRIBUT À S5, NE PAS DEMANDER H1. CODEZ COMME ‘OUI’.</w:t>
      </w:r>
    </w:p>
    <w:p w14:paraId="397E0E23" w14:textId="77777777" w:rsidR="00E05F8C" w:rsidRPr="006F0618" w:rsidRDefault="00E05F8C" w:rsidP="00E05F8C">
      <w:pPr>
        <w:pStyle w:val="NoSpacing"/>
        <w:rPr>
          <w:lang w:val="fr-CA"/>
        </w:rPr>
      </w:pPr>
      <w:r w:rsidRPr="006F0618">
        <w:rPr>
          <w:lang w:val="fr-CA"/>
        </w:rPr>
        <w:t xml:space="preserve">H1. Avez-vous un passeport canadien à jour? </w:t>
      </w:r>
    </w:p>
    <w:p w14:paraId="33F118D3" w14:textId="77777777" w:rsidR="00E05F8C" w:rsidRPr="006F0618" w:rsidRDefault="00E05F8C" w:rsidP="00E05F8C">
      <w:pPr>
        <w:pStyle w:val="NoSpacing"/>
        <w:ind w:firstLine="720"/>
        <w:rPr>
          <w:b/>
          <w:bCs/>
          <w:color w:val="E87722" w:themeColor="accent1"/>
          <w:lang w:val="fr-CA"/>
        </w:rPr>
      </w:pPr>
    </w:p>
    <w:p w14:paraId="435234C3"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3BEFC13" w14:textId="77777777" w:rsidR="00E05F8C" w:rsidRPr="006F0618" w:rsidRDefault="00E05F8C" w:rsidP="00E05F8C">
      <w:pPr>
        <w:pStyle w:val="NoSpacing"/>
        <w:ind w:firstLine="720"/>
        <w:rPr>
          <w:lang w:val="fr-CA"/>
        </w:rPr>
      </w:pPr>
      <w:r w:rsidRPr="006F0618">
        <w:rPr>
          <w:lang w:val="fr-CA"/>
        </w:rPr>
        <w:t xml:space="preserve">Oui  </w:t>
      </w:r>
    </w:p>
    <w:p w14:paraId="10D93993" w14:textId="77777777" w:rsidR="00E05F8C" w:rsidRPr="006F0618" w:rsidRDefault="00E05F8C" w:rsidP="00E05F8C">
      <w:pPr>
        <w:pStyle w:val="NoSpacing"/>
        <w:ind w:firstLine="720"/>
        <w:rPr>
          <w:lang w:val="fr-CA"/>
        </w:rPr>
      </w:pPr>
      <w:r w:rsidRPr="006F0618">
        <w:rPr>
          <w:lang w:val="fr-CA"/>
        </w:rPr>
        <w:t xml:space="preserve">Non     </w:t>
      </w:r>
    </w:p>
    <w:p w14:paraId="7882799E" w14:textId="77777777" w:rsidR="00E05F8C" w:rsidRPr="006F0618" w:rsidRDefault="00E05F8C" w:rsidP="00E05F8C">
      <w:pPr>
        <w:pStyle w:val="NoSpacing"/>
        <w:rPr>
          <w:lang w:val="fr-CA"/>
        </w:rPr>
      </w:pPr>
      <w:r w:rsidRPr="006F0618">
        <w:rPr>
          <w:lang w:val="fr-CA"/>
        </w:rPr>
        <w:t xml:space="preserve"> </w:t>
      </w:r>
    </w:p>
    <w:p w14:paraId="40808B99" w14:textId="77777777" w:rsidR="00E05F8C" w:rsidRPr="006F0618" w:rsidRDefault="00E05F8C" w:rsidP="00E05F8C">
      <w:pPr>
        <w:pStyle w:val="NoSpacing"/>
        <w:rPr>
          <w:lang w:val="fr-CA"/>
        </w:rPr>
      </w:pPr>
      <w:r w:rsidRPr="006F0618">
        <w:rPr>
          <w:lang w:val="fr-CA"/>
        </w:rPr>
        <w:t xml:space="preserve">H2. Quelle langue avez-vous apprise en premier à la maison lorsque vous étiez enfant, une langue que vous comprenez toujours? </w:t>
      </w:r>
    </w:p>
    <w:p w14:paraId="1E784753" w14:textId="77777777" w:rsidR="00E05F8C" w:rsidRPr="006F0618" w:rsidRDefault="00E05F8C" w:rsidP="00E05F8C">
      <w:pPr>
        <w:pStyle w:val="NoSpacing"/>
        <w:ind w:firstLine="720"/>
        <w:rPr>
          <w:b/>
          <w:bCs/>
          <w:color w:val="E87722" w:themeColor="accent1"/>
          <w:lang w:val="fr-CA"/>
        </w:rPr>
      </w:pPr>
    </w:p>
    <w:p w14:paraId="0754ED5C"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60228A5B" w14:textId="77777777" w:rsidR="00E05F8C" w:rsidRPr="006F0618" w:rsidRDefault="00E05F8C" w:rsidP="00E05F8C">
      <w:pPr>
        <w:pStyle w:val="NoSpacing"/>
        <w:ind w:firstLine="720"/>
        <w:rPr>
          <w:lang w:val="fr-CA"/>
        </w:rPr>
      </w:pPr>
      <w:r w:rsidRPr="006F0618">
        <w:rPr>
          <w:lang w:val="fr-CA"/>
        </w:rPr>
        <w:t>Français</w:t>
      </w:r>
    </w:p>
    <w:p w14:paraId="2822BE25" w14:textId="77777777" w:rsidR="00E05F8C" w:rsidRPr="006F0618" w:rsidRDefault="00E05F8C" w:rsidP="00E05F8C">
      <w:pPr>
        <w:pStyle w:val="NoSpacing"/>
        <w:ind w:firstLine="720"/>
        <w:rPr>
          <w:lang w:val="fr-CA"/>
        </w:rPr>
      </w:pPr>
      <w:r w:rsidRPr="006F0618">
        <w:rPr>
          <w:lang w:val="fr-CA"/>
        </w:rPr>
        <w:t>Anglais</w:t>
      </w:r>
    </w:p>
    <w:p w14:paraId="57E5594C" w14:textId="77777777" w:rsidR="00E05F8C" w:rsidRPr="006F0618" w:rsidRDefault="00E05F8C" w:rsidP="00E05F8C">
      <w:pPr>
        <w:pStyle w:val="NoSpacing"/>
        <w:ind w:firstLine="720"/>
        <w:rPr>
          <w:lang w:val="fr-CA"/>
        </w:rPr>
      </w:pPr>
      <w:r w:rsidRPr="006F0618">
        <w:rPr>
          <w:lang w:val="fr-CA"/>
        </w:rPr>
        <w:t xml:space="preserve">Autre, veuillez préciser  </w:t>
      </w:r>
    </w:p>
    <w:p w14:paraId="149F99DF" w14:textId="77777777" w:rsidR="00E05F8C" w:rsidRPr="006F0618" w:rsidRDefault="00E05F8C" w:rsidP="00E05F8C">
      <w:pPr>
        <w:pStyle w:val="NoSpacing"/>
        <w:ind w:firstLine="720"/>
        <w:rPr>
          <w:lang w:val="fr-CA"/>
        </w:rPr>
      </w:pPr>
    </w:p>
    <w:p w14:paraId="49DEAAA5" w14:textId="77777777" w:rsidR="00E05F8C" w:rsidRPr="006F0618" w:rsidRDefault="00E05F8C" w:rsidP="00E05F8C">
      <w:pPr>
        <w:pStyle w:val="NoSpacing"/>
        <w:rPr>
          <w:lang w:val="fr-CA"/>
        </w:rPr>
      </w:pPr>
    </w:p>
    <w:p w14:paraId="7E456357" w14:textId="77777777" w:rsidR="00E05F8C" w:rsidRPr="006F0618" w:rsidRDefault="00E05F8C" w:rsidP="00E05F8C">
      <w:pPr>
        <w:pStyle w:val="NoSpacing"/>
        <w:rPr>
          <w:lang w:val="fr-CA"/>
        </w:rPr>
      </w:pPr>
      <w:r w:rsidRPr="006F0618">
        <w:rPr>
          <w:lang w:val="fr-CA"/>
        </w:rPr>
        <w:t>H3. Quel est le plus haut niveau d’études que vous avez atteint ou le diplôme le plus élevé que vous avez obtenu? (NE PAS LIRE LA LISTE)</w:t>
      </w:r>
    </w:p>
    <w:p w14:paraId="4700F3EC" w14:textId="77777777" w:rsidR="00E05F8C" w:rsidRPr="006F0618" w:rsidRDefault="00E05F8C" w:rsidP="00E05F8C">
      <w:pPr>
        <w:pStyle w:val="NoSpacing"/>
        <w:ind w:firstLine="720"/>
        <w:rPr>
          <w:b/>
          <w:bCs/>
          <w:color w:val="E87722" w:themeColor="accent1"/>
          <w:lang w:val="fr-CA"/>
        </w:rPr>
      </w:pPr>
    </w:p>
    <w:p w14:paraId="0A9A6D32"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615BBD13" w14:textId="77777777" w:rsidR="00E05F8C" w:rsidRPr="006F0618" w:rsidRDefault="00E05F8C" w:rsidP="00E05F8C">
      <w:pPr>
        <w:pStyle w:val="NoSpacing"/>
        <w:ind w:firstLine="720"/>
        <w:rPr>
          <w:lang w:val="fr-CA"/>
        </w:rPr>
      </w:pPr>
      <w:r w:rsidRPr="006F0618">
        <w:rPr>
          <w:lang w:val="fr-CA"/>
        </w:rPr>
        <w:t xml:space="preserve">Études secondaires partielles    </w:t>
      </w:r>
    </w:p>
    <w:p w14:paraId="17717EA9" w14:textId="77777777" w:rsidR="00E05F8C" w:rsidRPr="006F0618" w:rsidRDefault="00E05F8C" w:rsidP="00E05F8C">
      <w:pPr>
        <w:pStyle w:val="NoSpacing"/>
        <w:ind w:firstLine="720"/>
        <w:rPr>
          <w:lang w:val="fr-CA"/>
        </w:rPr>
      </w:pPr>
      <w:r w:rsidRPr="006F0618">
        <w:rPr>
          <w:lang w:val="fr-CA"/>
        </w:rPr>
        <w:t xml:space="preserve">Diplôme d’études secondaires    </w:t>
      </w:r>
    </w:p>
    <w:p w14:paraId="7814DD6D" w14:textId="77777777" w:rsidR="00E05F8C" w:rsidRPr="006F0618" w:rsidRDefault="00E05F8C" w:rsidP="00E05F8C">
      <w:pPr>
        <w:pStyle w:val="NoSpacing"/>
        <w:ind w:firstLine="720"/>
        <w:rPr>
          <w:lang w:val="fr-CA"/>
        </w:rPr>
      </w:pPr>
      <w:r w:rsidRPr="006F0618">
        <w:rPr>
          <w:lang w:val="fr-CA"/>
        </w:rPr>
        <w:t xml:space="preserve">Études collégiales partielles    </w:t>
      </w:r>
    </w:p>
    <w:p w14:paraId="537F9C1A" w14:textId="77777777" w:rsidR="00E05F8C" w:rsidRPr="006F0618" w:rsidRDefault="00E05F8C" w:rsidP="00E05F8C">
      <w:pPr>
        <w:pStyle w:val="NoSpacing"/>
        <w:ind w:firstLine="720"/>
        <w:rPr>
          <w:lang w:val="fr-CA"/>
        </w:rPr>
      </w:pPr>
      <w:r w:rsidRPr="006F0618">
        <w:rPr>
          <w:lang w:val="fr-CA"/>
        </w:rPr>
        <w:t xml:space="preserve">Diplôme d’études collégiales (collège communautaire/technique ou cégep)    </w:t>
      </w:r>
    </w:p>
    <w:p w14:paraId="619474E0" w14:textId="77777777" w:rsidR="00E05F8C" w:rsidRPr="006F0618" w:rsidRDefault="00E05F8C" w:rsidP="00E05F8C">
      <w:pPr>
        <w:pStyle w:val="NoSpacing"/>
        <w:ind w:firstLine="720"/>
        <w:rPr>
          <w:lang w:val="fr-CA"/>
        </w:rPr>
      </w:pPr>
      <w:r w:rsidRPr="006F0618">
        <w:rPr>
          <w:lang w:val="fr-CA"/>
        </w:rPr>
        <w:t xml:space="preserve">Diplôme d’études collégiales privées    </w:t>
      </w:r>
    </w:p>
    <w:p w14:paraId="175490A4" w14:textId="77777777" w:rsidR="00E05F8C" w:rsidRPr="006F0618" w:rsidRDefault="00E05F8C" w:rsidP="00E05F8C">
      <w:pPr>
        <w:pStyle w:val="NoSpacing"/>
        <w:ind w:firstLine="720"/>
        <w:rPr>
          <w:lang w:val="fr-CA"/>
        </w:rPr>
      </w:pPr>
      <w:r w:rsidRPr="006F0618">
        <w:rPr>
          <w:lang w:val="fr-CA"/>
        </w:rPr>
        <w:t xml:space="preserve">Études universitaires partielles    </w:t>
      </w:r>
    </w:p>
    <w:p w14:paraId="223DA032" w14:textId="77777777" w:rsidR="00E05F8C" w:rsidRPr="006F0618" w:rsidRDefault="00E05F8C" w:rsidP="00E05F8C">
      <w:pPr>
        <w:pStyle w:val="NoSpacing"/>
        <w:ind w:firstLine="720"/>
        <w:rPr>
          <w:lang w:val="fr-CA"/>
        </w:rPr>
      </w:pPr>
      <w:r w:rsidRPr="006F0618">
        <w:rPr>
          <w:lang w:val="fr-CA"/>
        </w:rPr>
        <w:t xml:space="preserve">Baccalauréat    </w:t>
      </w:r>
    </w:p>
    <w:p w14:paraId="313775FB" w14:textId="77777777" w:rsidR="00E05F8C" w:rsidRPr="006F0618" w:rsidRDefault="00E05F8C" w:rsidP="00E05F8C">
      <w:pPr>
        <w:pStyle w:val="NoSpacing"/>
        <w:ind w:firstLine="720"/>
        <w:rPr>
          <w:lang w:val="fr-CA"/>
        </w:rPr>
      </w:pPr>
      <w:r w:rsidRPr="006F0618">
        <w:rPr>
          <w:lang w:val="fr-CA"/>
        </w:rPr>
        <w:t>Diplôme d’études supérieures</w:t>
      </w:r>
    </w:p>
    <w:p w14:paraId="37B5F387" w14:textId="77777777" w:rsidR="00E05F8C" w:rsidRPr="006F0618" w:rsidRDefault="00E05F8C" w:rsidP="00E05F8C">
      <w:pPr>
        <w:pStyle w:val="NoSpacing"/>
        <w:ind w:firstLine="720"/>
        <w:rPr>
          <w:lang w:val="fr-CA"/>
        </w:rPr>
      </w:pPr>
      <w:r w:rsidRPr="006F0618">
        <w:rPr>
          <w:lang w:val="fr-CA"/>
        </w:rPr>
        <w:t xml:space="preserve">Autre    </w:t>
      </w:r>
    </w:p>
    <w:p w14:paraId="5A4C579C" w14:textId="77777777" w:rsidR="00E05F8C" w:rsidRPr="006F0618" w:rsidRDefault="00E05F8C" w:rsidP="00E05F8C">
      <w:pPr>
        <w:pStyle w:val="NoSpacing"/>
        <w:rPr>
          <w:lang w:val="fr-CA"/>
        </w:rPr>
      </w:pPr>
    </w:p>
    <w:p w14:paraId="3DC9E625" w14:textId="77777777" w:rsidR="00E05F8C" w:rsidRPr="006F0618" w:rsidRDefault="00E05F8C" w:rsidP="00E05F8C">
      <w:pPr>
        <w:pStyle w:val="NoSpacing"/>
        <w:rPr>
          <w:lang w:val="fr-CA"/>
        </w:rPr>
      </w:pPr>
      <w:r w:rsidRPr="006F0618">
        <w:rPr>
          <w:lang w:val="fr-CA"/>
        </w:rPr>
        <w:t>H4. Quel est le revenu annuel brut de votre FOYER provenant de toutes sources? (NE PAS LIRE LA LISTE)</w:t>
      </w:r>
    </w:p>
    <w:p w14:paraId="058EF78E" w14:textId="77777777" w:rsidR="00E05F8C" w:rsidRPr="006F0618" w:rsidRDefault="00E05F8C" w:rsidP="00E05F8C">
      <w:pPr>
        <w:pStyle w:val="NoSpacing"/>
        <w:ind w:firstLine="720"/>
        <w:rPr>
          <w:b/>
          <w:bCs/>
          <w:color w:val="E87722" w:themeColor="accent1"/>
          <w:lang w:val="fr-CA"/>
        </w:rPr>
      </w:pPr>
    </w:p>
    <w:p w14:paraId="58BBBB75"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35134C2D" w14:textId="77777777" w:rsidR="00E05F8C" w:rsidRPr="006F0618" w:rsidRDefault="00E05F8C" w:rsidP="00E05F8C">
      <w:pPr>
        <w:pStyle w:val="NoSpacing"/>
        <w:ind w:firstLine="720"/>
        <w:rPr>
          <w:lang w:val="fr-CA"/>
        </w:rPr>
      </w:pPr>
      <w:r w:rsidRPr="006F0618">
        <w:rPr>
          <w:lang w:val="fr-CA"/>
        </w:rPr>
        <w:t xml:space="preserve">Moins de 30 000 $   </w:t>
      </w:r>
    </w:p>
    <w:p w14:paraId="405E1790" w14:textId="77777777" w:rsidR="00E05F8C" w:rsidRPr="006F0618" w:rsidRDefault="00E05F8C" w:rsidP="00E05F8C">
      <w:pPr>
        <w:pStyle w:val="NoSpacing"/>
        <w:ind w:firstLine="720"/>
        <w:rPr>
          <w:lang w:val="fr-CA"/>
        </w:rPr>
      </w:pPr>
      <w:r w:rsidRPr="006F0618">
        <w:rPr>
          <w:lang w:val="fr-CA"/>
        </w:rPr>
        <w:t>De 30 000 $ à moins de 40 000 $</w:t>
      </w:r>
    </w:p>
    <w:p w14:paraId="74BAD882" w14:textId="77777777" w:rsidR="00E05F8C" w:rsidRPr="006F0618" w:rsidRDefault="00E05F8C" w:rsidP="00E05F8C">
      <w:pPr>
        <w:pStyle w:val="NoSpacing"/>
        <w:ind w:firstLine="720"/>
        <w:rPr>
          <w:lang w:val="fr-CA"/>
        </w:rPr>
      </w:pPr>
      <w:r w:rsidRPr="006F0618">
        <w:rPr>
          <w:lang w:val="fr-CA"/>
        </w:rPr>
        <w:t xml:space="preserve">De 40 000 $ à moins de 50 000 $   </w:t>
      </w:r>
    </w:p>
    <w:p w14:paraId="3F10F454" w14:textId="77777777" w:rsidR="00E05F8C" w:rsidRPr="006F0618" w:rsidRDefault="00E05F8C" w:rsidP="00E05F8C">
      <w:pPr>
        <w:pStyle w:val="NoSpacing"/>
        <w:ind w:firstLine="720"/>
        <w:rPr>
          <w:lang w:val="fr-CA"/>
        </w:rPr>
      </w:pPr>
      <w:r w:rsidRPr="006F0618">
        <w:rPr>
          <w:lang w:val="fr-CA"/>
        </w:rPr>
        <w:t xml:space="preserve">De 50 000 $ à moins de 60 000 $      </w:t>
      </w:r>
    </w:p>
    <w:p w14:paraId="087A1329" w14:textId="77777777" w:rsidR="00E05F8C" w:rsidRPr="006F0618" w:rsidRDefault="00E05F8C" w:rsidP="00E05F8C">
      <w:pPr>
        <w:pStyle w:val="NoSpacing"/>
        <w:ind w:firstLine="720"/>
        <w:rPr>
          <w:lang w:val="fr-CA"/>
        </w:rPr>
      </w:pPr>
      <w:r w:rsidRPr="006F0618">
        <w:rPr>
          <w:lang w:val="fr-CA"/>
        </w:rPr>
        <w:t xml:space="preserve">De 60 000 $ à moins de 80 000 $   </w:t>
      </w:r>
    </w:p>
    <w:p w14:paraId="4E3DBACD" w14:textId="77777777" w:rsidR="00E05F8C" w:rsidRPr="006F0618" w:rsidRDefault="00E05F8C" w:rsidP="00E05F8C">
      <w:pPr>
        <w:pStyle w:val="NoSpacing"/>
        <w:ind w:firstLine="720"/>
        <w:rPr>
          <w:lang w:val="fr-CA"/>
        </w:rPr>
      </w:pPr>
      <w:r w:rsidRPr="006F0618">
        <w:rPr>
          <w:lang w:val="fr-CA"/>
        </w:rPr>
        <w:t xml:space="preserve">De 80 000 $ à moins de 100 000 $    </w:t>
      </w:r>
    </w:p>
    <w:p w14:paraId="31341913" w14:textId="77777777" w:rsidR="00E05F8C" w:rsidRPr="006F0618" w:rsidRDefault="00E05F8C" w:rsidP="00E05F8C">
      <w:pPr>
        <w:pStyle w:val="NoSpacing"/>
        <w:ind w:firstLine="720"/>
        <w:rPr>
          <w:lang w:val="fr-CA"/>
        </w:rPr>
      </w:pPr>
      <w:r w:rsidRPr="006F0618">
        <w:rPr>
          <w:lang w:val="fr-CA"/>
        </w:rPr>
        <w:lastRenderedPageBreak/>
        <w:t xml:space="preserve">De 100 000 $ à moins de 120 000 $     </w:t>
      </w:r>
    </w:p>
    <w:p w14:paraId="36B2B622" w14:textId="77777777" w:rsidR="00E05F8C" w:rsidRPr="006F0618" w:rsidRDefault="00E05F8C" w:rsidP="00E05F8C">
      <w:pPr>
        <w:pStyle w:val="NoSpacing"/>
        <w:ind w:firstLine="720"/>
        <w:rPr>
          <w:lang w:val="fr-CA"/>
        </w:rPr>
      </w:pPr>
      <w:r w:rsidRPr="006F0618">
        <w:rPr>
          <w:lang w:val="fr-CA"/>
        </w:rPr>
        <w:t xml:space="preserve">120 000 $ ou plus    </w:t>
      </w:r>
    </w:p>
    <w:p w14:paraId="01021417" w14:textId="77777777" w:rsidR="00E05F8C" w:rsidRPr="006F0618" w:rsidRDefault="00E05F8C" w:rsidP="00E05F8C">
      <w:pPr>
        <w:pStyle w:val="NoSpacing"/>
        <w:rPr>
          <w:lang w:val="fr-CA"/>
        </w:rPr>
      </w:pPr>
    </w:p>
    <w:p w14:paraId="47C972BF" w14:textId="77777777" w:rsidR="00E05F8C" w:rsidRPr="006F0618" w:rsidRDefault="00E05F8C" w:rsidP="00E05F8C">
      <w:pPr>
        <w:pStyle w:val="NoSpacing"/>
        <w:rPr>
          <w:lang w:val="fr-CA"/>
        </w:rPr>
      </w:pPr>
      <w:r w:rsidRPr="006F0618">
        <w:rPr>
          <w:lang w:val="fr-CA"/>
        </w:rPr>
        <w:t>H5. Êtes-vous né(e) au Canada ou dans un autre pays?</w:t>
      </w:r>
    </w:p>
    <w:p w14:paraId="1643F2AA"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[CHOIX UNIQUE]</w:t>
      </w:r>
    </w:p>
    <w:p w14:paraId="47C12A91" w14:textId="77777777" w:rsidR="00E05F8C" w:rsidRPr="006F0618" w:rsidRDefault="00E05F8C" w:rsidP="00E05F8C">
      <w:pPr>
        <w:pStyle w:val="NoSpacing"/>
        <w:ind w:firstLine="720"/>
        <w:rPr>
          <w:lang w:val="fr-CA"/>
        </w:rPr>
      </w:pPr>
      <w:r w:rsidRPr="006F0618">
        <w:rPr>
          <w:lang w:val="fr-CA"/>
        </w:rPr>
        <w:t>Au Canada</w:t>
      </w:r>
    </w:p>
    <w:p w14:paraId="588AC91A" w14:textId="77777777" w:rsidR="00E05F8C" w:rsidRPr="006F0618" w:rsidRDefault="00E05F8C" w:rsidP="00E05F8C">
      <w:pPr>
        <w:pStyle w:val="NoSpacing"/>
        <w:ind w:firstLine="720"/>
        <w:rPr>
          <w:lang w:val="fr-CA"/>
        </w:rPr>
      </w:pPr>
      <w:r w:rsidRPr="006F0618">
        <w:rPr>
          <w:lang w:val="fr-CA"/>
        </w:rPr>
        <w:t>Dans un autre pays</w:t>
      </w:r>
    </w:p>
    <w:p w14:paraId="5F51CEC6" w14:textId="77777777" w:rsidR="00E05F8C" w:rsidRPr="006F0618" w:rsidRDefault="00E05F8C" w:rsidP="00E05F8C">
      <w:pPr>
        <w:pStyle w:val="NoSpacing"/>
        <w:rPr>
          <w:lang w:val="fr-CA"/>
        </w:rPr>
      </w:pPr>
    </w:p>
    <w:p w14:paraId="60766416" w14:textId="77777777" w:rsidR="00E05F8C" w:rsidRPr="00CC2C25" w:rsidRDefault="00E05F8C" w:rsidP="00E05F8C">
      <w:pPr>
        <w:pStyle w:val="NoSpacing"/>
        <w:rPr>
          <w:lang w:val="en-US"/>
        </w:rPr>
      </w:pPr>
      <w:r w:rsidRPr="00CC2C25">
        <w:rPr>
          <w:lang w:val="en-US"/>
        </w:rPr>
        <w:t xml:space="preserve">H6. Do you consider yourself to belong to any of the following groups? </w:t>
      </w:r>
    </w:p>
    <w:p w14:paraId="38EA77E2" w14:textId="77777777" w:rsidR="00E05F8C" w:rsidRPr="006F0618" w:rsidRDefault="00E05F8C" w:rsidP="00E05F8C">
      <w:pPr>
        <w:pStyle w:val="NoSpacing"/>
        <w:rPr>
          <w:lang w:val="fr-CA"/>
        </w:rPr>
      </w:pPr>
      <w:r w:rsidRPr="006F0618">
        <w:rPr>
          <w:lang w:val="fr-CA"/>
        </w:rPr>
        <w:t xml:space="preserve">Considérez-vous que vous </w:t>
      </w:r>
      <w:proofErr w:type="gramStart"/>
      <w:r w:rsidRPr="006F0618">
        <w:rPr>
          <w:lang w:val="fr-CA"/>
        </w:rPr>
        <w:t>faites</w:t>
      </w:r>
      <w:proofErr w:type="gramEnd"/>
      <w:r w:rsidRPr="006F0618">
        <w:rPr>
          <w:lang w:val="fr-CA"/>
        </w:rPr>
        <w:t xml:space="preserve"> partie de l’un des groupes suivants? </w:t>
      </w:r>
    </w:p>
    <w:p w14:paraId="1605F56B" w14:textId="77777777" w:rsidR="00E05F8C" w:rsidRPr="006F0618" w:rsidRDefault="00E05F8C" w:rsidP="00E05F8C">
      <w:pPr>
        <w:pStyle w:val="NoSpacing"/>
        <w:rPr>
          <w:lang w:val="fr-CA"/>
        </w:rPr>
      </w:pPr>
    </w:p>
    <w:p w14:paraId="7DA4B4F4" w14:textId="77777777" w:rsidR="00E05F8C" w:rsidRPr="006F0618" w:rsidRDefault="00E05F8C" w:rsidP="00E05F8C">
      <w:pPr>
        <w:pStyle w:val="NoSpacing"/>
        <w:ind w:firstLine="720"/>
        <w:rPr>
          <w:b/>
          <w:bCs/>
          <w:color w:val="E87722" w:themeColor="accent1"/>
          <w:lang w:val="fr-CA"/>
        </w:rPr>
      </w:pPr>
      <w:r w:rsidRPr="006F0618">
        <w:rPr>
          <w:b/>
          <w:bCs/>
          <w:color w:val="E87722" w:themeColor="accent1"/>
          <w:lang w:val="fr-CA"/>
        </w:rPr>
        <w:t xml:space="preserve">[CHOIX MULTIPLE] </w:t>
      </w:r>
    </w:p>
    <w:p w14:paraId="32BEDF7D" w14:textId="77777777" w:rsidR="00E05F8C" w:rsidRPr="006F0618" w:rsidRDefault="00E05F8C" w:rsidP="00E05F8C">
      <w:pPr>
        <w:pStyle w:val="NoSpacing"/>
        <w:ind w:firstLine="720"/>
        <w:rPr>
          <w:lang w:val="fr-CA"/>
        </w:rPr>
      </w:pPr>
      <w:r w:rsidRPr="006F0618">
        <w:rPr>
          <w:lang w:val="fr-CA"/>
        </w:rPr>
        <w:t xml:space="preserve">Minorité visible   </w:t>
      </w:r>
    </w:p>
    <w:p w14:paraId="5F909926" w14:textId="77777777" w:rsidR="00E05F8C" w:rsidRPr="006F0618" w:rsidRDefault="00E05F8C" w:rsidP="00E05F8C">
      <w:pPr>
        <w:pStyle w:val="NoSpacing"/>
        <w:ind w:firstLine="720"/>
        <w:rPr>
          <w:lang w:val="fr-CA"/>
        </w:rPr>
      </w:pPr>
      <w:r w:rsidRPr="006F0618">
        <w:rPr>
          <w:lang w:val="fr-CA"/>
        </w:rPr>
        <w:t xml:space="preserve">Autochtone    </w:t>
      </w:r>
    </w:p>
    <w:p w14:paraId="49501F5F" w14:textId="77777777" w:rsidR="00E05F8C" w:rsidRPr="006F0618" w:rsidRDefault="00E05F8C" w:rsidP="00E05F8C">
      <w:pPr>
        <w:pStyle w:val="NoSpacing"/>
        <w:ind w:firstLine="720"/>
        <w:rPr>
          <w:lang w:val="fr-CA"/>
        </w:rPr>
      </w:pPr>
      <w:r w:rsidRPr="006F0618">
        <w:rPr>
          <w:lang w:val="fr-CA"/>
        </w:rPr>
        <w:t xml:space="preserve">Personne handicapée    </w:t>
      </w:r>
    </w:p>
    <w:p w14:paraId="21D04DD0" w14:textId="77777777" w:rsidR="00E05F8C" w:rsidRPr="006F0618" w:rsidRDefault="00E05F8C" w:rsidP="00E05F8C">
      <w:pPr>
        <w:pStyle w:val="NoSpacing"/>
        <w:ind w:firstLine="720"/>
        <w:rPr>
          <w:lang w:val="fr-CA"/>
        </w:rPr>
      </w:pPr>
      <w:r w:rsidRPr="006F0618">
        <w:rPr>
          <w:lang w:val="fr-CA"/>
        </w:rPr>
        <w:t xml:space="preserve"> (NE PAS LIRE) Aucune de ces réponses   </w:t>
      </w:r>
    </w:p>
    <w:p w14:paraId="4F45F748" w14:textId="77777777" w:rsidR="00E05F8C" w:rsidRPr="006F0618" w:rsidRDefault="00E05F8C" w:rsidP="00E05F8C">
      <w:pPr>
        <w:pStyle w:val="NoSpacing"/>
        <w:rPr>
          <w:lang w:val="fr-CA"/>
        </w:rPr>
      </w:pPr>
    </w:p>
    <w:p w14:paraId="4A2C7360" w14:textId="77777777" w:rsidR="00E05F8C" w:rsidRPr="006F0618" w:rsidRDefault="00E05F8C" w:rsidP="00E05F8C">
      <w:pPr>
        <w:rPr>
          <w:lang w:val="fr-CA"/>
        </w:rPr>
      </w:pPr>
      <w:r w:rsidRPr="006F0618">
        <w:rPr>
          <w:lang w:val="fr-CA"/>
        </w:rPr>
        <w:t>Encore une fois, merci de votre coopération et de votre temps!</w:t>
      </w:r>
    </w:p>
    <w:p w14:paraId="150F676C" w14:textId="77777777" w:rsidR="00E05F8C" w:rsidRPr="006F0618" w:rsidRDefault="00E05F8C" w:rsidP="006F0618">
      <w:pPr>
        <w:rPr>
          <w:lang w:val="fr-CA" w:eastAsia="en-CA"/>
        </w:rPr>
      </w:pPr>
    </w:p>
    <w:p w14:paraId="30DDFA2D" w14:textId="59B8A579" w:rsidR="00667A37" w:rsidRPr="00285DB9" w:rsidRDefault="00667A37" w:rsidP="00667A37">
      <w:pPr>
        <w:pStyle w:val="Heading2"/>
        <w:rPr>
          <w:rFonts w:eastAsia="Times New Roman"/>
          <w:lang w:eastAsia="en-CA"/>
        </w:rPr>
      </w:pPr>
      <w:bookmarkStart w:id="81" w:name="_Toc61880358"/>
      <w:r w:rsidRPr="37598D18">
        <w:rPr>
          <w:rFonts w:eastAsia="Times New Roman"/>
          <w:lang w:eastAsia="en-CA"/>
        </w:rPr>
        <w:t xml:space="preserve">Questionnaire: Stakeholder Survey </w:t>
      </w:r>
      <w:r w:rsidR="00E05F8C">
        <w:rPr>
          <w:rFonts w:eastAsia="Times New Roman"/>
          <w:lang w:eastAsia="en-CA"/>
        </w:rPr>
        <w:t>(English)</w:t>
      </w:r>
      <w:bookmarkEnd w:id="81"/>
    </w:p>
    <w:p w14:paraId="39FBCE98" w14:textId="77777777" w:rsidR="00667A37" w:rsidRPr="00F35554" w:rsidRDefault="00667A37" w:rsidP="00667A37">
      <w:pPr>
        <w:spacing w:after="0" w:line="240" w:lineRule="auto"/>
        <w:rPr>
          <w:b/>
        </w:rPr>
      </w:pPr>
    </w:p>
    <w:p w14:paraId="0C317231" w14:textId="77777777" w:rsidR="00667A37" w:rsidRPr="00F35554" w:rsidRDefault="00667A37" w:rsidP="00667A37">
      <w:pPr>
        <w:spacing w:after="0" w:line="240" w:lineRule="auto"/>
        <w:rPr>
          <w:bCs/>
        </w:rPr>
      </w:pPr>
      <w:r w:rsidRPr="00F35554">
        <w:rPr>
          <w:bCs/>
        </w:rPr>
        <w:t xml:space="preserve">This survey is intended to gain more insight on your organization’s views about doing cross-border business and experiences with the CBSA. The information gathered will contribute to improving CBSA programs and services. </w:t>
      </w:r>
    </w:p>
    <w:p w14:paraId="5FF67487" w14:textId="77777777" w:rsidR="00667A37" w:rsidRPr="00F35554" w:rsidRDefault="00667A37" w:rsidP="00667A37">
      <w:pPr>
        <w:spacing w:after="0" w:line="240" w:lineRule="auto"/>
        <w:rPr>
          <w:bCs/>
        </w:rPr>
      </w:pPr>
    </w:p>
    <w:p w14:paraId="0CE137C3" w14:textId="77777777" w:rsidR="00667A37" w:rsidRPr="00F35554" w:rsidRDefault="00667A37" w:rsidP="00667A37">
      <w:pPr>
        <w:spacing w:after="0" w:line="240" w:lineRule="auto"/>
        <w:rPr>
          <w:bCs/>
        </w:rPr>
      </w:pPr>
      <w:r w:rsidRPr="00F35554">
        <w:rPr>
          <w:bCs/>
        </w:rPr>
        <w:t>This survey will take approximately 10-15 to complete. It is completely voluntary and anonymous.  You are not asked to identify yourself, and all information collected will remain confidential. All data will be examined in the aggregate, so no single respondent will be singled out.</w:t>
      </w:r>
    </w:p>
    <w:p w14:paraId="3724E9B7" w14:textId="77777777" w:rsidR="00667A37" w:rsidRPr="00F35554" w:rsidRDefault="00667A37" w:rsidP="00667A37">
      <w:pPr>
        <w:spacing w:after="0" w:line="240" w:lineRule="auto"/>
        <w:rPr>
          <w:bCs/>
        </w:rPr>
      </w:pPr>
    </w:p>
    <w:p w14:paraId="1E26DBF6" w14:textId="77777777" w:rsidR="00667A37" w:rsidRPr="00F35554" w:rsidRDefault="00667A37" w:rsidP="00667A37">
      <w:pPr>
        <w:spacing w:after="0" w:line="240" w:lineRule="auto"/>
        <w:rPr>
          <w:bCs/>
        </w:rPr>
      </w:pPr>
      <w:r w:rsidRPr="00F35554">
        <w:rPr>
          <w:bCs/>
        </w:rPr>
        <w:t>Thank you in advance for your participation!</w:t>
      </w:r>
    </w:p>
    <w:p w14:paraId="53D134F9" w14:textId="77777777" w:rsidR="00667A37" w:rsidRPr="00F35554" w:rsidRDefault="00667A37" w:rsidP="00667A37">
      <w:pPr>
        <w:spacing w:after="0" w:line="240" w:lineRule="auto"/>
        <w:rPr>
          <w:b/>
        </w:rPr>
      </w:pPr>
    </w:p>
    <w:p w14:paraId="1BEA0EAC" w14:textId="77777777" w:rsidR="00667A37" w:rsidRPr="00F35554" w:rsidRDefault="00667A37" w:rsidP="00667A37">
      <w:pPr>
        <w:spacing w:after="0" w:line="240" w:lineRule="auto"/>
        <w:rPr>
          <w:b/>
        </w:rPr>
      </w:pPr>
    </w:p>
    <w:p w14:paraId="7D41AAA2" w14:textId="77777777" w:rsidR="00667A37" w:rsidRPr="00F35554" w:rsidRDefault="00667A37" w:rsidP="00667A37">
      <w:pPr>
        <w:spacing w:after="0" w:line="240" w:lineRule="auto"/>
        <w:rPr>
          <w:b/>
          <w:color w:val="E87722" w:themeColor="accent1"/>
        </w:rPr>
      </w:pPr>
      <w:r w:rsidRPr="00F35554">
        <w:rPr>
          <w:b/>
          <w:color w:val="E87722" w:themeColor="accent1"/>
        </w:rPr>
        <w:t>[ASK ALL]</w:t>
      </w:r>
    </w:p>
    <w:p w14:paraId="5B3BF3FF" w14:textId="77777777" w:rsidR="00667A37" w:rsidRPr="00F35554" w:rsidRDefault="00667A37" w:rsidP="00667A37">
      <w:pPr>
        <w:pStyle w:val="ListParagraph"/>
        <w:widowControl/>
        <w:numPr>
          <w:ilvl w:val="0"/>
          <w:numId w:val="28"/>
        </w:numPr>
        <w:spacing w:after="0" w:line="240" w:lineRule="auto"/>
        <w:rPr>
          <w:bCs/>
        </w:rPr>
      </w:pPr>
      <w:r w:rsidRPr="00F35554">
        <w:rPr>
          <w:bCs/>
        </w:rPr>
        <w:t>Are you a(n)…? Please select all that apply.</w:t>
      </w:r>
    </w:p>
    <w:p w14:paraId="260C7440" w14:textId="77777777" w:rsidR="00667A37" w:rsidRPr="00F35554" w:rsidRDefault="00667A37" w:rsidP="00667A37">
      <w:pPr>
        <w:spacing w:after="0" w:line="240" w:lineRule="auto"/>
        <w:rPr>
          <w:bCs/>
        </w:rPr>
      </w:pPr>
    </w:p>
    <w:p w14:paraId="46D48355" w14:textId="77777777" w:rsidR="00667A37" w:rsidRPr="00F35554" w:rsidRDefault="00667A37" w:rsidP="00667A37">
      <w:pPr>
        <w:spacing w:after="0" w:line="240" w:lineRule="auto"/>
        <w:rPr>
          <w:b/>
          <w:color w:val="E87722" w:themeColor="accent1"/>
        </w:rPr>
      </w:pPr>
      <w:r w:rsidRPr="00F35554">
        <w:rPr>
          <w:b/>
          <w:color w:val="E87722" w:themeColor="accent1"/>
        </w:rPr>
        <w:t>[RANDOMIZE, MULTIPLE PUNCH]</w:t>
      </w:r>
    </w:p>
    <w:p w14:paraId="61BF23AD" w14:textId="77777777" w:rsidR="00667A37" w:rsidRPr="00F35554" w:rsidRDefault="00667A37" w:rsidP="00667A37">
      <w:pPr>
        <w:spacing w:after="0" w:line="240" w:lineRule="auto"/>
        <w:rPr>
          <w:bCs/>
        </w:rPr>
      </w:pPr>
      <w:r w:rsidRPr="00F35554">
        <w:rPr>
          <w:bCs/>
        </w:rPr>
        <w:t xml:space="preserve">Importer </w:t>
      </w:r>
      <w:r w:rsidRPr="00F35554">
        <w:rPr>
          <w:b/>
          <w:color w:val="E87722" w:themeColor="accent1"/>
        </w:rPr>
        <w:t>[LABEL AS “IMPORTER”]</w:t>
      </w:r>
    </w:p>
    <w:p w14:paraId="7CC88ED8" w14:textId="77777777" w:rsidR="00667A37" w:rsidRPr="00F35554" w:rsidRDefault="00667A37" w:rsidP="00667A37">
      <w:pPr>
        <w:spacing w:after="0" w:line="240" w:lineRule="auto"/>
        <w:rPr>
          <w:bCs/>
        </w:rPr>
      </w:pPr>
      <w:r w:rsidRPr="00F35554">
        <w:rPr>
          <w:bCs/>
        </w:rPr>
        <w:t xml:space="preserve">Exporter </w:t>
      </w:r>
      <w:r w:rsidRPr="00F35554">
        <w:rPr>
          <w:b/>
          <w:color w:val="E87722" w:themeColor="accent1"/>
        </w:rPr>
        <w:t>[LABEL AS “EXPORTER”]</w:t>
      </w:r>
    </w:p>
    <w:p w14:paraId="351CDCFF" w14:textId="77777777" w:rsidR="00667A37" w:rsidRPr="00F35554" w:rsidRDefault="00667A37" w:rsidP="00667A37">
      <w:pPr>
        <w:spacing w:after="0" w:line="240" w:lineRule="auto"/>
        <w:rPr>
          <w:b/>
          <w:color w:val="E87722" w:themeColor="accent1"/>
        </w:rPr>
      </w:pPr>
      <w:r w:rsidRPr="00F35554">
        <w:rPr>
          <w:bCs/>
        </w:rPr>
        <w:t xml:space="preserve">Customs broker </w:t>
      </w:r>
      <w:r w:rsidRPr="00F35554">
        <w:rPr>
          <w:b/>
          <w:color w:val="E87722" w:themeColor="accent1"/>
        </w:rPr>
        <w:t>[LABEL AS “BROKER”]</w:t>
      </w:r>
    </w:p>
    <w:p w14:paraId="2F56E519" w14:textId="77777777" w:rsidR="00667A37" w:rsidRPr="00F35554" w:rsidRDefault="00667A37" w:rsidP="00667A37">
      <w:pPr>
        <w:spacing w:after="0" w:line="240" w:lineRule="auto"/>
        <w:rPr>
          <w:bCs/>
        </w:rPr>
      </w:pPr>
      <w:r w:rsidRPr="00F35554">
        <w:rPr>
          <w:bCs/>
        </w:rPr>
        <w:t xml:space="preserve">Service provider </w:t>
      </w:r>
      <w:r w:rsidRPr="00F35554">
        <w:rPr>
          <w:b/>
          <w:color w:val="E87722" w:themeColor="accent1"/>
        </w:rPr>
        <w:t>[LABEL AS “SERVICE PROVIDER”]</w:t>
      </w:r>
    </w:p>
    <w:p w14:paraId="339FCE58" w14:textId="77777777" w:rsidR="00667A37" w:rsidRPr="00F35554" w:rsidRDefault="00667A37" w:rsidP="00667A37">
      <w:pPr>
        <w:spacing w:after="0" w:line="240" w:lineRule="auto"/>
        <w:rPr>
          <w:bCs/>
        </w:rPr>
      </w:pPr>
      <w:r w:rsidRPr="00F35554">
        <w:rPr>
          <w:bCs/>
        </w:rPr>
        <w:t xml:space="preserve">Small and/or medium business owner </w:t>
      </w:r>
      <w:r w:rsidRPr="00F35554">
        <w:rPr>
          <w:b/>
          <w:color w:val="E87722" w:themeColor="accent1"/>
        </w:rPr>
        <w:t>[LABEL AS “OTHER”]</w:t>
      </w:r>
    </w:p>
    <w:p w14:paraId="14BBCCC7" w14:textId="77777777" w:rsidR="00667A37" w:rsidRPr="00F35554" w:rsidRDefault="00667A37" w:rsidP="00667A37">
      <w:pPr>
        <w:spacing w:after="0" w:line="240" w:lineRule="auto"/>
        <w:rPr>
          <w:b/>
        </w:rPr>
      </w:pPr>
      <w:r w:rsidRPr="00F35554">
        <w:rPr>
          <w:bCs/>
        </w:rPr>
        <w:t xml:space="preserve">Freight forwarder </w:t>
      </w:r>
      <w:r w:rsidRPr="00F35554">
        <w:rPr>
          <w:b/>
          <w:color w:val="E87722" w:themeColor="accent1"/>
        </w:rPr>
        <w:t>[LABEL AS “OTHER”]</w:t>
      </w:r>
    </w:p>
    <w:p w14:paraId="03ABBAB9" w14:textId="77777777" w:rsidR="00667A37" w:rsidRPr="00F35554" w:rsidRDefault="00667A37" w:rsidP="00667A37">
      <w:pPr>
        <w:spacing w:after="0" w:line="240" w:lineRule="auto"/>
        <w:rPr>
          <w:bCs/>
        </w:rPr>
      </w:pPr>
      <w:r w:rsidRPr="00F35554">
        <w:rPr>
          <w:bCs/>
        </w:rPr>
        <w:t xml:space="preserve">Commercial carrier </w:t>
      </w:r>
      <w:r w:rsidRPr="00F35554">
        <w:rPr>
          <w:b/>
          <w:color w:val="E87722" w:themeColor="accent1"/>
        </w:rPr>
        <w:t>[LABEL AS “CARRIER”]</w:t>
      </w:r>
    </w:p>
    <w:p w14:paraId="6E27092C" w14:textId="77777777" w:rsidR="00667A37" w:rsidRPr="00F35554" w:rsidRDefault="00667A37" w:rsidP="00667A37">
      <w:pPr>
        <w:spacing w:after="0" w:line="240" w:lineRule="auto"/>
        <w:rPr>
          <w:bCs/>
        </w:rPr>
      </w:pPr>
      <w:r w:rsidRPr="00F35554">
        <w:rPr>
          <w:bCs/>
        </w:rPr>
        <w:t xml:space="preserve">Warehouse operator </w:t>
      </w:r>
      <w:r w:rsidRPr="00F35554">
        <w:rPr>
          <w:b/>
          <w:color w:val="E87722" w:themeColor="accent1"/>
        </w:rPr>
        <w:t>[LABEL AS “WAREHOUSE”]</w:t>
      </w:r>
    </w:p>
    <w:p w14:paraId="6A97BF23" w14:textId="77777777" w:rsidR="00667A37" w:rsidRPr="00F35554" w:rsidRDefault="002B7A78" w:rsidP="00667A37">
      <w:pPr>
        <w:spacing w:after="0" w:line="240" w:lineRule="auto"/>
        <w:rPr>
          <w:b/>
          <w:color w:val="E87722" w:themeColor="accent1"/>
        </w:rPr>
      </w:pPr>
      <w:hyperlink r:id="rId77" w:history="1">
        <w:r w:rsidR="00667A37" w:rsidRPr="00F35554">
          <w:rPr>
            <w:bCs/>
          </w:rPr>
          <w:t>Canadian trade-focused business association</w:t>
        </w:r>
      </w:hyperlink>
      <w:r w:rsidR="00667A37" w:rsidRPr="00F35554">
        <w:rPr>
          <w:bCs/>
        </w:rPr>
        <w:t xml:space="preserve"> </w:t>
      </w:r>
      <w:r w:rsidR="00667A37" w:rsidRPr="00F35554">
        <w:rPr>
          <w:b/>
          <w:color w:val="E87722" w:themeColor="accent1"/>
        </w:rPr>
        <w:t>[LABEL AS “ASSOCIATION”]</w:t>
      </w:r>
    </w:p>
    <w:p w14:paraId="5A8CA01E" w14:textId="77777777" w:rsidR="00667A37" w:rsidRPr="00F35554" w:rsidRDefault="00667A37" w:rsidP="00667A37">
      <w:pPr>
        <w:spacing w:after="0" w:line="240" w:lineRule="auto"/>
        <w:rPr>
          <w:b/>
          <w:color w:val="E87722" w:themeColor="accent1"/>
        </w:rPr>
      </w:pPr>
      <w:r w:rsidRPr="00F35554">
        <w:rPr>
          <w:bCs/>
        </w:rPr>
        <w:t xml:space="preserve">Other, specify </w:t>
      </w:r>
      <w:r w:rsidRPr="00F35554">
        <w:rPr>
          <w:b/>
          <w:color w:val="E87722" w:themeColor="accent1"/>
        </w:rPr>
        <w:t>[ANCHOR, LABEL AS “OTHER”]</w:t>
      </w:r>
    </w:p>
    <w:p w14:paraId="5FE78925" w14:textId="77777777" w:rsidR="00667A37" w:rsidRPr="00F35554" w:rsidRDefault="00667A37" w:rsidP="00667A37">
      <w:pPr>
        <w:spacing w:after="0" w:line="240" w:lineRule="auto"/>
        <w:rPr>
          <w:b/>
        </w:rPr>
      </w:pPr>
    </w:p>
    <w:p w14:paraId="50854002" w14:textId="77777777" w:rsidR="00667A37" w:rsidRPr="00F35554" w:rsidRDefault="00667A37" w:rsidP="00667A37">
      <w:pPr>
        <w:spacing w:after="0" w:line="240" w:lineRule="auto"/>
        <w:rPr>
          <w:b/>
          <w:color w:val="E87722" w:themeColor="accent1"/>
        </w:rPr>
      </w:pPr>
      <w:r w:rsidRPr="00F35554">
        <w:rPr>
          <w:b/>
          <w:color w:val="E87722" w:themeColor="accent1"/>
        </w:rPr>
        <w:t>[ASK ALL]</w:t>
      </w:r>
    </w:p>
    <w:p w14:paraId="22F57853" w14:textId="77777777" w:rsidR="00667A37" w:rsidRPr="00F35554" w:rsidRDefault="00667A37" w:rsidP="00667A37">
      <w:pPr>
        <w:pStyle w:val="ListParagraph"/>
        <w:widowControl/>
        <w:numPr>
          <w:ilvl w:val="0"/>
          <w:numId w:val="28"/>
        </w:numPr>
        <w:spacing w:after="0" w:line="240" w:lineRule="auto"/>
        <w:rPr>
          <w:b/>
          <w:color w:val="E87722" w:themeColor="accent1"/>
        </w:rPr>
      </w:pPr>
      <w:r w:rsidRPr="00F35554">
        <w:rPr>
          <w:rFonts w:cs="Arial"/>
        </w:rPr>
        <w:t>Does your organization primarily sell goods or services?</w:t>
      </w:r>
    </w:p>
    <w:p w14:paraId="3E15DBB3" w14:textId="77777777" w:rsidR="00667A37" w:rsidRPr="00F35554" w:rsidRDefault="00667A37" w:rsidP="00667A37">
      <w:pPr>
        <w:spacing w:after="0" w:line="240" w:lineRule="auto"/>
        <w:rPr>
          <w:rFonts w:cs="Arial"/>
        </w:rPr>
      </w:pPr>
    </w:p>
    <w:p w14:paraId="679A29CE" w14:textId="77777777" w:rsidR="00667A37" w:rsidRPr="00F35554" w:rsidRDefault="00667A37" w:rsidP="00667A37">
      <w:pPr>
        <w:spacing w:after="0" w:line="240" w:lineRule="auto"/>
        <w:rPr>
          <w:b/>
          <w:color w:val="E87722" w:themeColor="accent1"/>
        </w:rPr>
      </w:pPr>
      <w:r w:rsidRPr="00F35554">
        <w:rPr>
          <w:b/>
          <w:color w:val="E87722" w:themeColor="accent1"/>
        </w:rPr>
        <w:t>[ROTATE FIRST TWO, SINGLE PUNCH]</w:t>
      </w:r>
    </w:p>
    <w:p w14:paraId="2042C47D" w14:textId="77777777" w:rsidR="00667A37" w:rsidRPr="00F35554" w:rsidRDefault="00667A37" w:rsidP="00667A37">
      <w:pPr>
        <w:spacing w:after="0" w:line="240" w:lineRule="auto"/>
        <w:rPr>
          <w:rFonts w:cs="Arial"/>
        </w:rPr>
      </w:pPr>
      <w:r w:rsidRPr="00F35554">
        <w:rPr>
          <w:rFonts w:cs="Arial"/>
        </w:rPr>
        <w:t>Goods</w:t>
      </w:r>
    </w:p>
    <w:p w14:paraId="3C78C487" w14:textId="77777777" w:rsidR="00667A37" w:rsidRPr="00F35554" w:rsidRDefault="00667A37" w:rsidP="00667A37">
      <w:pPr>
        <w:spacing w:after="0" w:line="240" w:lineRule="auto"/>
        <w:rPr>
          <w:rFonts w:cs="Arial"/>
        </w:rPr>
      </w:pPr>
      <w:r w:rsidRPr="00F35554">
        <w:rPr>
          <w:rFonts w:cs="Arial"/>
        </w:rPr>
        <w:t>Services</w:t>
      </w:r>
    </w:p>
    <w:p w14:paraId="00185613" w14:textId="77777777" w:rsidR="00667A37" w:rsidRPr="00F35554" w:rsidRDefault="00667A37" w:rsidP="00667A37">
      <w:pPr>
        <w:spacing w:after="0" w:line="240" w:lineRule="auto"/>
        <w:rPr>
          <w:rFonts w:cs="Arial"/>
        </w:rPr>
      </w:pPr>
      <w:r w:rsidRPr="00F35554">
        <w:rPr>
          <w:rFonts w:cs="Arial"/>
        </w:rPr>
        <w:t xml:space="preserve">A mix of both </w:t>
      </w:r>
      <w:r w:rsidRPr="00F35554">
        <w:rPr>
          <w:b/>
          <w:color w:val="E87722" w:themeColor="accent1"/>
        </w:rPr>
        <w:t>[ANCHOR]</w:t>
      </w:r>
    </w:p>
    <w:p w14:paraId="40AAC103" w14:textId="77777777" w:rsidR="00667A37" w:rsidRPr="00F35554" w:rsidRDefault="00667A37" w:rsidP="00667A37">
      <w:pPr>
        <w:spacing w:after="0" w:line="240" w:lineRule="auto"/>
      </w:pPr>
    </w:p>
    <w:p w14:paraId="71BB6D13" w14:textId="77777777" w:rsidR="00667A37" w:rsidRPr="00F35554" w:rsidRDefault="00667A37" w:rsidP="00667A37">
      <w:pPr>
        <w:spacing w:after="0" w:line="240" w:lineRule="auto"/>
        <w:rPr>
          <w:b/>
          <w:color w:val="E87722" w:themeColor="accent1"/>
        </w:rPr>
      </w:pPr>
      <w:r w:rsidRPr="00F35554">
        <w:rPr>
          <w:b/>
          <w:color w:val="E87722" w:themeColor="accent1"/>
        </w:rPr>
        <w:t>[ASK ALL]</w:t>
      </w:r>
    </w:p>
    <w:p w14:paraId="3E546957" w14:textId="77777777" w:rsidR="00667A37" w:rsidRPr="00F35554" w:rsidRDefault="00667A37" w:rsidP="00667A37">
      <w:pPr>
        <w:pStyle w:val="ListParagraph"/>
        <w:widowControl/>
        <w:numPr>
          <w:ilvl w:val="0"/>
          <w:numId w:val="28"/>
        </w:numPr>
        <w:spacing w:after="0" w:line="240" w:lineRule="auto"/>
        <w:rPr>
          <w:b/>
          <w:color w:val="E87722" w:themeColor="accent1"/>
        </w:rPr>
      </w:pPr>
      <w:r w:rsidRPr="00F35554">
        <w:t>Generally speaking, how efficient or inefficient would you say is the process of moving goods into Canada?</w:t>
      </w:r>
    </w:p>
    <w:p w14:paraId="4759F6C3" w14:textId="77777777" w:rsidR="00667A37" w:rsidRPr="00F35554" w:rsidRDefault="00667A37" w:rsidP="00667A37">
      <w:pPr>
        <w:spacing w:after="0" w:line="240" w:lineRule="auto"/>
      </w:pPr>
    </w:p>
    <w:p w14:paraId="615C6D9B" w14:textId="77777777" w:rsidR="00667A37" w:rsidRPr="00F35554" w:rsidRDefault="00667A37" w:rsidP="00667A37">
      <w:pPr>
        <w:spacing w:after="0" w:line="240" w:lineRule="auto"/>
        <w:rPr>
          <w:b/>
          <w:color w:val="E87722" w:themeColor="accent1"/>
        </w:rPr>
      </w:pPr>
      <w:r w:rsidRPr="00F35554">
        <w:rPr>
          <w:b/>
          <w:color w:val="E87722" w:themeColor="accent1"/>
        </w:rPr>
        <w:t>[SINGLE PUNCH]</w:t>
      </w:r>
    </w:p>
    <w:p w14:paraId="31E5BA30" w14:textId="77777777" w:rsidR="00667A37" w:rsidRPr="00F35554" w:rsidRDefault="00667A37" w:rsidP="00667A37">
      <w:pPr>
        <w:spacing w:after="0" w:line="240" w:lineRule="auto"/>
      </w:pPr>
      <w:r w:rsidRPr="00F35554">
        <w:t>Very efficient</w:t>
      </w:r>
    </w:p>
    <w:p w14:paraId="552485F9" w14:textId="77777777" w:rsidR="00667A37" w:rsidRPr="00F35554" w:rsidRDefault="00667A37" w:rsidP="00667A37">
      <w:pPr>
        <w:spacing w:after="0" w:line="240" w:lineRule="auto"/>
      </w:pPr>
      <w:r w:rsidRPr="00F35554">
        <w:t>Somewhat efficient</w:t>
      </w:r>
    </w:p>
    <w:p w14:paraId="753486AF" w14:textId="77777777" w:rsidR="00667A37" w:rsidRPr="00F35554" w:rsidRDefault="00667A37" w:rsidP="00667A37">
      <w:pPr>
        <w:spacing w:after="0" w:line="240" w:lineRule="auto"/>
      </w:pPr>
      <w:r w:rsidRPr="00F35554">
        <w:t>Somewhat inefficient</w:t>
      </w:r>
    </w:p>
    <w:p w14:paraId="7B1FD09F" w14:textId="77777777" w:rsidR="00667A37" w:rsidRPr="00F35554" w:rsidRDefault="00667A37" w:rsidP="00667A37">
      <w:pPr>
        <w:spacing w:after="0" w:line="240" w:lineRule="auto"/>
      </w:pPr>
      <w:r w:rsidRPr="00F35554">
        <w:t>Very inefficient</w:t>
      </w:r>
    </w:p>
    <w:p w14:paraId="0E935714" w14:textId="77777777" w:rsidR="00667A37" w:rsidRPr="00F35554" w:rsidRDefault="00667A37" w:rsidP="00667A37">
      <w:pPr>
        <w:spacing w:after="0" w:line="240" w:lineRule="auto"/>
        <w:rPr>
          <w:bCs/>
        </w:rPr>
      </w:pPr>
      <w:r w:rsidRPr="00F35554">
        <w:rPr>
          <w:bCs/>
        </w:rPr>
        <w:t>Not sure</w:t>
      </w:r>
    </w:p>
    <w:p w14:paraId="458062B9" w14:textId="77777777" w:rsidR="00667A37" w:rsidRPr="00F35554" w:rsidRDefault="00667A37" w:rsidP="00667A37">
      <w:pPr>
        <w:spacing w:after="0" w:line="240" w:lineRule="auto"/>
        <w:rPr>
          <w:bCs/>
        </w:rPr>
      </w:pPr>
      <w:r w:rsidRPr="00F35554">
        <w:rPr>
          <w:bCs/>
        </w:rPr>
        <w:t>Not applicable</w:t>
      </w:r>
    </w:p>
    <w:p w14:paraId="69581F7B" w14:textId="77777777" w:rsidR="00667A37" w:rsidRPr="00F35554" w:rsidRDefault="00667A37" w:rsidP="00667A37">
      <w:pPr>
        <w:spacing w:after="0" w:line="240" w:lineRule="auto"/>
        <w:rPr>
          <w:b/>
        </w:rPr>
      </w:pPr>
    </w:p>
    <w:p w14:paraId="74BCAE70" w14:textId="77777777" w:rsidR="00667A37" w:rsidRPr="00F35554" w:rsidRDefault="00667A37" w:rsidP="00667A37">
      <w:pPr>
        <w:spacing w:after="0" w:line="240" w:lineRule="auto"/>
        <w:rPr>
          <w:bCs/>
        </w:rPr>
      </w:pPr>
      <w:r w:rsidRPr="00F35554">
        <w:rPr>
          <w:bCs/>
        </w:rPr>
        <w:t>3a. How often does your organization import goods and services into Canada?</w:t>
      </w:r>
    </w:p>
    <w:p w14:paraId="057CE917" w14:textId="77777777" w:rsidR="00667A37" w:rsidRPr="00F35554" w:rsidRDefault="00667A37" w:rsidP="00667A37">
      <w:pPr>
        <w:spacing w:after="0" w:line="240" w:lineRule="auto"/>
        <w:rPr>
          <w:bCs/>
        </w:rPr>
      </w:pPr>
    </w:p>
    <w:p w14:paraId="2406C823" w14:textId="77777777" w:rsidR="00667A37" w:rsidRPr="00F35554" w:rsidRDefault="00667A37" w:rsidP="00667A37">
      <w:pPr>
        <w:spacing w:after="0" w:line="240" w:lineRule="auto"/>
        <w:rPr>
          <w:bCs/>
        </w:rPr>
      </w:pPr>
      <w:r w:rsidRPr="00F35554">
        <w:rPr>
          <w:bCs/>
        </w:rPr>
        <w:t>Daily</w:t>
      </w:r>
    </w:p>
    <w:p w14:paraId="3338A3B5" w14:textId="77777777" w:rsidR="00667A37" w:rsidRPr="00F35554" w:rsidRDefault="00667A37" w:rsidP="00667A37">
      <w:pPr>
        <w:spacing w:after="0" w:line="240" w:lineRule="auto"/>
        <w:rPr>
          <w:bCs/>
        </w:rPr>
      </w:pPr>
      <w:r w:rsidRPr="00F35554">
        <w:rPr>
          <w:bCs/>
        </w:rPr>
        <w:t>Weekly</w:t>
      </w:r>
    </w:p>
    <w:p w14:paraId="1EED2B0D" w14:textId="77777777" w:rsidR="00667A37" w:rsidRPr="00F35554" w:rsidRDefault="00667A37" w:rsidP="00667A37">
      <w:pPr>
        <w:spacing w:after="0" w:line="240" w:lineRule="auto"/>
        <w:rPr>
          <w:bCs/>
        </w:rPr>
      </w:pPr>
      <w:r w:rsidRPr="00F35554">
        <w:rPr>
          <w:bCs/>
        </w:rPr>
        <w:t>Monthly</w:t>
      </w:r>
    </w:p>
    <w:p w14:paraId="0B995277" w14:textId="77777777" w:rsidR="00667A37" w:rsidRPr="00F35554" w:rsidRDefault="00667A37" w:rsidP="00667A37">
      <w:pPr>
        <w:spacing w:after="0" w:line="240" w:lineRule="auto"/>
        <w:rPr>
          <w:bCs/>
        </w:rPr>
      </w:pPr>
      <w:r w:rsidRPr="00F35554">
        <w:rPr>
          <w:bCs/>
        </w:rPr>
        <w:t>A couple times a year</w:t>
      </w:r>
    </w:p>
    <w:p w14:paraId="13FD5050" w14:textId="77777777" w:rsidR="00667A37" w:rsidRPr="00F35554" w:rsidRDefault="00667A37" w:rsidP="00667A37">
      <w:pPr>
        <w:spacing w:after="0" w:line="240" w:lineRule="auto"/>
        <w:rPr>
          <w:bCs/>
        </w:rPr>
      </w:pPr>
      <w:r w:rsidRPr="00F35554">
        <w:rPr>
          <w:bCs/>
        </w:rPr>
        <w:t>Never</w:t>
      </w:r>
    </w:p>
    <w:p w14:paraId="77FEBF90" w14:textId="77777777" w:rsidR="00667A37" w:rsidRPr="00F35554" w:rsidRDefault="00667A37" w:rsidP="00667A37">
      <w:pPr>
        <w:spacing w:after="0" w:line="240" w:lineRule="auto"/>
        <w:rPr>
          <w:b/>
          <w:color w:val="E87722" w:themeColor="accent1"/>
        </w:rPr>
      </w:pPr>
    </w:p>
    <w:p w14:paraId="0307E17D" w14:textId="77777777" w:rsidR="00667A37" w:rsidRPr="00F35554" w:rsidRDefault="00667A37" w:rsidP="00667A37">
      <w:pPr>
        <w:spacing w:after="0" w:line="240" w:lineRule="auto"/>
        <w:rPr>
          <w:b/>
          <w:color w:val="E87722" w:themeColor="accent1"/>
        </w:rPr>
      </w:pPr>
      <w:r w:rsidRPr="00F35554">
        <w:rPr>
          <w:b/>
          <w:color w:val="E87722" w:themeColor="accent1"/>
        </w:rPr>
        <w:t>[ASK ONLY TO “EXPORTER”, “CARRIER”, AND “SERVICE PROVIDER” GROUPS]</w:t>
      </w:r>
    </w:p>
    <w:p w14:paraId="60623AB8" w14:textId="77777777" w:rsidR="00667A37" w:rsidRPr="00F35554" w:rsidRDefault="00667A37" w:rsidP="00667A37">
      <w:pPr>
        <w:pStyle w:val="ListParagraph"/>
        <w:widowControl/>
        <w:numPr>
          <w:ilvl w:val="0"/>
          <w:numId w:val="28"/>
        </w:numPr>
        <w:spacing w:after="0" w:line="240" w:lineRule="auto"/>
        <w:rPr>
          <w:b/>
          <w:color w:val="E87722" w:themeColor="accent1"/>
        </w:rPr>
      </w:pPr>
      <w:r w:rsidRPr="00F35554">
        <w:rPr>
          <w:bCs/>
        </w:rPr>
        <w:t xml:space="preserve">How confident are you in your knowledge of what documentation is required to export regulated goods from Canada? </w:t>
      </w:r>
    </w:p>
    <w:p w14:paraId="33739B89" w14:textId="77777777" w:rsidR="00667A37" w:rsidRPr="00F35554" w:rsidRDefault="00667A37" w:rsidP="00667A37">
      <w:pPr>
        <w:spacing w:after="0" w:line="240" w:lineRule="auto"/>
        <w:rPr>
          <w:bCs/>
        </w:rPr>
      </w:pPr>
    </w:p>
    <w:p w14:paraId="75229675" w14:textId="77777777" w:rsidR="00667A37" w:rsidRPr="00F35554" w:rsidRDefault="00667A37" w:rsidP="00667A37">
      <w:pPr>
        <w:spacing w:after="0" w:line="240" w:lineRule="auto"/>
        <w:rPr>
          <w:b/>
          <w:color w:val="E87722" w:themeColor="accent1"/>
        </w:rPr>
      </w:pPr>
      <w:r w:rsidRPr="00F35554">
        <w:rPr>
          <w:b/>
          <w:color w:val="E87722" w:themeColor="accent1"/>
        </w:rPr>
        <w:t>[SINGLE PUNCH]</w:t>
      </w:r>
    </w:p>
    <w:p w14:paraId="4AF2EF7A" w14:textId="77777777" w:rsidR="00667A37" w:rsidRPr="00F35554" w:rsidRDefault="00667A37" w:rsidP="00667A37">
      <w:pPr>
        <w:spacing w:after="0" w:line="240" w:lineRule="auto"/>
        <w:rPr>
          <w:bCs/>
        </w:rPr>
      </w:pPr>
      <w:r w:rsidRPr="00F35554">
        <w:rPr>
          <w:bCs/>
        </w:rPr>
        <w:t xml:space="preserve">Strongly confident </w:t>
      </w:r>
    </w:p>
    <w:p w14:paraId="64DA0797" w14:textId="77777777" w:rsidR="00667A37" w:rsidRPr="00F35554" w:rsidRDefault="00667A37" w:rsidP="00667A37">
      <w:pPr>
        <w:spacing w:after="0" w:line="240" w:lineRule="auto"/>
        <w:rPr>
          <w:bCs/>
        </w:rPr>
      </w:pPr>
      <w:r w:rsidRPr="00F35554">
        <w:rPr>
          <w:bCs/>
        </w:rPr>
        <w:t>Somewhat confident</w:t>
      </w:r>
    </w:p>
    <w:p w14:paraId="1B6217C1" w14:textId="77777777" w:rsidR="00667A37" w:rsidRPr="00F35554" w:rsidRDefault="00667A37" w:rsidP="00667A37">
      <w:pPr>
        <w:spacing w:after="0" w:line="240" w:lineRule="auto"/>
        <w:rPr>
          <w:bCs/>
        </w:rPr>
      </w:pPr>
      <w:r w:rsidRPr="00F35554">
        <w:rPr>
          <w:bCs/>
        </w:rPr>
        <w:t>Not very confident</w:t>
      </w:r>
    </w:p>
    <w:p w14:paraId="1D36102C" w14:textId="77777777" w:rsidR="00667A37" w:rsidRPr="00F35554" w:rsidRDefault="00667A37" w:rsidP="00667A37">
      <w:pPr>
        <w:spacing w:after="0" w:line="240" w:lineRule="auto"/>
        <w:rPr>
          <w:bCs/>
        </w:rPr>
      </w:pPr>
      <w:r w:rsidRPr="00F35554">
        <w:rPr>
          <w:bCs/>
        </w:rPr>
        <w:t>Not at all confident</w:t>
      </w:r>
    </w:p>
    <w:p w14:paraId="3E171F48" w14:textId="77777777" w:rsidR="00667A37" w:rsidRPr="00F35554" w:rsidRDefault="00667A37" w:rsidP="00667A37">
      <w:pPr>
        <w:spacing w:after="0" w:line="240" w:lineRule="auto"/>
        <w:rPr>
          <w:bCs/>
        </w:rPr>
      </w:pPr>
      <w:r w:rsidRPr="00F35554">
        <w:rPr>
          <w:bCs/>
        </w:rPr>
        <w:t xml:space="preserve">Don’t know </w:t>
      </w:r>
    </w:p>
    <w:p w14:paraId="1817E8F2" w14:textId="77777777" w:rsidR="00667A37" w:rsidRPr="00F35554" w:rsidRDefault="00667A37" w:rsidP="00667A37">
      <w:pPr>
        <w:pStyle w:val="ListParagraph"/>
        <w:spacing w:after="0" w:line="240" w:lineRule="auto"/>
        <w:rPr>
          <w:b/>
        </w:rPr>
      </w:pPr>
    </w:p>
    <w:p w14:paraId="685052F2" w14:textId="77777777" w:rsidR="00667A37" w:rsidRPr="00F35554" w:rsidRDefault="00667A37" w:rsidP="00667A37">
      <w:pPr>
        <w:pStyle w:val="ListParagraph"/>
        <w:spacing w:after="0" w:line="240" w:lineRule="auto"/>
        <w:rPr>
          <w:b/>
          <w:color w:val="E87722" w:themeColor="accent1"/>
        </w:rPr>
      </w:pPr>
      <w:r w:rsidRPr="00F35554">
        <w:rPr>
          <w:b/>
          <w:color w:val="E87722" w:themeColor="accent1"/>
        </w:rPr>
        <w:t>[ASK ONLY TO “EXPORTER”, “CARRIER”, AND “SERVICE PROVIDER” GROUPS]</w:t>
      </w:r>
    </w:p>
    <w:p w14:paraId="6C8AEF3E" w14:textId="77777777" w:rsidR="00667A37" w:rsidRPr="00F35554" w:rsidRDefault="00667A37" w:rsidP="00667A37">
      <w:pPr>
        <w:pStyle w:val="ListParagraph"/>
        <w:widowControl/>
        <w:numPr>
          <w:ilvl w:val="0"/>
          <w:numId w:val="28"/>
        </w:numPr>
        <w:spacing w:after="0" w:line="240" w:lineRule="auto"/>
        <w:rPr>
          <w:bCs/>
        </w:rPr>
      </w:pPr>
      <w:r w:rsidRPr="00F35554">
        <w:rPr>
          <w:bCs/>
        </w:rPr>
        <w:t xml:space="preserve">How easy or difficult is it to understand CBSA’s reporting requirements? </w:t>
      </w:r>
    </w:p>
    <w:p w14:paraId="29091BDB" w14:textId="77777777" w:rsidR="00667A37" w:rsidRPr="00F35554" w:rsidRDefault="00667A37" w:rsidP="00667A37">
      <w:pPr>
        <w:spacing w:after="0" w:line="240" w:lineRule="auto"/>
        <w:rPr>
          <w:b/>
          <w:color w:val="E87722" w:themeColor="accent1"/>
        </w:rPr>
      </w:pPr>
    </w:p>
    <w:p w14:paraId="5D7E5DA0" w14:textId="77777777" w:rsidR="00667A37" w:rsidRPr="00F35554" w:rsidRDefault="00667A37" w:rsidP="00667A37">
      <w:pPr>
        <w:spacing w:after="0" w:line="240" w:lineRule="auto"/>
        <w:rPr>
          <w:b/>
          <w:color w:val="E87722" w:themeColor="accent1"/>
        </w:rPr>
      </w:pPr>
      <w:r w:rsidRPr="00F35554">
        <w:rPr>
          <w:b/>
          <w:color w:val="E87722" w:themeColor="accent1"/>
        </w:rPr>
        <w:t>[SINGLE PUNCH]</w:t>
      </w:r>
    </w:p>
    <w:p w14:paraId="53DA9E63" w14:textId="77777777" w:rsidR="00667A37" w:rsidRPr="00F35554" w:rsidRDefault="00667A37" w:rsidP="00667A37">
      <w:pPr>
        <w:spacing w:after="0" w:line="240" w:lineRule="auto"/>
        <w:rPr>
          <w:bCs/>
        </w:rPr>
      </w:pPr>
      <w:r w:rsidRPr="00F35554">
        <w:rPr>
          <w:bCs/>
        </w:rPr>
        <w:t>Very easy</w:t>
      </w:r>
    </w:p>
    <w:p w14:paraId="04FB1EF3" w14:textId="77777777" w:rsidR="00667A37" w:rsidRPr="00F35554" w:rsidRDefault="00667A37" w:rsidP="00667A37">
      <w:pPr>
        <w:spacing w:after="0" w:line="240" w:lineRule="auto"/>
        <w:rPr>
          <w:bCs/>
        </w:rPr>
      </w:pPr>
      <w:r w:rsidRPr="00F35554">
        <w:rPr>
          <w:bCs/>
        </w:rPr>
        <w:t>Somewhat easy</w:t>
      </w:r>
    </w:p>
    <w:p w14:paraId="30DF01BB" w14:textId="77777777" w:rsidR="00667A37" w:rsidRPr="00F35554" w:rsidRDefault="00667A37" w:rsidP="00667A37">
      <w:pPr>
        <w:spacing w:after="0" w:line="240" w:lineRule="auto"/>
        <w:rPr>
          <w:bCs/>
        </w:rPr>
      </w:pPr>
      <w:r w:rsidRPr="00F35554">
        <w:rPr>
          <w:bCs/>
        </w:rPr>
        <w:t>Somewhat difficult</w:t>
      </w:r>
    </w:p>
    <w:p w14:paraId="76523846" w14:textId="77777777" w:rsidR="00667A37" w:rsidRPr="00F35554" w:rsidRDefault="00667A37" w:rsidP="00667A37">
      <w:pPr>
        <w:spacing w:after="0" w:line="240" w:lineRule="auto"/>
        <w:rPr>
          <w:bCs/>
        </w:rPr>
      </w:pPr>
      <w:r w:rsidRPr="00F35554">
        <w:rPr>
          <w:bCs/>
        </w:rPr>
        <w:t>Very difficult</w:t>
      </w:r>
    </w:p>
    <w:p w14:paraId="4B45D15C" w14:textId="77777777" w:rsidR="00667A37" w:rsidRPr="00F35554" w:rsidRDefault="00667A37" w:rsidP="00667A37">
      <w:pPr>
        <w:spacing w:after="0" w:line="240" w:lineRule="auto"/>
        <w:rPr>
          <w:bCs/>
        </w:rPr>
      </w:pPr>
      <w:r w:rsidRPr="00F35554">
        <w:rPr>
          <w:bCs/>
        </w:rPr>
        <w:lastRenderedPageBreak/>
        <w:t>I don’t know</w:t>
      </w:r>
    </w:p>
    <w:p w14:paraId="507DA10B" w14:textId="77777777" w:rsidR="00667A37" w:rsidRPr="00F35554" w:rsidRDefault="00667A37" w:rsidP="00667A37">
      <w:pPr>
        <w:spacing w:after="0" w:line="240" w:lineRule="auto"/>
        <w:rPr>
          <w:bCs/>
        </w:rPr>
      </w:pPr>
      <w:r w:rsidRPr="00F35554">
        <w:rPr>
          <w:bCs/>
        </w:rPr>
        <w:t>Not applicable</w:t>
      </w:r>
    </w:p>
    <w:p w14:paraId="7E980F0A" w14:textId="77777777" w:rsidR="00667A37" w:rsidRPr="00F35554" w:rsidRDefault="00667A37" w:rsidP="00667A37">
      <w:pPr>
        <w:spacing w:after="0" w:line="240" w:lineRule="auto"/>
        <w:rPr>
          <w:b/>
        </w:rPr>
      </w:pPr>
    </w:p>
    <w:p w14:paraId="2A85EFFD" w14:textId="77777777" w:rsidR="00667A37" w:rsidRPr="00F35554" w:rsidRDefault="00667A37" w:rsidP="00667A37">
      <w:pPr>
        <w:spacing w:after="0" w:line="240" w:lineRule="auto"/>
      </w:pPr>
      <w:r w:rsidRPr="00F35554">
        <w:rPr>
          <w:b/>
          <w:color w:val="E87722" w:themeColor="accent1"/>
        </w:rPr>
        <w:t>[Q6-Q9: INTERACTION WITH THE CBSA]</w:t>
      </w:r>
    </w:p>
    <w:p w14:paraId="6F549267" w14:textId="77777777" w:rsidR="00667A37" w:rsidRPr="00F35554" w:rsidRDefault="00667A37" w:rsidP="00667A37">
      <w:pPr>
        <w:spacing w:after="0" w:line="240" w:lineRule="auto"/>
        <w:ind w:firstLine="360"/>
        <w:rPr>
          <w:b/>
          <w:color w:val="E87722" w:themeColor="accent1"/>
        </w:rPr>
      </w:pPr>
      <w:r w:rsidRPr="00F35554">
        <w:rPr>
          <w:b/>
          <w:color w:val="E87722" w:themeColor="accent1"/>
        </w:rPr>
        <w:t>[ASK ALL]</w:t>
      </w:r>
    </w:p>
    <w:p w14:paraId="1A815CED" w14:textId="77777777" w:rsidR="00667A37" w:rsidRPr="00F35554" w:rsidRDefault="00667A37" w:rsidP="00667A37">
      <w:pPr>
        <w:pStyle w:val="ListParagraph"/>
        <w:widowControl/>
        <w:numPr>
          <w:ilvl w:val="0"/>
          <w:numId w:val="28"/>
        </w:numPr>
        <w:spacing w:after="0" w:line="240" w:lineRule="auto"/>
      </w:pPr>
      <w:r w:rsidRPr="00F35554">
        <w:t xml:space="preserve">Have you had to contact CBSA with a question or issue related to your business </w:t>
      </w:r>
      <w:r w:rsidRPr="00F35554">
        <w:rPr>
          <w:b/>
          <w:bCs/>
        </w:rPr>
        <w:t>in the past 2 years</w:t>
      </w:r>
      <w:r w:rsidRPr="00F35554">
        <w:t>?</w:t>
      </w:r>
    </w:p>
    <w:p w14:paraId="6FD6ABF6" w14:textId="77777777" w:rsidR="00667A37" w:rsidRPr="00F35554" w:rsidRDefault="00667A37" w:rsidP="00667A37">
      <w:pPr>
        <w:spacing w:after="0" w:line="240" w:lineRule="auto"/>
      </w:pPr>
    </w:p>
    <w:p w14:paraId="19900198"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4499D632" w14:textId="77777777" w:rsidR="00667A37" w:rsidRPr="00F35554" w:rsidRDefault="00667A37" w:rsidP="00667A37">
      <w:pPr>
        <w:spacing w:after="0" w:line="240" w:lineRule="auto"/>
      </w:pPr>
      <w:r w:rsidRPr="00F35554">
        <w:t xml:space="preserve">Yes </w:t>
      </w:r>
      <w:r w:rsidRPr="00F35554">
        <w:rPr>
          <w:b/>
          <w:bCs/>
          <w:color w:val="E87722" w:themeColor="accent1"/>
        </w:rPr>
        <w:t>[IF YES, CONTINUE]</w:t>
      </w:r>
    </w:p>
    <w:p w14:paraId="5CBB1BEC" w14:textId="77777777" w:rsidR="00667A37" w:rsidRPr="00F35554" w:rsidRDefault="00667A37" w:rsidP="00667A37">
      <w:pPr>
        <w:spacing w:after="0" w:line="240" w:lineRule="auto"/>
        <w:rPr>
          <w:b/>
          <w:bCs/>
          <w:color w:val="E87722" w:themeColor="accent1"/>
        </w:rPr>
      </w:pPr>
      <w:r w:rsidRPr="00F35554">
        <w:t xml:space="preserve">No </w:t>
      </w:r>
      <w:r w:rsidRPr="00F35554">
        <w:rPr>
          <w:b/>
          <w:bCs/>
          <w:color w:val="E87722" w:themeColor="accent1"/>
        </w:rPr>
        <w:t>[IF NO, SKIP TO Q9]</w:t>
      </w:r>
    </w:p>
    <w:p w14:paraId="112B0BD2" w14:textId="77777777" w:rsidR="00667A37" w:rsidRPr="00F35554" w:rsidRDefault="00667A37" w:rsidP="00667A37">
      <w:pPr>
        <w:spacing w:after="0" w:line="240" w:lineRule="auto"/>
        <w:rPr>
          <w:b/>
          <w:bCs/>
          <w:color w:val="E87722" w:themeColor="accent1"/>
        </w:rPr>
      </w:pPr>
    </w:p>
    <w:p w14:paraId="3B713E06" w14:textId="77777777" w:rsidR="00667A37" w:rsidRPr="00F35554" w:rsidRDefault="00667A37" w:rsidP="00667A37">
      <w:pPr>
        <w:spacing w:after="0" w:line="240" w:lineRule="auto"/>
        <w:ind w:firstLine="360"/>
        <w:rPr>
          <w:b/>
          <w:color w:val="E87722" w:themeColor="accent1"/>
        </w:rPr>
      </w:pPr>
      <w:r w:rsidRPr="00F35554">
        <w:rPr>
          <w:b/>
          <w:color w:val="E87722" w:themeColor="accent1"/>
        </w:rPr>
        <w:t>[ASK ALL]</w:t>
      </w:r>
    </w:p>
    <w:p w14:paraId="026531A4" w14:textId="77777777" w:rsidR="00667A37" w:rsidRPr="00F35554" w:rsidRDefault="00667A37" w:rsidP="00667A37">
      <w:pPr>
        <w:pStyle w:val="ListParagraph"/>
        <w:widowControl/>
        <w:numPr>
          <w:ilvl w:val="0"/>
          <w:numId w:val="28"/>
        </w:numPr>
        <w:spacing w:after="0" w:line="240" w:lineRule="auto"/>
      </w:pPr>
      <w:r w:rsidRPr="00F35554">
        <w:t>Whom did you contact within the CBSA? Select all that apply.</w:t>
      </w:r>
    </w:p>
    <w:p w14:paraId="7F2E22A9" w14:textId="77777777" w:rsidR="00667A37" w:rsidRPr="00F35554" w:rsidRDefault="00667A37" w:rsidP="00667A37">
      <w:pPr>
        <w:spacing w:after="0" w:line="240" w:lineRule="auto"/>
      </w:pPr>
    </w:p>
    <w:p w14:paraId="27F4B58B" w14:textId="77777777" w:rsidR="00667A37" w:rsidRPr="00F35554" w:rsidRDefault="00667A37" w:rsidP="00667A37">
      <w:pPr>
        <w:spacing w:after="0" w:line="240" w:lineRule="auto"/>
        <w:rPr>
          <w:b/>
          <w:bCs/>
          <w:color w:val="E87722" w:themeColor="accent1"/>
        </w:rPr>
      </w:pPr>
      <w:r w:rsidRPr="00F35554">
        <w:rPr>
          <w:b/>
          <w:bCs/>
          <w:color w:val="E87722" w:themeColor="accent1"/>
        </w:rPr>
        <w:t>[RANDOMIZE, MULTIPLE PUNCH]</w:t>
      </w:r>
    </w:p>
    <w:p w14:paraId="71E5618C" w14:textId="77777777" w:rsidR="00667A37" w:rsidRPr="00F35554" w:rsidRDefault="00667A37" w:rsidP="00667A37">
      <w:pPr>
        <w:spacing w:after="0" w:line="240" w:lineRule="auto"/>
      </w:pPr>
      <w:r w:rsidRPr="00F35554">
        <w:t>CBSA Assessment and Revenue Management Branch (CARM)</w:t>
      </w:r>
    </w:p>
    <w:p w14:paraId="07DC1FB7" w14:textId="77777777" w:rsidR="00667A37" w:rsidRPr="00F35554" w:rsidRDefault="00667A37" w:rsidP="00667A37">
      <w:pPr>
        <w:spacing w:after="0" w:line="240" w:lineRule="auto"/>
      </w:pPr>
      <w:r w:rsidRPr="00F35554">
        <w:t>Trusted Trader programs</w:t>
      </w:r>
    </w:p>
    <w:p w14:paraId="22B959AB" w14:textId="77777777" w:rsidR="00667A37" w:rsidRPr="00F35554" w:rsidRDefault="00667A37" w:rsidP="00667A37">
      <w:pPr>
        <w:spacing w:after="0" w:line="240" w:lineRule="auto"/>
      </w:pPr>
      <w:r w:rsidRPr="00F35554">
        <w:t>Trade operations (i.e. advance ruling requests, national customs rulings, drawback claims, duties relief applications, adjustment or authorization requests)</w:t>
      </w:r>
    </w:p>
    <w:p w14:paraId="3BB1B2B6" w14:textId="77777777" w:rsidR="00667A37" w:rsidRPr="0089375A" w:rsidRDefault="00667A37" w:rsidP="00667A37">
      <w:pPr>
        <w:spacing w:after="0" w:line="240" w:lineRule="auto"/>
        <w:rPr>
          <w:lang w:val="fr-CA"/>
        </w:rPr>
      </w:pPr>
      <w:proofErr w:type="spellStart"/>
      <w:r w:rsidRPr="0089375A">
        <w:rPr>
          <w:lang w:val="fr-CA"/>
        </w:rPr>
        <w:t>Technical</w:t>
      </w:r>
      <w:proofErr w:type="spellEnd"/>
      <w:r w:rsidRPr="0089375A">
        <w:rPr>
          <w:lang w:val="fr-CA"/>
        </w:rPr>
        <w:t xml:space="preserve"> Commercial Client Unit (TCCU)</w:t>
      </w:r>
    </w:p>
    <w:p w14:paraId="2B21D5CC" w14:textId="77777777" w:rsidR="00667A37" w:rsidRPr="00F35554" w:rsidRDefault="00667A37" w:rsidP="00667A37">
      <w:pPr>
        <w:spacing w:after="0" w:line="240" w:lineRule="auto"/>
      </w:pPr>
      <w:r w:rsidRPr="00F35554">
        <w:t xml:space="preserve">SIMA Registry </w:t>
      </w:r>
    </w:p>
    <w:p w14:paraId="4C13B93E" w14:textId="77777777" w:rsidR="00667A37" w:rsidRPr="00F35554" w:rsidRDefault="00667A37" w:rsidP="00667A37">
      <w:pPr>
        <w:spacing w:after="0" w:line="240" w:lineRule="auto"/>
      </w:pPr>
      <w:r w:rsidRPr="00F35554">
        <w:t xml:space="preserve">“Contact Us” on CBSA website </w:t>
      </w:r>
    </w:p>
    <w:p w14:paraId="2BB659F7" w14:textId="77777777" w:rsidR="00667A37" w:rsidRPr="00F35554" w:rsidRDefault="00667A37" w:rsidP="00667A37">
      <w:pPr>
        <w:spacing w:after="0" w:line="240" w:lineRule="auto"/>
      </w:pPr>
      <w:r w:rsidRPr="00F35554">
        <w:t>Border Information Service (BIS) automated telephone service</w:t>
      </w:r>
    </w:p>
    <w:p w14:paraId="0DA6156D"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3790AF05" w14:textId="77777777" w:rsidR="00667A37" w:rsidRPr="00F35554" w:rsidRDefault="00667A37" w:rsidP="00667A37">
      <w:pPr>
        <w:spacing w:after="0" w:line="240" w:lineRule="auto"/>
        <w:rPr>
          <w:b/>
          <w:bCs/>
          <w:color w:val="E87722" w:themeColor="accent1"/>
        </w:rPr>
      </w:pPr>
      <w:r w:rsidRPr="00F35554">
        <w:t xml:space="preserve">None of the above </w:t>
      </w:r>
      <w:r w:rsidRPr="00F35554">
        <w:rPr>
          <w:b/>
          <w:bCs/>
          <w:color w:val="E87722" w:themeColor="accent1"/>
        </w:rPr>
        <w:t>[ANCHOR, EXCLUSIVE]</w:t>
      </w:r>
    </w:p>
    <w:p w14:paraId="4497240A" w14:textId="77777777" w:rsidR="00667A37" w:rsidRPr="00F35554" w:rsidRDefault="00667A37" w:rsidP="00667A37">
      <w:pPr>
        <w:spacing w:after="0" w:line="240" w:lineRule="auto"/>
        <w:rPr>
          <w:b/>
          <w:bCs/>
          <w:color w:val="E87722" w:themeColor="accent1"/>
        </w:rPr>
      </w:pPr>
      <w:r w:rsidRPr="00F35554">
        <w:t xml:space="preserve">I don’t recall </w:t>
      </w:r>
      <w:r w:rsidRPr="00F35554">
        <w:rPr>
          <w:b/>
          <w:bCs/>
          <w:color w:val="E87722" w:themeColor="accent1"/>
        </w:rPr>
        <w:t>[ANCHOR, EXCLUSIVE]</w:t>
      </w:r>
    </w:p>
    <w:p w14:paraId="754E6993" w14:textId="77777777" w:rsidR="00667A37" w:rsidRPr="00F35554" w:rsidRDefault="00667A37" w:rsidP="00667A37">
      <w:pPr>
        <w:spacing w:after="0" w:line="240" w:lineRule="auto"/>
        <w:rPr>
          <w:b/>
          <w:bCs/>
          <w:color w:val="E87722" w:themeColor="accent1"/>
        </w:rPr>
      </w:pPr>
    </w:p>
    <w:p w14:paraId="5C35135A" w14:textId="77777777" w:rsidR="00667A37" w:rsidRPr="00F35554" w:rsidRDefault="00667A37" w:rsidP="00667A37">
      <w:pPr>
        <w:spacing w:after="0" w:line="240" w:lineRule="auto"/>
        <w:ind w:firstLine="360"/>
        <w:rPr>
          <w:b/>
          <w:color w:val="E87722" w:themeColor="accent1"/>
        </w:rPr>
      </w:pPr>
      <w:r w:rsidRPr="00F35554">
        <w:rPr>
          <w:b/>
          <w:color w:val="E87722" w:themeColor="accent1"/>
        </w:rPr>
        <w:t>[ASK ALL]</w:t>
      </w:r>
    </w:p>
    <w:p w14:paraId="7B3453B6" w14:textId="77777777" w:rsidR="00667A37" w:rsidRPr="00F35554" w:rsidRDefault="00667A37" w:rsidP="00667A37">
      <w:pPr>
        <w:pStyle w:val="ListParagraph"/>
        <w:widowControl/>
        <w:numPr>
          <w:ilvl w:val="0"/>
          <w:numId w:val="28"/>
        </w:numPr>
        <w:spacing w:after="0" w:line="240" w:lineRule="auto"/>
      </w:pPr>
      <w:r w:rsidRPr="00F35554">
        <w:t>How satisfied were you with the following aspects of your interaction with the CBSA?</w:t>
      </w:r>
    </w:p>
    <w:p w14:paraId="217C5C2A" w14:textId="77777777" w:rsidR="00667A37" w:rsidRPr="00F35554" w:rsidRDefault="00667A37" w:rsidP="00667A37">
      <w:pPr>
        <w:spacing w:after="0" w:line="240" w:lineRule="auto"/>
      </w:pPr>
    </w:p>
    <w:p w14:paraId="3AE8723A" w14:textId="77777777" w:rsidR="00667A37" w:rsidRPr="00F35554" w:rsidRDefault="00667A37" w:rsidP="00667A37">
      <w:pPr>
        <w:spacing w:after="0" w:line="240" w:lineRule="auto"/>
        <w:rPr>
          <w:b/>
          <w:bCs/>
          <w:color w:val="E87722" w:themeColor="accent1"/>
        </w:rPr>
      </w:pPr>
      <w:r w:rsidRPr="00F35554">
        <w:rPr>
          <w:b/>
          <w:bCs/>
          <w:color w:val="E87722" w:themeColor="accent1"/>
        </w:rPr>
        <w:t>[ROW, RANDOMIZE]</w:t>
      </w:r>
    </w:p>
    <w:p w14:paraId="0272F30A" w14:textId="77777777" w:rsidR="00667A37" w:rsidRPr="00F35554" w:rsidRDefault="00667A37" w:rsidP="00667A37">
      <w:pPr>
        <w:pStyle w:val="ListParagraph"/>
        <w:tabs>
          <w:tab w:val="left" w:pos="0"/>
        </w:tabs>
        <w:spacing w:after="0" w:line="240" w:lineRule="auto"/>
        <w:ind w:left="0"/>
        <w:rPr>
          <w:rFonts w:cs="Calibri"/>
        </w:rPr>
      </w:pPr>
      <w:r w:rsidRPr="00F35554">
        <w:rPr>
          <w:rFonts w:cs="Calibri"/>
        </w:rPr>
        <w:t xml:space="preserve">Responding to you promptly, without a lengthy waiting period </w:t>
      </w:r>
      <w:r w:rsidRPr="00F35554">
        <w:rPr>
          <w:rFonts w:cs="Calibri"/>
          <w:b/>
        </w:rPr>
        <w:t xml:space="preserve"> </w:t>
      </w:r>
    </w:p>
    <w:p w14:paraId="0EE2838E" w14:textId="77777777" w:rsidR="00667A37" w:rsidRPr="00F35554" w:rsidRDefault="00667A37" w:rsidP="00667A37">
      <w:pPr>
        <w:tabs>
          <w:tab w:val="left" w:pos="720"/>
        </w:tabs>
        <w:spacing w:after="0" w:line="240" w:lineRule="auto"/>
        <w:rPr>
          <w:rFonts w:cs="Calibri"/>
        </w:rPr>
      </w:pPr>
      <w:r w:rsidRPr="00F35554">
        <w:rPr>
          <w:rFonts w:cs="Calibri"/>
        </w:rPr>
        <w:t>The courtesy of the CBSA representative</w:t>
      </w:r>
    </w:p>
    <w:p w14:paraId="22DD858E" w14:textId="77777777" w:rsidR="00667A37" w:rsidRPr="00F35554" w:rsidRDefault="00667A37" w:rsidP="00667A37">
      <w:pPr>
        <w:tabs>
          <w:tab w:val="left" w:pos="720"/>
        </w:tabs>
        <w:spacing w:after="0" w:line="240" w:lineRule="auto"/>
        <w:rPr>
          <w:rFonts w:cs="Calibri"/>
        </w:rPr>
      </w:pPr>
      <w:r w:rsidRPr="00F35554">
        <w:rPr>
          <w:rFonts w:cs="Calibri"/>
        </w:rPr>
        <w:t>Being able to answer your questions or to resolve your issue</w:t>
      </w:r>
    </w:p>
    <w:p w14:paraId="27594E16" w14:textId="77777777" w:rsidR="00667A37" w:rsidRPr="00F35554" w:rsidRDefault="00667A37" w:rsidP="00667A37">
      <w:pPr>
        <w:tabs>
          <w:tab w:val="left" w:pos="720"/>
        </w:tabs>
        <w:spacing w:after="0" w:line="240" w:lineRule="auto"/>
        <w:rPr>
          <w:rFonts w:cs="Calibri"/>
        </w:rPr>
      </w:pPr>
      <w:r w:rsidRPr="00F35554">
        <w:rPr>
          <w:rFonts w:cs="Calibri"/>
        </w:rPr>
        <w:t xml:space="preserve">Timeliness of resolving your problem, question, or request  </w:t>
      </w:r>
    </w:p>
    <w:p w14:paraId="28156FFF" w14:textId="77777777" w:rsidR="00667A37" w:rsidRPr="00F35554" w:rsidRDefault="00667A37" w:rsidP="00667A37">
      <w:pPr>
        <w:spacing w:after="0" w:line="240" w:lineRule="auto"/>
      </w:pPr>
    </w:p>
    <w:p w14:paraId="5976407C" w14:textId="77777777" w:rsidR="00667A37" w:rsidRPr="00F35554" w:rsidRDefault="00667A37" w:rsidP="00667A37">
      <w:pPr>
        <w:spacing w:after="0" w:line="240" w:lineRule="auto"/>
        <w:rPr>
          <w:b/>
          <w:bCs/>
          <w:color w:val="E87722" w:themeColor="accent1"/>
        </w:rPr>
      </w:pPr>
      <w:r w:rsidRPr="00F35554">
        <w:rPr>
          <w:b/>
          <w:bCs/>
          <w:color w:val="E87722" w:themeColor="accent1"/>
        </w:rPr>
        <w:t>[COLUMN, SINGLE PUNCH]</w:t>
      </w:r>
    </w:p>
    <w:p w14:paraId="2894AD64" w14:textId="77777777" w:rsidR="00667A37" w:rsidRPr="00F35554" w:rsidRDefault="00667A37" w:rsidP="00667A37">
      <w:pPr>
        <w:spacing w:after="0" w:line="240" w:lineRule="auto"/>
      </w:pPr>
      <w:r w:rsidRPr="00F35554">
        <w:t>Very satisfied</w:t>
      </w:r>
    </w:p>
    <w:p w14:paraId="6ACC8EB9" w14:textId="77777777" w:rsidR="00667A37" w:rsidRPr="00F35554" w:rsidRDefault="00667A37" w:rsidP="00667A37">
      <w:pPr>
        <w:spacing w:after="0" w:line="240" w:lineRule="auto"/>
      </w:pPr>
      <w:r w:rsidRPr="00F35554">
        <w:t>Somewhat satisfied</w:t>
      </w:r>
    </w:p>
    <w:p w14:paraId="448C2E4B" w14:textId="77777777" w:rsidR="00667A37" w:rsidRPr="00F35554" w:rsidRDefault="00667A37" w:rsidP="00667A37">
      <w:pPr>
        <w:spacing w:after="0" w:line="240" w:lineRule="auto"/>
      </w:pPr>
      <w:r w:rsidRPr="00F35554">
        <w:t>Not very satisfied</w:t>
      </w:r>
    </w:p>
    <w:p w14:paraId="50D8BA0D" w14:textId="77777777" w:rsidR="00667A37" w:rsidRPr="00F35554" w:rsidRDefault="00667A37" w:rsidP="00667A37">
      <w:pPr>
        <w:spacing w:after="0" w:line="240" w:lineRule="auto"/>
      </w:pPr>
      <w:r w:rsidRPr="00F35554">
        <w:t>Not at all satisfied</w:t>
      </w:r>
    </w:p>
    <w:p w14:paraId="25667784" w14:textId="77777777" w:rsidR="00667A37" w:rsidRPr="00F35554" w:rsidRDefault="00667A37" w:rsidP="00667A37">
      <w:pPr>
        <w:spacing w:after="0" w:line="240" w:lineRule="auto"/>
      </w:pPr>
      <w:r w:rsidRPr="00F35554">
        <w:t>Not applicable</w:t>
      </w:r>
    </w:p>
    <w:p w14:paraId="6703C0EB" w14:textId="77777777" w:rsidR="00667A37" w:rsidRPr="00F35554" w:rsidRDefault="00667A37" w:rsidP="00667A37">
      <w:pPr>
        <w:spacing w:after="0" w:line="240" w:lineRule="auto"/>
      </w:pPr>
    </w:p>
    <w:p w14:paraId="160CD988" w14:textId="77777777" w:rsidR="00667A37" w:rsidRPr="00F35554" w:rsidRDefault="00667A37" w:rsidP="00667A37">
      <w:pPr>
        <w:spacing w:after="0" w:line="240" w:lineRule="auto"/>
        <w:rPr>
          <w:b/>
          <w:bCs/>
          <w:color w:val="E87722" w:themeColor="accent1"/>
        </w:rPr>
      </w:pPr>
      <w:r w:rsidRPr="00F35554">
        <w:rPr>
          <w:b/>
          <w:bCs/>
          <w:color w:val="E87722" w:themeColor="accent1"/>
        </w:rPr>
        <w:t>[ONLY ASK IF ‘NO’ AT Q</w:t>
      </w:r>
      <w:r>
        <w:rPr>
          <w:b/>
          <w:bCs/>
          <w:color w:val="E87722" w:themeColor="accent1"/>
        </w:rPr>
        <w:t>6</w:t>
      </w:r>
      <w:r w:rsidRPr="00F35554">
        <w:rPr>
          <w:b/>
          <w:bCs/>
          <w:color w:val="E87722" w:themeColor="accent1"/>
        </w:rPr>
        <w:t>]</w:t>
      </w:r>
    </w:p>
    <w:p w14:paraId="0601E7F0" w14:textId="77777777" w:rsidR="00667A37" w:rsidRPr="00F35554" w:rsidRDefault="00667A37" w:rsidP="00667A37">
      <w:pPr>
        <w:pStyle w:val="ListParagraph"/>
        <w:widowControl/>
        <w:numPr>
          <w:ilvl w:val="0"/>
          <w:numId w:val="28"/>
        </w:numPr>
        <w:spacing w:after="0" w:line="240" w:lineRule="auto"/>
      </w:pPr>
      <w:r w:rsidRPr="00F35554">
        <w:t>If you needed to contact CBSA with a problem or issue related to your business, how would you do it?</w:t>
      </w:r>
    </w:p>
    <w:p w14:paraId="122B9824" w14:textId="77777777" w:rsidR="00667A37" w:rsidRPr="00F35554" w:rsidRDefault="00667A37" w:rsidP="00667A37">
      <w:pPr>
        <w:spacing w:after="0" w:line="240" w:lineRule="auto"/>
      </w:pPr>
    </w:p>
    <w:p w14:paraId="2D78482A" w14:textId="77777777" w:rsidR="00667A37" w:rsidRPr="00F35554" w:rsidRDefault="00667A37" w:rsidP="00667A37">
      <w:pPr>
        <w:spacing w:after="0" w:line="240" w:lineRule="auto"/>
        <w:rPr>
          <w:b/>
          <w:bCs/>
          <w:color w:val="E87722" w:themeColor="accent1"/>
        </w:rPr>
      </w:pPr>
      <w:r w:rsidRPr="00F35554">
        <w:rPr>
          <w:b/>
          <w:bCs/>
          <w:color w:val="E87722" w:themeColor="accent1"/>
        </w:rPr>
        <w:lastRenderedPageBreak/>
        <w:t>[RANDOMIZE, MULTIPLE PUNCH]</w:t>
      </w:r>
    </w:p>
    <w:p w14:paraId="7A7537BD" w14:textId="77777777" w:rsidR="00667A37" w:rsidRPr="00F35554" w:rsidRDefault="00667A37" w:rsidP="00667A37">
      <w:pPr>
        <w:spacing w:after="0" w:line="240" w:lineRule="auto"/>
      </w:pPr>
      <w:r w:rsidRPr="00F35554">
        <w:t>Social media (Facebook, Twitter, Instagram)</w:t>
      </w:r>
    </w:p>
    <w:p w14:paraId="7DE84E9C" w14:textId="77777777" w:rsidR="00667A37" w:rsidRPr="00F35554" w:rsidRDefault="00667A37" w:rsidP="00667A37">
      <w:pPr>
        <w:spacing w:after="0" w:line="240" w:lineRule="auto"/>
      </w:pPr>
      <w:r w:rsidRPr="00F35554">
        <w:t>Email</w:t>
      </w:r>
    </w:p>
    <w:p w14:paraId="541CA7BD" w14:textId="77777777" w:rsidR="00667A37" w:rsidRPr="00F35554" w:rsidRDefault="00667A37" w:rsidP="00667A37">
      <w:pPr>
        <w:spacing w:after="0" w:line="240" w:lineRule="auto"/>
      </w:pPr>
      <w:r w:rsidRPr="00F35554">
        <w:t>Telephone</w:t>
      </w:r>
    </w:p>
    <w:p w14:paraId="6A5BDB3E" w14:textId="77777777" w:rsidR="00667A37" w:rsidRPr="00F35554" w:rsidRDefault="00667A37" w:rsidP="00667A37">
      <w:pPr>
        <w:spacing w:after="0" w:line="240" w:lineRule="auto"/>
      </w:pPr>
      <w:r w:rsidRPr="00F35554">
        <w:t>Mail</w:t>
      </w:r>
    </w:p>
    <w:p w14:paraId="60F6D4B4" w14:textId="77777777" w:rsidR="00667A37" w:rsidRPr="00F35554" w:rsidRDefault="00667A37" w:rsidP="00667A37">
      <w:pPr>
        <w:spacing w:after="0" w:line="240" w:lineRule="auto"/>
      </w:pPr>
      <w:r w:rsidRPr="00F35554">
        <w:t>CBSA website</w:t>
      </w:r>
    </w:p>
    <w:p w14:paraId="784AEEE7"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6DBC1B3C" w14:textId="77777777" w:rsidR="00667A37" w:rsidRPr="00F35554" w:rsidRDefault="00667A37" w:rsidP="00667A37">
      <w:pPr>
        <w:spacing w:after="0" w:line="240" w:lineRule="auto"/>
      </w:pPr>
    </w:p>
    <w:p w14:paraId="646DCECC"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[Q10-11: E-COMMERCE]</w:t>
      </w:r>
    </w:p>
    <w:p w14:paraId="63A347A4"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[ASK ALL]</w:t>
      </w:r>
    </w:p>
    <w:p w14:paraId="0A004F20"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t>How has e-Commerce affected the way you/your members do business?</w:t>
      </w:r>
    </w:p>
    <w:p w14:paraId="48E82B5B" w14:textId="77777777" w:rsidR="00667A37" w:rsidRPr="00F35554" w:rsidRDefault="00667A37" w:rsidP="00667A37">
      <w:pPr>
        <w:pStyle w:val="Default"/>
        <w:rPr>
          <w:rFonts w:asciiTheme="minorHAnsi" w:hAnsiTheme="minorHAnsi"/>
          <w:sz w:val="22"/>
          <w:szCs w:val="22"/>
        </w:rPr>
      </w:pPr>
    </w:p>
    <w:p w14:paraId="0DD42CC3" w14:textId="77777777" w:rsidR="00667A37" w:rsidRPr="00F35554" w:rsidRDefault="00667A37" w:rsidP="00667A37">
      <w:pPr>
        <w:spacing w:after="0" w:line="240" w:lineRule="auto"/>
        <w:rPr>
          <w:rFonts w:cs="Calibri"/>
          <w:b/>
          <w:bCs/>
          <w:color w:val="E87722" w:themeColor="accent1"/>
        </w:rPr>
      </w:pPr>
      <w:r w:rsidRPr="00F35554">
        <w:rPr>
          <w:rFonts w:cs="Calibri"/>
          <w:b/>
          <w:bCs/>
          <w:color w:val="E87722" w:themeColor="accent1"/>
        </w:rPr>
        <w:t>[RECORD OPEN-ENDED RESPONSE]</w:t>
      </w:r>
    </w:p>
    <w:p w14:paraId="1FC5DB21" w14:textId="77777777" w:rsidR="00667A37" w:rsidRPr="00F35554" w:rsidRDefault="00667A37" w:rsidP="00667A37">
      <w:pPr>
        <w:pStyle w:val="Default"/>
        <w:rPr>
          <w:rFonts w:asciiTheme="minorHAnsi" w:hAnsiTheme="minorHAnsi"/>
          <w:sz w:val="22"/>
          <w:szCs w:val="22"/>
        </w:rPr>
      </w:pPr>
    </w:p>
    <w:p w14:paraId="047453DD"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[ASK ALL]</w:t>
      </w:r>
    </w:p>
    <w:p w14:paraId="7DC1F4B6"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t>Have you adapted to accommodate e-commerce volumes?</w:t>
      </w:r>
    </w:p>
    <w:p w14:paraId="14D5E980" w14:textId="77777777" w:rsidR="00667A37" w:rsidRPr="00F35554" w:rsidRDefault="00667A37" w:rsidP="00667A37">
      <w:pPr>
        <w:spacing w:after="0" w:line="240" w:lineRule="auto"/>
        <w:rPr>
          <w:rFonts w:cs="Calibri"/>
          <w:b/>
          <w:bCs/>
          <w:color w:val="E87722" w:themeColor="accent1"/>
        </w:rPr>
      </w:pPr>
    </w:p>
    <w:p w14:paraId="6D6B7EE2" w14:textId="77777777" w:rsidR="00667A37" w:rsidRPr="00F35554" w:rsidRDefault="00667A37" w:rsidP="00667A37">
      <w:pPr>
        <w:spacing w:after="0" w:line="240" w:lineRule="auto"/>
        <w:rPr>
          <w:rFonts w:cs="Calibri"/>
          <w:b/>
          <w:bCs/>
          <w:color w:val="E87722" w:themeColor="accent1"/>
        </w:rPr>
      </w:pPr>
      <w:r w:rsidRPr="00F35554">
        <w:rPr>
          <w:rFonts w:cs="Calibri"/>
          <w:b/>
          <w:bCs/>
          <w:color w:val="E87722" w:themeColor="accent1"/>
        </w:rPr>
        <w:t>[SINGLE PUNCH]</w:t>
      </w:r>
    </w:p>
    <w:p w14:paraId="4FEF8475"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Yes</w:t>
      </w:r>
    </w:p>
    <w:p w14:paraId="32B96D1F"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w:t>
      </w:r>
    </w:p>
    <w:p w14:paraId="0E9C1854" w14:textId="77777777" w:rsidR="00667A37" w:rsidRPr="00F35554" w:rsidRDefault="00667A37" w:rsidP="00667A37">
      <w:pPr>
        <w:pStyle w:val="Default"/>
        <w:rPr>
          <w:rFonts w:asciiTheme="minorHAnsi" w:hAnsiTheme="minorHAnsi"/>
          <w:sz w:val="22"/>
          <w:szCs w:val="22"/>
        </w:rPr>
      </w:pPr>
    </w:p>
    <w:p w14:paraId="155E0EBB"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[Q12-14: CUSTOMS BROKERS]</w:t>
      </w:r>
    </w:p>
    <w:p w14:paraId="5467E8F5"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 xml:space="preserve">[ASK Q12-14 ONLY IF </w:t>
      </w:r>
      <w:r w:rsidRPr="00F35554">
        <w:rPr>
          <w:rFonts w:asciiTheme="minorHAnsi" w:hAnsiTheme="minorHAnsi"/>
          <w:b/>
          <w:bCs/>
          <w:color w:val="E87722" w:themeColor="accent1"/>
          <w:sz w:val="22"/>
          <w:szCs w:val="22"/>
          <w:u w:val="single"/>
        </w:rPr>
        <w:t>NOT</w:t>
      </w:r>
      <w:r w:rsidRPr="00F35554">
        <w:rPr>
          <w:rFonts w:asciiTheme="minorHAnsi" w:hAnsiTheme="minorHAnsi"/>
          <w:b/>
          <w:bCs/>
          <w:color w:val="E87722" w:themeColor="accent1"/>
          <w:sz w:val="22"/>
          <w:szCs w:val="22"/>
        </w:rPr>
        <w:t xml:space="preserve"> IN “BROKER” OR “WAREHOUSE” GROUPS]</w:t>
      </w:r>
    </w:p>
    <w:p w14:paraId="3160F4B8"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t xml:space="preserve">How often do you use a customs broker? </w:t>
      </w:r>
    </w:p>
    <w:p w14:paraId="6F98F807" w14:textId="77777777" w:rsidR="00667A37" w:rsidRPr="00F35554" w:rsidRDefault="00667A37" w:rsidP="00667A37">
      <w:pPr>
        <w:pStyle w:val="Default"/>
        <w:rPr>
          <w:rFonts w:asciiTheme="minorHAnsi" w:hAnsiTheme="minorHAnsi"/>
          <w:b/>
          <w:bCs/>
          <w:color w:val="E87722" w:themeColor="accent1"/>
          <w:sz w:val="22"/>
          <w:szCs w:val="22"/>
        </w:rPr>
      </w:pPr>
    </w:p>
    <w:p w14:paraId="5A7025CB"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[SINGLE PUNCH]</w:t>
      </w:r>
    </w:p>
    <w:p w14:paraId="1B66C353"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All the time</w:t>
      </w:r>
    </w:p>
    <w:p w14:paraId="5060142E"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Often</w:t>
      </w:r>
    </w:p>
    <w:p w14:paraId="10F2F810"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Sometimes</w:t>
      </w:r>
    </w:p>
    <w:p w14:paraId="54233F00"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Rarely </w:t>
      </w:r>
    </w:p>
    <w:p w14:paraId="6734BDE3"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Never</w:t>
      </w:r>
    </w:p>
    <w:p w14:paraId="6D6593F7"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sure</w:t>
      </w:r>
    </w:p>
    <w:p w14:paraId="6CEA5726" w14:textId="77777777" w:rsidR="00667A37" w:rsidRPr="00F35554" w:rsidRDefault="00667A37" w:rsidP="00667A37">
      <w:pPr>
        <w:pStyle w:val="Default"/>
        <w:rPr>
          <w:rFonts w:asciiTheme="minorHAnsi" w:hAnsiTheme="minorHAnsi"/>
          <w:sz w:val="22"/>
          <w:szCs w:val="22"/>
        </w:rPr>
      </w:pPr>
    </w:p>
    <w:p w14:paraId="751E46B6"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[IF “NEVER” OR “NOT SURE”, SKIP TO NEXT SECTION AT Q15]</w:t>
      </w:r>
    </w:p>
    <w:p w14:paraId="258BA257" w14:textId="77777777" w:rsidR="00667A37" w:rsidRPr="00F35554" w:rsidRDefault="00667A37" w:rsidP="00667A37">
      <w:pPr>
        <w:pStyle w:val="ListParagraph"/>
        <w:widowControl/>
        <w:numPr>
          <w:ilvl w:val="0"/>
          <w:numId w:val="28"/>
        </w:numPr>
        <w:spacing w:after="0" w:line="240" w:lineRule="auto"/>
      </w:pPr>
      <w:r w:rsidRPr="00F35554">
        <w:t xml:space="preserve"> What functions does your customs broker perform on your behalf? Please select all that apply. </w:t>
      </w:r>
    </w:p>
    <w:p w14:paraId="78DF9E92" w14:textId="77777777" w:rsidR="00667A37" w:rsidRPr="00F35554" w:rsidRDefault="00667A37" w:rsidP="00667A37">
      <w:pPr>
        <w:pStyle w:val="Default"/>
        <w:ind w:left="2880"/>
        <w:rPr>
          <w:rFonts w:asciiTheme="minorHAnsi" w:hAnsiTheme="minorHAnsi"/>
          <w:sz w:val="22"/>
          <w:szCs w:val="22"/>
        </w:rPr>
      </w:pPr>
    </w:p>
    <w:p w14:paraId="35D3455E"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[RANDOMIZE, MULTIPLE PUNCH]</w:t>
      </w:r>
    </w:p>
    <w:p w14:paraId="05190A95"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Customs valuation</w:t>
      </w:r>
    </w:p>
    <w:p w14:paraId="2CB7AB08"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Tariff classification</w:t>
      </w:r>
    </w:p>
    <w:p w14:paraId="1D290E87"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Customs clearance</w:t>
      </w:r>
    </w:p>
    <w:p w14:paraId="4B1F027F"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International trade consulting and facilitation services</w:t>
      </w:r>
    </w:p>
    <w:p w14:paraId="7FAF977A"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Freight management and consolidation services</w:t>
      </w:r>
    </w:p>
    <w:p w14:paraId="0E531F41"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Import and export purchase-order management</w:t>
      </w:r>
    </w:p>
    <w:p w14:paraId="25E2C4E0"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Regional and national </w:t>
      </w:r>
      <w:hyperlink r:id="rId78" w:history="1">
        <w:r w:rsidRPr="00F35554">
          <w:rPr>
            <w:rFonts w:asciiTheme="minorHAnsi" w:hAnsiTheme="minorHAnsi"/>
            <w:sz w:val="22"/>
            <w:szCs w:val="22"/>
          </w:rPr>
          <w:t>warehousing</w:t>
        </w:r>
      </w:hyperlink>
    </w:p>
    <w:p w14:paraId="07A78B10"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Other, specify </w:t>
      </w:r>
      <w:r w:rsidRPr="00F35554">
        <w:rPr>
          <w:rFonts w:asciiTheme="minorHAnsi" w:hAnsiTheme="minorHAnsi"/>
          <w:b/>
          <w:bCs/>
          <w:color w:val="E87722" w:themeColor="accent1"/>
          <w:sz w:val="22"/>
          <w:szCs w:val="22"/>
        </w:rPr>
        <w:t>[ANCHOR]</w:t>
      </w:r>
    </w:p>
    <w:p w14:paraId="418E9571"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sz w:val="22"/>
          <w:szCs w:val="22"/>
        </w:rPr>
        <w:t>None of the above</w:t>
      </w:r>
      <w:r w:rsidRPr="00F35554">
        <w:rPr>
          <w:rFonts w:asciiTheme="minorHAnsi" w:hAnsiTheme="minorHAnsi"/>
          <w:b/>
          <w:bCs/>
          <w:color w:val="E87722" w:themeColor="accent1"/>
          <w:sz w:val="22"/>
          <w:szCs w:val="22"/>
        </w:rPr>
        <w:t xml:space="preserve"> [ANCHOR, EXCLUSIVE]</w:t>
      </w:r>
    </w:p>
    <w:p w14:paraId="1607E579" w14:textId="77777777" w:rsidR="00667A37" w:rsidRPr="00F35554" w:rsidRDefault="00667A37" w:rsidP="00667A37">
      <w:pPr>
        <w:pStyle w:val="Default"/>
        <w:rPr>
          <w:rFonts w:asciiTheme="minorHAnsi" w:hAnsiTheme="minorHAnsi"/>
          <w:sz w:val="22"/>
          <w:szCs w:val="22"/>
        </w:rPr>
      </w:pPr>
    </w:p>
    <w:p w14:paraId="47FB0921"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lastRenderedPageBreak/>
        <w:t>Which, if any, of the following sources did you use to find your customs broker? Please select all that apply.</w:t>
      </w:r>
    </w:p>
    <w:p w14:paraId="049A1D58" w14:textId="77777777" w:rsidR="00667A37" w:rsidRPr="00F35554" w:rsidRDefault="00667A37" w:rsidP="00667A37">
      <w:pPr>
        <w:pStyle w:val="Default"/>
        <w:rPr>
          <w:rFonts w:asciiTheme="minorHAnsi" w:hAnsiTheme="minorHAnsi"/>
          <w:sz w:val="22"/>
          <w:szCs w:val="22"/>
        </w:rPr>
      </w:pPr>
    </w:p>
    <w:p w14:paraId="27647118"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[RANDOMIZE, MULTIPLE PUNCH]</w:t>
      </w:r>
    </w:p>
    <w:p w14:paraId="53535B11"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CBSA website</w:t>
      </w:r>
    </w:p>
    <w:p w14:paraId="3FD9819A"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Internet search</w:t>
      </w:r>
    </w:p>
    <w:p w14:paraId="164DD667"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Recommendation from someone else</w:t>
      </w:r>
    </w:p>
    <w:p w14:paraId="4326DEA5"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Other, specify</w:t>
      </w:r>
      <w:r w:rsidRPr="00F35554">
        <w:rPr>
          <w:rFonts w:asciiTheme="minorHAnsi" w:hAnsiTheme="minorHAnsi"/>
          <w:b/>
          <w:bCs/>
          <w:color w:val="E87722" w:themeColor="accent1"/>
          <w:sz w:val="22"/>
          <w:szCs w:val="22"/>
        </w:rPr>
        <w:t xml:space="preserve"> [ANCHOR]</w:t>
      </w:r>
    </w:p>
    <w:p w14:paraId="453846BE"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I don’t recall </w:t>
      </w:r>
      <w:r w:rsidRPr="00F35554">
        <w:rPr>
          <w:rFonts w:asciiTheme="minorHAnsi" w:hAnsiTheme="minorHAnsi"/>
          <w:b/>
          <w:bCs/>
          <w:color w:val="E87722" w:themeColor="accent1"/>
          <w:sz w:val="22"/>
          <w:szCs w:val="22"/>
        </w:rPr>
        <w:t>[ANCHOR, EXCLUSIVE]</w:t>
      </w:r>
    </w:p>
    <w:p w14:paraId="1AFEC8F5" w14:textId="77777777" w:rsidR="00667A37" w:rsidRPr="00F35554" w:rsidRDefault="00667A37" w:rsidP="00667A37">
      <w:pPr>
        <w:pStyle w:val="Default"/>
        <w:rPr>
          <w:rFonts w:asciiTheme="minorHAnsi" w:hAnsiTheme="minorHAnsi"/>
          <w:sz w:val="22"/>
          <w:szCs w:val="22"/>
        </w:rPr>
      </w:pPr>
    </w:p>
    <w:p w14:paraId="3B7021FE"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b/>
          <w:bCs/>
          <w:color w:val="E87722" w:themeColor="accent1"/>
          <w:sz w:val="22"/>
          <w:szCs w:val="22"/>
        </w:rPr>
        <w:t>[Q15-22: AWARENESS OF AND PARTICIPATION IN TRUSTED TRADER PROGRAMS]</w:t>
      </w:r>
    </w:p>
    <w:p w14:paraId="57D4CF95"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 xml:space="preserve">[ASK ALL GROUPS EXCEPT </w:t>
      </w:r>
      <w:hyperlink r:id="rId79" w:history="1">
        <w:r w:rsidRPr="00F35554">
          <w:rPr>
            <w:rFonts w:asciiTheme="minorHAnsi" w:hAnsiTheme="minorHAnsi"/>
            <w:b/>
            <w:bCs/>
            <w:color w:val="E87722" w:themeColor="accent1"/>
            <w:sz w:val="22"/>
            <w:szCs w:val="22"/>
          </w:rPr>
          <w:t>“BUSINESS ASSOCIATION</w:t>
        </w:r>
      </w:hyperlink>
      <w:r w:rsidRPr="00F35554">
        <w:rPr>
          <w:rFonts w:asciiTheme="minorHAnsi" w:hAnsiTheme="minorHAnsi"/>
          <w:b/>
          <w:bCs/>
          <w:color w:val="E87722" w:themeColor="accent1"/>
          <w:sz w:val="22"/>
          <w:szCs w:val="22"/>
        </w:rPr>
        <w:t>” AND “SERVICE PROVIDER”]</w:t>
      </w:r>
    </w:p>
    <w:p w14:paraId="1A2C7DD1" w14:textId="77777777" w:rsidR="00667A37" w:rsidRPr="00F35554" w:rsidRDefault="00667A37" w:rsidP="00667A37">
      <w:pPr>
        <w:pStyle w:val="ListParagraph"/>
        <w:widowControl/>
        <w:numPr>
          <w:ilvl w:val="0"/>
          <w:numId w:val="28"/>
        </w:numPr>
        <w:spacing w:after="0" w:line="240" w:lineRule="auto"/>
      </w:pPr>
      <w:r w:rsidRPr="00F35554">
        <w:t>Is your business aware of the CBSA’s Trusted Trader programs? </w:t>
      </w:r>
    </w:p>
    <w:p w14:paraId="37E389FA"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[SINGLE PUNCH]</w:t>
      </w:r>
    </w:p>
    <w:p w14:paraId="2F310780"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sz w:val="22"/>
          <w:szCs w:val="22"/>
        </w:rPr>
        <w:t xml:space="preserve">Yes </w:t>
      </w:r>
      <w:r w:rsidRPr="00F35554">
        <w:rPr>
          <w:rFonts w:asciiTheme="minorHAnsi" w:hAnsiTheme="minorHAnsi"/>
          <w:b/>
          <w:bCs/>
          <w:color w:val="E87722" w:themeColor="accent1"/>
          <w:sz w:val="22"/>
          <w:szCs w:val="22"/>
        </w:rPr>
        <w:t>[CONTINUE]</w:t>
      </w:r>
    </w:p>
    <w:p w14:paraId="06F97E83"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No </w:t>
      </w:r>
      <w:r w:rsidRPr="00F35554">
        <w:rPr>
          <w:rFonts w:asciiTheme="minorHAnsi" w:hAnsiTheme="minorHAnsi"/>
          <w:b/>
          <w:bCs/>
          <w:color w:val="E87722" w:themeColor="accent1"/>
          <w:sz w:val="22"/>
          <w:szCs w:val="22"/>
        </w:rPr>
        <w:t>[SKIP TO NEXT SECTION AT Q23]</w:t>
      </w:r>
      <w:r w:rsidRPr="00F35554">
        <w:rPr>
          <w:rFonts w:asciiTheme="minorHAnsi" w:hAnsiTheme="minorHAnsi"/>
          <w:sz w:val="22"/>
          <w:szCs w:val="22"/>
        </w:rPr>
        <w:t xml:space="preserve"> </w:t>
      </w:r>
    </w:p>
    <w:p w14:paraId="2C77263B" w14:textId="77777777" w:rsidR="00667A37" w:rsidRPr="00F35554" w:rsidRDefault="00667A37" w:rsidP="00667A37">
      <w:pPr>
        <w:spacing w:after="0" w:line="240" w:lineRule="auto"/>
      </w:pPr>
    </w:p>
    <w:p w14:paraId="72027993" w14:textId="77777777" w:rsidR="00667A37" w:rsidRPr="00F35554" w:rsidRDefault="00667A37" w:rsidP="00667A37">
      <w:pPr>
        <w:pStyle w:val="ListParagraph"/>
        <w:widowControl/>
        <w:numPr>
          <w:ilvl w:val="0"/>
          <w:numId w:val="28"/>
        </w:numPr>
        <w:spacing w:after="0" w:line="240" w:lineRule="auto"/>
      </w:pPr>
      <w:r w:rsidRPr="00F35554">
        <w:t>How did you first learn about the program?</w:t>
      </w:r>
    </w:p>
    <w:p w14:paraId="63FEFBEE" w14:textId="77777777" w:rsidR="00667A37" w:rsidRPr="00F35554" w:rsidRDefault="00667A37" w:rsidP="00667A37">
      <w:pPr>
        <w:pStyle w:val="ListParagraph"/>
        <w:spacing w:after="0" w:line="240" w:lineRule="auto"/>
      </w:pPr>
    </w:p>
    <w:p w14:paraId="4813B94B"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[RANDOMIZE, MULTIPLE PUNCH]</w:t>
      </w:r>
    </w:p>
    <w:p w14:paraId="37B8584D" w14:textId="77777777" w:rsidR="00667A37" w:rsidRPr="00F35554" w:rsidRDefault="00667A37" w:rsidP="00667A37">
      <w:pPr>
        <w:spacing w:after="0" w:line="240" w:lineRule="auto"/>
      </w:pPr>
      <w:r w:rsidRPr="00F35554">
        <w:t xml:space="preserve">Communication via </w:t>
      </w:r>
      <w:r w:rsidRPr="00F35554">
        <w:rPr>
          <w:b/>
          <w:bCs/>
        </w:rPr>
        <w:t>my</w:t>
      </w:r>
      <w:r w:rsidRPr="00F35554">
        <w:t xml:space="preserve"> trade association</w:t>
      </w:r>
    </w:p>
    <w:p w14:paraId="36204496" w14:textId="77777777" w:rsidR="00667A37" w:rsidRPr="00F35554" w:rsidRDefault="00667A37" w:rsidP="00667A37">
      <w:pPr>
        <w:spacing w:after="0" w:line="240" w:lineRule="auto"/>
      </w:pPr>
      <w:r w:rsidRPr="00F35554">
        <w:t xml:space="preserve">A publication issued by </w:t>
      </w:r>
      <w:r w:rsidRPr="00F35554">
        <w:rPr>
          <w:b/>
          <w:bCs/>
        </w:rPr>
        <w:t>a</w:t>
      </w:r>
      <w:r w:rsidRPr="00F35554">
        <w:t xml:space="preserve"> trade association</w:t>
      </w:r>
    </w:p>
    <w:p w14:paraId="0EF3F454" w14:textId="77777777" w:rsidR="00667A37" w:rsidRPr="00F35554" w:rsidRDefault="00667A37" w:rsidP="00667A37">
      <w:pPr>
        <w:spacing w:after="0" w:line="240" w:lineRule="auto"/>
      </w:pPr>
      <w:r w:rsidRPr="00F35554">
        <w:t>CBSA Website</w:t>
      </w:r>
    </w:p>
    <w:p w14:paraId="3FF0F915"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1A9067CF" w14:textId="77777777" w:rsidR="00667A37" w:rsidRPr="00F35554" w:rsidRDefault="00667A37" w:rsidP="00667A37">
      <w:pPr>
        <w:spacing w:after="0" w:line="240" w:lineRule="auto"/>
      </w:pPr>
      <w:r w:rsidRPr="00F35554">
        <w:t xml:space="preserve">I don’t recall </w:t>
      </w:r>
      <w:r w:rsidRPr="00F35554">
        <w:rPr>
          <w:b/>
          <w:bCs/>
          <w:color w:val="E87722" w:themeColor="accent1"/>
        </w:rPr>
        <w:t>[ANCHOR, EXCLUSIVE]</w:t>
      </w:r>
    </w:p>
    <w:p w14:paraId="30EB271F" w14:textId="77777777" w:rsidR="00667A37" w:rsidRPr="00F35554" w:rsidRDefault="00667A37" w:rsidP="00667A37">
      <w:pPr>
        <w:pStyle w:val="Default"/>
        <w:rPr>
          <w:rFonts w:asciiTheme="minorHAnsi" w:hAnsiTheme="minorHAnsi"/>
          <w:sz w:val="22"/>
          <w:szCs w:val="22"/>
        </w:rPr>
      </w:pPr>
    </w:p>
    <w:p w14:paraId="4848AF92" w14:textId="77777777" w:rsidR="00667A37" w:rsidRPr="00F35554" w:rsidRDefault="00667A37" w:rsidP="00667A37">
      <w:pPr>
        <w:pStyle w:val="ListParagraph"/>
        <w:widowControl/>
        <w:numPr>
          <w:ilvl w:val="0"/>
          <w:numId w:val="28"/>
        </w:numPr>
        <w:spacing w:after="0" w:line="240" w:lineRule="auto"/>
      </w:pPr>
      <w:r w:rsidRPr="00F35554">
        <w:t xml:space="preserve">Does your organization participate in the CBSA’s Trusted Trader programs (e.g. The Partners in Protection (PIP) program or the Customs Self-Assessment program (CSA)? </w:t>
      </w:r>
    </w:p>
    <w:p w14:paraId="27844FAE" w14:textId="77777777" w:rsidR="00667A37" w:rsidRPr="00F35554" w:rsidRDefault="00667A37" w:rsidP="00667A37">
      <w:pPr>
        <w:pStyle w:val="Default"/>
        <w:rPr>
          <w:rFonts w:asciiTheme="minorHAnsi" w:hAnsiTheme="minorHAnsi"/>
          <w:sz w:val="22"/>
          <w:szCs w:val="22"/>
        </w:rPr>
      </w:pPr>
    </w:p>
    <w:p w14:paraId="19F17F4F" w14:textId="77777777" w:rsidR="00667A37" w:rsidRPr="00F35554" w:rsidRDefault="00667A37" w:rsidP="00667A37">
      <w:pPr>
        <w:pStyle w:val="Default"/>
        <w:rPr>
          <w:rFonts w:asciiTheme="minorHAnsi" w:hAnsiTheme="minorHAnsi"/>
          <w:b/>
          <w:bCs/>
          <w:color w:val="E87722" w:themeColor="accent1"/>
          <w:sz w:val="22"/>
          <w:szCs w:val="22"/>
        </w:rPr>
      </w:pPr>
      <w:r w:rsidRPr="00F35554">
        <w:rPr>
          <w:rFonts w:asciiTheme="minorHAnsi" w:hAnsiTheme="minorHAnsi"/>
          <w:b/>
          <w:bCs/>
          <w:color w:val="E87722" w:themeColor="accent1"/>
          <w:sz w:val="22"/>
          <w:szCs w:val="22"/>
        </w:rPr>
        <w:t>[SINGLE PUNCH]</w:t>
      </w:r>
    </w:p>
    <w:p w14:paraId="60ADBCE9"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 xml:space="preserve">Yes </w:t>
      </w:r>
      <w:r w:rsidRPr="00F35554">
        <w:rPr>
          <w:rFonts w:asciiTheme="minorHAnsi" w:hAnsiTheme="minorHAnsi" w:cstheme="minorBidi"/>
          <w:b/>
          <w:bCs/>
          <w:color w:val="E87722" w:themeColor="accent1"/>
          <w:sz w:val="22"/>
          <w:szCs w:val="22"/>
        </w:rPr>
        <w:t>[GO TO Q19]</w:t>
      </w:r>
    </w:p>
    <w:p w14:paraId="04350DDD" w14:textId="77777777" w:rsidR="00667A37" w:rsidRPr="00F35554" w:rsidRDefault="00667A37" w:rsidP="00667A37">
      <w:pPr>
        <w:pStyle w:val="Default"/>
        <w:rPr>
          <w:rFonts w:asciiTheme="minorHAnsi" w:hAnsiTheme="minorHAnsi" w:cstheme="minorBidi"/>
          <w:b/>
          <w:bCs/>
          <w:color w:val="E87722" w:themeColor="accent1"/>
          <w:sz w:val="22"/>
          <w:szCs w:val="22"/>
        </w:rPr>
      </w:pPr>
      <w:r w:rsidRPr="00F35554">
        <w:rPr>
          <w:rFonts w:asciiTheme="minorHAnsi" w:hAnsiTheme="minorHAnsi"/>
          <w:sz w:val="22"/>
          <w:szCs w:val="22"/>
        </w:rPr>
        <w:t xml:space="preserve">No </w:t>
      </w:r>
      <w:r w:rsidRPr="00F35554">
        <w:rPr>
          <w:rFonts w:asciiTheme="minorHAnsi" w:hAnsiTheme="minorHAnsi" w:cstheme="minorBidi"/>
          <w:b/>
          <w:bCs/>
          <w:color w:val="E87722" w:themeColor="accent1"/>
          <w:sz w:val="22"/>
          <w:szCs w:val="22"/>
        </w:rPr>
        <w:t>[GO TO Q18]</w:t>
      </w:r>
    </w:p>
    <w:p w14:paraId="02619B40" w14:textId="77777777" w:rsidR="00667A37" w:rsidRPr="00F35554" w:rsidRDefault="00667A37" w:rsidP="00667A37">
      <w:pPr>
        <w:pStyle w:val="Default"/>
        <w:rPr>
          <w:rFonts w:asciiTheme="minorHAnsi" w:hAnsiTheme="minorHAnsi"/>
          <w:sz w:val="22"/>
          <w:szCs w:val="22"/>
        </w:rPr>
      </w:pPr>
    </w:p>
    <w:p w14:paraId="758D900F" w14:textId="77777777" w:rsidR="00667A37" w:rsidRPr="00F35554" w:rsidRDefault="00667A37" w:rsidP="00667A37">
      <w:pPr>
        <w:spacing w:after="0" w:line="240" w:lineRule="auto"/>
        <w:rPr>
          <w:b/>
          <w:bCs/>
          <w:color w:val="E87722" w:themeColor="accent1"/>
        </w:rPr>
      </w:pPr>
      <w:r w:rsidRPr="00F35554">
        <w:rPr>
          <w:b/>
          <w:bCs/>
          <w:color w:val="E87722" w:themeColor="accent1"/>
        </w:rPr>
        <w:t>[ASK ONLY IF ‘NO’ AT Q17]</w:t>
      </w:r>
    </w:p>
    <w:p w14:paraId="52DC76ED" w14:textId="77777777" w:rsidR="00667A37" w:rsidRPr="00F35554" w:rsidRDefault="00667A37" w:rsidP="00667A37">
      <w:pPr>
        <w:pStyle w:val="ListParagraph"/>
        <w:widowControl/>
        <w:numPr>
          <w:ilvl w:val="0"/>
          <w:numId w:val="28"/>
        </w:numPr>
        <w:spacing w:after="0" w:line="240" w:lineRule="auto"/>
      </w:pPr>
      <w:r w:rsidRPr="00F35554">
        <w:t xml:space="preserve">Why does your organization </w:t>
      </w:r>
      <w:r w:rsidRPr="00F35554">
        <w:rPr>
          <w:u w:val="single"/>
        </w:rPr>
        <w:t>not</w:t>
      </w:r>
      <w:r w:rsidRPr="00F35554">
        <w:t xml:space="preserve"> participate in the Trusted Trader programs? </w:t>
      </w:r>
    </w:p>
    <w:p w14:paraId="6ECB4D05" w14:textId="77777777" w:rsidR="00667A37" w:rsidRPr="00F35554" w:rsidRDefault="00667A37" w:rsidP="00667A37">
      <w:pPr>
        <w:pStyle w:val="Default"/>
        <w:ind w:left="1440"/>
        <w:rPr>
          <w:rFonts w:asciiTheme="minorHAnsi" w:hAnsiTheme="minorHAnsi" w:cstheme="minorBidi"/>
          <w:b/>
          <w:bCs/>
          <w:color w:val="E87722" w:themeColor="accent1"/>
          <w:sz w:val="22"/>
          <w:szCs w:val="22"/>
        </w:rPr>
      </w:pPr>
    </w:p>
    <w:p w14:paraId="08569A60" w14:textId="77777777" w:rsidR="00667A37" w:rsidRPr="00F35554" w:rsidRDefault="00667A37" w:rsidP="00667A37">
      <w:pPr>
        <w:pStyle w:val="Default"/>
        <w:ind w:left="1440"/>
        <w:rPr>
          <w:rFonts w:asciiTheme="minorHAnsi" w:hAnsiTheme="minorHAnsi" w:cstheme="minorBidi"/>
          <w:b/>
          <w:bCs/>
          <w:color w:val="E87722" w:themeColor="accent1"/>
          <w:sz w:val="22"/>
          <w:szCs w:val="22"/>
        </w:rPr>
      </w:pPr>
      <w:r w:rsidRPr="00F35554">
        <w:rPr>
          <w:rFonts w:asciiTheme="minorHAnsi" w:hAnsiTheme="minorHAnsi" w:cstheme="minorBidi"/>
          <w:b/>
          <w:bCs/>
          <w:color w:val="E87722" w:themeColor="accent1"/>
          <w:sz w:val="22"/>
          <w:szCs w:val="22"/>
        </w:rPr>
        <w:t>[FREE RESPONSE]</w:t>
      </w:r>
    </w:p>
    <w:p w14:paraId="7D6D1B87" w14:textId="77777777" w:rsidR="00667A37" w:rsidRPr="00F35554" w:rsidRDefault="00667A37" w:rsidP="00667A37">
      <w:pPr>
        <w:pStyle w:val="Default"/>
        <w:ind w:left="720" w:firstLine="720"/>
        <w:rPr>
          <w:rFonts w:asciiTheme="minorHAnsi" w:hAnsiTheme="minorHAnsi"/>
          <w:sz w:val="22"/>
          <w:szCs w:val="22"/>
        </w:rPr>
      </w:pPr>
      <w:r w:rsidRPr="00F35554">
        <w:rPr>
          <w:rFonts w:asciiTheme="minorHAnsi" w:hAnsiTheme="minorHAnsi" w:cstheme="minorBidi"/>
          <w:b/>
          <w:bCs/>
          <w:color w:val="E87722" w:themeColor="accent1"/>
          <w:sz w:val="22"/>
          <w:szCs w:val="22"/>
        </w:rPr>
        <w:t>[AFTER RESPONSE RECORDED, SKIP TO NEXT SECTION AT Q23]</w:t>
      </w:r>
    </w:p>
    <w:p w14:paraId="5DC61542" w14:textId="77777777" w:rsidR="00667A37" w:rsidRPr="00F35554" w:rsidRDefault="00667A37" w:rsidP="00667A37">
      <w:pPr>
        <w:pStyle w:val="Default"/>
        <w:rPr>
          <w:rFonts w:asciiTheme="minorHAnsi" w:hAnsiTheme="minorHAnsi"/>
          <w:sz w:val="22"/>
          <w:szCs w:val="22"/>
        </w:rPr>
      </w:pPr>
    </w:p>
    <w:p w14:paraId="132A71B3" w14:textId="77777777" w:rsidR="00667A37" w:rsidRPr="00F35554" w:rsidRDefault="00667A37" w:rsidP="00667A37">
      <w:pPr>
        <w:spacing w:after="0" w:line="240" w:lineRule="auto"/>
        <w:rPr>
          <w:b/>
          <w:bCs/>
          <w:color w:val="E87722" w:themeColor="accent1"/>
        </w:rPr>
      </w:pPr>
      <w:r w:rsidRPr="00F35554">
        <w:rPr>
          <w:b/>
          <w:bCs/>
          <w:color w:val="E87722" w:themeColor="accent1"/>
        </w:rPr>
        <w:t>[ASK ONLY IF ‘YES’ AT Q17]</w:t>
      </w:r>
    </w:p>
    <w:p w14:paraId="5E58A902" w14:textId="77777777" w:rsidR="00667A37" w:rsidRPr="00F35554" w:rsidRDefault="00667A37" w:rsidP="00667A37">
      <w:pPr>
        <w:pStyle w:val="ListParagraph"/>
        <w:widowControl/>
        <w:numPr>
          <w:ilvl w:val="0"/>
          <w:numId w:val="28"/>
        </w:numPr>
        <w:spacing w:after="0" w:line="240" w:lineRule="auto"/>
      </w:pPr>
      <w:r w:rsidRPr="00F35554">
        <w:t xml:space="preserve">How satisfied or dissatisfied are you with the time it took to approve your organizations’ membership? </w:t>
      </w:r>
    </w:p>
    <w:p w14:paraId="0A58886C" w14:textId="77777777" w:rsidR="00667A37" w:rsidRPr="00F35554" w:rsidRDefault="00667A37" w:rsidP="00667A37">
      <w:pPr>
        <w:spacing w:after="0" w:line="240" w:lineRule="auto"/>
        <w:rPr>
          <w:b/>
          <w:bCs/>
          <w:color w:val="E87722" w:themeColor="accent1"/>
        </w:rPr>
      </w:pPr>
    </w:p>
    <w:p w14:paraId="017650C9"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3305CF51"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satisfied</w:t>
      </w:r>
    </w:p>
    <w:p w14:paraId="00EF14EC"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satisfied</w:t>
      </w:r>
    </w:p>
    <w:p w14:paraId="6F024D14"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dissatisfied</w:t>
      </w:r>
    </w:p>
    <w:p w14:paraId="4653E852"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dissatisfied</w:t>
      </w:r>
    </w:p>
    <w:p w14:paraId="1C047CB7" w14:textId="77777777" w:rsidR="00667A37" w:rsidRPr="00F35554" w:rsidRDefault="00667A37" w:rsidP="00667A37">
      <w:pPr>
        <w:pStyle w:val="Default"/>
        <w:rPr>
          <w:rFonts w:asciiTheme="minorHAnsi" w:hAnsiTheme="minorHAnsi"/>
          <w:sz w:val="22"/>
          <w:szCs w:val="22"/>
        </w:rPr>
      </w:pPr>
    </w:p>
    <w:p w14:paraId="733133AC" w14:textId="77777777" w:rsidR="00667A37" w:rsidRPr="00F35554" w:rsidRDefault="00667A37" w:rsidP="00667A37">
      <w:pPr>
        <w:spacing w:after="0" w:line="240" w:lineRule="auto"/>
        <w:rPr>
          <w:b/>
          <w:bCs/>
          <w:color w:val="E87722" w:themeColor="accent1"/>
        </w:rPr>
      </w:pPr>
      <w:r w:rsidRPr="00F35554">
        <w:rPr>
          <w:b/>
          <w:bCs/>
          <w:color w:val="E87722" w:themeColor="accent1"/>
        </w:rPr>
        <w:t>[ASK ONLY IF ‘YES’ AT Q17]</w:t>
      </w:r>
    </w:p>
    <w:p w14:paraId="41983A5B" w14:textId="77777777" w:rsidR="00667A37" w:rsidRPr="00F35554" w:rsidRDefault="00667A37" w:rsidP="00667A37">
      <w:pPr>
        <w:pStyle w:val="ListParagraph"/>
        <w:widowControl/>
        <w:numPr>
          <w:ilvl w:val="0"/>
          <w:numId w:val="28"/>
        </w:numPr>
        <w:spacing w:after="0" w:line="240" w:lineRule="auto"/>
      </w:pPr>
      <w:r w:rsidRPr="00F35554">
        <w:t xml:space="preserve">How important have these programs been in facilitating your organization’s goods into or out of Canada?  </w:t>
      </w:r>
    </w:p>
    <w:p w14:paraId="08038C0E" w14:textId="77777777" w:rsidR="00667A37" w:rsidRPr="00F35554" w:rsidRDefault="00667A37" w:rsidP="00667A37">
      <w:pPr>
        <w:pStyle w:val="ListParagraph"/>
        <w:spacing w:after="0" w:line="240" w:lineRule="auto"/>
      </w:pPr>
    </w:p>
    <w:p w14:paraId="0B20A425"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7E45D59C"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important</w:t>
      </w:r>
    </w:p>
    <w:p w14:paraId="5820CE63"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important</w:t>
      </w:r>
    </w:p>
    <w:p w14:paraId="7D9A8A99"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very important</w:t>
      </w:r>
    </w:p>
    <w:p w14:paraId="2CC3F93C"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at all important</w:t>
      </w:r>
    </w:p>
    <w:p w14:paraId="753D2AC4" w14:textId="77777777" w:rsidR="00667A37" w:rsidRPr="00F35554" w:rsidRDefault="00667A37" w:rsidP="00667A37">
      <w:pPr>
        <w:pStyle w:val="Default"/>
        <w:rPr>
          <w:rFonts w:asciiTheme="minorHAnsi" w:hAnsiTheme="minorHAnsi"/>
          <w:sz w:val="22"/>
          <w:szCs w:val="22"/>
        </w:rPr>
      </w:pPr>
    </w:p>
    <w:p w14:paraId="469E9558" w14:textId="77777777" w:rsidR="00667A37" w:rsidRPr="00F35554" w:rsidRDefault="00667A37" w:rsidP="00667A37">
      <w:r w:rsidRPr="00F35554">
        <w:rPr>
          <w:b/>
          <w:bCs/>
          <w:color w:val="E87722" w:themeColor="accent1"/>
        </w:rPr>
        <w:t>[ASK ONLY IF ‘YES’ AT Q17]</w:t>
      </w:r>
      <w:r w:rsidRPr="00F35554">
        <w:t xml:space="preserve"> </w:t>
      </w:r>
    </w:p>
    <w:p w14:paraId="4CD4196D" w14:textId="77777777" w:rsidR="00667A37" w:rsidRPr="00F35554" w:rsidRDefault="00667A37" w:rsidP="00667A37">
      <w:pPr>
        <w:pStyle w:val="ListParagraph"/>
        <w:widowControl/>
        <w:numPr>
          <w:ilvl w:val="0"/>
          <w:numId w:val="28"/>
        </w:numPr>
        <w:spacing w:after="0" w:line="240" w:lineRule="auto"/>
        <w:rPr>
          <w:b/>
          <w:bCs/>
          <w:color w:val="E87722" w:themeColor="accent1"/>
        </w:rPr>
      </w:pPr>
      <w:r w:rsidRPr="00F35554">
        <w:t xml:space="preserve">What is your level of satisfaction or dissatisfaction with the benefits your organization receives from being part of these programs </w:t>
      </w:r>
      <w:r w:rsidRPr="00F35554">
        <w:rPr>
          <w:u w:val="single"/>
        </w:rPr>
        <w:t>relative to the cost</w:t>
      </w:r>
      <w:r w:rsidRPr="00F35554">
        <w:t xml:space="preserve">? </w:t>
      </w:r>
    </w:p>
    <w:p w14:paraId="7FE036DF" w14:textId="77777777" w:rsidR="00667A37" w:rsidRPr="00F35554" w:rsidRDefault="00667A37" w:rsidP="00667A37">
      <w:pPr>
        <w:pStyle w:val="Default"/>
        <w:rPr>
          <w:rFonts w:asciiTheme="minorHAnsi" w:hAnsiTheme="minorHAnsi"/>
          <w:sz w:val="22"/>
          <w:szCs w:val="22"/>
        </w:rPr>
      </w:pPr>
    </w:p>
    <w:p w14:paraId="57A605C4"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17381AAE"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satisfied</w:t>
      </w:r>
    </w:p>
    <w:p w14:paraId="5E643CF5"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satisfied</w:t>
      </w:r>
    </w:p>
    <w:p w14:paraId="4683623D"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dissatisfied</w:t>
      </w:r>
    </w:p>
    <w:p w14:paraId="395C92D4"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dissatisfied</w:t>
      </w:r>
    </w:p>
    <w:p w14:paraId="2F79B299" w14:textId="77777777" w:rsidR="00667A37" w:rsidRPr="00F35554" w:rsidRDefault="00667A37" w:rsidP="00667A37">
      <w:pPr>
        <w:pStyle w:val="Default"/>
        <w:rPr>
          <w:rFonts w:asciiTheme="minorHAnsi" w:hAnsiTheme="minorHAnsi"/>
          <w:sz w:val="22"/>
          <w:szCs w:val="22"/>
        </w:rPr>
      </w:pPr>
    </w:p>
    <w:p w14:paraId="6AC55A6A" w14:textId="77777777" w:rsidR="00667A37" w:rsidRPr="00F35554" w:rsidRDefault="00667A37" w:rsidP="00667A37">
      <w:pPr>
        <w:spacing w:after="0" w:line="240" w:lineRule="auto"/>
        <w:rPr>
          <w:b/>
          <w:bCs/>
          <w:color w:val="E87722" w:themeColor="accent1"/>
        </w:rPr>
      </w:pPr>
      <w:r w:rsidRPr="00F35554">
        <w:rPr>
          <w:b/>
          <w:bCs/>
          <w:color w:val="E87722" w:themeColor="accent1"/>
        </w:rPr>
        <w:t>[ASK ONLY IF ‘YES’ AT Q17]</w:t>
      </w:r>
    </w:p>
    <w:p w14:paraId="302A959C"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t xml:space="preserve"> What other benefits would you appreciate, use, or participate in if they were added to Trusted Trader programs?</w:t>
      </w:r>
    </w:p>
    <w:p w14:paraId="6CBA5A4F" w14:textId="77777777" w:rsidR="00667A37" w:rsidRPr="00F35554" w:rsidRDefault="00667A37" w:rsidP="00667A37">
      <w:pPr>
        <w:pStyle w:val="Default"/>
        <w:ind w:left="720"/>
        <w:rPr>
          <w:rFonts w:asciiTheme="minorHAnsi" w:hAnsiTheme="minorHAnsi"/>
          <w:sz w:val="22"/>
          <w:szCs w:val="22"/>
        </w:rPr>
      </w:pPr>
    </w:p>
    <w:p w14:paraId="44278455" w14:textId="77777777" w:rsidR="00667A37" w:rsidRPr="00F35554" w:rsidRDefault="00667A37" w:rsidP="00667A37">
      <w:pPr>
        <w:pStyle w:val="Default"/>
        <w:ind w:left="1440"/>
        <w:rPr>
          <w:rFonts w:asciiTheme="minorHAnsi" w:hAnsiTheme="minorHAnsi" w:cstheme="minorBidi"/>
          <w:b/>
          <w:bCs/>
          <w:color w:val="E87722" w:themeColor="accent1"/>
          <w:sz w:val="22"/>
          <w:szCs w:val="22"/>
        </w:rPr>
      </w:pPr>
      <w:r w:rsidRPr="00F35554">
        <w:rPr>
          <w:rFonts w:asciiTheme="minorHAnsi" w:hAnsiTheme="minorHAnsi" w:cstheme="minorBidi"/>
          <w:b/>
          <w:bCs/>
          <w:color w:val="E87722" w:themeColor="accent1"/>
          <w:sz w:val="22"/>
          <w:szCs w:val="22"/>
        </w:rPr>
        <w:t>[FREE RESPONSE]</w:t>
      </w:r>
    </w:p>
    <w:p w14:paraId="3B0C7FA1" w14:textId="77777777" w:rsidR="00667A37" w:rsidRPr="00F35554" w:rsidRDefault="00667A37" w:rsidP="00667A37">
      <w:pPr>
        <w:pStyle w:val="Default"/>
        <w:rPr>
          <w:rFonts w:asciiTheme="minorHAnsi" w:hAnsiTheme="minorHAnsi"/>
          <w:sz w:val="22"/>
          <w:szCs w:val="22"/>
        </w:rPr>
      </w:pPr>
    </w:p>
    <w:p w14:paraId="698919A7" w14:textId="77777777" w:rsidR="00667A37" w:rsidRPr="00F35554" w:rsidRDefault="00667A37" w:rsidP="00667A37">
      <w:pPr>
        <w:spacing w:after="0" w:line="240" w:lineRule="auto"/>
      </w:pPr>
      <w:r w:rsidRPr="00F35554">
        <w:rPr>
          <w:b/>
          <w:bCs/>
          <w:color w:val="E87722" w:themeColor="accent1"/>
        </w:rPr>
        <w:t>[Q23: PRIVACY]</w:t>
      </w:r>
    </w:p>
    <w:p w14:paraId="4BAA1786" w14:textId="77777777" w:rsidR="00667A37" w:rsidRPr="00F35554" w:rsidRDefault="00667A37" w:rsidP="00667A37">
      <w:pPr>
        <w:spacing w:after="0" w:line="240" w:lineRule="auto"/>
        <w:rPr>
          <w:b/>
          <w:bCs/>
          <w:color w:val="E87722" w:themeColor="accent1"/>
        </w:rPr>
      </w:pPr>
      <w:r w:rsidRPr="00F35554">
        <w:rPr>
          <w:b/>
          <w:bCs/>
          <w:color w:val="E87722" w:themeColor="accent1"/>
        </w:rPr>
        <w:t>[ASK ALL]</w:t>
      </w:r>
    </w:p>
    <w:p w14:paraId="5755532F" w14:textId="77777777" w:rsidR="00667A37" w:rsidRPr="00F35554" w:rsidRDefault="00667A37" w:rsidP="00667A37">
      <w:pPr>
        <w:pStyle w:val="Default"/>
        <w:numPr>
          <w:ilvl w:val="0"/>
          <w:numId w:val="28"/>
        </w:numPr>
        <w:rPr>
          <w:rFonts w:asciiTheme="minorHAnsi" w:hAnsiTheme="minorHAnsi"/>
          <w:sz w:val="22"/>
          <w:szCs w:val="22"/>
        </w:rPr>
      </w:pPr>
      <w:r w:rsidRPr="00F35554">
        <w:rPr>
          <w:rFonts w:asciiTheme="minorHAnsi" w:hAnsiTheme="minorHAnsi"/>
          <w:sz w:val="22"/>
          <w:szCs w:val="22"/>
        </w:rPr>
        <w:t xml:space="preserve"> How willing would your organization (and your customers) be to provide additional advance information to the Government of Canada in order to make the border clearance process smoother?</w:t>
      </w:r>
    </w:p>
    <w:p w14:paraId="7F65144D" w14:textId="77777777" w:rsidR="00667A37" w:rsidRPr="00F35554" w:rsidRDefault="00667A37" w:rsidP="00667A37">
      <w:pPr>
        <w:pStyle w:val="Default"/>
        <w:rPr>
          <w:rFonts w:asciiTheme="minorHAnsi" w:hAnsiTheme="minorHAnsi"/>
          <w:sz w:val="22"/>
          <w:szCs w:val="22"/>
        </w:rPr>
      </w:pPr>
    </w:p>
    <w:p w14:paraId="63C8D331"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2A5AFD82"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Very willing</w:t>
      </w:r>
    </w:p>
    <w:p w14:paraId="7FBC1D9E"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Somewhat willing</w:t>
      </w:r>
    </w:p>
    <w:p w14:paraId="6EC93BD8"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very willing</w:t>
      </w:r>
    </w:p>
    <w:p w14:paraId="3909BAA4"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at all willing</w:t>
      </w:r>
    </w:p>
    <w:p w14:paraId="4549F214" w14:textId="77777777" w:rsidR="00667A37" w:rsidRPr="00F35554" w:rsidRDefault="00667A37" w:rsidP="00667A37">
      <w:pPr>
        <w:pStyle w:val="Default"/>
        <w:rPr>
          <w:rFonts w:asciiTheme="minorHAnsi" w:hAnsiTheme="minorHAnsi"/>
          <w:sz w:val="22"/>
          <w:szCs w:val="22"/>
        </w:rPr>
      </w:pPr>
      <w:r w:rsidRPr="00F35554">
        <w:rPr>
          <w:rFonts w:asciiTheme="minorHAnsi" w:hAnsiTheme="minorHAnsi"/>
          <w:sz w:val="22"/>
          <w:szCs w:val="22"/>
        </w:rPr>
        <w:t>Not sure</w:t>
      </w:r>
    </w:p>
    <w:p w14:paraId="40D8D490" w14:textId="77777777" w:rsidR="00667A37" w:rsidRPr="00F35554" w:rsidRDefault="00667A37" w:rsidP="00667A37">
      <w:pPr>
        <w:pStyle w:val="Default"/>
        <w:rPr>
          <w:rFonts w:asciiTheme="minorHAnsi" w:hAnsiTheme="minorHAnsi"/>
          <w:sz w:val="22"/>
          <w:szCs w:val="22"/>
        </w:rPr>
      </w:pPr>
    </w:p>
    <w:p w14:paraId="595F7659" w14:textId="77777777" w:rsidR="00667A37" w:rsidRPr="00F35554" w:rsidRDefault="00667A37" w:rsidP="00667A37">
      <w:pPr>
        <w:spacing w:after="0" w:line="240" w:lineRule="auto"/>
        <w:rPr>
          <w:b/>
          <w:bCs/>
          <w:color w:val="E87722" w:themeColor="accent1"/>
        </w:rPr>
      </w:pPr>
      <w:r w:rsidRPr="00F35554">
        <w:rPr>
          <w:b/>
          <w:bCs/>
          <w:color w:val="E87722" w:themeColor="accent1"/>
        </w:rPr>
        <w:t>[Q24-25: AWARENESS OF THE ADMINISTRATIVE MONETARY PENALTIES (AMP)]</w:t>
      </w:r>
    </w:p>
    <w:p w14:paraId="3E4C0C99" w14:textId="77777777" w:rsidR="00667A37" w:rsidRPr="00F35554" w:rsidRDefault="00667A37" w:rsidP="00667A37">
      <w:pPr>
        <w:spacing w:after="0" w:line="240" w:lineRule="auto"/>
        <w:ind w:firstLine="360"/>
        <w:rPr>
          <w:b/>
          <w:bCs/>
          <w:color w:val="E87722" w:themeColor="accent1"/>
        </w:rPr>
      </w:pPr>
      <w:r w:rsidRPr="00F35554">
        <w:rPr>
          <w:b/>
          <w:bCs/>
          <w:color w:val="E87722" w:themeColor="accent1"/>
        </w:rPr>
        <w:t>[ASK ALL]</w:t>
      </w:r>
    </w:p>
    <w:p w14:paraId="068C2260" w14:textId="77777777" w:rsidR="00667A37" w:rsidRPr="00F35554" w:rsidRDefault="00667A37" w:rsidP="00667A37">
      <w:pPr>
        <w:pStyle w:val="ListParagraph"/>
        <w:widowControl/>
        <w:numPr>
          <w:ilvl w:val="0"/>
          <w:numId w:val="28"/>
        </w:numPr>
        <w:spacing w:after="0" w:line="240" w:lineRule="auto"/>
      </w:pPr>
      <w:r w:rsidRPr="00F35554">
        <w:t xml:space="preserve"> Are you aware that the CBSA posts statistics on the Administrative Monetary Penalties (AMP) that it has issued on its external website?</w:t>
      </w:r>
    </w:p>
    <w:p w14:paraId="490F79B7" w14:textId="77777777" w:rsidR="00667A37" w:rsidRPr="00F35554" w:rsidRDefault="00667A37" w:rsidP="00667A37">
      <w:pPr>
        <w:spacing w:after="0" w:line="240" w:lineRule="auto"/>
        <w:rPr>
          <w:b/>
          <w:bCs/>
          <w:color w:val="E87722" w:themeColor="accent1"/>
        </w:rPr>
      </w:pPr>
    </w:p>
    <w:p w14:paraId="71BD4E33"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066DE9E0" w14:textId="77777777" w:rsidR="00667A37" w:rsidRPr="00F35554" w:rsidRDefault="00667A37" w:rsidP="00667A37">
      <w:pPr>
        <w:spacing w:after="0" w:line="240" w:lineRule="auto"/>
      </w:pPr>
      <w:r w:rsidRPr="00F35554">
        <w:t xml:space="preserve">Yes </w:t>
      </w:r>
      <w:r w:rsidRPr="00F35554">
        <w:rPr>
          <w:b/>
          <w:bCs/>
          <w:color w:val="E87722" w:themeColor="accent1"/>
        </w:rPr>
        <w:t>[CONTINUE]</w:t>
      </w:r>
    </w:p>
    <w:p w14:paraId="41B1E6DB" w14:textId="77777777" w:rsidR="00667A37" w:rsidRPr="00F35554" w:rsidRDefault="00667A37" w:rsidP="00667A37">
      <w:pPr>
        <w:spacing w:after="0" w:line="240" w:lineRule="auto"/>
      </w:pPr>
      <w:r w:rsidRPr="00F35554">
        <w:lastRenderedPageBreak/>
        <w:t xml:space="preserve">No </w:t>
      </w:r>
      <w:r w:rsidRPr="00F35554">
        <w:rPr>
          <w:b/>
          <w:bCs/>
          <w:color w:val="E87722" w:themeColor="accent1"/>
        </w:rPr>
        <w:t>[SKIP TO NEXT SECTION AT Q26]</w:t>
      </w:r>
    </w:p>
    <w:p w14:paraId="60F2270A" w14:textId="77777777" w:rsidR="00667A37" w:rsidRPr="00F35554" w:rsidRDefault="00667A37" w:rsidP="00667A37">
      <w:pPr>
        <w:spacing w:after="0" w:line="240" w:lineRule="auto"/>
      </w:pPr>
    </w:p>
    <w:p w14:paraId="44D08F69" w14:textId="77777777" w:rsidR="00667A37" w:rsidRPr="00F35554" w:rsidRDefault="00667A37" w:rsidP="00667A37">
      <w:pPr>
        <w:spacing w:after="0" w:line="240" w:lineRule="auto"/>
      </w:pPr>
      <w:r w:rsidRPr="00F35554">
        <w:rPr>
          <w:b/>
          <w:bCs/>
          <w:color w:val="E87722" w:themeColor="accent1"/>
        </w:rPr>
        <w:t>[ASK ONLY IF ‘YES’ AT Q24]</w:t>
      </w:r>
    </w:p>
    <w:p w14:paraId="101A94C0" w14:textId="77777777" w:rsidR="00667A37" w:rsidRPr="00F35554" w:rsidRDefault="00667A37" w:rsidP="00667A37">
      <w:pPr>
        <w:pStyle w:val="ListParagraph"/>
        <w:widowControl/>
        <w:numPr>
          <w:ilvl w:val="0"/>
          <w:numId w:val="28"/>
        </w:numPr>
        <w:spacing w:after="0" w:line="240" w:lineRule="auto"/>
      </w:pPr>
      <w:r w:rsidRPr="00F35554">
        <w:t>To what extent are the statistics posted by the CBSA on Administrative Monetary Penalties (AMP) useful in complying with customs requirements?</w:t>
      </w:r>
    </w:p>
    <w:p w14:paraId="66C948EA" w14:textId="77777777" w:rsidR="00667A37" w:rsidRPr="00F35554" w:rsidRDefault="00667A37" w:rsidP="00667A37">
      <w:pPr>
        <w:spacing w:after="0" w:line="240" w:lineRule="auto"/>
      </w:pPr>
    </w:p>
    <w:p w14:paraId="52FF1791"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1F37F85C" w14:textId="77777777" w:rsidR="00667A37" w:rsidRPr="00F35554" w:rsidRDefault="00667A37" w:rsidP="00667A37">
      <w:pPr>
        <w:spacing w:after="0" w:line="240" w:lineRule="auto"/>
      </w:pPr>
      <w:r w:rsidRPr="00F35554">
        <w:t>Very useful</w:t>
      </w:r>
    </w:p>
    <w:p w14:paraId="413F9D5D" w14:textId="77777777" w:rsidR="00667A37" w:rsidRPr="00F35554" w:rsidRDefault="00667A37" w:rsidP="00667A37">
      <w:pPr>
        <w:spacing w:after="0" w:line="240" w:lineRule="auto"/>
      </w:pPr>
      <w:r w:rsidRPr="00F35554">
        <w:t>Somewhat useful</w:t>
      </w:r>
    </w:p>
    <w:p w14:paraId="4084DE9D" w14:textId="77777777" w:rsidR="00667A37" w:rsidRPr="00F35554" w:rsidRDefault="00667A37" w:rsidP="00667A37">
      <w:pPr>
        <w:spacing w:after="0" w:line="240" w:lineRule="auto"/>
      </w:pPr>
      <w:r w:rsidRPr="00F35554">
        <w:t>Not very useful</w:t>
      </w:r>
    </w:p>
    <w:p w14:paraId="445D011B" w14:textId="77777777" w:rsidR="00667A37" w:rsidRPr="00F35554" w:rsidRDefault="00667A37" w:rsidP="00667A37">
      <w:pPr>
        <w:spacing w:after="0" w:line="240" w:lineRule="auto"/>
      </w:pPr>
      <w:r w:rsidRPr="00F35554">
        <w:t>Not at all useful</w:t>
      </w:r>
    </w:p>
    <w:p w14:paraId="3F003B01" w14:textId="77777777" w:rsidR="00667A37" w:rsidRPr="00F35554" w:rsidRDefault="00667A37" w:rsidP="00667A37">
      <w:pPr>
        <w:spacing w:after="0" w:line="240" w:lineRule="auto"/>
      </w:pPr>
    </w:p>
    <w:p w14:paraId="06E4792C" w14:textId="77777777" w:rsidR="00667A37" w:rsidRPr="00F35554" w:rsidRDefault="00667A37" w:rsidP="00667A37">
      <w:pPr>
        <w:spacing w:after="0" w:line="240" w:lineRule="auto"/>
        <w:rPr>
          <w:b/>
          <w:bCs/>
          <w:color w:val="E87722" w:themeColor="accent1"/>
        </w:rPr>
      </w:pPr>
      <w:r w:rsidRPr="00F35554">
        <w:rPr>
          <w:b/>
          <w:bCs/>
          <w:color w:val="E87722" w:themeColor="accent1"/>
        </w:rPr>
        <w:t>[Q26-29: COVID SECTION (NEW)]</w:t>
      </w:r>
    </w:p>
    <w:p w14:paraId="06093E5E" w14:textId="77777777" w:rsidR="00667A37" w:rsidRPr="00F35554" w:rsidRDefault="00667A37" w:rsidP="00667A37">
      <w:pPr>
        <w:pStyle w:val="ListParagraph"/>
        <w:widowControl/>
        <w:numPr>
          <w:ilvl w:val="0"/>
          <w:numId w:val="28"/>
        </w:numPr>
        <w:spacing w:after="0" w:line="240" w:lineRule="auto"/>
      </w:pPr>
      <w:r w:rsidRPr="00F35554">
        <w:t>The current COVID-19 pandemic has led the CBSA to adjust business and operational processes. What sort of information about recent changes are you interested in? Select all that apply.</w:t>
      </w:r>
    </w:p>
    <w:p w14:paraId="2BAA4429" w14:textId="77777777" w:rsidR="00667A37" w:rsidRPr="00F35554" w:rsidRDefault="00667A37" w:rsidP="00667A37">
      <w:pPr>
        <w:spacing w:after="0" w:line="240" w:lineRule="auto"/>
      </w:pPr>
    </w:p>
    <w:p w14:paraId="3E05B296" w14:textId="77777777" w:rsidR="00667A37" w:rsidRPr="00F35554" w:rsidRDefault="00667A37" w:rsidP="00667A37">
      <w:pPr>
        <w:spacing w:after="0" w:line="240" w:lineRule="auto"/>
      </w:pPr>
      <w:r w:rsidRPr="00F35554">
        <w:rPr>
          <w:b/>
          <w:bCs/>
          <w:color w:val="E87722" w:themeColor="accent1"/>
        </w:rPr>
        <w:t>[RANDOMIZE, MULTIPLE PUNCH]</w:t>
      </w:r>
    </w:p>
    <w:p w14:paraId="7BA0E839" w14:textId="77777777" w:rsidR="00667A37" w:rsidRPr="00F35554" w:rsidRDefault="00667A37" w:rsidP="00667A37">
      <w:pPr>
        <w:spacing w:after="0" w:line="240" w:lineRule="auto"/>
      </w:pPr>
      <w:r w:rsidRPr="00F35554">
        <w:t>Travel restrictions</w:t>
      </w:r>
    </w:p>
    <w:p w14:paraId="66F9DAB3" w14:textId="77777777" w:rsidR="00667A37" w:rsidRPr="00F35554" w:rsidRDefault="00667A37" w:rsidP="00667A37">
      <w:pPr>
        <w:spacing w:after="0" w:line="240" w:lineRule="auto"/>
      </w:pPr>
      <w:r w:rsidRPr="00F35554">
        <w:t>Closure of certain ports</w:t>
      </w:r>
    </w:p>
    <w:p w14:paraId="1A47F8F2" w14:textId="77777777" w:rsidR="00667A37" w:rsidRPr="00F35554" w:rsidRDefault="00667A37" w:rsidP="00667A37">
      <w:pPr>
        <w:spacing w:after="0" w:line="240" w:lineRule="auto"/>
      </w:pPr>
      <w:r w:rsidRPr="00F35554">
        <w:t>Reduced hours of service at ports due to lower traffic flow</w:t>
      </w:r>
    </w:p>
    <w:p w14:paraId="56260F50" w14:textId="77777777" w:rsidR="00667A37" w:rsidRPr="00F35554" w:rsidRDefault="00667A37" w:rsidP="00667A37">
      <w:pPr>
        <w:spacing w:after="0" w:line="240" w:lineRule="auto"/>
      </w:pPr>
      <w:r w:rsidRPr="00F35554">
        <w:t>New measures put in place to ease burdens on business</w:t>
      </w:r>
    </w:p>
    <w:p w14:paraId="0D266122"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14690C80" w14:textId="77777777" w:rsidR="00667A37" w:rsidRPr="00F35554" w:rsidRDefault="00667A37" w:rsidP="00667A37">
      <w:pPr>
        <w:pStyle w:val="ListParagraph"/>
        <w:spacing w:after="0" w:line="240" w:lineRule="auto"/>
      </w:pPr>
    </w:p>
    <w:p w14:paraId="1D11585A" w14:textId="77777777" w:rsidR="00667A37" w:rsidRPr="00F35554" w:rsidRDefault="00667A37" w:rsidP="00667A37">
      <w:pPr>
        <w:pStyle w:val="ListParagraph"/>
        <w:widowControl/>
        <w:numPr>
          <w:ilvl w:val="0"/>
          <w:numId w:val="28"/>
        </w:numPr>
        <w:spacing w:after="160" w:line="259" w:lineRule="auto"/>
        <w:rPr>
          <w:sz w:val="21"/>
          <w:szCs w:val="21"/>
        </w:rPr>
      </w:pPr>
      <w:r w:rsidRPr="00F35554">
        <w:rPr>
          <w:sz w:val="21"/>
          <w:szCs w:val="21"/>
        </w:rPr>
        <w:t xml:space="preserve"> Have you recently (Since March 2020) sought information about moving goods and services across the Canadian border?</w:t>
      </w:r>
    </w:p>
    <w:p w14:paraId="3D7743F8" w14:textId="77777777" w:rsidR="00667A37" w:rsidRPr="00F35554" w:rsidRDefault="00667A37" w:rsidP="00667A37">
      <w:pPr>
        <w:spacing w:after="0" w:line="240" w:lineRule="auto"/>
        <w:rPr>
          <w:b/>
          <w:bCs/>
          <w:color w:val="E87722" w:themeColor="accent1"/>
        </w:rPr>
      </w:pPr>
      <w:r w:rsidRPr="00F35554">
        <w:rPr>
          <w:b/>
          <w:bCs/>
          <w:color w:val="E87722" w:themeColor="accent1"/>
        </w:rPr>
        <w:t>[SINGLE PUNCH]</w:t>
      </w:r>
    </w:p>
    <w:p w14:paraId="237761AE" w14:textId="77777777" w:rsidR="00667A37" w:rsidRPr="00F35554" w:rsidRDefault="00667A37" w:rsidP="00667A37">
      <w:pPr>
        <w:spacing w:after="0" w:line="240" w:lineRule="auto"/>
      </w:pPr>
      <w:r w:rsidRPr="00F35554">
        <w:t xml:space="preserve">Yes </w:t>
      </w:r>
      <w:r w:rsidRPr="00F35554">
        <w:rPr>
          <w:b/>
          <w:bCs/>
          <w:color w:val="E87722" w:themeColor="accent1"/>
        </w:rPr>
        <w:t>[GO TO Q28]</w:t>
      </w:r>
    </w:p>
    <w:p w14:paraId="35EB08DC" w14:textId="77777777" w:rsidR="00667A37" w:rsidRPr="00F35554" w:rsidRDefault="00667A37" w:rsidP="00667A37">
      <w:pPr>
        <w:spacing w:after="0" w:line="240" w:lineRule="auto"/>
      </w:pPr>
      <w:r w:rsidRPr="00F35554">
        <w:t xml:space="preserve">No </w:t>
      </w:r>
      <w:r w:rsidRPr="00F35554">
        <w:rPr>
          <w:b/>
          <w:bCs/>
          <w:color w:val="E87722" w:themeColor="accent1"/>
        </w:rPr>
        <w:t>[GO TO Q29]</w:t>
      </w:r>
    </w:p>
    <w:p w14:paraId="14BF9FB0" w14:textId="77777777" w:rsidR="00667A37" w:rsidRPr="00F35554" w:rsidRDefault="00667A37" w:rsidP="00667A37">
      <w:pPr>
        <w:spacing w:after="0" w:line="240" w:lineRule="auto"/>
      </w:pPr>
    </w:p>
    <w:p w14:paraId="165DEC85" w14:textId="77777777" w:rsidR="00667A37" w:rsidRPr="00F35554" w:rsidRDefault="00667A37" w:rsidP="00667A37">
      <w:pPr>
        <w:spacing w:after="0" w:line="240" w:lineRule="auto"/>
        <w:rPr>
          <w:b/>
          <w:bCs/>
          <w:color w:val="E87722" w:themeColor="accent1"/>
        </w:rPr>
      </w:pPr>
      <w:r w:rsidRPr="00F35554">
        <w:rPr>
          <w:b/>
          <w:bCs/>
          <w:color w:val="E87722" w:themeColor="accent1"/>
        </w:rPr>
        <w:t>[IF YES AT Q27, ASK Q28]</w:t>
      </w:r>
    </w:p>
    <w:p w14:paraId="2C476C08" w14:textId="77777777" w:rsidR="00667A37" w:rsidRPr="00F35554" w:rsidRDefault="00667A37" w:rsidP="00667A37">
      <w:pPr>
        <w:pStyle w:val="ListParagraph"/>
        <w:widowControl/>
        <w:numPr>
          <w:ilvl w:val="0"/>
          <w:numId w:val="28"/>
        </w:numPr>
        <w:spacing w:after="0" w:line="240" w:lineRule="auto"/>
        <w:rPr>
          <w:sz w:val="21"/>
          <w:szCs w:val="21"/>
        </w:rPr>
      </w:pPr>
      <w:r w:rsidRPr="00F35554">
        <w:rPr>
          <w:sz w:val="21"/>
          <w:szCs w:val="21"/>
        </w:rPr>
        <w:t>Where are you currently turning for information about moving goods across the Canadian border? Select all that apply.</w:t>
      </w:r>
    </w:p>
    <w:p w14:paraId="4B082DD8" w14:textId="77777777" w:rsidR="00667A37" w:rsidRPr="00F35554" w:rsidRDefault="00667A37" w:rsidP="00667A37">
      <w:pPr>
        <w:spacing w:after="0" w:line="240" w:lineRule="auto"/>
        <w:rPr>
          <w:sz w:val="21"/>
          <w:szCs w:val="21"/>
        </w:rPr>
      </w:pPr>
    </w:p>
    <w:p w14:paraId="13D3A77D" w14:textId="77777777" w:rsidR="00667A37" w:rsidRPr="00F35554" w:rsidRDefault="00667A37" w:rsidP="00667A37">
      <w:pPr>
        <w:spacing w:after="0" w:line="240" w:lineRule="auto"/>
      </w:pPr>
      <w:r w:rsidRPr="00F35554">
        <w:rPr>
          <w:b/>
          <w:bCs/>
          <w:color w:val="E87722" w:themeColor="accent1"/>
        </w:rPr>
        <w:t>[RANDOMIZE, MULTIPLE PUNCH]</w:t>
      </w:r>
    </w:p>
    <w:p w14:paraId="39CD2F17" w14:textId="77777777" w:rsidR="00667A37" w:rsidRPr="00F35554" w:rsidRDefault="00667A37" w:rsidP="00667A37">
      <w:pPr>
        <w:spacing w:after="0" w:line="240" w:lineRule="auto"/>
      </w:pPr>
      <w:r w:rsidRPr="00F35554">
        <w:t>Visiting the CBSA website</w:t>
      </w:r>
    </w:p>
    <w:p w14:paraId="0F94668A" w14:textId="77777777" w:rsidR="00667A37" w:rsidRPr="00F35554" w:rsidRDefault="00667A37" w:rsidP="00667A37">
      <w:pPr>
        <w:spacing w:after="0" w:line="240" w:lineRule="auto"/>
      </w:pPr>
      <w:r w:rsidRPr="00F35554">
        <w:t>Visiting a CBSA office in person</w:t>
      </w:r>
    </w:p>
    <w:p w14:paraId="4B2E8629" w14:textId="77777777" w:rsidR="00667A37" w:rsidRPr="00F35554" w:rsidRDefault="00667A37" w:rsidP="00667A37">
      <w:pPr>
        <w:spacing w:after="0" w:line="240" w:lineRule="auto"/>
      </w:pPr>
      <w:r w:rsidRPr="00F35554">
        <w:t>Directly contacting the CBSA by phone or email</w:t>
      </w:r>
    </w:p>
    <w:p w14:paraId="52DDBE6A" w14:textId="77777777" w:rsidR="00667A37" w:rsidRPr="00F35554" w:rsidRDefault="00667A37" w:rsidP="00667A37">
      <w:pPr>
        <w:spacing w:after="0" w:line="240" w:lineRule="auto"/>
      </w:pPr>
      <w:r w:rsidRPr="00F35554">
        <w:t>Another Government of Canada source</w:t>
      </w:r>
    </w:p>
    <w:p w14:paraId="1FDEDB73" w14:textId="77777777" w:rsidR="00667A37" w:rsidRPr="00F35554" w:rsidRDefault="00667A37" w:rsidP="00667A37">
      <w:pPr>
        <w:spacing w:after="0" w:line="240" w:lineRule="auto"/>
      </w:pPr>
      <w:r w:rsidRPr="00F35554">
        <w:t>Third-party information online</w:t>
      </w:r>
    </w:p>
    <w:p w14:paraId="439596AE" w14:textId="77777777" w:rsidR="00667A37" w:rsidRPr="00F35554" w:rsidRDefault="00667A37" w:rsidP="00667A37">
      <w:pPr>
        <w:spacing w:after="0" w:line="240" w:lineRule="auto"/>
      </w:pPr>
      <w:r w:rsidRPr="00F35554">
        <w:t>Word of mouth</w:t>
      </w:r>
    </w:p>
    <w:p w14:paraId="5CC26B20" w14:textId="77777777" w:rsidR="00667A37" w:rsidRPr="00F35554" w:rsidRDefault="00667A37" w:rsidP="00667A37">
      <w:pPr>
        <w:spacing w:after="0" w:line="240" w:lineRule="auto"/>
      </w:pPr>
      <w:r w:rsidRPr="00F35554">
        <w:t>Industry associations</w:t>
      </w:r>
    </w:p>
    <w:p w14:paraId="29948344" w14:textId="77777777" w:rsidR="00667A37" w:rsidRPr="00F35554" w:rsidRDefault="00667A37" w:rsidP="00667A37">
      <w:pPr>
        <w:spacing w:after="0" w:line="240" w:lineRule="auto"/>
      </w:pPr>
      <w:r w:rsidRPr="00F35554">
        <w:t xml:space="preserve">Customs broker </w:t>
      </w:r>
      <w:r w:rsidRPr="00F35554">
        <w:rPr>
          <w:b/>
          <w:bCs/>
          <w:color w:val="E87722" w:themeColor="accent1"/>
        </w:rPr>
        <w:t>[ONLY SHOW IF USING CUSTOMS BROKER (CODE 1, 2, 3) AT Q12]</w:t>
      </w:r>
    </w:p>
    <w:p w14:paraId="417C9CF9"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649ECB0E" w14:textId="77777777" w:rsidR="00667A37" w:rsidRPr="00F35554" w:rsidRDefault="00667A37" w:rsidP="00667A37">
      <w:pPr>
        <w:spacing w:after="0" w:line="240" w:lineRule="auto"/>
      </w:pPr>
      <w:r w:rsidRPr="00F35554">
        <w:t xml:space="preserve">None of the above </w:t>
      </w:r>
      <w:r w:rsidRPr="00F35554">
        <w:rPr>
          <w:b/>
          <w:bCs/>
          <w:color w:val="E87722" w:themeColor="accent1"/>
        </w:rPr>
        <w:t>[ANCHOR, EXCLUSIVE]</w:t>
      </w:r>
    </w:p>
    <w:p w14:paraId="3AE0C6AE" w14:textId="77777777" w:rsidR="00667A37" w:rsidRPr="00F35554" w:rsidRDefault="00667A37" w:rsidP="00667A37">
      <w:pPr>
        <w:spacing w:after="0" w:line="240" w:lineRule="auto"/>
      </w:pPr>
    </w:p>
    <w:p w14:paraId="5C32DEF2" w14:textId="77777777" w:rsidR="00667A37" w:rsidRPr="00F35554" w:rsidRDefault="00667A37" w:rsidP="00667A37">
      <w:pPr>
        <w:spacing w:after="0" w:line="240" w:lineRule="auto"/>
        <w:rPr>
          <w:b/>
          <w:bCs/>
          <w:color w:val="E87722" w:themeColor="accent1"/>
        </w:rPr>
      </w:pPr>
      <w:r w:rsidRPr="00F35554">
        <w:rPr>
          <w:b/>
          <w:bCs/>
          <w:color w:val="E87722" w:themeColor="accent1"/>
        </w:rPr>
        <w:t>[IF NO AT Q27, ASK Q29]</w:t>
      </w:r>
    </w:p>
    <w:p w14:paraId="269FCCAC" w14:textId="77777777" w:rsidR="00667A37" w:rsidRPr="00F35554" w:rsidRDefault="00667A37" w:rsidP="00667A37">
      <w:pPr>
        <w:pStyle w:val="ListParagraph"/>
        <w:widowControl/>
        <w:numPr>
          <w:ilvl w:val="0"/>
          <w:numId w:val="28"/>
        </w:numPr>
        <w:spacing w:after="0" w:line="240" w:lineRule="auto"/>
        <w:contextualSpacing w:val="0"/>
        <w:rPr>
          <w:sz w:val="21"/>
          <w:szCs w:val="21"/>
        </w:rPr>
      </w:pPr>
      <w:r w:rsidRPr="00F35554">
        <w:rPr>
          <w:sz w:val="21"/>
          <w:szCs w:val="21"/>
        </w:rPr>
        <w:t>If you were interested in receiving information from the CBSA about moving goods and services across the Canadian border, how would you like to receive this information?</w:t>
      </w:r>
    </w:p>
    <w:p w14:paraId="5B7BA565" w14:textId="77777777" w:rsidR="00667A37" w:rsidRPr="00F35554" w:rsidRDefault="00667A37" w:rsidP="00667A37">
      <w:pPr>
        <w:spacing w:after="0" w:line="240" w:lineRule="auto"/>
      </w:pPr>
    </w:p>
    <w:p w14:paraId="3184F566" w14:textId="77777777" w:rsidR="00667A37" w:rsidRPr="00F35554" w:rsidRDefault="00667A37" w:rsidP="00667A37">
      <w:pPr>
        <w:spacing w:after="0" w:line="240" w:lineRule="auto"/>
        <w:rPr>
          <w:b/>
          <w:bCs/>
          <w:color w:val="E87722" w:themeColor="accent1"/>
        </w:rPr>
      </w:pPr>
      <w:r w:rsidRPr="00F35554">
        <w:rPr>
          <w:b/>
          <w:bCs/>
          <w:color w:val="E87722" w:themeColor="accent1"/>
        </w:rPr>
        <w:t>[RANDOMIZE, MULTIPLE PUNCH]</w:t>
      </w:r>
    </w:p>
    <w:p w14:paraId="54C71E7F" w14:textId="77777777" w:rsidR="00667A37" w:rsidRPr="00F35554" w:rsidRDefault="00667A37" w:rsidP="00667A37">
      <w:pPr>
        <w:spacing w:after="0" w:line="240" w:lineRule="auto"/>
      </w:pPr>
      <w:r w:rsidRPr="00F35554">
        <w:t>By visiting a website</w:t>
      </w:r>
    </w:p>
    <w:p w14:paraId="75E9E32C" w14:textId="77777777" w:rsidR="00667A37" w:rsidRPr="00F35554" w:rsidRDefault="00667A37" w:rsidP="00667A37">
      <w:pPr>
        <w:spacing w:after="0" w:line="240" w:lineRule="auto"/>
      </w:pPr>
      <w:r w:rsidRPr="00F35554">
        <w:t>Sent to me directly by email</w:t>
      </w:r>
    </w:p>
    <w:p w14:paraId="28BD048C" w14:textId="77777777" w:rsidR="00667A37" w:rsidRPr="00F35554" w:rsidRDefault="00667A37" w:rsidP="00667A37">
      <w:pPr>
        <w:spacing w:after="0" w:line="240" w:lineRule="auto"/>
      </w:pPr>
      <w:r w:rsidRPr="00F35554">
        <w:t>Over a telephone call</w:t>
      </w:r>
    </w:p>
    <w:p w14:paraId="7664488C" w14:textId="77777777" w:rsidR="00667A37" w:rsidRPr="00F35554" w:rsidRDefault="00667A37" w:rsidP="00667A37">
      <w:pPr>
        <w:spacing w:after="0" w:line="240" w:lineRule="auto"/>
      </w:pPr>
      <w:r w:rsidRPr="00F35554">
        <w:t>Sent to me by traditional mail</w:t>
      </w:r>
    </w:p>
    <w:p w14:paraId="00400CF6" w14:textId="77777777" w:rsidR="00667A37" w:rsidRPr="00F35554" w:rsidRDefault="00667A37" w:rsidP="00667A37">
      <w:pPr>
        <w:spacing w:after="0" w:line="240" w:lineRule="auto"/>
      </w:pPr>
      <w:r w:rsidRPr="00F35554">
        <w:t>Over social media</w:t>
      </w:r>
    </w:p>
    <w:p w14:paraId="343DF4A3" w14:textId="77777777" w:rsidR="00667A37" w:rsidRPr="00F35554" w:rsidRDefault="00667A37" w:rsidP="00667A37">
      <w:pPr>
        <w:spacing w:after="0" w:line="240" w:lineRule="auto"/>
      </w:pPr>
      <w:r w:rsidRPr="00F35554">
        <w:t xml:space="preserve">Other, specify </w:t>
      </w:r>
      <w:r w:rsidRPr="00F35554">
        <w:rPr>
          <w:b/>
          <w:bCs/>
          <w:color w:val="E87722" w:themeColor="accent1"/>
        </w:rPr>
        <w:t>[ANCHOR]</w:t>
      </w:r>
    </w:p>
    <w:p w14:paraId="47DEDEB1" w14:textId="77777777" w:rsidR="00667A37" w:rsidRPr="00F35554" w:rsidRDefault="00667A37" w:rsidP="00667A37">
      <w:pPr>
        <w:spacing w:after="0" w:line="240" w:lineRule="auto"/>
        <w:rPr>
          <w:b/>
          <w:bCs/>
          <w:color w:val="E87722" w:themeColor="accent1"/>
        </w:rPr>
      </w:pPr>
      <w:r w:rsidRPr="00F35554">
        <w:t xml:space="preserve">I am not interested in receiving this information </w:t>
      </w:r>
      <w:r w:rsidRPr="00F35554">
        <w:rPr>
          <w:b/>
          <w:bCs/>
          <w:color w:val="E87722" w:themeColor="accent1"/>
        </w:rPr>
        <w:t>[ANCHOR, EXCLUSIVE]</w:t>
      </w:r>
    </w:p>
    <w:p w14:paraId="4C120D7B" w14:textId="77777777" w:rsidR="00667A37" w:rsidRPr="00F35554" w:rsidRDefault="00667A37" w:rsidP="00667A37">
      <w:pPr>
        <w:pStyle w:val="Default"/>
        <w:rPr>
          <w:rFonts w:asciiTheme="minorHAnsi" w:hAnsiTheme="minorHAnsi"/>
          <w:b/>
          <w:bCs/>
          <w:sz w:val="22"/>
          <w:szCs w:val="22"/>
        </w:rPr>
      </w:pPr>
    </w:p>
    <w:p w14:paraId="6B9C1813" w14:textId="77777777" w:rsidR="00667A37" w:rsidRPr="00F35554" w:rsidRDefault="00667A37" w:rsidP="00667A37">
      <w:pPr>
        <w:spacing w:after="0" w:line="240" w:lineRule="auto"/>
        <w:rPr>
          <w:b/>
          <w:bCs/>
          <w:color w:val="E87722" w:themeColor="accent1"/>
        </w:rPr>
      </w:pPr>
      <w:r w:rsidRPr="00F35554">
        <w:rPr>
          <w:b/>
          <w:bCs/>
          <w:color w:val="E87722" w:themeColor="accent1"/>
        </w:rPr>
        <w:t>[Q30-31: CONCLUDING SECTION]</w:t>
      </w:r>
    </w:p>
    <w:p w14:paraId="5E547C6C" w14:textId="77777777" w:rsidR="00667A37" w:rsidRPr="00F35554" w:rsidRDefault="00667A37" w:rsidP="00667A37">
      <w:pPr>
        <w:spacing w:after="0" w:line="240" w:lineRule="auto"/>
        <w:rPr>
          <w:b/>
          <w:bCs/>
          <w:color w:val="E87722" w:themeColor="accent1"/>
        </w:rPr>
      </w:pPr>
      <w:r w:rsidRPr="00F35554">
        <w:rPr>
          <w:b/>
          <w:bCs/>
          <w:color w:val="E87722" w:themeColor="accent1"/>
        </w:rPr>
        <w:t>[ASK ALL]</w:t>
      </w:r>
    </w:p>
    <w:p w14:paraId="6A362E3F" w14:textId="77777777" w:rsidR="00667A37" w:rsidRPr="00F35554" w:rsidRDefault="00667A37" w:rsidP="00667A37">
      <w:pPr>
        <w:pStyle w:val="Default"/>
        <w:numPr>
          <w:ilvl w:val="0"/>
          <w:numId w:val="28"/>
        </w:numPr>
        <w:rPr>
          <w:rFonts w:asciiTheme="minorHAnsi" w:hAnsiTheme="minorHAnsi" w:cstheme="minorBidi"/>
          <w:b/>
          <w:bCs/>
          <w:color w:val="E87722" w:themeColor="accent1"/>
          <w:sz w:val="22"/>
          <w:szCs w:val="22"/>
        </w:rPr>
      </w:pPr>
      <w:r w:rsidRPr="00F35554">
        <w:rPr>
          <w:rFonts w:asciiTheme="minorHAnsi" w:hAnsiTheme="minorHAnsi"/>
          <w:sz w:val="22"/>
          <w:szCs w:val="22"/>
        </w:rPr>
        <w:t xml:space="preserve"> Looking forward, are there any emerging issues in your industry that CBSA should be prepared for?</w:t>
      </w:r>
    </w:p>
    <w:p w14:paraId="3B99201F" w14:textId="77777777" w:rsidR="00667A37" w:rsidRPr="00F35554" w:rsidRDefault="00667A37" w:rsidP="00667A37">
      <w:pPr>
        <w:pStyle w:val="Default"/>
        <w:rPr>
          <w:rFonts w:asciiTheme="minorHAnsi" w:hAnsiTheme="minorHAnsi"/>
          <w:sz w:val="22"/>
          <w:szCs w:val="22"/>
        </w:rPr>
      </w:pPr>
    </w:p>
    <w:p w14:paraId="7C721B0D" w14:textId="77777777" w:rsidR="00667A37" w:rsidRPr="00F35554" w:rsidRDefault="00667A37" w:rsidP="00667A37">
      <w:pPr>
        <w:spacing w:after="0" w:line="240" w:lineRule="auto"/>
        <w:rPr>
          <w:b/>
          <w:bCs/>
          <w:color w:val="E87722" w:themeColor="accent1"/>
        </w:rPr>
      </w:pPr>
      <w:r w:rsidRPr="00F35554">
        <w:rPr>
          <w:b/>
          <w:bCs/>
          <w:color w:val="E87722" w:themeColor="accent1"/>
        </w:rPr>
        <w:t>[RECORD OPEN-ENDED RESPONSE]</w:t>
      </w:r>
    </w:p>
    <w:p w14:paraId="4084C11A" w14:textId="77777777" w:rsidR="00667A37" w:rsidRPr="00F35554" w:rsidRDefault="00667A37" w:rsidP="00667A37">
      <w:pPr>
        <w:spacing w:after="0" w:line="240" w:lineRule="auto"/>
        <w:rPr>
          <w:b/>
          <w:bCs/>
          <w:color w:val="E87722" w:themeColor="accent1"/>
        </w:rPr>
      </w:pPr>
    </w:p>
    <w:p w14:paraId="3FF0D431" w14:textId="77777777" w:rsidR="00667A37" w:rsidRPr="00F35554" w:rsidRDefault="00667A37" w:rsidP="00667A37">
      <w:pPr>
        <w:pStyle w:val="Default"/>
        <w:numPr>
          <w:ilvl w:val="0"/>
          <w:numId w:val="29"/>
        </w:numPr>
        <w:rPr>
          <w:rFonts w:asciiTheme="minorHAnsi" w:hAnsiTheme="minorHAnsi"/>
          <w:sz w:val="22"/>
          <w:szCs w:val="22"/>
        </w:rPr>
      </w:pPr>
      <w:r w:rsidRPr="00F35554">
        <w:rPr>
          <w:rFonts w:asciiTheme="minorHAnsi" w:hAnsiTheme="minorHAnsi"/>
          <w:sz w:val="22"/>
          <w:szCs w:val="22"/>
        </w:rPr>
        <w:t>The Government operates information systems that communicate advance commercial information on shipments to help ensure their timely clearance at customs.  From time to time, these systems suffer outages, which can lead to shipment delays.  In such cases, what is your preferred method of being notified?   </w:t>
      </w:r>
    </w:p>
    <w:p w14:paraId="15093C29" w14:textId="77777777" w:rsidR="00667A37" w:rsidRPr="00F35554" w:rsidRDefault="00667A37" w:rsidP="00667A37">
      <w:pPr>
        <w:spacing w:after="0" w:line="240" w:lineRule="auto"/>
        <w:rPr>
          <w:b/>
          <w:bCs/>
          <w:color w:val="E87722" w:themeColor="accent1"/>
        </w:rPr>
      </w:pPr>
    </w:p>
    <w:p w14:paraId="1E55BB00" w14:textId="77777777" w:rsidR="00667A37" w:rsidRPr="00F35554" w:rsidRDefault="00667A37" w:rsidP="00667A37">
      <w:pPr>
        <w:spacing w:after="0" w:line="240" w:lineRule="auto"/>
        <w:rPr>
          <w:b/>
          <w:bCs/>
          <w:color w:val="E87722" w:themeColor="accent1"/>
        </w:rPr>
      </w:pPr>
      <w:r w:rsidRPr="00F35554">
        <w:rPr>
          <w:b/>
          <w:bCs/>
          <w:color w:val="E87722" w:themeColor="accent1"/>
        </w:rPr>
        <w:t>[RANDOMIZE, SINGLE PUNCH]</w:t>
      </w:r>
    </w:p>
    <w:p w14:paraId="59F3BB20" w14:textId="77777777" w:rsidR="00667A37" w:rsidRPr="00F35554" w:rsidRDefault="00667A37" w:rsidP="00667A37">
      <w:pPr>
        <w:spacing w:after="0" w:line="240" w:lineRule="auto"/>
      </w:pPr>
      <w:r w:rsidRPr="00F35554">
        <w:t>Website notice</w:t>
      </w:r>
    </w:p>
    <w:p w14:paraId="765EA971" w14:textId="77777777" w:rsidR="00667A37" w:rsidRPr="00F35554" w:rsidRDefault="00667A37" w:rsidP="00667A37">
      <w:pPr>
        <w:spacing w:after="0" w:line="240" w:lineRule="auto"/>
      </w:pPr>
      <w:r w:rsidRPr="00F35554">
        <w:t xml:space="preserve">CBSA Twitter </w:t>
      </w:r>
    </w:p>
    <w:p w14:paraId="289746B1" w14:textId="77777777" w:rsidR="00667A37" w:rsidRPr="00F35554" w:rsidRDefault="00667A37" w:rsidP="00667A37">
      <w:pPr>
        <w:spacing w:after="0" w:line="240" w:lineRule="auto"/>
      </w:pPr>
      <w:r w:rsidRPr="00F35554">
        <w:t>Email notification</w:t>
      </w:r>
    </w:p>
    <w:p w14:paraId="4E7FCAD8" w14:textId="77777777" w:rsidR="00667A37" w:rsidRPr="00F35554" w:rsidRDefault="00667A37" w:rsidP="00667A37">
      <w:pPr>
        <w:spacing w:after="0" w:line="240" w:lineRule="auto"/>
        <w:rPr>
          <w:b/>
          <w:bCs/>
          <w:color w:val="E87722" w:themeColor="accent1"/>
        </w:rPr>
      </w:pPr>
      <w:r w:rsidRPr="00F35554">
        <w:t>Other (specify)</w:t>
      </w:r>
      <w:r w:rsidRPr="00F35554">
        <w:rPr>
          <w:color w:val="1F497D"/>
        </w:rPr>
        <w:t xml:space="preserve"> </w:t>
      </w:r>
      <w:r w:rsidRPr="00F35554">
        <w:rPr>
          <w:b/>
          <w:bCs/>
          <w:color w:val="E87722" w:themeColor="accent1"/>
        </w:rPr>
        <w:t>[ANCHOR]</w:t>
      </w:r>
    </w:p>
    <w:p w14:paraId="17959271" w14:textId="77777777" w:rsidR="00667A37" w:rsidRPr="00F35554" w:rsidRDefault="00667A37" w:rsidP="00667A37">
      <w:pPr>
        <w:spacing w:after="0" w:line="240" w:lineRule="auto"/>
        <w:rPr>
          <w:b/>
          <w:bCs/>
          <w:color w:val="E87722" w:themeColor="accent1"/>
        </w:rPr>
      </w:pPr>
      <w:r w:rsidRPr="00F35554">
        <w:t>No preference</w:t>
      </w:r>
      <w:r w:rsidRPr="00F35554">
        <w:rPr>
          <w:color w:val="1F497D"/>
        </w:rPr>
        <w:t xml:space="preserve"> </w:t>
      </w:r>
      <w:r w:rsidRPr="00F35554">
        <w:rPr>
          <w:b/>
          <w:bCs/>
          <w:color w:val="E87722" w:themeColor="accent1"/>
        </w:rPr>
        <w:t>[ANCHOR, EXCLUSIVE]</w:t>
      </w:r>
    </w:p>
    <w:p w14:paraId="601FC7F3" w14:textId="77777777" w:rsidR="00667A37" w:rsidRPr="00F35554" w:rsidRDefault="00667A37" w:rsidP="00667A37">
      <w:pPr>
        <w:spacing w:after="0" w:line="240" w:lineRule="auto"/>
        <w:rPr>
          <w:color w:val="1F497D"/>
        </w:rPr>
      </w:pPr>
    </w:p>
    <w:p w14:paraId="3E469962" w14:textId="77777777" w:rsidR="00667A37" w:rsidRPr="00F35554" w:rsidRDefault="00667A37" w:rsidP="00667A37">
      <w:pPr>
        <w:spacing w:after="0" w:line="240" w:lineRule="auto"/>
      </w:pPr>
    </w:p>
    <w:p w14:paraId="357711DB" w14:textId="77777777" w:rsidR="00667A37" w:rsidRPr="00F35554" w:rsidRDefault="00667A37" w:rsidP="00667A37">
      <w:pPr>
        <w:spacing w:after="0" w:line="240" w:lineRule="auto"/>
      </w:pPr>
      <w:r w:rsidRPr="00F35554">
        <w:t>On behalf of the CBSA, thank you for taking the time to participate in this important survey.</w:t>
      </w:r>
    </w:p>
    <w:p w14:paraId="33F4BC73" w14:textId="36EEBB07" w:rsidR="00667A37" w:rsidRDefault="00667A37">
      <w:r>
        <w:br w:type="page"/>
      </w:r>
    </w:p>
    <w:p w14:paraId="7F89DD9F" w14:textId="77777777" w:rsidR="00667A37" w:rsidRPr="00852AD1" w:rsidRDefault="00667A37" w:rsidP="00667A37">
      <w:pPr>
        <w:spacing w:after="0" w:line="240" w:lineRule="auto"/>
      </w:pPr>
    </w:p>
    <w:p w14:paraId="6653529B" w14:textId="612DDA34" w:rsidR="008E093B" w:rsidRDefault="008E093B" w:rsidP="008E093B">
      <w:pPr>
        <w:pStyle w:val="Heading2"/>
        <w:rPr>
          <w:rFonts w:eastAsia="Times New Roman"/>
          <w:lang w:val="en-CA" w:eastAsia="en-CA"/>
        </w:rPr>
      </w:pPr>
      <w:bookmarkStart w:id="82" w:name="_Toc58518878"/>
      <w:bookmarkStart w:id="83" w:name="_Toc61880359"/>
      <w:r w:rsidRPr="37598D18">
        <w:rPr>
          <w:rFonts w:eastAsia="Times New Roman"/>
          <w:lang w:val="en-CA" w:eastAsia="en-CA"/>
        </w:rPr>
        <w:t>Screening Questionnaire</w:t>
      </w:r>
      <w:bookmarkEnd w:id="82"/>
      <w:r w:rsidR="009305B3">
        <w:rPr>
          <w:rFonts w:eastAsia="Times New Roman"/>
          <w:lang w:val="en-CA" w:eastAsia="en-CA"/>
        </w:rPr>
        <w:t xml:space="preserve"> (English)</w:t>
      </w:r>
      <w:r w:rsidRPr="37598D18">
        <w:rPr>
          <w:rFonts w:eastAsia="Times New Roman"/>
          <w:lang w:val="en-CA" w:eastAsia="en-CA"/>
        </w:rPr>
        <w:t>: Focus Groups</w:t>
      </w:r>
      <w:bookmarkEnd w:id="83"/>
    </w:p>
    <w:p w14:paraId="572578F5" w14:textId="539E3727" w:rsidR="008208C7" w:rsidRDefault="008208C7" w:rsidP="008208C7">
      <w:pPr>
        <w:rPr>
          <w:lang w:eastAsia="en-CA"/>
        </w:rPr>
      </w:pPr>
    </w:p>
    <w:p w14:paraId="3FE33E85" w14:textId="77777777" w:rsidR="008208C7" w:rsidRPr="002138DB" w:rsidRDefault="008208C7" w:rsidP="008208C7">
      <w:pPr>
        <w:spacing w:after="0" w:line="240" w:lineRule="auto"/>
        <w:jc w:val="center"/>
        <w:rPr>
          <w:rFonts w:ascii="Arial" w:eastAsia="Times New Roman" w:hAnsi="Arial" w:cs="Arial"/>
          <w:b/>
          <w:sz w:val="32"/>
          <w:szCs w:val="20"/>
          <w:lang w:val="en-US"/>
        </w:rPr>
      </w:pPr>
      <w:r w:rsidRPr="002138DB">
        <w:rPr>
          <w:rFonts w:ascii="Arial" w:eastAsia="Times New Roman" w:hAnsi="Arial" w:cs="Arial"/>
          <w:b/>
          <w:sz w:val="32"/>
          <w:szCs w:val="20"/>
          <w:lang w:val="en-US"/>
        </w:rPr>
        <w:t>Recruitment Screener for CBSA</w:t>
      </w:r>
    </w:p>
    <w:p w14:paraId="0BE2501B" w14:textId="77777777" w:rsidR="008208C7" w:rsidRPr="002138DB" w:rsidRDefault="008208C7" w:rsidP="008208C7">
      <w:pPr>
        <w:spacing w:after="0" w:line="240" w:lineRule="auto"/>
        <w:jc w:val="center"/>
        <w:rPr>
          <w:rFonts w:ascii="Arial" w:eastAsia="Times New Roman" w:hAnsi="Arial" w:cs="Arial"/>
          <w:b/>
          <w:sz w:val="32"/>
          <w:szCs w:val="20"/>
          <w:lang w:val="en-US"/>
        </w:rPr>
      </w:pPr>
      <w:r w:rsidRPr="002138DB">
        <w:rPr>
          <w:rFonts w:ascii="Arial" w:eastAsia="Times New Roman" w:hAnsi="Arial" w:cs="Arial"/>
          <w:b/>
          <w:sz w:val="32"/>
          <w:szCs w:val="20"/>
          <w:lang w:val="en-US"/>
        </w:rPr>
        <w:t>RECRUIT 10 FOR 8</w:t>
      </w:r>
    </w:p>
    <w:p w14:paraId="0427E2D8" w14:textId="77777777" w:rsidR="008208C7" w:rsidRPr="002138DB" w:rsidRDefault="008208C7" w:rsidP="008208C7">
      <w:pPr>
        <w:spacing w:after="0" w:line="240" w:lineRule="auto"/>
        <w:jc w:val="center"/>
        <w:rPr>
          <w:rFonts w:ascii="Arial" w:eastAsia="Times New Roman" w:hAnsi="Arial" w:cs="Arial"/>
          <w:b/>
          <w:sz w:val="32"/>
          <w:szCs w:val="20"/>
          <w:lang w:val="en-US"/>
        </w:rPr>
      </w:pPr>
    </w:p>
    <w:p w14:paraId="09363371" w14:textId="77777777" w:rsidR="008208C7" w:rsidRPr="002138DB" w:rsidRDefault="008208C7" w:rsidP="008208C7">
      <w:pPr>
        <w:tabs>
          <w:tab w:val="left" w:pos="5580"/>
        </w:tabs>
        <w:spacing w:after="0" w:line="280" w:lineRule="atLeast"/>
        <w:ind w:left="-86"/>
        <w:rPr>
          <w:rFonts w:ascii="Arial" w:eastAsia="Times New Roman" w:hAnsi="Arial" w:cs="Arial"/>
          <w:noProof/>
          <w:lang w:val="en-US"/>
        </w:rPr>
      </w:pPr>
      <w:r w:rsidRPr="002138DB">
        <w:rPr>
          <w:rFonts w:ascii="Arial" w:eastAsia="Times New Roman" w:hAnsi="Arial" w:cs="Arial"/>
          <w:noProof/>
          <w:lang w:val="en-US"/>
        </w:rPr>
        <w:t xml:space="preserve">Hello, my name is </w:t>
      </w:r>
      <w:r w:rsidRPr="002138DB">
        <w:rPr>
          <w:rFonts w:ascii="Arial" w:eastAsia="Times New Roman" w:hAnsi="Arial" w:cs="Arial"/>
          <w:noProof/>
          <w:u w:val="single"/>
          <w:lang w:val="en-US"/>
        </w:rPr>
        <w:t xml:space="preserve">                    </w:t>
      </w:r>
      <w:r w:rsidRPr="002138DB">
        <w:rPr>
          <w:rFonts w:ascii="Arial" w:eastAsia="Times New Roman" w:hAnsi="Arial" w:cs="Arial"/>
          <w:noProof/>
          <w:lang w:val="en-US"/>
        </w:rPr>
        <w:t xml:space="preserve"> . I'm calling from Ipsos, a national public opinion research firm. We’re organizing a series of discussion groups with Canadians to explore current issues related to border services in Canada. The research is being conducted on behalf of the Canada Border Services Agency, or CBSA. </w:t>
      </w:r>
    </w:p>
    <w:p w14:paraId="7F6027A6" w14:textId="77777777" w:rsidR="008208C7" w:rsidRPr="002138DB" w:rsidRDefault="008208C7" w:rsidP="008208C7">
      <w:pPr>
        <w:tabs>
          <w:tab w:val="left" w:pos="5580"/>
        </w:tabs>
        <w:spacing w:after="0" w:line="280" w:lineRule="atLeast"/>
        <w:ind w:left="-86"/>
        <w:rPr>
          <w:rFonts w:ascii="Arial" w:eastAsia="Times New Roman" w:hAnsi="Arial" w:cs="Arial"/>
          <w:noProof/>
          <w:lang w:val="en-US"/>
        </w:rPr>
      </w:pPr>
    </w:p>
    <w:p w14:paraId="26DE14F3" w14:textId="77777777" w:rsidR="008208C7" w:rsidRPr="002138DB" w:rsidRDefault="008208C7" w:rsidP="008208C7">
      <w:pPr>
        <w:tabs>
          <w:tab w:val="left" w:pos="5580"/>
        </w:tabs>
        <w:spacing w:after="0" w:line="280" w:lineRule="atLeast"/>
        <w:ind w:left="-86"/>
        <w:rPr>
          <w:rFonts w:ascii="Arial" w:eastAsia="Times New Roman" w:hAnsi="Arial" w:cs="Arial"/>
          <w:noProof/>
          <w:lang w:val="en-US"/>
        </w:rPr>
      </w:pPr>
      <w:r w:rsidRPr="002138DB">
        <w:rPr>
          <w:rFonts w:ascii="Arial" w:eastAsia="Times New Roman" w:hAnsi="Arial" w:cs="Arial"/>
          <w:noProof/>
          <w:lang w:val="en-US"/>
        </w:rPr>
        <w:t>IF NEEDED: The CBSA is the federal agency that facilitates the flow of legitimate travellers and trade. The Agency also enforces more than 90 acts and regulations that keep our country and Canadians safe.</w:t>
      </w:r>
    </w:p>
    <w:p w14:paraId="30D67BAE" w14:textId="77777777" w:rsidR="008208C7" w:rsidRPr="002138DB" w:rsidRDefault="008208C7" w:rsidP="008208C7">
      <w:pPr>
        <w:tabs>
          <w:tab w:val="left" w:pos="5580"/>
        </w:tabs>
        <w:spacing w:after="0" w:line="280" w:lineRule="atLeast"/>
        <w:ind w:left="-86"/>
        <w:jc w:val="both"/>
        <w:rPr>
          <w:rFonts w:ascii="Arial" w:eastAsia="Times New Roman" w:hAnsi="Arial" w:cs="Arial"/>
          <w:b/>
          <w:bCs/>
          <w:lang w:val="en-US"/>
        </w:rPr>
      </w:pPr>
    </w:p>
    <w:p w14:paraId="2F538E0A" w14:textId="77777777" w:rsidR="008208C7" w:rsidRPr="002138DB" w:rsidRDefault="008208C7" w:rsidP="008208C7">
      <w:pPr>
        <w:spacing w:after="0" w:line="280" w:lineRule="atLeast"/>
        <w:ind w:left="-90"/>
        <w:rPr>
          <w:rFonts w:ascii="Arial" w:eastAsia="Times New Roman" w:hAnsi="Arial" w:cs="Arial"/>
          <w:b/>
          <w:lang w:val="en-US"/>
        </w:rPr>
      </w:pPr>
      <w:r w:rsidRPr="002138DB">
        <w:rPr>
          <w:rFonts w:ascii="Arial" w:eastAsia="Times New Roman" w:hAnsi="Arial" w:cs="Arial"/>
          <w:b/>
          <w:lang w:val="en-US"/>
        </w:rPr>
        <w:t xml:space="preserve">EXPLAIN ONLINE FOCUS GROUPS. </w:t>
      </w:r>
      <w:r w:rsidRPr="002138DB">
        <w:rPr>
          <w:rFonts w:ascii="Arial" w:eastAsia="Times New Roman" w:hAnsi="Arial" w:cs="Arial"/>
          <w:lang w:val="en-US"/>
        </w:rPr>
        <w:t xml:space="preserve">In the [INSERT MARKET] session, the discussion group will involve about 10 people, all of them randomly recruited just like you. For their time, participants will receive an honorarium of </w:t>
      </w:r>
      <w:r w:rsidRPr="002138DB">
        <w:rPr>
          <w:rFonts w:ascii="Arial" w:eastAsia="Times New Roman" w:hAnsi="Arial" w:cs="Arial"/>
          <w:b/>
          <w:bCs/>
          <w:lang w:val="en-US"/>
        </w:rPr>
        <w:t>$125</w:t>
      </w:r>
      <w:r w:rsidRPr="002138DB">
        <w:rPr>
          <w:rFonts w:ascii="Arial" w:eastAsia="Times New Roman" w:hAnsi="Arial" w:cs="Arial"/>
          <w:lang w:val="en-US"/>
        </w:rPr>
        <w:t xml:space="preserve">. </w:t>
      </w:r>
    </w:p>
    <w:p w14:paraId="337CE894" w14:textId="77777777" w:rsidR="008208C7" w:rsidRPr="002138DB" w:rsidRDefault="008208C7" w:rsidP="008208C7">
      <w:pPr>
        <w:spacing w:after="0" w:line="280" w:lineRule="atLeast"/>
        <w:ind w:left="-90"/>
        <w:rPr>
          <w:rFonts w:ascii="Arial" w:eastAsia="Times New Roman" w:hAnsi="Arial" w:cs="Arial"/>
          <w:b/>
          <w:lang w:val="en-US"/>
        </w:rPr>
      </w:pPr>
    </w:p>
    <w:p w14:paraId="59F35287" w14:textId="77777777" w:rsidR="008208C7" w:rsidRPr="002138DB" w:rsidRDefault="008208C7" w:rsidP="008208C7">
      <w:pPr>
        <w:spacing w:after="0" w:line="280" w:lineRule="atLeast"/>
        <w:ind w:left="-90"/>
        <w:rPr>
          <w:rFonts w:ascii="Arial" w:eastAsia="Times New Roman" w:hAnsi="Arial" w:cs="Arial"/>
          <w:lang w:val="en-US"/>
        </w:rPr>
      </w:pPr>
      <w:r w:rsidRPr="002138DB">
        <w:rPr>
          <w:rFonts w:ascii="Arial" w:eastAsia="Times New Roman" w:hAnsi="Arial" w:cs="Arial"/>
          <w:lang w:val="en-US"/>
        </w:rPr>
        <w:t xml:space="preserve">This session will be led by a research professional and take place online and via telephone conference. It will last approximately 2 hours. To take part in a session, we need you to log into a secure website and dial-in via a telephone line. You therefore need access to a desktop or laptop computer, an internet connection and telephone line. Please note that you cannot log into this session using a smartphone or tablet, it must be accessed via a laptop or desktop. </w:t>
      </w:r>
    </w:p>
    <w:p w14:paraId="66B1D9EF" w14:textId="77777777" w:rsidR="008208C7" w:rsidRPr="002138DB" w:rsidRDefault="008208C7" w:rsidP="008208C7">
      <w:pPr>
        <w:spacing w:after="0" w:line="280" w:lineRule="atLeast"/>
        <w:ind w:left="-90"/>
        <w:rPr>
          <w:rFonts w:ascii="Arial" w:eastAsia="Times New Roman" w:hAnsi="Arial" w:cs="Arial"/>
          <w:noProof/>
          <w:lang w:val="en-US"/>
        </w:rPr>
      </w:pPr>
    </w:p>
    <w:p w14:paraId="50029E4F" w14:textId="77777777" w:rsidR="008208C7" w:rsidRPr="002138DB" w:rsidRDefault="008208C7" w:rsidP="008208C7">
      <w:pPr>
        <w:spacing w:after="0" w:line="280" w:lineRule="atLeast"/>
        <w:ind w:left="-90"/>
        <w:rPr>
          <w:rFonts w:ascii="Arial" w:eastAsia="Times New Roman" w:hAnsi="Arial" w:cs="Arial"/>
          <w:lang w:val="en-US"/>
        </w:rPr>
      </w:pPr>
      <w:r w:rsidRPr="002138DB">
        <w:rPr>
          <w:rFonts w:ascii="Arial" w:eastAsia="Times New Roman" w:hAnsi="Arial" w:cs="Arial"/>
          <w:lang w:val="en-US"/>
        </w:rPr>
        <w:t>Before we invite you to attend, we need to ask you a few questions to ensure that we get a good mix and variety of people. May I ask you a few questions?</w:t>
      </w:r>
    </w:p>
    <w:p w14:paraId="0F80198A"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noProof/>
          <w:lang w:val="en-US"/>
        </w:rPr>
      </w:pPr>
    </w:p>
    <w:p w14:paraId="406078A2"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t>Yes</w:t>
      </w:r>
      <w:r w:rsidRPr="002138DB">
        <w:rPr>
          <w:rFonts w:ascii="Arial" w:eastAsia="Times New Roman" w:hAnsi="Arial" w:cs="Arial"/>
          <w:lang w:val="en-US"/>
        </w:rPr>
        <w:tab/>
      </w:r>
      <w:r w:rsidRPr="002138DB">
        <w:rPr>
          <w:rFonts w:ascii="Arial" w:eastAsia="Times New Roman" w:hAnsi="Arial" w:cs="Arial"/>
          <w:b/>
          <w:bCs/>
          <w:lang w:val="en-US"/>
        </w:rPr>
        <w:t>CONTINUE</w:t>
      </w:r>
    </w:p>
    <w:p w14:paraId="5000ACDA"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r w:rsidRPr="002138DB">
        <w:rPr>
          <w:rFonts w:ascii="Arial" w:eastAsia="Times New Roman" w:hAnsi="Arial" w:cs="Arial"/>
          <w:lang w:val="en-US"/>
        </w:rPr>
        <w:tab/>
        <w:t>No</w:t>
      </w:r>
      <w:r w:rsidRPr="002138DB">
        <w:rPr>
          <w:rFonts w:ascii="Arial" w:eastAsia="Times New Roman" w:hAnsi="Arial" w:cs="Arial"/>
          <w:lang w:val="en-US"/>
        </w:rPr>
        <w:tab/>
      </w:r>
      <w:r w:rsidRPr="002138DB">
        <w:rPr>
          <w:rFonts w:ascii="Arial" w:eastAsia="Times New Roman" w:hAnsi="Arial" w:cs="Arial"/>
          <w:b/>
          <w:bCs/>
          <w:lang w:val="en-US"/>
        </w:rPr>
        <w:t>THANK AND TERMINATE</w:t>
      </w:r>
    </w:p>
    <w:p w14:paraId="44F40468"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p>
    <w:p w14:paraId="6059E21F"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90"/>
        <w:rPr>
          <w:rFonts w:ascii="Arial" w:eastAsia="Times New Roman" w:hAnsi="Arial" w:cs="Arial"/>
          <w:b/>
          <w:bCs/>
          <w:lang w:val="en-US"/>
        </w:rPr>
      </w:pPr>
    </w:p>
    <w:p w14:paraId="73449F04" w14:textId="77777777" w:rsidR="008208C7" w:rsidRPr="002138DB" w:rsidRDefault="008208C7" w:rsidP="008208C7">
      <w:pPr>
        <w:spacing w:after="0" w:line="280" w:lineRule="atLeast"/>
        <w:ind w:left="-90"/>
        <w:jc w:val="both"/>
        <w:rPr>
          <w:rFonts w:ascii="Arial" w:eastAsia="Times New Roman" w:hAnsi="Arial" w:cs="Arial"/>
          <w:b/>
          <w:bCs/>
          <w:lang w:val="en-US"/>
        </w:rPr>
      </w:pPr>
      <w:r w:rsidRPr="002138DB">
        <w:rPr>
          <w:rFonts w:ascii="Arial" w:eastAsia="Times New Roman" w:hAnsi="Arial" w:cs="Arial"/>
          <w:b/>
          <w:bCs/>
          <w:lang w:val="en-US"/>
        </w:rPr>
        <w:t>READ TO EVERYONE</w:t>
      </w:r>
    </w:p>
    <w:p w14:paraId="2A9561E7" w14:textId="77777777" w:rsidR="008208C7" w:rsidRPr="002138DB" w:rsidRDefault="008208C7" w:rsidP="008208C7">
      <w:pPr>
        <w:spacing w:after="0" w:line="280" w:lineRule="atLeast"/>
        <w:ind w:left="-90"/>
        <w:rPr>
          <w:rFonts w:ascii="Arial" w:eastAsia="Times New Roman" w:hAnsi="Arial" w:cs="Arial"/>
          <w:lang w:val="en-US"/>
        </w:rPr>
      </w:pPr>
      <w:r w:rsidRPr="002138DB">
        <w:rPr>
          <w:rFonts w:ascii="Arial" w:eastAsia="Times New Roman" w:hAnsi="Arial" w:cs="Arial"/>
          <w:lang w:val="en-US"/>
        </w:rPr>
        <w:t>Participation is voluntary. No attempt will be made to sell you anything or change your point of view. All opinions expressed will remain anonymous and views will be grouped together to ensure no particular individual can be identified.</w:t>
      </w:r>
    </w:p>
    <w:p w14:paraId="3FD9A1BA" w14:textId="77777777" w:rsidR="008208C7" w:rsidRPr="002138DB" w:rsidRDefault="008208C7" w:rsidP="008208C7">
      <w:pPr>
        <w:spacing w:after="0" w:line="280" w:lineRule="atLeast"/>
        <w:ind w:left="-90"/>
        <w:jc w:val="both"/>
        <w:rPr>
          <w:rFonts w:ascii="Arial" w:eastAsia="Times New Roman" w:hAnsi="Arial" w:cs="Arial"/>
          <w:lang w:val="en-US"/>
        </w:rPr>
      </w:pPr>
    </w:p>
    <w:p w14:paraId="1B1E2900"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S1)</w:t>
      </w:r>
      <w:r w:rsidRPr="002138DB">
        <w:rPr>
          <w:rFonts w:ascii="Arial" w:eastAsia="Times New Roman" w:hAnsi="Arial" w:cs="Arial"/>
          <w:lang w:val="en-US"/>
        </w:rPr>
        <w:tab/>
        <w:t xml:space="preserve">Do you or any member of your household work in or has retired from: </w:t>
      </w:r>
    </w:p>
    <w:p w14:paraId="6F17A2F7" w14:textId="77777777" w:rsidR="008208C7" w:rsidRPr="002138DB" w:rsidRDefault="008208C7" w:rsidP="008208C7">
      <w:pPr>
        <w:spacing w:after="0" w:line="280" w:lineRule="atLeast"/>
        <w:rPr>
          <w:rFonts w:ascii="Arial" w:eastAsia="Times New Roman" w:hAnsi="Arial" w:cs="Arial"/>
          <w:lang w:val="en-US"/>
        </w:rPr>
      </w:pPr>
    </w:p>
    <w:tbl>
      <w:tblPr>
        <w:tblW w:w="0" w:type="auto"/>
        <w:tblInd w:w="1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7"/>
        <w:gridCol w:w="1203"/>
        <w:gridCol w:w="1203"/>
      </w:tblGrid>
      <w:tr w:rsidR="008208C7" w:rsidRPr="002138DB" w14:paraId="09B65BB0" w14:textId="77777777" w:rsidTr="006741D8">
        <w:tc>
          <w:tcPr>
            <w:tcW w:w="4287" w:type="dxa"/>
            <w:tcBorders>
              <w:top w:val="single" w:sz="4" w:space="0" w:color="auto"/>
              <w:bottom w:val="single" w:sz="4" w:space="0" w:color="auto"/>
              <w:right w:val="single" w:sz="4" w:space="0" w:color="auto"/>
            </w:tcBorders>
          </w:tcPr>
          <w:p w14:paraId="78D3BFE2"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both"/>
              <w:rPr>
                <w:rFonts w:ascii="Arial" w:eastAsia="Times New Roman" w:hAnsi="Arial" w:cs="Arial"/>
                <w:lang w:val="en-US"/>
              </w:rPr>
            </w:pPr>
          </w:p>
        </w:tc>
        <w:tc>
          <w:tcPr>
            <w:tcW w:w="1203" w:type="dxa"/>
            <w:tcBorders>
              <w:top w:val="single" w:sz="4" w:space="0" w:color="auto"/>
              <w:left w:val="single" w:sz="4" w:space="0" w:color="auto"/>
              <w:bottom w:val="single" w:sz="4" w:space="0" w:color="auto"/>
              <w:right w:val="single" w:sz="4" w:space="0" w:color="auto"/>
            </w:tcBorders>
          </w:tcPr>
          <w:p w14:paraId="6E753F81"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en-US"/>
              </w:rPr>
            </w:pPr>
            <w:r w:rsidRPr="002138DB">
              <w:rPr>
                <w:rFonts w:ascii="Arial" w:eastAsia="Times New Roman" w:hAnsi="Arial" w:cs="Arial"/>
                <w:b/>
                <w:lang w:val="en-US"/>
              </w:rPr>
              <w:t>YES</w:t>
            </w:r>
          </w:p>
        </w:tc>
        <w:tc>
          <w:tcPr>
            <w:tcW w:w="1203" w:type="dxa"/>
            <w:tcBorders>
              <w:left w:val="single" w:sz="4" w:space="0" w:color="auto"/>
              <w:bottom w:val="single" w:sz="4" w:space="0" w:color="auto"/>
            </w:tcBorders>
          </w:tcPr>
          <w:p w14:paraId="23122230"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en-US"/>
              </w:rPr>
            </w:pPr>
            <w:r w:rsidRPr="002138DB">
              <w:rPr>
                <w:rFonts w:ascii="Arial" w:eastAsia="Times New Roman" w:hAnsi="Arial" w:cs="Arial"/>
                <w:b/>
                <w:lang w:val="en-US"/>
              </w:rPr>
              <w:t>NO</w:t>
            </w:r>
          </w:p>
        </w:tc>
      </w:tr>
      <w:tr w:rsidR="008208C7" w:rsidRPr="002138DB" w14:paraId="14F0DF6F" w14:textId="77777777" w:rsidTr="006741D8">
        <w:tc>
          <w:tcPr>
            <w:tcW w:w="4287" w:type="dxa"/>
            <w:tcBorders>
              <w:top w:val="single" w:sz="4" w:space="0" w:color="auto"/>
              <w:bottom w:val="single" w:sz="4" w:space="0" w:color="auto"/>
              <w:right w:val="single" w:sz="4" w:space="0" w:color="auto"/>
            </w:tcBorders>
          </w:tcPr>
          <w:p w14:paraId="33E83705"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Market Research or Marketing</w:t>
            </w:r>
          </w:p>
        </w:tc>
        <w:tc>
          <w:tcPr>
            <w:tcW w:w="1203" w:type="dxa"/>
            <w:tcBorders>
              <w:top w:val="single" w:sz="4" w:space="0" w:color="auto"/>
              <w:left w:val="single" w:sz="4" w:space="0" w:color="auto"/>
              <w:bottom w:val="single" w:sz="4" w:space="0" w:color="auto"/>
              <w:right w:val="single" w:sz="4" w:space="0" w:color="auto"/>
            </w:tcBorders>
          </w:tcPr>
          <w:p w14:paraId="6E938A9D"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tcPr>
          <w:p w14:paraId="2D399409"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0F7357E7" w14:textId="77777777" w:rsidTr="006741D8">
        <w:tc>
          <w:tcPr>
            <w:tcW w:w="4287" w:type="dxa"/>
            <w:tcBorders>
              <w:top w:val="single" w:sz="4" w:space="0" w:color="auto"/>
              <w:bottom w:val="single" w:sz="4" w:space="0" w:color="auto"/>
              <w:right w:val="single" w:sz="4" w:space="0" w:color="auto"/>
            </w:tcBorders>
          </w:tcPr>
          <w:p w14:paraId="77B867B5"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Public Relations or Media (TV, Print)</w:t>
            </w:r>
          </w:p>
        </w:tc>
        <w:tc>
          <w:tcPr>
            <w:tcW w:w="1203" w:type="dxa"/>
            <w:tcBorders>
              <w:top w:val="single" w:sz="4" w:space="0" w:color="auto"/>
              <w:left w:val="single" w:sz="4" w:space="0" w:color="auto"/>
              <w:bottom w:val="single" w:sz="4" w:space="0" w:color="auto"/>
              <w:right w:val="single" w:sz="4" w:space="0" w:color="auto"/>
            </w:tcBorders>
          </w:tcPr>
          <w:p w14:paraId="786F8868"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tcPr>
          <w:p w14:paraId="69D0EF25"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732D3F31" w14:textId="77777777" w:rsidTr="006741D8">
        <w:tc>
          <w:tcPr>
            <w:tcW w:w="4287" w:type="dxa"/>
            <w:tcBorders>
              <w:top w:val="single" w:sz="4" w:space="0" w:color="auto"/>
              <w:bottom w:val="single" w:sz="4" w:space="0" w:color="auto"/>
              <w:right w:val="single" w:sz="4" w:space="0" w:color="auto"/>
            </w:tcBorders>
          </w:tcPr>
          <w:p w14:paraId="56FFFD40"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Advertising and communications</w:t>
            </w:r>
          </w:p>
        </w:tc>
        <w:tc>
          <w:tcPr>
            <w:tcW w:w="1203" w:type="dxa"/>
            <w:tcBorders>
              <w:top w:val="single" w:sz="4" w:space="0" w:color="auto"/>
              <w:left w:val="single" w:sz="4" w:space="0" w:color="auto"/>
              <w:bottom w:val="single" w:sz="4" w:space="0" w:color="auto"/>
              <w:right w:val="single" w:sz="4" w:space="0" w:color="auto"/>
            </w:tcBorders>
          </w:tcPr>
          <w:p w14:paraId="35A37344"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tcPr>
          <w:p w14:paraId="5A89CA93"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4F28B863" w14:textId="77777777" w:rsidTr="006741D8">
        <w:tc>
          <w:tcPr>
            <w:tcW w:w="4287" w:type="dxa"/>
            <w:tcBorders>
              <w:top w:val="single" w:sz="4" w:space="0" w:color="auto"/>
              <w:bottom w:val="single" w:sz="4" w:space="0" w:color="auto"/>
              <w:right w:val="single" w:sz="4" w:space="0" w:color="auto"/>
            </w:tcBorders>
          </w:tcPr>
          <w:p w14:paraId="29DE3A2E"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lastRenderedPageBreak/>
              <w:t>A political party</w:t>
            </w:r>
            <w:r w:rsidRPr="002138DB">
              <w:rPr>
                <w:rFonts w:ascii="Arial" w:eastAsia="Times New Roman" w:hAnsi="Arial" w:cs="Arial"/>
                <w:lang w:val="en-US"/>
              </w:rPr>
              <w:tab/>
            </w:r>
          </w:p>
        </w:tc>
        <w:tc>
          <w:tcPr>
            <w:tcW w:w="1203" w:type="dxa"/>
            <w:tcBorders>
              <w:top w:val="single" w:sz="4" w:space="0" w:color="auto"/>
              <w:left w:val="single" w:sz="4" w:space="0" w:color="auto"/>
              <w:bottom w:val="single" w:sz="4" w:space="0" w:color="auto"/>
              <w:right w:val="single" w:sz="4" w:space="0" w:color="auto"/>
            </w:tcBorders>
          </w:tcPr>
          <w:p w14:paraId="4D6AC875"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tcPr>
          <w:p w14:paraId="149910DD"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4D33E555" w14:textId="77777777" w:rsidTr="006741D8">
        <w:tc>
          <w:tcPr>
            <w:tcW w:w="4287" w:type="dxa"/>
            <w:tcBorders>
              <w:top w:val="single" w:sz="4" w:space="0" w:color="auto"/>
              <w:bottom w:val="single" w:sz="4" w:space="0" w:color="auto"/>
              <w:right w:val="single" w:sz="4" w:space="0" w:color="auto"/>
            </w:tcBorders>
          </w:tcPr>
          <w:p w14:paraId="6836A074"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 government department or agency, whether federal or provincial</w:t>
            </w:r>
          </w:p>
        </w:tc>
        <w:tc>
          <w:tcPr>
            <w:tcW w:w="1203" w:type="dxa"/>
            <w:tcBorders>
              <w:top w:val="single" w:sz="4" w:space="0" w:color="auto"/>
              <w:left w:val="single" w:sz="4" w:space="0" w:color="auto"/>
              <w:bottom w:val="single" w:sz="4" w:space="0" w:color="auto"/>
              <w:right w:val="single" w:sz="4" w:space="0" w:color="auto"/>
            </w:tcBorders>
            <w:vAlign w:val="center"/>
          </w:tcPr>
          <w:p w14:paraId="12B670F6"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vAlign w:val="center"/>
          </w:tcPr>
          <w:p w14:paraId="7C1859A4"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19C36F36" w14:textId="77777777" w:rsidTr="006741D8">
        <w:tc>
          <w:tcPr>
            <w:tcW w:w="4287" w:type="dxa"/>
            <w:tcBorders>
              <w:top w:val="single" w:sz="4" w:space="0" w:color="auto"/>
              <w:bottom w:val="single" w:sz="4" w:space="0" w:color="auto"/>
              <w:right w:val="single" w:sz="4" w:space="0" w:color="auto"/>
            </w:tcBorders>
          </w:tcPr>
          <w:p w14:paraId="5AF1D85A" w14:textId="77777777" w:rsidR="008208C7" w:rsidRPr="002138DB" w:rsidRDefault="008208C7" w:rsidP="006741D8">
            <w:pPr>
              <w:spacing w:after="0" w:line="280" w:lineRule="atLeast"/>
              <w:rPr>
                <w:rFonts w:ascii="Arial" w:eastAsia="Times New Roman" w:hAnsi="Arial" w:cs="Arial"/>
                <w:lang w:val="en-US"/>
              </w:rPr>
            </w:pPr>
            <w:r w:rsidRPr="002138DB">
              <w:rPr>
                <w:rFonts w:ascii="Arial" w:eastAsia="Times New Roman" w:hAnsi="Arial" w:cs="Arial"/>
                <w:lang w:val="en-US"/>
              </w:rPr>
              <w:t>A federal or provincial crown corporation</w:t>
            </w:r>
          </w:p>
        </w:tc>
        <w:tc>
          <w:tcPr>
            <w:tcW w:w="1203" w:type="dxa"/>
            <w:tcBorders>
              <w:top w:val="single" w:sz="4" w:space="0" w:color="auto"/>
              <w:left w:val="single" w:sz="4" w:space="0" w:color="auto"/>
              <w:bottom w:val="single" w:sz="4" w:space="0" w:color="auto"/>
              <w:right w:val="single" w:sz="4" w:space="0" w:color="auto"/>
            </w:tcBorders>
            <w:vAlign w:val="center"/>
          </w:tcPr>
          <w:p w14:paraId="0B05D2CF"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vAlign w:val="center"/>
          </w:tcPr>
          <w:p w14:paraId="79750811"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r w:rsidR="008208C7" w:rsidRPr="002138DB" w14:paraId="5E9DAC93" w14:textId="77777777" w:rsidTr="006741D8">
        <w:tc>
          <w:tcPr>
            <w:tcW w:w="4287" w:type="dxa"/>
            <w:tcBorders>
              <w:top w:val="single" w:sz="4" w:space="0" w:color="auto"/>
              <w:bottom w:val="single" w:sz="4" w:space="0" w:color="auto"/>
              <w:right w:val="single" w:sz="4" w:space="0" w:color="auto"/>
            </w:tcBorders>
          </w:tcPr>
          <w:p w14:paraId="798E27FB" w14:textId="77777777" w:rsidR="008208C7" w:rsidRPr="002138DB" w:rsidRDefault="008208C7" w:rsidP="006741D8">
            <w:pPr>
              <w:spacing w:after="0" w:line="280" w:lineRule="atLeast"/>
              <w:rPr>
                <w:rFonts w:ascii="Arial" w:eastAsia="Times New Roman" w:hAnsi="Arial" w:cs="Arial"/>
                <w:lang w:val="en-US"/>
              </w:rPr>
            </w:pPr>
            <w:r w:rsidRPr="002138DB">
              <w:rPr>
                <w:rFonts w:ascii="Arial" w:eastAsia="Times New Roman" w:hAnsi="Arial" w:cs="Arial"/>
                <w:lang w:val="en-US"/>
              </w:rPr>
              <w:t>Canada Border Services Agency (CBSA)</w:t>
            </w:r>
          </w:p>
        </w:tc>
        <w:tc>
          <w:tcPr>
            <w:tcW w:w="1203" w:type="dxa"/>
            <w:tcBorders>
              <w:top w:val="single" w:sz="4" w:space="0" w:color="auto"/>
              <w:left w:val="single" w:sz="4" w:space="0" w:color="auto"/>
              <w:bottom w:val="single" w:sz="4" w:space="0" w:color="auto"/>
              <w:right w:val="single" w:sz="4" w:space="0" w:color="auto"/>
            </w:tcBorders>
            <w:vAlign w:val="center"/>
          </w:tcPr>
          <w:p w14:paraId="5DA0BF51"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1</w:t>
            </w:r>
          </w:p>
        </w:tc>
        <w:tc>
          <w:tcPr>
            <w:tcW w:w="1203" w:type="dxa"/>
            <w:tcBorders>
              <w:top w:val="single" w:sz="4" w:space="0" w:color="auto"/>
              <w:left w:val="single" w:sz="4" w:space="0" w:color="auto"/>
              <w:bottom w:val="single" w:sz="4" w:space="0" w:color="auto"/>
            </w:tcBorders>
            <w:vAlign w:val="center"/>
          </w:tcPr>
          <w:p w14:paraId="7AD87F6F" w14:textId="77777777" w:rsidR="008208C7" w:rsidRPr="002138DB"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2138DB">
              <w:rPr>
                <w:rFonts w:ascii="Arial" w:eastAsia="Times New Roman" w:hAnsi="Arial" w:cs="Arial"/>
                <w:lang w:val="en-US"/>
              </w:rPr>
              <w:t>2</w:t>
            </w:r>
          </w:p>
        </w:tc>
      </w:tr>
    </w:tbl>
    <w:p w14:paraId="61F268EE" w14:textId="77777777" w:rsidR="008208C7" w:rsidRPr="002138DB" w:rsidRDefault="008208C7" w:rsidP="008208C7">
      <w:pPr>
        <w:spacing w:after="0" w:line="280" w:lineRule="atLeast"/>
        <w:rPr>
          <w:rFonts w:ascii="Arial" w:eastAsia="Times New Roman" w:hAnsi="Arial" w:cs="Arial"/>
          <w:lang w:val="en-US"/>
        </w:rPr>
      </w:pPr>
    </w:p>
    <w:p w14:paraId="2BB05106" w14:textId="77777777" w:rsidR="008208C7" w:rsidRPr="002138DB" w:rsidRDefault="008208C7" w:rsidP="008208C7">
      <w:pPr>
        <w:spacing w:after="0" w:line="280" w:lineRule="atLeast"/>
        <w:rPr>
          <w:rFonts w:ascii="Arial" w:eastAsia="Times New Roman" w:hAnsi="Arial" w:cs="Arial"/>
          <w:b/>
          <w:lang w:val="en-US"/>
        </w:rPr>
      </w:pPr>
      <w:r w:rsidRPr="002138DB">
        <w:rPr>
          <w:rFonts w:ascii="Arial" w:eastAsia="Times New Roman" w:hAnsi="Arial" w:cs="Arial"/>
          <w:b/>
          <w:lang w:val="en-US"/>
        </w:rPr>
        <w:t>IF “YES” TO ANY OF THE ABOVE, THANK AND TERMINATE</w:t>
      </w:r>
    </w:p>
    <w:p w14:paraId="26210F80" w14:textId="77777777" w:rsidR="008208C7" w:rsidRPr="002138DB" w:rsidRDefault="008208C7" w:rsidP="008208C7">
      <w:pPr>
        <w:numPr>
          <w:ilvl w:val="0"/>
          <w:numId w:val="32"/>
        </w:numPr>
        <w:suppressAutoHyphens/>
        <w:spacing w:after="0" w:line="240" w:lineRule="auto"/>
        <w:ind w:left="0" w:firstLine="0"/>
        <w:rPr>
          <w:rFonts w:ascii="Arial" w:eastAsia="Times New Roman" w:hAnsi="Arial" w:cs="Arial"/>
          <w:lang w:val="en-US"/>
        </w:rPr>
      </w:pPr>
    </w:p>
    <w:p w14:paraId="5D5C5D71" w14:textId="77777777" w:rsidR="008208C7" w:rsidRPr="002138DB" w:rsidRDefault="008208C7" w:rsidP="008208C7">
      <w:pPr>
        <w:spacing w:after="0" w:line="240" w:lineRule="auto"/>
        <w:ind w:left="720" w:hanging="720"/>
        <w:rPr>
          <w:rFonts w:ascii="Arial" w:eastAsia="Times New Roman" w:hAnsi="Arial" w:cs="Arial"/>
          <w:lang w:val="en-US"/>
        </w:rPr>
      </w:pPr>
      <w:r w:rsidRPr="002138DB">
        <w:rPr>
          <w:rFonts w:ascii="Arial" w:eastAsia="Times New Roman" w:hAnsi="Arial" w:cs="Arial"/>
          <w:lang w:val="en-US"/>
        </w:rPr>
        <w:t>S2)</w:t>
      </w:r>
      <w:r w:rsidRPr="002138DB">
        <w:rPr>
          <w:rFonts w:ascii="Arial" w:eastAsia="Times New Roman" w:hAnsi="Arial" w:cs="Arial"/>
          <w:lang w:val="en-US"/>
        </w:rPr>
        <w:tab/>
        <w:t>Have you ever attended a consumer group discussion, an interview or survey which was arranged in advance and for which you received a sum of money?</w:t>
      </w:r>
    </w:p>
    <w:p w14:paraId="3B799DE1"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p>
    <w:p w14:paraId="43AA94CF"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lang w:val="en-US"/>
        </w:rPr>
      </w:pPr>
      <w:r w:rsidRPr="002138DB">
        <w:rPr>
          <w:rFonts w:ascii="Arial" w:eastAsia="Times New Roman" w:hAnsi="Arial" w:cs="Arial"/>
          <w:lang w:val="en-US"/>
        </w:rPr>
        <w:t>Yes</w:t>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r w:rsidRPr="002138DB">
        <w:rPr>
          <w:rFonts w:ascii="Arial" w:eastAsia="Times New Roman" w:hAnsi="Arial" w:cs="Arial"/>
          <w:b/>
          <w:lang w:val="en-US"/>
        </w:rPr>
        <w:t>MAX. ⅓ PER GROUP, ASK S3-5</w:t>
      </w:r>
    </w:p>
    <w:p w14:paraId="021B9B66"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lang w:val="en-US"/>
        </w:rPr>
      </w:pPr>
      <w:r w:rsidRPr="002138DB">
        <w:rPr>
          <w:rFonts w:ascii="Arial" w:eastAsia="Times New Roman" w:hAnsi="Arial" w:cs="Arial"/>
          <w:lang w:val="en-US"/>
        </w:rPr>
        <w:t>No</w:t>
      </w:r>
      <w:r w:rsidRPr="002138DB">
        <w:rPr>
          <w:rFonts w:ascii="Arial" w:eastAsia="Times New Roman" w:hAnsi="Arial" w:cs="Arial"/>
          <w:lang w:val="en-US"/>
        </w:rPr>
        <w:tab/>
      </w:r>
      <w:r w:rsidRPr="002138DB">
        <w:rPr>
          <w:rFonts w:ascii="Arial" w:eastAsia="Times New Roman" w:hAnsi="Arial" w:cs="Arial"/>
          <w:lang w:val="en-US"/>
        </w:rPr>
        <w:tab/>
        <w:t>2</w:t>
      </w:r>
      <w:r w:rsidRPr="002138DB">
        <w:rPr>
          <w:rFonts w:ascii="Arial" w:eastAsia="Times New Roman" w:hAnsi="Arial" w:cs="Arial"/>
          <w:lang w:val="en-US"/>
        </w:rPr>
        <w:tab/>
      </w:r>
      <w:r w:rsidRPr="002138DB">
        <w:rPr>
          <w:rFonts w:ascii="Arial" w:eastAsia="Times New Roman" w:hAnsi="Arial" w:cs="Arial"/>
          <w:b/>
          <w:bCs/>
          <w:lang w:val="en-US"/>
        </w:rPr>
        <w:t>SKIP TO Q1</w:t>
      </w:r>
    </w:p>
    <w:p w14:paraId="7825557E"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p>
    <w:p w14:paraId="4B4DC0E1"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en-US"/>
        </w:rPr>
      </w:pPr>
      <w:r w:rsidRPr="002138DB">
        <w:rPr>
          <w:rFonts w:ascii="Arial" w:eastAsia="Times New Roman" w:hAnsi="Arial" w:cs="Arial"/>
          <w:lang w:val="en-US"/>
        </w:rPr>
        <w:t xml:space="preserve">S3) </w:t>
      </w:r>
      <w:r w:rsidRPr="002138DB">
        <w:rPr>
          <w:rFonts w:ascii="Arial" w:eastAsia="Times New Roman" w:hAnsi="Arial" w:cs="Arial"/>
          <w:lang w:val="en-US"/>
        </w:rPr>
        <w:tab/>
        <w:t>How long ago was it?</w:t>
      </w:r>
      <w:r w:rsidRPr="002138DB">
        <w:rPr>
          <w:rFonts w:ascii="Arial" w:eastAsia="Times New Roman" w:hAnsi="Arial" w:cs="Arial"/>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p>
    <w:p w14:paraId="00ED5D1F" w14:textId="77777777" w:rsidR="008208C7" w:rsidRPr="002138DB" w:rsidRDefault="008208C7" w:rsidP="008208C7">
      <w:pPr>
        <w:spacing w:after="0" w:line="280" w:lineRule="atLeast"/>
        <w:ind w:left="990"/>
        <w:rPr>
          <w:rFonts w:ascii="Arial" w:eastAsia="Times New Roman" w:hAnsi="Arial" w:cs="Arial"/>
          <w:b/>
          <w:lang w:val="en-US"/>
        </w:rPr>
      </w:pPr>
    </w:p>
    <w:p w14:paraId="2D1A1886" w14:textId="77777777" w:rsidR="008208C7" w:rsidRPr="002138DB" w:rsidRDefault="008208C7" w:rsidP="008208C7">
      <w:pPr>
        <w:spacing w:after="0" w:line="280" w:lineRule="atLeast"/>
        <w:ind w:left="720"/>
        <w:rPr>
          <w:rFonts w:ascii="Arial" w:eastAsia="Times New Roman" w:hAnsi="Arial" w:cs="Arial"/>
          <w:b/>
          <w:lang w:val="en-US"/>
        </w:rPr>
      </w:pPr>
      <w:r w:rsidRPr="002138DB">
        <w:rPr>
          <w:rFonts w:ascii="Arial" w:eastAsia="Times New Roman" w:hAnsi="Arial" w:cs="Arial"/>
          <w:b/>
          <w:lang w:val="en-US"/>
        </w:rPr>
        <w:t>TERMINATE IF IN THE PAST 6 MONTHS</w:t>
      </w:r>
    </w:p>
    <w:p w14:paraId="5D2B913D"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p>
    <w:p w14:paraId="6B6FBE37"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r w:rsidRPr="002138DB">
        <w:rPr>
          <w:rFonts w:ascii="Arial" w:eastAsia="Times New Roman" w:hAnsi="Arial" w:cs="Arial"/>
          <w:lang w:val="en-US"/>
        </w:rPr>
        <w:t xml:space="preserve">S4) </w:t>
      </w:r>
      <w:r w:rsidRPr="002138DB">
        <w:rPr>
          <w:rFonts w:ascii="Arial" w:eastAsia="Times New Roman" w:hAnsi="Arial" w:cs="Arial"/>
          <w:lang w:val="en-US"/>
        </w:rPr>
        <w:tab/>
        <w:t>How many consumer discussion groups have you attended in the past 5 years?</w:t>
      </w:r>
    </w:p>
    <w:p w14:paraId="38E13F77"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en-US"/>
        </w:rPr>
      </w:pPr>
      <w:r w:rsidRPr="002138DB">
        <w:rPr>
          <w:rFonts w:ascii="Arial" w:eastAsia="Times New Roman" w:hAnsi="Arial" w:cs="Arial"/>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r w:rsidRPr="002138DB">
        <w:rPr>
          <w:rFonts w:ascii="Arial" w:eastAsia="Times New Roman" w:hAnsi="Arial" w:cs="Arial"/>
          <w:u w:val="single"/>
          <w:lang w:val="en-US"/>
        </w:rPr>
        <w:tab/>
      </w:r>
    </w:p>
    <w:p w14:paraId="344C78E5" w14:textId="77777777" w:rsidR="008208C7" w:rsidRPr="002138DB" w:rsidRDefault="008208C7" w:rsidP="008208C7">
      <w:pPr>
        <w:spacing w:after="0" w:line="280" w:lineRule="atLeast"/>
        <w:ind w:left="990"/>
        <w:rPr>
          <w:rFonts w:ascii="Arial" w:eastAsia="Times New Roman" w:hAnsi="Arial" w:cs="Arial"/>
          <w:b/>
          <w:lang w:val="en-US"/>
        </w:rPr>
      </w:pPr>
    </w:p>
    <w:p w14:paraId="74C6B9A9" w14:textId="77777777" w:rsidR="008208C7" w:rsidRPr="002138DB" w:rsidRDefault="008208C7" w:rsidP="008208C7">
      <w:pPr>
        <w:spacing w:after="0" w:line="280" w:lineRule="atLeast"/>
        <w:ind w:left="720"/>
        <w:rPr>
          <w:rFonts w:ascii="Arial" w:eastAsia="Times New Roman" w:hAnsi="Arial" w:cs="Arial"/>
          <w:b/>
          <w:lang w:val="en-US"/>
        </w:rPr>
      </w:pPr>
      <w:r w:rsidRPr="002138DB">
        <w:rPr>
          <w:rFonts w:ascii="Arial" w:eastAsia="Times New Roman" w:hAnsi="Arial" w:cs="Arial"/>
          <w:b/>
          <w:lang w:val="en-US"/>
        </w:rPr>
        <w:t>TERMINATE IF MORE THAN 4 DISCUSSION GROUPS</w:t>
      </w:r>
    </w:p>
    <w:p w14:paraId="06CD8BBF" w14:textId="77777777" w:rsidR="008208C7" w:rsidRPr="002138DB" w:rsidRDefault="008208C7" w:rsidP="008208C7">
      <w:pPr>
        <w:spacing w:after="0" w:line="280" w:lineRule="atLeast"/>
        <w:ind w:left="720"/>
        <w:rPr>
          <w:rFonts w:ascii="Arial" w:eastAsia="Times New Roman" w:hAnsi="Arial" w:cs="Arial"/>
          <w:b/>
          <w:lang w:val="en-US"/>
        </w:rPr>
      </w:pPr>
    </w:p>
    <w:p w14:paraId="1676E1E6" w14:textId="77777777" w:rsidR="008208C7" w:rsidRPr="002138DB" w:rsidRDefault="008208C7" w:rsidP="008208C7">
      <w:pPr>
        <w:autoSpaceDE w:val="0"/>
        <w:autoSpaceDN w:val="0"/>
        <w:adjustRightInd w:val="0"/>
        <w:spacing w:after="0" w:line="240" w:lineRule="auto"/>
        <w:rPr>
          <w:rFonts w:ascii="Arial" w:eastAsia="Times New Roman" w:hAnsi="Arial" w:cs="Arial"/>
          <w:color w:val="000000"/>
          <w:lang w:val="en-US"/>
        </w:rPr>
      </w:pPr>
      <w:r w:rsidRPr="002138DB">
        <w:rPr>
          <w:rFonts w:ascii="Arial" w:eastAsia="Times New Roman" w:hAnsi="Arial" w:cs="Arial"/>
          <w:color w:val="000000"/>
          <w:lang w:val="en-US"/>
        </w:rPr>
        <w:t>S5)</w:t>
      </w:r>
      <w:r w:rsidRPr="002138DB">
        <w:rPr>
          <w:rFonts w:ascii="Arial" w:eastAsia="Times New Roman" w:hAnsi="Arial" w:cs="Arial"/>
          <w:color w:val="000000"/>
          <w:lang w:val="en-US"/>
        </w:rPr>
        <w:tab/>
        <w:t xml:space="preserve">What topics were discussed during the group(s) you attended? </w:t>
      </w:r>
    </w:p>
    <w:p w14:paraId="69C50147" w14:textId="77777777" w:rsidR="008208C7" w:rsidRPr="002138DB" w:rsidRDefault="008208C7" w:rsidP="008208C7">
      <w:pPr>
        <w:autoSpaceDE w:val="0"/>
        <w:autoSpaceDN w:val="0"/>
        <w:adjustRightInd w:val="0"/>
        <w:spacing w:after="0" w:line="240" w:lineRule="auto"/>
        <w:rPr>
          <w:rFonts w:ascii="Arial" w:eastAsia="Times New Roman" w:hAnsi="Arial" w:cs="Arial"/>
          <w:b/>
          <w:bCs/>
          <w:color w:val="000000"/>
          <w:lang w:val="en-US"/>
        </w:rPr>
      </w:pPr>
      <w:r w:rsidRPr="002138DB">
        <w:rPr>
          <w:rFonts w:ascii="Arial" w:eastAsia="Times New Roman" w:hAnsi="Arial" w:cs="Arial"/>
          <w:color w:val="000000"/>
          <w:lang w:val="en-US"/>
        </w:rPr>
        <w:tab/>
      </w:r>
      <w:r w:rsidRPr="002138DB">
        <w:rPr>
          <w:rFonts w:ascii="Arial" w:eastAsia="Times New Roman" w:hAnsi="Arial" w:cs="Arial"/>
          <w:b/>
          <w:bCs/>
          <w:color w:val="000000"/>
          <w:lang w:val="en-US"/>
        </w:rPr>
        <w:t>________________________</w:t>
      </w:r>
    </w:p>
    <w:p w14:paraId="45CF00FF" w14:textId="77777777" w:rsidR="008208C7" w:rsidRPr="002138DB" w:rsidRDefault="008208C7" w:rsidP="008208C7">
      <w:pPr>
        <w:autoSpaceDE w:val="0"/>
        <w:autoSpaceDN w:val="0"/>
        <w:adjustRightInd w:val="0"/>
        <w:spacing w:after="0" w:line="240" w:lineRule="auto"/>
        <w:rPr>
          <w:rFonts w:ascii="Arial" w:eastAsia="Times New Roman" w:hAnsi="Arial" w:cs="Arial"/>
          <w:color w:val="000000"/>
          <w:lang w:val="en-US"/>
        </w:rPr>
      </w:pPr>
    </w:p>
    <w:p w14:paraId="3166084F" w14:textId="77777777" w:rsidR="008208C7" w:rsidRPr="002138DB" w:rsidRDefault="008208C7" w:rsidP="008208C7">
      <w:pPr>
        <w:spacing w:after="0" w:line="280" w:lineRule="atLeast"/>
        <w:ind w:left="720"/>
        <w:rPr>
          <w:rFonts w:ascii="Arial" w:eastAsia="Times New Roman" w:hAnsi="Arial" w:cs="Arial"/>
          <w:b/>
          <w:bCs/>
          <w:lang w:val="en-US"/>
        </w:rPr>
      </w:pPr>
      <w:r w:rsidRPr="002138DB">
        <w:rPr>
          <w:rFonts w:ascii="Arial" w:eastAsia="Times New Roman" w:hAnsi="Arial" w:cs="Arial"/>
          <w:b/>
          <w:bCs/>
          <w:lang w:val="en-US"/>
        </w:rPr>
        <w:t>IF ANY RELATED TO IMMIGRATION/REFUGEES, THANK AND TERMINATE</w:t>
      </w:r>
    </w:p>
    <w:p w14:paraId="32599817" w14:textId="77777777" w:rsidR="008208C7" w:rsidRPr="002138DB" w:rsidRDefault="008208C7" w:rsidP="008208C7">
      <w:pPr>
        <w:spacing w:after="0" w:line="280" w:lineRule="atLeast"/>
        <w:ind w:left="990"/>
        <w:rPr>
          <w:rFonts w:ascii="Arial" w:eastAsia="Times New Roman" w:hAnsi="Arial" w:cs="Arial"/>
          <w:b/>
          <w:lang w:val="en-US"/>
        </w:rPr>
      </w:pPr>
    </w:p>
    <w:p w14:paraId="322C7895" w14:textId="77777777" w:rsidR="008208C7" w:rsidRPr="002138DB" w:rsidRDefault="008208C7" w:rsidP="008208C7">
      <w:pPr>
        <w:numPr>
          <w:ilvl w:val="0"/>
          <w:numId w:val="32"/>
        </w:numPr>
        <w:shd w:val="clear" w:color="auto" w:fill="E6E6E6"/>
        <w:suppressAutoHyphens/>
        <w:spacing w:after="0" w:line="240" w:lineRule="auto"/>
        <w:ind w:left="0" w:firstLine="0"/>
        <w:rPr>
          <w:rFonts w:ascii="Arial" w:eastAsia="Times New Roman" w:hAnsi="Arial" w:cs="Arial"/>
          <w:b/>
          <w:lang w:val="en-US"/>
        </w:rPr>
      </w:pPr>
      <w:r w:rsidRPr="002138DB">
        <w:rPr>
          <w:rFonts w:ascii="Arial" w:eastAsia="Times New Roman" w:hAnsi="Arial" w:cs="Arial"/>
          <w:b/>
          <w:lang w:val="en-US"/>
        </w:rPr>
        <w:t>ASK ALL</w:t>
      </w:r>
    </w:p>
    <w:p w14:paraId="6F1AB7E1" w14:textId="77777777" w:rsidR="008208C7" w:rsidRPr="002138DB" w:rsidRDefault="008208C7" w:rsidP="008208C7">
      <w:pPr>
        <w:numPr>
          <w:ilvl w:val="0"/>
          <w:numId w:val="32"/>
        </w:numPr>
        <w:suppressAutoHyphens/>
        <w:spacing w:after="0" w:line="240" w:lineRule="auto"/>
        <w:ind w:left="0" w:firstLine="0"/>
        <w:rPr>
          <w:rFonts w:ascii="Arial" w:eastAsia="Times New Roman" w:hAnsi="Arial" w:cs="Arial"/>
          <w:lang w:val="en-US"/>
        </w:rPr>
      </w:pPr>
    </w:p>
    <w:p w14:paraId="6F0D2514"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 xml:space="preserve">Q1) </w:t>
      </w:r>
      <w:r w:rsidRPr="002138DB">
        <w:rPr>
          <w:rFonts w:ascii="Arial" w:eastAsia="Times New Roman" w:hAnsi="Arial" w:cs="Arial"/>
          <w:lang w:val="en-US"/>
        </w:rPr>
        <w:tab/>
        <w:t xml:space="preserve">Could you please tell me your exact age? RECORD _______________ </w:t>
      </w:r>
    </w:p>
    <w:p w14:paraId="6654514C"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en-US"/>
        </w:rPr>
      </w:pPr>
      <w:r w:rsidRPr="002138DB">
        <w:rPr>
          <w:rFonts w:ascii="Arial" w:eastAsia="Times New Roman" w:hAnsi="Arial" w:cs="Arial"/>
          <w:b/>
          <w:lang w:val="en-US"/>
        </w:rPr>
        <w:tab/>
        <w:t>RECRUIT MIX IN EACH GROUP; TERMINATE IF UNDER 18 OR REFUSED</w:t>
      </w:r>
    </w:p>
    <w:p w14:paraId="4BBFB324"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en-US"/>
        </w:rPr>
      </w:pPr>
    </w:p>
    <w:p w14:paraId="14484073"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 xml:space="preserve">Q2) </w:t>
      </w:r>
      <w:r w:rsidRPr="002138DB">
        <w:rPr>
          <w:rFonts w:ascii="Arial" w:eastAsia="Times New Roman" w:hAnsi="Arial" w:cs="Arial"/>
          <w:lang w:val="en-US"/>
        </w:rPr>
        <w:tab/>
        <w:t>Please tell me the name of the village, town, or city and province where you live.</w:t>
      </w:r>
      <w:r w:rsidRPr="002138DB">
        <w:rPr>
          <w:rFonts w:ascii="Arial" w:eastAsia="Times New Roman" w:hAnsi="Arial" w:cs="Arial"/>
          <w:lang w:val="en-US"/>
        </w:rPr>
        <w:tab/>
      </w:r>
    </w:p>
    <w:p w14:paraId="32DD437C"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t>RECORD_________________________________________________________</w:t>
      </w:r>
    </w:p>
    <w:p w14:paraId="6D72BF5D"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p>
    <w:p w14:paraId="66245263"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lang w:val="en-US"/>
        </w:rPr>
      </w:pPr>
      <w:r w:rsidRPr="002138DB">
        <w:rPr>
          <w:rFonts w:ascii="Arial" w:eastAsia="Times New Roman" w:hAnsi="Arial" w:cs="Arial"/>
          <w:b/>
          <w:lang w:val="en-US"/>
        </w:rPr>
        <w:t xml:space="preserve">RECRUIT PER RECRUITMENT TABLE  </w:t>
      </w:r>
    </w:p>
    <w:p w14:paraId="1A7986B2"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lang w:val="en-US"/>
        </w:rPr>
      </w:pPr>
      <w:r w:rsidRPr="002138DB">
        <w:rPr>
          <w:rFonts w:ascii="Arial" w:eastAsia="Times New Roman" w:hAnsi="Arial" w:cs="Arial"/>
          <w:b/>
          <w:lang w:val="en-US"/>
        </w:rPr>
        <w:t>FOR NEW BRUNSWICK GROUPS, RECRUIT AT LEAST 2 PER GROUP FROM EDMUNSTON</w:t>
      </w:r>
    </w:p>
    <w:p w14:paraId="43310F44"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sz w:val="19"/>
          <w:szCs w:val="24"/>
          <w:lang w:val="en-US"/>
        </w:rPr>
      </w:pPr>
    </w:p>
    <w:p w14:paraId="4C236ACF"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 xml:space="preserve">Q3) </w:t>
      </w:r>
      <w:r w:rsidRPr="002138DB">
        <w:rPr>
          <w:rFonts w:ascii="Arial" w:eastAsia="Times New Roman" w:hAnsi="Arial" w:cs="Arial"/>
          <w:lang w:val="en-US"/>
        </w:rPr>
        <w:tab/>
        <w:t>Do you consider the area you live in to be…?</w:t>
      </w:r>
      <w:r w:rsidRPr="002138DB">
        <w:rPr>
          <w:rFonts w:ascii="Arial" w:eastAsia="Times New Roman" w:hAnsi="Arial" w:cs="Arial"/>
          <w:lang w:val="en-US"/>
        </w:rPr>
        <w:tab/>
      </w:r>
    </w:p>
    <w:p w14:paraId="05C56F81"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en-US"/>
        </w:rPr>
      </w:pPr>
      <w:r w:rsidRPr="002138DB">
        <w:rPr>
          <w:rFonts w:ascii="Arial" w:eastAsia="Times New Roman" w:hAnsi="Arial" w:cs="Arial"/>
          <w:lang w:val="en-US"/>
        </w:rPr>
        <w:tab/>
      </w:r>
    </w:p>
    <w:p w14:paraId="02535559"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lang w:val="en-US"/>
        </w:rPr>
      </w:pPr>
      <w:r w:rsidRPr="002138DB">
        <w:rPr>
          <w:rFonts w:ascii="Arial" w:eastAsia="Times New Roman" w:hAnsi="Arial" w:cs="Arial"/>
          <w:lang w:val="en-US"/>
        </w:rPr>
        <w:tab/>
      </w:r>
      <w:r w:rsidRPr="002138DB">
        <w:rPr>
          <w:rFonts w:ascii="Arial" w:eastAsia="Times New Roman" w:hAnsi="Arial" w:cs="Arial"/>
          <w:lang w:val="en-US"/>
        </w:rPr>
        <w:tab/>
        <w:t>Urban</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 xml:space="preserve">1 </w:t>
      </w:r>
    </w:p>
    <w:p w14:paraId="51FDF49F"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Suburban</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2</w:t>
      </w:r>
    </w:p>
    <w:p w14:paraId="169E67EF"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Rural/Remote</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3</w:t>
      </w:r>
    </w:p>
    <w:p w14:paraId="56060314"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p>
    <w:p w14:paraId="3FB10C81"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b/>
          <w:bCs/>
          <w:lang w:val="en-US"/>
        </w:rPr>
        <w:t>AIM FOR MIX OF URBAN AND SUBURBAN IN EACH GROUP</w:t>
      </w:r>
    </w:p>
    <w:p w14:paraId="06397C78"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en-US"/>
        </w:rPr>
      </w:pPr>
    </w:p>
    <w:p w14:paraId="6668C5A2"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lang w:val="en-US"/>
        </w:rPr>
      </w:pPr>
      <w:r w:rsidRPr="002138DB">
        <w:rPr>
          <w:rFonts w:ascii="Arial" w:eastAsia="Times New Roman" w:hAnsi="Arial" w:cs="Arial"/>
          <w:lang w:val="en-US"/>
        </w:rPr>
        <w:t>Q4)</w:t>
      </w:r>
      <w:r w:rsidRPr="002138DB">
        <w:rPr>
          <w:rFonts w:ascii="Arial" w:eastAsia="Times New Roman" w:hAnsi="Arial" w:cs="Arial"/>
          <w:lang w:val="en-US"/>
        </w:rPr>
        <w:tab/>
        <w:t xml:space="preserve">Thinking about your travel prior to the COVID-19 pandemic and lockdown, please tell me </w:t>
      </w:r>
      <w:r w:rsidRPr="002138DB">
        <w:rPr>
          <w:rFonts w:ascii="Arial" w:eastAsia="Times New Roman" w:hAnsi="Arial" w:cs="Times New Roman"/>
          <w:lang w:val="en-US"/>
        </w:rPr>
        <w:t xml:space="preserve">on approximately how many occasions you returned to Canada from a trip abroad within the previous three years? That is, between February 2017 and February 2020. Was </w:t>
      </w:r>
      <w:proofErr w:type="gramStart"/>
      <w:r w:rsidRPr="002138DB">
        <w:rPr>
          <w:rFonts w:ascii="Arial" w:eastAsia="Times New Roman" w:hAnsi="Arial" w:cs="Times New Roman"/>
          <w:lang w:val="en-US"/>
        </w:rPr>
        <w:t>it…</w:t>
      </w:r>
      <w:proofErr w:type="gramEnd"/>
    </w:p>
    <w:p w14:paraId="5C72C0F9"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Calibri" w:eastAsia="Times New Roman" w:hAnsi="Calibri" w:cs="Times New Roman"/>
          <w:sz w:val="19"/>
          <w:szCs w:val="24"/>
          <w:lang w:val="en-US"/>
        </w:rPr>
      </w:pPr>
    </w:p>
    <w:p w14:paraId="39620A97"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More than 10 times</w:t>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p>
    <w:p w14:paraId="013D1F8C" w14:textId="77777777" w:rsidR="008208C7" w:rsidRPr="002138DB" w:rsidRDefault="008208C7" w:rsidP="008208C7">
      <w:pPr>
        <w:spacing w:after="0" w:line="280" w:lineRule="atLeast"/>
        <w:ind w:left="720" w:firstLine="720"/>
        <w:rPr>
          <w:rFonts w:ascii="Arial" w:eastAsia="Times New Roman" w:hAnsi="Arial" w:cs="Arial"/>
          <w:lang w:val="en-US"/>
        </w:rPr>
      </w:pPr>
      <w:r w:rsidRPr="002138DB">
        <w:rPr>
          <w:rFonts w:ascii="Arial" w:eastAsia="Times New Roman" w:hAnsi="Arial" w:cs="Arial"/>
          <w:lang w:val="en-US"/>
        </w:rPr>
        <w:t>4-9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2</w:t>
      </w:r>
    </w:p>
    <w:p w14:paraId="20EFE56C"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1-3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3</w:t>
      </w:r>
      <w:r w:rsidRPr="002138DB">
        <w:rPr>
          <w:rFonts w:ascii="Arial" w:eastAsia="Times New Roman" w:hAnsi="Arial" w:cs="Arial"/>
          <w:lang w:val="en-US"/>
        </w:rPr>
        <w:tab/>
      </w:r>
      <w:r w:rsidRPr="002138DB">
        <w:rPr>
          <w:rFonts w:ascii="Arial" w:eastAsia="Times New Roman" w:hAnsi="Arial" w:cs="Arial"/>
          <w:b/>
          <w:bCs/>
          <w:lang w:val="en-US"/>
        </w:rPr>
        <w:t>TERMINATE</w:t>
      </w:r>
    </w:p>
    <w:p w14:paraId="2E41367B" w14:textId="77777777" w:rsidR="008208C7" w:rsidRPr="002138DB" w:rsidRDefault="008208C7" w:rsidP="008208C7">
      <w:pPr>
        <w:spacing w:after="0" w:line="280" w:lineRule="atLeast"/>
        <w:ind w:left="720" w:firstLine="720"/>
        <w:rPr>
          <w:rFonts w:ascii="Arial" w:eastAsia="Times New Roman" w:hAnsi="Arial" w:cs="Arial"/>
          <w:lang w:val="en-US"/>
        </w:rPr>
      </w:pPr>
      <w:r w:rsidRPr="002138DB">
        <w:rPr>
          <w:rFonts w:ascii="Arial" w:eastAsia="Times New Roman" w:hAnsi="Arial" w:cs="Arial"/>
          <w:lang w:val="en-US"/>
        </w:rPr>
        <w:t>Never</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4</w:t>
      </w:r>
      <w:r w:rsidRPr="002138DB">
        <w:rPr>
          <w:rFonts w:ascii="Arial" w:eastAsia="Times New Roman" w:hAnsi="Arial" w:cs="Arial"/>
          <w:lang w:val="en-US"/>
        </w:rPr>
        <w:tab/>
      </w:r>
      <w:r w:rsidRPr="002138DB">
        <w:rPr>
          <w:rFonts w:ascii="Arial" w:eastAsia="Times New Roman" w:hAnsi="Arial" w:cs="Arial"/>
          <w:b/>
          <w:bCs/>
          <w:lang w:val="en-US"/>
        </w:rPr>
        <w:t>TERMINATE</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p>
    <w:p w14:paraId="16D3CE49" w14:textId="77777777" w:rsidR="008208C7" w:rsidRPr="002138DB"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lang w:val="en-US"/>
        </w:rPr>
      </w:pPr>
    </w:p>
    <w:p w14:paraId="569D8E30"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sz w:val="23"/>
          <w:szCs w:val="23"/>
          <w:lang w:val="en-US"/>
        </w:rPr>
      </w:pPr>
      <w:r w:rsidRPr="002138DB">
        <w:rPr>
          <w:rFonts w:ascii="Arial" w:eastAsia="Times New Roman" w:hAnsi="Arial" w:cs="Arial"/>
          <w:lang w:val="en-US"/>
        </w:rPr>
        <w:t xml:space="preserve">Q5) </w:t>
      </w:r>
      <w:r w:rsidRPr="002138DB">
        <w:rPr>
          <w:rFonts w:ascii="Arial" w:eastAsia="Times New Roman" w:hAnsi="Arial" w:cs="Arial"/>
          <w:lang w:val="en-US"/>
        </w:rPr>
        <w:tab/>
      </w:r>
      <w:r w:rsidRPr="002138DB">
        <w:rPr>
          <w:rFonts w:ascii="Arial" w:eastAsia="Times New Roman" w:hAnsi="Arial" w:cs="Times New Roman"/>
          <w:sz w:val="23"/>
          <w:szCs w:val="23"/>
          <w:lang w:val="en-US"/>
        </w:rPr>
        <w:t>And, on approximately how many times did you return to Canada by plane originating in another country between February 2017 and February 2020?</w:t>
      </w:r>
    </w:p>
    <w:p w14:paraId="7564AA74"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p>
    <w:p w14:paraId="31EC1296"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More than 10 times</w:t>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p>
    <w:p w14:paraId="4891D471" w14:textId="77777777" w:rsidR="008208C7" w:rsidRPr="002138DB" w:rsidRDefault="008208C7" w:rsidP="008208C7">
      <w:pPr>
        <w:spacing w:after="0" w:line="280" w:lineRule="atLeast"/>
        <w:ind w:left="720" w:firstLine="720"/>
        <w:rPr>
          <w:rFonts w:ascii="Arial" w:eastAsia="Times New Roman" w:hAnsi="Arial" w:cs="Arial"/>
          <w:lang w:val="en-US"/>
        </w:rPr>
      </w:pPr>
      <w:r w:rsidRPr="002138DB">
        <w:rPr>
          <w:rFonts w:ascii="Arial" w:eastAsia="Times New Roman" w:hAnsi="Arial" w:cs="Arial"/>
          <w:lang w:val="en-US"/>
        </w:rPr>
        <w:t>4-9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2</w:t>
      </w:r>
    </w:p>
    <w:p w14:paraId="1D8FC5A0"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1-3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3</w:t>
      </w:r>
      <w:r w:rsidRPr="002138DB">
        <w:rPr>
          <w:rFonts w:ascii="Arial" w:eastAsia="Times New Roman" w:hAnsi="Arial" w:cs="Arial"/>
          <w:lang w:val="en-US"/>
        </w:rPr>
        <w:tab/>
      </w:r>
      <w:r w:rsidRPr="002138DB">
        <w:rPr>
          <w:rFonts w:ascii="Arial" w:eastAsia="Times New Roman" w:hAnsi="Arial" w:cs="Arial"/>
          <w:b/>
          <w:bCs/>
          <w:lang w:val="en-US"/>
        </w:rPr>
        <w:t>MAY QUALIFY AS LAND CROSSER</w:t>
      </w:r>
    </w:p>
    <w:p w14:paraId="2F9D450C"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t>Never</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4</w:t>
      </w:r>
      <w:r w:rsidRPr="002138DB">
        <w:rPr>
          <w:rFonts w:ascii="Arial" w:eastAsia="Times New Roman" w:hAnsi="Arial" w:cs="Arial"/>
          <w:lang w:val="en-US"/>
        </w:rPr>
        <w:tab/>
      </w:r>
      <w:r w:rsidRPr="002138DB">
        <w:rPr>
          <w:rFonts w:ascii="Arial" w:eastAsia="Times New Roman" w:hAnsi="Arial" w:cs="Arial"/>
          <w:b/>
          <w:bCs/>
          <w:lang w:val="en-US"/>
        </w:rPr>
        <w:t>MAY QUALIFY AS LAND CROSSER</w:t>
      </w:r>
      <w:r w:rsidRPr="002138DB">
        <w:rPr>
          <w:rFonts w:ascii="Arial" w:eastAsia="Times New Roman" w:hAnsi="Arial" w:cs="Arial"/>
          <w:lang w:val="en-US"/>
        </w:rPr>
        <w:tab/>
      </w:r>
    </w:p>
    <w:p w14:paraId="3F6EA07F"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p>
    <w:p w14:paraId="120FF863"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b/>
          <w:bCs/>
          <w:lang w:val="en-US"/>
        </w:rPr>
        <w:t xml:space="preserve">THOSE </w:t>
      </w:r>
      <w:r w:rsidRPr="002138DB">
        <w:rPr>
          <w:rFonts w:ascii="Arial" w:eastAsia="Times New Roman" w:hAnsi="Arial" w:cs="Times New Roman"/>
          <w:b/>
          <w:bCs/>
          <w:sz w:val="23"/>
          <w:szCs w:val="23"/>
          <w:lang w:val="en-US"/>
        </w:rPr>
        <w:t>WHO</w:t>
      </w:r>
      <w:r w:rsidRPr="002138DB">
        <w:rPr>
          <w:rFonts w:ascii="Arial" w:eastAsia="Times New Roman" w:hAnsi="Arial" w:cs="Arial"/>
          <w:b/>
          <w:bCs/>
          <w:lang w:val="en-US"/>
        </w:rPr>
        <w:t xml:space="preserve"> RETURNED 4 TIMES OR MORE QUALIFY AS AIR CROSSERS</w:t>
      </w:r>
    </w:p>
    <w:p w14:paraId="09B8B60D"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Cs/>
          <w:lang w:val="en-US"/>
        </w:rPr>
      </w:pPr>
    </w:p>
    <w:p w14:paraId="0E2CBA29" w14:textId="77777777" w:rsidR="008208C7" w:rsidRPr="002138DB"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ind w:left="720" w:hanging="720"/>
        <w:rPr>
          <w:rFonts w:ascii="Arial" w:eastAsia="Times New Roman" w:hAnsi="Arial" w:cs="Arial"/>
          <w:lang w:val="en-US"/>
        </w:rPr>
      </w:pPr>
      <w:r w:rsidRPr="002138DB">
        <w:rPr>
          <w:rFonts w:ascii="Arial" w:eastAsia="Times New Roman" w:hAnsi="Arial" w:cs="Arial"/>
          <w:lang w:val="en-US"/>
        </w:rPr>
        <w:t>Q6)</w:t>
      </w:r>
      <w:r w:rsidRPr="002138DB">
        <w:rPr>
          <w:rFonts w:ascii="Arial" w:eastAsia="Times New Roman" w:hAnsi="Arial" w:cs="Arial"/>
          <w:lang w:val="en-US"/>
        </w:rPr>
        <w:tab/>
      </w:r>
      <w:r w:rsidRPr="002138DB">
        <w:rPr>
          <w:rFonts w:ascii="Arial" w:eastAsia="Times New Roman" w:hAnsi="Arial" w:cs="Times New Roman"/>
          <w:sz w:val="23"/>
          <w:szCs w:val="23"/>
          <w:lang w:val="en-US"/>
        </w:rPr>
        <w:t>And, on approximately how many times did you return to Canada by car between February 2017 and February 2020?</w:t>
      </w:r>
    </w:p>
    <w:p w14:paraId="64EE7B87"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p>
    <w:p w14:paraId="2C05D292"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More than 10 times</w:t>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p>
    <w:p w14:paraId="766BED6C" w14:textId="77777777" w:rsidR="008208C7" w:rsidRPr="002138DB" w:rsidRDefault="008208C7" w:rsidP="008208C7">
      <w:pPr>
        <w:spacing w:after="0" w:line="280" w:lineRule="atLeast"/>
        <w:ind w:left="720" w:firstLine="720"/>
        <w:rPr>
          <w:rFonts w:ascii="Arial" w:eastAsia="Times New Roman" w:hAnsi="Arial" w:cs="Arial"/>
          <w:lang w:val="en-US"/>
        </w:rPr>
      </w:pPr>
      <w:r w:rsidRPr="002138DB">
        <w:rPr>
          <w:rFonts w:ascii="Arial" w:eastAsia="Times New Roman" w:hAnsi="Arial" w:cs="Arial"/>
          <w:lang w:val="en-US"/>
        </w:rPr>
        <w:t>4-9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2</w:t>
      </w:r>
    </w:p>
    <w:p w14:paraId="258045E4" w14:textId="77777777" w:rsidR="008208C7" w:rsidRPr="002138DB" w:rsidRDefault="008208C7" w:rsidP="008208C7">
      <w:pPr>
        <w:spacing w:after="0" w:line="280" w:lineRule="atLeast"/>
        <w:ind w:left="720" w:firstLine="720"/>
        <w:rPr>
          <w:rFonts w:ascii="Arial" w:eastAsia="Times New Roman" w:hAnsi="Arial" w:cs="Arial"/>
          <w:b/>
          <w:bCs/>
          <w:lang w:val="en-US"/>
        </w:rPr>
      </w:pPr>
      <w:r w:rsidRPr="002138DB">
        <w:rPr>
          <w:rFonts w:ascii="Arial" w:eastAsia="Times New Roman" w:hAnsi="Arial" w:cs="Arial"/>
          <w:lang w:val="en-US"/>
        </w:rPr>
        <w:t>1-3 times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3</w:t>
      </w:r>
      <w:r w:rsidRPr="002138DB">
        <w:rPr>
          <w:rFonts w:ascii="Arial" w:eastAsia="Times New Roman" w:hAnsi="Arial" w:cs="Arial"/>
          <w:lang w:val="en-US"/>
        </w:rPr>
        <w:tab/>
      </w:r>
      <w:r w:rsidRPr="002138DB">
        <w:rPr>
          <w:rFonts w:ascii="Arial" w:eastAsia="Times New Roman" w:hAnsi="Arial" w:cs="Arial"/>
          <w:b/>
          <w:bCs/>
          <w:lang w:val="en-US"/>
        </w:rPr>
        <w:t>MAY QUALIFY AS AIR CROSSER</w:t>
      </w:r>
    </w:p>
    <w:p w14:paraId="450606D5"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lang w:val="en-US"/>
        </w:rPr>
      </w:pPr>
      <w:r w:rsidRPr="002138DB">
        <w:rPr>
          <w:rFonts w:ascii="Arial" w:eastAsia="Times New Roman" w:hAnsi="Arial" w:cs="Arial"/>
          <w:lang w:val="en-US"/>
        </w:rPr>
        <w:t>Never</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4</w:t>
      </w:r>
      <w:r w:rsidRPr="002138DB">
        <w:rPr>
          <w:rFonts w:ascii="Arial" w:eastAsia="Times New Roman" w:hAnsi="Arial" w:cs="Arial"/>
          <w:lang w:val="en-US"/>
        </w:rPr>
        <w:tab/>
      </w:r>
      <w:r w:rsidRPr="002138DB">
        <w:rPr>
          <w:rFonts w:ascii="Arial" w:eastAsia="Times New Roman" w:hAnsi="Arial" w:cs="Arial"/>
          <w:b/>
          <w:bCs/>
          <w:lang w:val="en-US"/>
        </w:rPr>
        <w:t>MAY QUALIFY AS AIR CROSSER</w:t>
      </w:r>
    </w:p>
    <w:p w14:paraId="1340EC67"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lang w:val="en-US"/>
        </w:rPr>
      </w:pPr>
    </w:p>
    <w:p w14:paraId="3CB9E8C9"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r w:rsidRPr="002138DB">
        <w:rPr>
          <w:rFonts w:ascii="Arial" w:eastAsia="Times New Roman" w:hAnsi="Arial" w:cs="Arial"/>
          <w:b/>
          <w:bCs/>
          <w:lang w:val="en-US"/>
        </w:rPr>
        <w:tab/>
        <w:t xml:space="preserve">THOSE </w:t>
      </w:r>
      <w:r w:rsidRPr="002138DB">
        <w:rPr>
          <w:rFonts w:ascii="Arial" w:eastAsia="Times New Roman" w:hAnsi="Arial" w:cs="Times New Roman"/>
          <w:b/>
          <w:bCs/>
          <w:lang w:val="en-US"/>
        </w:rPr>
        <w:t>WHO</w:t>
      </w:r>
      <w:r w:rsidRPr="002138DB">
        <w:rPr>
          <w:rFonts w:ascii="Arial" w:eastAsia="Times New Roman" w:hAnsi="Arial" w:cs="Arial"/>
          <w:b/>
          <w:bCs/>
          <w:lang w:val="en-US"/>
        </w:rPr>
        <w:t xml:space="preserve"> RETURNED 4 TIMES OR MORE QUALIFY AS LAND CROSSERS</w:t>
      </w:r>
    </w:p>
    <w:p w14:paraId="432437CB"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p>
    <w:p w14:paraId="5F7D393E"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lang w:val="en-US"/>
        </w:rPr>
      </w:pPr>
      <w:r w:rsidRPr="002138DB">
        <w:rPr>
          <w:rFonts w:ascii="Arial" w:eastAsia="Times New Roman" w:hAnsi="Arial" w:cs="Arial"/>
          <w:b/>
          <w:bCs/>
          <w:lang w:val="en-US"/>
        </w:rPr>
        <w:t>FOR ALL GROUPS, RECRUIT HALF AIR CROSSERS AND HALF LAND CROSSERS PER Q 5 &amp; 6</w:t>
      </w:r>
    </w:p>
    <w:p w14:paraId="6209D8D6"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lang w:val="en-US"/>
        </w:rPr>
      </w:pPr>
    </w:p>
    <w:p w14:paraId="2ED0775D" w14:textId="77777777" w:rsidR="008208C7" w:rsidRPr="002138DB"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lang w:val="en-US"/>
        </w:rPr>
      </w:pPr>
      <w:r w:rsidRPr="002138DB">
        <w:rPr>
          <w:rFonts w:ascii="Arial" w:eastAsia="Times New Roman" w:hAnsi="Arial" w:cs="Arial"/>
          <w:b/>
          <w:bCs/>
          <w:lang w:val="en-US"/>
        </w:rPr>
        <w:t>IF RESPONDENT HAS NOT RETURNED TO CANADA BY PLANE OR BY CAR 4 TIMES OR MORE BETWEEN FEBRUARY 2017 AND FEBRUARY 2020, THEY DO NOT QUALIFY</w:t>
      </w:r>
    </w:p>
    <w:p w14:paraId="0E7FFAA9" w14:textId="77777777" w:rsidR="008208C7" w:rsidRPr="002138DB"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b/>
          <w:bCs/>
          <w:sz w:val="19"/>
          <w:szCs w:val="24"/>
          <w:lang w:val="en-US"/>
        </w:rPr>
      </w:pPr>
    </w:p>
    <w:p w14:paraId="5EBFF0FF" w14:textId="77777777" w:rsidR="008208C7" w:rsidRPr="002138DB"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en-US"/>
        </w:rPr>
      </w:pPr>
      <w:r w:rsidRPr="002138DB">
        <w:rPr>
          <w:rFonts w:ascii="Arial" w:eastAsia="Times New Roman" w:hAnsi="Arial" w:cs="Arial"/>
          <w:lang w:val="en-US"/>
        </w:rPr>
        <w:t>Q7)</w:t>
      </w:r>
      <w:r w:rsidRPr="002138DB">
        <w:rPr>
          <w:rFonts w:ascii="Arial" w:eastAsia="Times New Roman" w:hAnsi="Arial" w:cs="Arial"/>
          <w:lang w:val="en-US"/>
        </w:rPr>
        <w:tab/>
      </w:r>
      <w:r w:rsidRPr="002138DB">
        <w:rPr>
          <w:rFonts w:ascii="Arial" w:eastAsia="Times New Roman" w:hAnsi="Arial" w:cs="Times New Roman"/>
          <w:sz w:val="23"/>
          <w:szCs w:val="23"/>
          <w:lang w:val="en-US"/>
        </w:rPr>
        <w:t>Would you say that most of your travel abroad has been for business or personal reasons?</w:t>
      </w:r>
    </w:p>
    <w:p w14:paraId="048D4B0B"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p>
    <w:p w14:paraId="3B84A7C2"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Business</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p>
    <w:p w14:paraId="6B24913E"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Personal</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2</w:t>
      </w:r>
    </w:p>
    <w:p w14:paraId="74E4FA92"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Both [DO NOT READ]</w:t>
      </w:r>
      <w:r w:rsidRPr="002138DB">
        <w:rPr>
          <w:rFonts w:ascii="Arial" w:eastAsia="Times New Roman" w:hAnsi="Arial" w:cs="Arial"/>
          <w:lang w:val="en-US"/>
        </w:rPr>
        <w:tab/>
        <w:t xml:space="preserve">3 </w:t>
      </w:r>
    </w:p>
    <w:p w14:paraId="0F6DA768"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p>
    <w:p w14:paraId="7CBBF7B3"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b/>
          <w:bCs/>
          <w:lang w:val="en-US"/>
        </w:rPr>
        <w:t xml:space="preserve">RECRUIT MIX     </w:t>
      </w:r>
      <w:r w:rsidRPr="002138DB">
        <w:rPr>
          <w:rFonts w:ascii="Arial" w:eastAsia="Times New Roman" w:hAnsi="Arial" w:cs="Arial"/>
          <w:b/>
          <w:bCs/>
          <w:lang w:val="en-US"/>
        </w:rPr>
        <w:tab/>
      </w:r>
    </w:p>
    <w:p w14:paraId="521A93B3" w14:textId="77777777" w:rsidR="008208C7" w:rsidRPr="002138DB"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lang w:val="en-US"/>
        </w:rPr>
      </w:pPr>
      <w:r w:rsidRPr="002138DB">
        <w:rPr>
          <w:rFonts w:ascii="Arial" w:eastAsia="Times New Roman" w:hAnsi="Arial" w:cs="Arial"/>
          <w:b/>
          <w:lang w:val="en-US"/>
        </w:rPr>
        <w:tab/>
      </w:r>
    </w:p>
    <w:p w14:paraId="60A115AA" w14:textId="77777777" w:rsidR="008208C7" w:rsidRPr="002138DB" w:rsidRDefault="008208C7" w:rsidP="008208C7">
      <w:pPr>
        <w:spacing w:after="0" w:line="240" w:lineRule="auto"/>
        <w:rPr>
          <w:rFonts w:ascii="Arial" w:eastAsia="Times New Roman" w:hAnsi="Arial" w:cs="Arial"/>
          <w:lang w:val="en-US"/>
        </w:rPr>
      </w:pPr>
      <w:r w:rsidRPr="002138DB">
        <w:rPr>
          <w:rFonts w:ascii="Arial" w:eastAsia="Times New Roman" w:hAnsi="Arial" w:cs="Arial"/>
          <w:lang w:val="en-US"/>
        </w:rPr>
        <w:lastRenderedPageBreak/>
        <w:t xml:space="preserve">Q8) </w:t>
      </w:r>
      <w:r w:rsidRPr="002138DB">
        <w:rPr>
          <w:rFonts w:ascii="Arial" w:eastAsia="Times New Roman" w:hAnsi="Arial" w:cs="Arial"/>
          <w:lang w:val="en-US"/>
        </w:rPr>
        <w:tab/>
        <w:t>Could you please tell me what is the last level of education that you have completed?</w:t>
      </w:r>
    </w:p>
    <w:p w14:paraId="1EC8FA38"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r>
    </w:p>
    <w:p w14:paraId="1F33F98F"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 xml:space="preserve">Some high school </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p>
    <w:p w14:paraId="27F993CE"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 xml:space="preserve">Completed high school </w:t>
      </w:r>
      <w:r w:rsidRPr="002138DB">
        <w:rPr>
          <w:rFonts w:ascii="Arial" w:eastAsia="Times New Roman" w:hAnsi="Arial" w:cs="Arial"/>
          <w:lang w:val="en-US"/>
        </w:rPr>
        <w:tab/>
      </w:r>
      <w:r w:rsidRPr="002138DB">
        <w:rPr>
          <w:rFonts w:ascii="Arial" w:eastAsia="Times New Roman" w:hAnsi="Arial" w:cs="Arial"/>
          <w:lang w:val="en-US"/>
        </w:rPr>
        <w:tab/>
        <w:t>2</w:t>
      </w:r>
    </w:p>
    <w:p w14:paraId="2CA809CC"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 xml:space="preserve">Some College/University </w:t>
      </w:r>
      <w:r w:rsidRPr="002138DB">
        <w:rPr>
          <w:rFonts w:ascii="Arial" w:eastAsia="Times New Roman" w:hAnsi="Arial" w:cs="Arial"/>
          <w:lang w:val="en-US"/>
        </w:rPr>
        <w:tab/>
      </w:r>
      <w:r w:rsidRPr="002138DB">
        <w:rPr>
          <w:rFonts w:ascii="Arial" w:eastAsia="Times New Roman" w:hAnsi="Arial" w:cs="Arial"/>
          <w:lang w:val="en-US"/>
        </w:rPr>
        <w:tab/>
        <w:t>3</w:t>
      </w:r>
    </w:p>
    <w:p w14:paraId="458CA748"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 xml:space="preserve">Completed College/University </w:t>
      </w:r>
      <w:r w:rsidRPr="002138DB">
        <w:rPr>
          <w:rFonts w:ascii="Arial" w:eastAsia="Times New Roman" w:hAnsi="Arial" w:cs="Arial"/>
          <w:lang w:val="en-US"/>
        </w:rPr>
        <w:tab/>
        <w:t>4</w:t>
      </w:r>
    </w:p>
    <w:p w14:paraId="3FFA5CA2"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t>DK/RF</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99</w:t>
      </w:r>
    </w:p>
    <w:p w14:paraId="02C086C6"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r>
    </w:p>
    <w:p w14:paraId="2EFF1E31"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b/>
          <w:bCs/>
          <w:lang w:val="en-US"/>
        </w:rPr>
        <w:t>RECRUIT MIX</w:t>
      </w:r>
    </w:p>
    <w:p w14:paraId="0C36037D"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2138DB">
        <w:rPr>
          <w:rFonts w:ascii="Arial" w:eastAsia="Times New Roman" w:hAnsi="Arial" w:cs="Arial"/>
          <w:lang w:val="en-US"/>
        </w:rPr>
        <w:t xml:space="preserve">           </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p>
    <w:p w14:paraId="0F309A0B" w14:textId="77777777" w:rsidR="008208C7" w:rsidRPr="002138DB"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Arial"/>
          <w:lang w:val="en-US"/>
        </w:rPr>
      </w:pPr>
      <w:r w:rsidRPr="002138DB">
        <w:rPr>
          <w:rFonts w:ascii="Arial" w:eastAsia="Times New Roman" w:hAnsi="Arial" w:cs="Arial"/>
          <w:lang w:val="en-US"/>
        </w:rPr>
        <w:t xml:space="preserve">Q9) </w:t>
      </w:r>
      <w:r w:rsidRPr="002138DB">
        <w:rPr>
          <w:rFonts w:ascii="Arial" w:eastAsia="Times New Roman" w:hAnsi="Arial" w:cs="Arial"/>
          <w:lang w:val="en-US"/>
        </w:rPr>
        <w:tab/>
        <w:t xml:space="preserve">Which of the following categories best describes your total household income? That is, the total income of all persons in your household combined, before taxes </w:t>
      </w:r>
      <w:r w:rsidRPr="002138DB">
        <w:rPr>
          <w:rFonts w:ascii="Arial" w:eastAsia="Times New Roman" w:hAnsi="Arial" w:cs="Arial"/>
          <w:b/>
          <w:lang w:val="en-US"/>
        </w:rPr>
        <w:t>[READ LIST]</w:t>
      </w:r>
      <w:r w:rsidRPr="002138DB">
        <w:rPr>
          <w:rFonts w:ascii="Arial" w:eastAsia="Times New Roman" w:hAnsi="Arial" w:cs="Arial"/>
          <w:lang w:val="en-US"/>
        </w:rPr>
        <w:t>?</w:t>
      </w:r>
    </w:p>
    <w:p w14:paraId="56926459" w14:textId="77777777" w:rsidR="008208C7" w:rsidRPr="002138DB" w:rsidRDefault="008208C7" w:rsidP="008208C7">
      <w:pPr>
        <w:spacing w:after="0" w:line="280" w:lineRule="atLeast"/>
        <w:ind w:left="1440"/>
        <w:rPr>
          <w:rFonts w:ascii="Arial" w:eastAsia="Times New Roman" w:hAnsi="Arial" w:cs="Arial"/>
          <w:sz w:val="19"/>
          <w:szCs w:val="24"/>
          <w:lang w:eastAsia="en-CA"/>
        </w:rPr>
      </w:pPr>
    </w:p>
    <w:p w14:paraId="492087B1"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Under $20,000</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p>
    <w:p w14:paraId="00027795"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$20,000 to just under $ 40,000</w:t>
      </w:r>
      <w:r w:rsidRPr="002138DB">
        <w:rPr>
          <w:rFonts w:ascii="Arial" w:eastAsia="Times New Roman" w:hAnsi="Arial" w:cs="Arial"/>
          <w:lang w:val="en-US"/>
        </w:rPr>
        <w:tab/>
        <w:t>2</w:t>
      </w:r>
    </w:p>
    <w:p w14:paraId="79B24047"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$40,000 to just under $ 60,000</w:t>
      </w:r>
      <w:r w:rsidRPr="002138DB">
        <w:rPr>
          <w:rFonts w:ascii="Arial" w:eastAsia="Times New Roman" w:hAnsi="Arial" w:cs="Arial"/>
          <w:lang w:val="en-US"/>
        </w:rPr>
        <w:tab/>
        <w:t>3</w:t>
      </w:r>
    </w:p>
    <w:p w14:paraId="4658E9FE"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$60,000 to just under $ 80,000</w:t>
      </w:r>
      <w:r w:rsidRPr="002138DB">
        <w:rPr>
          <w:rFonts w:ascii="Arial" w:eastAsia="Times New Roman" w:hAnsi="Arial" w:cs="Arial"/>
          <w:lang w:val="en-US"/>
        </w:rPr>
        <w:tab/>
        <w:t xml:space="preserve">4 </w:t>
      </w:r>
    </w:p>
    <w:p w14:paraId="5C1582D3"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$80,000 to just under $100,000</w:t>
      </w:r>
      <w:r w:rsidRPr="002138DB">
        <w:rPr>
          <w:rFonts w:ascii="Arial" w:eastAsia="Times New Roman" w:hAnsi="Arial" w:cs="Arial"/>
          <w:lang w:val="en-US"/>
        </w:rPr>
        <w:tab/>
        <w:t>5</w:t>
      </w:r>
    </w:p>
    <w:p w14:paraId="4048B26B"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$100,000 to just under $150,000</w:t>
      </w:r>
      <w:r w:rsidRPr="002138DB">
        <w:rPr>
          <w:rFonts w:ascii="Arial" w:eastAsia="Times New Roman" w:hAnsi="Arial" w:cs="Arial"/>
          <w:lang w:val="en-US"/>
        </w:rPr>
        <w:tab/>
        <w:t>6</w:t>
      </w:r>
    </w:p>
    <w:p w14:paraId="3FF17D93"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$150,000 and above</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7</w:t>
      </w:r>
    </w:p>
    <w:p w14:paraId="2E6B4DEA"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DK/RF</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99</w:t>
      </w:r>
    </w:p>
    <w:p w14:paraId="6598D7DB" w14:textId="77777777" w:rsidR="008208C7" w:rsidRPr="002138DB" w:rsidRDefault="008208C7" w:rsidP="008208C7">
      <w:pPr>
        <w:spacing w:after="0" w:line="280" w:lineRule="atLeast"/>
        <w:ind w:left="1440"/>
        <w:rPr>
          <w:rFonts w:ascii="Arial" w:eastAsia="Times New Roman" w:hAnsi="Arial" w:cs="Arial"/>
          <w:lang w:val="en-US"/>
        </w:rPr>
      </w:pPr>
    </w:p>
    <w:p w14:paraId="339DE232" w14:textId="77777777" w:rsidR="008208C7" w:rsidRPr="002138DB" w:rsidRDefault="008208C7" w:rsidP="008208C7">
      <w:pPr>
        <w:spacing w:after="0" w:line="280" w:lineRule="atLeast"/>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b/>
          <w:bCs/>
          <w:lang w:val="en-US"/>
        </w:rPr>
        <w:t>RECRUIT MIX</w:t>
      </w:r>
    </w:p>
    <w:p w14:paraId="4AFB78BF" w14:textId="77777777" w:rsidR="008208C7" w:rsidRPr="002138DB" w:rsidRDefault="008208C7" w:rsidP="008208C7">
      <w:pPr>
        <w:numPr>
          <w:ilvl w:val="0"/>
          <w:numId w:val="32"/>
        </w:numPr>
        <w:suppressAutoHyphens/>
        <w:spacing w:after="0" w:line="240" w:lineRule="auto"/>
        <w:ind w:left="0" w:firstLine="0"/>
        <w:rPr>
          <w:rFonts w:ascii="Arial" w:eastAsia="Times New Roman" w:hAnsi="Arial" w:cs="Arial"/>
          <w:lang w:val="en-US"/>
        </w:rPr>
      </w:pPr>
    </w:p>
    <w:p w14:paraId="2C541666" w14:textId="77777777" w:rsidR="008208C7" w:rsidRPr="002138DB" w:rsidRDefault="008208C7" w:rsidP="008208C7">
      <w:pPr>
        <w:numPr>
          <w:ilvl w:val="0"/>
          <w:numId w:val="32"/>
        </w:numPr>
        <w:suppressAutoHyphens/>
        <w:spacing w:after="0" w:line="240" w:lineRule="auto"/>
        <w:ind w:left="0" w:firstLine="0"/>
        <w:rPr>
          <w:rFonts w:ascii="Arial" w:eastAsia="Times New Roman" w:hAnsi="Arial" w:cs="Arial"/>
          <w:b/>
          <w:bCs/>
          <w:lang w:val="en-US"/>
        </w:rPr>
      </w:pPr>
      <w:r w:rsidRPr="002138DB">
        <w:rPr>
          <w:rFonts w:ascii="Arial" w:eastAsia="Times New Roman" w:hAnsi="Arial" w:cs="Arial"/>
          <w:lang w:val="en-US"/>
        </w:rPr>
        <w:t>Q10)</w:t>
      </w:r>
      <w:r w:rsidRPr="002138DB">
        <w:rPr>
          <w:rFonts w:ascii="Arial" w:eastAsia="Times New Roman" w:hAnsi="Arial" w:cs="Arial"/>
          <w:lang w:val="en-US"/>
        </w:rPr>
        <w:tab/>
      </w:r>
      <w:r w:rsidRPr="002138DB">
        <w:rPr>
          <w:rFonts w:ascii="Arial" w:eastAsia="Times New Roman" w:hAnsi="Arial" w:cs="Arial"/>
          <w:b/>
          <w:bCs/>
          <w:lang w:val="en-US"/>
        </w:rPr>
        <w:t xml:space="preserve">DO NOT ASK – NOTE GENDER </w:t>
      </w:r>
    </w:p>
    <w:p w14:paraId="30EC06D2"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noProof/>
          <w:lang w:eastAsia="en-CA"/>
        </w:rPr>
        <mc:AlternateContent>
          <mc:Choice Requires="wps">
            <w:drawing>
              <wp:anchor distT="0" distB="0" distL="114300" distR="114300" simplePos="0" relativeHeight="251658245" behindDoc="0" locked="0" layoutInCell="1" allowOverlap="1" wp14:anchorId="7911CD76" wp14:editId="3B042586">
                <wp:simplePos x="0" y="0"/>
                <wp:positionH relativeFrom="column">
                  <wp:posOffset>2775585</wp:posOffset>
                </wp:positionH>
                <wp:positionV relativeFrom="paragraph">
                  <wp:posOffset>168275</wp:posOffset>
                </wp:positionV>
                <wp:extent cx="228600" cy="342900"/>
                <wp:effectExtent l="13335" t="10795" r="5715" b="8255"/>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047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18.55pt;margin-top:13.25pt;width:18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GgAIAAC4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G6C&#10;kSIN9Oh+73QIjVJfn661Obg9tY/GM7Ttg6ZfLRiiK4s/WPBB2+69ZgBDACbU5FiZxv8JbNExlP75&#10;XHp+dIjCxzSdTWNoEAXTTZbOYe8jkPz0c2use8t1g/ymwEbsavfGEOrrQ3JyeLAu1J8NJAj7kmBU&#10;NRLaeSASJemkx4QeXfiklz7gcY47IEIGp8geXumNkDKIRirUFXg+SSchA6ulYN7o3azZbVfSIAgM&#10;TMMz0LlyM3qvWACrOWHrYe+IkP0egkvl8aBKAz9fr6CrH/N4vp6tZ9koS6frURaX5eh+s8pG001y&#10;OylvytWqTH761JIsrwVjXPnsThpPsr/T0DBtvTrPKr9icUV2E56XZKPrNEJrgcvpHdgFPXkJ9Zrb&#10;avYMcjK6H1q4ZGBTa/Mdow4GtsD2254YjpF8p2Ai5kmW+QkPh2xym8LBXFq2lxaiKEAV2GHUb1eu&#10;vxX2bZAWzENoq9J+GirhTnrvsxrED0MZGAwXiJ/6y3Pw+n3NLX8BAAD//wMAUEsDBBQABgAIAAAA&#10;IQCOzJ5S4AAAAAkBAAAPAAAAZHJzL2Rvd25yZXYueG1sTI/LTsMwEEX3SPyDNUjsqNOmL4VMqgJi&#10;A0WIUgmxc+JpHOFHZLtN+HvMCpYzc3Tn3HIzGs3O5EPnLMJ0kgEj2zjZ2Rbh8P54swYWorBSaGcJ&#10;4ZsCbKrLi1IU0g32jc772LIUYkMhEFSMfcF5aBQZESauJ5tuR+eNiGn0LZdeDCncaD7LsiU3orPp&#10;gxI93StqvvYng3D8VLl72j0818Z/vBz03fa1HlrE66txewss0hj/YPjVT+pQJafanawMTCPM89U0&#10;oQiz5QJYAuarPC1qhHW2AF6V/H+D6gcAAP//AwBQSwECLQAUAAYACAAAACEAtoM4kv4AAADhAQAA&#10;EwAAAAAAAAAAAAAAAAAAAAAAW0NvbnRlbnRfVHlwZXNdLnhtbFBLAQItABQABgAIAAAAIQA4/SH/&#10;1gAAAJQBAAALAAAAAAAAAAAAAAAAAC8BAABfcmVscy8ucmVsc1BLAQItABQABgAIAAAAIQB7/9tG&#10;gAIAAC4FAAAOAAAAAAAAAAAAAAAAAC4CAABkcnMvZTJvRG9jLnhtbFBLAQItABQABgAIAAAAIQCO&#10;zJ5S4AAAAAkBAAAPAAAAAAAAAAAAAAAAANoEAABkcnMvZG93bnJldi54bWxQSwUGAAAAAAQABADz&#10;AAAA5wUAAAAA&#10;">
                <w10:wrap type="square"/>
              </v:shape>
            </w:pict>
          </mc:Fallback>
        </mc:AlternateContent>
      </w:r>
      <w:r w:rsidRPr="002138DB">
        <w:rPr>
          <w:rFonts w:ascii="Arial" w:eastAsia="Times New Roman" w:hAnsi="Arial" w:cs="Arial"/>
          <w:noProof/>
          <w:lang w:eastAsia="en-CA"/>
        </w:rPr>
        <mc:AlternateContent>
          <mc:Choice Requires="wps">
            <w:drawing>
              <wp:anchor distT="0" distB="0" distL="114300" distR="114300" simplePos="0" relativeHeight="251658246" behindDoc="0" locked="0" layoutInCell="1" allowOverlap="1" wp14:anchorId="292050AF" wp14:editId="57C41C98">
                <wp:simplePos x="0" y="0"/>
                <wp:positionH relativeFrom="column">
                  <wp:posOffset>3048000</wp:posOffset>
                </wp:positionH>
                <wp:positionV relativeFrom="paragraph">
                  <wp:posOffset>130810</wp:posOffset>
                </wp:positionV>
                <wp:extent cx="2171700" cy="304800"/>
                <wp:effectExtent l="0" t="1905" r="0" b="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1796" w14:textId="77777777" w:rsidR="000B0FA8" w:rsidRPr="005F384C" w:rsidRDefault="000B0FA8" w:rsidP="008208C7">
                            <w:pPr>
                              <w:rPr>
                                <w:rFonts w:cs="Arial"/>
                                <w:b/>
                              </w:rPr>
                            </w:pPr>
                            <w:r>
                              <w:rPr>
                                <w:rFonts w:cs="Arial"/>
                                <w:b/>
                              </w:rPr>
                              <w:t>50/50 split in each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50AF" id="Text Box 3" o:spid="_x0000_s1027" type="#_x0000_t202" style="position:absolute;left:0;text-align:left;margin-left:240pt;margin-top:10.3pt;width:171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ecBwIAAPcDAAAOAAAAZHJzL2Uyb0RvYy54bWysU9uO0zAQfUfiHyy/01y20CVqulq6KkJa&#10;FqRdPsBxnMQi8Zix26R8PWOn2y3whvCD5fGMz8w5M17fTEPPDgqdBlPybJFypoyEWpu25N+edm+u&#10;OXNemFr0YFTJj8rxm83rV+vRFiqHDvpaISMQ44rRlrzz3hZJ4mSnBuEWYJUhZwM4CE8mtkmNYiT0&#10;oU/yNH2XjIC1RZDKObq9m518E/GbRkn/pWmc8qwvOdXm445xr8KebNaiaFHYTstTGeIfqhiENpT0&#10;DHUnvGB71H9BDVoiOGj8QsKQQNNoqSIHYpOlf7B57IRVkQuJ4+xZJvf/YOXD4SsyXZc8X3FmxEA9&#10;elKTZx9gYldBntG6gqIeLcX5ia6pzZGqs/cgvztmYNsJ06pbRBg7JWoqLwsvk4unM44LINX4GWpK&#10;I/YeItDU4BC0IzUYoVObjufWhFIkXebZKlul5JLku0qX13QOKUTx/Nqi8x8VDCwcSo7U+oguDvfO&#10;z6HPISGZg17XO9330cC22vbIDoLGZBfXCf23sN6EYAPh2YwYbiLNwGzm6KdqioJGDYIEFdRH4o0w&#10;Tx/9Fjp0gD85G2nySu5+7AUqzvpPhrR7ny2XYVSjsXy7ysnAS0916RFGElTJPWfzcevn8d5b1G1H&#10;meZuGbglvRsdpXip6lQ+TVcU8/QTwvhe2jHq5b9ufgEAAP//AwBQSwMEFAAGAAgAAAAhAPBDo+3d&#10;AAAACQEAAA8AAABkcnMvZG93bnJldi54bWxMj8FOwzAQRO9I/IO1SFwQtYmKG0KcCpBAXFv6AZvY&#10;TSLidRS7Tfr3LCc4zs5o9k25Xfwgzm6KfSADDysFwlETbE+tgcPX+30OIiYki0MgZ+DiImyr66sS&#10;Cxtm2rnzPrWCSygWaKBLaSykjE3nPMZVGB2xdwyTx8RyaqWdcOZyP8hMKS099sQfOhzdW+ea7/3J&#10;Gzh+znePT3P9kQ6b3Vq/Yr+pw8WY25vl5RlEckv6C8MvPqNDxUx1OJGNYjCwzhVvSQYypUFwIM8y&#10;PtQGdK5BVqX8v6D6AQAA//8DAFBLAQItABQABgAIAAAAIQC2gziS/gAAAOEBAAATAAAAAAAAAAAA&#10;AAAAAAAAAABbQ29udGVudF9UeXBlc10ueG1sUEsBAi0AFAAGAAgAAAAhADj9If/WAAAAlAEAAAsA&#10;AAAAAAAAAAAAAAAALwEAAF9yZWxzLy5yZWxzUEsBAi0AFAAGAAgAAAAhAHXcl5wHAgAA9wMAAA4A&#10;AAAAAAAAAAAAAAAALgIAAGRycy9lMm9Eb2MueG1sUEsBAi0AFAAGAAgAAAAhAPBDo+3dAAAACQEA&#10;AA8AAAAAAAAAAAAAAAAAYQQAAGRycy9kb3ducmV2LnhtbFBLBQYAAAAABAAEAPMAAABrBQAAAAA=&#10;" stroked="f">
                <v:textbox>
                  <w:txbxContent>
                    <w:p w14:paraId="38DB1796" w14:textId="77777777" w:rsidR="000B0FA8" w:rsidRPr="005F384C" w:rsidRDefault="000B0FA8" w:rsidP="008208C7">
                      <w:pPr>
                        <w:rPr>
                          <w:rFonts w:cs="Arial"/>
                          <w:b/>
                        </w:rPr>
                      </w:pPr>
                      <w:r>
                        <w:rPr>
                          <w:rFonts w:cs="Arial"/>
                          <w:b/>
                        </w:rPr>
                        <w:t>50/50 split in each group</w:t>
                      </w:r>
                    </w:p>
                  </w:txbxContent>
                </v:textbox>
                <w10:wrap type="square"/>
              </v:shape>
            </w:pict>
          </mc:Fallback>
        </mc:AlternateContent>
      </w:r>
    </w:p>
    <w:p w14:paraId="69CE6FDE" w14:textId="77777777" w:rsidR="008208C7" w:rsidRPr="002138DB" w:rsidRDefault="008208C7" w:rsidP="008208C7">
      <w:pPr>
        <w:spacing w:after="0" w:line="280" w:lineRule="atLeast"/>
        <w:ind w:left="1440"/>
        <w:rPr>
          <w:rFonts w:ascii="Arial" w:eastAsia="Times New Roman" w:hAnsi="Arial" w:cs="Arial"/>
          <w:b/>
          <w:bCs/>
          <w:lang w:val="en-US"/>
        </w:rPr>
      </w:pPr>
      <w:r w:rsidRPr="002138DB">
        <w:rPr>
          <w:rFonts w:ascii="Arial" w:eastAsia="Times New Roman" w:hAnsi="Arial" w:cs="Arial"/>
          <w:lang w:val="en-US"/>
        </w:rPr>
        <w:t>Male</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p>
    <w:p w14:paraId="2FA67FBA" w14:textId="77777777" w:rsidR="008208C7" w:rsidRPr="002138DB" w:rsidRDefault="008208C7" w:rsidP="008208C7">
      <w:pPr>
        <w:spacing w:after="0" w:line="280" w:lineRule="atLeast"/>
        <w:ind w:left="1440"/>
        <w:rPr>
          <w:rFonts w:ascii="Arial" w:eastAsia="Times New Roman" w:hAnsi="Arial" w:cs="Arial"/>
          <w:lang w:val="en-US"/>
        </w:rPr>
      </w:pPr>
      <w:r w:rsidRPr="002138DB">
        <w:rPr>
          <w:rFonts w:ascii="Arial" w:eastAsia="Times New Roman" w:hAnsi="Arial" w:cs="Arial"/>
          <w:lang w:val="en-US"/>
        </w:rPr>
        <w:t xml:space="preserve">Female </w:t>
      </w:r>
      <w:r w:rsidRPr="002138DB">
        <w:rPr>
          <w:rFonts w:ascii="Arial" w:eastAsia="Times New Roman" w:hAnsi="Arial" w:cs="Arial"/>
          <w:lang w:val="en-US"/>
        </w:rPr>
        <w:tab/>
      </w:r>
      <w:r w:rsidRPr="002138DB">
        <w:rPr>
          <w:rFonts w:ascii="Arial" w:eastAsia="Times New Roman" w:hAnsi="Arial" w:cs="Arial"/>
          <w:lang w:val="en-US"/>
        </w:rPr>
        <w:tab/>
        <w:t>2</w:t>
      </w:r>
      <w:r w:rsidRPr="002138DB">
        <w:rPr>
          <w:rFonts w:ascii="Arial" w:eastAsia="Times New Roman" w:hAnsi="Arial" w:cs="Arial"/>
          <w:lang w:val="en-US"/>
        </w:rPr>
        <w:tab/>
      </w:r>
    </w:p>
    <w:p w14:paraId="217EC183" w14:textId="77777777" w:rsidR="008208C7" w:rsidRPr="002138DB" w:rsidRDefault="008208C7" w:rsidP="008208C7">
      <w:pPr>
        <w:spacing w:after="0" w:line="280" w:lineRule="atLeast"/>
        <w:ind w:left="630" w:hanging="630"/>
        <w:rPr>
          <w:rFonts w:ascii="Arial" w:eastAsia="Times New Roman" w:hAnsi="Arial" w:cs="Arial"/>
          <w:lang w:val="en-US"/>
        </w:rPr>
      </w:pPr>
    </w:p>
    <w:p w14:paraId="16D2883F" w14:textId="77777777" w:rsidR="008208C7" w:rsidRPr="002138DB" w:rsidRDefault="008208C7" w:rsidP="008208C7">
      <w:pPr>
        <w:spacing w:after="0" w:line="280" w:lineRule="atLeast"/>
        <w:ind w:left="630" w:hanging="630"/>
        <w:rPr>
          <w:rFonts w:ascii="Arial" w:eastAsia="Times New Roman" w:hAnsi="Arial" w:cs="Arial"/>
          <w:lang w:val="en-US"/>
        </w:rPr>
      </w:pPr>
      <w:r w:rsidRPr="002138DB">
        <w:rPr>
          <w:rFonts w:ascii="Arial" w:eastAsia="Times New Roman" w:hAnsi="Arial" w:cs="Arial"/>
          <w:lang w:val="en-US"/>
        </w:rPr>
        <w:t xml:space="preserve">Q11) </w:t>
      </w:r>
      <w:r w:rsidRPr="002138DB">
        <w:rPr>
          <w:rFonts w:ascii="Arial" w:eastAsia="Times New Roman" w:hAnsi="Arial" w:cs="Arial"/>
          <w:lang w:val="en-US"/>
        </w:rPr>
        <w:tab/>
        <w:t xml:space="preserve">What language do you speak at home [DO NOT READ]? </w:t>
      </w:r>
    </w:p>
    <w:p w14:paraId="25C1A192" w14:textId="77777777" w:rsidR="008208C7" w:rsidRPr="002138DB" w:rsidRDefault="008208C7" w:rsidP="008208C7">
      <w:pPr>
        <w:spacing w:after="0" w:line="280" w:lineRule="atLeast"/>
        <w:ind w:left="630" w:hanging="630"/>
        <w:rPr>
          <w:rFonts w:ascii="Arial" w:eastAsia="Times New Roman" w:hAnsi="Arial" w:cs="Arial"/>
          <w:lang w:val="en-US"/>
        </w:rPr>
      </w:pPr>
    </w:p>
    <w:p w14:paraId="106018DC" w14:textId="77777777" w:rsidR="008208C7" w:rsidRPr="002138DB" w:rsidRDefault="008208C7" w:rsidP="008208C7">
      <w:pPr>
        <w:spacing w:after="0" w:line="280" w:lineRule="atLeast"/>
        <w:ind w:left="630" w:hanging="63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French</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r w:rsidRPr="002138DB">
        <w:rPr>
          <w:rFonts w:ascii="Arial" w:eastAsia="Times New Roman" w:hAnsi="Arial" w:cs="Arial"/>
          <w:b/>
          <w:bCs/>
          <w:lang w:val="en-US"/>
        </w:rPr>
        <w:t>MUST MENTION FOR MONTREAL GROUPS</w:t>
      </w:r>
    </w:p>
    <w:p w14:paraId="51A679F3" w14:textId="77777777" w:rsidR="008208C7" w:rsidRPr="002138DB" w:rsidRDefault="008208C7" w:rsidP="008208C7">
      <w:pPr>
        <w:spacing w:after="0" w:line="280" w:lineRule="atLeast"/>
        <w:ind w:left="630" w:hanging="630"/>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English</w:t>
      </w:r>
      <w:r w:rsidRPr="002138DB">
        <w:rPr>
          <w:rFonts w:ascii="Arial" w:eastAsia="Times New Roman" w:hAnsi="Arial" w:cs="Arial"/>
          <w:lang w:val="en-US"/>
        </w:rPr>
        <w:tab/>
      </w:r>
      <w:r w:rsidRPr="002138DB">
        <w:rPr>
          <w:rFonts w:ascii="Arial" w:eastAsia="Times New Roman" w:hAnsi="Arial" w:cs="Arial"/>
          <w:lang w:val="en-US"/>
        </w:rPr>
        <w:tab/>
        <w:t>2</w:t>
      </w:r>
    </w:p>
    <w:p w14:paraId="7AA14ACC" w14:textId="77777777" w:rsidR="008208C7" w:rsidRPr="002138DB" w:rsidRDefault="008208C7" w:rsidP="008208C7">
      <w:pPr>
        <w:spacing w:after="0" w:line="280" w:lineRule="atLeast"/>
        <w:ind w:left="630" w:hanging="630"/>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Other</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3</w:t>
      </w:r>
    </w:p>
    <w:p w14:paraId="18BF670D" w14:textId="77777777" w:rsidR="008208C7" w:rsidRPr="002138DB" w:rsidRDefault="008208C7" w:rsidP="008208C7">
      <w:pPr>
        <w:spacing w:after="0" w:line="280" w:lineRule="atLeast"/>
        <w:ind w:left="630" w:hanging="630"/>
        <w:rPr>
          <w:rFonts w:ascii="Arial" w:eastAsia="Times New Roman" w:hAnsi="Arial" w:cs="Arial"/>
          <w:lang w:val="en-US"/>
        </w:rPr>
      </w:pPr>
    </w:p>
    <w:p w14:paraId="01E129C7" w14:textId="77777777" w:rsidR="008208C7" w:rsidRPr="002138DB" w:rsidRDefault="008208C7" w:rsidP="008208C7">
      <w:pPr>
        <w:spacing w:after="0" w:line="280" w:lineRule="atLeast"/>
        <w:ind w:left="634" w:hanging="634"/>
        <w:rPr>
          <w:rFonts w:ascii="Arial" w:eastAsia="Times New Roman" w:hAnsi="Arial" w:cs="Times New Roman"/>
          <w:lang w:val="en-US"/>
        </w:rPr>
      </w:pPr>
      <w:r w:rsidRPr="002138DB">
        <w:rPr>
          <w:rFonts w:ascii="Arial" w:eastAsia="Times New Roman" w:hAnsi="Arial" w:cs="Arial"/>
          <w:lang w:val="en-US"/>
        </w:rPr>
        <w:t xml:space="preserve">Q12) </w:t>
      </w:r>
      <w:r w:rsidRPr="002138DB">
        <w:rPr>
          <w:rFonts w:ascii="Arial" w:eastAsia="Times New Roman" w:hAnsi="Arial" w:cs="Arial"/>
          <w:lang w:val="en-US"/>
        </w:rPr>
        <w:tab/>
      </w:r>
      <w:r w:rsidRPr="002138DB">
        <w:rPr>
          <w:rFonts w:ascii="Arial" w:eastAsia="Times New Roman" w:hAnsi="Arial" w:cs="Times New Roman"/>
          <w:lang w:val="en-US"/>
        </w:rPr>
        <w:t>Were you born in Canada or did you immigrate here from another country?</w:t>
      </w:r>
    </w:p>
    <w:p w14:paraId="360C78C8" w14:textId="77777777" w:rsidR="008208C7" w:rsidRPr="002138DB" w:rsidRDefault="008208C7" w:rsidP="008208C7">
      <w:pPr>
        <w:spacing w:after="0" w:line="280" w:lineRule="atLeast"/>
        <w:ind w:left="634" w:hanging="634"/>
        <w:rPr>
          <w:rFonts w:ascii="Arial" w:eastAsia="Times New Roman" w:hAnsi="Arial" w:cs="Arial"/>
          <w:lang w:val="en-US"/>
        </w:rPr>
      </w:pPr>
    </w:p>
    <w:p w14:paraId="1782610F" w14:textId="77777777" w:rsidR="008208C7" w:rsidRPr="002138DB" w:rsidRDefault="008208C7" w:rsidP="008208C7">
      <w:pPr>
        <w:spacing w:after="0" w:line="280" w:lineRule="atLeast"/>
        <w:ind w:left="634" w:hanging="634"/>
        <w:rPr>
          <w:rFonts w:ascii="Arial" w:eastAsia="Times New Roman" w:hAnsi="Arial" w:cs="Arial"/>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Born in Canada</w:t>
      </w: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1</w:t>
      </w:r>
      <w:r w:rsidRPr="002138DB">
        <w:rPr>
          <w:rFonts w:ascii="Arial" w:eastAsia="Times New Roman" w:hAnsi="Arial" w:cs="Arial"/>
          <w:lang w:val="en-US"/>
        </w:rPr>
        <w:tab/>
      </w:r>
      <w:r w:rsidRPr="002138DB">
        <w:rPr>
          <w:rFonts w:ascii="Arial" w:eastAsia="Times New Roman" w:hAnsi="Arial" w:cs="Arial"/>
          <w:b/>
          <w:bCs/>
          <w:lang w:val="en-US"/>
        </w:rPr>
        <w:t>SKIP TO Q14</w:t>
      </w:r>
    </w:p>
    <w:p w14:paraId="7FD2431A" w14:textId="77777777" w:rsidR="008208C7" w:rsidRPr="002138DB" w:rsidRDefault="008208C7" w:rsidP="008208C7">
      <w:pPr>
        <w:spacing w:after="0" w:line="280" w:lineRule="atLeast"/>
        <w:ind w:left="634" w:hanging="634"/>
        <w:rPr>
          <w:rFonts w:ascii="Arial" w:eastAsia="Times New Roman" w:hAnsi="Arial" w:cs="Arial"/>
          <w:b/>
          <w:bCs/>
          <w:lang w:val="en-US"/>
        </w:rPr>
      </w:pPr>
      <w:r w:rsidRPr="002138DB">
        <w:rPr>
          <w:rFonts w:ascii="Arial" w:eastAsia="Times New Roman" w:hAnsi="Arial" w:cs="Arial"/>
          <w:lang w:val="en-US"/>
        </w:rPr>
        <w:tab/>
      </w:r>
      <w:r w:rsidRPr="002138DB">
        <w:rPr>
          <w:rFonts w:ascii="Arial" w:eastAsia="Times New Roman" w:hAnsi="Arial" w:cs="Arial"/>
          <w:lang w:val="en-US"/>
        </w:rPr>
        <w:tab/>
      </w:r>
      <w:r w:rsidRPr="002138DB">
        <w:rPr>
          <w:rFonts w:ascii="Arial" w:eastAsia="Times New Roman" w:hAnsi="Arial" w:cs="Arial"/>
          <w:lang w:val="en-US"/>
        </w:rPr>
        <w:tab/>
        <w:t>Immigrated from another country</w:t>
      </w:r>
      <w:r w:rsidRPr="002138DB">
        <w:rPr>
          <w:rFonts w:ascii="Arial" w:eastAsia="Times New Roman" w:hAnsi="Arial" w:cs="Arial"/>
          <w:lang w:val="en-US"/>
        </w:rPr>
        <w:tab/>
        <w:t>2</w:t>
      </w:r>
      <w:r w:rsidRPr="002138DB">
        <w:rPr>
          <w:rFonts w:ascii="Arial" w:eastAsia="Times New Roman" w:hAnsi="Arial" w:cs="Arial"/>
          <w:lang w:val="en-US"/>
        </w:rPr>
        <w:tab/>
      </w:r>
      <w:r w:rsidRPr="002138DB">
        <w:rPr>
          <w:rFonts w:ascii="Arial" w:eastAsia="Times New Roman" w:hAnsi="Arial" w:cs="Arial"/>
          <w:b/>
          <w:bCs/>
          <w:lang w:val="en-US"/>
        </w:rPr>
        <w:t>ASK Q13</w:t>
      </w:r>
    </w:p>
    <w:p w14:paraId="406547AA" w14:textId="77777777" w:rsidR="008208C7" w:rsidRPr="002138DB" w:rsidRDefault="008208C7" w:rsidP="008208C7">
      <w:pPr>
        <w:spacing w:after="0" w:line="280" w:lineRule="atLeast"/>
        <w:ind w:left="634" w:hanging="634"/>
        <w:rPr>
          <w:rFonts w:ascii="Arial" w:eastAsia="Times New Roman" w:hAnsi="Arial" w:cs="Arial"/>
          <w:b/>
          <w:bCs/>
          <w:lang w:val="en-US"/>
        </w:rPr>
      </w:pPr>
    </w:p>
    <w:p w14:paraId="087B0B1F" w14:textId="77777777" w:rsidR="008208C7" w:rsidRPr="002138DB" w:rsidRDefault="008208C7" w:rsidP="008208C7">
      <w:pPr>
        <w:spacing w:after="0" w:line="280" w:lineRule="atLeast"/>
        <w:ind w:left="634" w:hanging="634"/>
        <w:rPr>
          <w:rFonts w:ascii="Arial" w:eastAsia="Times New Roman" w:hAnsi="Arial" w:cs="Arial"/>
          <w:lang w:val="en-US"/>
        </w:rPr>
      </w:pPr>
      <w:r w:rsidRPr="002138DB">
        <w:rPr>
          <w:rFonts w:ascii="Arial" w:eastAsia="Times New Roman" w:hAnsi="Arial" w:cs="Arial"/>
          <w:b/>
          <w:bCs/>
          <w:lang w:val="en-US"/>
        </w:rPr>
        <w:tab/>
      </w:r>
      <w:r w:rsidRPr="002138DB">
        <w:rPr>
          <w:rFonts w:ascii="Arial" w:eastAsia="Times New Roman" w:hAnsi="Arial" w:cs="Arial"/>
          <w:b/>
          <w:bCs/>
          <w:lang w:val="en-US"/>
        </w:rPr>
        <w:tab/>
      </w:r>
      <w:r w:rsidRPr="002138DB">
        <w:rPr>
          <w:rFonts w:ascii="Arial" w:eastAsia="Times New Roman" w:hAnsi="Arial" w:cs="Arial"/>
          <w:b/>
          <w:bCs/>
          <w:lang w:val="en-US"/>
        </w:rPr>
        <w:tab/>
        <w:t>RECRUIT MIX</w:t>
      </w:r>
    </w:p>
    <w:p w14:paraId="736646E0" w14:textId="77777777" w:rsidR="008208C7" w:rsidRPr="002138DB" w:rsidRDefault="008208C7" w:rsidP="008208C7">
      <w:pPr>
        <w:spacing w:after="0" w:line="280" w:lineRule="atLeast"/>
        <w:ind w:left="634" w:hanging="634"/>
        <w:rPr>
          <w:rFonts w:ascii="Arial" w:eastAsia="Times New Roman" w:hAnsi="Arial" w:cs="Arial"/>
          <w:lang w:val="en-US"/>
        </w:rPr>
      </w:pPr>
    </w:p>
    <w:p w14:paraId="35B9FC6E" w14:textId="77777777" w:rsidR="008208C7" w:rsidRPr="002138DB" w:rsidRDefault="008208C7" w:rsidP="008208C7">
      <w:pPr>
        <w:spacing w:after="0" w:line="280" w:lineRule="atLeast"/>
        <w:ind w:left="634" w:hanging="634"/>
        <w:rPr>
          <w:rFonts w:ascii="Arial" w:eastAsia="Times New Roman" w:hAnsi="Arial" w:cs="Arial"/>
          <w:lang w:val="en-US"/>
        </w:rPr>
      </w:pPr>
      <w:r w:rsidRPr="002138DB">
        <w:rPr>
          <w:rFonts w:ascii="Arial" w:eastAsia="Times New Roman" w:hAnsi="Arial" w:cs="Arial"/>
          <w:lang w:val="en-US"/>
        </w:rPr>
        <w:t>Q13)</w:t>
      </w:r>
      <w:r w:rsidRPr="002138DB">
        <w:rPr>
          <w:rFonts w:ascii="Arial" w:eastAsia="Times New Roman" w:hAnsi="Arial" w:cs="Arial"/>
          <w:lang w:val="en-US"/>
        </w:rPr>
        <w:tab/>
        <w:t>In what year did you come to Canada? RECORD____________________</w:t>
      </w:r>
    </w:p>
    <w:p w14:paraId="3B15E7F2" w14:textId="77777777" w:rsidR="008208C7" w:rsidRPr="002138DB" w:rsidRDefault="008208C7" w:rsidP="008208C7">
      <w:pPr>
        <w:spacing w:after="0" w:line="280" w:lineRule="atLeast"/>
        <w:ind w:left="634" w:hanging="634"/>
        <w:rPr>
          <w:rFonts w:ascii="Arial" w:eastAsia="Times New Roman" w:hAnsi="Arial" w:cs="Arial"/>
          <w:lang w:val="en-US"/>
        </w:rPr>
      </w:pPr>
    </w:p>
    <w:p w14:paraId="526FFC8A" w14:textId="77777777" w:rsidR="008208C7" w:rsidRPr="002138DB" w:rsidRDefault="008208C7" w:rsidP="008208C7">
      <w:pPr>
        <w:spacing w:after="0" w:line="280" w:lineRule="atLeast"/>
        <w:ind w:left="634" w:hanging="634"/>
        <w:rPr>
          <w:rFonts w:ascii="Arial" w:eastAsia="Times New Roman" w:hAnsi="Arial" w:cs="Arial"/>
          <w:b/>
          <w:bCs/>
          <w:lang w:val="en-US"/>
        </w:rPr>
      </w:pPr>
      <w:r w:rsidRPr="002138DB">
        <w:rPr>
          <w:rFonts w:ascii="Arial" w:eastAsia="Times New Roman" w:hAnsi="Arial" w:cs="Arial"/>
          <w:lang w:val="en-US"/>
        </w:rPr>
        <w:lastRenderedPageBreak/>
        <w:t xml:space="preserve">Q14) </w:t>
      </w:r>
      <w:r w:rsidRPr="002138DB">
        <w:rPr>
          <w:rFonts w:ascii="Arial" w:eastAsia="Times New Roman" w:hAnsi="Arial" w:cs="Arial"/>
          <w:lang w:val="en-US"/>
        </w:rPr>
        <w:tab/>
        <w:t>If you won a million dollars what would be the first two things you would do with the money? (</w:t>
      </w:r>
      <w:r w:rsidRPr="002138DB">
        <w:rPr>
          <w:rFonts w:ascii="Arial" w:eastAsia="Times New Roman" w:hAnsi="Arial" w:cs="Arial"/>
          <w:b/>
          <w:bCs/>
          <w:lang w:val="en-US"/>
        </w:rPr>
        <w:t xml:space="preserve">MUST HAVE TWO RESPONSES TO ACCEPT.  </w:t>
      </w:r>
      <w:r w:rsidRPr="002138DB">
        <w:rPr>
          <w:rFonts w:ascii="Arial" w:eastAsia="Times New Roman" w:hAnsi="Arial" w:cs="Arial"/>
          <w:b/>
          <w:bCs/>
          <w:u w:val="single"/>
          <w:lang w:val="en-US"/>
        </w:rPr>
        <w:t>TERMINATE</w:t>
      </w:r>
      <w:r w:rsidRPr="002138DB">
        <w:rPr>
          <w:rFonts w:ascii="Arial" w:eastAsia="Times New Roman" w:hAnsi="Arial" w:cs="Arial"/>
          <w:b/>
          <w:bCs/>
          <w:lang w:val="en-US"/>
        </w:rPr>
        <w:t xml:space="preserve"> IF FLIPPANT, COMBATIVE OR EXHIBITS DIFFICULTY IN RESPONDING)</w:t>
      </w:r>
    </w:p>
    <w:p w14:paraId="2D381ADE" w14:textId="77777777" w:rsidR="008208C7" w:rsidRPr="002138DB" w:rsidRDefault="008208C7" w:rsidP="008208C7">
      <w:pPr>
        <w:spacing w:after="0" w:line="280" w:lineRule="atLeast"/>
        <w:jc w:val="both"/>
        <w:rPr>
          <w:rFonts w:ascii="Arial" w:eastAsia="Times New Roman" w:hAnsi="Arial" w:cs="Arial"/>
          <w:color w:val="000000"/>
          <w:lang w:val="en-US"/>
        </w:rPr>
      </w:pPr>
    </w:p>
    <w:p w14:paraId="5C6B7D3B" w14:textId="77777777" w:rsidR="008208C7" w:rsidRPr="002138DB" w:rsidRDefault="008208C7" w:rsidP="008208C7">
      <w:pPr>
        <w:spacing w:after="0" w:line="280" w:lineRule="atLeast"/>
        <w:ind w:left="-90"/>
        <w:jc w:val="both"/>
        <w:rPr>
          <w:rFonts w:ascii="Arial" w:eastAsia="Times New Roman" w:hAnsi="Arial" w:cs="Arial"/>
          <w:b/>
          <w:bCs/>
          <w:color w:val="000000"/>
          <w:lang w:val="en-US"/>
        </w:rPr>
      </w:pPr>
      <w:r w:rsidRPr="002138DB">
        <w:rPr>
          <w:rFonts w:ascii="Arial" w:eastAsia="Times New Roman" w:hAnsi="Arial" w:cs="Arial"/>
          <w:b/>
          <w:bCs/>
          <w:color w:val="000000"/>
          <w:lang w:val="en-US"/>
        </w:rPr>
        <w:t xml:space="preserve">READ FOR ONLINE GROUPS </w:t>
      </w:r>
    </w:p>
    <w:p w14:paraId="22B01E52" w14:textId="77777777" w:rsidR="008208C7" w:rsidRPr="002138DB" w:rsidRDefault="008208C7" w:rsidP="008208C7">
      <w:pPr>
        <w:spacing w:after="0" w:line="280" w:lineRule="atLeast"/>
        <w:ind w:left="-90"/>
        <w:rPr>
          <w:rFonts w:ascii="Arial" w:eastAsia="Times New Roman" w:hAnsi="Arial" w:cs="Arial"/>
          <w:b/>
          <w:bCs/>
          <w:color w:val="000000"/>
          <w:lang w:val="en-US"/>
        </w:rPr>
      </w:pPr>
      <w:r w:rsidRPr="002138DB">
        <w:rPr>
          <w:rFonts w:ascii="Arial" w:eastAsia="Times New Roman" w:hAnsi="Arial" w:cs="Arial"/>
          <w:color w:val="000000"/>
          <w:lang w:val="en-US"/>
        </w:rPr>
        <w:t>During the discussion, you will be audio taped. This taping is being done to assist us with our report writing. Also, there may be CBSA staff, including members of the staff from the department that sponsored this research, and by staff members from Ipsos, who will also be listening to the audio conference, and observing your responses in the online platform. This is standard online focus group procedure to get a first-hand look at the research process and to hear first-hand your impressions and views on the research topic.</w:t>
      </w:r>
    </w:p>
    <w:p w14:paraId="5987FA1E" w14:textId="77777777" w:rsidR="008208C7" w:rsidRPr="002138DB" w:rsidRDefault="008208C7" w:rsidP="008208C7">
      <w:pPr>
        <w:spacing w:after="0" w:line="280" w:lineRule="atLeast"/>
        <w:ind w:left="-90"/>
        <w:jc w:val="both"/>
        <w:rPr>
          <w:rFonts w:ascii="Arial" w:eastAsia="Times New Roman" w:hAnsi="Arial" w:cs="Arial"/>
          <w:lang w:val="en-US"/>
        </w:rPr>
      </w:pPr>
    </w:p>
    <w:p w14:paraId="509331EE" w14:textId="77777777" w:rsidR="008208C7" w:rsidRPr="002138DB" w:rsidRDefault="008208C7" w:rsidP="008208C7">
      <w:pPr>
        <w:spacing w:after="0" w:line="280" w:lineRule="atLeast"/>
        <w:ind w:left="-90"/>
        <w:jc w:val="both"/>
        <w:rPr>
          <w:rFonts w:ascii="Arial" w:eastAsia="Times New Roman" w:hAnsi="Arial" w:cs="Arial"/>
          <w:lang w:val="en-US"/>
        </w:rPr>
      </w:pPr>
      <w:r w:rsidRPr="002138DB">
        <w:rPr>
          <w:rFonts w:ascii="Arial" w:eastAsia="Calibri" w:hAnsi="Arial" w:cs="Arial"/>
        </w:rPr>
        <w:t>Do you agree to be observed for research purposes only?</w:t>
      </w:r>
    </w:p>
    <w:p w14:paraId="39EF59EB" w14:textId="77777777" w:rsidR="008208C7" w:rsidRPr="002138DB" w:rsidRDefault="008208C7" w:rsidP="008208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Arial" w:eastAsia="Calibri" w:hAnsi="Arial" w:cs="Arial"/>
        </w:rPr>
      </w:pPr>
    </w:p>
    <w:p w14:paraId="2E5959C6" w14:textId="77777777" w:rsidR="008208C7" w:rsidRPr="002138DB" w:rsidRDefault="008208C7" w:rsidP="008208C7">
      <w:pPr>
        <w:widowControl w:val="0"/>
        <w:tabs>
          <w:tab w:val="left" w:pos="2880"/>
        </w:tabs>
        <w:spacing w:after="0" w:line="240" w:lineRule="auto"/>
        <w:ind w:left="1440"/>
        <w:jc w:val="both"/>
        <w:rPr>
          <w:rFonts w:ascii="Arial" w:eastAsia="Calibri" w:hAnsi="Arial" w:cs="Arial"/>
          <w:color w:val="000000"/>
          <w:lang w:val="en-US"/>
        </w:rPr>
      </w:pPr>
      <w:r w:rsidRPr="002138DB">
        <w:rPr>
          <w:rFonts w:ascii="Arial" w:eastAsia="Calibri" w:hAnsi="Arial" w:cs="Arial"/>
          <w:color w:val="000000"/>
          <w:lang w:val="en-US"/>
        </w:rPr>
        <w:t>Yes</w:t>
      </w:r>
      <w:r w:rsidRPr="002138DB">
        <w:rPr>
          <w:rFonts w:ascii="Arial" w:eastAsia="Calibri" w:hAnsi="Arial" w:cs="Arial"/>
          <w:color w:val="000000"/>
          <w:lang w:val="en-US"/>
        </w:rPr>
        <w:tab/>
        <w:t>1</w:t>
      </w:r>
      <w:r w:rsidRPr="002138DB">
        <w:rPr>
          <w:rFonts w:ascii="Arial" w:eastAsia="Calibri" w:hAnsi="Arial" w:cs="Arial"/>
          <w:color w:val="000000"/>
          <w:lang w:val="en-US"/>
        </w:rPr>
        <w:tab/>
        <w:t>THANK &amp; GO TO INVITATION</w:t>
      </w:r>
    </w:p>
    <w:p w14:paraId="34D5CCC2" w14:textId="77777777" w:rsidR="008208C7" w:rsidRPr="002138DB" w:rsidRDefault="008208C7" w:rsidP="008208C7">
      <w:pPr>
        <w:widowControl w:val="0"/>
        <w:tabs>
          <w:tab w:val="left" w:pos="2880"/>
        </w:tabs>
        <w:spacing w:after="0" w:line="240" w:lineRule="auto"/>
        <w:ind w:left="1440"/>
        <w:jc w:val="both"/>
        <w:rPr>
          <w:rFonts w:ascii="Arial" w:eastAsia="Calibri" w:hAnsi="Arial" w:cs="Arial"/>
          <w:color w:val="000000"/>
          <w:lang w:val="en-US"/>
        </w:rPr>
      </w:pPr>
      <w:r w:rsidRPr="002138DB">
        <w:rPr>
          <w:rFonts w:ascii="Arial" w:eastAsia="Calibri" w:hAnsi="Arial" w:cs="Arial"/>
          <w:color w:val="000000"/>
          <w:lang w:val="en-US"/>
        </w:rPr>
        <w:t>No</w:t>
      </w:r>
      <w:r w:rsidRPr="002138DB">
        <w:rPr>
          <w:rFonts w:ascii="Arial" w:eastAsia="Calibri" w:hAnsi="Arial" w:cs="Arial"/>
          <w:color w:val="000000"/>
          <w:lang w:val="en-US"/>
        </w:rPr>
        <w:tab/>
        <w:t>2</w:t>
      </w:r>
      <w:r w:rsidRPr="002138DB">
        <w:rPr>
          <w:rFonts w:ascii="Arial" w:eastAsia="Calibri" w:hAnsi="Arial" w:cs="Arial"/>
          <w:color w:val="000000"/>
          <w:lang w:val="en-US"/>
        </w:rPr>
        <w:tab/>
        <w:t>THANK &amp; TERMINATE</w:t>
      </w:r>
    </w:p>
    <w:p w14:paraId="091D016D" w14:textId="77777777" w:rsidR="008208C7" w:rsidRPr="002138DB" w:rsidRDefault="008208C7" w:rsidP="008208C7">
      <w:pPr>
        <w:widowControl w:val="0"/>
        <w:spacing w:after="120"/>
        <w:rPr>
          <w:rFonts w:ascii="Arial" w:eastAsia="Calibri" w:hAnsi="Arial" w:cs="Arial"/>
          <w:b/>
          <w:color w:val="000000"/>
          <w:lang w:val="en-US"/>
        </w:rPr>
      </w:pPr>
    </w:p>
    <w:p w14:paraId="38CC68FF" w14:textId="77777777" w:rsidR="008208C7" w:rsidRPr="002138DB" w:rsidRDefault="008208C7" w:rsidP="008208C7">
      <w:pPr>
        <w:widowControl w:val="0"/>
        <w:spacing w:after="120"/>
        <w:rPr>
          <w:rFonts w:ascii="Arial" w:eastAsia="Calibri" w:hAnsi="Arial" w:cs="Arial"/>
          <w:b/>
          <w:color w:val="000000"/>
          <w:u w:val="single"/>
          <w:lang w:val="en-US"/>
        </w:rPr>
      </w:pPr>
      <w:r w:rsidRPr="002138DB">
        <w:rPr>
          <w:rFonts w:ascii="Arial" w:eastAsia="Calibri" w:hAnsi="Arial" w:cs="Arial"/>
          <w:b/>
          <w:color w:val="000000"/>
          <w:lang w:val="en-US"/>
        </w:rPr>
        <w:t>****(</w:t>
      </w:r>
      <w:r w:rsidRPr="002138DB">
        <w:rPr>
          <w:rFonts w:ascii="Arial" w:eastAsia="Calibri" w:hAnsi="Arial" w:cs="Arial"/>
          <w:b/>
          <w:color w:val="000000"/>
          <w:u w:val="single"/>
          <w:lang w:val="en-US"/>
        </w:rPr>
        <w:t xml:space="preserve">IN EACH LOCATION, PLEASE ENSURE 10 PARTICIPANTS ARE RECRUITED FOR 8 TO </w:t>
      </w:r>
      <w:proofErr w:type="gramStart"/>
      <w:r w:rsidRPr="002138DB">
        <w:rPr>
          <w:rFonts w:ascii="Arial" w:eastAsia="Calibri" w:hAnsi="Arial" w:cs="Arial"/>
          <w:b/>
          <w:color w:val="000000"/>
          <w:u w:val="single"/>
          <w:lang w:val="en-US"/>
        </w:rPr>
        <w:t>SHOW)*</w:t>
      </w:r>
      <w:proofErr w:type="gramEnd"/>
      <w:r w:rsidRPr="002138DB">
        <w:rPr>
          <w:rFonts w:ascii="Arial" w:eastAsia="Calibri" w:hAnsi="Arial" w:cs="Arial"/>
          <w:b/>
          <w:color w:val="000000"/>
          <w:u w:val="single"/>
          <w:lang w:val="en-US"/>
        </w:rPr>
        <w:t>***</w:t>
      </w:r>
    </w:p>
    <w:p w14:paraId="14E4D389" w14:textId="77777777" w:rsidR="008208C7" w:rsidRPr="002138DB" w:rsidRDefault="008208C7" w:rsidP="008208C7">
      <w:pPr>
        <w:autoSpaceDE w:val="0"/>
        <w:autoSpaceDN w:val="0"/>
        <w:adjustRightInd w:val="0"/>
        <w:spacing w:after="0" w:line="240" w:lineRule="auto"/>
        <w:rPr>
          <w:rFonts w:ascii="Arial" w:eastAsia="Calibri" w:hAnsi="Arial" w:cs="Arial"/>
          <w:color w:val="000000"/>
        </w:rPr>
      </w:pPr>
    </w:p>
    <w:p w14:paraId="2993DA88" w14:textId="77777777" w:rsidR="008208C7" w:rsidRPr="002138DB" w:rsidRDefault="008208C7" w:rsidP="008208C7">
      <w:pPr>
        <w:snapToGrid w:val="0"/>
        <w:spacing w:after="0" w:line="240" w:lineRule="auto"/>
        <w:rPr>
          <w:rFonts w:ascii="Arial" w:eastAsia="Times New Roman" w:hAnsi="Arial" w:cs="Arial"/>
          <w:b/>
          <w:color w:val="000000"/>
          <w:u w:val="single"/>
          <w:lang w:val="en-US"/>
        </w:rPr>
      </w:pPr>
      <w:r w:rsidRPr="002138DB">
        <w:rPr>
          <w:rFonts w:ascii="Arial" w:eastAsia="Times New Roman" w:hAnsi="Arial" w:cs="Arial"/>
          <w:b/>
          <w:color w:val="000000"/>
          <w:u w:val="single"/>
          <w:lang w:val="en-US"/>
        </w:rPr>
        <w:t>[Read to Stand-by Respondents]</w:t>
      </w:r>
    </w:p>
    <w:p w14:paraId="283349E2" w14:textId="77777777" w:rsidR="008208C7" w:rsidRPr="002138DB" w:rsidRDefault="008208C7" w:rsidP="008208C7">
      <w:pPr>
        <w:snapToGrid w:val="0"/>
        <w:spacing w:after="0" w:line="240" w:lineRule="auto"/>
        <w:jc w:val="center"/>
        <w:rPr>
          <w:rFonts w:ascii="Arial" w:eastAsia="Times New Roman" w:hAnsi="Arial" w:cs="Arial"/>
          <w:b/>
          <w:color w:val="000000"/>
          <w:u w:val="single"/>
          <w:lang w:val="en-US"/>
        </w:rPr>
      </w:pPr>
    </w:p>
    <w:p w14:paraId="52A61899" w14:textId="77777777" w:rsidR="008208C7" w:rsidRPr="002138DB" w:rsidRDefault="008208C7" w:rsidP="008208C7">
      <w:pPr>
        <w:snapToGrid w:val="0"/>
        <w:spacing w:after="0" w:line="240" w:lineRule="auto"/>
        <w:rPr>
          <w:rFonts w:ascii="Arial" w:eastAsia="Times New Roman" w:hAnsi="Arial" w:cs="Arial"/>
          <w:color w:val="000000"/>
          <w:lang w:val="en-US"/>
        </w:rPr>
      </w:pPr>
      <w:r w:rsidRPr="002138DB">
        <w:rPr>
          <w:rFonts w:ascii="Arial" w:eastAsia="Times New Roman" w:hAnsi="Arial" w:cs="Arial"/>
          <w:color w:val="000000"/>
          <w:lang w:val="en-US"/>
        </w:rPr>
        <w:t xml:space="preserve">Thank you for answering my questions. Unfortunately, at this time, the group you qualify for is full. </w:t>
      </w:r>
    </w:p>
    <w:p w14:paraId="490A99F2" w14:textId="77777777" w:rsidR="008208C7" w:rsidRPr="002138DB" w:rsidRDefault="008208C7" w:rsidP="008208C7">
      <w:pPr>
        <w:snapToGrid w:val="0"/>
        <w:spacing w:after="0" w:line="240" w:lineRule="auto"/>
        <w:rPr>
          <w:rFonts w:ascii="Arial" w:eastAsia="Times New Roman" w:hAnsi="Arial" w:cs="Arial"/>
          <w:color w:val="000000"/>
          <w:lang w:val="en-US"/>
        </w:rPr>
      </w:pPr>
    </w:p>
    <w:p w14:paraId="36C0B620" w14:textId="77777777" w:rsidR="008208C7" w:rsidRPr="002138DB" w:rsidRDefault="008208C7" w:rsidP="008208C7">
      <w:pPr>
        <w:widowControl w:val="0"/>
        <w:spacing w:after="120"/>
        <w:rPr>
          <w:rFonts w:ascii="Arial" w:eastAsia="Calibri" w:hAnsi="Arial" w:cs="Arial"/>
          <w:b/>
          <w:color w:val="000000"/>
          <w:lang w:val="en-US"/>
        </w:rPr>
      </w:pPr>
      <w:r w:rsidRPr="002138DB">
        <w:rPr>
          <w:rFonts w:ascii="Arial" w:eastAsia="Calibri" w:hAnsi="Arial" w:cs="Arial"/>
          <w:b/>
          <w:color w:val="000000"/>
          <w:lang w:val="en-US"/>
        </w:rPr>
        <w:t>[Read to Screened in Respondents - ONLINE]</w:t>
      </w:r>
    </w:p>
    <w:p w14:paraId="1A17C1F8"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 xml:space="preserve">Wonderful, you qualify to participate in one of these group discussions which will take place on, (DATE) @ (TIME) for approximately 2 hours. All those who participate will receive a $125 honorarium as a thank you for their time. </w:t>
      </w:r>
    </w:p>
    <w:p w14:paraId="1C79007E" w14:textId="77777777" w:rsidR="008208C7" w:rsidRPr="002138DB" w:rsidRDefault="008208C7" w:rsidP="008208C7">
      <w:pPr>
        <w:spacing w:after="0" w:line="280" w:lineRule="atLeast"/>
        <w:rPr>
          <w:rFonts w:ascii="Arial" w:eastAsia="Times New Roman" w:hAnsi="Arial" w:cs="Arial"/>
          <w:lang w:val="en-US"/>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1693"/>
        <w:gridCol w:w="2172"/>
        <w:gridCol w:w="2880"/>
        <w:gridCol w:w="2605"/>
      </w:tblGrid>
      <w:tr w:rsidR="008208C7" w:rsidRPr="002138DB" w14:paraId="4A29CBC7" w14:textId="77777777" w:rsidTr="006741D8">
        <w:trPr>
          <w:trHeight w:val="382"/>
          <w:jc w:val="center"/>
        </w:trPr>
        <w:tc>
          <w:tcPr>
            <w:tcW w:w="1693" w:type="dxa"/>
            <w:tcBorders>
              <w:top w:val="single" w:sz="4" w:space="0" w:color="auto"/>
              <w:left w:val="single" w:sz="4" w:space="0" w:color="auto"/>
              <w:bottom w:val="single" w:sz="4" w:space="0" w:color="auto"/>
              <w:right w:val="single" w:sz="4" w:space="0" w:color="auto"/>
            </w:tcBorders>
            <w:shd w:val="clear" w:color="auto" w:fill="0070C0"/>
            <w:vAlign w:val="center"/>
          </w:tcPr>
          <w:p w14:paraId="69149A7E" w14:textId="77777777" w:rsidR="008208C7" w:rsidRPr="002138DB" w:rsidRDefault="008208C7" w:rsidP="006741D8">
            <w:pPr>
              <w:spacing w:after="0" w:line="240" w:lineRule="auto"/>
              <w:rPr>
                <w:rFonts w:ascii="Arial" w:eastAsia="Calibri" w:hAnsi="Arial" w:cs="Arial"/>
                <w:b/>
                <w:color w:val="FFFFFF"/>
              </w:rPr>
            </w:pPr>
            <w:bookmarkStart w:id="84" w:name="_Hlk34138015"/>
            <w:r w:rsidRPr="002138DB">
              <w:rPr>
                <w:rFonts w:ascii="Arial" w:eastAsia="Calibri" w:hAnsi="Arial" w:cs="Arial"/>
                <w:b/>
                <w:color w:val="FFFFFF"/>
              </w:rPr>
              <w:t>Group #</w:t>
            </w:r>
          </w:p>
        </w:tc>
        <w:tc>
          <w:tcPr>
            <w:tcW w:w="217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677C0DE" w14:textId="77777777" w:rsidR="008208C7" w:rsidRPr="002138DB" w:rsidRDefault="008208C7" w:rsidP="006741D8">
            <w:pPr>
              <w:spacing w:after="0" w:line="240" w:lineRule="auto"/>
              <w:rPr>
                <w:rFonts w:ascii="Arial" w:eastAsia="Calibri" w:hAnsi="Arial" w:cs="Arial"/>
                <w:b/>
                <w:color w:val="FFFFFF"/>
              </w:rPr>
            </w:pPr>
            <w:r w:rsidRPr="002138DB">
              <w:rPr>
                <w:rFonts w:ascii="Arial" w:eastAsia="Calibri" w:hAnsi="Arial" w:cs="Arial"/>
                <w:b/>
                <w:color w:val="FFFFFF"/>
              </w:rPr>
              <w:t>Location</w:t>
            </w:r>
          </w:p>
        </w:tc>
        <w:tc>
          <w:tcPr>
            <w:tcW w:w="28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2EF078" w14:textId="77777777" w:rsidR="008208C7" w:rsidRPr="002138DB" w:rsidRDefault="008208C7" w:rsidP="006741D8">
            <w:pPr>
              <w:spacing w:after="0" w:line="240" w:lineRule="auto"/>
              <w:jc w:val="center"/>
              <w:rPr>
                <w:rFonts w:ascii="Arial" w:eastAsia="Calibri" w:hAnsi="Arial" w:cs="Arial"/>
                <w:b/>
                <w:color w:val="FFFFFF"/>
              </w:rPr>
            </w:pPr>
            <w:r w:rsidRPr="002138DB">
              <w:rPr>
                <w:rFonts w:ascii="Arial" w:eastAsia="Calibri" w:hAnsi="Arial" w:cs="Arial"/>
                <w:b/>
                <w:color w:val="FFFFFF"/>
              </w:rPr>
              <w:t>Time</w:t>
            </w:r>
          </w:p>
        </w:tc>
        <w:tc>
          <w:tcPr>
            <w:tcW w:w="260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2CC140B" w14:textId="77777777" w:rsidR="008208C7" w:rsidRPr="002138DB" w:rsidRDefault="008208C7" w:rsidP="006741D8">
            <w:pPr>
              <w:spacing w:after="0" w:line="240" w:lineRule="auto"/>
              <w:jc w:val="center"/>
              <w:rPr>
                <w:rFonts w:ascii="Arial" w:eastAsia="Calibri" w:hAnsi="Arial" w:cs="Arial"/>
                <w:b/>
                <w:color w:val="FFFFFF"/>
              </w:rPr>
            </w:pPr>
            <w:r w:rsidRPr="002138DB">
              <w:rPr>
                <w:rFonts w:ascii="Arial" w:eastAsia="Calibri" w:hAnsi="Arial" w:cs="Arial"/>
                <w:b/>
                <w:color w:val="FFFFFF"/>
              </w:rPr>
              <w:t>Date</w:t>
            </w:r>
          </w:p>
        </w:tc>
      </w:tr>
      <w:tr w:rsidR="008208C7" w:rsidRPr="002138DB" w14:paraId="1DA31E35" w14:textId="77777777" w:rsidTr="006741D8">
        <w:trPr>
          <w:trHeight w:val="330"/>
          <w:jc w:val="center"/>
        </w:trPr>
        <w:tc>
          <w:tcPr>
            <w:tcW w:w="1693" w:type="dxa"/>
            <w:tcBorders>
              <w:top w:val="double" w:sz="4" w:space="0" w:color="auto"/>
              <w:left w:val="single" w:sz="4" w:space="0" w:color="auto"/>
              <w:bottom w:val="single" w:sz="4" w:space="0" w:color="auto"/>
              <w:right w:val="single" w:sz="4" w:space="0" w:color="auto"/>
            </w:tcBorders>
            <w:shd w:val="clear" w:color="auto" w:fill="FFFFFF"/>
            <w:vAlign w:val="center"/>
          </w:tcPr>
          <w:p w14:paraId="407B6CB5" w14:textId="77777777" w:rsidR="008208C7" w:rsidRPr="002138DB" w:rsidRDefault="008208C7" w:rsidP="006741D8">
            <w:pPr>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1</w:t>
            </w:r>
          </w:p>
        </w:tc>
        <w:tc>
          <w:tcPr>
            <w:tcW w:w="2172"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5A06264E" w14:textId="77777777" w:rsidR="008208C7" w:rsidRPr="002138DB" w:rsidRDefault="008208C7" w:rsidP="006741D8">
            <w:pPr>
              <w:spacing w:after="0" w:line="240" w:lineRule="auto"/>
              <w:rPr>
                <w:rFonts w:ascii="Arial" w:eastAsia="Times New Roman" w:hAnsi="Arial" w:cs="Times New Roman"/>
                <w:b/>
                <w:sz w:val="19"/>
                <w:szCs w:val="24"/>
                <w:lang w:val="en-US"/>
              </w:rPr>
            </w:pPr>
            <w:r w:rsidRPr="002138DB">
              <w:rPr>
                <w:rFonts w:ascii="Arial" w:eastAsia="Times New Roman" w:hAnsi="Arial" w:cs="Times New Roman"/>
                <w:sz w:val="20"/>
                <w:szCs w:val="24"/>
                <w:lang w:val="en-US" w:eastAsia="fr-CA"/>
              </w:rPr>
              <w:t>Winnipeg</w:t>
            </w:r>
          </w:p>
        </w:tc>
        <w:tc>
          <w:tcPr>
            <w:tcW w:w="2880"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8F87446"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CT / 6:30 ET</w:t>
            </w:r>
          </w:p>
        </w:tc>
        <w:tc>
          <w:tcPr>
            <w:tcW w:w="2605"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2E917786"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Tuesday, October 20</w:t>
            </w:r>
          </w:p>
        </w:tc>
      </w:tr>
      <w:tr w:rsidR="008208C7" w:rsidRPr="002138DB" w14:paraId="68FB9A42"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15CA9885"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2</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1849E1D0"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Regina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6568A494"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6:45pm CT / 8:45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7A7EAE8F"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Tuesday, October 20</w:t>
            </w:r>
          </w:p>
        </w:tc>
      </w:tr>
      <w:tr w:rsidR="008208C7" w:rsidRPr="002138DB" w14:paraId="064AC8B4"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1759CEFD"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3</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B6680CC"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New 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667F77C"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AT / 4:30pm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6D8E471B"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Wednesday, October 21</w:t>
            </w:r>
          </w:p>
        </w:tc>
      </w:tr>
      <w:tr w:rsidR="008208C7" w:rsidRPr="002138DB" w14:paraId="65D61F6E"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E025876"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4</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B08941D"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New 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326F014"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7:45pm AT / 6:45pm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17D51D6A"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Wednesday, October 21</w:t>
            </w:r>
          </w:p>
        </w:tc>
      </w:tr>
      <w:tr w:rsidR="008208C7" w:rsidRPr="002138DB" w14:paraId="210B057C"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6280BA71"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5</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7F7D6813"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Vancouver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90E97BE"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PT / 8:30pm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0FE00ACD"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Thursday, October 22</w:t>
            </w:r>
          </w:p>
        </w:tc>
      </w:tr>
      <w:tr w:rsidR="008208C7" w:rsidRPr="002138DB" w14:paraId="4BDFAA69"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EDE2390"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6</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B072A05"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Calgary</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CE3F270"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 xml:space="preserve"> 5:30pm CT / 7:30pm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1FD86677"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Monday, October 26</w:t>
            </w:r>
          </w:p>
        </w:tc>
      </w:tr>
      <w:tr w:rsidR="008208C7" w:rsidRPr="002138DB" w14:paraId="131C22F8"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E996D69"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7</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F074B3B"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Calibri" w:hAnsi="Arial" w:cs="Arial"/>
                <w:color w:val="000000"/>
                <w:sz w:val="20"/>
                <w:szCs w:val="20"/>
                <w:lang w:val="fr-CA"/>
              </w:rPr>
              <w:t>Toronto / GTA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5DDFA77"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7FDE6D82"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Monday, November 2</w:t>
            </w:r>
          </w:p>
        </w:tc>
      </w:tr>
      <w:tr w:rsidR="008208C7" w:rsidRPr="002138DB" w14:paraId="623F320F"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976389F"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Group 8</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766EBE7"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Calibri" w:hAnsi="Arial" w:cs="Arial"/>
                <w:color w:val="000000"/>
                <w:sz w:val="20"/>
                <w:szCs w:val="20"/>
                <w:lang w:val="en-US"/>
              </w:rPr>
              <w:t>Windsor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274C2FB"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7:45pm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468C44B"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Monday, November 2</w:t>
            </w:r>
          </w:p>
        </w:tc>
      </w:tr>
      <w:tr w:rsidR="008208C7" w:rsidRPr="002138DB" w14:paraId="76A1559E"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D7047DC" w14:textId="77777777" w:rsidR="008208C7" w:rsidRPr="002138DB" w:rsidRDefault="008208C7" w:rsidP="006741D8">
            <w:pPr>
              <w:widowControl w:val="0"/>
              <w:spacing w:after="0" w:line="240" w:lineRule="auto"/>
              <w:rPr>
                <w:rFonts w:ascii="Arial" w:eastAsia="Calibri" w:hAnsi="Arial" w:cs="Arial"/>
                <w:color w:val="000000"/>
                <w:sz w:val="20"/>
                <w:szCs w:val="20"/>
                <w:lang w:val="en-US"/>
              </w:rPr>
            </w:pPr>
            <w:r w:rsidRPr="002138DB">
              <w:rPr>
                <w:rFonts w:ascii="Arial" w:eastAsia="Calibri" w:hAnsi="Arial" w:cs="Arial"/>
                <w:color w:val="000000"/>
                <w:sz w:val="20"/>
                <w:szCs w:val="20"/>
                <w:lang w:val="en-US"/>
              </w:rPr>
              <w:t>Group 9</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78197AA" w14:textId="77777777" w:rsidR="008208C7" w:rsidRPr="002138DB" w:rsidRDefault="008208C7" w:rsidP="006741D8">
            <w:pPr>
              <w:widowControl w:val="0"/>
              <w:spacing w:after="0" w:line="240" w:lineRule="auto"/>
              <w:rPr>
                <w:rFonts w:ascii="Arial" w:eastAsia="Calibri" w:hAnsi="Arial" w:cs="Arial"/>
                <w:color w:val="000000"/>
                <w:sz w:val="20"/>
                <w:szCs w:val="20"/>
                <w:lang w:val="en-US"/>
              </w:rPr>
            </w:pPr>
            <w:r w:rsidRPr="002138DB">
              <w:rPr>
                <w:rFonts w:ascii="Arial" w:eastAsia="Times New Roman" w:hAnsi="Arial" w:cs="Times New Roman"/>
                <w:sz w:val="20"/>
                <w:szCs w:val="24"/>
                <w:lang w:val="en-US" w:eastAsia="fr-CA"/>
              </w:rPr>
              <w:t>Montreal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1A43F4E"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51D786B"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Wednesday, October 28</w:t>
            </w:r>
          </w:p>
        </w:tc>
      </w:tr>
      <w:tr w:rsidR="008208C7" w:rsidRPr="002138DB" w14:paraId="6A3D2902"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65E89CF" w14:textId="77777777" w:rsidR="008208C7" w:rsidRPr="002138DB" w:rsidRDefault="008208C7" w:rsidP="006741D8">
            <w:pPr>
              <w:widowControl w:val="0"/>
              <w:spacing w:after="0" w:line="240" w:lineRule="auto"/>
              <w:rPr>
                <w:rFonts w:ascii="Arial" w:eastAsia="Calibri" w:hAnsi="Arial" w:cs="Arial"/>
                <w:color w:val="000000"/>
                <w:sz w:val="20"/>
                <w:szCs w:val="20"/>
                <w:lang w:val="en-US"/>
              </w:rPr>
            </w:pPr>
            <w:r w:rsidRPr="002138DB">
              <w:rPr>
                <w:rFonts w:ascii="Arial" w:eastAsia="Calibri" w:hAnsi="Arial" w:cs="Arial"/>
                <w:color w:val="000000"/>
                <w:sz w:val="20"/>
                <w:szCs w:val="20"/>
                <w:lang w:val="en-US"/>
              </w:rPr>
              <w:t>Group 10</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13D983F9" w14:textId="77777777" w:rsidR="008208C7" w:rsidRPr="002138DB" w:rsidRDefault="008208C7" w:rsidP="006741D8">
            <w:pPr>
              <w:widowControl w:val="0"/>
              <w:spacing w:after="0" w:line="240" w:lineRule="auto"/>
              <w:rPr>
                <w:rFonts w:ascii="Arial" w:eastAsia="Calibri" w:hAnsi="Arial" w:cs="Arial"/>
                <w:color w:val="000000"/>
                <w:sz w:val="20"/>
                <w:szCs w:val="20"/>
                <w:lang w:val="en-US"/>
              </w:rPr>
            </w:pPr>
            <w:r w:rsidRPr="002138DB">
              <w:rPr>
                <w:rFonts w:ascii="Arial" w:eastAsia="Times New Roman" w:hAnsi="Arial" w:cs="Times New Roman"/>
                <w:sz w:val="20"/>
                <w:szCs w:val="24"/>
                <w:lang w:val="en-US" w:eastAsia="fr-CA"/>
              </w:rPr>
              <w:t>Montreal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AA89CA9"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7:45pm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518EB185"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Wednesday, October 28</w:t>
            </w:r>
          </w:p>
        </w:tc>
      </w:tr>
      <w:tr w:rsidR="008208C7" w:rsidRPr="002138DB" w14:paraId="0E7D2D3F"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475B2EEE" w14:textId="77777777" w:rsidR="008208C7" w:rsidRPr="002138DB" w:rsidRDefault="008208C7" w:rsidP="006741D8">
            <w:pPr>
              <w:widowControl w:val="0"/>
              <w:spacing w:after="0" w:line="240" w:lineRule="auto"/>
              <w:rPr>
                <w:rFonts w:ascii="Arial" w:eastAsia="Calibri" w:hAnsi="Arial" w:cs="Arial"/>
                <w:color w:val="000000"/>
                <w:sz w:val="20"/>
                <w:szCs w:val="20"/>
                <w:lang w:val="en-US"/>
              </w:rPr>
            </w:pPr>
            <w:r w:rsidRPr="002138DB">
              <w:rPr>
                <w:rFonts w:ascii="Arial" w:eastAsia="Calibri" w:hAnsi="Arial" w:cs="Arial"/>
                <w:color w:val="000000"/>
                <w:sz w:val="20"/>
                <w:szCs w:val="20"/>
                <w:lang w:val="en-US"/>
              </w:rPr>
              <w:lastRenderedPageBreak/>
              <w:t>Group 11</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10244E4F" w14:textId="77777777" w:rsidR="008208C7" w:rsidRPr="002138DB" w:rsidRDefault="008208C7" w:rsidP="006741D8">
            <w:pPr>
              <w:widowControl w:val="0"/>
              <w:spacing w:after="0" w:line="240" w:lineRule="auto"/>
              <w:rPr>
                <w:rFonts w:ascii="Arial" w:eastAsia="Times New Roman" w:hAnsi="Arial" w:cs="Times New Roman"/>
                <w:sz w:val="20"/>
                <w:szCs w:val="24"/>
                <w:lang w:val="en-US" w:eastAsia="fr-CA"/>
              </w:rPr>
            </w:pPr>
            <w:r w:rsidRPr="002138DB">
              <w:rPr>
                <w:rFonts w:ascii="Arial" w:eastAsia="Times New Roman" w:hAnsi="Arial" w:cs="Times New Roman"/>
                <w:sz w:val="20"/>
                <w:szCs w:val="24"/>
                <w:lang w:val="en-US" w:eastAsia="fr-CA"/>
              </w:rPr>
              <w:t>New Brunswick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BDCEB1D"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5:30pm AT / 4:30pm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5349D23" w14:textId="77777777" w:rsidR="008208C7" w:rsidRPr="002138DB" w:rsidRDefault="008208C7" w:rsidP="006741D8">
            <w:pPr>
              <w:spacing w:after="0" w:line="240" w:lineRule="auto"/>
              <w:jc w:val="center"/>
              <w:rPr>
                <w:rFonts w:ascii="Arial" w:eastAsia="Calibri" w:hAnsi="Arial" w:cs="Arial"/>
                <w:sz w:val="20"/>
                <w:szCs w:val="20"/>
              </w:rPr>
            </w:pPr>
            <w:r w:rsidRPr="002138DB">
              <w:rPr>
                <w:rFonts w:ascii="Arial" w:eastAsia="Calibri" w:hAnsi="Arial" w:cs="Arial"/>
                <w:sz w:val="20"/>
                <w:szCs w:val="20"/>
              </w:rPr>
              <w:t>Tuesday, November 3 (TBC)</w:t>
            </w:r>
          </w:p>
        </w:tc>
      </w:tr>
      <w:bookmarkEnd w:id="84"/>
    </w:tbl>
    <w:p w14:paraId="733D8215" w14:textId="77777777" w:rsidR="008208C7" w:rsidRPr="002138DB" w:rsidRDefault="008208C7" w:rsidP="008208C7">
      <w:pPr>
        <w:spacing w:after="0" w:line="280" w:lineRule="atLeast"/>
        <w:rPr>
          <w:rFonts w:ascii="Arial" w:eastAsia="Times New Roman" w:hAnsi="Arial" w:cs="Arial"/>
          <w:lang w:val="en-US"/>
        </w:rPr>
      </w:pPr>
    </w:p>
    <w:p w14:paraId="19B44250"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 xml:space="preserve">Because there is a conference call component, and the discussion we will have is equally as important as your input via the website, we ask that you participate from a quiet room so there is less background noise on the call. We will provide you with a unique URL and toll-free 1-800 number for you to log in. As mentioned, this session can only be accessed via desktop or laptop computer. </w:t>
      </w:r>
    </w:p>
    <w:p w14:paraId="3360B315" w14:textId="77777777" w:rsidR="008208C7" w:rsidRPr="002138DB" w:rsidRDefault="008208C7" w:rsidP="008208C7">
      <w:pPr>
        <w:spacing w:after="0" w:line="280" w:lineRule="atLeast"/>
        <w:rPr>
          <w:rFonts w:ascii="Arial" w:eastAsia="Times New Roman" w:hAnsi="Arial" w:cs="Arial"/>
          <w:lang w:val="en-US"/>
        </w:rPr>
      </w:pPr>
    </w:p>
    <w:p w14:paraId="1FC2F310"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 xml:space="preserve">As we are only inviting a small number of people, your participation is very important to us. We have invited you to participate based on the questions we went through a moment ago, so we ask that you do not send a representative on your behalf should you be unable to participate. </w:t>
      </w:r>
      <w:r w:rsidRPr="002138DB">
        <w:rPr>
          <w:rFonts w:ascii="Arial" w:eastAsia="Times New Roman" w:hAnsi="Arial" w:cs="Arial"/>
          <w:b/>
          <w:bCs/>
          <w:lang w:val="en-US"/>
        </w:rPr>
        <w:t xml:space="preserve">IF FOR SOME REASON YOU ARE UNABLE TO ATTEND, PLEASE CALL SO THAT WE MAY GET SOMEONE TO REPLACE YOU. </w:t>
      </w:r>
      <w:r w:rsidRPr="002138DB">
        <w:rPr>
          <w:rFonts w:ascii="Arial" w:eastAsia="Times New Roman" w:hAnsi="Arial" w:cs="Arial"/>
          <w:lang w:val="en-US"/>
        </w:rPr>
        <w:t xml:space="preserve"> You can reach us at 1-xxx-xxx-xxxx at our office.  Someone will contact you the day before to remind you about the discussion.</w:t>
      </w:r>
    </w:p>
    <w:p w14:paraId="14F37CC4" w14:textId="77777777" w:rsidR="008208C7" w:rsidRPr="002138DB" w:rsidRDefault="008208C7" w:rsidP="008208C7">
      <w:pPr>
        <w:spacing w:after="0" w:line="280" w:lineRule="atLeast"/>
        <w:rPr>
          <w:rFonts w:ascii="Arial" w:eastAsia="Times New Roman" w:hAnsi="Arial" w:cs="Arial"/>
          <w:lang w:val="en-US"/>
        </w:rPr>
      </w:pPr>
    </w:p>
    <w:p w14:paraId="5C061769"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What would be a good time to reach you?</w:t>
      </w:r>
    </w:p>
    <w:p w14:paraId="70BCF76D"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And at what telephone numbers?</w:t>
      </w:r>
    </w:p>
    <w:p w14:paraId="1C6CFA19"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 xml:space="preserve">And what is your email address? </w:t>
      </w:r>
    </w:p>
    <w:p w14:paraId="1BC36155" w14:textId="77777777" w:rsidR="008208C7" w:rsidRPr="002138DB" w:rsidRDefault="008208C7" w:rsidP="008208C7">
      <w:pPr>
        <w:spacing w:after="0" w:line="280" w:lineRule="atLeast"/>
        <w:rPr>
          <w:rFonts w:ascii="Arial" w:eastAsia="Times New Roman" w:hAnsi="Arial" w:cs="Arial"/>
          <w:lang w:val="en-US"/>
        </w:rPr>
      </w:pPr>
      <w:r w:rsidRPr="002138DB">
        <w:rPr>
          <w:rFonts w:ascii="Arial" w:eastAsia="Times New Roman" w:hAnsi="Arial" w:cs="Arial"/>
          <w:lang w:val="en-US"/>
        </w:rPr>
        <w:t>May I please get your name?  ON FRONT PAGE</w:t>
      </w:r>
    </w:p>
    <w:p w14:paraId="3179C1F6" w14:textId="77777777" w:rsidR="008208C7" w:rsidRPr="002138DB" w:rsidRDefault="008208C7" w:rsidP="008208C7">
      <w:pPr>
        <w:spacing w:after="0" w:line="280" w:lineRule="atLeast"/>
        <w:rPr>
          <w:rFonts w:ascii="Arial" w:eastAsia="Times New Roman" w:hAnsi="Arial" w:cs="Arial"/>
          <w:lang w:val="en-US"/>
        </w:rPr>
      </w:pPr>
    </w:p>
    <w:p w14:paraId="2712CA2B" w14:textId="77777777" w:rsidR="008208C7" w:rsidRPr="002138DB" w:rsidRDefault="008208C7" w:rsidP="008208C7">
      <w:pPr>
        <w:snapToGrid w:val="0"/>
        <w:spacing w:after="0" w:line="240" w:lineRule="auto"/>
        <w:jc w:val="both"/>
        <w:rPr>
          <w:rFonts w:ascii="Arial" w:eastAsia="Times New Roman" w:hAnsi="Arial" w:cs="Arial"/>
          <w:color w:val="000000"/>
          <w:lang w:val="en-US"/>
        </w:rPr>
      </w:pPr>
    </w:p>
    <w:p w14:paraId="16E29842" w14:textId="77777777" w:rsidR="008208C7" w:rsidRPr="002138DB" w:rsidRDefault="008208C7" w:rsidP="008208C7">
      <w:pPr>
        <w:snapToGrid w:val="0"/>
        <w:spacing w:after="0" w:line="240" w:lineRule="auto"/>
        <w:jc w:val="center"/>
        <w:rPr>
          <w:rFonts w:ascii="Arial" w:eastAsia="Times New Roman" w:hAnsi="Arial" w:cs="Arial"/>
          <w:b/>
          <w:color w:val="000000"/>
          <w:lang w:val="en-US"/>
        </w:rPr>
      </w:pPr>
      <w:r w:rsidRPr="002138DB">
        <w:rPr>
          <w:rFonts w:ascii="Arial" w:eastAsia="Times New Roman" w:hAnsi="Arial" w:cs="Arial"/>
          <w:b/>
          <w:color w:val="000000"/>
          <w:lang w:val="en-US"/>
        </w:rPr>
        <w:t>Thank you very much for your help!</w:t>
      </w:r>
    </w:p>
    <w:p w14:paraId="0DF7DE24" w14:textId="77777777" w:rsidR="008208C7" w:rsidRDefault="008208C7" w:rsidP="008208C7">
      <w:pPr>
        <w:pStyle w:val="Caption"/>
        <w:keepNext/>
        <w:spacing w:after="0"/>
      </w:pPr>
    </w:p>
    <w:p w14:paraId="77B6BF70" w14:textId="2163C9CA" w:rsidR="008208C7" w:rsidRDefault="008208C7" w:rsidP="008208C7">
      <w:pPr>
        <w:rPr>
          <w:lang w:eastAsia="en-CA"/>
        </w:rPr>
      </w:pPr>
    </w:p>
    <w:p w14:paraId="0C4100A2" w14:textId="3B92BF8F" w:rsidR="0098013D" w:rsidRDefault="00A55653" w:rsidP="006F0618">
      <w:pPr>
        <w:pStyle w:val="Heading2"/>
        <w:rPr>
          <w:lang w:eastAsia="en-CA"/>
        </w:rPr>
      </w:pPr>
      <w:bookmarkStart w:id="85" w:name="_Toc61880360"/>
      <w:r>
        <w:rPr>
          <w:lang w:eastAsia="en-CA"/>
        </w:rPr>
        <w:t>Screening Questionnaire (French): Focus Groups</w:t>
      </w:r>
      <w:bookmarkEnd w:id="85"/>
    </w:p>
    <w:p w14:paraId="07CB9703" w14:textId="286CFB33" w:rsidR="00A55653" w:rsidRDefault="00A55653" w:rsidP="008208C7">
      <w:pPr>
        <w:rPr>
          <w:lang w:eastAsia="en-CA"/>
        </w:rPr>
      </w:pPr>
    </w:p>
    <w:p w14:paraId="7E97FCB4" w14:textId="77777777" w:rsidR="001D60F8" w:rsidRPr="001D60F8" w:rsidRDefault="001D60F8" w:rsidP="001D60F8">
      <w:pPr>
        <w:spacing w:after="0" w:line="240" w:lineRule="auto"/>
        <w:jc w:val="center"/>
        <w:rPr>
          <w:rFonts w:ascii="Arial" w:eastAsia="Times New Roman" w:hAnsi="Arial" w:cs="Arial"/>
          <w:b/>
          <w:sz w:val="32"/>
          <w:szCs w:val="20"/>
          <w:lang w:val="en-US"/>
        </w:rPr>
      </w:pPr>
      <w:r w:rsidRPr="001D60F8">
        <w:rPr>
          <w:rFonts w:ascii="Arial" w:eastAsia="Times New Roman" w:hAnsi="Arial" w:cs="Arial"/>
          <w:b/>
          <w:bCs/>
          <w:sz w:val="32"/>
          <w:szCs w:val="20"/>
          <w:lang w:val="fr-CA"/>
        </w:rPr>
        <w:t>Questionnaire de recrutement pour l’ASFC</w:t>
      </w:r>
    </w:p>
    <w:p w14:paraId="27C67842" w14:textId="77777777" w:rsidR="001D60F8" w:rsidRPr="006F0618" w:rsidRDefault="001D60F8" w:rsidP="001D60F8">
      <w:pPr>
        <w:spacing w:after="0" w:line="240" w:lineRule="auto"/>
        <w:jc w:val="center"/>
        <w:rPr>
          <w:rFonts w:ascii="Arial" w:eastAsia="Times New Roman" w:hAnsi="Arial" w:cs="Arial"/>
          <w:b/>
          <w:sz w:val="32"/>
          <w:szCs w:val="20"/>
          <w:lang w:val="fr-CA"/>
        </w:rPr>
      </w:pPr>
      <w:r w:rsidRPr="001D60F8">
        <w:rPr>
          <w:rFonts w:ascii="Arial" w:eastAsia="Times New Roman" w:hAnsi="Arial" w:cs="Arial"/>
          <w:b/>
          <w:bCs/>
          <w:sz w:val="32"/>
          <w:szCs w:val="20"/>
          <w:lang w:val="fr-CA"/>
        </w:rPr>
        <w:t>RECRUTER 10 PARTICIPANTS POUR QUE 8 SE PRÉSENTENT</w:t>
      </w:r>
    </w:p>
    <w:p w14:paraId="040040FD" w14:textId="77777777" w:rsidR="001D60F8" w:rsidRPr="006F0618" w:rsidRDefault="001D60F8" w:rsidP="001D60F8">
      <w:pPr>
        <w:spacing w:after="0" w:line="240" w:lineRule="auto"/>
        <w:jc w:val="center"/>
        <w:rPr>
          <w:rFonts w:ascii="Arial" w:eastAsia="Times New Roman" w:hAnsi="Arial" w:cs="Arial"/>
          <w:b/>
          <w:sz w:val="32"/>
          <w:szCs w:val="20"/>
          <w:lang w:val="fr-CA"/>
        </w:rPr>
      </w:pPr>
    </w:p>
    <w:p w14:paraId="18C9E88E" w14:textId="77777777" w:rsidR="001D60F8" w:rsidRPr="006F0618" w:rsidRDefault="001D60F8" w:rsidP="001D60F8">
      <w:pPr>
        <w:tabs>
          <w:tab w:val="left" w:pos="5580"/>
        </w:tabs>
        <w:spacing w:after="0" w:line="280" w:lineRule="atLeast"/>
        <w:ind w:left="-86"/>
        <w:rPr>
          <w:rFonts w:ascii="Arial" w:eastAsia="Times New Roman" w:hAnsi="Arial" w:cs="Arial"/>
          <w:noProof/>
          <w:lang w:val="fr-CA"/>
        </w:rPr>
      </w:pPr>
      <w:r w:rsidRPr="001D60F8">
        <w:rPr>
          <w:rFonts w:ascii="Arial" w:eastAsia="Times New Roman" w:hAnsi="Arial" w:cs="Arial"/>
          <w:noProof/>
          <w:lang w:val="fr-CA"/>
        </w:rPr>
        <w:t xml:space="preserve">Bonjour, ici ________________. J’appelle de la part d’Ipsos, une firme nationale de recherche d’opinion publique. Nous organisons actuellement des rencontres afin de discuter avec les Canadiens de certains enjeux actuels liés aux services frontaliers au Canada. Il s’agit de groupes de discussion qui s’inscrivent dans le cadre d’une étude menée pour le compte de l’Agence des services frontaliers du Canada, ou ASFC. </w:t>
      </w:r>
    </w:p>
    <w:p w14:paraId="14EB3D5F" w14:textId="77777777" w:rsidR="001D60F8" w:rsidRPr="006F0618" w:rsidRDefault="001D60F8" w:rsidP="001D60F8">
      <w:pPr>
        <w:tabs>
          <w:tab w:val="left" w:pos="5580"/>
        </w:tabs>
        <w:spacing w:after="0" w:line="280" w:lineRule="atLeast"/>
        <w:ind w:left="-86"/>
        <w:rPr>
          <w:rFonts w:ascii="Arial" w:eastAsia="Times New Roman" w:hAnsi="Arial" w:cs="Arial"/>
          <w:noProof/>
          <w:lang w:val="fr-CA"/>
        </w:rPr>
      </w:pPr>
    </w:p>
    <w:p w14:paraId="1F9E1851" w14:textId="77777777" w:rsidR="001D60F8" w:rsidRPr="006F0618" w:rsidRDefault="001D60F8" w:rsidP="001D60F8">
      <w:pPr>
        <w:tabs>
          <w:tab w:val="left" w:pos="5580"/>
        </w:tabs>
        <w:spacing w:after="0" w:line="280" w:lineRule="atLeast"/>
        <w:ind w:left="-86"/>
        <w:rPr>
          <w:rFonts w:ascii="Arial" w:eastAsia="Times New Roman" w:hAnsi="Arial" w:cs="Arial"/>
          <w:noProof/>
          <w:lang w:val="fr-CA"/>
        </w:rPr>
      </w:pPr>
      <w:r w:rsidRPr="001D60F8">
        <w:rPr>
          <w:rFonts w:ascii="Arial" w:eastAsia="Times New Roman" w:hAnsi="Arial" w:cs="Arial"/>
          <w:noProof/>
          <w:lang w:val="fr-CA"/>
        </w:rPr>
        <w:t>AU BESOIN : L’ASFC est l’agence fédérale qui facilite la circulation des voyageurs et des marchandises commerciales légitimes. L’Agence applique également plus de 90 lois et règlements qui assurent la sécurité de notre pays et des Canadiens.</w:t>
      </w:r>
    </w:p>
    <w:p w14:paraId="0F1794C0" w14:textId="77777777" w:rsidR="001D60F8" w:rsidRPr="006F0618" w:rsidRDefault="001D60F8" w:rsidP="001D60F8">
      <w:pPr>
        <w:tabs>
          <w:tab w:val="left" w:pos="5580"/>
        </w:tabs>
        <w:spacing w:after="0" w:line="280" w:lineRule="atLeast"/>
        <w:ind w:left="-86"/>
        <w:jc w:val="both"/>
        <w:rPr>
          <w:rFonts w:ascii="Arial" w:eastAsia="Times New Roman" w:hAnsi="Arial" w:cs="Arial"/>
          <w:b/>
          <w:bCs/>
          <w:lang w:val="fr-CA"/>
        </w:rPr>
      </w:pPr>
    </w:p>
    <w:p w14:paraId="16B23B81" w14:textId="77777777" w:rsidR="001D60F8" w:rsidRPr="006F0618" w:rsidRDefault="001D60F8" w:rsidP="001D60F8">
      <w:pPr>
        <w:spacing w:after="0" w:line="280" w:lineRule="atLeast"/>
        <w:ind w:left="-90"/>
        <w:rPr>
          <w:rFonts w:ascii="Arial" w:eastAsia="Times New Roman" w:hAnsi="Arial" w:cs="Arial"/>
          <w:b/>
          <w:lang w:val="fr-CA"/>
        </w:rPr>
      </w:pPr>
      <w:r w:rsidRPr="006F0618">
        <w:rPr>
          <w:rFonts w:ascii="Arial" w:eastAsia="Times New Roman" w:hAnsi="Arial" w:cs="Arial"/>
          <w:b/>
          <w:bCs/>
          <w:vanish/>
          <w:highlight w:val="yellow"/>
          <w:lang w:val="fr-CA"/>
        </w:rPr>
        <w:lastRenderedPageBreak/>
        <w:t>EXPLAIN ONLINE FOCUS GROUPS</w:t>
      </w:r>
      <w:r w:rsidRPr="001D60F8">
        <w:rPr>
          <w:rFonts w:ascii="Arial" w:eastAsia="Times New Roman" w:hAnsi="Arial" w:cs="Arial"/>
          <w:b/>
          <w:bCs/>
          <w:lang w:val="fr-CA"/>
        </w:rPr>
        <w:t xml:space="preserve">. </w:t>
      </w:r>
      <w:r w:rsidRPr="001D60F8">
        <w:rPr>
          <w:rFonts w:ascii="Arial" w:eastAsia="Times New Roman" w:hAnsi="Arial" w:cs="Arial"/>
          <w:lang w:val="fr-CA"/>
        </w:rPr>
        <w:t xml:space="preserve">Lors de la séance qui aura lieu à [INSÉRER LE MARCHÉ], le groupe de discussion réunira environ 10 personnes, toutes recrutées au hasard comme vous. Les participants recevront une somme de </w:t>
      </w:r>
      <w:r w:rsidRPr="001D60F8">
        <w:rPr>
          <w:rFonts w:ascii="Arial" w:eastAsia="Times New Roman" w:hAnsi="Arial" w:cs="Arial"/>
          <w:b/>
          <w:bCs/>
          <w:lang w:val="fr-CA"/>
        </w:rPr>
        <w:t>125 $</w:t>
      </w:r>
      <w:r w:rsidRPr="001D60F8">
        <w:rPr>
          <w:rFonts w:ascii="Arial" w:eastAsia="Times New Roman" w:hAnsi="Arial" w:cs="Arial"/>
          <w:lang w:val="fr-CA"/>
        </w:rPr>
        <w:t xml:space="preserve"> en guise de remerciement pour le temps consacré à la rencontre. </w:t>
      </w:r>
    </w:p>
    <w:p w14:paraId="4EA18EB7" w14:textId="77777777" w:rsidR="001D60F8" w:rsidRPr="006F0618" w:rsidRDefault="001D60F8" w:rsidP="001D60F8">
      <w:pPr>
        <w:spacing w:after="0" w:line="280" w:lineRule="atLeast"/>
        <w:ind w:left="-90"/>
        <w:rPr>
          <w:rFonts w:ascii="Arial" w:eastAsia="Times New Roman" w:hAnsi="Arial" w:cs="Arial"/>
          <w:b/>
          <w:lang w:val="fr-CA"/>
        </w:rPr>
      </w:pPr>
    </w:p>
    <w:p w14:paraId="26ECEDEE" w14:textId="77777777" w:rsidR="001D60F8" w:rsidRPr="006F0618" w:rsidRDefault="001D60F8" w:rsidP="001D60F8">
      <w:pPr>
        <w:spacing w:after="0" w:line="280" w:lineRule="atLeast"/>
        <w:ind w:left="-90"/>
        <w:rPr>
          <w:rFonts w:ascii="Arial" w:eastAsia="Times New Roman" w:hAnsi="Arial" w:cs="Arial"/>
          <w:lang w:val="fr-CA"/>
        </w:rPr>
      </w:pPr>
      <w:r w:rsidRPr="001D60F8">
        <w:rPr>
          <w:rFonts w:ascii="Arial" w:eastAsia="Times New Roman" w:hAnsi="Arial" w:cs="Arial"/>
          <w:lang w:val="fr-CA"/>
        </w:rPr>
        <w:t xml:space="preserve">Cette rencontre sera animée par un professionnel de la recherche et se déroulera en ligne et par conférence téléphonique. Elle durera environ deux heures. Pour y participer, vous devrez vous connecter à un site Web sécurisé et prendre part à la séance à l’aide d’une ligne téléphonique. Vous aurez donc besoin d’un ordinateur de bureau ou d’un portable, d’une connexion Internet et d’une ligne téléphonique. Veuillez noter qu’il est impossible de participer à la séance à l’aide d’un téléphone intelligent ou d’une tablette. Vous devez utiliser un ordinateur portable ou de bureau. </w:t>
      </w:r>
    </w:p>
    <w:p w14:paraId="6A708911" w14:textId="77777777" w:rsidR="001D60F8" w:rsidRPr="006F0618" w:rsidRDefault="001D60F8" w:rsidP="001D60F8">
      <w:pPr>
        <w:spacing w:after="0" w:line="280" w:lineRule="atLeast"/>
        <w:ind w:left="-90"/>
        <w:rPr>
          <w:rFonts w:ascii="Arial" w:eastAsia="Times New Roman" w:hAnsi="Arial" w:cs="Arial"/>
          <w:noProof/>
          <w:lang w:val="fr-CA"/>
        </w:rPr>
      </w:pPr>
    </w:p>
    <w:p w14:paraId="7A47478F" w14:textId="77777777" w:rsidR="001D60F8" w:rsidRPr="006F0618" w:rsidRDefault="001D60F8" w:rsidP="001D60F8">
      <w:pPr>
        <w:spacing w:after="0" w:line="280" w:lineRule="atLeast"/>
        <w:ind w:left="-90"/>
        <w:rPr>
          <w:rFonts w:ascii="Arial" w:eastAsia="Times New Roman" w:hAnsi="Arial" w:cs="Arial"/>
          <w:lang w:val="fr-CA"/>
        </w:rPr>
      </w:pPr>
      <w:r w:rsidRPr="001D60F8">
        <w:rPr>
          <w:rFonts w:ascii="Arial" w:eastAsia="Times New Roman" w:hAnsi="Arial" w:cs="Arial"/>
          <w:lang w:val="fr-CA"/>
        </w:rPr>
        <w:t>Avant de vous inviter à prendre part à une rencontre, nous devons vous poser quelques questions afin de faire en sorte de réunir des personnes de divers horizons. Puis-je vous poser quelques questions?</w:t>
      </w:r>
    </w:p>
    <w:p w14:paraId="1B9138DB"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noProof/>
          <w:lang w:val="fr-CA"/>
        </w:rPr>
      </w:pPr>
    </w:p>
    <w:p w14:paraId="2D3EDF6F"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ab/>
        <w:t>Oui</w:t>
      </w:r>
      <w:r w:rsidRPr="001D60F8">
        <w:rPr>
          <w:rFonts w:ascii="Arial" w:eastAsia="Times New Roman" w:hAnsi="Arial" w:cs="Arial"/>
          <w:lang w:val="fr-CA"/>
        </w:rPr>
        <w:tab/>
      </w:r>
      <w:r w:rsidRPr="006F0618">
        <w:rPr>
          <w:rFonts w:ascii="Arial" w:eastAsia="Times New Roman" w:hAnsi="Arial" w:cs="Arial"/>
          <w:b/>
          <w:bCs/>
          <w:vanish/>
          <w:highlight w:val="yellow"/>
          <w:lang w:val="fr-CA"/>
        </w:rPr>
        <w:t>CONTINUE</w:t>
      </w:r>
    </w:p>
    <w:p w14:paraId="600E6FCD"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1D60F8">
        <w:rPr>
          <w:rFonts w:ascii="Arial" w:eastAsia="Times New Roman" w:hAnsi="Arial" w:cs="Arial"/>
          <w:lang w:val="fr-CA"/>
        </w:rPr>
        <w:tab/>
        <w:t>Non</w:t>
      </w:r>
      <w:r w:rsidRPr="001D60F8">
        <w:rPr>
          <w:rFonts w:ascii="Arial" w:eastAsia="Times New Roman" w:hAnsi="Arial" w:cs="Arial"/>
          <w:lang w:val="fr-CA"/>
        </w:rPr>
        <w:tab/>
      </w:r>
      <w:r w:rsidRPr="006F0618">
        <w:rPr>
          <w:rFonts w:ascii="Arial" w:eastAsia="Times New Roman" w:hAnsi="Arial" w:cs="Arial"/>
          <w:b/>
          <w:bCs/>
          <w:vanish/>
          <w:highlight w:val="yellow"/>
          <w:lang w:val="fr-CA"/>
        </w:rPr>
        <w:t>THANK AND TERMINATE</w:t>
      </w:r>
    </w:p>
    <w:p w14:paraId="24E3FA72"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p>
    <w:p w14:paraId="590B9B43"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90"/>
        <w:rPr>
          <w:rFonts w:ascii="Arial" w:eastAsia="Times New Roman" w:hAnsi="Arial" w:cs="Arial"/>
          <w:b/>
          <w:bCs/>
          <w:lang w:val="fr-CA"/>
        </w:rPr>
      </w:pPr>
    </w:p>
    <w:p w14:paraId="2D504DDB" w14:textId="77777777" w:rsidR="001D60F8" w:rsidRPr="006F0618" w:rsidRDefault="001D60F8" w:rsidP="001D60F8">
      <w:pPr>
        <w:spacing w:after="0" w:line="280" w:lineRule="atLeast"/>
        <w:ind w:left="-90"/>
        <w:jc w:val="both"/>
        <w:rPr>
          <w:rFonts w:ascii="Arial" w:eastAsia="Times New Roman" w:hAnsi="Arial" w:cs="Arial"/>
          <w:b/>
          <w:bCs/>
          <w:lang w:val="fr-CA"/>
        </w:rPr>
      </w:pPr>
      <w:r w:rsidRPr="006F0618">
        <w:rPr>
          <w:rFonts w:ascii="Arial" w:eastAsia="Times New Roman" w:hAnsi="Arial" w:cs="Arial"/>
          <w:b/>
          <w:bCs/>
          <w:vanish/>
          <w:highlight w:val="yellow"/>
          <w:lang w:val="fr-CA"/>
        </w:rPr>
        <w:t>READ TO EVERYONE</w:t>
      </w:r>
    </w:p>
    <w:p w14:paraId="7CC78F57" w14:textId="77777777" w:rsidR="001D60F8" w:rsidRPr="006F0618" w:rsidRDefault="001D60F8" w:rsidP="001D60F8">
      <w:pPr>
        <w:spacing w:after="0" w:line="280" w:lineRule="atLeast"/>
        <w:ind w:left="-90"/>
        <w:rPr>
          <w:rFonts w:ascii="Arial" w:eastAsia="Times New Roman" w:hAnsi="Arial" w:cs="Arial"/>
          <w:lang w:val="fr-CA"/>
        </w:rPr>
      </w:pPr>
      <w:r w:rsidRPr="001D60F8">
        <w:rPr>
          <w:rFonts w:ascii="Arial" w:eastAsia="Times New Roman" w:hAnsi="Arial" w:cs="Arial"/>
          <w:lang w:val="fr-CA"/>
        </w:rPr>
        <w:t xml:space="preserve">La participation est volontaire. En aucun cas nous ne tenterons de vous vendre quoi que </w:t>
      </w:r>
      <w:proofErr w:type="gramStart"/>
      <w:r w:rsidRPr="001D60F8">
        <w:rPr>
          <w:rFonts w:ascii="Arial" w:eastAsia="Times New Roman" w:hAnsi="Arial" w:cs="Arial"/>
          <w:lang w:val="fr-CA"/>
        </w:rPr>
        <w:t>ce soit ni</w:t>
      </w:r>
      <w:proofErr w:type="gramEnd"/>
      <w:r w:rsidRPr="001D60F8">
        <w:rPr>
          <w:rFonts w:ascii="Arial" w:eastAsia="Times New Roman" w:hAnsi="Arial" w:cs="Arial"/>
          <w:lang w:val="fr-CA"/>
        </w:rPr>
        <w:t xml:space="preserve"> de vous faire changer d’opinion. Tous vos commentaires demeureront confidentiels et seront regroupés avec ceux des autres participants de façon à assurer l’anonymat des gens.</w:t>
      </w:r>
    </w:p>
    <w:p w14:paraId="0ED2F312" w14:textId="77777777" w:rsidR="001D60F8" w:rsidRPr="006F0618" w:rsidRDefault="001D60F8" w:rsidP="001D60F8">
      <w:pPr>
        <w:spacing w:after="0" w:line="280" w:lineRule="atLeast"/>
        <w:ind w:left="-90"/>
        <w:jc w:val="both"/>
        <w:rPr>
          <w:rFonts w:ascii="Arial" w:eastAsia="Times New Roman" w:hAnsi="Arial" w:cs="Arial"/>
          <w:lang w:val="fr-CA"/>
        </w:rPr>
      </w:pPr>
    </w:p>
    <w:p w14:paraId="4DC3B3C2"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S1)</w:t>
      </w:r>
      <w:r w:rsidRPr="001D60F8">
        <w:rPr>
          <w:rFonts w:ascii="Arial" w:eastAsia="Times New Roman" w:hAnsi="Arial" w:cs="Arial"/>
          <w:lang w:val="fr-CA"/>
        </w:rPr>
        <w:tab/>
        <w:t xml:space="preserve">Est-ce que vous-même ou un membre de votre foyer travaillez dans l’un ou l’autre des domaines suivants ou en êtes retraité? </w:t>
      </w:r>
    </w:p>
    <w:p w14:paraId="67D3F87C" w14:textId="77777777" w:rsidR="001D60F8" w:rsidRPr="006F0618" w:rsidRDefault="001D60F8" w:rsidP="001D60F8">
      <w:pPr>
        <w:spacing w:after="0" w:line="280" w:lineRule="atLeast"/>
        <w:rPr>
          <w:rFonts w:ascii="Arial" w:eastAsia="Times New Roman" w:hAnsi="Arial" w:cs="Arial"/>
          <w:lang w:val="fr-CA"/>
        </w:rPr>
      </w:pPr>
    </w:p>
    <w:tbl>
      <w:tblPr>
        <w:tblW w:w="0" w:type="auto"/>
        <w:tblInd w:w="1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7"/>
        <w:gridCol w:w="1203"/>
        <w:gridCol w:w="1203"/>
      </w:tblGrid>
      <w:tr w:rsidR="001D60F8" w:rsidRPr="001D60F8" w14:paraId="1F3D974A" w14:textId="77777777" w:rsidTr="007503A0">
        <w:tc>
          <w:tcPr>
            <w:tcW w:w="4287" w:type="dxa"/>
            <w:tcBorders>
              <w:top w:val="single" w:sz="4" w:space="0" w:color="auto"/>
              <w:bottom w:val="single" w:sz="4" w:space="0" w:color="auto"/>
              <w:right w:val="single" w:sz="4" w:space="0" w:color="auto"/>
            </w:tcBorders>
          </w:tcPr>
          <w:p w14:paraId="49F0932D"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both"/>
              <w:rPr>
                <w:rFonts w:ascii="Arial" w:eastAsia="Times New Roman" w:hAnsi="Arial" w:cs="Arial"/>
                <w:lang w:val="fr-CA"/>
              </w:rPr>
            </w:pPr>
          </w:p>
        </w:tc>
        <w:tc>
          <w:tcPr>
            <w:tcW w:w="1203" w:type="dxa"/>
            <w:tcBorders>
              <w:top w:val="single" w:sz="4" w:space="0" w:color="auto"/>
              <w:left w:val="single" w:sz="4" w:space="0" w:color="auto"/>
              <w:bottom w:val="single" w:sz="4" w:space="0" w:color="auto"/>
              <w:right w:val="single" w:sz="4" w:space="0" w:color="auto"/>
            </w:tcBorders>
          </w:tcPr>
          <w:p w14:paraId="2D4AEEEE"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en-US"/>
              </w:rPr>
            </w:pPr>
            <w:r w:rsidRPr="001D60F8">
              <w:rPr>
                <w:rFonts w:ascii="Arial" w:eastAsia="Times New Roman" w:hAnsi="Arial" w:cs="Arial"/>
                <w:b/>
                <w:bCs/>
                <w:lang w:val="fr-CA"/>
              </w:rPr>
              <w:t>OUI</w:t>
            </w:r>
          </w:p>
        </w:tc>
        <w:tc>
          <w:tcPr>
            <w:tcW w:w="1203" w:type="dxa"/>
            <w:tcBorders>
              <w:left w:val="single" w:sz="4" w:space="0" w:color="auto"/>
              <w:bottom w:val="single" w:sz="4" w:space="0" w:color="auto"/>
            </w:tcBorders>
          </w:tcPr>
          <w:p w14:paraId="2EBCE22D"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en-US"/>
              </w:rPr>
            </w:pPr>
            <w:r w:rsidRPr="001D60F8">
              <w:rPr>
                <w:rFonts w:ascii="Arial" w:eastAsia="Times New Roman" w:hAnsi="Arial" w:cs="Arial"/>
                <w:b/>
                <w:bCs/>
                <w:lang w:val="fr-CA"/>
              </w:rPr>
              <w:t>NON</w:t>
            </w:r>
          </w:p>
        </w:tc>
      </w:tr>
      <w:tr w:rsidR="001D60F8" w:rsidRPr="001D60F8" w14:paraId="06D6126B" w14:textId="77777777" w:rsidTr="007503A0">
        <w:tc>
          <w:tcPr>
            <w:tcW w:w="4287" w:type="dxa"/>
            <w:tcBorders>
              <w:top w:val="single" w:sz="4" w:space="0" w:color="auto"/>
              <w:bottom w:val="single" w:sz="4" w:space="0" w:color="auto"/>
              <w:right w:val="single" w:sz="4" w:space="0" w:color="auto"/>
            </w:tcBorders>
          </w:tcPr>
          <w:p w14:paraId="18E1BB8A"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Études de marché ou marketing</w:t>
            </w:r>
          </w:p>
        </w:tc>
        <w:tc>
          <w:tcPr>
            <w:tcW w:w="1203" w:type="dxa"/>
            <w:tcBorders>
              <w:top w:val="single" w:sz="4" w:space="0" w:color="auto"/>
              <w:left w:val="single" w:sz="4" w:space="0" w:color="auto"/>
              <w:bottom w:val="single" w:sz="4" w:space="0" w:color="auto"/>
              <w:right w:val="single" w:sz="4" w:space="0" w:color="auto"/>
            </w:tcBorders>
          </w:tcPr>
          <w:p w14:paraId="26E465D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2322BDBF"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3A9A1331" w14:textId="77777777" w:rsidTr="007503A0">
        <w:tc>
          <w:tcPr>
            <w:tcW w:w="4287" w:type="dxa"/>
            <w:tcBorders>
              <w:top w:val="single" w:sz="4" w:space="0" w:color="auto"/>
              <w:bottom w:val="single" w:sz="4" w:space="0" w:color="auto"/>
              <w:right w:val="single" w:sz="4" w:space="0" w:color="auto"/>
            </w:tcBorders>
          </w:tcPr>
          <w:p w14:paraId="5D8D5807"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Relations publiques ou médias (télévision, presse écrite)</w:t>
            </w:r>
          </w:p>
        </w:tc>
        <w:tc>
          <w:tcPr>
            <w:tcW w:w="1203" w:type="dxa"/>
            <w:tcBorders>
              <w:top w:val="single" w:sz="4" w:space="0" w:color="auto"/>
              <w:left w:val="single" w:sz="4" w:space="0" w:color="auto"/>
              <w:bottom w:val="single" w:sz="4" w:space="0" w:color="auto"/>
              <w:right w:val="single" w:sz="4" w:space="0" w:color="auto"/>
            </w:tcBorders>
          </w:tcPr>
          <w:p w14:paraId="1276F77C"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79011BF2"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3F2FD38F" w14:textId="77777777" w:rsidTr="007503A0">
        <w:tc>
          <w:tcPr>
            <w:tcW w:w="4287" w:type="dxa"/>
            <w:tcBorders>
              <w:top w:val="single" w:sz="4" w:space="0" w:color="auto"/>
              <w:bottom w:val="single" w:sz="4" w:space="0" w:color="auto"/>
              <w:right w:val="single" w:sz="4" w:space="0" w:color="auto"/>
            </w:tcBorders>
          </w:tcPr>
          <w:p w14:paraId="43DF177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1D60F8">
              <w:rPr>
                <w:rFonts w:ascii="Arial" w:eastAsia="Times New Roman" w:hAnsi="Arial" w:cs="Arial"/>
                <w:lang w:val="fr-CA"/>
              </w:rPr>
              <w:t>Publicité et communications</w:t>
            </w:r>
          </w:p>
        </w:tc>
        <w:tc>
          <w:tcPr>
            <w:tcW w:w="1203" w:type="dxa"/>
            <w:tcBorders>
              <w:top w:val="single" w:sz="4" w:space="0" w:color="auto"/>
              <w:left w:val="single" w:sz="4" w:space="0" w:color="auto"/>
              <w:bottom w:val="single" w:sz="4" w:space="0" w:color="auto"/>
              <w:right w:val="single" w:sz="4" w:space="0" w:color="auto"/>
            </w:tcBorders>
          </w:tcPr>
          <w:p w14:paraId="60931F5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07255B65"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28DD0017" w14:textId="77777777" w:rsidTr="007503A0">
        <w:tc>
          <w:tcPr>
            <w:tcW w:w="4287" w:type="dxa"/>
            <w:tcBorders>
              <w:top w:val="single" w:sz="4" w:space="0" w:color="auto"/>
              <w:bottom w:val="single" w:sz="4" w:space="0" w:color="auto"/>
              <w:right w:val="single" w:sz="4" w:space="0" w:color="auto"/>
            </w:tcBorders>
          </w:tcPr>
          <w:p w14:paraId="28D3F2B0"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1D60F8">
              <w:rPr>
                <w:rFonts w:ascii="Arial" w:eastAsia="Times New Roman" w:hAnsi="Arial" w:cs="Arial"/>
                <w:lang w:val="fr-CA"/>
              </w:rPr>
              <w:t>Un parti politique</w:t>
            </w:r>
            <w:r w:rsidRPr="001D60F8">
              <w:rPr>
                <w:rFonts w:ascii="Arial" w:eastAsia="Times New Roman" w:hAnsi="Arial" w:cs="Arial"/>
                <w:lang w:val="fr-CA"/>
              </w:rPr>
              <w:tab/>
            </w:r>
          </w:p>
        </w:tc>
        <w:tc>
          <w:tcPr>
            <w:tcW w:w="1203" w:type="dxa"/>
            <w:tcBorders>
              <w:top w:val="single" w:sz="4" w:space="0" w:color="auto"/>
              <w:left w:val="single" w:sz="4" w:space="0" w:color="auto"/>
              <w:bottom w:val="single" w:sz="4" w:space="0" w:color="auto"/>
              <w:right w:val="single" w:sz="4" w:space="0" w:color="auto"/>
            </w:tcBorders>
          </w:tcPr>
          <w:p w14:paraId="66120654"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5C89ADCA"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183239FB" w14:textId="77777777" w:rsidTr="007503A0">
        <w:tc>
          <w:tcPr>
            <w:tcW w:w="4287" w:type="dxa"/>
            <w:tcBorders>
              <w:top w:val="single" w:sz="4" w:space="0" w:color="auto"/>
              <w:bottom w:val="single" w:sz="4" w:space="0" w:color="auto"/>
              <w:right w:val="single" w:sz="4" w:space="0" w:color="auto"/>
            </w:tcBorders>
          </w:tcPr>
          <w:p w14:paraId="415946CD"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Un ministère ou un organisme gouvernemental, fédéral ou provincial</w:t>
            </w:r>
          </w:p>
        </w:tc>
        <w:tc>
          <w:tcPr>
            <w:tcW w:w="1203" w:type="dxa"/>
            <w:tcBorders>
              <w:top w:val="single" w:sz="4" w:space="0" w:color="auto"/>
              <w:left w:val="single" w:sz="4" w:space="0" w:color="auto"/>
              <w:bottom w:val="single" w:sz="4" w:space="0" w:color="auto"/>
              <w:right w:val="single" w:sz="4" w:space="0" w:color="auto"/>
            </w:tcBorders>
            <w:vAlign w:val="center"/>
          </w:tcPr>
          <w:p w14:paraId="18FDF526"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1B2820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435E390B" w14:textId="77777777" w:rsidTr="007503A0">
        <w:tc>
          <w:tcPr>
            <w:tcW w:w="4287" w:type="dxa"/>
            <w:tcBorders>
              <w:top w:val="single" w:sz="4" w:space="0" w:color="auto"/>
              <w:bottom w:val="single" w:sz="4" w:space="0" w:color="auto"/>
              <w:right w:val="single" w:sz="4" w:space="0" w:color="auto"/>
            </w:tcBorders>
          </w:tcPr>
          <w:p w14:paraId="59E70EF3"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Une société d’État fédérale ou provinciale</w:t>
            </w:r>
          </w:p>
        </w:tc>
        <w:tc>
          <w:tcPr>
            <w:tcW w:w="1203" w:type="dxa"/>
            <w:tcBorders>
              <w:top w:val="single" w:sz="4" w:space="0" w:color="auto"/>
              <w:left w:val="single" w:sz="4" w:space="0" w:color="auto"/>
              <w:bottom w:val="single" w:sz="4" w:space="0" w:color="auto"/>
              <w:right w:val="single" w:sz="4" w:space="0" w:color="auto"/>
            </w:tcBorders>
            <w:vAlign w:val="center"/>
          </w:tcPr>
          <w:p w14:paraId="10356609"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B980E0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r w:rsidR="001D60F8" w:rsidRPr="001D60F8" w14:paraId="45BA8DBC" w14:textId="77777777" w:rsidTr="007503A0">
        <w:tc>
          <w:tcPr>
            <w:tcW w:w="4287" w:type="dxa"/>
            <w:tcBorders>
              <w:top w:val="single" w:sz="4" w:space="0" w:color="auto"/>
              <w:bottom w:val="single" w:sz="4" w:space="0" w:color="auto"/>
              <w:right w:val="single" w:sz="4" w:space="0" w:color="auto"/>
            </w:tcBorders>
          </w:tcPr>
          <w:p w14:paraId="10BF3E6E"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L’Agence des services frontaliers du Canada (ASFC)</w:t>
            </w:r>
          </w:p>
        </w:tc>
        <w:tc>
          <w:tcPr>
            <w:tcW w:w="1203" w:type="dxa"/>
            <w:tcBorders>
              <w:top w:val="single" w:sz="4" w:space="0" w:color="auto"/>
              <w:left w:val="single" w:sz="4" w:space="0" w:color="auto"/>
              <w:bottom w:val="single" w:sz="4" w:space="0" w:color="auto"/>
              <w:right w:val="single" w:sz="4" w:space="0" w:color="auto"/>
            </w:tcBorders>
            <w:vAlign w:val="center"/>
          </w:tcPr>
          <w:p w14:paraId="13CAB6DD"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2D5F8E6"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en-US"/>
              </w:rPr>
            </w:pPr>
            <w:r w:rsidRPr="001D60F8">
              <w:rPr>
                <w:rFonts w:ascii="Arial" w:eastAsia="Times New Roman" w:hAnsi="Arial" w:cs="Arial"/>
                <w:lang w:val="fr-CA"/>
              </w:rPr>
              <w:t>2</w:t>
            </w:r>
          </w:p>
        </w:tc>
      </w:tr>
    </w:tbl>
    <w:p w14:paraId="20DC3AA4" w14:textId="77777777" w:rsidR="001D60F8" w:rsidRPr="001D60F8" w:rsidRDefault="001D60F8" w:rsidP="001D60F8">
      <w:pPr>
        <w:spacing w:after="0" w:line="280" w:lineRule="atLeast"/>
        <w:rPr>
          <w:rFonts w:ascii="Arial" w:eastAsia="Times New Roman" w:hAnsi="Arial" w:cs="Arial"/>
          <w:lang w:val="en-US"/>
        </w:rPr>
      </w:pPr>
    </w:p>
    <w:p w14:paraId="3BC27B26" w14:textId="77777777" w:rsidR="001D60F8" w:rsidRPr="001D60F8" w:rsidRDefault="001D60F8" w:rsidP="001D60F8">
      <w:pPr>
        <w:spacing w:after="0" w:line="280" w:lineRule="atLeast"/>
        <w:rPr>
          <w:rFonts w:ascii="Arial" w:eastAsia="Times New Roman" w:hAnsi="Arial" w:cs="Arial"/>
          <w:b/>
          <w:lang w:val="en-US"/>
        </w:rPr>
      </w:pPr>
      <w:r w:rsidRPr="001D60F8">
        <w:rPr>
          <w:rFonts w:ascii="Arial" w:eastAsia="Times New Roman" w:hAnsi="Arial" w:cs="Arial"/>
          <w:b/>
          <w:bCs/>
          <w:vanish/>
          <w:highlight w:val="yellow"/>
          <w:lang w:val="en-US"/>
        </w:rPr>
        <w:t>IF “YES” TO ANY OF THE ABOVE, THANK AND TERMINATE</w:t>
      </w:r>
    </w:p>
    <w:p w14:paraId="2EFB24EA" w14:textId="77777777" w:rsidR="001D60F8" w:rsidRPr="001D60F8" w:rsidRDefault="001D60F8" w:rsidP="001D60F8">
      <w:pPr>
        <w:numPr>
          <w:ilvl w:val="0"/>
          <w:numId w:val="32"/>
        </w:numPr>
        <w:suppressAutoHyphens/>
        <w:spacing w:after="0" w:line="240" w:lineRule="auto"/>
        <w:ind w:left="0" w:firstLine="0"/>
        <w:rPr>
          <w:rFonts w:ascii="Arial" w:eastAsia="Times New Roman" w:hAnsi="Arial" w:cs="Arial"/>
          <w:lang w:val="en-US"/>
        </w:rPr>
      </w:pPr>
    </w:p>
    <w:p w14:paraId="73C4031D" w14:textId="77777777" w:rsidR="001D60F8" w:rsidRPr="006F0618" w:rsidRDefault="001D60F8" w:rsidP="001D60F8">
      <w:pPr>
        <w:spacing w:after="0" w:line="240" w:lineRule="auto"/>
        <w:ind w:left="720" w:hanging="720"/>
        <w:rPr>
          <w:rFonts w:ascii="Arial" w:eastAsia="Times New Roman" w:hAnsi="Arial" w:cs="Arial"/>
          <w:lang w:val="fr-CA"/>
        </w:rPr>
      </w:pPr>
      <w:r w:rsidRPr="001D60F8">
        <w:rPr>
          <w:rFonts w:ascii="Arial" w:eastAsia="Times New Roman" w:hAnsi="Arial" w:cs="Arial"/>
          <w:lang w:val="fr-CA"/>
        </w:rPr>
        <w:t>S2)</w:t>
      </w:r>
      <w:r w:rsidRPr="001D60F8">
        <w:rPr>
          <w:rFonts w:ascii="Arial" w:eastAsia="Times New Roman" w:hAnsi="Arial" w:cs="Arial"/>
          <w:lang w:val="fr-CA"/>
        </w:rPr>
        <w:tab/>
        <w:t>Avez-vous déjà participé à un groupe de discussion de consommateurs, à une entrevue ou à un sondage organisé à l’avance et pour lequel vous avez reçu une somme d’argent?</w:t>
      </w:r>
    </w:p>
    <w:p w14:paraId="41B87522"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5C726E18"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lang w:val="fr-CA"/>
        </w:rPr>
      </w:pPr>
      <w:r w:rsidRPr="00A05E27">
        <w:rPr>
          <w:rFonts w:ascii="Arial" w:eastAsia="Times New Roman" w:hAnsi="Arial" w:cs="Arial"/>
          <w:lang w:val="fr-CA"/>
        </w:rPr>
        <w:t>Oui</w:t>
      </w:r>
      <w:r w:rsidRPr="00A05E27">
        <w:rPr>
          <w:rFonts w:ascii="Arial" w:eastAsia="Times New Roman" w:hAnsi="Arial" w:cs="Arial"/>
          <w:lang w:val="fr-CA"/>
        </w:rPr>
        <w:tab/>
      </w:r>
      <w:r w:rsidRPr="00A05E27">
        <w:rPr>
          <w:rFonts w:ascii="Arial" w:eastAsia="Times New Roman" w:hAnsi="Arial" w:cs="Arial"/>
          <w:lang w:val="fr-CA"/>
        </w:rPr>
        <w:tab/>
        <w:t>1</w:t>
      </w:r>
      <w:r w:rsidRPr="00A05E27">
        <w:rPr>
          <w:rFonts w:ascii="Arial" w:eastAsia="Times New Roman" w:hAnsi="Arial" w:cs="Arial"/>
          <w:lang w:val="fr-CA"/>
        </w:rPr>
        <w:tab/>
      </w:r>
      <w:r w:rsidRPr="00A05E27">
        <w:rPr>
          <w:rFonts w:ascii="Arial" w:eastAsia="Times New Roman" w:hAnsi="Arial" w:cs="Arial"/>
          <w:b/>
          <w:bCs/>
          <w:vanish/>
          <w:highlight w:val="yellow"/>
          <w:lang w:val="fr-CA"/>
        </w:rPr>
        <w:t>MAX. ⅓ PER GROUP, ASK S3-5</w:t>
      </w:r>
    </w:p>
    <w:p w14:paraId="2CF67945" w14:textId="77777777" w:rsidR="001D60F8" w:rsidRPr="006F0618"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lang w:val="fr-CA"/>
        </w:rPr>
      </w:pPr>
      <w:r w:rsidRPr="001D60F8">
        <w:rPr>
          <w:rFonts w:ascii="Arial" w:eastAsia="Times New Roman" w:hAnsi="Arial" w:cs="Arial"/>
          <w:lang w:val="fr-CA"/>
        </w:rPr>
        <w:lastRenderedPageBreak/>
        <w:t>Non</w:t>
      </w:r>
      <w:r w:rsidRPr="001D60F8">
        <w:rPr>
          <w:rFonts w:ascii="Arial" w:eastAsia="Times New Roman" w:hAnsi="Arial" w:cs="Arial"/>
          <w:lang w:val="fr-CA"/>
        </w:rPr>
        <w:tab/>
      </w:r>
      <w:r w:rsidRPr="001D60F8">
        <w:rPr>
          <w:rFonts w:ascii="Arial" w:eastAsia="Times New Roman" w:hAnsi="Arial" w:cs="Arial"/>
          <w:lang w:val="fr-CA"/>
        </w:rPr>
        <w:tab/>
        <w:t>2</w:t>
      </w:r>
      <w:r w:rsidRPr="001D60F8">
        <w:rPr>
          <w:rFonts w:ascii="Arial" w:eastAsia="Times New Roman" w:hAnsi="Arial" w:cs="Arial"/>
          <w:lang w:val="fr-CA"/>
        </w:rPr>
        <w:tab/>
      </w:r>
      <w:r w:rsidRPr="006F0618">
        <w:rPr>
          <w:rFonts w:ascii="Arial" w:eastAsia="Times New Roman" w:hAnsi="Arial" w:cs="Arial"/>
          <w:b/>
          <w:bCs/>
          <w:vanish/>
          <w:highlight w:val="yellow"/>
          <w:lang w:val="fr-CA"/>
        </w:rPr>
        <w:t>SKIP TO Q1</w:t>
      </w:r>
    </w:p>
    <w:p w14:paraId="06970AC9"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6B8575C4"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fr-CA"/>
        </w:rPr>
      </w:pPr>
      <w:r w:rsidRPr="001D60F8">
        <w:rPr>
          <w:rFonts w:ascii="Arial" w:eastAsia="Times New Roman" w:hAnsi="Arial" w:cs="Arial"/>
          <w:lang w:val="fr-CA"/>
        </w:rPr>
        <w:t xml:space="preserve">S3) </w:t>
      </w:r>
      <w:r w:rsidRPr="001D60F8">
        <w:rPr>
          <w:rFonts w:ascii="Arial" w:eastAsia="Times New Roman" w:hAnsi="Arial" w:cs="Arial"/>
          <w:lang w:val="fr-CA"/>
        </w:rPr>
        <w:tab/>
        <w:t>À quand remonte cette participation?</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p>
    <w:p w14:paraId="7A03DB9B" w14:textId="77777777" w:rsidR="001D60F8" w:rsidRPr="006F0618" w:rsidRDefault="001D60F8" w:rsidP="001D60F8">
      <w:pPr>
        <w:spacing w:after="0" w:line="280" w:lineRule="atLeast"/>
        <w:ind w:left="990"/>
        <w:rPr>
          <w:rFonts w:ascii="Arial" w:eastAsia="Times New Roman" w:hAnsi="Arial" w:cs="Arial"/>
          <w:b/>
          <w:lang w:val="fr-CA"/>
        </w:rPr>
      </w:pPr>
    </w:p>
    <w:p w14:paraId="010CCFCF" w14:textId="77777777" w:rsidR="001D60F8" w:rsidRPr="001D60F8" w:rsidRDefault="001D60F8" w:rsidP="001D60F8">
      <w:pPr>
        <w:spacing w:after="0" w:line="280" w:lineRule="atLeast"/>
        <w:ind w:left="720"/>
        <w:rPr>
          <w:rFonts w:ascii="Arial" w:eastAsia="Times New Roman" w:hAnsi="Arial" w:cs="Arial"/>
          <w:b/>
          <w:vanish/>
          <w:highlight w:val="yellow"/>
          <w:lang w:val="en-US"/>
        </w:rPr>
      </w:pPr>
      <w:r w:rsidRPr="001D60F8">
        <w:rPr>
          <w:rFonts w:ascii="Arial" w:eastAsia="Times New Roman" w:hAnsi="Arial" w:cs="Arial"/>
          <w:b/>
          <w:bCs/>
          <w:vanish/>
          <w:highlight w:val="yellow"/>
          <w:lang w:val="en-US"/>
        </w:rPr>
        <w:t>TERMINATE IF IN THE PAST 6 MONTHS</w:t>
      </w:r>
    </w:p>
    <w:p w14:paraId="638CED79"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highlight w:val="yellow"/>
          <w:lang w:val="en-US"/>
        </w:rPr>
      </w:pPr>
    </w:p>
    <w:p w14:paraId="307F1A6B"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r w:rsidRPr="001D60F8">
        <w:rPr>
          <w:rFonts w:ascii="Arial" w:eastAsia="Times New Roman" w:hAnsi="Arial" w:cs="Arial"/>
          <w:lang w:val="fr-CA"/>
        </w:rPr>
        <w:t xml:space="preserve">S4) </w:t>
      </w:r>
      <w:r w:rsidRPr="001D60F8">
        <w:rPr>
          <w:rFonts w:ascii="Arial" w:eastAsia="Times New Roman" w:hAnsi="Arial" w:cs="Arial"/>
          <w:lang w:val="fr-CA"/>
        </w:rPr>
        <w:tab/>
        <w:t>À combien de groupes de discussion de consommateurs avez-vous pris part au cours des cinq dernières années?</w:t>
      </w:r>
    </w:p>
    <w:p w14:paraId="1725498C"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fr-CA"/>
        </w:rPr>
      </w:pPr>
      <w:r w:rsidRPr="001D60F8">
        <w:rPr>
          <w:rFonts w:ascii="Arial" w:eastAsia="Times New Roman" w:hAnsi="Arial" w:cs="Arial"/>
          <w:lang w:val="fr-CA"/>
        </w:rPr>
        <w:tab/>
      </w:r>
      <w:r w:rsidRPr="001D60F8">
        <w:rPr>
          <w:rFonts w:ascii="Arial" w:eastAsia="Times New Roman" w:hAnsi="Arial" w:cs="Arial"/>
          <w:u w:val="single"/>
          <w:lang w:val="fr-CA"/>
        </w:rPr>
        <w:tab/>
      </w:r>
      <w:r w:rsidRPr="001D60F8">
        <w:rPr>
          <w:rFonts w:ascii="Arial" w:eastAsia="Times New Roman" w:hAnsi="Arial" w:cs="Arial"/>
          <w:u w:val="single"/>
          <w:lang w:val="fr-CA"/>
        </w:rPr>
        <w:tab/>
      </w:r>
      <w:r w:rsidRPr="001D60F8">
        <w:rPr>
          <w:rFonts w:ascii="Arial" w:eastAsia="Times New Roman" w:hAnsi="Arial" w:cs="Arial"/>
          <w:u w:val="single"/>
          <w:lang w:val="fr-CA"/>
        </w:rPr>
        <w:tab/>
      </w:r>
      <w:r w:rsidRPr="001D60F8">
        <w:rPr>
          <w:rFonts w:ascii="Arial" w:eastAsia="Times New Roman" w:hAnsi="Arial" w:cs="Arial"/>
          <w:u w:val="single"/>
          <w:lang w:val="fr-CA"/>
        </w:rPr>
        <w:tab/>
      </w:r>
    </w:p>
    <w:p w14:paraId="0C834F10" w14:textId="77777777" w:rsidR="001D60F8" w:rsidRPr="006F0618" w:rsidRDefault="001D60F8" w:rsidP="001D60F8">
      <w:pPr>
        <w:spacing w:after="0" w:line="280" w:lineRule="atLeast"/>
        <w:ind w:left="990"/>
        <w:rPr>
          <w:rFonts w:ascii="Arial" w:eastAsia="Times New Roman" w:hAnsi="Arial" w:cs="Arial"/>
          <w:b/>
          <w:lang w:val="fr-CA"/>
        </w:rPr>
      </w:pPr>
    </w:p>
    <w:p w14:paraId="247CCC11" w14:textId="77777777" w:rsidR="001D60F8" w:rsidRPr="00A05E27" w:rsidRDefault="001D60F8" w:rsidP="001D60F8">
      <w:pPr>
        <w:spacing w:after="0" w:line="280" w:lineRule="atLeast"/>
        <w:ind w:left="720"/>
        <w:rPr>
          <w:rFonts w:ascii="Arial" w:eastAsia="Times New Roman" w:hAnsi="Arial" w:cs="Arial"/>
          <w:b/>
          <w:vanish/>
          <w:highlight w:val="yellow"/>
          <w:lang w:val="fr-CA"/>
        </w:rPr>
      </w:pPr>
      <w:r w:rsidRPr="00A05E27">
        <w:rPr>
          <w:rFonts w:ascii="Arial" w:eastAsia="Times New Roman" w:hAnsi="Arial" w:cs="Arial"/>
          <w:b/>
          <w:bCs/>
          <w:vanish/>
          <w:highlight w:val="yellow"/>
          <w:lang w:val="fr-CA"/>
        </w:rPr>
        <w:t>TERMINATE IF MORE THAN 4 DISCUSSION GROUPS</w:t>
      </w:r>
    </w:p>
    <w:p w14:paraId="62AD64F1" w14:textId="77777777" w:rsidR="001D60F8" w:rsidRPr="00A05E27" w:rsidRDefault="001D60F8" w:rsidP="001D60F8">
      <w:pPr>
        <w:spacing w:after="0" w:line="280" w:lineRule="atLeast"/>
        <w:ind w:left="720"/>
        <w:rPr>
          <w:rFonts w:ascii="Arial" w:eastAsia="Times New Roman" w:hAnsi="Arial" w:cs="Arial"/>
          <w:b/>
          <w:lang w:val="fr-CA"/>
        </w:rPr>
      </w:pPr>
    </w:p>
    <w:p w14:paraId="3106574E" w14:textId="77777777" w:rsidR="001D60F8" w:rsidRPr="006F0618" w:rsidRDefault="001D60F8" w:rsidP="001D60F8">
      <w:pPr>
        <w:autoSpaceDE w:val="0"/>
        <w:autoSpaceDN w:val="0"/>
        <w:adjustRightInd w:val="0"/>
        <w:spacing w:after="0" w:line="240" w:lineRule="auto"/>
        <w:rPr>
          <w:rFonts w:ascii="Arial" w:eastAsia="Times New Roman" w:hAnsi="Arial" w:cs="Arial"/>
          <w:color w:val="000000"/>
          <w:lang w:val="fr-CA"/>
        </w:rPr>
      </w:pPr>
      <w:r w:rsidRPr="001D60F8">
        <w:rPr>
          <w:rFonts w:ascii="Arial" w:eastAsia="Times New Roman" w:hAnsi="Arial" w:cs="Arial"/>
          <w:color w:val="000000"/>
          <w:lang w:val="fr-CA"/>
        </w:rPr>
        <w:t>S5)</w:t>
      </w:r>
      <w:r w:rsidRPr="001D60F8">
        <w:rPr>
          <w:rFonts w:ascii="Arial" w:eastAsia="Times New Roman" w:hAnsi="Arial" w:cs="Arial"/>
          <w:color w:val="000000"/>
          <w:lang w:val="fr-CA"/>
        </w:rPr>
        <w:tab/>
        <w:t xml:space="preserve">Quels sujets ont été abordés au cours du ou des groupes de discussion auxquels vous avez participé? </w:t>
      </w:r>
    </w:p>
    <w:p w14:paraId="5B501870" w14:textId="77777777" w:rsidR="001D60F8" w:rsidRPr="001D60F8" w:rsidRDefault="001D60F8" w:rsidP="001D60F8">
      <w:pPr>
        <w:autoSpaceDE w:val="0"/>
        <w:autoSpaceDN w:val="0"/>
        <w:adjustRightInd w:val="0"/>
        <w:spacing w:after="0" w:line="240" w:lineRule="auto"/>
        <w:rPr>
          <w:rFonts w:ascii="Arial" w:eastAsia="Times New Roman" w:hAnsi="Arial" w:cs="Arial"/>
          <w:b/>
          <w:bCs/>
          <w:color w:val="000000"/>
          <w:lang w:val="en-US"/>
        </w:rPr>
      </w:pPr>
      <w:r w:rsidRPr="001D60F8">
        <w:rPr>
          <w:rFonts w:ascii="Arial" w:eastAsia="Times New Roman" w:hAnsi="Arial" w:cs="Arial"/>
          <w:color w:val="000000"/>
          <w:lang w:val="fr-CA"/>
        </w:rPr>
        <w:tab/>
      </w:r>
      <w:r w:rsidRPr="00DD0649">
        <w:rPr>
          <w:rFonts w:ascii="Arial" w:eastAsia="Times New Roman" w:hAnsi="Arial" w:cs="Arial"/>
          <w:color w:val="000000"/>
        </w:rPr>
        <w:t>_</w:t>
      </w:r>
      <w:r w:rsidRPr="00DD0649">
        <w:rPr>
          <w:rFonts w:ascii="Arial" w:eastAsia="Times New Roman" w:hAnsi="Arial" w:cs="Arial"/>
          <w:b/>
          <w:bCs/>
          <w:color w:val="000000"/>
        </w:rPr>
        <w:t>_______________________</w:t>
      </w:r>
    </w:p>
    <w:p w14:paraId="2AC65702" w14:textId="77777777" w:rsidR="001D60F8" w:rsidRPr="001D60F8" w:rsidRDefault="001D60F8" w:rsidP="001D60F8">
      <w:pPr>
        <w:autoSpaceDE w:val="0"/>
        <w:autoSpaceDN w:val="0"/>
        <w:adjustRightInd w:val="0"/>
        <w:spacing w:after="0" w:line="240" w:lineRule="auto"/>
        <w:rPr>
          <w:rFonts w:ascii="Arial" w:eastAsia="Times New Roman" w:hAnsi="Arial" w:cs="Arial"/>
          <w:color w:val="000000"/>
          <w:lang w:val="en-US"/>
        </w:rPr>
      </w:pPr>
    </w:p>
    <w:p w14:paraId="1604A4CC" w14:textId="77777777" w:rsidR="001D60F8" w:rsidRPr="001D60F8" w:rsidRDefault="001D60F8" w:rsidP="001D60F8">
      <w:pPr>
        <w:spacing w:after="0" w:line="280" w:lineRule="atLeast"/>
        <w:ind w:left="720"/>
        <w:rPr>
          <w:rFonts w:ascii="Arial" w:eastAsia="Times New Roman" w:hAnsi="Arial" w:cs="Arial"/>
          <w:b/>
          <w:bCs/>
          <w:vanish/>
          <w:highlight w:val="yellow"/>
          <w:lang w:val="en-US"/>
        </w:rPr>
      </w:pPr>
      <w:r w:rsidRPr="001D60F8">
        <w:rPr>
          <w:rFonts w:ascii="Arial" w:eastAsia="Times New Roman" w:hAnsi="Arial" w:cs="Arial"/>
          <w:b/>
          <w:bCs/>
          <w:vanish/>
          <w:highlight w:val="yellow"/>
          <w:lang w:val="en-US"/>
        </w:rPr>
        <w:t>IF ANY RELATED TO IMMIGRATION/REFUGEES, THANK AND TERMINATE</w:t>
      </w:r>
    </w:p>
    <w:p w14:paraId="4B32DB02" w14:textId="77777777" w:rsidR="001D60F8" w:rsidRPr="001D60F8" w:rsidRDefault="001D60F8" w:rsidP="001D60F8">
      <w:pPr>
        <w:spacing w:after="0" w:line="280" w:lineRule="atLeast"/>
        <w:ind w:left="990"/>
        <w:rPr>
          <w:rFonts w:ascii="Arial" w:eastAsia="Times New Roman" w:hAnsi="Arial" w:cs="Arial"/>
          <w:b/>
          <w:vanish/>
          <w:highlight w:val="yellow"/>
          <w:lang w:val="en-US"/>
        </w:rPr>
      </w:pPr>
    </w:p>
    <w:p w14:paraId="7908BEB4" w14:textId="77777777" w:rsidR="001D60F8" w:rsidRPr="001D60F8" w:rsidRDefault="001D60F8" w:rsidP="001D60F8">
      <w:pPr>
        <w:numPr>
          <w:ilvl w:val="0"/>
          <w:numId w:val="32"/>
        </w:numPr>
        <w:shd w:val="clear" w:color="auto" w:fill="E6E6E6"/>
        <w:suppressAutoHyphens/>
        <w:spacing w:after="0" w:line="240" w:lineRule="auto"/>
        <w:ind w:left="0" w:firstLine="0"/>
        <w:rPr>
          <w:rFonts w:ascii="Arial" w:eastAsia="Times New Roman" w:hAnsi="Arial" w:cs="Arial"/>
          <w:b/>
          <w:vanish/>
          <w:highlight w:val="yellow"/>
          <w:lang w:val="en-US"/>
        </w:rPr>
      </w:pPr>
      <w:r w:rsidRPr="001D60F8">
        <w:rPr>
          <w:rFonts w:ascii="Arial" w:eastAsia="Times New Roman" w:hAnsi="Arial" w:cs="Arial"/>
          <w:b/>
          <w:bCs/>
          <w:vanish/>
          <w:highlight w:val="yellow"/>
          <w:lang w:val="en-US"/>
        </w:rPr>
        <w:t>ASK ALL</w:t>
      </w:r>
    </w:p>
    <w:p w14:paraId="5F88FD91" w14:textId="77777777" w:rsidR="001D60F8" w:rsidRPr="001D60F8" w:rsidRDefault="001D60F8" w:rsidP="001D60F8">
      <w:pPr>
        <w:numPr>
          <w:ilvl w:val="0"/>
          <w:numId w:val="32"/>
        </w:numPr>
        <w:suppressAutoHyphens/>
        <w:spacing w:after="0" w:line="240" w:lineRule="auto"/>
        <w:ind w:left="0" w:firstLine="0"/>
        <w:rPr>
          <w:rFonts w:ascii="Arial" w:eastAsia="Times New Roman" w:hAnsi="Arial" w:cs="Arial"/>
          <w:vanish/>
          <w:highlight w:val="yellow"/>
          <w:lang w:val="en-US"/>
        </w:rPr>
      </w:pPr>
    </w:p>
    <w:p w14:paraId="25749F62"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1D60F8">
        <w:rPr>
          <w:rFonts w:ascii="Arial" w:eastAsia="Times New Roman" w:hAnsi="Arial" w:cs="Arial"/>
          <w:lang w:val="fr-CA"/>
        </w:rPr>
        <w:t xml:space="preserve">Q1) </w:t>
      </w:r>
      <w:r w:rsidRPr="001D60F8">
        <w:rPr>
          <w:rFonts w:ascii="Arial" w:eastAsia="Times New Roman" w:hAnsi="Arial" w:cs="Arial"/>
          <w:lang w:val="fr-CA"/>
        </w:rPr>
        <w:tab/>
        <w:t xml:space="preserve">Pourriez-vous me dire votre âge exact? </w:t>
      </w:r>
      <w:r w:rsidRPr="00DD0649">
        <w:rPr>
          <w:rFonts w:ascii="Arial" w:eastAsia="Times New Roman" w:hAnsi="Arial" w:cs="Arial"/>
        </w:rPr>
        <w:t xml:space="preserve">INSCRIRE _______________ </w:t>
      </w:r>
    </w:p>
    <w:p w14:paraId="0613482C"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highlight w:val="yellow"/>
          <w:lang w:val="en-US"/>
        </w:rPr>
      </w:pPr>
      <w:r w:rsidRPr="001D60F8">
        <w:rPr>
          <w:rFonts w:ascii="Arial" w:eastAsia="Times New Roman" w:hAnsi="Arial" w:cs="Arial"/>
          <w:b/>
          <w:bCs/>
          <w:vanish/>
          <w:highlight w:val="yellow"/>
          <w:lang w:val="en-US"/>
        </w:rPr>
        <w:tab/>
        <w:t>RECRUIT MIX IN EACH GROUP; TERMINATE IF UNDER 18 OR REFUSED</w:t>
      </w:r>
    </w:p>
    <w:p w14:paraId="2CC48418"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highlight w:val="yellow"/>
          <w:lang w:val="en-US"/>
        </w:rPr>
      </w:pPr>
    </w:p>
    <w:p w14:paraId="0A0C6AD5"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 xml:space="preserve">Q2) </w:t>
      </w:r>
      <w:r w:rsidRPr="001D60F8">
        <w:rPr>
          <w:rFonts w:ascii="Arial" w:eastAsia="Times New Roman" w:hAnsi="Arial" w:cs="Arial"/>
          <w:lang w:val="fr-CA"/>
        </w:rPr>
        <w:tab/>
        <w:t>Veuillez me donner le nom du village, de la ville ou de la province où vous habitez.</w:t>
      </w:r>
      <w:r w:rsidRPr="001D60F8">
        <w:rPr>
          <w:rFonts w:ascii="Arial" w:eastAsia="Times New Roman" w:hAnsi="Arial" w:cs="Arial"/>
          <w:lang w:val="fr-CA"/>
        </w:rPr>
        <w:tab/>
      </w:r>
    </w:p>
    <w:p w14:paraId="196B2641"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r w:rsidRPr="001D60F8">
        <w:rPr>
          <w:rFonts w:ascii="Arial" w:eastAsia="Times New Roman" w:hAnsi="Arial" w:cs="Arial"/>
          <w:lang w:val="fr-CA"/>
        </w:rPr>
        <w:tab/>
      </w:r>
      <w:r w:rsidRPr="00DD0649">
        <w:rPr>
          <w:rFonts w:ascii="Arial" w:eastAsia="Times New Roman" w:hAnsi="Arial" w:cs="Arial"/>
        </w:rPr>
        <w:t>INSCRIRE ________________________________________________________</w:t>
      </w:r>
    </w:p>
    <w:p w14:paraId="3EA739EB"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en-US"/>
        </w:rPr>
      </w:pPr>
    </w:p>
    <w:p w14:paraId="3065CFF4"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vanish/>
          <w:highlight w:val="yellow"/>
          <w:lang w:val="en-US"/>
        </w:rPr>
      </w:pPr>
      <w:r w:rsidRPr="001D60F8">
        <w:rPr>
          <w:rFonts w:ascii="Arial" w:eastAsia="Times New Roman" w:hAnsi="Arial" w:cs="Arial"/>
          <w:b/>
          <w:bCs/>
          <w:vanish/>
          <w:highlight w:val="yellow"/>
          <w:lang w:val="en-US"/>
        </w:rPr>
        <w:t xml:space="preserve">RECRUIT PER RECRUITMENT TABLE  </w:t>
      </w:r>
    </w:p>
    <w:p w14:paraId="4CE7867A"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vanish/>
          <w:highlight w:val="yellow"/>
          <w:lang w:val="en-US"/>
        </w:rPr>
      </w:pPr>
      <w:r w:rsidRPr="001D60F8">
        <w:rPr>
          <w:rFonts w:ascii="Arial" w:eastAsia="Times New Roman" w:hAnsi="Arial" w:cs="Arial"/>
          <w:b/>
          <w:bCs/>
          <w:vanish/>
          <w:highlight w:val="yellow"/>
          <w:lang w:val="en-US"/>
        </w:rPr>
        <w:t>FOR NEW BRUNSWICK GROUPS, RECRUIT AT LEAST 2 PER GROUP FROM EDMUNSTON</w:t>
      </w:r>
    </w:p>
    <w:p w14:paraId="691ED10E"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sz w:val="19"/>
          <w:szCs w:val="24"/>
          <w:highlight w:val="yellow"/>
          <w:lang w:val="en-US"/>
        </w:rPr>
      </w:pPr>
    </w:p>
    <w:p w14:paraId="5E470503"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 xml:space="preserve">Q3) </w:t>
      </w:r>
      <w:r w:rsidRPr="001D60F8">
        <w:rPr>
          <w:rFonts w:ascii="Arial" w:eastAsia="Times New Roman" w:hAnsi="Arial" w:cs="Arial"/>
          <w:lang w:val="fr-CA"/>
        </w:rPr>
        <w:tab/>
        <w:t>Selon vous, est-ce que la région où vous habitez est…?</w:t>
      </w:r>
      <w:r w:rsidRPr="001D60F8">
        <w:rPr>
          <w:rFonts w:ascii="Arial" w:eastAsia="Times New Roman" w:hAnsi="Arial" w:cs="Arial"/>
          <w:lang w:val="fr-CA"/>
        </w:rPr>
        <w:tab/>
      </w:r>
    </w:p>
    <w:p w14:paraId="659838C0"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fr-CA"/>
        </w:rPr>
      </w:pPr>
      <w:r w:rsidRPr="001D60F8">
        <w:rPr>
          <w:rFonts w:ascii="Arial" w:eastAsia="Times New Roman" w:hAnsi="Arial" w:cs="Times New Roman"/>
          <w:sz w:val="19"/>
          <w:szCs w:val="24"/>
          <w:lang w:val="fr-CA"/>
        </w:rPr>
        <w:tab/>
      </w:r>
    </w:p>
    <w:p w14:paraId="1BC616D6"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lang w:val="en-US"/>
        </w:rPr>
      </w:pPr>
      <w:r w:rsidRPr="001D60F8">
        <w:rPr>
          <w:rFonts w:ascii="Arial" w:eastAsia="Times New Roman" w:hAnsi="Arial" w:cs="Arial"/>
          <w:lang w:val="fr-CA"/>
        </w:rPr>
        <w:tab/>
      </w:r>
      <w:r w:rsidRPr="001D60F8">
        <w:rPr>
          <w:rFonts w:ascii="Arial" w:eastAsia="Times New Roman" w:hAnsi="Arial" w:cs="Arial"/>
          <w:lang w:val="fr-CA"/>
        </w:rPr>
        <w:tab/>
      </w:r>
      <w:proofErr w:type="spellStart"/>
      <w:r w:rsidRPr="00DD0649">
        <w:rPr>
          <w:rFonts w:ascii="Arial" w:eastAsia="Times New Roman" w:hAnsi="Arial" w:cs="Arial"/>
        </w:rPr>
        <w:t>Urbaine</w:t>
      </w:r>
      <w:proofErr w:type="spellEnd"/>
      <w:r w:rsidRPr="00DD0649">
        <w:rPr>
          <w:rFonts w:ascii="Arial" w:eastAsia="Times New Roman" w:hAnsi="Arial" w:cs="Arial"/>
        </w:rPr>
        <w:tab/>
      </w:r>
      <w:r w:rsidRPr="00DD0649">
        <w:rPr>
          <w:rFonts w:ascii="Arial" w:eastAsia="Times New Roman" w:hAnsi="Arial" w:cs="Arial"/>
        </w:rPr>
        <w:tab/>
      </w:r>
      <w:r w:rsidRPr="00DD0649">
        <w:rPr>
          <w:rFonts w:ascii="Arial" w:eastAsia="Times New Roman" w:hAnsi="Arial" w:cs="Arial"/>
        </w:rPr>
        <w:tab/>
      </w:r>
      <w:r w:rsidRPr="00DD0649">
        <w:rPr>
          <w:rFonts w:ascii="Arial" w:eastAsia="Times New Roman" w:hAnsi="Arial" w:cs="Arial"/>
        </w:rPr>
        <w:tab/>
        <w:t xml:space="preserve">1 </w:t>
      </w:r>
    </w:p>
    <w:p w14:paraId="1966D79A"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DD0649">
        <w:rPr>
          <w:rFonts w:ascii="Arial" w:eastAsia="Times New Roman" w:hAnsi="Arial" w:cs="Arial"/>
        </w:rPr>
        <w:tab/>
      </w:r>
      <w:r w:rsidRPr="00DD0649">
        <w:rPr>
          <w:rFonts w:ascii="Arial" w:eastAsia="Times New Roman" w:hAnsi="Arial" w:cs="Arial"/>
        </w:rPr>
        <w:tab/>
      </w:r>
      <w:proofErr w:type="spellStart"/>
      <w:r w:rsidRPr="00DD0649">
        <w:rPr>
          <w:rFonts w:ascii="Arial" w:eastAsia="Times New Roman" w:hAnsi="Arial" w:cs="Arial"/>
        </w:rPr>
        <w:t>Suburbaine</w:t>
      </w:r>
      <w:proofErr w:type="spellEnd"/>
      <w:r w:rsidRPr="00DD0649">
        <w:rPr>
          <w:rFonts w:ascii="Arial" w:eastAsia="Times New Roman" w:hAnsi="Arial" w:cs="Arial"/>
        </w:rPr>
        <w:tab/>
      </w:r>
      <w:r w:rsidRPr="00DD0649">
        <w:rPr>
          <w:rFonts w:ascii="Arial" w:eastAsia="Times New Roman" w:hAnsi="Arial" w:cs="Arial"/>
        </w:rPr>
        <w:tab/>
      </w:r>
      <w:r w:rsidRPr="00DD0649">
        <w:rPr>
          <w:rFonts w:ascii="Arial" w:eastAsia="Times New Roman" w:hAnsi="Arial" w:cs="Arial"/>
        </w:rPr>
        <w:tab/>
        <w:t>2</w:t>
      </w:r>
    </w:p>
    <w:p w14:paraId="1969E9D7"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r w:rsidRPr="00DD0649">
        <w:rPr>
          <w:rFonts w:ascii="Arial" w:eastAsia="Times New Roman" w:hAnsi="Arial" w:cs="Arial"/>
        </w:rPr>
        <w:tab/>
      </w:r>
      <w:r w:rsidRPr="00DD0649">
        <w:rPr>
          <w:rFonts w:ascii="Arial" w:eastAsia="Times New Roman" w:hAnsi="Arial" w:cs="Arial"/>
        </w:rPr>
        <w:tab/>
      </w:r>
      <w:proofErr w:type="spellStart"/>
      <w:r w:rsidRPr="00DD0649">
        <w:rPr>
          <w:rFonts w:ascii="Arial" w:eastAsia="Times New Roman" w:hAnsi="Arial" w:cs="Arial"/>
        </w:rPr>
        <w:t>Rurale</w:t>
      </w:r>
      <w:proofErr w:type="spellEnd"/>
      <w:r w:rsidRPr="00DD0649">
        <w:rPr>
          <w:rFonts w:ascii="Arial" w:eastAsia="Times New Roman" w:hAnsi="Arial" w:cs="Arial"/>
        </w:rPr>
        <w:t>/</w:t>
      </w:r>
      <w:proofErr w:type="spellStart"/>
      <w:r w:rsidRPr="00DD0649">
        <w:rPr>
          <w:rFonts w:ascii="Arial" w:eastAsia="Times New Roman" w:hAnsi="Arial" w:cs="Arial"/>
        </w:rPr>
        <w:t>éloignée</w:t>
      </w:r>
      <w:proofErr w:type="spellEnd"/>
      <w:r w:rsidRPr="00DD0649">
        <w:rPr>
          <w:rFonts w:ascii="Arial" w:eastAsia="Times New Roman" w:hAnsi="Arial" w:cs="Arial"/>
        </w:rPr>
        <w:tab/>
      </w:r>
      <w:r w:rsidRPr="00DD0649">
        <w:rPr>
          <w:rFonts w:ascii="Arial" w:eastAsia="Times New Roman" w:hAnsi="Arial" w:cs="Arial"/>
        </w:rPr>
        <w:tab/>
      </w:r>
      <w:r w:rsidRPr="00DD0649">
        <w:rPr>
          <w:rFonts w:ascii="Arial" w:eastAsia="Times New Roman" w:hAnsi="Arial" w:cs="Arial"/>
        </w:rPr>
        <w:tab/>
        <w:t>3</w:t>
      </w:r>
    </w:p>
    <w:p w14:paraId="0F3CAE1B"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en-US"/>
        </w:rPr>
      </w:pPr>
    </w:p>
    <w:p w14:paraId="25F002D9"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highlight w:val="yellow"/>
          <w:lang w:val="en-US"/>
        </w:rPr>
      </w:pPr>
      <w:r w:rsidRPr="00DD0649">
        <w:rPr>
          <w:rFonts w:ascii="Arial" w:eastAsia="Times New Roman" w:hAnsi="Arial" w:cs="Times New Roman"/>
          <w:sz w:val="19"/>
          <w:szCs w:val="24"/>
        </w:rPr>
        <w:tab/>
      </w:r>
      <w:r w:rsidRPr="001D60F8">
        <w:rPr>
          <w:rFonts w:ascii="Arial" w:eastAsia="Times New Roman" w:hAnsi="Arial" w:cs="Arial"/>
          <w:b/>
          <w:bCs/>
          <w:vanish/>
          <w:highlight w:val="yellow"/>
          <w:lang w:val="en-US"/>
        </w:rPr>
        <w:t>AIM FOR MIX OF URBAN AND SUBURBAN IN EACH GROUP</w:t>
      </w:r>
    </w:p>
    <w:p w14:paraId="03AA0BCA" w14:textId="77777777" w:rsidR="001D60F8" w:rsidRPr="001D60F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highlight w:val="yellow"/>
          <w:lang w:val="en-US"/>
        </w:rPr>
      </w:pPr>
    </w:p>
    <w:p w14:paraId="2D92E667"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lang w:val="fr-CA"/>
        </w:rPr>
      </w:pPr>
      <w:r w:rsidRPr="001D60F8">
        <w:rPr>
          <w:rFonts w:ascii="Arial" w:eastAsia="Times New Roman" w:hAnsi="Arial" w:cs="Times New Roman"/>
          <w:lang w:val="fr-CA"/>
        </w:rPr>
        <w:t>Q4)</w:t>
      </w:r>
      <w:r w:rsidRPr="001D60F8">
        <w:rPr>
          <w:rFonts w:ascii="Arial" w:eastAsia="Times New Roman" w:hAnsi="Arial" w:cs="Times New Roman"/>
          <w:lang w:val="fr-CA"/>
        </w:rPr>
        <w:tab/>
        <w:t>Si vous songez à vos voyages avant la pandémie de COVID-19 et le confinement, pouvez-vous me dire environ combien de fois vous êtes revenu au Canada après un voyage à l’étranger au cours des trois dernières années, c’est-à-dire entre février 2017 et février 2020. Est-ce…?</w:t>
      </w:r>
    </w:p>
    <w:p w14:paraId="779DC2B9"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Calibri" w:eastAsia="Times New Roman" w:hAnsi="Calibri" w:cs="Times New Roman"/>
          <w:sz w:val="19"/>
          <w:szCs w:val="24"/>
          <w:lang w:val="fr-CA"/>
        </w:rPr>
      </w:pPr>
    </w:p>
    <w:p w14:paraId="7A443415" w14:textId="77777777" w:rsidR="001D60F8" w:rsidRPr="006F0618" w:rsidRDefault="001D60F8" w:rsidP="001D60F8">
      <w:pPr>
        <w:spacing w:after="0" w:line="280" w:lineRule="atLeast"/>
        <w:ind w:left="720" w:firstLine="720"/>
        <w:rPr>
          <w:rFonts w:ascii="Arial" w:eastAsia="Times New Roman" w:hAnsi="Arial" w:cs="Arial"/>
          <w:b/>
          <w:bCs/>
          <w:lang w:val="fr-CA"/>
        </w:rPr>
      </w:pPr>
      <w:r w:rsidRPr="001D60F8">
        <w:rPr>
          <w:rFonts w:ascii="Arial" w:eastAsia="Times New Roman" w:hAnsi="Arial" w:cs="Arial"/>
          <w:lang w:val="fr-CA"/>
        </w:rPr>
        <w:t>Plus de 10 fois</w:t>
      </w:r>
      <w:r w:rsidRPr="001D60F8">
        <w:rPr>
          <w:rFonts w:ascii="Arial" w:eastAsia="Times New Roman" w:hAnsi="Arial" w:cs="Arial"/>
          <w:lang w:val="fr-CA"/>
        </w:rPr>
        <w:tab/>
      </w:r>
      <w:r w:rsidRPr="001D60F8">
        <w:rPr>
          <w:rFonts w:ascii="Arial" w:eastAsia="Times New Roman" w:hAnsi="Arial" w:cs="Arial"/>
          <w:lang w:val="fr-CA"/>
        </w:rPr>
        <w:tab/>
        <w:t>1</w:t>
      </w:r>
      <w:r w:rsidRPr="001D60F8">
        <w:rPr>
          <w:rFonts w:ascii="Arial" w:eastAsia="Times New Roman" w:hAnsi="Arial" w:cs="Arial"/>
          <w:lang w:val="fr-CA"/>
        </w:rPr>
        <w:tab/>
      </w:r>
    </w:p>
    <w:p w14:paraId="258EF3A8" w14:textId="77777777" w:rsidR="001D60F8" w:rsidRPr="006F0618" w:rsidRDefault="001D60F8" w:rsidP="001D60F8">
      <w:pPr>
        <w:spacing w:after="0" w:line="280" w:lineRule="atLeast"/>
        <w:ind w:left="720" w:firstLine="720"/>
        <w:rPr>
          <w:rFonts w:ascii="Arial" w:eastAsia="Times New Roman" w:hAnsi="Arial" w:cs="Arial"/>
          <w:lang w:val="fr-CA"/>
        </w:rPr>
      </w:pPr>
      <w:r w:rsidRPr="001D60F8">
        <w:rPr>
          <w:rFonts w:ascii="Arial" w:eastAsia="Times New Roman" w:hAnsi="Arial" w:cs="Arial"/>
          <w:lang w:val="fr-CA"/>
        </w:rPr>
        <w:t>4 à 9 fois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2</w:t>
      </w:r>
    </w:p>
    <w:p w14:paraId="78262867" w14:textId="77777777" w:rsidR="001D60F8" w:rsidRPr="006F0618" w:rsidRDefault="001D60F8" w:rsidP="001D60F8">
      <w:pPr>
        <w:spacing w:after="0" w:line="280" w:lineRule="atLeast"/>
        <w:ind w:left="720" w:firstLine="720"/>
        <w:rPr>
          <w:rFonts w:ascii="Arial" w:eastAsia="Times New Roman" w:hAnsi="Arial" w:cs="Arial"/>
          <w:b/>
          <w:bCs/>
          <w:lang w:val="fr-CA"/>
        </w:rPr>
      </w:pPr>
      <w:r w:rsidRPr="001D60F8">
        <w:rPr>
          <w:rFonts w:ascii="Arial" w:eastAsia="Times New Roman" w:hAnsi="Arial" w:cs="Arial"/>
          <w:lang w:val="fr-CA"/>
        </w:rPr>
        <w:t>1 à 3 fois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3</w:t>
      </w:r>
      <w:r w:rsidRPr="001D60F8">
        <w:rPr>
          <w:rFonts w:ascii="Arial" w:eastAsia="Times New Roman" w:hAnsi="Arial" w:cs="Arial"/>
          <w:lang w:val="fr-CA"/>
        </w:rPr>
        <w:tab/>
      </w:r>
      <w:r w:rsidRPr="006F0618">
        <w:rPr>
          <w:rFonts w:ascii="Arial" w:eastAsia="Times New Roman" w:hAnsi="Arial" w:cs="Arial"/>
          <w:b/>
          <w:bCs/>
          <w:vanish/>
          <w:highlight w:val="yellow"/>
          <w:lang w:val="fr-CA"/>
        </w:rPr>
        <w:t>TERMINATE</w:t>
      </w:r>
    </w:p>
    <w:p w14:paraId="6AE8F658" w14:textId="77777777" w:rsidR="001D60F8" w:rsidRPr="006F0618" w:rsidRDefault="001D60F8" w:rsidP="001D60F8">
      <w:pPr>
        <w:spacing w:after="0" w:line="280" w:lineRule="atLeast"/>
        <w:ind w:left="720" w:firstLine="720"/>
        <w:rPr>
          <w:rFonts w:ascii="Arial" w:eastAsia="Times New Roman" w:hAnsi="Arial" w:cs="Arial"/>
          <w:lang w:val="fr-CA"/>
        </w:rPr>
      </w:pPr>
      <w:r w:rsidRPr="001D60F8">
        <w:rPr>
          <w:rFonts w:ascii="Arial" w:eastAsia="Times New Roman" w:hAnsi="Arial" w:cs="Arial"/>
          <w:lang w:val="fr-CA"/>
        </w:rPr>
        <w:t>Jamais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4</w:t>
      </w:r>
      <w:r w:rsidRPr="001D60F8">
        <w:rPr>
          <w:rFonts w:ascii="Arial" w:eastAsia="Times New Roman" w:hAnsi="Arial" w:cs="Arial"/>
          <w:lang w:val="fr-CA"/>
        </w:rPr>
        <w:tab/>
      </w:r>
      <w:r w:rsidRPr="006F0618">
        <w:rPr>
          <w:rFonts w:ascii="Arial" w:eastAsia="Times New Roman" w:hAnsi="Arial" w:cs="Arial"/>
          <w:b/>
          <w:bCs/>
          <w:vanish/>
          <w:highlight w:val="yellow"/>
          <w:lang w:val="fr-CA"/>
        </w:rPr>
        <w:t>TERMINATE</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p>
    <w:p w14:paraId="063F82C9" w14:textId="77777777" w:rsidR="001D60F8" w:rsidRPr="006F0618"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lang w:val="fr-CA"/>
        </w:rPr>
      </w:pPr>
    </w:p>
    <w:p w14:paraId="4D891363"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sz w:val="23"/>
          <w:szCs w:val="23"/>
          <w:lang w:val="fr-CA"/>
        </w:rPr>
      </w:pPr>
      <w:r w:rsidRPr="001D60F8">
        <w:rPr>
          <w:rFonts w:ascii="Arial" w:eastAsia="Times New Roman" w:hAnsi="Arial" w:cs="Times New Roman"/>
          <w:lang w:val="fr-CA"/>
        </w:rPr>
        <w:t xml:space="preserve">Q5) </w:t>
      </w:r>
      <w:r w:rsidRPr="001D60F8">
        <w:rPr>
          <w:rFonts w:ascii="Arial" w:eastAsia="Times New Roman" w:hAnsi="Arial" w:cs="Times New Roman"/>
          <w:lang w:val="fr-CA"/>
        </w:rPr>
        <w:tab/>
      </w:r>
      <w:r w:rsidRPr="001D60F8">
        <w:rPr>
          <w:rFonts w:ascii="Arial" w:eastAsia="Times New Roman" w:hAnsi="Arial" w:cs="Times New Roman"/>
          <w:sz w:val="23"/>
          <w:szCs w:val="23"/>
          <w:lang w:val="fr-CA"/>
        </w:rPr>
        <w:t>Et environ combien de fois avez-vous pris l’avion dans un autre pays pour revenir au Canada entre février 2017 et février 2020?</w:t>
      </w:r>
    </w:p>
    <w:p w14:paraId="1EB9A9EA"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53B82D87" w14:textId="77777777" w:rsidR="001D60F8" w:rsidRPr="006F0618" w:rsidRDefault="001D60F8" w:rsidP="001D60F8">
      <w:pPr>
        <w:spacing w:after="0" w:line="280" w:lineRule="atLeast"/>
        <w:ind w:left="720" w:firstLine="720"/>
        <w:rPr>
          <w:rFonts w:ascii="Arial" w:eastAsia="Times New Roman" w:hAnsi="Arial" w:cs="Arial"/>
          <w:b/>
          <w:bCs/>
          <w:lang w:val="fr-CA"/>
        </w:rPr>
      </w:pPr>
      <w:r w:rsidRPr="001D60F8">
        <w:rPr>
          <w:rFonts w:ascii="Arial" w:eastAsia="Times New Roman" w:hAnsi="Arial" w:cs="Arial"/>
          <w:lang w:val="fr-CA"/>
        </w:rPr>
        <w:t>Plus de 10 fois</w:t>
      </w:r>
      <w:r w:rsidRPr="001D60F8">
        <w:rPr>
          <w:rFonts w:ascii="Arial" w:eastAsia="Times New Roman" w:hAnsi="Arial" w:cs="Arial"/>
          <w:lang w:val="fr-CA"/>
        </w:rPr>
        <w:tab/>
      </w:r>
      <w:r w:rsidRPr="001D60F8">
        <w:rPr>
          <w:rFonts w:ascii="Arial" w:eastAsia="Times New Roman" w:hAnsi="Arial" w:cs="Arial"/>
          <w:lang w:val="fr-CA"/>
        </w:rPr>
        <w:tab/>
        <w:t>1</w:t>
      </w:r>
      <w:r w:rsidRPr="001D60F8">
        <w:rPr>
          <w:rFonts w:ascii="Arial" w:eastAsia="Times New Roman" w:hAnsi="Arial" w:cs="Arial"/>
          <w:lang w:val="fr-CA"/>
        </w:rPr>
        <w:tab/>
      </w:r>
    </w:p>
    <w:p w14:paraId="5BB784BC" w14:textId="77777777" w:rsidR="001D60F8" w:rsidRPr="006F0618" w:rsidRDefault="001D60F8" w:rsidP="001D60F8">
      <w:pPr>
        <w:spacing w:after="0" w:line="280" w:lineRule="atLeast"/>
        <w:ind w:left="720" w:firstLine="720"/>
        <w:rPr>
          <w:rFonts w:ascii="Arial" w:eastAsia="Times New Roman" w:hAnsi="Arial" w:cs="Arial"/>
          <w:lang w:val="fr-CA"/>
        </w:rPr>
      </w:pPr>
      <w:r w:rsidRPr="001D60F8">
        <w:rPr>
          <w:rFonts w:ascii="Arial" w:eastAsia="Times New Roman" w:hAnsi="Arial" w:cs="Arial"/>
          <w:lang w:val="fr-CA"/>
        </w:rPr>
        <w:t>4 à 9 fois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2</w:t>
      </w:r>
    </w:p>
    <w:p w14:paraId="2A6C0155" w14:textId="77777777" w:rsidR="001D60F8" w:rsidRPr="00A05E27" w:rsidRDefault="001D60F8" w:rsidP="001D60F8">
      <w:pPr>
        <w:spacing w:after="0" w:line="280" w:lineRule="atLeast"/>
        <w:ind w:left="720" w:firstLine="720"/>
        <w:rPr>
          <w:rFonts w:ascii="Arial" w:eastAsia="Times New Roman" w:hAnsi="Arial" w:cs="Arial"/>
          <w:b/>
          <w:bCs/>
          <w:lang w:val="fr-CA"/>
        </w:rPr>
      </w:pPr>
      <w:r w:rsidRPr="00A05E27">
        <w:rPr>
          <w:rFonts w:ascii="Arial" w:eastAsia="Times New Roman" w:hAnsi="Arial" w:cs="Arial"/>
          <w:lang w:val="fr-CA"/>
        </w:rPr>
        <w:t>1 à 3 fois</w:t>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3</w:t>
      </w:r>
      <w:r w:rsidRPr="00A05E27">
        <w:rPr>
          <w:rFonts w:ascii="Arial" w:eastAsia="Times New Roman" w:hAnsi="Arial" w:cs="Arial"/>
          <w:lang w:val="fr-CA"/>
        </w:rPr>
        <w:tab/>
      </w:r>
      <w:r w:rsidRPr="00A05E27">
        <w:rPr>
          <w:rFonts w:ascii="Arial" w:eastAsia="Times New Roman" w:hAnsi="Arial" w:cs="Arial"/>
          <w:b/>
          <w:bCs/>
          <w:vanish/>
          <w:highlight w:val="yellow"/>
          <w:lang w:val="fr-CA"/>
        </w:rPr>
        <w:t>MAY QUALIFY AS LAND CROSSER</w:t>
      </w:r>
    </w:p>
    <w:p w14:paraId="0C7BD5FA"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highlight w:val="yellow"/>
          <w:lang w:val="fr-CA"/>
        </w:rPr>
      </w:pPr>
      <w:r w:rsidRPr="00A05E27">
        <w:rPr>
          <w:rFonts w:ascii="Arial" w:eastAsia="Times New Roman" w:hAnsi="Arial" w:cs="Arial"/>
          <w:lang w:val="fr-CA"/>
        </w:rPr>
        <w:tab/>
        <w:t>Jamais</w:t>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4</w:t>
      </w:r>
      <w:r w:rsidRPr="00A05E27">
        <w:rPr>
          <w:rFonts w:ascii="Arial" w:eastAsia="Times New Roman" w:hAnsi="Arial" w:cs="Arial"/>
          <w:lang w:val="fr-CA"/>
        </w:rPr>
        <w:tab/>
      </w:r>
      <w:r w:rsidRPr="00A05E27">
        <w:rPr>
          <w:rFonts w:ascii="Arial" w:eastAsia="Times New Roman" w:hAnsi="Arial" w:cs="Arial"/>
          <w:b/>
          <w:bCs/>
          <w:vanish/>
          <w:highlight w:val="yellow"/>
          <w:lang w:val="fr-CA"/>
        </w:rPr>
        <w:t>MAY QUALIFY AS LAND CROSSER</w:t>
      </w:r>
      <w:r w:rsidRPr="00A05E27">
        <w:rPr>
          <w:rFonts w:ascii="Arial" w:eastAsia="Times New Roman" w:hAnsi="Arial" w:cs="Arial"/>
          <w:vanish/>
          <w:highlight w:val="yellow"/>
          <w:lang w:val="fr-CA"/>
        </w:rPr>
        <w:tab/>
      </w:r>
    </w:p>
    <w:p w14:paraId="05CC7EDD"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highlight w:val="yellow"/>
          <w:lang w:val="fr-CA"/>
        </w:rPr>
      </w:pPr>
      <w:r w:rsidRPr="00A05E27">
        <w:rPr>
          <w:rFonts w:ascii="Arial" w:eastAsia="Times New Roman" w:hAnsi="Arial" w:cs="Arial"/>
          <w:vanish/>
          <w:highlight w:val="yellow"/>
          <w:lang w:val="fr-CA"/>
        </w:rPr>
        <w:tab/>
      </w:r>
    </w:p>
    <w:p w14:paraId="112B89C1"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A05E27">
        <w:rPr>
          <w:rFonts w:ascii="Arial" w:eastAsia="Times New Roman" w:hAnsi="Arial" w:cs="Times New Roman"/>
          <w:vanish/>
          <w:highlight w:val="yellow"/>
          <w:lang w:val="fr-CA"/>
        </w:rPr>
        <w:tab/>
      </w:r>
      <w:r w:rsidRPr="00A05E27">
        <w:rPr>
          <w:rFonts w:ascii="Arial" w:eastAsia="Times New Roman" w:hAnsi="Arial" w:cs="Times New Roman"/>
          <w:b/>
          <w:bCs/>
          <w:vanish/>
          <w:highlight w:val="yellow"/>
          <w:lang w:val="fr-CA"/>
        </w:rPr>
        <w:t xml:space="preserve">THOSE </w:t>
      </w:r>
      <w:r w:rsidRPr="00A05E27">
        <w:rPr>
          <w:rFonts w:ascii="Arial" w:eastAsia="Times New Roman" w:hAnsi="Arial" w:cs="Times New Roman"/>
          <w:b/>
          <w:bCs/>
          <w:vanish/>
          <w:sz w:val="23"/>
          <w:szCs w:val="23"/>
          <w:highlight w:val="yellow"/>
          <w:lang w:val="fr-CA"/>
        </w:rPr>
        <w:t>WHO</w:t>
      </w:r>
      <w:r w:rsidRPr="00A05E27">
        <w:rPr>
          <w:rFonts w:ascii="Arial" w:eastAsia="Times New Roman" w:hAnsi="Arial" w:cs="Times New Roman"/>
          <w:b/>
          <w:bCs/>
          <w:vanish/>
          <w:highlight w:val="yellow"/>
          <w:lang w:val="fr-CA"/>
        </w:rPr>
        <w:t xml:space="preserve"> RETURNED 4 TIMES OR MORE QUALIFY AS AIR CROSSERS</w:t>
      </w:r>
    </w:p>
    <w:p w14:paraId="4E505DB2"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Cs/>
          <w:lang w:val="fr-CA"/>
        </w:rPr>
      </w:pPr>
    </w:p>
    <w:p w14:paraId="7C27526C" w14:textId="77777777" w:rsidR="001D60F8" w:rsidRPr="006F0618"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ind w:left="720" w:hanging="720"/>
        <w:rPr>
          <w:rFonts w:ascii="Arial" w:eastAsia="Times New Roman" w:hAnsi="Arial" w:cs="Arial"/>
          <w:lang w:val="fr-CA"/>
        </w:rPr>
      </w:pPr>
      <w:r w:rsidRPr="001D60F8">
        <w:rPr>
          <w:rFonts w:ascii="Arial" w:eastAsia="Times New Roman" w:hAnsi="Arial" w:cs="Times New Roman"/>
          <w:lang w:val="fr-CA"/>
        </w:rPr>
        <w:t>Q6)</w:t>
      </w:r>
      <w:r w:rsidRPr="001D60F8">
        <w:rPr>
          <w:rFonts w:ascii="Arial" w:eastAsia="Times New Roman" w:hAnsi="Arial" w:cs="Times New Roman"/>
          <w:lang w:val="fr-CA"/>
        </w:rPr>
        <w:tab/>
      </w:r>
      <w:r w:rsidRPr="001D60F8">
        <w:rPr>
          <w:rFonts w:ascii="Arial" w:eastAsia="Times New Roman" w:hAnsi="Arial" w:cs="Times New Roman"/>
          <w:sz w:val="23"/>
          <w:szCs w:val="23"/>
          <w:lang w:val="fr-CA"/>
        </w:rPr>
        <w:t>Et environ combien de fois êtes-vous revenu au Canada en voiture entre février 2017 et février 2020?</w:t>
      </w:r>
    </w:p>
    <w:p w14:paraId="0B91F47F"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795D57F7" w14:textId="77777777" w:rsidR="001D60F8" w:rsidRPr="006F0618" w:rsidRDefault="001D60F8" w:rsidP="001D60F8">
      <w:pPr>
        <w:spacing w:after="0" w:line="280" w:lineRule="atLeast"/>
        <w:ind w:left="720" w:firstLine="720"/>
        <w:rPr>
          <w:rFonts w:ascii="Arial" w:eastAsia="Times New Roman" w:hAnsi="Arial" w:cs="Arial"/>
          <w:b/>
          <w:bCs/>
          <w:lang w:val="fr-CA"/>
        </w:rPr>
      </w:pPr>
      <w:r w:rsidRPr="001D60F8">
        <w:rPr>
          <w:rFonts w:ascii="Arial" w:eastAsia="Times New Roman" w:hAnsi="Arial" w:cs="Arial"/>
          <w:lang w:val="fr-CA"/>
        </w:rPr>
        <w:t>Plus de 10 fois</w:t>
      </w:r>
      <w:r w:rsidRPr="001D60F8">
        <w:rPr>
          <w:rFonts w:ascii="Arial" w:eastAsia="Times New Roman" w:hAnsi="Arial" w:cs="Arial"/>
          <w:lang w:val="fr-CA"/>
        </w:rPr>
        <w:tab/>
      </w:r>
      <w:r w:rsidRPr="001D60F8">
        <w:rPr>
          <w:rFonts w:ascii="Arial" w:eastAsia="Times New Roman" w:hAnsi="Arial" w:cs="Arial"/>
          <w:lang w:val="fr-CA"/>
        </w:rPr>
        <w:tab/>
        <w:t>1</w:t>
      </w:r>
      <w:r w:rsidRPr="001D60F8">
        <w:rPr>
          <w:rFonts w:ascii="Arial" w:eastAsia="Times New Roman" w:hAnsi="Arial" w:cs="Arial"/>
          <w:lang w:val="fr-CA"/>
        </w:rPr>
        <w:tab/>
      </w:r>
    </w:p>
    <w:p w14:paraId="0D04A8E7" w14:textId="77777777" w:rsidR="001D60F8" w:rsidRPr="006F0618" w:rsidRDefault="001D60F8" w:rsidP="001D60F8">
      <w:pPr>
        <w:spacing w:after="0" w:line="280" w:lineRule="atLeast"/>
        <w:ind w:left="720" w:firstLine="720"/>
        <w:rPr>
          <w:rFonts w:ascii="Arial" w:eastAsia="Times New Roman" w:hAnsi="Arial" w:cs="Arial"/>
          <w:lang w:val="fr-CA"/>
        </w:rPr>
      </w:pPr>
      <w:r w:rsidRPr="001D60F8">
        <w:rPr>
          <w:rFonts w:ascii="Arial" w:eastAsia="Times New Roman" w:hAnsi="Arial" w:cs="Arial"/>
          <w:lang w:val="fr-CA"/>
        </w:rPr>
        <w:lastRenderedPageBreak/>
        <w:t>4 à 9 fois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2</w:t>
      </w:r>
    </w:p>
    <w:p w14:paraId="06D0574D" w14:textId="77777777" w:rsidR="001D60F8" w:rsidRPr="00A05E27" w:rsidRDefault="001D60F8" w:rsidP="001D60F8">
      <w:pPr>
        <w:spacing w:after="0" w:line="280" w:lineRule="atLeast"/>
        <w:ind w:left="720" w:firstLine="720"/>
        <w:rPr>
          <w:rFonts w:ascii="Arial" w:eastAsia="Times New Roman" w:hAnsi="Arial" w:cs="Arial"/>
          <w:b/>
          <w:bCs/>
          <w:lang w:val="fr-CA"/>
        </w:rPr>
      </w:pPr>
      <w:r w:rsidRPr="00A05E27">
        <w:rPr>
          <w:rFonts w:ascii="Arial" w:eastAsia="Times New Roman" w:hAnsi="Arial" w:cs="Arial"/>
          <w:lang w:val="fr-CA"/>
        </w:rPr>
        <w:t>1 à 3 fois</w:t>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3</w:t>
      </w:r>
      <w:r w:rsidRPr="00A05E27">
        <w:rPr>
          <w:rFonts w:ascii="Arial" w:eastAsia="Times New Roman" w:hAnsi="Arial" w:cs="Arial"/>
          <w:lang w:val="fr-CA"/>
        </w:rPr>
        <w:tab/>
      </w:r>
      <w:r w:rsidRPr="00A05E27">
        <w:rPr>
          <w:rFonts w:ascii="Arial" w:eastAsia="Times New Roman" w:hAnsi="Arial" w:cs="Arial"/>
          <w:b/>
          <w:bCs/>
          <w:vanish/>
          <w:highlight w:val="yellow"/>
          <w:lang w:val="fr-CA"/>
        </w:rPr>
        <w:t>MAY QUALIFY AS AIR CROSSER</w:t>
      </w:r>
    </w:p>
    <w:p w14:paraId="01B1CCFD"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vanish/>
          <w:highlight w:val="yellow"/>
          <w:lang w:val="fr-CA"/>
        </w:rPr>
      </w:pPr>
      <w:r w:rsidRPr="00A05E27">
        <w:rPr>
          <w:rFonts w:ascii="Arial" w:eastAsia="Times New Roman" w:hAnsi="Arial" w:cs="Arial"/>
          <w:lang w:val="fr-CA"/>
        </w:rPr>
        <w:t>Jamais</w:t>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4</w:t>
      </w:r>
      <w:r w:rsidRPr="00A05E27">
        <w:rPr>
          <w:rFonts w:ascii="Arial" w:eastAsia="Times New Roman" w:hAnsi="Arial" w:cs="Arial"/>
          <w:lang w:val="fr-CA"/>
        </w:rPr>
        <w:tab/>
      </w:r>
      <w:r w:rsidRPr="00A05E27">
        <w:rPr>
          <w:rFonts w:ascii="Arial" w:eastAsia="Times New Roman" w:hAnsi="Arial" w:cs="Arial"/>
          <w:b/>
          <w:bCs/>
          <w:vanish/>
          <w:highlight w:val="yellow"/>
          <w:lang w:val="fr-CA"/>
        </w:rPr>
        <w:t>MAY QUALIFY AS AIR CROSSER</w:t>
      </w:r>
    </w:p>
    <w:p w14:paraId="1D11B93D" w14:textId="77777777" w:rsidR="001D60F8" w:rsidRPr="00A05E27"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vanish/>
          <w:highlight w:val="yellow"/>
          <w:lang w:val="fr-CA"/>
        </w:rPr>
      </w:pPr>
    </w:p>
    <w:p w14:paraId="4BFC1CE6"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highlight w:val="yellow"/>
          <w:lang w:val="fr-CA"/>
        </w:rPr>
      </w:pPr>
      <w:r w:rsidRPr="00A05E27">
        <w:rPr>
          <w:rFonts w:ascii="Arial" w:eastAsia="Times New Roman" w:hAnsi="Arial" w:cs="Times New Roman"/>
          <w:b/>
          <w:bCs/>
          <w:vanish/>
          <w:highlight w:val="yellow"/>
          <w:lang w:val="fr-CA"/>
        </w:rPr>
        <w:tab/>
        <w:t>THOSE WHO RETURNED 4 TIMES OR MORE QUALIFY AS LAND CROSSERS</w:t>
      </w:r>
    </w:p>
    <w:p w14:paraId="21ED75D4"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highlight w:val="yellow"/>
          <w:lang w:val="fr-CA"/>
        </w:rPr>
      </w:pPr>
    </w:p>
    <w:p w14:paraId="2DCE0A6D"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highlight w:val="yellow"/>
          <w:lang w:val="fr-CA"/>
        </w:rPr>
      </w:pPr>
      <w:r w:rsidRPr="00A05E27">
        <w:rPr>
          <w:rFonts w:ascii="Arial" w:eastAsia="Times New Roman" w:hAnsi="Arial" w:cs="Arial"/>
          <w:b/>
          <w:bCs/>
          <w:vanish/>
          <w:highlight w:val="yellow"/>
          <w:lang w:val="fr-CA"/>
        </w:rPr>
        <w:t>FOR ALL GROUPS, RECRUIT HALF AIR CROSSERS AND HALF LAND CROSSERS PER Q 5 &amp; 6</w:t>
      </w:r>
    </w:p>
    <w:p w14:paraId="5472CB37"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highlight w:val="yellow"/>
          <w:lang w:val="fr-CA"/>
        </w:rPr>
      </w:pPr>
    </w:p>
    <w:p w14:paraId="52EAF218" w14:textId="77777777" w:rsidR="001D60F8" w:rsidRPr="00A05E27"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lang w:val="fr-CA"/>
        </w:rPr>
      </w:pPr>
      <w:r w:rsidRPr="00A05E27">
        <w:rPr>
          <w:rFonts w:ascii="Arial" w:eastAsia="Times New Roman" w:hAnsi="Arial" w:cs="Arial"/>
          <w:b/>
          <w:bCs/>
          <w:vanish/>
          <w:highlight w:val="yellow"/>
          <w:lang w:val="fr-CA"/>
        </w:rPr>
        <w:t>IF RESPONDENT HAS NOT RETURNED TO CANADA BY PLANE OR BY CAR 4 TIMES OR MORE BETWEEN FEBRUARY 2017 AND FEBRUARY 2020, THEY DO NOT QUALIFY</w:t>
      </w:r>
    </w:p>
    <w:p w14:paraId="1A5658E4" w14:textId="77777777" w:rsidR="001D60F8" w:rsidRPr="00A05E27"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b/>
          <w:bCs/>
          <w:sz w:val="19"/>
          <w:szCs w:val="24"/>
          <w:lang w:val="fr-CA"/>
        </w:rPr>
      </w:pPr>
    </w:p>
    <w:p w14:paraId="7D9CD1F4" w14:textId="77777777" w:rsidR="001D60F8" w:rsidRPr="006F0618"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r w:rsidRPr="001D60F8">
        <w:rPr>
          <w:rFonts w:ascii="Arial" w:eastAsia="Times New Roman" w:hAnsi="Arial" w:cs="Times New Roman"/>
          <w:lang w:val="fr-CA"/>
        </w:rPr>
        <w:t>Q7)</w:t>
      </w:r>
      <w:r w:rsidRPr="001D60F8">
        <w:rPr>
          <w:rFonts w:ascii="Arial" w:eastAsia="Times New Roman" w:hAnsi="Arial" w:cs="Times New Roman"/>
          <w:lang w:val="fr-CA"/>
        </w:rPr>
        <w:tab/>
      </w:r>
      <w:r w:rsidRPr="001D60F8">
        <w:rPr>
          <w:rFonts w:ascii="Arial" w:eastAsia="Times New Roman" w:hAnsi="Arial" w:cs="Times New Roman"/>
          <w:sz w:val="23"/>
          <w:szCs w:val="23"/>
          <w:lang w:val="fr-CA"/>
        </w:rPr>
        <w:t>Diriez-vous que la plupart de vos voyages à l’étranger ont été effectués pour des raisons professionnelles ou personnelles?</w:t>
      </w:r>
    </w:p>
    <w:p w14:paraId="042F8783"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
    <w:p w14:paraId="2E6E6875"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Professionnelles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1</w:t>
      </w:r>
    </w:p>
    <w:p w14:paraId="5CAA2F5D"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Personnelles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2</w:t>
      </w:r>
    </w:p>
    <w:p w14:paraId="07E7DAFB"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Les deux [NE PAS LIRE]</w:t>
      </w:r>
      <w:r w:rsidRPr="001D60F8">
        <w:rPr>
          <w:rFonts w:ascii="Arial" w:eastAsia="Times New Roman" w:hAnsi="Arial" w:cs="Arial"/>
          <w:lang w:val="fr-CA"/>
        </w:rPr>
        <w:tab/>
        <w:t xml:space="preserve">3 </w:t>
      </w:r>
    </w:p>
    <w:p w14:paraId="64C87AA4"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
    <w:p w14:paraId="7A15CCE7"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1D60F8">
        <w:rPr>
          <w:rFonts w:ascii="Arial" w:eastAsia="Times New Roman" w:hAnsi="Arial" w:cs="Arial"/>
          <w:lang w:val="fr-CA"/>
        </w:rPr>
        <w:tab/>
      </w:r>
      <w:r w:rsidRPr="001D60F8">
        <w:rPr>
          <w:rFonts w:ascii="Arial" w:eastAsia="Times New Roman" w:hAnsi="Arial" w:cs="Arial"/>
          <w:lang w:val="fr-CA"/>
        </w:rPr>
        <w:tab/>
      </w:r>
      <w:r w:rsidRPr="006F0618">
        <w:rPr>
          <w:rFonts w:ascii="Arial" w:eastAsia="Times New Roman" w:hAnsi="Arial" w:cs="Arial"/>
          <w:b/>
          <w:bCs/>
          <w:vanish/>
          <w:highlight w:val="yellow"/>
          <w:lang w:val="fr-CA"/>
        </w:rPr>
        <w:t>RECRUIT MIX</w:t>
      </w:r>
      <w:r w:rsidRPr="001D60F8">
        <w:rPr>
          <w:rFonts w:ascii="Arial" w:eastAsia="Times New Roman" w:hAnsi="Arial" w:cs="Arial"/>
          <w:b/>
          <w:bCs/>
          <w:lang w:val="fr-CA"/>
        </w:rPr>
        <w:t xml:space="preserve">     </w:t>
      </w:r>
      <w:r w:rsidRPr="001D60F8">
        <w:rPr>
          <w:rFonts w:ascii="Arial" w:eastAsia="Times New Roman" w:hAnsi="Arial" w:cs="Arial"/>
          <w:b/>
          <w:bCs/>
          <w:lang w:val="fr-CA"/>
        </w:rPr>
        <w:tab/>
      </w:r>
    </w:p>
    <w:p w14:paraId="3162A644" w14:textId="77777777" w:rsidR="001D60F8" w:rsidRPr="006F0618"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lang w:val="fr-CA"/>
        </w:rPr>
      </w:pPr>
      <w:r w:rsidRPr="001D60F8">
        <w:rPr>
          <w:rFonts w:ascii="Arial" w:eastAsia="Times New Roman" w:hAnsi="Arial" w:cs="Times New Roman"/>
          <w:b/>
          <w:bCs/>
          <w:sz w:val="19"/>
          <w:szCs w:val="24"/>
          <w:lang w:val="fr-CA"/>
        </w:rPr>
        <w:tab/>
      </w:r>
    </w:p>
    <w:p w14:paraId="30914B5B" w14:textId="77777777" w:rsidR="001D60F8" w:rsidRPr="006F0618" w:rsidRDefault="001D60F8" w:rsidP="001D60F8">
      <w:pPr>
        <w:spacing w:after="0" w:line="240" w:lineRule="auto"/>
        <w:rPr>
          <w:rFonts w:ascii="Arial" w:eastAsia="Times New Roman" w:hAnsi="Arial" w:cs="Arial"/>
          <w:lang w:val="fr-CA"/>
        </w:rPr>
      </w:pPr>
      <w:r w:rsidRPr="001D60F8">
        <w:rPr>
          <w:rFonts w:ascii="Arial" w:eastAsia="Times New Roman" w:hAnsi="Arial" w:cs="Arial"/>
          <w:lang w:val="fr-CA"/>
        </w:rPr>
        <w:t xml:space="preserve">Q8) </w:t>
      </w:r>
      <w:r w:rsidRPr="001D60F8">
        <w:rPr>
          <w:rFonts w:ascii="Arial" w:eastAsia="Times New Roman" w:hAnsi="Arial" w:cs="Arial"/>
          <w:lang w:val="fr-CA"/>
        </w:rPr>
        <w:tab/>
        <w:t>Quel est le niveau de scolarité le plus élevé que vous avez terminé?</w:t>
      </w:r>
    </w:p>
    <w:p w14:paraId="5104B4EE"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r>
    </w:p>
    <w:p w14:paraId="3C9DE441"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Études secondaires en partie</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1</w:t>
      </w:r>
    </w:p>
    <w:p w14:paraId="104A6AA2"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Diplôme d’études secondaires</w:t>
      </w:r>
      <w:r w:rsidRPr="001D60F8">
        <w:rPr>
          <w:rFonts w:ascii="Arial" w:eastAsia="Times New Roman" w:hAnsi="Arial" w:cs="Arial"/>
          <w:lang w:val="fr-CA"/>
        </w:rPr>
        <w:tab/>
      </w:r>
      <w:r w:rsidRPr="001D60F8">
        <w:rPr>
          <w:rFonts w:ascii="Arial" w:eastAsia="Times New Roman" w:hAnsi="Arial" w:cs="Arial"/>
          <w:lang w:val="fr-CA"/>
        </w:rPr>
        <w:tab/>
        <w:t>2</w:t>
      </w:r>
    </w:p>
    <w:p w14:paraId="11E9743D"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Études collégiales/universitaires en partie</w:t>
      </w:r>
      <w:r w:rsidRPr="001D60F8">
        <w:rPr>
          <w:rFonts w:ascii="Arial" w:eastAsia="Times New Roman" w:hAnsi="Arial" w:cs="Arial"/>
          <w:lang w:val="fr-CA"/>
        </w:rPr>
        <w:tab/>
      </w:r>
      <w:r w:rsidRPr="001D60F8">
        <w:rPr>
          <w:rFonts w:ascii="Arial" w:eastAsia="Times New Roman" w:hAnsi="Arial" w:cs="Arial"/>
          <w:lang w:val="fr-CA"/>
        </w:rPr>
        <w:tab/>
        <w:t>3</w:t>
      </w:r>
    </w:p>
    <w:p w14:paraId="441D0228"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Diplôme d’études collégiales/universitaires</w:t>
      </w:r>
      <w:r w:rsidRPr="001D60F8">
        <w:rPr>
          <w:rFonts w:ascii="Arial" w:eastAsia="Times New Roman" w:hAnsi="Arial" w:cs="Arial"/>
          <w:lang w:val="fr-CA"/>
        </w:rPr>
        <w:tab/>
        <w:t>4</w:t>
      </w:r>
    </w:p>
    <w:p w14:paraId="27E882A3"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t>NSP/REFUS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99</w:t>
      </w:r>
    </w:p>
    <w:p w14:paraId="1DE87358"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r>
    </w:p>
    <w:p w14:paraId="799DBF6C"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bCs/>
          <w:lang w:val="fr-CA"/>
        </w:rPr>
      </w:pPr>
      <w:r w:rsidRPr="001D60F8">
        <w:rPr>
          <w:rFonts w:ascii="Arial" w:eastAsia="Times New Roman" w:hAnsi="Arial" w:cs="Arial"/>
          <w:lang w:val="fr-CA"/>
        </w:rPr>
        <w:tab/>
      </w:r>
      <w:r w:rsidRPr="001D60F8">
        <w:rPr>
          <w:rFonts w:ascii="Arial" w:eastAsia="Times New Roman" w:hAnsi="Arial" w:cs="Arial"/>
          <w:lang w:val="fr-CA"/>
        </w:rPr>
        <w:tab/>
      </w:r>
      <w:r w:rsidRPr="006F0618">
        <w:rPr>
          <w:rFonts w:ascii="Arial" w:eastAsia="Times New Roman" w:hAnsi="Arial" w:cs="Arial"/>
          <w:b/>
          <w:bCs/>
          <w:vanish/>
          <w:highlight w:val="yellow"/>
          <w:lang w:val="fr-CA"/>
        </w:rPr>
        <w:t>RECRUIT MIX</w:t>
      </w:r>
    </w:p>
    <w:p w14:paraId="33C584E0"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1D60F8">
        <w:rPr>
          <w:rFonts w:ascii="Arial" w:eastAsia="Times New Roman" w:hAnsi="Arial" w:cs="Arial"/>
          <w:lang w:val="fr-CA"/>
        </w:rPr>
        <w:t xml:space="preserve">           </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p>
    <w:p w14:paraId="3B875BEB" w14:textId="77777777" w:rsidR="001D60F8" w:rsidRPr="006F0618"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Arial"/>
          <w:lang w:val="fr-CA"/>
        </w:rPr>
      </w:pPr>
      <w:r w:rsidRPr="001D60F8">
        <w:rPr>
          <w:rFonts w:ascii="Arial" w:eastAsia="Times New Roman" w:hAnsi="Arial" w:cs="Arial"/>
          <w:lang w:val="fr-CA"/>
        </w:rPr>
        <w:t xml:space="preserve">Q9) </w:t>
      </w:r>
      <w:r w:rsidRPr="001D60F8">
        <w:rPr>
          <w:rFonts w:ascii="Arial" w:eastAsia="Times New Roman" w:hAnsi="Arial" w:cs="Arial"/>
          <w:lang w:val="fr-CA"/>
        </w:rPr>
        <w:tab/>
        <w:t xml:space="preserve">Laquelle des catégories suivantes décrit le mieux votre revenu familial total, c’est-à-dire, le revenu total de tous les membres de votre foyer, avant impôts? </w:t>
      </w:r>
      <w:r w:rsidRPr="006F0618">
        <w:rPr>
          <w:rFonts w:ascii="Arial" w:eastAsia="Times New Roman" w:hAnsi="Arial" w:cs="Arial"/>
          <w:b/>
          <w:bCs/>
          <w:vanish/>
          <w:highlight w:val="yellow"/>
          <w:lang w:val="fr-CA"/>
        </w:rPr>
        <w:t>[READ LIST]</w:t>
      </w:r>
      <w:r w:rsidRPr="001D60F8">
        <w:rPr>
          <w:rFonts w:ascii="Arial" w:eastAsia="Times New Roman" w:hAnsi="Arial" w:cs="Arial"/>
          <w:lang w:val="fr-CA"/>
        </w:rPr>
        <w:t xml:space="preserve"> </w:t>
      </w:r>
    </w:p>
    <w:p w14:paraId="52DE1858" w14:textId="77777777" w:rsidR="001D60F8" w:rsidRPr="006F0618" w:rsidRDefault="001D60F8" w:rsidP="001D60F8">
      <w:pPr>
        <w:spacing w:after="0" w:line="280" w:lineRule="atLeast"/>
        <w:ind w:left="1440"/>
        <w:rPr>
          <w:rFonts w:ascii="Arial" w:eastAsia="Times New Roman" w:hAnsi="Arial" w:cs="Arial"/>
          <w:sz w:val="19"/>
          <w:szCs w:val="24"/>
          <w:lang w:val="fr-CA"/>
        </w:rPr>
      </w:pPr>
    </w:p>
    <w:p w14:paraId="2D58B6DF"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Moins de 20 000 $</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1</w:t>
      </w:r>
    </w:p>
    <w:p w14:paraId="3F6C46C1"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20 000 $ à un peu moins de 40 000 $</w:t>
      </w:r>
      <w:r w:rsidRPr="001D60F8">
        <w:rPr>
          <w:rFonts w:ascii="Arial" w:eastAsia="Times New Roman" w:hAnsi="Arial" w:cs="Arial"/>
          <w:lang w:val="fr-CA"/>
        </w:rPr>
        <w:tab/>
        <w:t>2</w:t>
      </w:r>
    </w:p>
    <w:p w14:paraId="37E3275D"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40 000 $ à un peu moins de 60 000 $</w:t>
      </w:r>
      <w:r w:rsidRPr="001D60F8">
        <w:rPr>
          <w:rFonts w:ascii="Arial" w:eastAsia="Times New Roman" w:hAnsi="Arial" w:cs="Arial"/>
          <w:lang w:val="fr-CA"/>
        </w:rPr>
        <w:tab/>
        <w:t>3</w:t>
      </w:r>
    </w:p>
    <w:p w14:paraId="2069FF0B"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60 000 $ à un peu moins de 80 000 $</w:t>
      </w:r>
      <w:r w:rsidRPr="001D60F8">
        <w:rPr>
          <w:rFonts w:ascii="Arial" w:eastAsia="Times New Roman" w:hAnsi="Arial" w:cs="Arial"/>
          <w:lang w:val="fr-CA"/>
        </w:rPr>
        <w:tab/>
        <w:t xml:space="preserve">4 </w:t>
      </w:r>
    </w:p>
    <w:p w14:paraId="1D69FDD3"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80 000 $ à un peu moins de 100 000 $</w:t>
      </w:r>
      <w:r w:rsidRPr="001D60F8">
        <w:rPr>
          <w:rFonts w:ascii="Arial" w:eastAsia="Times New Roman" w:hAnsi="Arial" w:cs="Arial"/>
          <w:lang w:val="fr-CA"/>
        </w:rPr>
        <w:tab/>
        <w:t>5</w:t>
      </w:r>
    </w:p>
    <w:p w14:paraId="063B3D4E" w14:textId="77777777" w:rsidR="001D60F8" w:rsidRPr="006F0618"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100 000 $ à un peu moins de 150 000 $</w:t>
      </w:r>
      <w:r w:rsidRPr="001D60F8">
        <w:rPr>
          <w:rFonts w:ascii="Arial" w:eastAsia="Times New Roman" w:hAnsi="Arial" w:cs="Arial"/>
          <w:lang w:val="fr-CA"/>
        </w:rPr>
        <w:tab/>
        <w:t>6</w:t>
      </w:r>
    </w:p>
    <w:p w14:paraId="29AB8EE9" w14:textId="77777777" w:rsidR="001D60F8" w:rsidRPr="00DD0649"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150 000 $ et plus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7</w:t>
      </w:r>
    </w:p>
    <w:p w14:paraId="3596559D" w14:textId="77777777" w:rsidR="001D60F8" w:rsidRPr="00DD0649"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NSP/REFUS</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99</w:t>
      </w:r>
    </w:p>
    <w:p w14:paraId="635F4120" w14:textId="77777777" w:rsidR="001D60F8" w:rsidRPr="00DD0649" w:rsidRDefault="001D60F8" w:rsidP="001D60F8">
      <w:pPr>
        <w:spacing w:after="0" w:line="280" w:lineRule="atLeast"/>
        <w:ind w:left="1440"/>
        <w:rPr>
          <w:rFonts w:ascii="Arial" w:eastAsia="Times New Roman" w:hAnsi="Arial" w:cs="Arial"/>
          <w:lang w:val="fr-CA"/>
        </w:rPr>
      </w:pPr>
    </w:p>
    <w:p w14:paraId="58524157" w14:textId="77777777" w:rsidR="001D60F8" w:rsidRPr="00DD0649" w:rsidRDefault="001D60F8" w:rsidP="001D60F8">
      <w:pPr>
        <w:spacing w:after="0" w:line="280" w:lineRule="atLeast"/>
        <w:rPr>
          <w:rFonts w:ascii="Arial" w:eastAsia="Times New Roman" w:hAnsi="Arial" w:cs="Arial"/>
          <w:b/>
          <w:bCs/>
          <w:lang w:val="fr-CA"/>
        </w:rPr>
      </w:pPr>
      <w:r w:rsidRPr="001D60F8">
        <w:rPr>
          <w:rFonts w:ascii="Arial" w:eastAsia="Times New Roman" w:hAnsi="Arial" w:cs="Arial"/>
          <w:lang w:val="fr-CA"/>
        </w:rPr>
        <w:tab/>
      </w:r>
      <w:r w:rsidRPr="001D60F8">
        <w:rPr>
          <w:rFonts w:ascii="Arial" w:eastAsia="Times New Roman" w:hAnsi="Arial" w:cs="Arial"/>
          <w:lang w:val="fr-CA"/>
        </w:rPr>
        <w:tab/>
      </w:r>
      <w:r w:rsidRPr="00DD0649">
        <w:rPr>
          <w:rFonts w:ascii="Arial" w:eastAsia="Times New Roman" w:hAnsi="Arial" w:cs="Arial"/>
          <w:b/>
          <w:bCs/>
          <w:vanish/>
          <w:highlight w:val="yellow"/>
          <w:lang w:val="fr-CA"/>
        </w:rPr>
        <w:t>RECRUIT MIX</w:t>
      </w:r>
    </w:p>
    <w:p w14:paraId="66A182D7" w14:textId="77777777" w:rsidR="001D60F8" w:rsidRPr="00DD0649" w:rsidRDefault="001D60F8" w:rsidP="001D60F8">
      <w:pPr>
        <w:numPr>
          <w:ilvl w:val="0"/>
          <w:numId w:val="32"/>
        </w:numPr>
        <w:suppressAutoHyphens/>
        <w:spacing w:after="0" w:line="240" w:lineRule="auto"/>
        <w:ind w:left="0" w:firstLine="0"/>
        <w:rPr>
          <w:rFonts w:ascii="Arial" w:eastAsia="Times New Roman" w:hAnsi="Arial" w:cs="Arial"/>
          <w:lang w:val="fr-CA"/>
        </w:rPr>
      </w:pPr>
    </w:p>
    <w:p w14:paraId="5D2562F2" w14:textId="77777777" w:rsidR="001D60F8" w:rsidRPr="001D60F8" w:rsidRDefault="001D60F8" w:rsidP="001D60F8">
      <w:pPr>
        <w:numPr>
          <w:ilvl w:val="0"/>
          <w:numId w:val="32"/>
        </w:numPr>
        <w:suppressAutoHyphens/>
        <w:spacing w:after="0" w:line="240" w:lineRule="auto"/>
        <w:ind w:left="0" w:firstLine="0"/>
        <w:rPr>
          <w:rFonts w:ascii="Arial" w:eastAsia="Times New Roman" w:hAnsi="Arial" w:cs="Arial"/>
          <w:b/>
          <w:bCs/>
          <w:lang w:val="en-US"/>
        </w:rPr>
      </w:pPr>
      <w:r w:rsidRPr="00DD0649">
        <w:rPr>
          <w:rFonts w:ascii="Arial" w:eastAsia="Times New Roman" w:hAnsi="Arial" w:cs="Arial"/>
        </w:rPr>
        <w:t>Q10)</w:t>
      </w:r>
      <w:r w:rsidRPr="00DD0649">
        <w:rPr>
          <w:rFonts w:ascii="Arial" w:eastAsia="Times New Roman" w:hAnsi="Arial" w:cs="Arial"/>
        </w:rPr>
        <w:tab/>
      </w:r>
      <w:r w:rsidRPr="001D60F8">
        <w:rPr>
          <w:rFonts w:ascii="Arial" w:eastAsia="Times New Roman" w:hAnsi="Arial" w:cs="Arial"/>
          <w:b/>
          <w:bCs/>
          <w:vanish/>
          <w:highlight w:val="yellow"/>
          <w:lang w:val="en-US"/>
        </w:rPr>
        <w:t>DO NOT ASK – NOTE GENDER</w:t>
      </w:r>
      <w:r w:rsidRPr="00DD0649">
        <w:rPr>
          <w:rFonts w:ascii="Arial" w:eastAsia="Times New Roman" w:hAnsi="Arial" w:cs="Arial"/>
          <w:b/>
          <w:bCs/>
        </w:rPr>
        <w:t xml:space="preserve"> </w:t>
      </w:r>
    </w:p>
    <w:p w14:paraId="7E51CCE1" w14:textId="77777777" w:rsidR="001D60F8" w:rsidRPr="001D60F8" w:rsidRDefault="001D60F8" w:rsidP="001D60F8">
      <w:pPr>
        <w:spacing w:after="0" w:line="280" w:lineRule="atLeast"/>
        <w:ind w:left="1440"/>
        <w:rPr>
          <w:rFonts w:ascii="Arial" w:eastAsia="Times New Roman" w:hAnsi="Arial" w:cs="Arial"/>
          <w:lang w:val="en-US"/>
        </w:rPr>
      </w:pPr>
      <w:r w:rsidRPr="001D60F8">
        <w:rPr>
          <w:rFonts w:ascii="Arial" w:eastAsia="Times New Roman" w:hAnsi="Arial" w:cs="Arial"/>
          <w:noProof/>
          <w:lang w:val="fr-CA"/>
        </w:rPr>
        <mc:AlternateContent>
          <mc:Choice Requires="wps">
            <w:drawing>
              <wp:anchor distT="0" distB="0" distL="114300" distR="114300" simplePos="0" relativeHeight="251658247" behindDoc="0" locked="0" layoutInCell="1" allowOverlap="1" wp14:anchorId="6C1AEDA4" wp14:editId="601BAAD5">
                <wp:simplePos x="0" y="0"/>
                <wp:positionH relativeFrom="column">
                  <wp:posOffset>2775585</wp:posOffset>
                </wp:positionH>
                <wp:positionV relativeFrom="paragraph">
                  <wp:posOffset>168275</wp:posOffset>
                </wp:positionV>
                <wp:extent cx="228600" cy="342900"/>
                <wp:effectExtent l="13335" t="10795" r="5715" b="8255"/>
                <wp:wrapSquare wrapText="bothSides"/>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0434" id="AutoShape 2" o:spid="_x0000_s1026" type="#_x0000_t88" style="position:absolute;margin-left:218.55pt;margin-top:13.25pt;width:18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EDggIAAC4FAAAOAAAAZHJzL2Uyb0RvYy54bWysVG1v0zAQ/o7Ef7D8vcvL0q6Nmk6jaRHS&#10;gEmDH+DaTmNw7GC7TTfEf+fspF3LviBEPjjn3OW5e87PeX57aCTac2OFVgVOrmKMuKKaCbUt8Ncv&#10;69EUI+uIYkRqxQv8xC2+Xbx9M+/anKe61pJxgwBE2bxrC1w71+ZRZGnNG2KvdMsVOCttGuJga7YR&#10;M6QD9EZGaRxPok4b1hpNubXwteydeBHwq4pT97mqLHdIFhhqc2E1Yd34NVrMSb41pK0FHcog/1BF&#10;Q4SCpCeokjiCdka8gmoENdrqyl1R3US6qgTlgQOwSeI/2DzWpOWBCzTHtqc22f8HSz/tHwwSrMDX&#10;KUaKNHBGdzunQ2qU+v50rc0h7LF9MJ6hbe81/W7BEV14/MZCDNp0HzUDGAIwoSeHyjT+T2CLDqH1&#10;T6fW84NDFD6m6XQSwwFRcF1n6Qxsn4Hkx59bY917rhvkjQIbsa3dO0Oo7w/Jyf7eutB/NpAg7FuC&#10;UdVIOM49kShJxz0mnNFZDJB+iYGIU94BESo4ZvbwSq+FlEE0UqGuwLNxOg4VWC0F804fZs12s5QG&#10;QWJgGp6BzkWY0TvFAljNCVsNtiNC9jYkl8rjQZcGfr5fQVc/Z/FsNV1Ns1GWTlajLC7L0d16mY0m&#10;6+RmXF6Xy2WZ/PKlJVleC8a48tUdNZ5kf6ehYdp6dZ5UfsHiguw6PK/JRpdlhKMFLsd3YBf05CXU&#10;a26j2RPIyeh+aOGSAaPW5hmjDga2wPbHjhiOkfygYCJmSZb5CQ+bbHyTwsacezbnHqIoQBXYYdSb&#10;S9ffCrs2SAvusnCsSvtpqIQ76r2vahA/DGVgMFwgfurP9yHq5Zpb/AYAAP//AwBQSwMEFAAGAAgA&#10;AAAhAI7MnlLgAAAACQEAAA8AAABkcnMvZG93bnJldi54bWxMj8tOwzAQRfdI/IM1SOyo06YvhUyq&#10;AmIDRYhSCbFz4mkc4Udku034e8wKljNzdOfccjMazc7kQ+cswnSSASPbONnZFuHw/nizBhaisFJo&#10;ZwnhmwJsqsuLUhTSDfaNzvvYshRiQyEQVIx9wXloFBkRJq4nm25H542IafQtl14MKdxoPsuyJTei&#10;s+mDEj3dK2q+9ieDcPxUuXvaPTzXxn+8HPTd9rUeWsTrq3F7CyzSGP9g+NVP6lAlp9qdrAxMI8zz&#10;1TShCLPlAlgC5qs8LWqEdbYAXpX8f4PqBwAA//8DAFBLAQItABQABgAIAAAAIQC2gziS/gAAAOEB&#10;AAATAAAAAAAAAAAAAAAAAAAAAABbQ29udGVudF9UeXBlc10ueG1sUEsBAi0AFAAGAAgAAAAhADj9&#10;If/WAAAAlAEAAAsAAAAAAAAAAAAAAAAALwEAAF9yZWxzLy5yZWxzUEsBAi0AFAAGAAgAAAAhAI2y&#10;sQOCAgAALgUAAA4AAAAAAAAAAAAAAAAALgIAAGRycy9lMm9Eb2MueG1sUEsBAi0AFAAGAAgAAAAh&#10;AI7MnlLgAAAACQEAAA8AAAAAAAAAAAAAAAAA3AQAAGRycy9kb3ducmV2LnhtbFBLBQYAAAAABAAE&#10;APMAAADpBQAAAAA=&#10;">
                <w10:wrap type="square"/>
              </v:shape>
            </w:pict>
          </mc:Fallback>
        </mc:AlternateContent>
      </w:r>
      <w:r w:rsidRPr="001D60F8">
        <w:rPr>
          <w:rFonts w:ascii="Arial" w:eastAsia="Times New Roman" w:hAnsi="Arial" w:cs="Arial"/>
          <w:noProof/>
          <w:lang w:val="fr-CA"/>
        </w:rPr>
        <mc:AlternateContent>
          <mc:Choice Requires="wps">
            <w:drawing>
              <wp:anchor distT="0" distB="0" distL="114300" distR="114300" simplePos="0" relativeHeight="251658248" behindDoc="0" locked="0" layoutInCell="1" allowOverlap="1" wp14:anchorId="207589C5" wp14:editId="5832FC9E">
                <wp:simplePos x="0" y="0"/>
                <wp:positionH relativeFrom="column">
                  <wp:posOffset>3048000</wp:posOffset>
                </wp:positionH>
                <wp:positionV relativeFrom="paragraph">
                  <wp:posOffset>130810</wp:posOffset>
                </wp:positionV>
                <wp:extent cx="2171700" cy="304800"/>
                <wp:effectExtent l="0" t="1905" r="0" b="0"/>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140D" w14:textId="77777777" w:rsidR="001D60F8" w:rsidRPr="009E0258" w:rsidRDefault="001D60F8" w:rsidP="001D60F8">
                            <w:pPr>
                              <w:rPr>
                                <w:rFonts w:cs="Arial"/>
                                <w:b/>
                              </w:rPr>
                            </w:pPr>
                            <w:r>
                              <w:rPr>
                                <w:rFonts w:cs="Arial"/>
                                <w:b/>
                                <w:bCs/>
                                <w:lang w:val="fr-CA"/>
                              </w:rPr>
                              <w:t>50/50 dans chaque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89C5" id="_x0000_s1028" type="#_x0000_t202" style="position:absolute;left:0;text-align:left;margin-left:240pt;margin-top:10.3pt;width:171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CAIAAPcDAAAOAAAAZHJzL2Uyb0RvYy54bWysU9tu2zAMfR+wfxD0vthOsqU14hRdigwD&#10;ugvQ7gNkWbaF2aJGKbGzrx8lJ1m6vQ3TgyCK1CHPIbW+G/uOHRQ6Dabg2SzlTBkJlTZNwb89797c&#10;cOa8MJXowKiCH5Xjd5vXr9aDzdUcWugqhYxAjMsHW/DWe5sniZOt6oWbgVWGnDVgLzyZ2CQVioHQ&#10;+y6Zp+m7ZACsLIJUztHtw+Tkm4hf10r6L3XtlGddwak2H3eMexn2ZLMWeYPCtlqeyhD/UEUvtKGk&#10;F6gH4QXbo/4LqtcSwUHtZxL6BOpaSxU5EJss/YPNUyusilxIHGcvMrn/Bys/H74i01XBFwvOjOip&#10;R89q9Ow9jGwR5BmsyynqyVKcH+ma2hypOvsI8rtjBratMI26R4ShVaKi8rLwMrl6OuG4AFIOn6Ci&#10;NGLvIQKNNfZBO1KDETq16XhpTShF0uU8W2WrlFySfIt0eUPnkELk59cWnf+goGfhUHCk1kd0cXh0&#10;fgo9h4RkDjpd7XTXRQObctshOwgak11cJ/QXYZ0JwQbCswkx3ESagdnE0Y/lGAWdn9UroToSb4Rp&#10;+ui30KEF/MnZQJNXcPdjL1Bx1n00pN1ttlyGUY3G8u1qTgZee8prjzCSoAruOZuOWz+N996iblrK&#10;NHXLwD3pXesoRWjMVNWpfJquKObpJ4TxvbZj1O//uvkFAAD//wMAUEsDBBQABgAIAAAAIQDwQ6Pt&#10;3QAAAAkBAAAPAAAAZHJzL2Rvd25yZXYueG1sTI/BTsMwEETvSPyDtUhcELWJihtCnAqQQFxb+gGb&#10;2E0i4nUUu0369ywnOM7OaPZNuV38IM5uin0gAw8rBcJRE2xPrYHD1/t9DiImJItDIGfg4iJsq+ur&#10;EgsbZtq58z61gksoFmigS2kspIxN5zzGVRgdsXcMk8fEcmqlnXDmcj/ITCktPfbEHzoc3Vvnmu/9&#10;yRs4fs53j09z/ZEOm91av2K/qcPFmNub5eUZRHJL+gvDLz6jQ8VMdTiRjWIwsM4Vb0kGMqVBcCDP&#10;Mj7UBnSuQVal/L+g+gEAAP//AwBQSwECLQAUAAYACAAAACEAtoM4kv4AAADhAQAAEwAAAAAAAAAA&#10;AAAAAAAAAAAAW0NvbnRlbnRfVHlwZXNdLnhtbFBLAQItABQABgAIAAAAIQA4/SH/1gAAAJQBAAAL&#10;AAAAAAAAAAAAAAAAAC8BAABfcmVscy8ucmVsc1BLAQItABQABgAIAAAAIQCC+oL/CAIAAPcDAAAO&#10;AAAAAAAAAAAAAAAAAC4CAABkcnMvZTJvRG9jLnhtbFBLAQItABQABgAIAAAAIQDwQ6Pt3QAAAAkB&#10;AAAPAAAAAAAAAAAAAAAAAGIEAABkcnMvZG93bnJldi54bWxQSwUGAAAAAAQABADzAAAAbAUAAAAA&#10;" stroked="f">
                <v:textbox>
                  <w:txbxContent>
                    <w:p w14:paraId="0612140D" w14:textId="77777777" w:rsidR="001D60F8" w:rsidRPr="009E0258" w:rsidRDefault="001D60F8" w:rsidP="001D60F8">
                      <w:pPr>
                        <w:rPr>
                          <w:rFonts w:cs="Arial"/>
                          <w:b/>
                        </w:rPr>
                      </w:pPr>
                      <w:r>
                        <w:rPr>
                          <w:rFonts w:cs="Arial"/>
                          <w:b/>
                          <w:bCs/>
                          <w:lang w:val="fr-CA"/>
                        </w:rPr>
                        <w:t>50/50 dans chaque groupe</w:t>
                      </w:r>
                    </w:p>
                  </w:txbxContent>
                </v:textbox>
                <w10:wrap type="square"/>
              </v:shape>
            </w:pict>
          </mc:Fallback>
        </mc:AlternateContent>
      </w:r>
    </w:p>
    <w:p w14:paraId="232DD451" w14:textId="77777777" w:rsidR="001D60F8" w:rsidRPr="00DD0649" w:rsidRDefault="001D60F8" w:rsidP="001D60F8">
      <w:pPr>
        <w:spacing w:after="0" w:line="280" w:lineRule="atLeast"/>
        <w:ind w:left="1440"/>
        <w:rPr>
          <w:rFonts w:ascii="Arial" w:eastAsia="Times New Roman" w:hAnsi="Arial" w:cs="Arial"/>
          <w:b/>
          <w:bCs/>
          <w:lang w:val="fr-CA"/>
        </w:rPr>
      </w:pPr>
      <w:r w:rsidRPr="001D60F8">
        <w:rPr>
          <w:rFonts w:ascii="Arial" w:eastAsia="Times New Roman" w:hAnsi="Arial" w:cs="Arial"/>
          <w:lang w:val="fr-CA"/>
        </w:rPr>
        <w:t>Homme </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1</w:t>
      </w:r>
      <w:r w:rsidRPr="001D60F8">
        <w:rPr>
          <w:rFonts w:ascii="Arial" w:eastAsia="Times New Roman" w:hAnsi="Arial" w:cs="Arial"/>
          <w:lang w:val="fr-CA"/>
        </w:rPr>
        <w:tab/>
      </w:r>
    </w:p>
    <w:p w14:paraId="3036F594" w14:textId="77777777" w:rsidR="001D60F8" w:rsidRPr="00DD0649" w:rsidRDefault="001D60F8" w:rsidP="001D60F8">
      <w:pPr>
        <w:spacing w:after="0" w:line="280" w:lineRule="atLeast"/>
        <w:ind w:left="1440"/>
        <w:rPr>
          <w:rFonts w:ascii="Arial" w:eastAsia="Times New Roman" w:hAnsi="Arial" w:cs="Arial"/>
          <w:lang w:val="fr-CA"/>
        </w:rPr>
      </w:pPr>
      <w:r w:rsidRPr="001D60F8">
        <w:rPr>
          <w:rFonts w:ascii="Arial" w:eastAsia="Times New Roman" w:hAnsi="Arial" w:cs="Arial"/>
          <w:lang w:val="fr-CA"/>
        </w:rPr>
        <w:t>Femme </w:t>
      </w:r>
      <w:r w:rsidRPr="001D60F8">
        <w:rPr>
          <w:rFonts w:ascii="Arial" w:eastAsia="Times New Roman" w:hAnsi="Arial" w:cs="Arial"/>
          <w:lang w:val="fr-CA"/>
        </w:rPr>
        <w:tab/>
      </w:r>
      <w:r w:rsidRPr="001D60F8">
        <w:rPr>
          <w:rFonts w:ascii="Arial" w:eastAsia="Times New Roman" w:hAnsi="Arial" w:cs="Arial"/>
          <w:lang w:val="fr-CA"/>
        </w:rPr>
        <w:tab/>
        <w:t>2</w:t>
      </w:r>
      <w:r w:rsidRPr="001D60F8">
        <w:rPr>
          <w:rFonts w:ascii="Arial" w:eastAsia="Times New Roman" w:hAnsi="Arial" w:cs="Arial"/>
          <w:lang w:val="fr-CA"/>
        </w:rPr>
        <w:tab/>
      </w:r>
    </w:p>
    <w:p w14:paraId="4777F38D" w14:textId="77777777" w:rsidR="001D60F8" w:rsidRPr="00DD0649" w:rsidRDefault="001D60F8" w:rsidP="001D60F8">
      <w:pPr>
        <w:spacing w:after="0" w:line="280" w:lineRule="atLeast"/>
        <w:ind w:left="630" w:hanging="630"/>
        <w:rPr>
          <w:rFonts w:ascii="Arial" w:eastAsia="Times New Roman" w:hAnsi="Arial" w:cs="Arial"/>
          <w:lang w:val="fr-CA"/>
        </w:rPr>
      </w:pPr>
    </w:p>
    <w:p w14:paraId="5FC73852" w14:textId="77777777" w:rsidR="001D60F8" w:rsidRPr="00A05E27" w:rsidRDefault="001D60F8" w:rsidP="001D60F8">
      <w:pPr>
        <w:spacing w:after="0" w:line="280" w:lineRule="atLeast"/>
        <w:ind w:left="630" w:hanging="630"/>
        <w:rPr>
          <w:rFonts w:ascii="Arial" w:eastAsia="Times New Roman" w:hAnsi="Arial" w:cs="Arial"/>
          <w:lang w:val="fr-CA"/>
        </w:rPr>
      </w:pPr>
      <w:r w:rsidRPr="001D60F8">
        <w:rPr>
          <w:rFonts w:ascii="Arial" w:eastAsia="Times New Roman" w:hAnsi="Arial" w:cs="Arial"/>
          <w:lang w:val="fr-CA"/>
        </w:rPr>
        <w:t xml:space="preserve">Q11) </w:t>
      </w:r>
      <w:r w:rsidRPr="001D60F8">
        <w:rPr>
          <w:rFonts w:ascii="Arial" w:eastAsia="Times New Roman" w:hAnsi="Arial" w:cs="Arial"/>
          <w:lang w:val="fr-CA"/>
        </w:rPr>
        <w:tab/>
        <w:t xml:space="preserve">Quelle langue parlez-vous à la maison? </w:t>
      </w:r>
      <w:r w:rsidRPr="00A05E27">
        <w:rPr>
          <w:rFonts w:ascii="Arial" w:eastAsia="Times New Roman" w:hAnsi="Arial" w:cs="Arial"/>
          <w:vanish/>
          <w:highlight w:val="yellow"/>
          <w:lang w:val="fr-CA"/>
        </w:rPr>
        <w:t>[DO NOT READ]</w:t>
      </w:r>
    </w:p>
    <w:p w14:paraId="78C8824B" w14:textId="77777777" w:rsidR="001D60F8" w:rsidRPr="00A05E27" w:rsidRDefault="001D60F8" w:rsidP="001D60F8">
      <w:pPr>
        <w:spacing w:after="0" w:line="280" w:lineRule="atLeast"/>
        <w:ind w:left="630" w:hanging="630"/>
        <w:rPr>
          <w:rFonts w:ascii="Arial" w:eastAsia="Times New Roman" w:hAnsi="Arial" w:cs="Arial"/>
          <w:lang w:val="fr-CA"/>
        </w:rPr>
      </w:pPr>
    </w:p>
    <w:p w14:paraId="3F3B75A7" w14:textId="77777777" w:rsidR="001D60F8" w:rsidRPr="00A05E27" w:rsidRDefault="001D60F8" w:rsidP="001D60F8">
      <w:pPr>
        <w:spacing w:after="0" w:line="280" w:lineRule="atLeast"/>
        <w:ind w:left="630" w:hanging="630"/>
        <w:rPr>
          <w:rFonts w:ascii="Arial" w:eastAsia="Times New Roman" w:hAnsi="Arial" w:cs="Arial"/>
          <w:lang w:val="fr-CA"/>
        </w:rPr>
      </w:pP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Français</w:t>
      </w: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t>1</w:t>
      </w:r>
      <w:r w:rsidRPr="00A05E27">
        <w:rPr>
          <w:rFonts w:ascii="Arial" w:eastAsia="Times New Roman" w:hAnsi="Arial" w:cs="Arial"/>
          <w:lang w:val="fr-CA"/>
        </w:rPr>
        <w:tab/>
      </w:r>
      <w:r w:rsidRPr="00A05E27">
        <w:rPr>
          <w:rFonts w:ascii="Arial" w:eastAsia="Times New Roman" w:hAnsi="Arial" w:cs="Arial"/>
          <w:b/>
          <w:bCs/>
          <w:vanish/>
          <w:highlight w:val="yellow"/>
          <w:lang w:val="fr-CA"/>
        </w:rPr>
        <w:t>MUST MENTION FOR MONTREAL GROUPS</w:t>
      </w:r>
    </w:p>
    <w:p w14:paraId="671D4BA0" w14:textId="77777777" w:rsidR="001D60F8" w:rsidRPr="006F0618" w:rsidRDefault="001D60F8" w:rsidP="001D60F8">
      <w:pPr>
        <w:spacing w:after="0" w:line="280" w:lineRule="atLeast"/>
        <w:ind w:left="630" w:hanging="630"/>
        <w:rPr>
          <w:rFonts w:ascii="Arial" w:eastAsia="Times New Roman" w:hAnsi="Arial" w:cs="Arial"/>
          <w:lang w:val="fr-CA"/>
        </w:rPr>
      </w:pPr>
      <w:r w:rsidRPr="00A05E27">
        <w:rPr>
          <w:rFonts w:ascii="Arial" w:eastAsia="Times New Roman" w:hAnsi="Arial" w:cs="Arial"/>
          <w:lang w:val="fr-CA"/>
        </w:rPr>
        <w:tab/>
      </w:r>
      <w:r w:rsidRPr="00A05E27">
        <w:rPr>
          <w:rFonts w:ascii="Arial" w:eastAsia="Times New Roman" w:hAnsi="Arial" w:cs="Arial"/>
          <w:lang w:val="fr-CA"/>
        </w:rPr>
        <w:tab/>
      </w:r>
      <w:r w:rsidRPr="00A05E27">
        <w:rPr>
          <w:rFonts w:ascii="Arial" w:eastAsia="Times New Roman" w:hAnsi="Arial" w:cs="Arial"/>
          <w:lang w:val="fr-CA"/>
        </w:rPr>
        <w:tab/>
      </w:r>
      <w:r w:rsidRPr="001D60F8">
        <w:rPr>
          <w:rFonts w:ascii="Arial" w:eastAsia="Times New Roman" w:hAnsi="Arial" w:cs="Arial"/>
          <w:lang w:val="fr-CA"/>
        </w:rPr>
        <w:t>Anglais</w:t>
      </w:r>
      <w:r w:rsidRPr="001D60F8">
        <w:rPr>
          <w:rFonts w:ascii="Arial" w:eastAsia="Times New Roman" w:hAnsi="Arial" w:cs="Arial"/>
          <w:lang w:val="fr-CA"/>
        </w:rPr>
        <w:tab/>
      </w:r>
      <w:r w:rsidRPr="001D60F8">
        <w:rPr>
          <w:rFonts w:ascii="Arial" w:eastAsia="Times New Roman" w:hAnsi="Arial" w:cs="Arial"/>
          <w:lang w:val="fr-CA"/>
        </w:rPr>
        <w:tab/>
        <w:t>2</w:t>
      </w:r>
    </w:p>
    <w:p w14:paraId="69EB2FA9" w14:textId="77777777" w:rsidR="001D60F8" w:rsidRPr="006F0618" w:rsidRDefault="001D60F8" w:rsidP="001D60F8">
      <w:pPr>
        <w:spacing w:after="0" w:line="280" w:lineRule="atLeast"/>
        <w:ind w:left="630" w:hanging="630"/>
        <w:rPr>
          <w:rFonts w:ascii="Arial" w:eastAsia="Times New Roman" w:hAnsi="Arial" w:cs="Arial"/>
          <w:b/>
          <w:bCs/>
          <w:lang w:val="fr-CA"/>
        </w:rPr>
      </w:pPr>
      <w:r w:rsidRPr="001D60F8">
        <w:rPr>
          <w:rFonts w:ascii="Arial" w:eastAsia="Times New Roman" w:hAnsi="Arial" w:cs="Arial"/>
          <w:lang w:val="fr-CA"/>
        </w:rPr>
        <w:lastRenderedPageBreak/>
        <w:tab/>
      </w:r>
      <w:r w:rsidRPr="001D60F8">
        <w:rPr>
          <w:rFonts w:ascii="Arial" w:eastAsia="Times New Roman" w:hAnsi="Arial" w:cs="Arial"/>
          <w:lang w:val="fr-CA"/>
        </w:rPr>
        <w:tab/>
      </w:r>
      <w:r w:rsidRPr="001D60F8">
        <w:rPr>
          <w:rFonts w:ascii="Arial" w:eastAsia="Times New Roman" w:hAnsi="Arial" w:cs="Arial"/>
          <w:lang w:val="fr-CA"/>
        </w:rPr>
        <w:tab/>
        <w:t>Une autre langue</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3</w:t>
      </w:r>
    </w:p>
    <w:p w14:paraId="7E904DDE" w14:textId="77777777" w:rsidR="001D60F8" w:rsidRPr="006F0618" w:rsidRDefault="001D60F8" w:rsidP="001D60F8">
      <w:pPr>
        <w:spacing w:after="0" w:line="280" w:lineRule="atLeast"/>
        <w:ind w:left="630" w:hanging="630"/>
        <w:rPr>
          <w:rFonts w:ascii="Arial" w:eastAsia="Times New Roman" w:hAnsi="Arial" w:cs="Arial"/>
          <w:lang w:val="fr-CA"/>
        </w:rPr>
      </w:pPr>
    </w:p>
    <w:p w14:paraId="010837F0" w14:textId="77777777" w:rsidR="001D60F8" w:rsidRPr="006F0618" w:rsidRDefault="001D60F8" w:rsidP="001D60F8">
      <w:pPr>
        <w:spacing w:after="0" w:line="280" w:lineRule="atLeast"/>
        <w:ind w:left="634" w:hanging="634"/>
        <w:rPr>
          <w:rFonts w:ascii="Arial" w:eastAsia="Times New Roman" w:hAnsi="Arial" w:cs="Times New Roman"/>
          <w:lang w:val="fr-CA"/>
        </w:rPr>
      </w:pPr>
      <w:r w:rsidRPr="001D60F8">
        <w:rPr>
          <w:rFonts w:ascii="Arial" w:eastAsia="Times New Roman" w:hAnsi="Arial" w:cs="Times New Roman"/>
          <w:lang w:val="fr-CA"/>
        </w:rPr>
        <w:t xml:space="preserve">Q12) </w:t>
      </w:r>
      <w:r w:rsidRPr="001D60F8">
        <w:rPr>
          <w:rFonts w:ascii="Arial" w:eastAsia="Times New Roman" w:hAnsi="Arial" w:cs="Times New Roman"/>
          <w:lang w:val="fr-CA"/>
        </w:rPr>
        <w:tab/>
        <w:t>Êtes-vous né au Canada ou avez-vous immigré ici d’un autre pays?</w:t>
      </w:r>
    </w:p>
    <w:p w14:paraId="33569016" w14:textId="77777777" w:rsidR="001D60F8" w:rsidRPr="006F0618" w:rsidRDefault="001D60F8" w:rsidP="001D60F8">
      <w:pPr>
        <w:spacing w:after="0" w:line="280" w:lineRule="atLeast"/>
        <w:ind w:left="634" w:hanging="634"/>
        <w:rPr>
          <w:rFonts w:ascii="Arial" w:eastAsia="Times New Roman" w:hAnsi="Arial" w:cs="Arial"/>
          <w:lang w:val="fr-CA"/>
        </w:rPr>
      </w:pPr>
    </w:p>
    <w:p w14:paraId="1AE261AE" w14:textId="77777777" w:rsidR="001D60F8" w:rsidRPr="006F0618" w:rsidRDefault="001D60F8" w:rsidP="001D60F8">
      <w:pPr>
        <w:spacing w:after="0" w:line="280" w:lineRule="atLeast"/>
        <w:ind w:left="634" w:hanging="634"/>
        <w:rPr>
          <w:rFonts w:ascii="Arial" w:eastAsia="Times New Roman" w:hAnsi="Arial" w:cs="Arial"/>
          <w:lang w:val="fr-CA"/>
        </w:rPr>
      </w:pP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Né au Canada</w:t>
      </w: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1</w:t>
      </w:r>
      <w:r w:rsidRPr="001D60F8">
        <w:rPr>
          <w:rFonts w:ascii="Arial" w:eastAsia="Times New Roman" w:hAnsi="Arial" w:cs="Arial"/>
          <w:lang w:val="fr-CA"/>
        </w:rPr>
        <w:tab/>
      </w:r>
      <w:r w:rsidRPr="006F0618">
        <w:rPr>
          <w:rFonts w:ascii="Arial" w:eastAsia="Times New Roman" w:hAnsi="Arial" w:cs="Arial"/>
          <w:b/>
          <w:bCs/>
          <w:vanish/>
          <w:highlight w:val="yellow"/>
          <w:lang w:val="fr-CA"/>
        </w:rPr>
        <w:t>SKIP TO Q14</w:t>
      </w:r>
    </w:p>
    <w:p w14:paraId="79CA0C56" w14:textId="77777777" w:rsidR="001D60F8" w:rsidRPr="006F0618" w:rsidRDefault="001D60F8" w:rsidP="001D60F8">
      <w:pPr>
        <w:spacing w:after="0" w:line="280" w:lineRule="atLeast"/>
        <w:ind w:left="634" w:hanging="634"/>
        <w:rPr>
          <w:rFonts w:ascii="Arial" w:eastAsia="Times New Roman" w:hAnsi="Arial" w:cs="Arial"/>
          <w:b/>
          <w:bCs/>
          <w:lang w:val="fr-CA"/>
        </w:rPr>
      </w:pPr>
      <w:r w:rsidRPr="001D60F8">
        <w:rPr>
          <w:rFonts w:ascii="Arial" w:eastAsia="Times New Roman" w:hAnsi="Arial" w:cs="Arial"/>
          <w:lang w:val="fr-CA"/>
        </w:rPr>
        <w:tab/>
      </w:r>
      <w:r w:rsidRPr="001D60F8">
        <w:rPr>
          <w:rFonts w:ascii="Arial" w:eastAsia="Times New Roman" w:hAnsi="Arial" w:cs="Arial"/>
          <w:lang w:val="fr-CA"/>
        </w:rPr>
        <w:tab/>
      </w:r>
      <w:r w:rsidRPr="001D60F8">
        <w:rPr>
          <w:rFonts w:ascii="Arial" w:eastAsia="Times New Roman" w:hAnsi="Arial" w:cs="Arial"/>
          <w:lang w:val="fr-CA"/>
        </w:rPr>
        <w:tab/>
        <w:t>Immigré d’un autre pays</w:t>
      </w:r>
      <w:r w:rsidRPr="001D60F8">
        <w:rPr>
          <w:rFonts w:ascii="Arial" w:eastAsia="Times New Roman" w:hAnsi="Arial" w:cs="Arial"/>
          <w:lang w:val="fr-CA"/>
        </w:rPr>
        <w:tab/>
        <w:t>2</w:t>
      </w:r>
      <w:r w:rsidRPr="001D60F8">
        <w:rPr>
          <w:rFonts w:ascii="Arial" w:eastAsia="Times New Roman" w:hAnsi="Arial" w:cs="Arial"/>
          <w:lang w:val="fr-CA"/>
        </w:rPr>
        <w:tab/>
      </w:r>
      <w:r w:rsidRPr="006F0618">
        <w:rPr>
          <w:rFonts w:ascii="Arial" w:eastAsia="Times New Roman" w:hAnsi="Arial" w:cs="Arial"/>
          <w:b/>
          <w:bCs/>
          <w:vanish/>
          <w:highlight w:val="yellow"/>
          <w:lang w:val="fr-CA"/>
        </w:rPr>
        <w:t>ASK Q13</w:t>
      </w:r>
    </w:p>
    <w:p w14:paraId="574849AC" w14:textId="77777777" w:rsidR="001D60F8" w:rsidRPr="006F0618" w:rsidRDefault="001D60F8" w:rsidP="001D60F8">
      <w:pPr>
        <w:spacing w:after="0" w:line="280" w:lineRule="atLeast"/>
        <w:ind w:left="634" w:hanging="634"/>
        <w:rPr>
          <w:rFonts w:ascii="Arial" w:eastAsia="Times New Roman" w:hAnsi="Arial" w:cs="Arial"/>
          <w:b/>
          <w:bCs/>
          <w:lang w:val="fr-CA"/>
        </w:rPr>
      </w:pPr>
    </w:p>
    <w:p w14:paraId="0B3F2879" w14:textId="77777777" w:rsidR="001D60F8" w:rsidRPr="006F0618" w:rsidRDefault="001D60F8" w:rsidP="001D60F8">
      <w:pPr>
        <w:spacing w:after="0" w:line="280" w:lineRule="atLeast"/>
        <w:ind w:left="634" w:hanging="634"/>
        <w:rPr>
          <w:rFonts w:ascii="Arial" w:eastAsia="Times New Roman" w:hAnsi="Arial" w:cs="Arial"/>
          <w:lang w:val="fr-CA"/>
        </w:rPr>
      </w:pPr>
      <w:r w:rsidRPr="001D60F8">
        <w:rPr>
          <w:rFonts w:ascii="Arial" w:eastAsia="Times New Roman" w:hAnsi="Arial" w:cs="Arial"/>
          <w:b/>
          <w:bCs/>
          <w:lang w:val="fr-CA"/>
        </w:rPr>
        <w:tab/>
      </w:r>
      <w:r w:rsidRPr="001D60F8">
        <w:rPr>
          <w:rFonts w:ascii="Arial" w:eastAsia="Times New Roman" w:hAnsi="Arial" w:cs="Arial"/>
          <w:b/>
          <w:bCs/>
          <w:lang w:val="fr-CA"/>
        </w:rPr>
        <w:tab/>
      </w:r>
      <w:r w:rsidRPr="001D60F8">
        <w:rPr>
          <w:rFonts w:ascii="Arial" w:eastAsia="Times New Roman" w:hAnsi="Arial" w:cs="Arial"/>
          <w:b/>
          <w:bCs/>
          <w:lang w:val="fr-CA"/>
        </w:rPr>
        <w:tab/>
      </w:r>
      <w:r w:rsidRPr="006F0618">
        <w:rPr>
          <w:rFonts w:ascii="Arial" w:eastAsia="Times New Roman" w:hAnsi="Arial" w:cs="Arial"/>
          <w:b/>
          <w:bCs/>
          <w:vanish/>
          <w:highlight w:val="yellow"/>
          <w:lang w:val="fr-CA"/>
        </w:rPr>
        <w:t>RECRUIT MIX</w:t>
      </w:r>
    </w:p>
    <w:p w14:paraId="11006D65" w14:textId="77777777" w:rsidR="001D60F8" w:rsidRPr="006F0618" w:rsidRDefault="001D60F8" w:rsidP="001D60F8">
      <w:pPr>
        <w:spacing w:after="0" w:line="280" w:lineRule="atLeast"/>
        <w:ind w:left="634" w:hanging="634"/>
        <w:rPr>
          <w:rFonts w:ascii="Arial" w:eastAsia="Times New Roman" w:hAnsi="Arial" w:cs="Arial"/>
          <w:lang w:val="fr-CA"/>
        </w:rPr>
      </w:pPr>
    </w:p>
    <w:p w14:paraId="58718173" w14:textId="77777777" w:rsidR="001D60F8" w:rsidRPr="006F0618" w:rsidRDefault="001D60F8" w:rsidP="001D60F8">
      <w:pPr>
        <w:spacing w:after="0" w:line="280" w:lineRule="atLeast"/>
        <w:ind w:left="634" w:hanging="634"/>
        <w:rPr>
          <w:rFonts w:ascii="Arial" w:eastAsia="Times New Roman" w:hAnsi="Arial" w:cs="Arial"/>
          <w:lang w:val="fr-CA"/>
        </w:rPr>
      </w:pPr>
      <w:r w:rsidRPr="001D60F8">
        <w:rPr>
          <w:rFonts w:ascii="Arial" w:eastAsia="Times New Roman" w:hAnsi="Arial" w:cs="Arial"/>
          <w:lang w:val="fr-CA"/>
        </w:rPr>
        <w:t xml:space="preserve">Q13) </w:t>
      </w:r>
      <w:r w:rsidRPr="001D60F8">
        <w:rPr>
          <w:rFonts w:ascii="Arial" w:eastAsia="Times New Roman" w:hAnsi="Arial" w:cs="Arial"/>
          <w:lang w:val="fr-CA"/>
        </w:rPr>
        <w:tab/>
        <w:t>En quelle année êtes-vous arrivé au Canada? INSCRIRE ____________________</w:t>
      </w:r>
    </w:p>
    <w:p w14:paraId="157FF6BE" w14:textId="77777777" w:rsidR="001D60F8" w:rsidRPr="006F0618" w:rsidRDefault="001D60F8" w:rsidP="001D60F8">
      <w:pPr>
        <w:spacing w:after="0" w:line="280" w:lineRule="atLeast"/>
        <w:ind w:left="634" w:hanging="634"/>
        <w:rPr>
          <w:rFonts w:ascii="Arial" w:eastAsia="Times New Roman" w:hAnsi="Arial" w:cs="Arial"/>
          <w:lang w:val="fr-CA"/>
        </w:rPr>
      </w:pPr>
    </w:p>
    <w:p w14:paraId="692981F5" w14:textId="77777777" w:rsidR="001D60F8" w:rsidRPr="00A05E27" w:rsidRDefault="001D60F8" w:rsidP="001D60F8">
      <w:pPr>
        <w:spacing w:after="0" w:line="280" w:lineRule="atLeast"/>
        <w:ind w:left="634" w:hanging="634"/>
        <w:rPr>
          <w:rFonts w:ascii="Arial" w:eastAsia="Times New Roman" w:hAnsi="Arial" w:cs="Arial"/>
          <w:b/>
          <w:bCs/>
          <w:lang w:val="fr-CA"/>
        </w:rPr>
      </w:pPr>
      <w:r w:rsidRPr="001D60F8">
        <w:rPr>
          <w:rFonts w:ascii="Arial" w:eastAsia="Times New Roman" w:hAnsi="Arial" w:cs="Arial"/>
          <w:lang w:val="fr-CA"/>
        </w:rPr>
        <w:t xml:space="preserve">Q14) </w:t>
      </w:r>
      <w:r w:rsidRPr="001D60F8">
        <w:rPr>
          <w:rFonts w:ascii="Arial" w:eastAsia="Times New Roman" w:hAnsi="Arial" w:cs="Arial"/>
          <w:lang w:val="fr-CA"/>
        </w:rPr>
        <w:tab/>
        <w:t xml:space="preserve">Si vous gagniez un million de dollars, quelles seraient les deux premières choses que vous feriez avec cet argent? </w:t>
      </w:r>
      <w:r w:rsidRPr="00A05E27">
        <w:rPr>
          <w:rFonts w:ascii="Arial" w:eastAsia="Times New Roman" w:hAnsi="Arial" w:cs="Arial"/>
          <w:vanish/>
          <w:highlight w:val="yellow"/>
          <w:lang w:val="fr-CA"/>
        </w:rPr>
        <w:t>(</w:t>
      </w:r>
      <w:r w:rsidRPr="00A05E27">
        <w:rPr>
          <w:rFonts w:ascii="Arial" w:eastAsia="Times New Roman" w:hAnsi="Arial" w:cs="Arial"/>
          <w:b/>
          <w:bCs/>
          <w:vanish/>
          <w:highlight w:val="yellow"/>
          <w:lang w:val="fr-CA"/>
        </w:rPr>
        <w:t xml:space="preserve">MUST HAVE TWO RESPONSES TO ACCEPT.  </w:t>
      </w:r>
      <w:r w:rsidRPr="00A05E27">
        <w:rPr>
          <w:rFonts w:ascii="Arial" w:eastAsia="Times New Roman" w:hAnsi="Arial" w:cs="Arial"/>
          <w:b/>
          <w:bCs/>
          <w:vanish/>
          <w:highlight w:val="yellow"/>
          <w:u w:val="single"/>
          <w:lang w:val="fr-CA"/>
        </w:rPr>
        <w:t>TERMINATE</w:t>
      </w:r>
      <w:r w:rsidRPr="00A05E27">
        <w:rPr>
          <w:rFonts w:ascii="Arial" w:eastAsia="Times New Roman" w:hAnsi="Arial" w:cs="Arial"/>
          <w:b/>
          <w:bCs/>
          <w:vanish/>
          <w:highlight w:val="yellow"/>
          <w:lang w:val="fr-CA"/>
        </w:rPr>
        <w:t xml:space="preserve"> IF FLIPPANT, COMBATIVE OR EXHIBITS DIFFICULTY IN RESPONDING)</w:t>
      </w:r>
    </w:p>
    <w:p w14:paraId="786B70E9" w14:textId="77777777" w:rsidR="001D60F8" w:rsidRPr="00A05E27" w:rsidRDefault="001D60F8" w:rsidP="001D60F8">
      <w:pPr>
        <w:spacing w:after="0" w:line="280" w:lineRule="atLeast"/>
        <w:jc w:val="both"/>
        <w:rPr>
          <w:rFonts w:ascii="Arial" w:eastAsia="Times New Roman" w:hAnsi="Arial" w:cs="Arial"/>
          <w:color w:val="000000"/>
          <w:lang w:val="fr-CA"/>
        </w:rPr>
      </w:pPr>
    </w:p>
    <w:p w14:paraId="4CD7A3D6" w14:textId="77777777" w:rsidR="001D60F8" w:rsidRPr="006F0618" w:rsidRDefault="001D60F8" w:rsidP="001D60F8">
      <w:pPr>
        <w:spacing w:after="0" w:line="280" w:lineRule="atLeast"/>
        <w:ind w:left="-90"/>
        <w:jc w:val="both"/>
        <w:rPr>
          <w:rFonts w:ascii="Arial" w:eastAsia="Times New Roman" w:hAnsi="Arial" w:cs="Arial"/>
          <w:b/>
          <w:bCs/>
          <w:color w:val="000000"/>
          <w:lang w:val="fr-CA"/>
        </w:rPr>
      </w:pPr>
      <w:r w:rsidRPr="006F0618">
        <w:rPr>
          <w:rFonts w:ascii="Arial" w:eastAsia="Times New Roman" w:hAnsi="Arial" w:cs="Arial"/>
          <w:b/>
          <w:bCs/>
          <w:vanish/>
          <w:color w:val="000000"/>
          <w:highlight w:val="yellow"/>
          <w:lang w:val="fr-CA"/>
        </w:rPr>
        <w:t>READ FOR ONLINE GROUPS</w:t>
      </w:r>
      <w:r w:rsidRPr="001D60F8">
        <w:rPr>
          <w:rFonts w:ascii="Arial" w:eastAsia="Times New Roman" w:hAnsi="Arial" w:cs="Arial"/>
          <w:b/>
          <w:bCs/>
          <w:color w:val="000000"/>
          <w:lang w:val="fr-CA"/>
        </w:rPr>
        <w:t xml:space="preserve"> </w:t>
      </w:r>
    </w:p>
    <w:p w14:paraId="07B53910" w14:textId="77777777" w:rsidR="001D60F8" w:rsidRPr="006F0618" w:rsidRDefault="001D60F8" w:rsidP="001D60F8">
      <w:pPr>
        <w:spacing w:after="0" w:line="280" w:lineRule="atLeast"/>
        <w:ind w:left="-90"/>
        <w:rPr>
          <w:rFonts w:ascii="Arial" w:eastAsia="Times New Roman" w:hAnsi="Arial" w:cs="Arial"/>
          <w:b/>
          <w:bCs/>
          <w:color w:val="000000"/>
          <w:lang w:val="fr-CA"/>
        </w:rPr>
      </w:pPr>
      <w:r w:rsidRPr="001D60F8">
        <w:rPr>
          <w:rFonts w:ascii="Arial" w:eastAsia="Times New Roman" w:hAnsi="Arial" w:cs="Arial"/>
          <w:color w:val="000000"/>
          <w:lang w:val="fr-CA"/>
        </w:rPr>
        <w:t>Lors de la rencontre, vos propos seront enregistrés. Ces enregistrements nous aideront à rédiger notre rapport. En outre, des membres du personnel de l’ASFC, y compris des membres du service qui a commandé l’étude, et des membres du personnel d’Ipsos seront à l’écoute de la conférence audio et observeront vos réponses sur la plateforme Web. Il s’agit d’une procédure normale dans le cadre d’un groupe de discussion en ligne. Elle permet d’obtenir un aperçu du déroulement de l’étude et d’entendre vos impressions et vos points de vue sur le sujet à l’étude.</w:t>
      </w:r>
    </w:p>
    <w:p w14:paraId="4E5AD901" w14:textId="77777777" w:rsidR="001D60F8" w:rsidRPr="006F0618" w:rsidRDefault="001D60F8" w:rsidP="001D60F8">
      <w:pPr>
        <w:spacing w:after="0" w:line="280" w:lineRule="atLeast"/>
        <w:ind w:left="-90"/>
        <w:jc w:val="both"/>
        <w:rPr>
          <w:rFonts w:ascii="Arial" w:eastAsia="Times New Roman" w:hAnsi="Arial" w:cs="Arial"/>
          <w:lang w:val="fr-CA"/>
        </w:rPr>
      </w:pPr>
    </w:p>
    <w:p w14:paraId="0E43CC10" w14:textId="77777777" w:rsidR="001D60F8" w:rsidRPr="006F0618" w:rsidRDefault="001D60F8" w:rsidP="001D60F8">
      <w:pPr>
        <w:spacing w:after="0" w:line="280" w:lineRule="atLeast"/>
        <w:ind w:left="-90"/>
        <w:jc w:val="both"/>
        <w:rPr>
          <w:rFonts w:ascii="Arial" w:eastAsia="Times New Roman" w:hAnsi="Arial" w:cs="Arial"/>
          <w:lang w:val="fr-CA"/>
        </w:rPr>
      </w:pPr>
      <w:r w:rsidRPr="001D60F8">
        <w:rPr>
          <w:rFonts w:ascii="Arial" w:eastAsia="Calibri" w:hAnsi="Arial" w:cs="Arial"/>
          <w:lang w:val="fr-CA"/>
        </w:rPr>
        <w:t>Acceptez-vous d’être observé à des fins d’étude uniquement?</w:t>
      </w:r>
    </w:p>
    <w:p w14:paraId="59F84D57" w14:textId="77777777" w:rsidR="001D60F8" w:rsidRPr="006F0618" w:rsidRDefault="001D60F8" w:rsidP="001D6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Arial" w:eastAsia="Calibri" w:hAnsi="Arial" w:cs="Arial"/>
          <w:lang w:val="fr-CA"/>
        </w:rPr>
      </w:pPr>
    </w:p>
    <w:p w14:paraId="25BBE00B" w14:textId="77777777" w:rsidR="001D60F8" w:rsidRPr="006F0618" w:rsidRDefault="001D60F8" w:rsidP="001D60F8">
      <w:pPr>
        <w:widowControl w:val="0"/>
        <w:tabs>
          <w:tab w:val="left" w:pos="2880"/>
        </w:tabs>
        <w:spacing w:after="0" w:line="240" w:lineRule="auto"/>
        <w:ind w:left="1440"/>
        <w:jc w:val="both"/>
        <w:rPr>
          <w:rFonts w:ascii="Arial" w:eastAsia="Calibri" w:hAnsi="Arial" w:cs="Arial"/>
          <w:color w:val="000000"/>
          <w:lang w:val="fr-CA"/>
        </w:rPr>
      </w:pPr>
      <w:r w:rsidRPr="001D60F8">
        <w:rPr>
          <w:rFonts w:ascii="Arial" w:eastAsia="Calibri" w:hAnsi="Arial" w:cs="Arial"/>
          <w:color w:val="000000"/>
          <w:lang w:val="fr-CA"/>
        </w:rPr>
        <w:t>Oui</w:t>
      </w:r>
      <w:r w:rsidRPr="001D60F8">
        <w:rPr>
          <w:rFonts w:ascii="Arial" w:eastAsia="Calibri" w:hAnsi="Arial" w:cs="Arial"/>
          <w:color w:val="000000"/>
          <w:lang w:val="fr-CA"/>
        </w:rPr>
        <w:tab/>
        <w:t>1</w:t>
      </w:r>
      <w:r w:rsidRPr="001D60F8">
        <w:rPr>
          <w:rFonts w:ascii="Arial" w:eastAsia="Calibri" w:hAnsi="Arial" w:cs="Arial"/>
          <w:color w:val="000000"/>
          <w:lang w:val="fr-CA"/>
        </w:rPr>
        <w:tab/>
        <w:t>REMERCIER ET PASSER À L’INVITATION</w:t>
      </w:r>
    </w:p>
    <w:p w14:paraId="338ECCE1" w14:textId="77777777" w:rsidR="001D60F8" w:rsidRPr="00A05E27" w:rsidRDefault="001D60F8" w:rsidP="001D60F8">
      <w:pPr>
        <w:widowControl w:val="0"/>
        <w:tabs>
          <w:tab w:val="left" w:pos="2880"/>
        </w:tabs>
        <w:spacing w:after="0" w:line="240" w:lineRule="auto"/>
        <w:ind w:left="1440"/>
        <w:jc w:val="both"/>
        <w:rPr>
          <w:rFonts w:ascii="Arial" w:eastAsia="Calibri" w:hAnsi="Arial" w:cs="Arial"/>
          <w:color w:val="000000"/>
          <w:lang w:val="fr-CA"/>
        </w:rPr>
      </w:pPr>
      <w:r w:rsidRPr="00A05E27">
        <w:rPr>
          <w:rFonts w:ascii="Arial" w:eastAsia="Calibri" w:hAnsi="Arial" w:cs="Arial"/>
          <w:color w:val="000000"/>
          <w:lang w:val="fr-CA"/>
        </w:rPr>
        <w:t>Non</w:t>
      </w:r>
      <w:r w:rsidRPr="00A05E27">
        <w:rPr>
          <w:rFonts w:ascii="Arial" w:eastAsia="Calibri" w:hAnsi="Arial" w:cs="Arial"/>
          <w:color w:val="000000"/>
          <w:lang w:val="fr-CA"/>
        </w:rPr>
        <w:tab/>
        <w:t>2</w:t>
      </w:r>
      <w:r w:rsidRPr="00A05E27">
        <w:rPr>
          <w:rFonts w:ascii="Arial" w:eastAsia="Calibri" w:hAnsi="Arial" w:cs="Arial"/>
          <w:color w:val="000000"/>
          <w:lang w:val="fr-CA"/>
        </w:rPr>
        <w:tab/>
        <w:t>REMERCIER ET CONCLURE</w:t>
      </w:r>
    </w:p>
    <w:p w14:paraId="0856A723" w14:textId="77777777" w:rsidR="001D60F8" w:rsidRPr="00A05E27" w:rsidRDefault="001D60F8" w:rsidP="001D60F8">
      <w:pPr>
        <w:widowControl w:val="0"/>
        <w:spacing w:after="120"/>
        <w:rPr>
          <w:rFonts w:ascii="Arial" w:eastAsia="Calibri" w:hAnsi="Arial" w:cs="Arial"/>
          <w:b/>
          <w:color w:val="000000"/>
          <w:lang w:val="fr-CA"/>
        </w:rPr>
      </w:pPr>
    </w:p>
    <w:p w14:paraId="7F56A38E" w14:textId="77777777" w:rsidR="001D60F8" w:rsidRPr="00A05E27" w:rsidRDefault="001D60F8" w:rsidP="001D60F8">
      <w:pPr>
        <w:widowControl w:val="0"/>
        <w:spacing w:after="120"/>
        <w:rPr>
          <w:rFonts w:ascii="Arial" w:eastAsia="Calibri" w:hAnsi="Arial" w:cs="Arial"/>
          <w:b/>
          <w:vanish/>
          <w:color w:val="000000"/>
          <w:highlight w:val="yellow"/>
          <w:u w:val="single"/>
          <w:lang w:val="fr-CA"/>
        </w:rPr>
      </w:pPr>
      <w:r w:rsidRPr="00A05E27">
        <w:rPr>
          <w:rFonts w:ascii="Arial" w:eastAsia="Calibri" w:hAnsi="Arial" w:cs="Arial"/>
          <w:b/>
          <w:bCs/>
          <w:vanish/>
          <w:color w:val="000000"/>
          <w:highlight w:val="yellow"/>
          <w:lang w:val="fr-CA"/>
        </w:rPr>
        <w:t>****(</w:t>
      </w:r>
      <w:r w:rsidRPr="00A05E27">
        <w:rPr>
          <w:rFonts w:ascii="Arial" w:eastAsia="Calibri" w:hAnsi="Arial" w:cs="Arial"/>
          <w:b/>
          <w:bCs/>
          <w:vanish/>
          <w:color w:val="000000"/>
          <w:highlight w:val="yellow"/>
          <w:u w:val="single"/>
          <w:lang w:val="fr-CA"/>
        </w:rPr>
        <w:t>IN EACH LOCATION, PLEASE ENSURE 10 PARTICIPANTS ARE RECRUITED FOR 8 TO SHOW)****</w:t>
      </w:r>
    </w:p>
    <w:p w14:paraId="39CD877B" w14:textId="77777777" w:rsidR="001D60F8" w:rsidRPr="00A05E27" w:rsidRDefault="001D60F8" w:rsidP="001D60F8">
      <w:pPr>
        <w:autoSpaceDE w:val="0"/>
        <w:autoSpaceDN w:val="0"/>
        <w:adjustRightInd w:val="0"/>
        <w:spacing w:after="0" w:line="240" w:lineRule="auto"/>
        <w:rPr>
          <w:rFonts w:ascii="Arial" w:eastAsia="Calibri" w:hAnsi="Arial" w:cs="Arial"/>
          <w:vanish/>
          <w:color w:val="000000"/>
          <w:highlight w:val="yellow"/>
          <w:lang w:val="fr-CA"/>
        </w:rPr>
      </w:pPr>
    </w:p>
    <w:p w14:paraId="1CD34E21" w14:textId="77777777" w:rsidR="001D60F8" w:rsidRPr="00A05E27" w:rsidRDefault="001D60F8" w:rsidP="001D60F8">
      <w:pPr>
        <w:snapToGrid w:val="0"/>
        <w:spacing w:after="0" w:line="240" w:lineRule="auto"/>
        <w:rPr>
          <w:rFonts w:ascii="Arial" w:eastAsia="Times New Roman" w:hAnsi="Arial" w:cs="Arial"/>
          <w:b/>
          <w:color w:val="000000"/>
          <w:u w:val="single"/>
          <w:lang w:val="fr-CA"/>
        </w:rPr>
      </w:pPr>
      <w:r w:rsidRPr="00A05E27">
        <w:rPr>
          <w:rFonts w:ascii="Arial" w:eastAsia="Times New Roman" w:hAnsi="Arial" w:cs="Arial"/>
          <w:b/>
          <w:bCs/>
          <w:vanish/>
          <w:color w:val="000000"/>
          <w:highlight w:val="yellow"/>
          <w:u w:val="single"/>
          <w:lang w:val="fr-CA"/>
        </w:rPr>
        <w:t>[Read to Stand-by Respondents]</w:t>
      </w:r>
    </w:p>
    <w:p w14:paraId="716916A9" w14:textId="77777777" w:rsidR="001D60F8" w:rsidRPr="00A05E27" w:rsidRDefault="001D60F8" w:rsidP="001D60F8">
      <w:pPr>
        <w:snapToGrid w:val="0"/>
        <w:spacing w:after="0" w:line="240" w:lineRule="auto"/>
        <w:jc w:val="center"/>
        <w:rPr>
          <w:rFonts w:ascii="Arial" w:eastAsia="Times New Roman" w:hAnsi="Arial" w:cs="Arial"/>
          <w:b/>
          <w:color w:val="000000"/>
          <w:u w:val="single"/>
          <w:lang w:val="fr-CA"/>
        </w:rPr>
      </w:pPr>
    </w:p>
    <w:p w14:paraId="679746F4" w14:textId="77777777" w:rsidR="001D60F8" w:rsidRPr="006F0618" w:rsidRDefault="001D60F8" w:rsidP="001D60F8">
      <w:pPr>
        <w:snapToGrid w:val="0"/>
        <w:spacing w:after="0" w:line="240" w:lineRule="auto"/>
        <w:rPr>
          <w:rFonts w:ascii="Arial" w:eastAsia="Times New Roman" w:hAnsi="Arial" w:cs="Arial"/>
          <w:color w:val="000000"/>
          <w:lang w:val="fr-CA"/>
        </w:rPr>
      </w:pPr>
      <w:r w:rsidRPr="001D60F8">
        <w:rPr>
          <w:rFonts w:ascii="Arial" w:eastAsia="Times New Roman" w:hAnsi="Arial" w:cs="Arial"/>
          <w:color w:val="000000"/>
          <w:lang w:val="fr-CA"/>
        </w:rPr>
        <w:t xml:space="preserve">Merci d’avoir répondu à mes questions. Malheureusement, à l’heure actuelle, le groupe auquel vous êtes admissible est complet. </w:t>
      </w:r>
    </w:p>
    <w:p w14:paraId="3189FEB2" w14:textId="77777777" w:rsidR="001D60F8" w:rsidRPr="006F0618" w:rsidRDefault="001D60F8" w:rsidP="001D60F8">
      <w:pPr>
        <w:snapToGrid w:val="0"/>
        <w:spacing w:after="0" w:line="240" w:lineRule="auto"/>
        <w:rPr>
          <w:rFonts w:ascii="Arial" w:eastAsia="Times New Roman" w:hAnsi="Arial" w:cs="Arial"/>
          <w:color w:val="000000"/>
          <w:lang w:val="fr-CA"/>
        </w:rPr>
      </w:pPr>
    </w:p>
    <w:p w14:paraId="15FCB667" w14:textId="77777777" w:rsidR="001D60F8" w:rsidRPr="00A05E27" w:rsidRDefault="001D60F8" w:rsidP="001D60F8">
      <w:pPr>
        <w:widowControl w:val="0"/>
        <w:spacing w:after="120"/>
        <w:rPr>
          <w:rFonts w:ascii="Arial" w:eastAsia="Calibri" w:hAnsi="Arial" w:cs="Arial"/>
          <w:b/>
          <w:color w:val="000000"/>
          <w:lang w:val="fr-CA"/>
        </w:rPr>
      </w:pPr>
      <w:r w:rsidRPr="00A05E27">
        <w:rPr>
          <w:rFonts w:ascii="Arial" w:eastAsia="Calibri" w:hAnsi="Arial" w:cs="Arial"/>
          <w:b/>
          <w:bCs/>
          <w:vanish/>
          <w:color w:val="000000"/>
          <w:highlight w:val="yellow"/>
          <w:lang w:val="fr-CA"/>
        </w:rPr>
        <w:t>[Read to Screened in Respondents - ONLINE]</w:t>
      </w:r>
    </w:p>
    <w:p w14:paraId="1AEE48B0"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 xml:space="preserve">Fantastique. Vous êtes admissible à participer à un de nos groupes de discussion qui se tiendra le (DATE), à (HEURE) et qui durera environ deux heures. Tous les participants recevront une somme de 125 $ en guise de remerciement. </w:t>
      </w:r>
    </w:p>
    <w:p w14:paraId="4267556A" w14:textId="77777777" w:rsidR="001D60F8" w:rsidRPr="006F0618" w:rsidRDefault="001D60F8" w:rsidP="001D60F8">
      <w:pPr>
        <w:spacing w:after="0" w:line="280" w:lineRule="atLeast"/>
        <w:rPr>
          <w:rFonts w:ascii="Arial" w:eastAsia="Times New Roman" w:hAnsi="Arial" w:cs="Arial"/>
          <w:lang w:val="fr-CA"/>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1693"/>
        <w:gridCol w:w="2172"/>
        <w:gridCol w:w="2880"/>
        <w:gridCol w:w="2605"/>
      </w:tblGrid>
      <w:tr w:rsidR="001D60F8" w:rsidRPr="001D60F8" w14:paraId="15387EAD" w14:textId="77777777" w:rsidTr="007503A0">
        <w:trPr>
          <w:trHeight w:val="382"/>
          <w:jc w:val="center"/>
        </w:trPr>
        <w:tc>
          <w:tcPr>
            <w:tcW w:w="1693" w:type="dxa"/>
            <w:tcBorders>
              <w:top w:val="single" w:sz="4" w:space="0" w:color="auto"/>
              <w:left w:val="single" w:sz="4" w:space="0" w:color="auto"/>
              <w:bottom w:val="single" w:sz="4" w:space="0" w:color="auto"/>
              <w:right w:val="single" w:sz="4" w:space="0" w:color="auto"/>
            </w:tcBorders>
            <w:shd w:val="clear" w:color="auto" w:fill="0070C0"/>
            <w:vAlign w:val="center"/>
          </w:tcPr>
          <w:p w14:paraId="1144964F" w14:textId="77777777" w:rsidR="001D60F8" w:rsidRPr="001D60F8" w:rsidRDefault="001D60F8" w:rsidP="001D60F8">
            <w:pPr>
              <w:spacing w:after="0" w:line="240" w:lineRule="auto"/>
              <w:rPr>
                <w:rFonts w:ascii="Arial" w:eastAsia="Calibri" w:hAnsi="Arial" w:cs="Arial"/>
                <w:b/>
                <w:color w:val="FFFFFF"/>
                <w:lang w:val="en-US"/>
              </w:rPr>
            </w:pPr>
            <w:r w:rsidRPr="001D60F8">
              <w:rPr>
                <w:rFonts w:ascii="Arial" w:eastAsia="Calibri" w:hAnsi="Arial" w:cs="Arial"/>
                <w:b/>
                <w:bCs/>
                <w:color w:val="FFFFFF"/>
                <w:lang w:val="fr-CA"/>
              </w:rPr>
              <w:t>Groupe</w:t>
            </w:r>
          </w:p>
        </w:tc>
        <w:tc>
          <w:tcPr>
            <w:tcW w:w="217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F46FD2A" w14:textId="77777777" w:rsidR="001D60F8" w:rsidRPr="001D60F8" w:rsidRDefault="001D60F8" w:rsidP="001D60F8">
            <w:pPr>
              <w:spacing w:after="0" w:line="240" w:lineRule="auto"/>
              <w:rPr>
                <w:rFonts w:ascii="Arial" w:eastAsia="Calibri" w:hAnsi="Arial" w:cs="Arial"/>
                <w:b/>
                <w:color w:val="FFFFFF"/>
                <w:lang w:val="en-US"/>
              </w:rPr>
            </w:pPr>
            <w:r w:rsidRPr="001D60F8">
              <w:rPr>
                <w:rFonts w:ascii="Arial" w:eastAsia="Calibri" w:hAnsi="Arial" w:cs="Arial"/>
                <w:b/>
                <w:bCs/>
                <w:color w:val="FFFFFF"/>
                <w:lang w:val="fr-CA"/>
              </w:rPr>
              <w:t>Lieu</w:t>
            </w:r>
          </w:p>
        </w:tc>
        <w:tc>
          <w:tcPr>
            <w:tcW w:w="28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16AEB08" w14:textId="77777777" w:rsidR="001D60F8" w:rsidRPr="001D60F8" w:rsidRDefault="001D60F8" w:rsidP="001D60F8">
            <w:pPr>
              <w:spacing w:after="0" w:line="240" w:lineRule="auto"/>
              <w:jc w:val="center"/>
              <w:rPr>
                <w:rFonts w:ascii="Arial" w:eastAsia="Calibri" w:hAnsi="Arial" w:cs="Arial"/>
                <w:b/>
                <w:color w:val="FFFFFF"/>
                <w:lang w:val="en-US"/>
              </w:rPr>
            </w:pPr>
            <w:r w:rsidRPr="001D60F8">
              <w:rPr>
                <w:rFonts w:ascii="Arial" w:eastAsia="Calibri" w:hAnsi="Arial" w:cs="Arial"/>
                <w:b/>
                <w:bCs/>
                <w:color w:val="FFFFFF"/>
                <w:lang w:val="fr-CA"/>
              </w:rPr>
              <w:t>Heure</w:t>
            </w:r>
          </w:p>
        </w:tc>
        <w:tc>
          <w:tcPr>
            <w:tcW w:w="260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DC76347" w14:textId="77777777" w:rsidR="001D60F8" w:rsidRPr="001D60F8" w:rsidRDefault="001D60F8" w:rsidP="001D60F8">
            <w:pPr>
              <w:spacing w:after="0" w:line="240" w:lineRule="auto"/>
              <w:jc w:val="center"/>
              <w:rPr>
                <w:rFonts w:ascii="Arial" w:eastAsia="Calibri" w:hAnsi="Arial" w:cs="Arial"/>
                <w:b/>
                <w:color w:val="FFFFFF"/>
                <w:lang w:val="en-US"/>
              </w:rPr>
            </w:pPr>
            <w:r w:rsidRPr="001D60F8">
              <w:rPr>
                <w:rFonts w:ascii="Arial" w:eastAsia="Calibri" w:hAnsi="Arial" w:cs="Arial"/>
                <w:b/>
                <w:bCs/>
                <w:color w:val="FFFFFF"/>
                <w:lang w:val="fr-CA"/>
              </w:rPr>
              <w:t>Date</w:t>
            </w:r>
          </w:p>
        </w:tc>
      </w:tr>
      <w:tr w:rsidR="001D60F8" w:rsidRPr="001D60F8" w14:paraId="4C8AC3D0" w14:textId="77777777" w:rsidTr="007503A0">
        <w:trPr>
          <w:trHeight w:val="330"/>
          <w:jc w:val="center"/>
        </w:trPr>
        <w:tc>
          <w:tcPr>
            <w:tcW w:w="1693" w:type="dxa"/>
            <w:tcBorders>
              <w:top w:val="double" w:sz="4" w:space="0" w:color="auto"/>
              <w:left w:val="single" w:sz="4" w:space="0" w:color="auto"/>
              <w:bottom w:val="single" w:sz="4" w:space="0" w:color="auto"/>
              <w:right w:val="single" w:sz="4" w:space="0" w:color="auto"/>
            </w:tcBorders>
            <w:shd w:val="clear" w:color="auto" w:fill="FFFFFF"/>
            <w:vAlign w:val="center"/>
          </w:tcPr>
          <w:p w14:paraId="33606B45" w14:textId="77777777" w:rsidR="001D60F8" w:rsidRPr="001D60F8" w:rsidRDefault="001D60F8" w:rsidP="001D60F8">
            <w:pPr>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1</w:t>
            </w:r>
          </w:p>
        </w:tc>
        <w:tc>
          <w:tcPr>
            <w:tcW w:w="2172"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1500074B" w14:textId="77777777" w:rsidR="001D60F8" w:rsidRPr="001D60F8" w:rsidRDefault="001D60F8" w:rsidP="001D60F8">
            <w:pPr>
              <w:spacing w:after="0" w:line="240" w:lineRule="auto"/>
              <w:rPr>
                <w:rFonts w:ascii="Arial" w:eastAsia="Times New Roman" w:hAnsi="Arial" w:cs="Times New Roman"/>
                <w:b/>
                <w:sz w:val="19"/>
                <w:szCs w:val="24"/>
                <w:lang w:val="en-US"/>
              </w:rPr>
            </w:pPr>
            <w:r w:rsidRPr="001D60F8">
              <w:rPr>
                <w:rFonts w:ascii="Arial" w:eastAsia="Times New Roman" w:hAnsi="Arial" w:cs="Times New Roman"/>
                <w:sz w:val="20"/>
                <w:szCs w:val="24"/>
                <w:lang w:val="fr-CA"/>
              </w:rPr>
              <w:t>Winnipeg</w:t>
            </w:r>
          </w:p>
        </w:tc>
        <w:tc>
          <w:tcPr>
            <w:tcW w:w="2880"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D2477D3"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17 h 30 (HNC)/18 h 30 (HE)</w:t>
            </w:r>
          </w:p>
        </w:tc>
        <w:tc>
          <w:tcPr>
            <w:tcW w:w="2605"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B15C09B"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Mardi 20 octobre</w:t>
            </w:r>
          </w:p>
        </w:tc>
      </w:tr>
      <w:tr w:rsidR="001D60F8" w:rsidRPr="001D60F8" w14:paraId="61DF66E7"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0286E3AC"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2</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0BD9008C"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Regina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1EF6C425"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19 h 45 (HNC)/20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7BCF7C45"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Mardi 20 octobre</w:t>
            </w:r>
          </w:p>
        </w:tc>
      </w:tr>
      <w:tr w:rsidR="001D60F8" w:rsidRPr="001D60F8" w14:paraId="3EA7A088"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27B8981"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3</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856EEAE"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Nouveau-Brunswick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6A0F7ABA" w14:textId="77777777" w:rsidR="001D60F8" w:rsidRPr="006F0618" w:rsidRDefault="001D60F8" w:rsidP="001D60F8">
            <w:pPr>
              <w:spacing w:after="0" w:line="240" w:lineRule="auto"/>
              <w:jc w:val="center"/>
              <w:rPr>
                <w:rFonts w:ascii="Arial" w:eastAsia="Calibri" w:hAnsi="Arial" w:cs="Arial"/>
                <w:sz w:val="20"/>
                <w:szCs w:val="20"/>
                <w:lang w:val="fr-CA"/>
              </w:rPr>
            </w:pPr>
            <w:r w:rsidRPr="001D60F8">
              <w:rPr>
                <w:rFonts w:ascii="Arial" w:eastAsia="Calibri" w:hAnsi="Arial" w:cs="Arial"/>
                <w:sz w:val="20"/>
                <w:szCs w:val="20"/>
                <w:lang w:val="fr-CA"/>
              </w:rPr>
              <w:t xml:space="preserve">17 h 30 (heure de </w:t>
            </w:r>
            <w:proofErr w:type="gramStart"/>
            <w:r w:rsidRPr="001D60F8">
              <w:rPr>
                <w:rFonts w:ascii="Arial" w:eastAsia="Calibri" w:hAnsi="Arial" w:cs="Arial"/>
                <w:sz w:val="20"/>
                <w:szCs w:val="20"/>
                <w:lang w:val="fr-CA"/>
              </w:rPr>
              <w:t>l’Atlantique)/</w:t>
            </w:r>
            <w:proofErr w:type="gramEnd"/>
            <w:r w:rsidRPr="001D60F8">
              <w:rPr>
                <w:rFonts w:ascii="Arial" w:eastAsia="Calibri" w:hAnsi="Arial" w:cs="Arial"/>
                <w:sz w:val="20"/>
                <w:szCs w:val="20"/>
                <w:lang w:val="fr-CA"/>
              </w:rPr>
              <w:t>16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6EE41286"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Mercredi 21 octobre</w:t>
            </w:r>
          </w:p>
        </w:tc>
      </w:tr>
      <w:tr w:rsidR="001D60F8" w:rsidRPr="001D60F8" w14:paraId="163E9B8B"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FC65301"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4</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66B1FC9"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Nouveau-Brunswick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46AF345E" w14:textId="77777777" w:rsidR="001D60F8" w:rsidRPr="006F0618" w:rsidRDefault="001D60F8" w:rsidP="001D60F8">
            <w:pPr>
              <w:spacing w:after="0" w:line="240" w:lineRule="auto"/>
              <w:jc w:val="center"/>
              <w:rPr>
                <w:rFonts w:ascii="Arial" w:eastAsia="Calibri" w:hAnsi="Arial" w:cs="Arial"/>
                <w:sz w:val="20"/>
                <w:szCs w:val="20"/>
                <w:lang w:val="fr-CA"/>
              </w:rPr>
            </w:pPr>
            <w:r w:rsidRPr="001D60F8">
              <w:rPr>
                <w:rFonts w:ascii="Arial" w:eastAsia="Calibri" w:hAnsi="Arial" w:cs="Arial"/>
                <w:sz w:val="20"/>
                <w:szCs w:val="20"/>
                <w:lang w:val="fr-CA"/>
              </w:rPr>
              <w:t xml:space="preserve">19 h 45 (heure de </w:t>
            </w:r>
            <w:proofErr w:type="gramStart"/>
            <w:r w:rsidRPr="001D60F8">
              <w:rPr>
                <w:rFonts w:ascii="Arial" w:eastAsia="Calibri" w:hAnsi="Arial" w:cs="Arial"/>
                <w:sz w:val="20"/>
                <w:szCs w:val="20"/>
                <w:lang w:val="fr-CA"/>
              </w:rPr>
              <w:t>l’Atlantique)/</w:t>
            </w:r>
            <w:proofErr w:type="gramEnd"/>
            <w:r w:rsidRPr="001D60F8">
              <w:rPr>
                <w:rFonts w:ascii="Arial" w:eastAsia="Calibri" w:hAnsi="Arial" w:cs="Arial"/>
                <w:sz w:val="20"/>
                <w:szCs w:val="20"/>
                <w:lang w:val="fr-CA"/>
              </w:rPr>
              <w:t>18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A78C587"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Mercredi 21 octobre</w:t>
            </w:r>
          </w:p>
        </w:tc>
      </w:tr>
      <w:tr w:rsidR="001D60F8" w:rsidRPr="001D60F8" w14:paraId="7FEFD808"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AE1F29E"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5</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9259068"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Vancouver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4121CD1C"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17 h 30 (HNP)/20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8C67128"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Jeudi 22 octobre</w:t>
            </w:r>
          </w:p>
        </w:tc>
      </w:tr>
      <w:tr w:rsidR="001D60F8" w:rsidRPr="001D60F8" w14:paraId="295C8CAF"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F3F9634"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lastRenderedPageBreak/>
              <w:t>Groupe 6</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57226ED"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Calgary</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774C2A5C"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 xml:space="preserve"> 17 h 30 (HNC)/19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0020A93"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Lundi 26 octobre</w:t>
            </w:r>
          </w:p>
        </w:tc>
      </w:tr>
      <w:tr w:rsidR="001D60F8" w:rsidRPr="001D60F8" w14:paraId="2CDBEB9E"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E8DE2E6"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7</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4467CC8"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Calibri" w:hAnsi="Arial" w:cs="Arial"/>
                <w:color w:val="000000"/>
                <w:sz w:val="20"/>
                <w:szCs w:val="20"/>
                <w:lang w:val="fr-CA"/>
              </w:rPr>
              <w:t>Toronto (RGT)</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F2DB55D"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17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379366CF"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Lundi 2 novembre</w:t>
            </w:r>
          </w:p>
        </w:tc>
      </w:tr>
      <w:tr w:rsidR="001D60F8" w:rsidRPr="001D60F8" w14:paraId="2E3EC80B"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0BEACCC4"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Times New Roman" w:hAnsi="Arial" w:cs="Times New Roman"/>
                <w:sz w:val="20"/>
                <w:szCs w:val="24"/>
                <w:lang w:val="fr-CA"/>
              </w:rPr>
              <w:t>Groupe 8</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9BE2FCD" w14:textId="77777777" w:rsidR="001D60F8" w:rsidRPr="001D60F8" w:rsidRDefault="001D60F8" w:rsidP="001D60F8">
            <w:pPr>
              <w:widowControl w:val="0"/>
              <w:spacing w:after="0" w:line="240" w:lineRule="auto"/>
              <w:rPr>
                <w:rFonts w:ascii="Arial" w:eastAsia="Times New Roman" w:hAnsi="Arial" w:cs="Times New Roman"/>
                <w:sz w:val="20"/>
                <w:szCs w:val="24"/>
                <w:lang w:val="en-US"/>
              </w:rPr>
            </w:pPr>
            <w:r w:rsidRPr="001D60F8">
              <w:rPr>
                <w:rFonts w:ascii="Arial" w:eastAsia="Calibri" w:hAnsi="Arial" w:cs="Arial"/>
                <w:color w:val="000000"/>
                <w:sz w:val="20"/>
                <w:szCs w:val="20"/>
                <w:lang w:val="fr-CA"/>
              </w:rPr>
              <w:t>Windsor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203CB8F2"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19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548FDDDA"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Lundi 2 novembre</w:t>
            </w:r>
          </w:p>
        </w:tc>
      </w:tr>
      <w:tr w:rsidR="001D60F8" w:rsidRPr="001D60F8" w14:paraId="7FF866D1"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98D0B4A" w14:textId="77777777" w:rsidR="001D60F8" w:rsidRPr="001D60F8" w:rsidRDefault="001D60F8" w:rsidP="001D60F8">
            <w:pPr>
              <w:widowControl w:val="0"/>
              <w:spacing w:after="0" w:line="240" w:lineRule="auto"/>
              <w:rPr>
                <w:rFonts w:ascii="Arial" w:eastAsia="Calibri" w:hAnsi="Arial" w:cs="Arial"/>
                <w:color w:val="000000"/>
                <w:sz w:val="20"/>
                <w:szCs w:val="20"/>
                <w:lang w:val="en-US"/>
              </w:rPr>
            </w:pPr>
            <w:r w:rsidRPr="001D60F8">
              <w:rPr>
                <w:rFonts w:ascii="Arial" w:eastAsia="Calibri" w:hAnsi="Arial" w:cs="Arial"/>
                <w:color w:val="000000"/>
                <w:sz w:val="20"/>
                <w:szCs w:val="20"/>
                <w:lang w:val="fr-CA"/>
              </w:rPr>
              <w:t>Groupe 9</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72F6DFAF" w14:textId="77777777" w:rsidR="001D60F8" w:rsidRPr="001D60F8" w:rsidRDefault="001D60F8" w:rsidP="001D60F8">
            <w:pPr>
              <w:widowControl w:val="0"/>
              <w:spacing w:after="0" w:line="240" w:lineRule="auto"/>
              <w:rPr>
                <w:rFonts w:ascii="Arial" w:eastAsia="Calibri" w:hAnsi="Arial" w:cs="Arial"/>
                <w:color w:val="000000"/>
                <w:sz w:val="20"/>
                <w:szCs w:val="20"/>
                <w:lang w:val="en-US"/>
              </w:rPr>
            </w:pPr>
            <w:r w:rsidRPr="001D60F8">
              <w:rPr>
                <w:rFonts w:ascii="Arial" w:eastAsia="Times New Roman" w:hAnsi="Arial" w:cs="Times New Roman"/>
                <w:sz w:val="20"/>
                <w:szCs w:val="24"/>
                <w:lang w:val="fr-CA"/>
              </w:rPr>
              <w:t>Montréal (français)</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3F0398F"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17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31DCD587"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Mercredi 28 octobre</w:t>
            </w:r>
          </w:p>
        </w:tc>
      </w:tr>
      <w:tr w:rsidR="001D60F8" w:rsidRPr="001D60F8" w14:paraId="67D74121"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78D6AC4" w14:textId="77777777" w:rsidR="001D60F8" w:rsidRPr="001D60F8" w:rsidRDefault="001D60F8" w:rsidP="001D60F8">
            <w:pPr>
              <w:widowControl w:val="0"/>
              <w:spacing w:after="0" w:line="240" w:lineRule="auto"/>
              <w:rPr>
                <w:rFonts w:ascii="Arial" w:eastAsia="Calibri" w:hAnsi="Arial" w:cs="Arial"/>
                <w:color w:val="000000"/>
                <w:sz w:val="20"/>
                <w:szCs w:val="20"/>
                <w:lang w:val="en-US"/>
              </w:rPr>
            </w:pPr>
            <w:r w:rsidRPr="001D60F8">
              <w:rPr>
                <w:rFonts w:ascii="Arial" w:eastAsia="Calibri" w:hAnsi="Arial" w:cs="Arial"/>
                <w:color w:val="000000"/>
                <w:sz w:val="20"/>
                <w:szCs w:val="20"/>
                <w:lang w:val="fr-CA"/>
              </w:rPr>
              <w:t>Groupe 10</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745D160" w14:textId="77777777" w:rsidR="001D60F8" w:rsidRPr="001D60F8" w:rsidRDefault="001D60F8" w:rsidP="001D60F8">
            <w:pPr>
              <w:widowControl w:val="0"/>
              <w:spacing w:after="0" w:line="240" w:lineRule="auto"/>
              <w:rPr>
                <w:rFonts w:ascii="Arial" w:eastAsia="Calibri" w:hAnsi="Arial" w:cs="Arial"/>
                <w:color w:val="000000"/>
                <w:sz w:val="20"/>
                <w:szCs w:val="20"/>
                <w:lang w:val="en-US"/>
              </w:rPr>
            </w:pPr>
            <w:r w:rsidRPr="001D60F8">
              <w:rPr>
                <w:rFonts w:ascii="Arial" w:eastAsia="Times New Roman" w:hAnsi="Arial" w:cs="Times New Roman"/>
                <w:sz w:val="20"/>
                <w:szCs w:val="24"/>
                <w:lang w:val="fr-CA"/>
              </w:rPr>
              <w:t>Montréal (français)</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C7E0035"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19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8DAAACD" w14:textId="77777777" w:rsidR="001D60F8" w:rsidRPr="001D60F8" w:rsidRDefault="001D60F8" w:rsidP="001D60F8">
            <w:pPr>
              <w:spacing w:after="0" w:line="240" w:lineRule="auto"/>
              <w:jc w:val="center"/>
              <w:rPr>
                <w:rFonts w:ascii="Arial" w:eastAsia="Calibri" w:hAnsi="Arial" w:cs="Arial"/>
                <w:sz w:val="20"/>
                <w:szCs w:val="20"/>
                <w:lang w:val="en-US"/>
              </w:rPr>
            </w:pPr>
            <w:r w:rsidRPr="001D60F8">
              <w:rPr>
                <w:rFonts w:ascii="Arial" w:eastAsia="Calibri" w:hAnsi="Arial" w:cs="Arial"/>
                <w:sz w:val="20"/>
                <w:szCs w:val="20"/>
                <w:lang w:val="fr-CA"/>
              </w:rPr>
              <w:t>Mercredi 28 octobre</w:t>
            </w:r>
          </w:p>
        </w:tc>
      </w:tr>
    </w:tbl>
    <w:p w14:paraId="47EA73D7" w14:textId="77777777" w:rsidR="001D60F8" w:rsidRPr="001D60F8" w:rsidRDefault="001D60F8" w:rsidP="001D60F8">
      <w:pPr>
        <w:spacing w:after="0" w:line="280" w:lineRule="atLeast"/>
        <w:rPr>
          <w:rFonts w:ascii="Arial" w:eastAsia="Times New Roman" w:hAnsi="Arial" w:cs="Arial"/>
          <w:lang w:val="en-US"/>
        </w:rPr>
      </w:pPr>
    </w:p>
    <w:p w14:paraId="086AEBAE"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 xml:space="preserve">Au cours de la séance, vous serez appelé à participer à une conférence téléphonique et vos propos seront aussi importants que vos réponses en ligne. Veuillez donc choisir un endroit tranquille afin d’éviter que des bruits de fond nuisent au déroulement de la conférence téléphonique. Avant la séance, nous vous fournirons les renseignements de connexion nécessaires (adresse URL unique et numéro sans frais). Comme mentionné précédemment, il n’est possible de participer à la séance qu’au moyen d’un ordinateur de bureau ou d’un ordinateur portable. </w:t>
      </w:r>
    </w:p>
    <w:p w14:paraId="08E02D42" w14:textId="77777777" w:rsidR="001D60F8" w:rsidRPr="006F0618" w:rsidRDefault="001D60F8" w:rsidP="001D60F8">
      <w:pPr>
        <w:spacing w:after="0" w:line="280" w:lineRule="atLeast"/>
        <w:rPr>
          <w:rFonts w:ascii="Arial" w:eastAsia="Times New Roman" w:hAnsi="Arial" w:cs="Arial"/>
          <w:lang w:val="fr-CA"/>
        </w:rPr>
      </w:pPr>
    </w:p>
    <w:p w14:paraId="1B34F58D"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 xml:space="preserve">Comme nous n’invitons qu’un nombre restreint de personnes, votre participation est très importante pour nous. Nous vous avons choisi à la lumière de vos réponses à nos questions. En conséquence, nous vous prions de ne pas demander à quelqu’un d’autre de participer à la rencontre à votre place si vous ne pouvez pas être présent. </w:t>
      </w:r>
      <w:r w:rsidRPr="00A05E27">
        <w:rPr>
          <w:rFonts w:ascii="Arial" w:eastAsia="Times New Roman" w:hAnsi="Arial" w:cs="Arial"/>
          <w:b/>
          <w:bCs/>
          <w:vanish/>
          <w:highlight w:val="yellow"/>
          <w:lang w:val="fr-CA"/>
        </w:rPr>
        <w:t xml:space="preserve">IF FOR SOME REASON YOU ARE UNABLE TO ATTEND, PLEASE CALL SO THAT WE MAY GET SOMEONE TO REPLACE YOU. </w:t>
      </w:r>
      <w:r w:rsidRPr="00A05E27">
        <w:rPr>
          <w:rFonts w:ascii="Arial" w:eastAsia="Times New Roman" w:hAnsi="Arial" w:cs="Arial"/>
          <w:vanish/>
          <w:highlight w:val="yellow"/>
          <w:lang w:val="fr-CA"/>
        </w:rPr>
        <w:t xml:space="preserve"> </w:t>
      </w:r>
      <w:r w:rsidRPr="001D60F8">
        <w:rPr>
          <w:rFonts w:ascii="Arial" w:eastAsia="Times New Roman" w:hAnsi="Arial" w:cs="Arial"/>
          <w:lang w:val="fr-CA"/>
        </w:rPr>
        <w:t>Vous pouvez nous appeler à nos bureaux au 1 xxx xxx-</w:t>
      </w:r>
      <w:proofErr w:type="spellStart"/>
      <w:r w:rsidRPr="001D60F8">
        <w:rPr>
          <w:rFonts w:ascii="Arial" w:eastAsia="Times New Roman" w:hAnsi="Arial" w:cs="Arial"/>
          <w:lang w:val="fr-CA"/>
        </w:rPr>
        <w:t>xxxx</w:t>
      </w:r>
      <w:proofErr w:type="spellEnd"/>
      <w:r w:rsidRPr="001D60F8">
        <w:rPr>
          <w:rFonts w:ascii="Arial" w:eastAsia="Times New Roman" w:hAnsi="Arial" w:cs="Arial"/>
          <w:lang w:val="fr-CA"/>
        </w:rPr>
        <w:t>.  Nous communiquerons avec vous la veille de la rencontre pour confirmer votre présence.</w:t>
      </w:r>
    </w:p>
    <w:p w14:paraId="59BCDB04" w14:textId="77777777" w:rsidR="001D60F8" w:rsidRPr="006F0618" w:rsidRDefault="001D60F8" w:rsidP="001D60F8">
      <w:pPr>
        <w:spacing w:after="0" w:line="280" w:lineRule="atLeast"/>
        <w:rPr>
          <w:rFonts w:ascii="Arial" w:eastAsia="Times New Roman" w:hAnsi="Arial" w:cs="Arial"/>
          <w:lang w:val="fr-CA"/>
        </w:rPr>
      </w:pPr>
    </w:p>
    <w:p w14:paraId="3D2B1C84"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À quel moment est-il préférable de vous appeler?</w:t>
      </w:r>
    </w:p>
    <w:p w14:paraId="39F1DBA8"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Et à quel numéro de téléphone?</w:t>
      </w:r>
    </w:p>
    <w:p w14:paraId="0E847E7F"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 xml:space="preserve">Et quelle est votre adresse courriel? </w:t>
      </w:r>
    </w:p>
    <w:p w14:paraId="0BF58609" w14:textId="77777777" w:rsidR="001D60F8" w:rsidRPr="006F0618" w:rsidRDefault="001D60F8" w:rsidP="001D60F8">
      <w:pPr>
        <w:spacing w:after="0" w:line="280" w:lineRule="atLeast"/>
        <w:rPr>
          <w:rFonts w:ascii="Arial" w:eastAsia="Times New Roman" w:hAnsi="Arial" w:cs="Arial"/>
          <w:lang w:val="fr-CA"/>
        </w:rPr>
      </w:pPr>
      <w:r w:rsidRPr="001D60F8">
        <w:rPr>
          <w:rFonts w:ascii="Arial" w:eastAsia="Times New Roman" w:hAnsi="Arial" w:cs="Arial"/>
          <w:lang w:val="fr-CA"/>
        </w:rPr>
        <w:t xml:space="preserve">Puis-je avoir votre nom? </w:t>
      </w:r>
      <w:r w:rsidRPr="006F0618">
        <w:rPr>
          <w:rFonts w:ascii="Arial" w:eastAsia="Times New Roman" w:hAnsi="Arial" w:cs="Arial"/>
          <w:vanish/>
          <w:highlight w:val="yellow"/>
          <w:lang w:val="fr-CA"/>
        </w:rPr>
        <w:t>ON FRONT PAGE</w:t>
      </w:r>
    </w:p>
    <w:p w14:paraId="6523CE13" w14:textId="77777777" w:rsidR="001D60F8" w:rsidRPr="006F0618" w:rsidRDefault="001D60F8" w:rsidP="001D60F8">
      <w:pPr>
        <w:spacing w:after="0" w:line="280" w:lineRule="atLeast"/>
        <w:rPr>
          <w:rFonts w:ascii="Arial" w:eastAsia="Times New Roman" w:hAnsi="Arial" w:cs="Arial"/>
          <w:lang w:val="fr-CA"/>
        </w:rPr>
      </w:pPr>
    </w:p>
    <w:p w14:paraId="29A5A1B2" w14:textId="77777777" w:rsidR="001D60F8" w:rsidRPr="006F0618" w:rsidRDefault="001D60F8" w:rsidP="001D60F8">
      <w:pPr>
        <w:snapToGrid w:val="0"/>
        <w:spacing w:after="0" w:line="240" w:lineRule="auto"/>
        <w:jc w:val="both"/>
        <w:rPr>
          <w:rFonts w:ascii="Arial" w:eastAsia="Times New Roman" w:hAnsi="Arial" w:cs="Arial"/>
          <w:color w:val="000000"/>
          <w:lang w:val="fr-CA"/>
        </w:rPr>
      </w:pPr>
    </w:p>
    <w:p w14:paraId="5238E7A1" w14:textId="77777777" w:rsidR="001D60F8" w:rsidRPr="006F0618" w:rsidRDefault="001D60F8" w:rsidP="001D60F8">
      <w:pPr>
        <w:snapToGrid w:val="0"/>
        <w:spacing w:after="0" w:line="240" w:lineRule="auto"/>
        <w:jc w:val="center"/>
        <w:rPr>
          <w:rFonts w:ascii="Arial" w:eastAsia="Times New Roman" w:hAnsi="Arial" w:cs="Arial"/>
          <w:b/>
          <w:color w:val="000000"/>
          <w:lang w:val="fr-CA"/>
        </w:rPr>
      </w:pPr>
      <w:r w:rsidRPr="001D60F8">
        <w:rPr>
          <w:rFonts w:ascii="Arial" w:eastAsia="Times New Roman" w:hAnsi="Arial" w:cs="Arial"/>
          <w:b/>
          <w:bCs/>
          <w:color w:val="000000"/>
          <w:lang w:val="fr-CA"/>
        </w:rPr>
        <w:t>Merci beaucoup de votre aide!</w:t>
      </w:r>
    </w:p>
    <w:p w14:paraId="77ED9456" w14:textId="77777777" w:rsidR="00A55653" w:rsidRPr="006F0618" w:rsidRDefault="00A55653" w:rsidP="008208C7">
      <w:pPr>
        <w:rPr>
          <w:lang w:val="fr-CA" w:eastAsia="en-CA"/>
        </w:rPr>
      </w:pPr>
    </w:p>
    <w:p w14:paraId="064633F7" w14:textId="6CDFE29B" w:rsidR="0098013D" w:rsidRPr="006F0618" w:rsidRDefault="0098013D" w:rsidP="008208C7">
      <w:pPr>
        <w:rPr>
          <w:lang w:val="fr-CA" w:eastAsia="en-CA"/>
        </w:rPr>
      </w:pPr>
    </w:p>
    <w:p w14:paraId="6405424D" w14:textId="1ED718E4" w:rsidR="0098013D" w:rsidRPr="006F0618" w:rsidRDefault="0098013D" w:rsidP="008208C7">
      <w:pPr>
        <w:rPr>
          <w:lang w:val="fr-CA" w:eastAsia="en-CA"/>
        </w:rPr>
      </w:pPr>
    </w:p>
    <w:p w14:paraId="3CE293FB" w14:textId="301364D7" w:rsidR="0098013D" w:rsidRPr="006F0618" w:rsidRDefault="0098013D" w:rsidP="008208C7">
      <w:pPr>
        <w:rPr>
          <w:lang w:val="fr-CA" w:eastAsia="en-CA"/>
        </w:rPr>
      </w:pPr>
    </w:p>
    <w:p w14:paraId="731051F0" w14:textId="5305830F" w:rsidR="0098013D" w:rsidRPr="006F0618" w:rsidRDefault="0098013D" w:rsidP="008208C7">
      <w:pPr>
        <w:rPr>
          <w:lang w:val="fr-CA" w:eastAsia="en-CA"/>
        </w:rPr>
      </w:pPr>
    </w:p>
    <w:p w14:paraId="1581B1A4" w14:textId="13CB20B3" w:rsidR="0098013D" w:rsidRPr="006F0618" w:rsidRDefault="0098013D" w:rsidP="008208C7">
      <w:pPr>
        <w:rPr>
          <w:lang w:val="fr-CA" w:eastAsia="en-CA"/>
        </w:rPr>
      </w:pPr>
    </w:p>
    <w:p w14:paraId="72B225C0" w14:textId="6914A217" w:rsidR="0098013D" w:rsidRPr="006F0618" w:rsidRDefault="0098013D" w:rsidP="008208C7">
      <w:pPr>
        <w:rPr>
          <w:lang w:val="fr-CA" w:eastAsia="en-CA"/>
        </w:rPr>
      </w:pPr>
    </w:p>
    <w:p w14:paraId="579B3B53" w14:textId="375263D5" w:rsidR="0098013D" w:rsidRPr="006F0618" w:rsidRDefault="0098013D" w:rsidP="008208C7">
      <w:pPr>
        <w:rPr>
          <w:lang w:val="fr-CA" w:eastAsia="en-CA"/>
        </w:rPr>
      </w:pPr>
    </w:p>
    <w:p w14:paraId="6ECCB971" w14:textId="3B5BF110" w:rsidR="0098013D" w:rsidRPr="006F0618" w:rsidRDefault="0098013D" w:rsidP="008208C7">
      <w:pPr>
        <w:rPr>
          <w:lang w:val="fr-CA" w:eastAsia="en-CA"/>
        </w:rPr>
      </w:pPr>
    </w:p>
    <w:p w14:paraId="513BC9A7" w14:textId="21F32AD4" w:rsidR="0098013D" w:rsidRPr="006F0618" w:rsidRDefault="0098013D" w:rsidP="008208C7">
      <w:pPr>
        <w:rPr>
          <w:lang w:val="fr-CA" w:eastAsia="en-CA"/>
        </w:rPr>
      </w:pPr>
    </w:p>
    <w:p w14:paraId="08BECD3A" w14:textId="77777777" w:rsidR="0098013D" w:rsidRPr="006F0618" w:rsidRDefault="0098013D" w:rsidP="008208C7">
      <w:pPr>
        <w:rPr>
          <w:lang w:val="fr-CA" w:eastAsia="en-CA"/>
        </w:rPr>
      </w:pPr>
    </w:p>
    <w:p w14:paraId="3EA40F60" w14:textId="2D258BDE" w:rsidR="00667A37" w:rsidRDefault="008E093B" w:rsidP="00667A37">
      <w:pPr>
        <w:pStyle w:val="Heading2"/>
        <w:rPr>
          <w:rFonts w:eastAsia="Times New Roman"/>
          <w:lang w:eastAsia="en-CA"/>
        </w:rPr>
      </w:pPr>
      <w:bookmarkStart w:id="86" w:name="_Toc61880361"/>
      <w:r w:rsidRPr="37598D18">
        <w:rPr>
          <w:rFonts w:eastAsia="Times New Roman"/>
          <w:lang w:eastAsia="en-CA"/>
        </w:rPr>
        <w:t>Dis</w:t>
      </w:r>
      <w:r w:rsidR="008208C7" w:rsidRPr="37598D18">
        <w:rPr>
          <w:rFonts w:eastAsia="Times New Roman"/>
          <w:lang w:eastAsia="en-CA"/>
        </w:rPr>
        <w:t>cu</w:t>
      </w:r>
      <w:r w:rsidRPr="37598D18">
        <w:rPr>
          <w:rFonts w:eastAsia="Times New Roman"/>
          <w:lang w:eastAsia="en-CA"/>
        </w:rPr>
        <w:t xml:space="preserve">ssion Guide: </w:t>
      </w:r>
      <w:r w:rsidR="00667A37" w:rsidRPr="37598D18">
        <w:rPr>
          <w:rFonts w:eastAsia="Times New Roman"/>
          <w:lang w:eastAsia="en-CA"/>
        </w:rPr>
        <w:t>Focus Groups</w:t>
      </w:r>
      <w:bookmarkEnd w:id="86"/>
      <w:r w:rsidR="00667A37" w:rsidRPr="37598D18">
        <w:rPr>
          <w:rFonts w:eastAsia="Times New Roman"/>
          <w:lang w:eastAsia="en-CA"/>
        </w:rPr>
        <w:t xml:space="preserve"> </w:t>
      </w:r>
    </w:p>
    <w:p w14:paraId="14738DFB" w14:textId="301A90DB" w:rsidR="00931956" w:rsidRDefault="00931956" w:rsidP="00931956">
      <w:pPr>
        <w:rPr>
          <w:lang w:val="en-US" w:eastAsia="en-CA"/>
        </w:rPr>
      </w:pPr>
    </w:p>
    <w:p w14:paraId="0ECB1D12" w14:textId="77777777" w:rsidR="00931956" w:rsidRPr="00D873D1" w:rsidRDefault="00931956" w:rsidP="00931956">
      <w:pPr>
        <w:spacing w:after="60"/>
        <w:jc w:val="center"/>
        <w:rPr>
          <w:rFonts w:ascii="Arial" w:eastAsia="Calibri" w:hAnsi="Arial" w:cs="Arial"/>
          <w:b/>
          <w:lang w:val="en-US"/>
        </w:rPr>
      </w:pPr>
      <w:r w:rsidRPr="00D873D1">
        <w:rPr>
          <w:rFonts w:ascii="Arial" w:eastAsia="Calibri" w:hAnsi="Arial" w:cs="Arial"/>
          <w:b/>
          <w:lang w:val="en-US"/>
        </w:rPr>
        <w:t>DISCUSSION GUIDE FOR CBSA</w:t>
      </w:r>
    </w:p>
    <w:p w14:paraId="2127075E" w14:textId="77777777" w:rsidR="00931956" w:rsidRPr="00D873D1" w:rsidRDefault="00931956" w:rsidP="00931956">
      <w:pPr>
        <w:spacing w:after="60"/>
        <w:jc w:val="center"/>
        <w:rPr>
          <w:rFonts w:ascii="Arial" w:eastAsia="Calibri" w:hAnsi="Arial" w:cs="Arial"/>
          <w:b/>
          <w:bCs/>
          <w:color w:val="2F5496"/>
          <w:lang w:val="en-US"/>
        </w:rPr>
      </w:pPr>
      <w:r w:rsidRPr="00D873D1">
        <w:rPr>
          <w:rFonts w:ascii="Arial" w:eastAsia="Calibri" w:hAnsi="Arial" w:cs="Arial"/>
          <w:b/>
          <w:bCs/>
          <w:color w:val="2F5496"/>
          <w:lang w:val="en-US"/>
        </w:rPr>
        <w:t>FOCUS GROUPS – ONLINE AND TELECONFERENCE</w:t>
      </w:r>
    </w:p>
    <w:p w14:paraId="71527417" w14:textId="77777777" w:rsidR="00931956" w:rsidRPr="00D873D1" w:rsidRDefault="00931956" w:rsidP="00931956">
      <w:pPr>
        <w:spacing w:after="60"/>
        <w:jc w:val="center"/>
        <w:rPr>
          <w:rFonts w:ascii="Arial" w:eastAsia="Calibri" w:hAnsi="Arial" w:cs="Arial"/>
          <w:lang w:val="en-US"/>
        </w:rPr>
      </w:pPr>
      <w:r w:rsidRPr="0029703E">
        <w:rPr>
          <w:rFonts w:ascii="Arial" w:eastAsia="Calibri" w:hAnsi="Arial" w:cs="Arial"/>
          <w:lang w:val="en-US"/>
        </w:rPr>
        <w:t>October 22, 2020</w:t>
      </w:r>
      <w:r w:rsidRPr="00D873D1">
        <w:rPr>
          <w:rFonts w:ascii="Arial" w:eastAsia="Calibri" w:hAnsi="Arial" w:cs="Arial"/>
          <w:lang w:val="en-US"/>
        </w:rPr>
        <w:t xml:space="preserve"> </w:t>
      </w:r>
    </w:p>
    <w:p w14:paraId="033C997C" w14:textId="77777777" w:rsidR="00931956" w:rsidRPr="00D873D1" w:rsidRDefault="00931956" w:rsidP="00931956">
      <w:pPr>
        <w:spacing w:after="60"/>
        <w:jc w:val="center"/>
        <w:rPr>
          <w:rFonts w:ascii="Arial" w:eastAsia="Calibri" w:hAnsi="Arial" w:cs="Arial"/>
          <w:b/>
          <w:lang w:val="en-US"/>
        </w:rPr>
      </w:pPr>
    </w:p>
    <w:p w14:paraId="46D8D8BA" w14:textId="77777777" w:rsidR="00931956" w:rsidRPr="00D873D1" w:rsidRDefault="00931956" w:rsidP="00931956">
      <w:pPr>
        <w:spacing w:after="60"/>
        <w:jc w:val="center"/>
        <w:rPr>
          <w:rFonts w:ascii="Arial" w:eastAsia="Calibri" w:hAnsi="Arial" w:cs="Arial"/>
          <w:b/>
          <w:lang w:val="en-US"/>
        </w:rPr>
      </w:pPr>
      <w:r w:rsidRPr="00D873D1">
        <w:rPr>
          <w:rFonts w:ascii="Arial" w:eastAsia="Calibri" w:hAnsi="Arial" w:cs="Arial"/>
          <w:b/>
          <w:lang w:val="en-US"/>
        </w:rPr>
        <w:t>SESSION BREAKDOWN</w:t>
      </w:r>
    </w:p>
    <w:tbl>
      <w:tblPr>
        <w:tblStyle w:val="TableGrid2"/>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37"/>
        <w:gridCol w:w="2313"/>
      </w:tblGrid>
      <w:tr w:rsidR="00931956" w:rsidRPr="00D873D1" w14:paraId="334AAA8A"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07FF37A2" w14:textId="77777777" w:rsidR="00931956" w:rsidRPr="00D873D1" w:rsidRDefault="00931956" w:rsidP="006741D8">
            <w:pPr>
              <w:tabs>
                <w:tab w:val="left" w:pos="5985"/>
              </w:tabs>
              <w:spacing w:after="60"/>
              <w:rPr>
                <w:rFonts w:ascii="Arial" w:hAnsi="Arial" w:cs="Arial"/>
                <w:lang w:val="en-US"/>
              </w:rPr>
            </w:pPr>
            <w:r w:rsidRPr="00D873D1">
              <w:rPr>
                <w:rFonts w:ascii="Arial" w:hAnsi="Arial" w:cs="Arial"/>
                <w:lang w:val="en-US"/>
              </w:rPr>
              <w:t>Welcome and Introduction</w:t>
            </w:r>
            <w:r w:rsidRPr="00D873D1">
              <w:rPr>
                <w:rFonts w:ascii="Arial" w:hAnsi="Arial" w:cs="Arial"/>
                <w:lang w:val="en-US"/>
              </w:rPr>
              <w:tab/>
            </w:r>
          </w:p>
        </w:tc>
        <w:tc>
          <w:tcPr>
            <w:tcW w:w="2313" w:type="dxa"/>
            <w:tcBorders>
              <w:top w:val="single" w:sz="4" w:space="0" w:color="808080"/>
              <w:left w:val="single" w:sz="4" w:space="0" w:color="808080"/>
              <w:bottom w:val="single" w:sz="4" w:space="0" w:color="808080"/>
              <w:right w:val="single" w:sz="4" w:space="0" w:color="808080"/>
            </w:tcBorders>
            <w:hideMark/>
          </w:tcPr>
          <w:p w14:paraId="65060715" w14:textId="77777777" w:rsidR="00931956" w:rsidRPr="00D873D1" w:rsidRDefault="00931956" w:rsidP="006741D8">
            <w:pPr>
              <w:spacing w:after="60"/>
              <w:rPr>
                <w:rFonts w:ascii="Arial" w:hAnsi="Arial" w:cs="Arial"/>
                <w:lang w:val="en-US"/>
              </w:rPr>
            </w:pPr>
            <w:r w:rsidRPr="00D873D1">
              <w:rPr>
                <w:rFonts w:ascii="Arial" w:hAnsi="Arial" w:cs="Arial"/>
                <w:lang w:val="en-US"/>
              </w:rPr>
              <w:t>10 Minutes</w:t>
            </w:r>
          </w:p>
        </w:tc>
      </w:tr>
      <w:tr w:rsidR="00931956" w:rsidRPr="00D873D1" w14:paraId="574DC6BA"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527D37EA" w14:textId="77777777" w:rsidR="00931956" w:rsidRPr="00D873D1" w:rsidRDefault="00931956" w:rsidP="006741D8">
            <w:pPr>
              <w:spacing w:after="60"/>
              <w:rPr>
                <w:rFonts w:ascii="Arial" w:hAnsi="Arial" w:cs="Arial"/>
                <w:lang w:val="en-US"/>
              </w:rPr>
            </w:pPr>
            <w:r w:rsidRPr="00D873D1">
              <w:rPr>
                <w:rFonts w:ascii="Arial" w:hAnsi="Arial" w:cs="Arial"/>
                <w:lang w:val="en-US"/>
              </w:rPr>
              <w:t xml:space="preserve">Section 1: </w:t>
            </w:r>
            <w:r w:rsidRPr="00D873D1">
              <w:rPr>
                <w:rFonts w:ascii="Arial" w:hAnsi="Arial" w:cs="Arial"/>
                <w:b/>
                <w:bCs/>
                <w:color w:val="2F5496"/>
                <w:lang w:val="en-US"/>
              </w:rPr>
              <w:t>Perceptions of CBSA</w:t>
            </w:r>
          </w:p>
        </w:tc>
        <w:tc>
          <w:tcPr>
            <w:tcW w:w="2313" w:type="dxa"/>
            <w:tcBorders>
              <w:top w:val="single" w:sz="4" w:space="0" w:color="808080"/>
              <w:left w:val="single" w:sz="4" w:space="0" w:color="808080"/>
              <w:bottom w:val="single" w:sz="4" w:space="0" w:color="808080"/>
              <w:right w:val="single" w:sz="4" w:space="0" w:color="808080"/>
            </w:tcBorders>
            <w:hideMark/>
          </w:tcPr>
          <w:p w14:paraId="28D6E64C" w14:textId="77777777" w:rsidR="00931956" w:rsidRPr="00D873D1" w:rsidRDefault="00931956" w:rsidP="006741D8">
            <w:pPr>
              <w:spacing w:after="60"/>
              <w:rPr>
                <w:rFonts w:ascii="Arial" w:hAnsi="Arial" w:cs="Arial"/>
                <w:lang w:val="en-US"/>
              </w:rPr>
            </w:pPr>
            <w:r w:rsidRPr="00D873D1">
              <w:rPr>
                <w:rFonts w:ascii="Arial" w:hAnsi="Arial" w:cs="Arial"/>
                <w:lang w:val="en-US"/>
              </w:rPr>
              <w:t>30 Minutes</w:t>
            </w:r>
          </w:p>
        </w:tc>
      </w:tr>
      <w:tr w:rsidR="00931956" w:rsidRPr="00D873D1" w14:paraId="15A55013"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5DCDB498" w14:textId="77777777" w:rsidR="00931956" w:rsidRPr="00D873D1" w:rsidRDefault="00931956" w:rsidP="006741D8">
            <w:pPr>
              <w:spacing w:after="60"/>
              <w:rPr>
                <w:rFonts w:ascii="Arial" w:hAnsi="Arial" w:cs="Arial"/>
                <w:lang w:val="en-US"/>
              </w:rPr>
            </w:pPr>
            <w:r w:rsidRPr="00D873D1">
              <w:rPr>
                <w:rFonts w:ascii="Arial" w:hAnsi="Arial" w:cs="Arial"/>
                <w:lang w:val="en-US"/>
              </w:rPr>
              <w:t xml:space="preserve">Section 2: </w:t>
            </w:r>
            <w:r w:rsidRPr="00D873D1">
              <w:rPr>
                <w:rFonts w:ascii="Arial" w:hAnsi="Arial" w:cs="Arial"/>
                <w:b/>
                <w:bCs/>
                <w:color w:val="2F5496"/>
                <w:lang w:val="en-US"/>
              </w:rPr>
              <w:t>Awareness of programs and services</w:t>
            </w:r>
          </w:p>
        </w:tc>
        <w:tc>
          <w:tcPr>
            <w:tcW w:w="2313" w:type="dxa"/>
            <w:tcBorders>
              <w:top w:val="single" w:sz="4" w:space="0" w:color="808080"/>
              <w:left w:val="single" w:sz="4" w:space="0" w:color="808080"/>
              <w:bottom w:val="single" w:sz="4" w:space="0" w:color="808080"/>
              <w:right w:val="single" w:sz="4" w:space="0" w:color="808080"/>
            </w:tcBorders>
            <w:hideMark/>
          </w:tcPr>
          <w:p w14:paraId="3796220E" w14:textId="77777777" w:rsidR="00931956" w:rsidRPr="00D873D1" w:rsidRDefault="00931956" w:rsidP="006741D8">
            <w:pPr>
              <w:spacing w:after="60"/>
              <w:rPr>
                <w:rFonts w:ascii="Arial" w:hAnsi="Arial" w:cs="Arial"/>
                <w:lang w:val="en-US"/>
              </w:rPr>
            </w:pPr>
            <w:r w:rsidRPr="00D873D1">
              <w:rPr>
                <w:rFonts w:ascii="Arial" w:hAnsi="Arial" w:cs="Arial"/>
                <w:lang w:val="en-US"/>
              </w:rPr>
              <w:t>30 Minutes</w:t>
            </w:r>
          </w:p>
        </w:tc>
      </w:tr>
      <w:tr w:rsidR="00931956" w:rsidRPr="00D873D1" w14:paraId="745D0CBF"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01FDAC58" w14:textId="77777777" w:rsidR="00931956" w:rsidRPr="00D873D1" w:rsidRDefault="00931956" w:rsidP="006741D8">
            <w:pPr>
              <w:spacing w:after="60"/>
              <w:rPr>
                <w:rFonts w:ascii="Arial" w:hAnsi="Arial" w:cs="Arial"/>
                <w:lang w:val="en-US"/>
              </w:rPr>
            </w:pPr>
            <w:r w:rsidRPr="00D873D1">
              <w:rPr>
                <w:rFonts w:ascii="Arial" w:hAnsi="Arial" w:cs="Arial"/>
                <w:lang w:val="en-US"/>
              </w:rPr>
              <w:t xml:space="preserve">Section 3: </w:t>
            </w:r>
            <w:r w:rsidRPr="00D873D1">
              <w:rPr>
                <w:rFonts w:ascii="Arial" w:hAnsi="Arial" w:cs="Arial"/>
                <w:b/>
                <w:bCs/>
                <w:color w:val="2F5496"/>
                <w:lang w:val="en-US"/>
              </w:rPr>
              <w:t xml:space="preserve">COVID-19 </w:t>
            </w:r>
          </w:p>
        </w:tc>
        <w:tc>
          <w:tcPr>
            <w:tcW w:w="2313" w:type="dxa"/>
            <w:tcBorders>
              <w:top w:val="single" w:sz="4" w:space="0" w:color="808080"/>
              <w:left w:val="single" w:sz="4" w:space="0" w:color="808080"/>
              <w:bottom w:val="single" w:sz="4" w:space="0" w:color="808080"/>
              <w:right w:val="single" w:sz="4" w:space="0" w:color="808080"/>
            </w:tcBorders>
            <w:hideMark/>
          </w:tcPr>
          <w:p w14:paraId="7BC94B5C" w14:textId="77777777" w:rsidR="00931956" w:rsidRPr="00D873D1" w:rsidRDefault="00931956" w:rsidP="006741D8">
            <w:pPr>
              <w:spacing w:after="60"/>
              <w:rPr>
                <w:rFonts w:ascii="Arial" w:hAnsi="Arial" w:cs="Arial"/>
                <w:lang w:val="en-US"/>
              </w:rPr>
            </w:pPr>
            <w:r w:rsidRPr="00D873D1">
              <w:rPr>
                <w:rFonts w:ascii="Arial" w:hAnsi="Arial" w:cs="Arial"/>
                <w:lang w:val="en-US"/>
              </w:rPr>
              <w:t>45 Minutes</w:t>
            </w:r>
          </w:p>
        </w:tc>
      </w:tr>
      <w:tr w:rsidR="00931956" w:rsidRPr="00D873D1" w14:paraId="48BAE812"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30BEE3C3" w14:textId="77777777" w:rsidR="00931956" w:rsidRPr="00D873D1" w:rsidRDefault="00931956" w:rsidP="006741D8">
            <w:pPr>
              <w:spacing w:after="60"/>
              <w:rPr>
                <w:rFonts w:ascii="Arial" w:hAnsi="Arial" w:cs="Arial"/>
                <w:lang w:val="en-US"/>
              </w:rPr>
            </w:pPr>
            <w:r w:rsidRPr="00D873D1">
              <w:rPr>
                <w:rFonts w:ascii="Arial" w:hAnsi="Arial" w:cs="Arial"/>
                <w:lang w:val="en-US"/>
              </w:rPr>
              <w:t>Wrap-up and Final Questions</w:t>
            </w:r>
          </w:p>
        </w:tc>
        <w:tc>
          <w:tcPr>
            <w:tcW w:w="2313" w:type="dxa"/>
            <w:tcBorders>
              <w:top w:val="single" w:sz="4" w:space="0" w:color="808080"/>
              <w:left w:val="single" w:sz="4" w:space="0" w:color="808080"/>
              <w:bottom w:val="single" w:sz="4" w:space="0" w:color="808080"/>
              <w:right w:val="single" w:sz="4" w:space="0" w:color="808080"/>
            </w:tcBorders>
            <w:hideMark/>
          </w:tcPr>
          <w:p w14:paraId="26348ABB" w14:textId="77777777" w:rsidR="00931956" w:rsidRPr="00D873D1" w:rsidRDefault="00931956" w:rsidP="006741D8">
            <w:pPr>
              <w:spacing w:after="60"/>
              <w:rPr>
                <w:rFonts w:ascii="Arial" w:hAnsi="Arial" w:cs="Arial"/>
                <w:lang w:val="en-US"/>
              </w:rPr>
            </w:pPr>
            <w:r w:rsidRPr="00D873D1">
              <w:rPr>
                <w:rFonts w:ascii="Arial" w:hAnsi="Arial" w:cs="Arial"/>
                <w:lang w:val="en-US"/>
              </w:rPr>
              <w:t>5 Minutes</w:t>
            </w:r>
          </w:p>
        </w:tc>
      </w:tr>
      <w:tr w:rsidR="00931956" w:rsidRPr="00D873D1" w14:paraId="2E297EEB"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4565E6F6" w14:textId="77777777" w:rsidR="00931956" w:rsidRPr="00D873D1" w:rsidRDefault="00931956" w:rsidP="006741D8">
            <w:pPr>
              <w:spacing w:after="60"/>
              <w:rPr>
                <w:rFonts w:ascii="Arial" w:hAnsi="Arial" w:cs="Arial"/>
                <w:b/>
                <w:lang w:val="en-US"/>
              </w:rPr>
            </w:pPr>
            <w:r w:rsidRPr="00D873D1">
              <w:rPr>
                <w:rFonts w:ascii="Arial" w:hAnsi="Arial" w:cs="Arial"/>
                <w:b/>
                <w:lang w:val="en-US"/>
              </w:rPr>
              <w:t>SESSION TOTAL</w:t>
            </w:r>
          </w:p>
        </w:tc>
        <w:tc>
          <w:tcPr>
            <w:tcW w:w="2313" w:type="dxa"/>
            <w:tcBorders>
              <w:top w:val="single" w:sz="4" w:space="0" w:color="808080"/>
              <w:left w:val="single" w:sz="4" w:space="0" w:color="808080"/>
              <w:bottom w:val="single" w:sz="4" w:space="0" w:color="808080"/>
              <w:right w:val="single" w:sz="4" w:space="0" w:color="808080"/>
            </w:tcBorders>
            <w:hideMark/>
          </w:tcPr>
          <w:p w14:paraId="715A3ED6" w14:textId="77777777" w:rsidR="00931956" w:rsidRPr="00D873D1" w:rsidRDefault="00931956" w:rsidP="006741D8">
            <w:pPr>
              <w:spacing w:after="60"/>
              <w:rPr>
                <w:rFonts w:ascii="Arial" w:hAnsi="Arial" w:cs="Arial"/>
                <w:b/>
                <w:lang w:val="en-US"/>
              </w:rPr>
            </w:pPr>
            <w:r w:rsidRPr="00D873D1">
              <w:rPr>
                <w:rFonts w:ascii="Arial" w:hAnsi="Arial" w:cs="Arial"/>
                <w:b/>
                <w:lang w:val="en-US"/>
              </w:rPr>
              <w:t>120 Minutes</w:t>
            </w:r>
          </w:p>
        </w:tc>
      </w:tr>
    </w:tbl>
    <w:p w14:paraId="08F6DBDC" w14:textId="77777777" w:rsidR="00931956" w:rsidRPr="00D873D1" w:rsidRDefault="00931956" w:rsidP="00931956">
      <w:pPr>
        <w:spacing w:after="0"/>
        <w:rPr>
          <w:rFonts w:ascii="Arial" w:eastAsia="Calibri" w:hAnsi="Arial" w:cs="Arial"/>
          <w:lang w:val="en-US"/>
        </w:rPr>
      </w:pPr>
    </w:p>
    <w:p w14:paraId="015D3C46" w14:textId="77777777" w:rsidR="00931956" w:rsidRPr="00D873D1" w:rsidRDefault="00931956" w:rsidP="00931956">
      <w:pPr>
        <w:spacing w:after="0"/>
        <w:rPr>
          <w:rFonts w:ascii="Arial" w:eastAsia="Calibri" w:hAnsi="Arial" w:cs="Arial"/>
          <w:i/>
          <w:lang w:val="en-US"/>
        </w:rPr>
      </w:pPr>
    </w:p>
    <w:p w14:paraId="70DE097E" w14:textId="77777777" w:rsidR="00931956" w:rsidRPr="00D873D1" w:rsidRDefault="00931956" w:rsidP="00931956">
      <w:pPr>
        <w:jc w:val="center"/>
        <w:rPr>
          <w:rFonts w:ascii="Arial" w:eastAsia="Calibri" w:hAnsi="Arial" w:cs="Arial"/>
          <w:b/>
          <w:lang w:val="en-US"/>
        </w:rPr>
      </w:pPr>
      <w:r w:rsidRPr="00D873D1">
        <w:rPr>
          <w:rFonts w:ascii="Arial" w:eastAsia="Calibri" w:hAnsi="Arial" w:cs="Arial"/>
          <w:b/>
          <w:lang w:val="en-US"/>
        </w:rPr>
        <w:t>DETAILED SESSION AGENDA</w:t>
      </w:r>
    </w:p>
    <w:tbl>
      <w:tblPr>
        <w:tblStyle w:val="TableGrid2"/>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5"/>
        <w:gridCol w:w="7465"/>
      </w:tblGrid>
      <w:tr w:rsidR="00931956" w:rsidRPr="00D873D1" w14:paraId="393E4B7E" w14:textId="77777777" w:rsidTr="006741D8">
        <w:tc>
          <w:tcPr>
            <w:tcW w:w="1885" w:type="dxa"/>
            <w:tcBorders>
              <w:top w:val="single" w:sz="4" w:space="0" w:color="808080"/>
              <w:left w:val="single" w:sz="4" w:space="0" w:color="808080"/>
              <w:bottom w:val="single" w:sz="4" w:space="0" w:color="808080"/>
              <w:right w:val="single" w:sz="4" w:space="0" w:color="808080"/>
            </w:tcBorders>
            <w:hideMark/>
          </w:tcPr>
          <w:p w14:paraId="111F0C3B" w14:textId="77777777" w:rsidR="00931956" w:rsidRPr="00D873D1" w:rsidRDefault="00931956" w:rsidP="006741D8">
            <w:pPr>
              <w:spacing w:line="276" w:lineRule="auto"/>
              <w:rPr>
                <w:rFonts w:ascii="Arial" w:hAnsi="Arial" w:cs="Arial"/>
                <w:b/>
                <w:bCs/>
                <w:color w:val="2F5496"/>
                <w:lang w:val="en-US"/>
              </w:rPr>
            </w:pPr>
            <w:r w:rsidRPr="00D873D1">
              <w:rPr>
                <w:rFonts w:ascii="Arial" w:hAnsi="Arial" w:cs="Arial"/>
                <w:b/>
                <w:bCs/>
                <w:color w:val="2F5496"/>
                <w:lang w:val="en-US"/>
              </w:rPr>
              <w:t>MODERATOR WELCOME</w:t>
            </w:r>
          </w:p>
          <w:p w14:paraId="6F24F033" w14:textId="77777777" w:rsidR="00931956" w:rsidRPr="00D873D1" w:rsidRDefault="00931956" w:rsidP="006741D8">
            <w:pPr>
              <w:spacing w:line="276" w:lineRule="auto"/>
              <w:rPr>
                <w:rFonts w:ascii="Arial" w:hAnsi="Arial" w:cs="Arial"/>
                <w:lang w:val="en-US"/>
              </w:rPr>
            </w:pPr>
            <w:r w:rsidRPr="00D873D1">
              <w:rPr>
                <w:rFonts w:ascii="Arial" w:hAnsi="Arial" w:cs="Arial"/>
                <w:b/>
                <w:lang w:val="en-US"/>
              </w:rPr>
              <w:t>(10 MINUTES)</w:t>
            </w:r>
          </w:p>
        </w:tc>
        <w:tc>
          <w:tcPr>
            <w:tcW w:w="7465" w:type="dxa"/>
            <w:tcBorders>
              <w:top w:val="single" w:sz="4" w:space="0" w:color="808080"/>
              <w:left w:val="single" w:sz="4" w:space="0" w:color="808080"/>
              <w:bottom w:val="single" w:sz="4" w:space="0" w:color="808080"/>
              <w:right w:val="single" w:sz="4" w:space="0" w:color="808080"/>
            </w:tcBorders>
            <w:hideMark/>
          </w:tcPr>
          <w:p w14:paraId="771FBA47" w14:textId="77777777" w:rsidR="00931956" w:rsidRPr="00D873D1" w:rsidRDefault="00931956" w:rsidP="00931956">
            <w:pPr>
              <w:numPr>
                <w:ilvl w:val="0"/>
                <w:numId w:val="33"/>
              </w:numPr>
              <w:spacing w:line="276" w:lineRule="auto"/>
              <w:contextualSpacing/>
              <w:rPr>
                <w:rFonts w:ascii="Arial" w:hAnsi="Arial" w:cs="Arial"/>
                <w:lang w:val="fr-FR"/>
              </w:rPr>
            </w:pPr>
            <w:proofErr w:type="spellStart"/>
            <w:r w:rsidRPr="00D873D1">
              <w:rPr>
                <w:rFonts w:ascii="Arial" w:hAnsi="Arial" w:cs="Arial"/>
                <w:lang w:val="fr-FR"/>
              </w:rPr>
              <w:t>Welcome</w:t>
            </w:r>
            <w:proofErr w:type="spellEnd"/>
            <w:r w:rsidRPr="00D873D1">
              <w:rPr>
                <w:rFonts w:ascii="Arial" w:hAnsi="Arial" w:cs="Arial"/>
                <w:lang w:val="fr-FR"/>
              </w:rPr>
              <w:t xml:space="preserve"> &amp; </w:t>
            </w:r>
            <w:proofErr w:type="spellStart"/>
            <w:r w:rsidRPr="00D873D1">
              <w:rPr>
                <w:rFonts w:ascii="Arial" w:hAnsi="Arial" w:cs="Arial"/>
                <w:lang w:val="fr-FR"/>
              </w:rPr>
              <w:t>thanks</w:t>
            </w:r>
            <w:proofErr w:type="spellEnd"/>
            <w:r w:rsidRPr="00D873D1">
              <w:rPr>
                <w:rFonts w:ascii="Arial" w:hAnsi="Arial" w:cs="Arial"/>
                <w:lang w:val="fr-FR"/>
              </w:rPr>
              <w:t xml:space="preserve"> for </w:t>
            </w:r>
            <w:proofErr w:type="spellStart"/>
            <w:r w:rsidRPr="00D873D1">
              <w:rPr>
                <w:rFonts w:ascii="Arial" w:hAnsi="Arial" w:cs="Arial"/>
                <w:lang w:val="fr-FR"/>
              </w:rPr>
              <w:t>attending</w:t>
            </w:r>
            <w:proofErr w:type="spellEnd"/>
          </w:p>
          <w:p w14:paraId="173A2969" w14:textId="77777777" w:rsidR="00931956" w:rsidRPr="00D873D1" w:rsidRDefault="00931956" w:rsidP="00931956">
            <w:pPr>
              <w:numPr>
                <w:ilvl w:val="0"/>
                <w:numId w:val="33"/>
              </w:numPr>
              <w:spacing w:line="276" w:lineRule="auto"/>
              <w:contextualSpacing/>
              <w:rPr>
                <w:rFonts w:ascii="Arial" w:hAnsi="Arial" w:cs="Arial"/>
                <w:lang w:val="fr-FR"/>
              </w:rPr>
            </w:pPr>
            <w:proofErr w:type="spellStart"/>
            <w:r w:rsidRPr="00D873D1">
              <w:rPr>
                <w:rFonts w:ascii="Arial" w:hAnsi="Arial" w:cs="Arial"/>
                <w:lang w:val="fr-FR"/>
              </w:rPr>
              <w:t>Overview</w:t>
            </w:r>
            <w:proofErr w:type="spellEnd"/>
            <w:r w:rsidRPr="00D873D1">
              <w:rPr>
                <w:rFonts w:ascii="Arial" w:hAnsi="Arial" w:cs="Arial"/>
                <w:lang w:val="fr-FR"/>
              </w:rPr>
              <w:t xml:space="preserve"> of the session </w:t>
            </w:r>
            <w:proofErr w:type="spellStart"/>
            <w:r w:rsidRPr="00D873D1">
              <w:rPr>
                <w:rFonts w:ascii="Arial" w:hAnsi="Arial" w:cs="Arial"/>
                <w:lang w:val="fr-FR"/>
              </w:rPr>
              <w:t>purpose</w:t>
            </w:r>
            <w:proofErr w:type="spellEnd"/>
          </w:p>
          <w:p w14:paraId="2D535F1D"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Neutrality of Ipsos and importance of honest feedback</w:t>
            </w:r>
          </w:p>
          <w:p w14:paraId="72749753"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Rules of engagement - informed and respectful dialogue</w:t>
            </w:r>
          </w:p>
          <w:p w14:paraId="7DDE4967"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Anonymity of your participation - remarks are not attributed and your privacy will be protected</w:t>
            </w:r>
          </w:p>
          <w:p w14:paraId="53B2F72B"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Audio recording for notetaking purposes; observers in the backroom/on the phone</w:t>
            </w:r>
          </w:p>
          <w:p w14:paraId="13C1051D"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Technical considerations in using online study platform</w:t>
            </w:r>
          </w:p>
          <w:p w14:paraId="6EEDF0DD" w14:textId="77777777" w:rsidR="00931956" w:rsidRPr="006F0618" w:rsidRDefault="00931956" w:rsidP="00931956">
            <w:pPr>
              <w:numPr>
                <w:ilvl w:val="0"/>
                <w:numId w:val="33"/>
              </w:numPr>
              <w:spacing w:line="276" w:lineRule="auto"/>
              <w:contextualSpacing/>
              <w:rPr>
                <w:rFonts w:ascii="Arial" w:hAnsi="Arial" w:cs="Arial"/>
              </w:rPr>
            </w:pPr>
            <w:r w:rsidRPr="006F0618">
              <w:rPr>
                <w:rFonts w:ascii="Arial" w:hAnsi="Arial" w:cs="Arial"/>
              </w:rPr>
              <w:t>Quick round of intros - your first name, where you are located and what you do for fun (during first question) – Establish whether participant is Air Crosser, Land Crosser, or both</w:t>
            </w:r>
          </w:p>
        </w:tc>
      </w:tr>
      <w:tr w:rsidR="00931956" w:rsidRPr="00D873D1" w14:paraId="0CF7CA4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25E2E855" w14:textId="77777777" w:rsidR="00931956" w:rsidRPr="00D873D1" w:rsidRDefault="00931956" w:rsidP="006741D8">
            <w:pPr>
              <w:spacing w:line="276" w:lineRule="auto"/>
              <w:jc w:val="both"/>
              <w:rPr>
                <w:rFonts w:ascii="Arial" w:hAnsi="Arial" w:cs="Arial"/>
                <w:lang w:val="en-US"/>
              </w:rPr>
            </w:pPr>
          </w:p>
        </w:tc>
      </w:tr>
      <w:tr w:rsidR="00931956" w:rsidRPr="00D873D1" w14:paraId="2E115731" w14:textId="77777777" w:rsidTr="006741D8">
        <w:tc>
          <w:tcPr>
            <w:tcW w:w="9350" w:type="dxa"/>
            <w:gridSpan w:val="2"/>
            <w:tcBorders>
              <w:top w:val="single" w:sz="4" w:space="0" w:color="808080"/>
              <w:left w:val="single" w:sz="4" w:space="0" w:color="808080"/>
              <w:bottom w:val="single" w:sz="4" w:space="0" w:color="808080"/>
              <w:right w:val="single" w:sz="4" w:space="0" w:color="808080"/>
            </w:tcBorders>
            <w:hideMark/>
          </w:tcPr>
          <w:p w14:paraId="19174DD3" w14:textId="77777777" w:rsidR="00931956" w:rsidRPr="00D873D1" w:rsidRDefault="00931956" w:rsidP="006741D8">
            <w:pPr>
              <w:spacing w:line="276" w:lineRule="auto"/>
              <w:jc w:val="center"/>
              <w:rPr>
                <w:rFonts w:ascii="Arial" w:hAnsi="Arial" w:cs="Arial"/>
                <w:b/>
                <w:color w:val="44546A"/>
                <w:lang w:val="en-US"/>
              </w:rPr>
            </w:pPr>
            <w:r w:rsidRPr="00D873D1">
              <w:rPr>
                <w:rFonts w:ascii="Arial" w:hAnsi="Arial" w:cs="Arial"/>
                <w:b/>
                <w:bCs/>
                <w:color w:val="2F5496"/>
                <w:lang w:val="en-US"/>
              </w:rPr>
              <w:t>Unless otherwise noted, all questions are open-ended.</w:t>
            </w:r>
          </w:p>
        </w:tc>
      </w:tr>
      <w:tr w:rsidR="00931956" w:rsidRPr="00D873D1" w14:paraId="118EF39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6A4ACDD6" w14:textId="77777777" w:rsidR="00931956" w:rsidRPr="00D873D1" w:rsidRDefault="00931956" w:rsidP="006741D8">
            <w:pPr>
              <w:spacing w:line="276" w:lineRule="auto"/>
              <w:jc w:val="center"/>
              <w:rPr>
                <w:rFonts w:ascii="Arial" w:hAnsi="Arial" w:cs="Arial"/>
                <w:b/>
                <w:lang w:val="en-US"/>
              </w:rPr>
            </w:pPr>
            <w:r w:rsidRPr="00D873D1">
              <w:rPr>
                <w:rFonts w:ascii="Arial" w:hAnsi="Arial" w:cs="Arial"/>
                <w:b/>
                <w:lang w:val="en-US"/>
              </w:rPr>
              <w:t>SECTION 1: PERCEPTIONS OF CBSA (30 MINUTES)</w:t>
            </w:r>
          </w:p>
          <w:p w14:paraId="52C77F2E" w14:textId="77777777" w:rsidR="00931956" w:rsidRPr="00D873D1" w:rsidRDefault="00931956" w:rsidP="006741D8">
            <w:pPr>
              <w:spacing w:line="276" w:lineRule="auto"/>
              <w:rPr>
                <w:rFonts w:ascii="Arial" w:hAnsi="Arial" w:cs="Arial"/>
                <w:lang w:val="en-US"/>
              </w:rPr>
            </w:pPr>
            <w:r w:rsidRPr="00D873D1">
              <w:rPr>
                <w:rFonts w:ascii="Arial" w:hAnsi="Arial" w:cs="Arial"/>
                <w:b/>
                <w:lang w:val="en-US"/>
              </w:rPr>
              <w:t>Written Question 1.</w:t>
            </w:r>
            <w:r w:rsidRPr="00D873D1">
              <w:rPr>
                <w:rFonts w:ascii="Arial" w:hAnsi="Arial" w:cs="Arial"/>
                <w:lang w:val="en-US"/>
              </w:rPr>
              <w:t xml:space="preserve"> </w:t>
            </w:r>
          </w:p>
          <w:p w14:paraId="4A66EBE4"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 xml:space="preserve">We are here today to have a discussion on border services in Canada. You have all been selected to participate in these sessions because you have travelled several times in the last few years prior to COVID-19, and returned to Canada by either land or plane. </w:t>
            </w:r>
          </w:p>
          <w:p w14:paraId="69745E0C" w14:textId="77777777" w:rsidR="00931956" w:rsidRPr="00D873D1" w:rsidRDefault="00931956" w:rsidP="006741D8">
            <w:pPr>
              <w:spacing w:line="276" w:lineRule="auto"/>
              <w:rPr>
                <w:rFonts w:ascii="Arial" w:hAnsi="Arial" w:cs="Arial"/>
                <w:lang w:val="en-US"/>
              </w:rPr>
            </w:pPr>
          </w:p>
          <w:p w14:paraId="3048D27E"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lastRenderedPageBreak/>
              <w:t xml:space="preserve">For the first part of our discussion, I would like to ask you about this topic more generally and not in the context of COVID-19. The second half of our discussion will focus specifically on COVID-19. </w:t>
            </w:r>
          </w:p>
          <w:p w14:paraId="74C00755" w14:textId="77777777" w:rsidR="00931956" w:rsidRPr="00D873D1" w:rsidRDefault="00931956" w:rsidP="006741D8">
            <w:pPr>
              <w:spacing w:after="200" w:line="276" w:lineRule="auto"/>
              <w:contextualSpacing/>
              <w:rPr>
                <w:rFonts w:ascii="Arial" w:hAnsi="Arial" w:cs="Arial"/>
              </w:rPr>
            </w:pPr>
            <w:r w:rsidRPr="00D873D1">
              <w:rPr>
                <w:rFonts w:ascii="Arial" w:hAnsi="Arial" w:cs="Arial"/>
              </w:rPr>
              <w:t>I’d like to start by understanding what your current awareness is of the Canada Border Services Agency, or CBSA. From what you know, what does the CBSA do exactly?</w:t>
            </w:r>
          </w:p>
          <w:p w14:paraId="05E646BD" w14:textId="77777777" w:rsidR="00931956" w:rsidRPr="00D873D1" w:rsidRDefault="00931956" w:rsidP="006741D8">
            <w:pPr>
              <w:spacing w:line="276" w:lineRule="auto"/>
              <w:jc w:val="both"/>
              <w:rPr>
                <w:rFonts w:ascii="Arial" w:hAnsi="Arial" w:cs="Arial"/>
                <w:lang w:val="en-US"/>
              </w:rPr>
            </w:pPr>
            <w:r w:rsidRPr="00D873D1">
              <w:rPr>
                <w:rFonts w:ascii="Arial" w:hAnsi="Arial" w:cs="Arial"/>
                <w:b/>
                <w:lang w:val="en-US"/>
              </w:rPr>
              <w:t>Written Question 2.</w:t>
            </w:r>
            <w:r w:rsidRPr="00D873D1">
              <w:rPr>
                <w:rFonts w:ascii="Arial" w:hAnsi="Arial" w:cs="Arial"/>
                <w:lang w:val="en-US"/>
              </w:rPr>
              <w:t xml:space="preserve"> </w:t>
            </w:r>
          </w:p>
          <w:p w14:paraId="6E3461B3"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 xml:space="preserve">Overall, what are your impressions of Canada’s border system? </w:t>
            </w:r>
          </w:p>
          <w:p w14:paraId="6A951433" w14:textId="77777777" w:rsidR="00931956" w:rsidRPr="00D873D1" w:rsidRDefault="00931956" w:rsidP="00931956">
            <w:pPr>
              <w:numPr>
                <w:ilvl w:val="0"/>
                <w:numId w:val="34"/>
              </w:numPr>
              <w:spacing w:after="200" w:line="276" w:lineRule="auto"/>
              <w:contextualSpacing/>
              <w:rPr>
                <w:rFonts w:ascii="Arial" w:hAnsi="Arial" w:cs="Arial"/>
                <w:i/>
                <w:iCs/>
              </w:rPr>
            </w:pPr>
            <w:r w:rsidRPr="00D873D1">
              <w:rPr>
                <w:rFonts w:ascii="Arial" w:hAnsi="Arial" w:cs="Arial"/>
              </w:rPr>
              <w:t>What are your impressions of the CBSA?</w:t>
            </w:r>
            <w:r w:rsidRPr="00D873D1">
              <w:rPr>
                <w:rFonts w:ascii="Arial" w:hAnsi="Arial" w:cs="Arial"/>
                <w:i/>
                <w:iCs/>
              </w:rPr>
              <w:t xml:space="preserve"> </w:t>
            </w:r>
          </w:p>
          <w:p w14:paraId="7434D240" w14:textId="77777777" w:rsidR="00931956" w:rsidRPr="00D873D1" w:rsidRDefault="00931956" w:rsidP="006741D8">
            <w:pPr>
              <w:spacing w:after="200" w:line="276" w:lineRule="auto"/>
              <w:ind w:left="360"/>
              <w:contextualSpacing/>
              <w:rPr>
                <w:rFonts w:ascii="Arial" w:hAnsi="Arial" w:cs="Arial"/>
                <w:i/>
                <w:iCs/>
              </w:rPr>
            </w:pPr>
            <w:r w:rsidRPr="00D873D1">
              <w:rPr>
                <w:rFonts w:ascii="Arial" w:hAnsi="Arial" w:cs="Arial"/>
                <w:i/>
                <w:iCs/>
              </w:rPr>
              <w:t xml:space="preserve">Please note that setting border policy is not in the CBSA’s mandate, rather it is the federal agency that facilitates the flow of legitimate travellers and trade. The Agency also enforces more than 90 acts and regulations that keep our country and Canadians safe. Every day, over 250,000 travellers enter Canada by air, land or water. Billions of dollars’ worth of goods also enter the country on a daily basis. </w:t>
            </w:r>
          </w:p>
          <w:p w14:paraId="2972C668" w14:textId="77777777" w:rsidR="00931956" w:rsidRPr="00D873D1" w:rsidRDefault="00931956" w:rsidP="006741D8">
            <w:pPr>
              <w:spacing w:line="276" w:lineRule="auto"/>
              <w:jc w:val="both"/>
              <w:rPr>
                <w:rFonts w:ascii="Arial" w:hAnsi="Arial" w:cs="Arial"/>
                <w:lang w:val="en-US"/>
              </w:rPr>
            </w:pPr>
            <w:r w:rsidRPr="00D873D1">
              <w:rPr>
                <w:rFonts w:ascii="Arial" w:hAnsi="Arial" w:cs="Arial"/>
                <w:b/>
                <w:lang w:val="en-US"/>
              </w:rPr>
              <w:t>Written Question 3.</w:t>
            </w:r>
            <w:r w:rsidRPr="00D873D1">
              <w:rPr>
                <w:rFonts w:ascii="Arial" w:hAnsi="Arial" w:cs="Arial"/>
                <w:lang w:val="en-US"/>
              </w:rPr>
              <w:t xml:space="preserve"> </w:t>
            </w:r>
          </w:p>
          <w:p w14:paraId="33323FA6"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What does the CBSA do well?</w:t>
            </w:r>
          </w:p>
          <w:p w14:paraId="29C0A22A"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What can the CBSA improve upon?</w:t>
            </w:r>
          </w:p>
          <w:p w14:paraId="5E19FD72"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 xml:space="preserve">As far as you know, are there things the CBSA has improved in recent years? </w:t>
            </w:r>
          </w:p>
          <w:p w14:paraId="261CF69A" w14:textId="77777777" w:rsidR="00931956" w:rsidRPr="00D873D1" w:rsidRDefault="00931956" w:rsidP="006741D8">
            <w:pPr>
              <w:spacing w:line="276" w:lineRule="auto"/>
              <w:rPr>
                <w:rFonts w:ascii="Arial" w:hAnsi="Arial" w:cs="Arial"/>
                <w:lang w:val="en-US"/>
              </w:rPr>
            </w:pPr>
            <w:r w:rsidRPr="00D873D1">
              <w:rPr>
                <w:rFonts w:ascii="Arial" w:hAnsi="Arial" w:cs="Arial"/>
                <w:b/>
                <w:lang w:val="en-US"/>
              </w:rPr>
              <w:t>Written Question 4.</w:t>
            </w:r>
            <w:r w:rsidRPr="00D873D1">
              <w:rPr>
                <w:rFonts w:ascii="Arial" w:hAnsi="Arial" w:cs="Arial"/>
                <w:lang w:val="en-US"/>
              </w:rPr>
              <w:t xml:space="preserve"> </w:t>
            </w:r>
          </w:p>
          <w:p w14:paraId="402D32E9"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 xml:space="preserve">I would like to ask you about information relevant to the border (travel and importing), and CBSA operations. What information, if any, have you looked for? Why was it important to you to look this information up?  </w:t>
            </w:r>
          </w:p>
          <w:p w14:paraId="2106DAA1" w14:textId="77777777" w:rsidR="00931956" w:rsidRPr="00D873D1" w:rsidRDefault="00931956" w:rsidP="006741D8">
            <w:pPr>
              <w:spacing w:after="200" w:line="276" w:lineRule="auto"/>
              <w:contextualSpacing/>
              <w:rPr>
                <w:rFonts w:ascii="Arial" w:hAnsi="Arial" w:cs="Arial"/>
                <w:b/>
                <w:lang w:val="en-US"/>
              </w:rPr>
            </w:pPr>
            <w:r w:rsidRPr="00D873D1">
              <w:rPr>
                <w:rFonts w:ascii="Arial" w:hAnsi="Arial" w:cs="Arial"/>
                <w:b/>
                <w:lang w:val="en-US"/>
              </w:rPr>
              <w:t>Listen For / Telephone Probes (Topics)</w:t>
            </w:r>
          </w:p>
          <w:p w14:paraId="1EFE1EFE"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Waiting times to cross land border/by car</w:t>
            </w:r>
          </w:p>
          <w:p w14:paraId="15F7BB36"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Locations of land/car border crossings</w:t>
            </w:r>
          </w:p>
          <w:p w14:paraId="5BD5BE4A"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Information about transporting cannabis</w:t>
            </w:r>
          </w:p>
          <w:p w14:paraId="31F1F526"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Document requirements</w:t>
            </w:r>
          </w:p>
          <w:p w14:paraId="2A568B99"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Duty-free allowances</w:t>
            </w:r>
          </w:p>
          <w:p w14:paraId="5536296C"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Travel with pets</w:t>
            </w:r>
          </w:p>
          <w:p w14:paraId="19E000F5"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Prohibited goods to take back into Canada</w:t>
            </w:r>
          </w:p>
          <w:p w14:paraId="41917FFC"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Travel with infants/children</w:t>
            </w:r>
          </w:p>
          <w:p w14:paraId="05E7BD3E"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Immigration related topics</w:t>
            </w:r>
          </w:p>
          <w:p w14:paraId="2653AD12" w14:textId="77777777" w:rsidR="00931956" w:rsidRPr="00D873D1" w:rsidRDefault="00931956" w:rsidP="006741D8">
            <w:pPr>
              <w:spacing w:after="200" w:line="276" w:lineRule="auto"/>
              <w:contextualSpacing/>
              <w:rPr>
                <w:rFonts w:ascii="Arial" w:hAnsi="Arial" w:cs="Arial"/>
              </w:rPr>
            </w:pPr>
          </w:p>
          <w:p w14:paraId="73235232" w14:textId="77777777" w:rsidR="00931956" w:rsidRPr="00D873D1" w:rsidRDefault="00931956" w:rsidP="006741D8">
            <w:pPr>
              <w:spacing w:after="200" w:line="276" w:lineRule="auto"/>
              <w:contextualSpacing/>
              <w:rPr>
                <w:rFonts w:ascii="Arial" w:hAnsi="Arial" w:cs="Arial"/>
                <w:b/>
                <w:bCs/>
              </w:rPr>
            </w:pPr>
            <w:r w:rsidRPr="00D873D1">
              <w:rPr>
                <w:rFonts w:ascii="Arial" w:hAnsi="Arial" w:cs="Arial"/>
                <w:b/>
                <w:bCs/>
              </w:rPr>
              <w:t xml:space="preserve">Written Question 5. </w:t>
            </w:r>
          </w:p>
          <w:p w14:paraId="2D152D05" w14:textId="77777777" w:rsidR="00931956" w:rsidRPr="00D873D1" w:rsidRDefault="00931956" w:rsidP="006741D8">
            <w:pPr>
              <w:spacing w:after="200" w:line="276" w:lineRule="auto"/>
              <w:contextualSpacing/>
              <w:rPr>
                <w:rFonts w:ascii="Arial" w:hAnsi="Arial" w:cs="Arial"/>
              </w:rPr>
            </w:pPr>
            <w:r w:rsidRPr="00D873D1">
              <w:rPr>
                <w:rFonts w:ascii="Arial" w:hAnsi="Arial" w:cs="Arial"/>
              </w:rPr>
              <w:t>Thinking about the information you were looking to find out about:</w:t>
            </w:r>
          </w:p>
          <w:p w14:paraId="206CDF2D" w14:textId="77777777" w:rsidR="00931956" w:rsidRPr="00D873D1" w:rsidRDefault="00931956" w:rsidP="00931956">
            <w:pPr>
              <w:numPr>
                <w:ilvl w:val="0"/>
                <w:numId w:val="35"/>
              </w:numPr>
              <w:spacing w:after="200" w:line="276" w:lineRule="auto"/>
              <w:contextualSpacing/>
              <w:rPr>
                <w:rFonts w:ascii="Arial" w:hAnsi="Arial" w:cs="Arial"/>
              </w:rPr>
            </w:pPr>
            <w:r w:rsidRPr="00D873D1">
              <w:rPr>
                <w:rFonts w:ascii="Arial" w:hAnsi="Arial" w:cs="Arial"/>
              </w:rPr>
              <w:t xml:space="preserve">What sources of information did you use? </w:t>
            </w:r>
          </w:p>
          <w:p w14:paraId="0BBA8A55" w14:textId="77777777" w:rsidR="00931956" w:rsidRPr="00D873D1" w:rsidRDefault="00931956" w:rsidP="00931956">
            <w:pPr>
              <w:numPr>
                <w:ilvl w:val="0"/>
                <w:numId w:val="35"/>
              </w:numPr>
              <w:spacing w:after="200" w:line="276" w:lineRule="auto"/>
              <w:contextualSpacing/>
              <w:rPr>
                <w:rFonts w:ascii="Arial" w:hAnsi="Arial" w:cs="Arial"/>
              </w:rPr>
            </w:pPr>
            <w:r w:rsidRPr="00D873D1">
              <w:rPr>
                <w:rFonts w:ascii="Arial" w:hAnsi="Arial" w:cs="Arial"/>
              </w:rPr>
              <w:t xml:space="preserve">Why did you choose this source over others? </w:t>
            </w:r>
          </w:p>
          <w:p w14:paraId="0E598F36" w14:textId="77777777" w:rsidR="00931956" w:rsidRPr="00D873D1" w:rsidRDefault="00931956" w:rsidP="00931956">
            <w:pPr>
              <w:numPr>
                <w:ilvl w:val="0"/>
                <w:numId w:val="35"/>
              </w:numPr>
              <w:spacing w:after="200" w:line="276" w:lineRule="auto"/>
              <w:contextualSpacing/>
              <w:rPr>
                <w:rFonts w:ascii="Arial" w:hAnsi="Arial" w:cs="Arial"/>
              </w:rPr>
            </w:pPr>
            <w:r w:rsidRPr="00D873D1">
              <w:rPr>
                <w:rFonts w:ascii="Arial" w:hAnsi="Arial" w:cs="Arial"/>
              </w:rPr>
              <w:t xml:space="preserve">Did you find the information you were looking for? </w:t>
            </w:r>
          </w:p>
          <w:p w14:paraId="1CD7C42A" w14:textId="77777777" w:rsidR="00931956" w:rsidRPr="00D873D1" w:rsidRDefault="00931956" w:rsidP="00931956">
            <w:pPr>
              <w:numPr>
                <w:ilvl w:val="0"/>
                <w:numId w:val="35"/>
              </w:numPr>
              <w:spacing w:after="200" w:line="276" w:lineRule="auto"/>
              <w:contextualSpacing/>
              <w:rPr>
                <w:rFonts w:ascii="Arial" w:hAnsi="Arial" w:cs="Arial"/>
              </w:rPr>
            </w:pPr>
            <w:r w:rsidRPr="00D873D1">
              <w:rPr>
                <w:rFonts w:ascii="Arial" w:hAnsi="Arial" w:cs="Arial"/>
              </w:rPr>
              <w:t xml:space="preserve">Was the information correct / did it align with your experience at the border? </w:t>
            </w:r>
          </w:p>
          <w:p w14:paraId="1C8D45EB" w14:textId="77777777" w:rsidR="00931956" w:rsidRPr="00D873D1" w:rsidRDefault="00931956" w:rsidP="006741D8">
            <w:pPr>
              <w:spacing w:after="200" w:line="276" w:lineRule="auto"/>
              <w:contextualSpacing/>
              <w:rPr>
                <w:rFonts w:ascii="Arial" w:hAnsi="Arial" w:cs="Arial"/>
              </w:rPr>
            </w:pPr>
          </w:p>
          <w:p w14:paraId="72C006DC" w14:textId="77777777" w:rsidR="00931956" w:rsidRPr="00D873D1" w:rsidRDefault="00931956" w:rsidP="006741D8">
            <w:pPr>
              <w:spacing w:after="200" w:line="276" w:lineRule="auto"/>
              <w:contextualSpacing/>
              <w:rPr>
                <w:rFonts w:ascii="Arial" w:hAnsi="Arial" w:cs="Arial"/>
                <w:b/>
                <w:bCs/>
              </w:rPr>
            </w:pPr>
            <w:r w:rsidRPr="00D873D1">
              <w:rPr>
                <w:rFonts w:ascii="Arial" w:hAnsi="Arial" w:cs="Arial"/>
                <w:b/>
                <w:bCs/>
              </w:rPr>
              <w:t>Listen For / Telephone Probes (Sources):</w:t>
            </w:r>
          </w:p>
          <w:p w14:paraId="4BD4127E"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Visiting the CBSA website [PROBE FOR USABILITY]</w:t>
            </w:r>
          </w:p>
          <w:p w14:paraId="21D64D42"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Visiting Government of Canada website</w:t>
            </w:r>
          </w:p>
          <w:p w14:paraId="355E9C84" w14:textId="3F8340E8"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Visiting foreign government website (</w:t>
            </w:r>
            <w:r w:rsidR="00D23BAD" w:rsidRPr="00D873D1">
              <w:rPr>
                <w:rFonts w:ascii="Arial" w:hAnsi="Arial" w:cs="Arial"/>
              </w:rPr>
              <w:t>i.e.</w:t>
            </w:r>
            <w:r w:rsidRPr="00D873D1">
              <w:rPr>
                <w:rFonts w:ascii="Arial" w:hAnsi="Arial" w:cs="Arial"/>
              </w:rPr>
              <w:t xml:space="preserve"> USA or EU)</w:t>
            </w:r>
          </w:p>
          <w:p w14:paraId="09A74EFF"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lastRenderedPageBreak/>
              <w:t>Internet search (such as Google)</w:t>
            </w:r>
          </w:p>
          <w:p w14:paraId="728E3459"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Contacting the CBSA directly (through phone or email)</w:t>
            </w:r>
          </w:p>
          <w:p w14:paraId="547B1E83"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Checking CBSA’s social media accounts (such as Twitter, YouTube, or Instagram)</w:t>
            </w:r>
          </w:p>
          <w:p w14:paraId="124E5BE3"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 xml:space="preserve">Using the </w:t>
            </w:r>
            <w:proofErr w:type="spellStart"/>
            <w:r w:rsidRPr="00D873D1">
              <w:rPr>
                <w:rFonts w:ascii="Arial" w:hAnsi="Arial" w:cs="Arial"/>
              </w:rPr>
              <w:t>CanBorder</w:t>
            </w:r>
            <w:proofErr w:type="spellEnd"/>
            <w:r w:rsidRPr="00D873D1">
              <w:rPr>
                <w:rFonts w:ascii="Arial" w:hAnsi="Arial" w:cs="Arial"/>
              </w:rPr>
              <w:t xml:space="preserve"> app [PROBE FOR AWARENESS AND USABILITY]</w:t>
            </w:r>
          </w:p>
          <w:p w14:paraId="6327D433" w14:textId="77777777" w:rsidR="00931956" w:rsidRPr="00D873D1" w:rsidRDefault="00931956" w:rsidP="00931956">
            <w:pPr>
              <w:numPr>
                <w:ilvl w:val="0"/>
                <w:numId w:val="34"/>
              </w:numPr>
              <w:spacing w:after="200" w:line="276" w:lineRule="auto"/>
              <w:contextualSpacing/>
              <w:rPr>
                <w:rFonts w:ascii="Arial" w:hAnsi="Arial" w:cs="Arial"/>
              </w:rPr>
            </w:pPr>
            <w:r w:rsidRPr="00D873D1">
              <w:rPr>
                <w:rFonts w:ascii="Arial" w:hAnsi="Arial" w:cs="Arial"/>
              </w:rPr>
              <w:t>Asking friends or family</w:t>
            </w:r>
          </w:p>
          <w:p w14:paraId="0A04A656" w14:textId="77777777" w:rsidR="00931956" w:rsidRPr="00D873D1" w:rsidRDefault="00931956" w:rsidP="006741D8">
            <w:pPr>
              <w:spacing w:after="200" w:line="276" w:lineRule="auto"/>
              <w:ind w:left="360"/>
              <w:contextualSpacing/>
              <w:rPr>
                <w:rFonts w:ascii="Arial" w:hAnsi="Arial" w:cs="Arial"/>
              </w:rPr>
            </w:pPr>
          </w:p>
          <w:p w14:paraId="6F6DE3BE" w14:textId="77777777" w:rsidR="00931956" w:rsidRPr="00D873D1" w:rsidRDefault="00931956" w:rsidP="006741D8">
            <w:pPr>
              <w:spacing w:after="200" w:line="276" w:lineRule="auto"/>
              <w:contextualSpacing/>
              <w:rPr>
                <w:rFonts w:ascii="Arial" w:hAnsi="Arial" w:cs="Arial"/>
                <w:b/>
                <w:bCs/>
                <w:lang w:val="en-US"/>
              </w:rPr>
            </w:pPr>
            <w:r w:rsidRPr="00D873D1">
              <w:rPr>
                <w:rFonts w:ascii="Arial" w:hAnsi="Arial" w:cs="Arial"/>
                <w:b/>
                <w:bCs/>
                <w:lang w:val="en-US"/>
              </w:rPr>
              <w:t xml:space="preserve">Written Question 6. </w:t>
            </w:r>
          </w:p>
          <w:p w14:paraId="65C6DA32" w14:textId="77777777" w:rsidR="00931956" w:rsidRPr="00D873D1" w:rsidRDefault="00931956" w:rsidP="006741D8">
            <w:pPr>
              <w:spacing w:after="200" w:line="276" w:lineRule="auto"/>
              <w:contextualSpacing/>
              <w:rPr>
                <w:rFonts w:ascii="Arial" w:hAnsi="Arial" w:cs="Arial"/>
                <w:lang w:val="en-US"/>
              </w:rPr>
            </w:pPr>
            <w:r w:rsidRPr="00D873D1">
              <w:rPr>
                <w:rFonts w:ascii="Arial" w:hAnsi="Arial" w:cs="Arial"/>
                <w:lang w:val="en-US"/>
              </w:rPr>
              <w:t xml:space="preserve">How would you feel if a close friend or family member chose to pursue a career with the Canada Border Services Agency? What would your reaction be? Please tell me the reason for your response. </w:t>
            </w:r>
          </w:p>
          <w:p w14:paraId="18AD98D7" w14:textId="77777777" w:rsidR="00931956" w:rsidRPr="00D873D1" w:rsidRDefault="00931956" w:rsidP="006741D8">
            <w:pPr>
              <w:spacing w:after="200" w:line="276" w:lineRule="auto"/>
              <w:contextualSpacing/>
              <w:rPr>
                <w:rFonts w:ascii="Arial" w:hAnsi="Arial" w:cs="Arial"/>
                <w:lang w:val="en-US"/>
              </w:rPr>
            </w:pPr>
          </w:p>
          <w:p w14:paraId="56CD406D" w14:textId="77777777" w:rsidR="00931956" w:rsidRPr="00D873D1" w:rsidRDefault="00931956" w:rsidP="006741D8">
            <w:pPr>
              <w:spacing w:after="200" w:line="276" w:lineRule="auto"/>
              <w:contextualSpacing/>
              <w:rPr>
                <w:rFonts w:ascii="Arial" w:hAnsi="Arial" w:cs="Arial"/>
                <w:b/>
                <w:bCs/>
                <w:lang w:val="en-US"/>
              </w:rPr>
            </w:pPr>
            <w:r w:rsidRPr="00D873D1">
              <w:rPr>
                <w:rFonts w:ascii="Arial" w:hAnsi="Arial" w:cs="Arial"/>
                <w:b/>
                <w:bCs/>
                <w:lang w:val="en-US"/>
              </w:rPr>
              <w:t>Telephone Probes:</w:t>
            </w:r>
          </w:p>
          <w:p w14:paraId="1B2D8B03" w14:textId="77777777" w:rsidR="00931956" w:rsidRPr="00D873D1" w:rsidRDefault="00931956" w:rsidP="00931956">
            <w:pPr>
              <w:numPr>
                <w:ilvl w:val="0"/>
                <w:numId w:val="36"/>
              </w:numPr>
              <w:spacing w:after="200" w:line="276" w:lineRule="auto"/>
              <w:contextualSpacing/>
              <w:rPr>
                <w:rFonts w:ascii="Arial" w:hAnsi="Arial" w:cs="Arial"/>
                <w:lang w:val="en-US"/>
              </w:rPr>
            </w:pPr>
            <w:r w:rsidRPr="00D873D1">
              <w:rPr>
                <w:rFonts w:ascii="Arial" w:hAnsi="Arial" w:cs="Arial"/>
                <w:lang w:val="en-US"/>
              </w:rPr>
              <w:t>What would be the benefits of working for CBSA?</w:t>
            </w:r>
          </w:p>
          <w:p w14:paraId="3D3ABDC5" w14:textId="77777777" w:rsidR="00931956" w:rsidRPr="00D873D1" w:rsidRDefault="00931956" w:rsidP="00931956">
            <w:pPr>
              <w:numPr>
                <w:ilvl w:val="0"/>
                <w:numId w:val="36"/>
              </w:numPr>
              <w:spacing w:after="200" w:line="276" w:lineRule="auto"/>
              <w:contextualSpacing/>
              <w:rPr>
                <w:rFonts w:ascii="Arial" w:hAnsi="Arial" w:cs="Arial"/>
                <w:lang w:val="en-US"/>
              </w:rPr>
            </w:pPr>
            <w:r w:rsidRPr="00D873D1">
              <w:rPr>
                <w:rFonts w:ascii="Arial" w:hAnsi="Arial" w:cs="Arial"/>
                <w:lang w:val="en-US"/>
              </w:rPr>
              <w:t>Would there be any drawbacks / concerns about working for CBSA?</w:t>
            </w:r>
          </w:p>
        </w:tc>
      </w:tr>
      <w:tr w:rsidR="00931956" w:rsidRPr="00D873D1" w14:paraId="2A43D322"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34233368" w14:textId="77777777" w:rsidR="00931956" w:rsidRPr="00D873D1" w:rsidRDefault="00931956" w:rsidP="006741D8">
            <w:pPr>
              <w:spacing w:line="276" w:lineRule="auto"/>
              <w:jc w:val="center"/>
              <w:rPr>
                <w:rFonts w:ascii="Arial" w:hAnsi="Arial" w:cs="Arial"/>
                <w:b/>
                <w:lang w:val="en-US"/>
              </w:rPr>
            </w:pPr>
            <w:r w:rsidRPr="00D873D1">
              <w:rPr>
                <w:rFonts w:ascii="Arial" w:hAnsi="Arial" w:cs="Arial"/>
                <w:b/>
                <w:lang w:val="en-US"/>
              </w:rPr>
              <w:lastRenderedPageBreak/>
              <w:t>SECTION 2: AWARENESS OF PRODUCTS AND SERVICES (30 MINUTES)</w:t>
            </w:r>
          </w:p>
          <w:p w14:paraId="4577F0ED" w14:textId="77777777" w:rsidR="00931956" w:rsidRPr="00D873D1" w:rsidRDefault="00931956" w:rsidP="006741D8">
            <w:pPr>
              <w:spacing w:line="276" w:lineRule="auto"/>
              <w:jc w:val="center"/>
              <w:rPr>
                <w:rFonts w:ascii="Arial" w:hAnsi="Arial" w:cs="Arial"/>
                <w:b/>
                <w:lang w:val="en-US"/>
              </w:rPr>
            </w:pPr>
          </w:p>
          <w:p w14:paraId="25628D44" w14:textId="77777777" w:rsidR="00931956" w:rsidRPr="00D873D1" w:rsidRDefault="00931956" w:rsidP="006741D8">
            <w:pPr>
              <w:spacing w:line="276" w:lineRule="auto"/>
              <w:rPr>
                <w:rFonts w:ascii="Arial" w:hAnsi="Arial" w:cs="Arial"/>
                <w:b/>
                <w:lang w:val="en-US"/>
              </w:rPr>
            </w:pPr>
            <w:r w:rsidRPr="00D873D1">
              <w:rPr>
                <w:rFonts w:ascii="Arial" w:hAnsi="Arial" w:cs="Arial"/>
                <w:b/>
                <w:lang w:val="en-US"/>
              </w:rPr>
              <w:t>Written Question 7.</w:t>
            </w:r>
          </w:p>
          <w:p w14:paraId="50D22306" w14:textId="77777777" w:rsidR="00931956" w:rsidRPr="00D873D1" w:rsidRDefault="00931956" w:rsidP="006741D8">
            <w:pPr>
              <w:spacing w:line="276" w:lineRule="auto"/>
              <w:rPr>
                <w:rFonts w:ascii="Arial" w:hAnsi="Arial" w:cs="Arial"/>
                <w:bCs/>
                <w:lang w:val="en-US"/>
              </w:rPr>
            </w:pPr>
            <w:r w:rsidRPr="00D873D1">
              <w:rPr>
                <w:rFonts w:ascii="Arial" w:hAnsi="Arial" w:cs="Arial"/>
                <w:bCs/>
                <w:lang w:val="en-US"/>
              </w:rPr>
              <w:t xml:space="preserve">I would like to ask you now about a couple of specific services. The first one is </w:t>
            </w:r>
            <w:r w:rsidRPr="00D873D1">
              <w:rPr>
                <w:rFonts w:ascii="Arial" w:hAnsi="Arial" w:cs="Arial"/>
                <w:b/>
                <w:lang w:val="en-US"/>
              </w:rPr>
              <w:t>NEXUS</w:t>
            </w:r>
            <w:r w:rsidRPr="00D873D1">
              <w:rPr>
                <w:rFonts w:ascii="Arial" w:hAnsi="Arial" w:cs="Arial"/>
                <w:bCs/>
                <w:lang w:val="en-US"/>
              </w:rPr>
              <w:t xml:space="preserve">. </w:t>
            </w:r>
          </w:p>
          <w:p w14:paraId="2896754C" w14:textId="77777777" w:rsidR="00931956" w:rsidRPr="00D873D1" w:rsidRDefault="00931956" w:rsidP="00931956">
            <w:pPr>
              <w:numPr>
                <w:ilvl w:val="0"/>
                <w:numId w:val="37"/>
              </w:numPr>
              <w:spacing w:after="200" w:line="276" w:lineRule="auto"/>
              <w:contextualSpacing/>
              <w:rPr>
                <w:rFonts w:ascii="Arial" w:hAnsi="Arial" w:cs="Arial"/>
                <w:bCs/>
                <w:lang w:val="en-US"/>
              </w:rPr>
            </w:pPr>
            <w:r w:rsidRPr="00D873D1">
              <w:rPr>
                <w:rFonts w:ascii="Arial" w:hAnsi="Arial" w:cs="Arial"/>
                <w:bCs/>
              </w:rPr>
              <w:t xml:space="preserve">Have you heard of NEXUS? </w:t>
            </w:r>
            <w:r w:rsidRPr="00D873D1">
              <w:rPr>
                <w:rFonts w:ascii="Arial" w:hAnsi="Arial" w:cs="Arial"/>
                <w:bCs/>
                <w:lang w:val="en-US"/>
              </w:rPr>
              <w:t>[CLOSED END] Yes / No</w:t>
            </w:r>
          </w:p>
          <w:p w14:paraId="2F1EAF77" w14:textId="77777777" w:rsidR="00931956" w:rsidRPr="00D873D1" w:rsidRDefault="00931956" w:rsidP="006741D8">
            <w:pPr>
              <w:spacing w:after="200" w:line="276" w:lineRule="auto"/>
              <w:contextualSpacing/>
              <w:rPr>
                <w:rFonts w:ascii="Arial" w:hAnsi="Arial" w:cs="Arial"/>
                <w:bCs/>
                <w:lang w:val="en-US"/>
              </w:rPr>
            </w:pPr>
          </w:p>
          <w:p w14:paraId="473E2D50" w14:textId="77777777" w:rsidR="00931956" w:rsidRPr="00D873D1" w:rsidRDefault="00931956" w:rsidP="00931956">
            <w:pPr>
              <w:numPr>
                <w:ilvl w:val="0"/>
                <w:numId w:val="37"/>
              </w:numPr>
              <w:spacing w:after="200" w:line="276" w:lineRule="auto"/>
              <w:contextualSpacing/>
              <w:rPr>
                <w:rFonts w:ascii="Arial" w:hAnsi="Arial" w:cs="Arial"/>
                <w:bCs/>
                <w:lang w:val="en-US"/>
              </w:rPr>
            </w:pPr>
            <w:r w:rsidRPr="00D873D1">
              <w:rPr>
                <w:rFonts w:ascii="Arial" w:hAnsi="Arial" w:cs="Arial"/>
                <w:bCs/>
                <w:lang w:val="en-US"/>
              </w:rPr>
              <w:t>Are you currently a member of NEXUS? [CLOSED END] Yes / No</w:t>
            </w:r>
          </w:p>
          <w:p w14:paraId="375D4209" w14:textId="77777777" w:rsidR="00931956" w:rsidRPr="00D873D1" w:rsidRDefault="00931956" w:rsidP="006741D8">
            <w:pPr>
              <w:spacing w:after="200" w:line="276" w:lineRule="auto"/>
              <w:contextualSpacing/>
              <w:rPr>
                <w:rFonts w:ascii="Arial" w:hAnsi="Arial" w:cs="Arial"/>
                <w:i/>
                <w:iCs/>
              </w:rPr>
            </w:pPr>
          </w:p>
          <w:p w14:paraId="0FBB234C" w14:textId="77777777" w:rsidR="00931956" w:rsidRPr="00D873D1" w:rsidRDefault="00931956" w:rsidP="006741D8">
            <w:pPr>
              <w:spacing w:after="200" w:line="276" w:lineRule="auto"/>
              <w:contextualSpacing/>
              <w:rPr>
                <w:rFonts w:ascii="Arial" w:hAnsi="Arial" w:cs="Arial"/>
                <w:i/>
                <w:iCs/>
              </w:rPr>
            </w:pPr>
            <w:r w:rsidRPr="00D873D1">
              <w:rPr>
                <w:rFonts w:ascii="Arial" w:hAnsi="Arial" w:cs="Arial"/>
                <w:i/>
                <w:iCs/>
              </w:rPr>
              <w:t xml:space="preserve">NEXUS is a joint Canada-United States program that simplifies border crossings for pre-approved travellers entering Canada and the U.S. by air, land or sea. </w:t>
            </w:r>
          </w:p>
          <w:p w14:paraId="1945CDCA" w14:textId="77777777" w:rsidR="00931956" w:rsidRPr="006F0618" w:rsidRDefault="00931956" w:rsidP="00931956">
            <w:pPr>
              <w:numPr>
                <w:ilvl w:val="0"/>
                <w:numId w:val="37"/>
              </w:numPr>
              <w:spacing w:line="276" w:lineRule="auto"/>
              <w:contextualSpacing/>
              <w:rPr>
                <w:rFonts w:ascii="Arial" w:hAnsi="Arial" w:cs="Arial"/>
                <w:bCs/>
              </w:rPr>
            </w:pPr>
            <w:r w:rsidRPr="006F0618">
              <w:rPr>
                <w:rFonts w:ascii="Arial" w:hAnsi="Arial" w:cs="Arial"/>
                <w:bCs/>
              </w:rPr>
              <w:t>For those of you who are not already members, how likely are you to sign up for NEXUS in the near future? What is appealing about becoming a member? Are there any barriers or reasons why you wouldn’t consider it?</w:t>
            </w:r>
          </w:p>
          <w:p w14:paraId="25F4742F" w14:textId="77777777" w:rsidR="00931956" w:rsidRPr="006F0618" w:rsidRDefault="00931956" w:rsidP="006741D8">
            <w:pPr>
              <w:spacing w:line="276" w:lineRule="auto"/>
              <w:ind w:left="720"/>
              <w:contextualSpacing/>
              <w:rPr>
                <w:rFonts w:ascii="Arial" w:hAnsi="Arial" w:cs="Arial"/>
                <w:bCs/>
              </w:rPr>
            </w:pPr>
          </w:p>
          <w:p w14:paraId="2E19F296" w14:textId="77777777" w:rsidR="00931956" w:rsidRPr="006F0618" w:rsidRDefault="00931956" w:rsidP="00931956">
            <w:pPr>
              <w:numPr>
                <w:ilvl w:val="0"/>
                <w:numId w:val="37"/>
              </w:numPr>
              <w:spacing w:line="276" w:lineRule="auto"/>
              <w:contextualSpacing/>
              <w:rPr>
                <w:rFonts w:ascii="Arial" w:hAnsi="Arial" w:cs="Arial"/>
                <w:bCs/>
              </w:rPr>
            </w:pPr>
            <w:r w:rsidRPr="006F0618">
              <w:rPr>
                <w:rFonts w:ascii="Arial" w:hAnsi="Arial" w:cs="Arial"/>
                <w:bCs/>
              </w:rPr>
              <w:t xml:space="preserve">For those of you who are members, what made you choose to become a member? How long have you been a member? What have been the highlights and drawbacks of your experience? </w:t>
            </w:r>
          </w:p>
          <w:p w14:paraId="347C3138" w14:textId="77777777" w:rsidR="00931956" w:rsidRPr="006F0618" w:rsidRDefault="00931956" w:rsidP="006741D8">
            <w:pPr>
              <w:spacing w:line="276" w:lineRule="auto"/>
              <w:ind w:left="720"/>
              <w:contextualSpacing/>
              <w:rPr>
                <w:rFonts w:ascii="Arial" w:hAnsi="Arial" w:cs="Arial"/>
                <w:bCs/>
              </w:rPr>
            </w:pPr>
          </w:p>
          <w:p w14:paraId="1B790B2F" w14:textId="77777777" w:rsidR="00931956" w:rsidRPr="00D873D1" w:rsidRDefault="00931956" w:rsidP="006741D8">
            <w:pPr>
              <w:spacing w:line="276" w:lineRule="auto"/>
              <w:jc w:val="both"/>
              <w:rPr>
                <w:rFonts w:ascii="Arial" w:hAnsi="Arial" w:cs="Arial"/>
                <w:lang w:val="en-US"/>
              </w:rPr>
            </w:pPr>
            <w:r w:rsidRPr="00D873D1">
              <w:rPr>
                <w:rFonts w:ascii="Arial" w:hAnsi="Arial" w:cs="Arial"/>
                <w:b/>
                <w:lang w:val="en-US"/>
              </w:rPr>
              <w:t>NOTE TO MODERATOR:</w:t>
            </w:r>
            <w:r w:rsidRPr="00D873D1">
              <w:rPr>
                <w:rFonts w:ascii="Arial" w:hAnsi="Arial" w:cs="Arial"/>
                <w:lang w:val="en-US"/>
              </w:rPr>
              <w:t xml:space="preserve"> The NEXUS program is still accepting applications but is not currently conducting the interview portion of the application process due to COVID 19 and the enrolment centers being closed. </w:t>
            </w:r>
          </w:p>
          <w:p w14:paraId="0DAEDBC0" w14:textId="77777777" w:rsidR="00931956" w:rsidRPr="00D873D1" w:rsidRDefault="00931956" w:rsidP="006741D8">
            <w:pPr>
              <w:spacing w:line="276" w:lineRule="auto"/>
              <w:rPr>
                <w:rFonts w:ascii="Arial" w:hAnsi="Arial" w:cs="Arial"/>
                <w:bCs/>
                <w:lang w:val="en-US"/>
              </w:rPr>
            </w:pPr>
            <w:r w:rsidRPr="00D873D1">
              <w:rPr>
                <w:rFonts w:ascii="Arial" w:hAnsi="Arial" w:cs="Arial"/>
                <w:bCs/>
                <w:lang w:val="en-US"/>
              </w:rPr>
              <w:t>[IF AWARENESS IS LOW, READ FEATURES / BENEFITS]:</w:t>
            </w:r>
          </w:p>
          <w:p w14:paraId="083107C8" w14:textId="77777777" w:rsidR="00931956" w:rsidRPr="00D873D1" w:rsidRDefault="00931956" w:rsidP="006741D8">
            <w:pPr>
              <w:spacing w:after="200" w:line="276" w:lineRule="auto"/>
              <w:contextualSpacing/>
              <w:rPr>
                <w:rFonts w:ascii="Arial" w:hAnsi="Arial" w:cs="Arial"/>
                <w:i/>
                <w:iCs/>
              </w:rPr>
            </w:pPr>
            <w:r w:rsidRPr="00D873D1">
              <w:rPr>
                <w:rFonts w:ascii="Arial" w:hAnsi="Arial" w:cs="Arial"/>
                <w:i/>
                <w:iCs/>
              </w:rPr>
              <w:t>Avoid long line-ups and save time by:</w:t>
            </w:r>
          </w:p>
          <w:p w14:paraId="5C042B84" w14:textId="77777777" w:rsidR="00931956" w:rsidRPr="00D873D1" w:rsidRDefault="00931956" w:rsidP="00931956">
            <w:pPr>
              <w:numPr>
                <w:ilvl w:val="0"/>
                <w:numId w:val="38"/>
              </w:numPr>
              <w:spacing w:after="200" w:line="276" w:lineRule="auto"/>
              <w:contextualSpacing/>
              <w:rPr>
                <w:rFonts w:ascii="Arial" w:hAnsi="Arial" w:cs="Arial"/>
                <w:i/>
                <w:iCs/>
              </w:rPr>
            </w:pPr>
            <w:r w:rsidRPr="00D873D1">
              <w:rPr>
                <w:rFonts w:ascii="Arial" w:hAnsi="Arial" w:cs="Arial"/>
                <w:i/>
                <w:iCs/>
              </w:rPr>
              <w:t>using automated self-serve NEXUS kiosks when entering Canada at nine major international airports and U.S. Global Entry kiosks for entry into the U.S.</w:t>
            </w:r>
          </w:p>
          <w:p w14:paraId="27065912" w14:textId="77777777" w:rsidR="00931956" w:rsidRPr="00D873D1" w:rsidRDefault="00931956" w:rsidP="00931956">
            <w:pPr>
              <w:numPr>
                <w:ilvl w:val="0"/>
                <w:numId w:val="38"/>
              </w:numPr>
              <w:spacing w:after="200" w:line="276" w:lineRule="auto"/>
              <w:contextualSpacing/>
              <w:rPr>
                <w:rFonts w:ascii="Arial" w:hAnsi="Arial" w:cs="Arial"/>
                <w:i/>
                <w:iCs/>
              </w:rPr>
            </w:pPr>
            <w:r w:rsidRPr="00D873D1">
              <w:rPr>
                <w:rFonts w:ascii="Arial" w:hAnsi="Arial" w:cs="Arial"/>
                <w:i/>
                <w:iCs/>
              </w:rPr>
              <w:t>receiving expedited clearance through security screening lines at major and select mid-sized airports in Canada;</w:t>
            </w:r>
          </w:p>
          <w:p w14:paraId="3993D384" w14:textId="77777777" w:rsidR="00931956" w:rsidRPr="00D873D1" w:rsidRDefault="00931956" w:rsidP="00931956">
            <w:pPr>
              <w:numPr>
                <w:ilvl w:val="0"/>
                <w:numId w:val="38"/>
              </w:numPr>
              <w:spacing w:after="200" w:line="276" w:lineRule="auto"/>
              <w:contextualSpacing/>
              <w:rPr>
                <w:rFonts w:ascii="Arial" w:hAnsi="Arial" w:cs="Arial"/>
                <w:i/>
                <w:iCs/>
              </w:rPr>
            </w:pPr>
            <w:r w:rsidRPr="00D873D1">
              <w:rPr>
                <w:rFonts w:ascii="Arial" w:hAnsi="Arial" w:cs="Arial"/>
                <w:i/>
                <w:iCs/>
              </w:rPr>
              <w:t>receiving expedited clearance through the U.S. Transportation Security Administration Pre-Check lines at over 180 participating U.S. airports.</w:t>
            </w:r>
          </w:p>
          <w:p w14:paraId="77264FD5" w14:textId="77777777" w:rsidR="00931956" w:rsidRPr="00D873D1" w:rsidRDefault="00931956" w:rsidP="006741D8">
            <w:pPr>
              <w:spacing w:after="200" w:line="276" w:lineRule="auto"/>
              <w:contextualSpacing/>
              <w:rPr>
                <w:rFonts w:ascii="Arial" w:hAnsi="Arial" w:cs="Arial"/>
                <w:i/>
                <w:iCs/>
              </w:rPr>
            </w:pPr>
            <w:r w:rsidRPr="00D873D1">
              <w:rPr>
                <w:rFonts w:ascii="Arial" w:hAnsi="Arial" w:cs="Arial"/>
                <w:i/>
                <w:iCs/>
              </w:rPr>
              <w:lastRenderedPageBreak/>
              <w:t xml:space="preserve">Enjoy a simplified entry process using dedicated vehicle lanes at 21 designated land border crossings. </w:t>
            </w:r>
          </w:p>
          <w:p w14:paraId="13D19944" w14:textId="77777777" w:rsidR="00931956" w:rsidRPr="00D873D1" w:rsidRDefault="00931956" w:rsidP="006741D8">
            <w:pPr>
              <w:spacing w:after="200" w:line="276" w:lineRule="auto"/>
              <w:contextualSpacing/>
              <w:rPr>
                <w:rFonts w:ascii="Arial" w:hAnsi="Arial" w:cs="Arial"/>
                <w:i/>
                <w:iCs/>
              </w:rPr>
            </w:pPr>
          </w:p>
          <w:p w14:paraId="6AF174FB" w14:textId="77777777" w:rsidR="00931956" w:rsidRPr="00D873D1" w:rsidRDefault="00931956" w:rsidP="006741D8">
            <w:pPr>
              <w:spacing w:after="200" w:line="276" w:lineRule="auto"/>
              <w:contextualSpacing/>
              <w:rPr>
                <w:rFonts w:ascii="Arial" w:hAnsi="Arial" w:cs="Arial"/>
                <w:b/>
                <w:bCs/>
              </w:rPr>
            </w:pPr>
            <w:r w:rsidRPr="00D873D1">
              <w:rPr>
                <w:rFonts w:ascii="Arial" w:hAnsi="Arial" w:cs="Arial"/>
                <w:b/>
                <w:bCs/>
              </w:rPr>
              <w:t>Telephone Probes:</w:t>
            </w:r>
          </w:p>
          <w:p w14:paraId="4C21B2A0" w14:textId="77777777" w:rsidR="00931956" w:rsidRPr="00D873D1" w:rsidRDefault="00931956" w:rsidP="00931956">
            <w:pPr>
              <w:numPr>
                <w:ilvl w:val="0"/>
                <w:numId w:val="39"/>
              </w:numPr>
              <w:spacing w:after="200" w:line="276" w:lineRule="auto"/>
              <w:contextualSpacing/>
              <w:rPr>
                <w:rFonts w:ascii="Arial" w:hAnsi="Arial" w:cs="Arial"/>
              </w:rPr>
            </w:pPr>
            <w:r w:rsidRPr="00D873D1">
              <w:rPr>
                <w:rFonts w:ascii="Arial" w:hAnsi="Arial" w:cs="Arial"/>
              </w:rPr>
              <w:t>What is your reaction to this description?</w:t>
            </w:r>
          </w:p>
          <w:p w14:paraId="43CE7E44" w14:textId="77777777" w:rsidR="00931956" w:rsidRPr="00D873D1" w:rsidRDefault="00931956" w:rsidP="00931956">
            <w:pPr>
              <w:numPr>
                <w:ilvl w:val="0"/>
                <w:numId w:val="39"/>
              </w:numPr>
              <w:spacing w:after="200" w:line="276" w:lineRule="auto"/>
              <w:contextualSpacing/>
              <w:rPr>
                <w:rFonts w:ascii="Arial" w:hAnsi="Arial" w:cs="Arial"/>
              </w:rPr>
            </w:pPr>
            <w:r w:rsidRPr="00D873D1">
              <w:rPr>
                <w:rFonts w:ascii="Arial" w:hAnsi="Arial" w:cs="Arial"/>
              </w:rPr>
              <w:t>Does hearing more specifics increase the appeal of this service?</w:t>
            </w:r>
          </w:p>
          <w:p w14:paraId="63CEBDE2" w14:textId="77777777" w:rsidR="00931956" w:rsidRPr="00D873D1" w:rsidRDefault="00931956" w:rsidP="006741D8">
            <w:pPr>
              <w:spacing w:line="276" w:lineRule="auto"/>
              <w:rPr>
                <w:rFonts w:ascii="Arial" w:hAnsi="Arial" w:cs="Arial"/>
                <w:b/>
                <w:lang w:val="en-US"/>
              </w:rPr>
            </w:pPr>
            <w:r w:rsidRPr="00D873D1">
              <w:rPr>
                <w:rFonts w:ascii="Arial" w:hAnsi="Arial" w:cs="Arial"/>
                <w:b/>
                <w:lang w:val="en-US"/>
              </w:rPr>
              <w:t xml:space="preserve">Written Question 8. </w:t>
            </w:r>
          </w:p>
          <w:p w14:paraId="0D577660" w14:textId="77777777" w:rsidR="00931956" w:rsidRPr="00D873D1" w:rsidRDefault="00931956" w:rsidP="006741D8">
            <w:pPr>
              <w:spacing w:line="276" w:lineRule="auto"/>
              <w:rPr>
                <w:rFonts w:ascii="Arial" w:hAnsi="Arial" w:cs="Arial"/>
                <w:b/>
                <w:lang w:val="en-US"/>
              </w:rPr>
            </w:pPr>
            <w:r w:rsidRPr="00D873D1">
              <w:rPr>
                <w:rFonts w:ascii="Arial" w:hAnsi="Arial" w:cs="Arial"/>
                <w:i/>
                <w:iCs/>
                <w:lang w:val="en-US"/>
              </w:rPr>
              <w:t xml:space="preserve">Many countries are exploring the use of new technologies to facilitate border crossings. While these new technologies can offer ease and convenience, these new technologies collect more personal information for border authorities. </w:t>
            </w:r>
          </w:p>
          <w:p w14:paraId="6F64EA3C" w14:textId="77777777" w:rsidR="00931956" w:rsidRPr="00D873D1" w:rsidRDefault="00931956" w:rsidP="006741D8">
            <w:pPr>
              <w:spacing w:after="200" w:line="276" w:lineRule="auto"/>
              <w:contextualSpacing/>
              <w:rPr>
                <w:rFonts w:ascii="Arial" w:hAnsi="Arial" w:cs="Arial"/>
              </w:rPr>
            </w:pPr>
            <w:r w:rsidRPr="00D873D1">
              <w:rPr>
                <w:rFonts w:ascii="Arial" w:hAnsi="Arial" w:cs="Arial"/>
              </w:rPr>
              <w:t xml:space="preserve">How comfortable do you feel with more personal information being collected by the CBSA in order to facilitate a smoother border crossing? </w:t>
            </w:r>
          </w:p>
          <w:p w14:paraId="0D7AE3D4" w14:textId="77777777" w:rsidR="00931956" w:rsidRPr="00D873D1" w:rsidRDefault="00931956" w:rsidP="006741D8">
            <w:pPr>
              <w:spacing w:after="200" w:line="276" w:lineRule="auto"/>
              <w:contextualSpacing/>
              <w:rPr>
                <w:rFonts w:ascii="Arial" w:hAnsi="Arial" w:cs="Arial"/>
              </w:rPr>
            </w:pPr>
          </w:p>
          <w:p w14:paraId="3E830260" w14:textId="77777777" w:rsidR="00931956" w:rsidRPr="00D873D1" w:rsidRDefault="00931956" w:rsidP="006741D8">
            <w:pPr>
              <w:spacing w:after="200" w:line="276" w:lineRule="auto"/>
              <w:contextualSpacing/>
              <w:rPr>
                <w:rFonts w:ascii="Arial" w:hAnsi="Arial" w:cs="Arial"/>
                <w:b/>
                <w:bCs/>
              </w:rPr>
            </w:pPr>
            <w:r w:rsidRPr="00D873D1">
              <w:rPr>
                <w:rFonts w:ascii="Arial" w:hAnsi="Arial" w:cs="Arial"/>
                <w:b/>
                <w:bCs/>
              </w:rPr>
              <w:t>Telephone Probes:</w:t>
            </w:r>
          </w:p>
          <w:p w14:paraId="42FEE5DB" w14:textId="77777777" w:rsidR="00931956" w:rsidRPr="00D873D1" w:rsidRDefault="00931956" w:rsidP="00931956">
            <w:pPr>
              <w:numPr>
                <w:ilvl w:val="0"/>
                <w:numId w:val="37"/>
              </w:numPr>
              <w:spacing w:after="200" w:line="276" w:lineRule="auto"/>
              <w:contextualSpacing/>
              <w:rPr>
                <w:rFonts w:ascii="Arial" w:hAnsi="Arial" w:cs="Arial"/>
              </w:rPr>
            </w:pPr>
            <w:r w:rsidRPr="00D873D1">
              <w:rPr>
                <w:rFonts w:ascii="Arial" w:hAnsi="Arial" w:cs="Arial"/>
              </w:rPr>
              <w:t xml:space="preserve">How much more information </w:t>
            </w:r>
            <w:proofErr w:type="gramStart"/>
            <w:r w:rsidRPr="00D873D1">
              <w:rPr>
                <w:rFonts w:ascii="Arial" w:hAnsi="Arial" w:cs="Arial"/>
              </w:rPr>
              <w:t>are</w:t>
            </w:r>
            <w:proofErr w:type="gramEnd"/>
            <w:r w:rsidRPr="00D873D1">
              <w:rPr>
                <w:rFonts w:ascii="Arial" w:hAnsi="Arial" w:cs="Arial"/>
              </w:rPr>
              <w:t xml:space="preserve"> you willing to give? </w:t>
            </w:r>
          </w:p>
          <w:p w14:paraId="47C4D940" w14:textId="77777777" w:rsidR="00931956" w:rsidRPr="00D873D1" w:rsidRDefault="00931956" w:rsidP="00931956">
            <w:pPr>
              <w:numPr>
                <w:ilvl w:val="0"/>
                <w:numId w:val="37"/>
              </w:numPr>
              <w:spacing w:after="200" w:line="276" w:lineRule="auto"/>
              <w:contextualSpacing/>
              <w:rPr>
                <w:rFonts w:ascii="Arial" w:hAnsi="Arial" w:cs="Arial"/>
              </w:rPr>
            </w:pPr>
            <w:r w:rsidRPr="00D873D1">
              <w:rPr>
                <w:rFonts w:ascii="Arial" w:hAnsi="Arial" w:cs="Arial"/>
              </w:rPr>
              <w:t>Are there different types of information you’re more comfortable sharing than others? Is there any information you would refuse to share?</w:t>
            </w:r>
          </w:p>
          <w:p w14:paraId="65CF4C28" w14:textId="77777777" w:rsidR="00931956" w:rsidRPr="00D873D1" w:rsidRDefault="00931956" w:rsidP="006741D8">
            <w:pPr>
              <w:spacing w:line="276" w:lineRule="auto"/>
              <w:rPr>
                <w:rFonts w:ascii="Arial" w:hAnsi="Arial" w:cs="Arial"/>
                <w:b/>
                <w:lang w:val="en-US"/>
              </w:rPr>
            </w:pPr>
            <w:r w:rsidRPr="00D873D1">
              <w:rPr>
                <w:rFonts w:ascii="Arial" w:hAnsi="Arial" w:cs="Arial"/>
                <w:b/>
                <w:lang w:val="en-US"/>
              </w:rPr>
              <w:t>Written Question 9.</w:t>
            </w:r>
          </w:p>
          <w:p w14:paraId="5CA9878D" w14:textId="77777777" w:rsidR="00931956" w:rsidRPr="00D873D1" w:rsidRDefault="00931956" w:rsidP="00931956">
            <w:pPr>
              <w:numPr>
                <w:ilvl w:val="0"/>
                <w:numId w:val="40"/>
              </w:numPr>
              <w:spacing w:after="200" w:line="276" w:lineRule="auto"/>
              <w:contextualSpacing/>
              <w:rPr>
                <w:rFonts w:ascii="Arial" w:hAnsi="Arial" w:cs="Arial"/>
              </w:rPr>
            </w:pPr>
            <w:r w:rsidRPr="00D873D1">
              <w:rPr>
                <w:rFonts w:ascii="Arial" w:hAnsi="Arial" w:cs="Arial"/>
              </w:rPr>
              <w:t xml:space="preserve">Would you feel comfortable providing more information to CBSA in exchange for shorter wait times / quicker passage at the border? </w:t>
            </w:r>
          </w:p>
          <w:p w14:paraId="6EC21113" w14:textId="77777777" w:rsidR="00931956" w:rsidRPr="006F0618" w:rsidRDefault="00931956" w:rsidP="00931956">
            <w:pPr>
              <w:numPr>
                <w:ilvl w:val="0"/>
                <w:numId w:val="40"/>
              </w:numPr>
              <w:spacing w:line="276" w:lineRule="auto"/>
              <w:contextualSpacing/>
              <w:rPr>
                <w:rFonts w:ascii="Arial" w:hAnsi="Arial" w:cs="Arial"/>
                <w:bCs/>
              </w:rPr>
            </w:pPr>
            <w:r w:rsidRPr="006F0618">
              <w:rPr>
                <w:rFonts w:ascii="Arial" w:hAnsi="Arial" w:cs="Arial"/>
                <w:bCs/>
              </w:rPr>
              <w:t xml:space="preserve">What if any concerns would you have with having more information provided to CBSA?  </w:t>
            </w:r>
          </w:p>
          <w:p w14:paraId="2615F27A" w14:textId="77777777" w:rsidR="00931956" w:rsidRPr="00D873D1" w:rsidRDefault="00931956" w:rsidP="006741D8">
            <w:pPr>
              <w:spacing w:line="276" w:lineRule="auto"/>
              <w:rPr>
                <w:rFonts w:ascii="Arial" w:hAnsi="Arial" w:cs="Arial"/>
                <w:b/>
                <w:lang w:val="en-US"/>
              </w:rPr>
            </w:pPr>
            <w:r w:rsidRPr="00D873D1">
              <w:rPr>
                <w:rFonts w:ascii="Arial" w:hAnsi="Arial" w:cs="Arial"/>
                <w:b/>
                <w:lang w:val="en-US"/>
              </w:rPr>
              <w:t>Telephone Probes:</w:t>
            </w:r>
          </w:p>
          <w:p w14:paraId="3303ED71" w14:textId="77777777" w:rsidR="00931956" w:rsidRPr="006F0618" w:rsidRDefault="00931956" w:rsidP="00931956">
            <w:pPr>
              <w:numPr>
                <w:ilvl w:val="0"/>
                <w:numId w:val="41"/>
              </w:numPr>
              <w:spacing w:line="276" w:lineRule="auto"/>
              <w:contextualSpacing/>
              <w:rPr>
                <w:rFonts w:ascii="Arial" w:hAnsi="Arial" w:cs="Arial"/>
                <w:bCs/>
              </w:rPr>
            </w:pPr>
            <w:r w:rsidRPr="006F0618">
              <w:rPr>
                <w:rFonts w:ascii="Arial" w:hAnsi="Arial" w:cs="Arial"/>
                <w:bCs/>
              </w:rPr>
              <w:t>Internal security and privacy by CBSA, vs external forces (hacks, breaches)</w:t>
            </w:r>
          </w:p>
          <w:p w14:paraId="38B8C797" w14:textId="77777777" w:rsidR="00931956" w:rsidRPr="006F0618" w:rsidRDefault="00931956" w:rsidP="00931956">
            <w:pPr>
              <w:numPr>
                <w:ilvl w:val="0"/>
                <w:numId w:val="41"/>
              </w:numPr>
              <w:spacing w:line="276" w:lineRule="auto"/>
              <w:contextualSpacing/>
              <w:rPr>
                <w:rFonts w:ascii="Arial" w:hAnsi="Arial" w:cs="Arial"/>
                <w:bCs/>
              </w:rPr>
            </w:pPr>
            <w:r w:rsidRPr="006F0618">
              <w:rPr>
                <w:rFonts w:ascii="Arial" w:hAnsi="Arial" w:cs="Arial"/>
                <w:bCs/>
              </w:rPr>
              <w:t>What needs to be true in order for you to trust the CBSA with more of your information?</w:t>
            </w:r>
          </w:p>
          <w:p w14:paraId="23CDC6E5" w14:textId="77777777" w:rsidR="00931956" w:rsidRPr="006F0618" w:rsidRDefault="00931956" w:rsidP="00931956">
            <w:pPr>
              <w:numPr>
                <w:ilvl w:val="0"/>
                <w:numId w:val="41"/>
              </w:numPr>
              <w:spacing w:line="276" w:lineRule="auto"/>
              <w:contextualSpacing/>
              <w:rPr>
                <w:rFonts w:ascii="Arial" w:hAnsi="Arial" w:cs="Arial"/>
                <w:bCs/>
              </w:rPr>
            </w:pPr>
            <w:bookmarkStart w:id="87" w:name="_Hlk53664903"/>
            <w:r w:rsidRPr="006F0618">
              <w:rPr>
                <w:rFonts w:ascii="Arial" w:hAnsi="Arial" w:cs="Arial"/>
                <w:bCs/>
              </w:rPr>
              <w:t xml:space="preserve">Would you be comfortable to have CBSA share this information with federal, provincial and municipal governments? How about US or international governments? Would you have any concerns about this? </w:t>
            </w:r>
            <w:bookmarkEnd w:id="87"/>
          </w:p>
          <w:p w14:paraId="28540D45" w14:textId="77777777" w:rsidR="00931956" w:rsidRPr="00D873D1" w:rsidRDefault="00931956" w:rsidP="006741D8">
            <w:pPr>
              <w:spacing w:line="276" w:lineRule="auto"/>
              <w:rPr>
                <w:rFonts w:ascii="Arial" w:hAnsi="Arial" w:cs="Arial"/>
                <w:b/>
                <w:lang w:val="en-US"/>
              </w:rPr>
            </w:pPr>
            <w:bookmarkStart w:id="88" w:name="_Hlk54253085"/>
            <w:r w:rsidRPr="00D873D1">
              <w:rPr>
                <w:rFonts w:ascii="Arial" w:hAnsi="Arial" w:cs="Arial"/>
                <w:b/>
                <w:lang w:val="en-US"/>
              </w:rPr>
              <w:t>Written Question 10.</w:t>
            </w:r>
          </w:p>
          <w:p w14:paraId="3B8DCDE2" w14:textId="77777777" w:rsidR="00931956" w:rsidRPr="00D873D1" w:rsidRDefault="00931956" w:rsidP="006741D8">
            <w:pPr>
              <w:tabs>
                <w:tab w:val="left" w:pos="2280"/>
              </w:tabs>
              <w:spacing w:after="200" w:line="276" w:lineRule="auto"/>
              <w:contextualSpacing/>
              <w:rPr>
                <w:rFonts w:ascii="Arial" w:hAnsi="Arial" w:cs="Arial"/>
              </w:rPr>
            </w:pPr>
            <w:r w:rsidRPr="00D873D1">
              <w:rPr>
                <w:rFonts w:ascii="Arial" w:hAnsi="Arial" w:cs="Arial"/>
              </w:rPr>
              <w:t xml:space="preserve">For those of you who arrived back in Canada from your last trip by plane, did you use an </w:t>
            </w:r>
            <w:r w:rsidRPr="00D873D1">
              <w:rPr>
                <w:rFonts w:ascii="Arial" w:hAnsi="Arial" w:cs="Arial"/>
                <w:b/>
                <w:bCs/>
              </w:rPr>
              <w:t>electronic inspection kiosk</w:t>
            </w:r>
            <w:r w:rsidRPr="00D873D1">
              <w:rPr>
                <w:rFonts w:ascii="Arial" w:hAnsi="Arial" w:cs="Arial"/>
              </w:rPr>
              <w:t xml:space="preserve"> at the airport? These are machines that automatically scan your passport details, take your customs declaration, and print out a slip that you give to a CBSA agent. </w:t>
            </w:r>
          </w:p>
          <w:p w14:paraId="4A202B52" w14:textId="77777777" w:rsidR="00931956" w:rsidRPr="00D873D1" w:rsidRDefault="00931956" w:rsidP="006741D8">
            <w:pPr>
              <w:spacing w:after="200" w:line="276" w:lineRule="auto"/>
              <w:contextualSpacing/>
              <w:rPr>
                <w:rFonts w:ascii="Arial" w:hAnsi="Arial" w:cs="Arial"/>
              </w:rPr>
            </w:pPr>
          </w:p>
          <w:p w14:paraId="4F2AC8EC" w14:textId="77777777" w:rsidR="00931956" w:rsidRPr="00D873D1" w:rsidRDefault="00931956" w:rsidP="006741D8">
            <w:pPr>
              <w:spacing w:after="200" w:line="276" w:lineRule="auto"/>
              <w:contextualSpacing/>
              <w:rPr>
                <w:rFonts w:ascii="Arial" w:hAnsi="Arial" w:cs="Arial"/>
              </w:rPr>
            </w:pPr>
            <w:r w:rsidRPr="00D873D1">
              <w:rPr>
                <w:rFonts w:ascii="Arial" w:hAnsi="Arial" w:cs="Arial"/>
              </w:rPr>
              <w:t xml:space="preserve">For those of you who did use an electronic inspection kiosk at the airport, what was the experience like?  </w:t>
            </w:r>
          </w:p>
          <w:p w14:paraId="376AE14C" w14:textId="77777777" w:rsidR="00931956" w:rsidRPr="00D873D1" w:rsidRDefault="00931956" w:rsidP="006741D8">
            <w:pPr>
              <w:spacing w:after="200" w:line="276" w:lineRule="auto"/>
              <w:contextualSpacing/>
              <w:rPr>
                <w:rFonts w:ascii="Arial" w:hAnsi="Arial" w:cs="Arial"/>
              </w:rPr>
            </w:pPr>
          </w:p>
          <w:p w14:paraId="1A51F91A" w14:textId="77777777" w:rsidR="00931956" w:rsidRPr="00D873D1" w:rsidRDefault="00931956" w:rsidP="006741D8">
            <w:pPr>
              <w:spacing w:after="200" w:line="276" w:lineRule="auto"/>
              <w:contextualSpacing/>
              <w:rPr>
                <w:rFonts w:ascii="Arial" w:hAnsi="Arial" w:cs="Arial"/>
              </w:rPr>
            </w:pPr>
            <w:r w:rsidRPr="00D873D1">
              <w:rPr>
                <w:rFonts w:ascii="Arial" w:hAnsi="Arial" w:cs="Arial"/>
              </w:rPr>
              <w:t>Please tell me about…</w:t>
            </w:r>
          </w:p>
          <w:p w14:paraId="55CE21C7" w14:textId="77777777" w:rsidR="00931956" w:rsidRPr="00D873D1" w:rsidRDefault="00931956" w:rsidP="00931956">
            <w:pPr>
              <w:numPr>
                <w:ilvl w:val="0"/>
                <w:numId w:val="37"/>
              </w:numPr>
              <w:spacing w:line="276" w:lineRule="auto"/>
              <w:contextualSpacing/>
              <w:rPr>
                <w:rFonts w:ascii="Arial" w:hAnsi="Arial" w:cs="Arial"/>
                <w:bCs/>
                <w:lang w:val="fr-FR"/>
              </w:rPr>
            </w:pPr>
            <w:proofErr w:type="spellStart"/>
            <w:r w:rsidRPr="00D873D1">
              <w:rPr>
                <w:rFonts w:ascii="Arial" w:hAnsi="Arial" w:cs="Arial"/>
                <w:bCs/>
                <w:lang w:val="fr-FR"/>
              </w:rPr>
              <w:t>Ease</w:t>
            </w:r>
            <w:proofErr w:type="spellEnd"/>
            <w:r w:rsidRPr="00D873D1">
              <w:rPr>
                <w:rFonts w:ascii="Arial" w:hAnsi="Arial" w:cs="Arial"/>
                <w:bCs/>
                <w:lang w:val="fr-FR"/>
              </w:rPr>
              <w:t xml:space="preserve"> of </w:t>
            </w:r>
            <w:proofErr w:type="spellStart"/>
            <w:r w:rsidRPr="00D873D1">
              <w:rPr>
                <w:rFonts w:ascii="Arial" w:hAnsi="Arial" w:cs="Arial"/>
                <w:bCs/>
                <w:lang w:val="fr-FR"/>
              </w:rPr>
              <w:t>using</w:t>
            </w:r>
            <w:proofErr w:type="spellEnd"/>
            <w:r w:rsidRPr="00D873D1">
              <w:rPr>
                <w:rFonts w:ascii="Arial" w:hAnsi="Arial" w:cs="Arial"/>
                <w:bCs/>
                <w:lang w:val="fr-FR"/>
              </w:rPr>
              <w:t xml:space="preserve"> the machines</w:t>
            </w:r>
          </w:p>
          <w:p w14:paraId="5FF2A622" w14:textId="77777777" w:rsidR="00931956" w:rsidRPr="00D873D1" w:rsidRDefault="00931956" w:rsidP="00931956">
            <w:pPr>
              <w:numPr>
                <w:ilvl w:val="0"/>
                <w:numId w:val="37"/>
              </w:numPr>
              <w:spacing w:line="276" w:lineRule="auto"/>
              <w:contextualSpacing/>
              <w:rPr>
                <w:rFonts w:ascii="Arial" w:hAnsi="Arial" w:cs="Arial"/>
                <w:bCs/>
                <w:lang w:val="fr-FR"/>
              </w:rPr>
            </w:pPr>
            <w:r w:rsidRPr="00D873D1">
              <w:rPr>
                <w:rFonts w:ascii="Arial" w:hAnsi="Arial" w:cs="Arial"/>
                <w:bCs/>
                <w:lang w:val="fr-FR"/>
              </w:rPr>
              <w:t xml:space="preserve">Time </w:t>
            </w:r>
            <w:proofErr w:type="spellStart"/>
            <w:r w:rsidRPr="00D873D1">
              <w:rPr>
                <w:rFonts w:ascii="Arial" w:hAnsi="Arial" w:cs="Arial"/>
                <w:bCs/>
                <w:lang w:val="fr-FR"/>
              </w:rPr>
              <w:t>saved</w:t>
            </w:r>
            <w:proofErr w:type="spellEnd"/>
          </w:p>
          <w:p w14:paraId="7ADC5431" w14:textId="77777777" w:rsidR="00931956" w:rsidRPr="00D873D1" w:rsidRDefault="00931956" w:rsidP="00931956">
            <w:pPr>
              <w:numPr>
                <w:ilvl w:val="0"/>
                <w:numId w:val="37"/>
              </w:numPr>
              <w:spacing w:line="276" w:lineRule="auto"/>
              <w:contextualSpacing/>
              <w:rPr>
                <w:rFonts w:ascii="Arial" w:hAnsi="Arial" w:cs="Arial"/>
                <w:bCs/>
                <w:lang w:val="fr-FR"/>
              </w:rPr>
            </w:pPr>
            <w:r w:rsidRPr="00D873D1">
              <w:rPr>
                <w:rFonts w:ascii="Arial" w:hAnsi="Arial" w:cs="Arial"/>
                <w:bCs/>
                <w:lang w:val="fr-FR"/>
              </w:rPr>
              <w:t xml:space="preserve">Use of plain </w:t>
            </w:r>
            <w:r w:rsidRPr="00D23BAD">
              <w:rPr>
                <w:rFonts w:ascii="Arial" w:hAnsi="Arial" w:cs="Arial"/>
                <w:bCs/>
              </w:rPr>
              <w:t>language</w:t>
            </w:r>
          </w:p>
          <w:p w14:paraId="7196E6F1" w14:textId="77777777" w:rsidR="00931956" w:rsidRPr="006F0618" w:rsidRDefault="00931956" w:rsidP="00931956">
            <w:pPr>
              <w:numPr>
                <w:ilvl w:val="0"/>
                <w:numId w:val="37"/>
              </w:numPr>
              <w:spacing w:line="276" w:lineRule="auto"/>
              <w:contextualSpacing/>
              <w:rPr>
                <w:rFonts w:ascii="Arial" w:hAnsi="Arial" w:cs="Arial"/>
                <w:bCs/>
              </w:rPr>
            </w:pPr>
            <w:r w:rsidRPr="006F0618">
              <w:rPr>
                <w:rFonts w:ascii="Arial" w:hAnsi="Arial" w:cs="Arial"/>
                <w:bCs/>
              </w:rPr>
              <w:t>Accessibility of the machine to all types of people</w:t>
            </w:r>
          </w:p>
          <w:p w14:paraId="4526913A" w14:textId="77777777" w:rsidR="00931956" w:rsidRPr="006F0618" w:rsidRDefault="00931956" w:rsidP="00931956">
            <w:pPr>
              <w:numPr>
                <w:ilvl w:val="0"/>
                <w:numId w:val="37"/>
              </w:numPr>
              <w:spacing w:line="276" w:lineRule="auto"/>
              <w:contextualSpacing/>
              <w:rPr>
                <w:rFonts w:ascii="Arial" w:hAnsi="Arial" w:cs="Arial"/>
                <w:bCs/>
              </w:rPr>
            </w:pPr>
            <w:r w:rsidRPr="006F0618">
              <w:rPr>
                <w:rFonts w:ascii="Arial" w:hAnsi="Arial" w:cs="Arial"/>
                <w:bCs/>
              </w:rPr>
              <w:lastRenderedPageBreak/>
              <w:t>Availability of machines/wait times to use a machine</w:t>
            </w:r>
          </w:p>
          <w:p w14:paraId="739E4AA3" w14:textId="77777777" w:rsidR="00931956" w:rsidRPr="006F0618" w:rsidRDefault="00931956" w:rsidP="00931956">
            <w:pPr>
              <w:numPr>
                <w:ilvl w:val="0"/>
                <w:numId w:val="37"/>
              </w:numPr>
              <w:spacing w:line="276" w:lineRule="auto"/>
              <w:contextualSpacing/>
              <w:rPr>
                <w:rFonts w:ascii="Arial" w:hAnsi="Arial" w:cs="Arial"/>
                <w:bCs/>
              </w:rPr>
            </w:pPr>
            <w:r w:rsidRPr="006F0618">
              <w:rPr>
                <w:rFonts w:ascii="Arial" w:hAnsi="Arial" w:cs="Arial"/>
                <w:bCs/>
              </w:rPr>
              <w:t>Overall experience of using the kiosks</w:t>
            </w:r>
            <w:bookmarkEnd w:id="88"/>
          </w:p>
          <w:p w14:paraId="1AA256FD" w14:textId="77777777" w:rsidR="00931956" w:rsidRPr="00D873D1" w:rsidRDefault="00931956" w:rsidP="006741D8">
            <w:pPr>
              <w:spacing w:line="276" w:lineRule="auto"/>
              <w:jc w:val="both"/>
              <w:rPr>
                <w:rFonts w:ascii="Arial" w:hAnsi="Arial" w:cs="Arial"/>
                <w:lang w:val="en-US"/>
              </w:rPr>
            </w:pPr>
            <w:r w:rsidRPr="00D873D1">
              <w:rPr>
                <w:rFonts w:ascii="Arial" w:hAnsi="Arial" w:cs="Arial"/>
                <w:b/>
                <w:lang w:val="en-US"/>
              </w:rPr>
              <w:t>Written Question 11.</w:t>
            </w:r>
            <w:r w:rsidRPr="00D873D1">
              <w:rPr>
                <w:rFonts w:ascii="Arial" w:hAnsi="Arial" w:cs="Arial"/>
                <w:lang w:val="en-US"/>
              </w:rPr>
              <w:t xml:space="preserve"> </w:t>
            </w:r>
          </w:p>
          <w:p w14:paraId="60EFE07B" w14:textId="4A9113C9" w:rsidR="00931956" w:rsidRPr="00D873D1" w:rsidRDefault="00931956" w:rsidP="006741D8">
            <w:pPr>
              <w:spacing w:after="200" w:line="276" w:lineRule="auto"/>
              <w:contextualSpacing/>
              <w:rPr>
                <w:rFonts w:ascii="Arial" w:hAnsi="Arial" w:cs="Arial"/>
                <w:i/>
                <w:iCs/>
                <w:lang w:val="en-US"/>
              </w:rPr>
            </w:pPr>
            <w:proofErr w:type="spellStart"/>
            <w:r w:rsidRPr="00D873D1">
              <w:rPr>
                <w:rFonts w:ascii="Arial" w:hAnsi="Arial" w:cs="Arial"/>
                <w:i/>
                <w:iCs/>
                <w:lang w:val="en-US"/>
              </w:rPr>
              <w:t>Trave</w:t>
            </w:r>
            <w:r w:rsidR="00F84B14">
              <w:rPr>
                <w:rFonts w:ascii="Arial" w:hAnsi="Arial" w:cs="Arial"/>
                <w:i/>
                <w:iCs/>
                <w:lang w:val="en-US"/>
              </w:rPr>
              <w:t>l</w:t>
            </w:r>
            <w:r w:rsidRPr="00D873D1">
              <w:rPr>
                <w:rFonts w:ascii="Arial" w:hAnsi="Arial" w:cs="Arial"/>
                <w:i/>
                <w:iCs/>
                <w:lang w:val="en-US"/>
              </w:rPr>
              <w:t>lers</w:t>
            </w:r>
            <w:proofErr w:type="spellEnd"/>
            <w:r w:rsidRPr="00D873D1">
              <w:rPr>
                <w:rFonts w:ascii="Arial" w:hAnsi="Arial" w:cs="Arial"/>
                <w:i/>
                <w:iCs/>
                <w:lang w:val="en-US"/>
              </w:rPr>
              <w:t xml:space="preserve"> sometimes interact with Canada Border Services Officers when entering Canada by land and plane. These officials are different from the people who screen your luggage when entering an airport terminal and from the U.S. Customs Officials who operate in several Canadian airports to admit </w:t>
            </w:r>
            <w:proofErr w:type="spellStart"/>
            <w:r w:rsidRPr="00D873D1">
              <w:rPr>
                <w:rFonts w:ascii="Arial" w:hAnsi="Arial" w:cs="Arial"/>
                <w:i/>
                <w:iCs/>
                <w:lang w:val="en-US"/>
              </w:rPr>
              <w:t>travel</w:t>
            </w:r>
            <w:r w:rsidR="00F84B14">
              <w:rPr>
                <w:rFonts w:ascii="Arial" w:hAnsi="Arial" w:cs="Arial"/>
                <w:i/>
                <w:iCs/>
                <w:lang w:val="en-US"/>
              </w:rPr>
              <w:t>l</w:t>
            </w:r>
            <w:r w:rsidRPr="00D873D1">
              <w:rPr>
                <w:rFonts w:ascii="Arial" w:hAnsi="Arial" w:cs="Arial"/>
                <w:i/>
                <w:iCs/>
                <w:lang w:val="en-US"/>
              </w:rPr>
              <w:t>ers</w:t>
            </w:r>
            <w:proofErr w:type="spellEnd"/>
            <w:r w:rsidRPr="00D873D1">
              <w:rPr>
                <w:rFonts w:ascii="Arial" w:hAnsi="Arial" w:cs="Arial"/>
                <w:i/>
                <w:iCs/>
                <w:lang w:val="en-US"/>
              </w:rPr>
              <w:t xml:space="preserve"> heading to the United States.   </w:t>
            </w:r>
          </w:p>
          <w:p w14:paraId="6D83ADD7" w14:textId="77777777" w:rsidR="00931956" w:rsidRPr="00D873D1" w:rsidRDefault="00931956" w:rsidP="006741D8">
            <w:pPr>
              <w:spacing w:line="276" w:lineRule="auto"/>
              <w:jc w:val="both"/>
              <w:rPr>
                <w:rFonts w:ascii="Arial" w:hAnsi="Arial" w:cs="Arial"/>
                <w:lang w:val="en-US"/>
              </w:rPr>
            </w:pPr>
            <w:r w:rsidRPr="00D873D1">
              <w:rPr>
                <w:rFonts w:ascii="Arial" w:hAnsi="Arial" w:cs="Arial"/>
                <w:lang w:val="en-US"/>
              </w:rPr>
              <w:t>Please tell me about past interactions you may have had with CBSA Service Officers in the past when coming BACK INTO Canada? What was the interaction, and how would you characterize these interactions?</w:t>
            </w:r>
          </w:p>
          <w:p w14:paraId="6FB1052B" w14:textId="77777777" w:rsidR="00931956" w:rsidRPr="00D873D1" w:rsidRDefault="00931956" w:rsidP="006741D8">
            <w:pPr>
              <w:spacing w:line="276" w:lineRule="auto"/>
              <w:jc w:val="both"/>
              <w:rPr>
                <w:rFonts w:ascii="Arial" w:hAnsi="Arial" w:cs="Arial"/>
                <w:lang w:val="en-US"/>
              </w:rPr>
            </w:pPr>
          </w:p>
          <w:p w14:paraId="75202A65"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Telephone Probes:</w:t>
            </w:r>
          </w:p>
          <w:p w14:paraId="6E07548F" w14:textId="77777777" w:rsidR="00931956" w:rsidRPr="006F0618" w:rsidRDefault="00931956" w:rsidP="00931956">
            <w:pPr>
              <w:numPr>
                <w:ilvl w:val="0"/>
                <w:numId w:val="42"/>
              </w:numPr>
              <w:spacing w:line="276" w:lineRule="auto"/>
              <w:contextualSpacing/>
              <w:rPr>
                <w:rFonts w:ascii="Arial" w:hAnsi="Arial" w:cs="Arial"/>
              </w:rPr>
            </w:pPr>
            <w:r w:rsidRPr="006F0618">
              <w:rPr>
                <w:rFonts w:ascii="Arial" w:hAnsi="Arial" w:cs="Arial"/>
              </w:rPr>
              <w:t>For anyone who was searched or taken for further questioning – please tell me about this experience.</w:t>
            </w:r>
          </w:p>
        </w:tc>
      </w:tr>
      <w:tr w:rsidR="00931956" w:rsidRPr="00D873D1" w14:paraId="6B9BFA6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07078976" w14:textId="77777777" w:rsidR="00931956" w:rsidRPr="00D873D1" w:rsidRDefault="00931956" w:rsidP="006741D8">
            <w:pPr>
              <w:spacing w:line="276" w:lineRule="auto"/>
              <w:jc w:val="center"/>
              <w:rPr>
                <w:rFonts w:ascii="Arial" w:hAnsi="Arial" w:cs="Arial"/>
                <w:b/>
                <w:lang w:val="en-US"/>
              </w:rPr>
            </w:pPr>
            <w:r w:rsidRPr="00D873D1">
              <w:rPr>
                <w:rFonts w:ascii="Arial" w:hAnsi="Arial" w:cs="Arial"/>
                <w:b/>
                <w:lang w:val="en-US"/>
              </w:rPr>
              <w:lastRenderedPageBreak/>
              <w:t>SECTION 3: COVID-19 AND TRAVEL (45 MINUTES)</w:t>
            </w:r>
          </w:p>
          <w:p w14:paraId="473119A2" w14:textId="77777777" w:rsidR="00931956" w:rsidRPr="00D873D1" w:rsidRDefault="00931956" w:rsidP="006741D8">
            <w:pPr>
              <w:spacing w:line="276" w:lineRule="auto"/>
              <w:jc w:val="both"/>
              <w:rPr>
                <w:rFonts w:ascii="Arial" w:hAnsi="Arial" w:cs="Arial"/>
                <w:b/>
                <w:bCs/>
                <w:lang w:val="en-US"/>
              </w:rPr>
            </w:pPr>
          </w:p>
          <w:p w14:paraId="41B1244F"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 xml:space="preserve">Written Question 12. </w:t>
            </w:r>
          </w:p>
          <w:p w14:paraId="43CAB6FA"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 xml:space="preserve">Now I’d like to discuss travel in the context of the COVID-19. What are your impressions about CBSA and border management from the onset of COVID- 19 to now? </w:t>
            </w:r>
          </w:p>
          <w:p w14:paraId="52DA6B36" w14:textId="77777777" w:rsidR="00931956" w:rsidRPr="00D873D1" w:rsidRDefault="00931956" w:rsidP="006741D8">
            <w:pPr>
              <w:spacing w:line="276" w:lineRule="auto"/>
              <w:rPr>
                <w:rFonts w:ascii="Arial" w:hAnsi="Arial" w:cs="Arial"/>
                <w:lang w:val="en-US"/>
              </w:rPr>
            </w:pPr>
          </w:p>
          <w:p w14:paraId="204FE105" w14:textId="77777777" w:rsidR="00931956" w:rsidRPr="00D23BAD" w:rsidRDefault="00931956" w:rsidP="006741D8">
            <w:pPr>
              <w:spacing w:line="276" w:lineRule="auto"/>
              <w:rPr>
                <w:rFonts w:ascii="Arial" w:hAnsi="Arial" w:cs="Arial"/>
                <w:b/>
                <w:bCs/>
              </w:rPr>
            </w:pPr>
            <w:r w:rsidRPr="00D873D1">
              <w:rPr>
                <w:rFonts w:ascii="Arial" w:hAnsi="Arial" w:cs="Arial"/>
                <w:b/>
                <w:bCs/>
                <w:lang w:val="en-US"/>
              </w:rPr>
              <w:t>Telephone Probes:</w:t>
            </w:r>
          </w:p>
          <w:p w14:paraId="33782D99"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Is this the same, better or worse than before COVID-19?</w:t>
            </w:r>
          </w:p>
          <w:p w14:paraId="247A0393" w14:textId="77777777" w:rsidR="00931956" w:rsidRPr="00D873D1" w:rsidRDefault="00931956" w:rsidP="00931956">
            <w:pPr>
              <w:numPr>
                <w:ilvl w:val="0"/>
                <w:numId w:val="43"/>
              </w:numPr>
              <w:spacing w:line="276" w:lineRule="auto"/>
              <w:contextualSpacing/>
              <w:rPr>
                <w:rFonts w:ascii="Arial" w:hAnsi="Arial" w:cs="Arial"/>
                <w:lang w:val="fr-FR"/>
              </w:rPr>
            </w:pPr>
            <w:r w:rsidRPr="006F0618">
              <w:rPr>
                <w:rFonts w:ascii="Arial" w:hAnsi="Arial" w:cs="Arial"/>
              </w:rPr>
              <w:t xml:space="preserve">What is your understanding of how decisions are made about the border during COVID-19? </w:t>
            </w:r>
            <w:proofErr w:type="spellStart"/>
            <w:r w:rsidRPr="00D873D1">
              <w:rPr>
                <w:rFonts w:ascii="Arial" w:hAnsi="Arial" w:cs="Arial"/>
                <w:lang w:val="fr-FR"/>
              </w:rPr>
              <w:t>Who</w:t>
            </w:r>
            <w:proofErr w:type="spellEnd"/>
            <w:r w:rsidRPr="00D873D1">
              <w:rPr>
                <w:rFonts w:ascii="Arial" w:hAnsi="Arial" w:cs="Arial"/>
                <w:lang w:val="fr-FR"/>
              </w:rPr>
              <w:t xml:space="preserve"> </w:t>
            </w:r>
            <w:proofErr w:type="spellStart"/>
            <w:r w:rsidRPr="00D873D1">
              <w:rPr>
                <w:rFonts w:ascii="Arial" w:hAnsi="Arial" w:cs="Arial"/>
                <w:lang w:val="fr-FR"/>
              </w:rPr>
              <w:t>is</w:t>
            </w:r>
            <w:proofErr w:type="spellEnd"/>
            <w:r w:rsidRPr="00D873D1">
              <w:rPr>
                <w:rFonts w:ascii="Arial" w:hAnsi="Arial" w:cs="Arial"/>
                <w:lang w:val="fr-FR"/>
              </w:rPr>
              <w:t xml:space="preserve"> </w:t>
            </w:r>
            <w:proofErr w:type="spellStart"/>
            <w:r w:rsidRPr="00D873D1">
              <w:rPr>
                <w:rFonts w:ascii="Arial" w:hAnsi="Arial" w:cs="Arial"/>
                <w:lang w:val="fr-FR"/>
              </w:rPr>
              <w:t>making</w:t>
            </w:r>
            <w:proofErr w:type="spellEnd"/>
            <w:r w:rsidRPr="00D873D1">
              <w:rPr>
                <w:rFonts w:ascii="Arial" w:hAnsi="Arial" w:cs="Arial"/>
                <w:lang w:val="fr-FR"/>
              </w:rPr>
              <w:t xml:space="preserve"> the </w:t>
            </w:r>
            <w:proofErr w:type="spellStart"/>
            <w:proofErr w:type="gramStart"/>
            <w:r w:rsidRPr="00D873D1">
              <w:rPr>
                <w:rFonts w:ascii="Arial" w:hAnsi="Arial" w:cs="Arial"/>
                <w:lang w:val="fr-FR"/>
              </w:rPr>
              <w:t>decisions</w:t>
            </w:r>
            <w:proofErr w:type="spellEnd"/>
            <w:r w:rsidRPr="00D873D1">
              <w:rPr>
                <w:rFonts w:ascii="Arial" w:hAnsi="Arial" w:cs="Arial"/>
                <w:lang w:val="fr-FR"/>
              </w:rPr>
              <w:t>?</w:t>
            </w:r>
            <w:proofErr w:type="gramEnd"/>
            <w:r w:rsidRPr="00D873D1">
              <w:rPr>
                <w:rFonts w:ascii="Arial" w:hAnsi="Arial" w:cs="Arial"/>
                <w:lang w:val="fr-FR"/>
              </w:rPr>
              <w:t xml:space="preserve"> </w:t>
            </w:r>
          </w:p>
          <w:p w14:paraId="77E7F2B2"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 xml:space="preserve">Written Question 13. </w:t>
            </w:r>
          </w:p>
          <w:p w14:paraId="18567DC5"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 xml:space="preserve">What do you most recently recall hearing about CBSA, for example in the news or on social media? </w:t>
            </w:r>
          </w:p>
          <w:p w14:paraId="49239FA5" w14:textId="77777777" w:rsidR="00931956" w:rsidRPr="00D873D1" w:rsidRDefault="00931956" w:rsidP="006741D8">
            <w:pPr>
              <w:spacing w:line="276" w:lineRule="auto"/>
              <w:rPr>
                <w:rFonts w:ascii="Arial" w:hAnsi="Arial" w:cs="Arial"/>
                <w:lang w:val="en-US"/>
              </w:rPr>
            </w:pPr>
          </w:p>
          <w:p w14:paraId="76B055CE"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 xml:space="preserve">Written Question 14. </w:t>
            </w:r>
          </w:p>
          <w:p w14:paraId="65D8AA02" w14:textId="77777777" w:rsidR="00931956" w:rsidRPr="006F0618" w:rsidRDefault="00931956" w:rsidP="00931956">
            <w:pPr>
              <w:numPr>
                <w:ilvl w:val="0"/>
                <w:numId w:val="44"/>
              </w:numPr>
              <w:spacing w:line="276" w:lineRule="auto"/>
              <w:contextualSpacing/>
              <w:rPr>
                <w:rFonts w:ascii="Arial" w:hAnsi="Arial" w:cs="Arial"/>
              </w:rPr>
            </w:pPr>
            <w:r w:rsidRPr="006F0618">
              <w:rPr>
                <w:rFonts w:ascii="Arial" w:hAnsi="Arial" w:cs="Arial"/>
              </w:rPr>
              <w:t xml:space="preserve">Where are you currently accessing information related to COVID-19 and travel? </w:t>
            </w:r>
          </w:p>
          <w:p w14:paraId="43FEF767"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 xml:space="preserve">Which sources do you trust and consider credible? </w:t>
            </w:r>
          </w:p>
          <w:p w14:paraId="2765FABE"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Telephone Probes:</w:t>
            </w:r>
          </w:p>
          <w:p w14:paraId="0E511A13" w14:textId="77777777" w:rsidR="00931956" w:rsidRPr="00D873D1" w:rsidRDefault="00931956" w:rsidP="00931956">
            <w:pPr>
              <w:numPr>
                <w:ilvl w:val="0"/>
                <w:numId w:val="43"/>
              </w:numPr>
              <w:spacing w:line="276" w:lineRule="auto"/>
              <w:contextualSpacing/>
              <w:rPr>
                <w:rFonts w:ascii="Arial" w:hAnsi="Arial" w:cs="Arial"/>
                <w:lang w:val="fr-FR"/>
              </w:rPr>
            </w:pPr>
            <w:r w:rsidRPr="006F0618">
              <w:rPr>
                <w:rFonts w:ascii="Arial" w:hAnsi="Arial" w:cs="Arial"/>
              </w:rPr>
              <w:t xml:space="preserve">Is anyone traveling outside the country right now for any reason? </w:t>
            </w:r>
            <w:r w:rsidRPr="00D873D1">
              <w:rPr>
                <w:rFonts w:ascii="Arial" w:hAnsi="Arial" w:cs="Arial"/>
                <w:lang w:val="fr-FR"/>
              </w:rPr>
              <w:t xml:space="preserve">If </w:t>
            </w:r>
            <w:proofErr w:type="spellStart"/>
            <w:r w:rsidRPr="00D873D1">
              <w:rPr>
                <w:rFonts w:ascii="Arial" w:hAnsi="Arial" w:cs="Arial"/>
                <w:lang w:val="fr-FR"/>
              </w:rPr>
              <w:t>so</w:t>
            </w:r>
            <w:proofErr w:type="spellEnd"/>
            <w:r w:rsidRPr="00D873D1">
              <w:rPr>
                <w:rFonts w:ascii="Arial" w:hAnsi="Arial" w:cs="Arial"/>
                <w:lang w:val="fr-FR"/>
              </w:rPr>
              <w:t xml:space="preserve">, </w:t>
            </w:r>
            <w:proofErr w:type="spellStart"/>
            <w:r w:rsidRPr="00D873D1">
              <w:rPr>
                <w:rFonts w:ascii="Arial" w:hAnsi="Arial" w:cs="Arial"/>
                <w:lang w:val="fr-FR"/>
              </w:rPr>
              <w:t>please</w:t>
            </w:r>
            <w:proofErr w:type="spellEnd"/>
            <w:r w:rsidRPr="00D873D1">
              <w:rPr>
                <w:rFonts w:ascii="Arial" w:hAnsi="Arial" w:cs="Arial"/>
                <w:lang w:val="fr-FR"/>
              </w:rPr>
              <w:t xml:space="preserve"> tell me about </w:t>
            </w:r>
            <w:proofErr w:type="spellStart"/>
            <w:r w:rsidRPr="00D873D1">
              <w:rPr>
                <w:rFonts w:ascii="Arial" w:hAnsi="Arial" w:cs="Arial"/>
                <w:lang w:val="fr-FR"/>
              </w:rPr>
              <w:t>your</w:t>
            </w:r>
            <w:proofErr w:type="spellEnd"/>
            <w:r w:rsidRPr="00D873D1">
              <w:rPr>
                <w:rFonts w:ascii="Arial" w:hAnsi="Arial" w:cs="Arial"/>
                <w:lang w:val="fr-FR"/>
              </w:rPr>
              <w:t xml:space="preserve"> </w:t>
            </w:r>
            <w:proofErr w:type="spellStart"/>
            <w:r w:rsidRPr="00D873D1">
              <w:rPr>
                <w:rFonts w:ascii="Arial" w:hAnsi="Arial" w:cs="Arial"/>
                <w:lang w:val="fr-FR"/>
              </w:rPr>
              <w:t>current</w:t>
            </w:r>
            <w:proofErr w:type="spellEnd"/>
            <w:r w:rsidRPr="00D873D1">
              <w:rPr>
                <w:rFonts w:ascii="Arial" w:hAnsi="Arial" w:cs="Arial"/>
                <w:lang w:val="fr-FR"/>
              </w:rPr>
              <w:t xml:space="preserve"> </w:t>
            </w:r>
            <w:proofErr w:type="spellStart"/>
            <w:r w:rsidRPr="00D873D1">
              <w:rPr>
                <w:rFonts w:ascii="Arial" w:hAnsi="Arial" w:cs="Arial"/>
                <w:lang w:val="fr-FR"/>
              </w:rPr>
              <w:t>experiences</w:t>
            </w:r>
            <w:proofErr w:type="spellEnd"/>
            <w:r w:rsidRPr="00D873D1">
              <w:rPr>
                <w:rFonts w:ascii="Arial" w:hAnsi="Arial" w:cs="Arial"/>
                <w:lang w:val="fr-FR"/>
              </w:rPr>
              <w:t xml:space="preserve">. </w:t>
            </w:r>
          </w:p>
          <w:p w14:paraId="58621694"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 xml:space="preserve">Written Question 15. </w:t>
            </w:r>
          </w:p>
          <w:p w14:paraId="46091723"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 xml:space="preserve">I would like to ask you about your future travel intentions.  </w:t>
            </w:r>
          </w:p>
          <w:p w14:paraId="65C97EB7"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 xml:space="preserve">What are your thoughts and concerns about resuming travelling when it becomes acceptable to travel again? </w:t>
            </w:r>
          </w:p>
          <w:p w14:paraId="7E0F2CFC"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What do you think travelling will look like once it has resumed?</w:t>
            </w:r>
          </w:p>
          <w:p w14:paraId="273DBF14"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What do you need to know to be reassured and resume travelling – what needs to be true?</w:t>
            </w:r>
          </w:p>
          <w:p w14:paraId="06D81BBD" w14:textId="77777777" w:rsidR="00931956" w:rsidRPr="006F0618" w:rsidRDefault="00931956" w:rsidP="00931956">
            <w:pPr>
              <w:numPr>
                <w:ilvl w:val="0"/>
                <w:numId w:val="43"/>
              </w:numPr>
              <w:spacing w:line="276" w:lineRule="auto"/>
              <w:contextualSpacing/>
              <w:rPr>
                <w:rFonts w:ascii="Arial" w:hAnsi="Arial" w:cs="Arial"/>
              </w:rPr>
            </w:pPr>
            <w:r w:rsidRPr="006F0618">
              <w:rPr>
                <w:rFonts w:ascii="Arial" w:hAnsi="Arial" w:cs="Arial"/>
              </w:rPr>
              <w:t>What do you expect from the CBSA as it relates to YOUR travel experience?</w:t>
            </w:r>
          </w:p>
          <w:p w14:paraId="2BACE15A" w14:textId="77777777" w:rsidR="00931956" w:rsidRPr="00D873D1" w:rsidRDefault="00931956" w:rsidP="006741D8">
            <w:pPr>
              <w:spacing w:line="276" w:lineRule="auto"/>
              <w:jc w:val="both"/>
              <w:rPr>
                <w:rFonts w:ascii="Arial" w:hAnsi="Arial" w:cs="Arial"/>
                <w:b/>
                <w:bCs/>
                <w:lang w:val="en-US"/>
              </w:rPr>
            </w:pPr>
            <w:r w:rsidRPr="00D873D1">
              <w:rPr>
                <w:rFonts w:ascii="Arial" w:hAnsi="Arial" w:cs="Arial"/>
                <w:b/>
                <w:bCs/>
                <w:lang w:val="en-US"/>
              </w:rPr>
              <w:t>Telephone Probes:</w:t>
            </w:r>
          </w:p>
          <w:p w14:paraId="224DFC4F" w14:textId="77777777" w:rsidR="00931956" w:rsidRPr="00D873D1" w:rsidRDefault="00931956" w:rsidP="00931956">
            <w:pPr>
              <w:numPr>
                <w:ilvl w:val="0"/>
                <w:numId w:val="45"/>
              </w:numPr>
              <w:spacing w:line="276" w:lineRule="auto"/>
              <w:contextualSpacing/>
              <w:jc w:val="both"/>
              <w:rPr>
                <w:rFonts w:ascii="Arial" w:hAnsi="Arial" w:cs="Arial"/>
                <w:lang w:val="fr-FR"/>
              </w:rPr>
            </w:pPr>
            <w:r w:rsidRPr="00D873D1">
              <w:rPr>
                <w:rFonts w:ascii="Arial" w:hAnsi="Arial" w:cs="Arial"/>
                <w:lang w:val="fr-FR"/>
              </w:rPr>
              <w:lastRenderedPageBreak/>
              <w:t>Information expectations</w:t>
            </w:r>
          </w:p>
          <w:p w14:paraId="24D52889" w14:textId="77777777" w:rsidR="00931956" w:rsidRPr="00D873D1" w:rsidRDefault="00931956" w:rsidP="00931956">
            <w:pPr>
              <w:numPr>
                <w:ilvl w:val="0"/>
                <w:numId w:val="45"/>
              </w:numPr>
              <w:spacing w:line="276" w:lineRule="auto"/>
              <w:contextualSpacing/>
              <w:jc w:val="both"/>
              <w:rPr>
                <w:rFonts w:ascii="Arial" w:hAnsi="Arial" w:cs="Arial"/>
                <w:lang w:val="fr-FR"/>
              </w:rPr>
            </w:pPr>
            <w:r w:rsidRPr="00D873D1">
              <w:rPr>
                <w:rFonts w:ascii="Arial" w:hAnsi="Arial" w:cs="Arial"/>
                <w:lang w:val="fr-FR"/>
              </w:rPr>
              <w:t>Communications expectations</w:t>
            </w:r>
          </w:p>
          <w:p w14:paraId="2080CE56" w14:textId="77777777" w:rsidR="00931956" w:rsidRPr="00D873D1" w:rsidRDefault="00931956" w:rsidP="00931956">
            <w:pPr>
              <w:numPr>
                <w:ilvl w:val="0"/>
                <w:numId w:val="45"/>
              </w:numPr>
              <w:spacing w:line="276" w:lineRule="auto"/>
              <w:contextualSpacing/>
              <w:jc w:val="both"/>
              <w:rPr>
                <w:rFonts w:ascii="Arial" w:hAnsi="Arial" w:cs="Arial"/>
                <w:lang w:val="fr-FR"/>
              </w:rPr>
            </w:pPr>
            <w:proofErr w:type="spellStart"/>
            <w:r w:rsidRPr="00D873D1">
              <w:rPr>
                <w:rFonts w:ascii="Arial" w:hAnsi="Arial" w:cs="Arial"/>
                <w:lang w:val="fr-FR"/>
              </w:rPr>
              <w:t>Logistical</w:t>
            </w:r>
            <w:proofErr w:type="spellEnd"/>
            <w:r w:rsidRPr="00D873D1">
              <w:rPr>
                <w:rFonts w:ascii="Arial" w:hAnsi="Arial" w:cs="Arial"/>
                <w:lang w:val="fr-FR"/>
              </w:rPr>
              <w:t xml:space="preserve"> and </w:t>
            </w:r>
            <w:proofErr w:type="spellStart"/>
            <w:r w:rsidRPr="00D873D1">
              <w:rPr>
                <w:rFonts w:ascii="Arial" w:hAnsi="Arial" w:cs="Arial"/>
                <w:lang w:val="fr-FR"/>
              </w:rPr>
              <w:t>practical</w:t>
            </w:r>
            <w:proofErr w:type="spellEnd"/>
            <w:r w:rsidRPr="00D873D1">
              <w:rPr>
                <w:rFonts w:ascii="Arial" w:hAnsi="Arial" w:cs="Arial"/>
                <w:lang w:val="fr-FR"/>
              </w:rPr>
              <w:t xml:space="preserve"> expectations</w:t>
            </w:r>
          </w:p>
          <w:p w14:paraId="0878866C" w14:textId="77777777" w:rsidR="00931956" w:rsidRPr="00D873D1" w:rsidRDefault="00931956" w:rsidP="00931956">
            <w:pPr>
              <w:numPr>
                <w:ilvl w:val="0"/>
                <w:numId w:val="45"/>
              </w:numPr>
              <w:spacing w:line="276" w:lineRule="auto"/>
              <w:contextualSpacing/>
              <w:jc w:val="both"/>
              <w:rPr>
                <w:rFonts w:ascii="Arial" w:hAnsi="Arial" w:cs="Arial"/>
                <w:lang w:val="fr-FR"/>
              </w:rPr>
            </w:pPr>
            <w:proofErr w:type="spellStart"/>
            <w:r w:rsidRPr="00D873D1">
              <w:rPr>
                <w:rFonts w:ascii="Arial" w:hAnsi="Arial" w:cs="Arial"/>
                <w:lang w:val="fr-FR"/>
              </w:rPr>
              <w:t>Safety</w:t>
            </w:r>
            <w:proofErr w:type="spellEnd"/>
            <w:r w:rsidRPr="00D873D1">
              <w:rPr>
                <w:rFonts w:ascii="Arial" w:hAnsi="Arial" w:cs="Arial"/>
                <w:lang w:val="fr-FR"/>
              </w:rPr>
              <w:t xml:space="preserve"> expectations</w:t>
            </w:r>
          </w:p>
          <w:p w14:paraId="12C99429" w14:textId="77777777" w:rsidR="00931956" w:rsidRPr="00D873D1" w:rsidRDefault="00931956" w:rsidP="00931956">
            <w:pPr>
              <w:numPr>
                <w:ilvl w:val="0"/>
                <w:numId w:val="45"/>
              </w:numPr>
              <w:spacing w:line="276" w:lineRule="auto"/>
              <w:contextualSpacing/>
              <w:jc w:val="both"/>
              <w:rPr>
                <w:rFonts w:ascii="Arial" w:hAnsi="Arial" w:cs="Arial"/>
                <w:lang w:val="fr-FR"/>
              </w:rPr>
            </w:pPr>
            <w:r w:rsidRPr="00D873D1">
              <w:rPr>
                <w:rFonts w:ascii="Arial" w:hAnsi="Arial" w:cs="Arial"/>
                <w:lang w:val="fr-FR"/>
              </w:rPr>
              <w:t xml:space="preserve">Service / </w:t>
            </w:r>
            <w:proofErr w:type="spellStart"/>
            <w:r w:rsidRPr="00D873D1">
              <w:rPr>
                <w:rFonts w:ascii="Arial" w:hAnsi="Arial" w:cs="Arial"/>
                <w:lang w:val="fr-FR"/>
              </w:rPr>
              <w:t>experience</w:t>
            </w:r>
            <w:proofErr w:type="spellEnd"/>
            <w:r w:rsidRPr="00D873D1">
              <w:rPr>
                <w:rFonts w:ascii="Arial" w:hAnsi="Arial" w:cs="Arial"/>
                <w:lang w:val="fr-FR"/>
              </w:rPr>
              <w:t xml:space="preserve"> expectations</w:t>
            </w:r>
          </w:p>
          <w:p w14:paraId="5A45A1D7" w14:textId="77777777" w:rsidR="00931956" w:rsidRPr="00D873D1" w:rsidRDefault="00931956" w:rsidP="006741D8">
            <w:pPr>
              <w:spacing w:line="276" w:lineRule="auto"/>
              <w:jc w:val="both"/>
              <w:rPr>
                <w:rFonts w:ascii="Arial" w:hAnsi="Arial" w:cs="Arial"/>
                <w:b/>
                <w:bCs/>
                <w:lang w:val="en-US"/>
              </w:rPr>
            </w:pPr>
            <w:r w:rsidRPr="00D873D1">
              <w:rPr>
                <w:rFonts w:ascii="Arial" w:hAnsi="Arial" w:cs="Arial"/>
                <w:b/>
                <w:bCs/>
                <w:lang w:val="en-US"/>
              </w:rPr>
              <w:t>Written Question 16A &amp; B.</w:t>
            </w:r>
          </w:p>
          <w:p w14:paraId="3C5E90BE" w14:textId="77777777" w:rsidR="00931956" w:rsidRPr="00D873D1" w:rsidRDefault="00931956" w:rsidP="006741D8">
            <w:pPr>
              <w:spacing w:line="276" w:lineRule="auto"/>
            </w:pPr>
            <w:r w:rsidRPr="00D873D1">
              <w:rPr>
                <w:rFonts w:ascii="Arial" w:hAnsi="Arial" w:cs="Arial"/>
                <w:lang w:val="en-US"/>
              </w:rPr>
              <w:t xml:space="preserve">I’m going to show you a couple of videos now about the current changes to land border crossing and air entry into Canada. </w:t>
            </w:r>
          </w:p>
          <w:p w14:paraId="12E3A87C"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Land Border Crossings</w:t>
            </w:r>
          </w:p>
          <w:p w14:paraId="42C36042" w14:textId="77777777" w:rsidR="00931956" w:rsidRPr="00D873D1" w:rsidRDefault="002B7A78" w:rsidP="006741D8">
            <w:pPr>
              <w:spacing w:line="276" w:lineRule="auto"/>
              <w:rPr>
                <w:lang w:val="en-US"/>
              </w:rPr>
            </w:pPr>
            <w:hyperlink r:id="rId80" w:history="1">
              <w:r w:rsidR="00931956" w:rsidRPr="00D873D1">
                <w:rPr>
                  <w:color w:val="0563C1"/>
                  <w:u w:val="single"/>
                  <w:lang w:val="en-US"/>
                </w:rPr>
                <w:t>https://youtu.be/Olngf6T0NhY</w:t>
              </w:r>
            </w:hyperlink>
          </w:p>
          <w:p w14:paraId="5C509B31" w14:textId="77777777" w:rsidR="00931956" w:rsidRPr="00D873D1" w:rsidRDefault="00931956" w:rsidP="006741D8">
            <w:pPr>
              <w:spacing w:line="276" w:lineRule="auto"/>
              <w:rPr>
                <w:rFonts w:ascii="Arial" w:hAnsi="Arial" w:cs="Arial"/>
                <w:b/>
                <w:bCs/>
                <w:lang w:val="en-US"/>
              </w:rPr>
            </w:pPr>
            <w:r w:rsidRPr="00D873D1">
              <w:rPr>
                <w:rFonts w:ascii="Arial" w:hAnsi="Arial" w:cs="Arial"/>
                <w:b/>
                <w:bCs/>
                <w:lang w:val="en-US"/>
              </w:rPr>
              <w:t>Air Entry</w:t>
            </w:r>
          </w:p>
          <w:p w14:paraId="1B5E9120" w14:textId="77777777" w:rsidR="00931956" w:rsidRPr="00D873D1" w:rsidRDefault="002B7A78" w:rsidP="006741D8">
            <w:pPr>
              <w:spacing w:line="276" w:lineRule="auto"/>
              <w:rPr>
                <w:lang w:val="en-US"/>
              </w:rPr>
            </w:pPr>
            <w:hyperlink r:id="rId81" w:history="1">
              <w:r w:rsidR="00931956" w:rsidRPr="00D873D1">
                <w:rPr>
                  <w:color w:val="0563C1"/>
                  <w:u w:val="single"/>
                  <w:lang w:val="en-US"/>
                </w:rPr>
                <w:t>https://youtu.be/TtRnFdk64eA</w:t>
              </w:r>
            </w:hyperlink>
          </w:p>
          <w:p w14:paraId="15F248CD" w14:textId="77777777" w:rsidR="00931956" w:rsidRPr="00D873D1" w:rsidRDefault="00931956" w:rsidP="006741D8">
            <w:pPr>
              <w:spacing w:line="276" w:lineRule="auto"/>
              <w:rPr>
                <w:rFonts w:ascii="Arial" w:hAnsi="Arial" w:cs="Arial"/>
                <w:lang w:val="en-US"/>
              </w:rPr>
            </w:pPr>
            <w:r w:rsidRPr="00D873D1">
              <w:rPr>
                <w:rFonts w:ascii="Arial" w:hAnsi="Arial" w:cs="Arial"/>
                <w:lang w:val="en-US"/>
              </w:rPr>
              <w:t>For this video, please tell me [REPEAT FOR BOTH]:</w:t>
            </w:r>
          </w:p>
          <w:p w14:paraId="0ADFA197" w14:textId="77777777" w:rsidR="00931956" w:rsidRPr="00D873D1" w:rsidRDefault="00931956" w:rsidP="00931956">
            <w:pPr>
              <w:numPr>
                <w:ilvl w:val="0"/>
                <w:numId w:val="46"/>
              </w:numPr>
              <w:spacing w:line="276" w:lineRule="auto"/>
              <w:contextualSpacing/>
              <w:rPr>
                <w:rFonts w:ascii="Arial" w:hAnsi="Arial" w:cs="Arial"/>
                <w:lang w:val="fr-FR"/>
              </w:rPr>
            </w:pPr>
            <w:proofErr w:type="spellStart"/>
            <w:r w:rsidRPr="00D873D1">
              <w:rPr>
                <w:rFonts w:ascii="Arial" w:hAnsi="Arial" w:cs="Arial"/>
                <w:lang w:val="fr-FR"/>
              </w:rPr>
              <w:t>Your</w:t>
            </w:r>
            <w:proofErr w:type="spellEnd"/>
            <w:r w:rsidRPr="00D873D1">
              <w:rPr>
                <w:rFonts w:ascii="Arial" w:hAnsi="Arial" w:cs="Arial"/>
                <w:lang w:val="fr-FR"/>
              </w:rPr>
              <w:t xml:space="preserve"> </w:t>
            </w:r>
            <w:proofErr w:type="spellStart"/>
            <w:r w:rsidRPr="00D873D1">
              <w:rPr>
                <w:rFonts w:ascii="Arial" w:hAnsi="Arial" w:cs="Arial"/>
                <w:lang w:val="fr-FR"/>
              </w:rPr>
              <w:t>overall</w:t>
            </w:r>
            <w:proofErr w:type="spellEnd"/>
            <w:r w:rsidRPr="00D873D1">
              <w:rPr>
                <w:rFonts w:ascii="Arial" w:hAnsi="Arial" w:cs="Arial"/>
                <w:lang w:val="fr-FR"/>
              </w:rPr>
              <w:t xml:space="preserve"> </w:t>
            </w:r>
            <w:proofErr w:type="spellStart"/>
            <w:r w:rsidRPr="00D873D1">
              <w:rPr>
                <w:rFonts w:ascii="Arial" w:hAnsi="Arial" w:cs="Arial"/>
                <w:lang w:val="fr-FR"/>
              </w:rPr>
              <w:t>reactions</w:t>
            </w:r>
            <w:proofErr w:type="spellEnd"/>
            <w:r w:rsidRPr="00D873D1">
              <w:rPr>
                <w:rFonts w:ascii="Arial" w:hAnsi="Arial" w:cs="Arial"/>
                <w:lang w:val="fr-FR"/>
              </w:rPr>
              <w:t xml:space="preserve"> to </w:t>
            </w:r>
            <w:proofErr w:type="spellStart"/>
            <w:r w:rsidRPr="00D873D1">
              <w:rPr>
                <w:rFonts w:ascii="Arial" w:hAnsi="Arial" w:cs="Arial"/>
                <w:lang w:val="fr-FR"/>
              </w:rPr>
              <w:t>it</w:t>
            </w:r>
            <w:proofErr w:type="spellEnd"/>
          </w:p>
          <w:p w14:paraId="4046CB6A" w14:textId="77777777" w:rsidR="00931956" w:rsidRPr="006F0618" w:rsidRDefault="00931956" w:rsidP="00931956">
            <w:pPr>
              <w:numPr>
                <w:ilvl w:val="0"/>
                <w:numId w:val="46"/>
              </w:numPr>
              <w:spacing w:line="276" w:lineRule="auto"/>
              <w:contextualSpacing/>
              <w:rPr>
                <w:rFonts w:ascii="Arial" w:hAnsi="Arial" w:cs="Arial"/>
              </w:rPr>
            </w:pPr>
            <w:r w:rsidRPr="006F0618">
              <w:rPr>
                <w:rFonts w:ascii="Arial" w:hAnsi="Arial" w:cs="Arial"/>
              </w:rPr>
              <w:t xml:space="preserve">How you feel about the changes </w:t>
            </w:r>
          </w:p>
          <w:p w14:paraId="76F665C4" w14:textId="77777777" w:rsidR="00931956" w:rsidRPr="006F0618" w:rsidRDefault="00931956" w:rsidP="00931956">
            <w:pPr>
              <w:numPr>
                <w:ilvl w:val="0"/>
                <w:numId w:val="46"/>
              </w:numPr>
              <w:spacing w:line="276" w:lineRule="auto"/>
              <w:contextualSpacing/>
              <w:rPr>
                <w:rFonts w:ascii="Arial" w:hAnsi="Arial" w:cs="Arial"/>
              </w:rPr>
            </w:pPr>
            <w:r w:rsidRPr="006F0618">
              <w:rPr>
                <w:rFonts w:ascii="Arial" w:hAnsi="Arial" w:cs="Arial"/>
              </w:rPr>
              <w:t xml:space="preserve">How you feel about the CBSA’s ability to facilitate safe travel </w:t>
            </w:r>
          </w:p>
          <w:p w14:paraId="65AAFC3F" w14:textId="77777777" w:rsidR="00931956" w:rsidRPr="006F0618" w:rsidRDefault="00931956" w:rsidP="00931956">
            <w:pPr>
              <w:numPr>
                <w:ilvl w:val="0"/>
                <w:numId w:val="46"/>
              </w:numPr>
              <w:spacing w:line="276" w:lineRule="auto"/>
              <w:contextualSpacing/>
              <w:rPr>
                <w:rFonts w:ascii="Arial" w:hAnsi="Arial" w:cs="Arial"/>
              </w:rPr>
            </w:pPr>
            <w:r w:rsidRPr="006F0618">
              <w:rPr>
                <w:rFonts w:ascii="Arial" w:hAnsi="Arial" w:cs="Arial"/>
              </w:rPr>
              <w:t>How you feel about the CBSA’s ability to protect communities from further spread</w:t>
            </w:r>
          </w:p>
        </w:tc>
      </w:tr>
      <w:tr w:rsidR="00931956" w:rsidRPr="00D873D1" w14:paraId="01D0B9FA" w14:textId="77777777" w:rsidTr="006741D8">
        <w:tc>
          <w:tcPr>
            <w:tcW w:w="9350" w:type="dxa"/>
            <w:gridSpan w:val="2"/>
            <w:tcBorders>
              <w:top w:val="single" w:sz="4" w:space="0" w:color="808080"/>
              <w:left w:val="single" w:sz="4" w:space="0" w:color="808080"/>
              <w:bottom w:val="single" w:sz="4" w:space="0" w:color="808080"/>
              <w:right w:val="single" w:sz="4" w:space="0" w:color="808080"/>
            </w:tcBorders>
            <w:hideMark/>
          </w:tcPr>
          <w:p w14:paraId="59E1B1AF" w14:textId="77777777" w:rsidR="00931956" w:rsidRPr="00D873D1" w:rsidRDefault="00931956" w:rsidP="006741D8">
            <w:pPr>
              <w:spacing w:line="276" w:lineRule="auto"/>
              <w:jc w:val="center"/>
              <w:rPr>
                <w:rFonts w:ascii="Arial" w:hAnsi="Arial" w:cs="Arial"/>
                <w:b/>
                <w:lang w:val="en-US"/>
              </w:rPr>
            </w:pPr>
            <w:r w:rsidRPr="00D873D1">
              <w:rPr>
                <w:rFonts w:ascii="Arial" w:hAnsi="Arial" w:cs="Arial"/>
                <w:b/>
                <w:lang w:val="en-US"/>
              </w:rPr>
              <w:lastRenderedPageBreak/>
              <w:t>FINAL QUESTIONS AND ADVICE (5 MINUTES)</w:t>
            </w:r>
          </w:p>
          <w:p w14:paraId="426A5B05" w14:textId="77777777" w:rsidR="00931956" w:rsidRPr="00D873D1" w:rsidRDefault="00931956" w:rsidP="006741D8">
            <w:pPr>
              <w:spacing w:line="276" w:lineRule="auto"/>
              <w:jc w:val="both"/>
              <w:rPr>
                <w:rFonts w:ascii="Arial" w:hAnsi="Arial" w:cs="Arial"/>
                <w:lang w:val="en-US"/>
              </w:rPr>
            </w:pPr>
            <w:r w:rsidRPr="00D873D1">
              <w:rPr>
                <w:rFonts w:ascii="Arial" w:hAnsi="Arial" w:cs="Arial"/>
                <w:b/>
                <w:lang w:val="en-US"/>
              </w:rPr>
              <w:t xml:space="preserve">Q17.  </w:t>
            </w:r>
            <w:r w:rsidRPr="00D873D1">
              <w:rPr>
                <w:rFonts w:ascii="Arial" w:hAnsi="Arial" w:cs="Arial"/>
                <w:lang w:val="en-US"/>
              </w:rPr>
              <w:t xml:space="preserve">What are your final thoughts and advice? Was there anything missing from our discussion of this topic today? </w:t>
            </w:r>
          </w:p>
          <w:p w14:paraId="05329D7F" w14:textId="77777777" w:rsidR="00931956" w:rsidRPr="00D873D1" w:rsidRDefault="00931956" w:rsidP="006741D8">
            <w:pPr>
              <w:spacing w:line="276" w:lineRule="auto"/>
              <w:jc w:val="center"/>
              <w:rPr>
                <w:rFonts w:ascii="Arial" w:hAnsi="Arial" w:cs="Arial"/>
                <w:b/>
                <w:lang w:val="en-US"/>
              </w:rPr>
            </w:pPr>
            <w:r w:rsidRPr="00D873D1">
              <w:rPr>
                <w:rFonts w:ascii="Arial" w:hAnsi="Arial" w:cs="Arial"/>
                <w:b/>
                <w:lang w:val="en-US"/>
              </w:rPr>
              <w:t xml:space="preserve">THANKS &amp; WRAP </w:t>
            </w:r>
          </w:p>
        </w:tc>
      </w:tr>
    </w:tbl>
    <w:p w14:paraId="0C6A52A7" w14:textId="35D03E1C" w:rsidR="008C07AA" w:rsidRPr="006F0618" w:rsidRDefault="001D60F8" w:rsidP="006F0618">
      <w:pPr>
        <w:pStyle w:val="Heading2"/>
        <w:rPr>
          <w:rFonts w:eastAsiaTheme="minorHAnsi" w:cstheme="minorBidi"/>
          <w:lang w:val="en-CA"/>
        </w:rPr>
      </w:pPr>
      <w:bookmarkStart w:id="89" w:name="_Toc61880362"/>
      <w:r>
        <w:t>Discussion Guide</w:t>
      </w:r>
      <w:r w:rsidR="008C07AA">
        <w:t xml:space="preserve"> (French): Focus Groups</w:t>
      </w:r>
      <w:bookmarkEnd w:id="89"/>
    </w:p>
    <w:p w14:paraId="333E57D1" w14:textId="77777777" w:rsidR="00AD2677" w:rsidRPr="00AD2677" w:rsidRDefault="00AD2677" w:rsidP="00AD2677">
      <w:pPr>
        <w:rPr>
          <w:rFonts w:ascii="Arial" w:eastAsia="Calibri" w:hAnsi="Arial" w:cs="Arial"/>
          <w:lang w:val="en-US"/>
        </w:rPr>
      </w:pPr>
    </w:p>
    <w:p w14:paraId="79BBAEC9" w14:textId="77777777" w:rsidR="00AD2677" w:rsidRPr="00AD2677" w:rsidRDefault="00AD2677" w:rsidP="00AD2677">
      <w:pPr>
        <w:spacing w:after="60"/>
        <w:jc w:val="center"/>
        <w:rPr>
          <w:rFonts w:ascii="Arial" w:eastAsia="Calibri" w:hAnsi="Arial" w:cs="Arial"/>
          <w:b/>
          <w:lang w:val="fr-CA"/>
        </w:rPr>
      </w:pPr>
      <w:r w:rsidRPr="00AD2677">
        <w:rPr>
          <w:rFonts w:ascii="Arial" w:eastAsia="Calibri" w:hAnsi="Arial" w:cs="Arial"/>
          <w:b/>
          <w:bCs/>
          <w:lang w:val="fr-CA"/>
        </w:rPr>
        <w:t>GUIDE DE DISCUSSION – ASFC</w:t>
      </w:r>
    </w:p>
    <w:p w14:paraId="302D4843" w14:textId="77777777" w:rsidR="00AD2677" w:rsidRPr="00AD2677" w:rsidRDefault="00AD2677" w:rsidP="00AD2677">
      <w:pPr>
        <w:spacing w:after="60"/>
        <w:jc w:val="center"/>
        <w:rPr>
          <w:rFonts w:ascii="Arial" w:eastAsia="Calibri" w:hAnsi="Arial" w:cs="Arial"/>
          <w:b/>
          <w:bCs/>
          <w:color w:val="2F5496"/>
          <w:lang w:val="fr-CA"/>
        </w:rPr>
      </w:pPr>
      <w:r w:rsidRPr="00AD2677">
        <w:rPr>
          <w:rFonts w:ascii="Arial" w:eastAsia="Calibri" w:hAnsi="Arial" w:cs="Arial"/>
          <w:b/>
          <w:bCs/>
          <w:color w:val="2F5496"/>
          <w:lang w:val="fr-CA"/>
        </w:rPr>
        <w:t>GROUPES DE DISCUSSION – EN LIGNE ET PAR TÉLÉCONFÉRENCE</w:t>
      </w:r>
    </w:p>
    <w:p w14:paraId="5439F3E7" w14:textId="77777777" w:rsidR="00AD2677" w:rsidRPr="00AD2677" w:rsidRDefault="00AD2677" w:rsidP="00AD2677">
      <w:pPr>
        <w:spacing w:after="60"/>
        <w:jc w:val="center"/>
        <w:rPr>
          <w:rFonts w:ascii="Arial" w:eastAsia="Calibri" w:hAnsi="Arial" w:cs="Arial"/>
          <w:lang w:val="fr-CA"/>
        </w:rPr>
      </w:pPr>
      <w:proofErr w:type="spellStart"/>
      <w:proofErr w:type="gramStart"/>
      <w:r w:rsidRPr="00AD2677">
        <w:rPr>
          <w:rFonts w:ascii="Arial" w:eastAsia="Calibri" w:hAnsi="Arial" w:cs="Arial"/>
          <w:highlight w:val="yellow"/>
          <w:lang w:val="fr-CA"/>
        </w:rPr>
        <w:t>vf</w:t>
      </w:r>
      <w:proofErr w:type="spellEnd"/>
      <w:proofErr w:type="gramEnd"/>
      <w:r w:rsidRPr="00AD2677">
        <w:rPr>
          <w:rFonts w:ascii="Arial" w:eastAsia="Calibri" w:hAnsi="Arial" w:cs="Arial"/>
          <w:highlight w:val="yellow"/>
          <w:lang w:val="fr-CA"/>
        </w:rPr>
        <w:t> – 20 octobre 2020</w:t>
      </w:r>
    </w:p>
    <w:p w14:paraId="4E4EBC49" w14:textId="77777777" w:rsidR="00AD2677" w:rsidRPr="00AD2677" w:rsidRDefault="00AD2677" w:rsidP="00AD2677">
      <w:pPr>
        <w:spacing w:after="60"/>
        <w:jc w:val="center"/>
        <w:rPr>
          <w:rFonts w:ascii="Arial" w:eastAsia="Calibri" w:hAnsi="Arial" w:cs="Arial"/>
          <w:b/>
          <w:lang w:val="fr-CA"/>
        </w:rPr>
      </w:pPr>
    </w:p>
    <w:p w14:paraId="3D9A0E6B" w14:textId="77777777" w:rsidR="00AD2677" w:rsidRPr="00AD2677" w:rsidRDefault="00AD2677" w:rsidP="00AD2677">
      <w:pPr>
        <w:spacing w:after="60"/>
        <w:jc w:val="center"/>
        <w:rPr>
          <w:rFonts w:ascii="Arial" w:eastAsia="Calibri" w:hAnsi="Arial" w:cs="Arial"/>
          <w:b/>
          <w:lang w:val="fr-CA"/>
        </w:rPr>
      </w:pPr>
      <w:r w:rsidRPr="00AD2677">
        <w:rPr>
          <w:rFonts w:ascii="Arial" w:eastAsia="Calibri" w:hAnsi="Arial" w:cs="Arial"/>
          <w:b/>
          <w:bCs/>
          <w:lang w:val="fr-CA"/>
        </w:rPr>
        <w:t>DÉROULEMENT DE LA SÉANCE</w:t>
      </w:r>
    </w:p>
    <w:tbl>
      <w:tblPr>
        <w:tblStyle w:val="TableGrid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37"/>
        <w:gridCol w:w="2313"/>
      </w:tblGrid>
      <w:tr w:rsidR="00AD2677" w:rsidRPr="00AD2677" w14:paraId="4BE255E7" w14:textId="77777777" w:rsidTr="00AD2677">
        <w:tc>
          <w:tcPr>
            <w:tcW w:w="7037" w:type="dxa"/>
          </w:tcPr>
          <w:p w14:paraId="5A27E6CD" w14:textId="77777777" w:rsidR="00AD2677" w:rsidRPr="00AD2677" w:rsidRDefault="00AD2677" w:rsidP="00AD2677">
            <w:pPr>
              <w:tabs>
                <w:tab w:val="left" w:pos="5985"/>
              </w:tabs>
              <w:spacing w:after="60" w:line="276" w:lineRule="auto"/>
              <w:rPr>
                <w:rFonts w:ascii="Arial" w:eastAsia="Calibri" w:hAnsi="Arial" w:cs="Arial"/>
                <w:lang w:val="en-US"/>
              </w:rPr>
            </w:pPr>
            <w:r w:rsidRPr="00AD2677">
              <w:rPr>
                <w:rFonts w:ascii="Arial" w:eastAsia="Calibri" w:hAnsi="Arial" w:cs="Arial"/>
                <w:lang w:val="fr-CA"/>
              </w:rPr>
              <w:t>Accueil et introduction</w:t>
            </w:r>
            <w:r w:rsidRPr="00AD2677">
              <w:rPr>
                <w:rFonts w:ascii="Arial" w:eastAsia="Calibri" w:hAnsi="Arial" w:cs="Arial"/>
                <w:lang w:val="fr-CA"/>
              </w:rPr>
              <w:tab/>
            </w:r>
          </w:p>
        </w:tc>
        <w:tc>
          <w:tcPr>
            <w:tcW w:w="2313" w:type="dxa"/>
          </w:tcPr>
          <w:p w14:paraId="47CE2EB3"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10 minutes</w:t>
            </w:r>
          </w:p>
        </w:tc>
      </w:tr>
      <w:tr w:rsidR="00AD2677" w:rsidRPr="00AD2677" w14:paraId="593E66DB" w14:textId="77777777" w:rsidTr="00AD2677">
        <w:tc>
          <w:tcPr>
            <w:tcW w:w="7037" w:type="dxa"/>
          </w:tcPr>
          <w:p w14:paraId="450666B2"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 xml:space="preserve">Section 1 : </w:t>
            </w:r>
            <w:r w:rsidRPr="00AD2677">
              <w:rPr>
                <w:rFonts w:ascii="Arial" w:eastAsia="Calibri" w:hAnsi="Arial" w:cs="Arial"/>
                <w:b/>
                <w:bCs/>
                <w:color w:val="2F5496"/>
                <w:lang w:val="fr-CA"/>
              </w:rPr>
              <w:t>Perceptions de l’ASFC</w:t>
            </w:r>
          </w:p>
        </w:tc>
        <w:tc>
          <w:tcPr>
            <w:tcW w:w="2313" w:type="dxa"/>
          </w:tcPr>
          <w:p w14:paraId="219E8419"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30 minutes</w:t>
            </w:r>
          </w:p>
        </w:tc>
      </w:tr>
      <w:tr w:rsidR="00AD2677" w:rsidRPr="00AD2677" w14:paraId="1D933535" w14:textId="77777777" w:rsidTr="00AD2677">
        <w:tc>
          <w:tcPr>
            <w:tcW w:w="7037" w:type="dxa"/>
          </w:tcPr>
          <w:p w14:paraId="49FCCD1A" w14:textId="77777777" w:rsidR="00AD2677" w:rsidRPr="00AD2677" w:rsidRDefault="00AD2677" w:rsidP="00AD2677">
            <w:pPr>
              <w:spacing w:after="60" w:line="276" w:lineRule="auto"/>
              <w:rPr>
                <w:rFonts w:ascii="Arial" w:eastAsia="Calibri" w:hAnsi="Arial" w:cs="Arial"/>
                <w:lang w:val="fr-CA"/>
              </w:rPr>
            </w:pPr>
            <w:r w:rsidRPr="00AD2677">
              <w:rPr>
                <w:rFonts w:ascii="Arial" w:eastAsia="Calibri" w:hAnsi="Arial" w:cs="Arial"/>
                <w:lang w:val="fr-CA"/>
              </w:rPr>
              <w:t xml:space="preserve">Section 2 : </w:t>
            </w:r>
            <w:r w:rsidRPr="00AD2677">
              <w:rPr>
                <w:rFonts w:ascii="Arial" w:eastAsia="Calibri" w:hAnsi="Arial" w:cs="Arial"/>
                <w:b/>
                <w:bCs/>
                <w:color w:val="2F5496"/>
                <w:lang w:val="fr-CA"/>
              </w:rPr>
              <w:t>Connaissance des programmes et services</w:t>
            </w:r>
          </w:p>
        </w:tc>
        <w:tc>
          <w:tcPr>
            <w:tcW w:w="2313" w:type="dxa"/>
          </w:tcPr>
          <w:p w14:paraId="02554DB8"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30 minutes</w:t>
            </w:r>
          </w:p>
        </w:tc>
      </w:tr>
      <w:tr w:rsidR="00AD2677" w:rsidRPr="00AD2677" w14:paraId="424FB520" w14:textId="77777777" w:rsidTr="00AD2677">
        <w:tc>
          <w:tcPr>
            <w:tcW w:w="7037" w:type="dxa"/>
          </w:tcPr>
          <w:p w14:paraId="336CEFEC"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 xml:space="preserve">Section 3 : </w:t>
            </w:r>
            <w:r w:rsidRPr="00AD2677">
              <w:rPr>
                <w:rFonts w:ascii="Arial" w:eastAsia="Calibri" w:hAnsi="Arial" w:cs="Arial"/>
                <w:b/>
                <w:bCs/>
                <w:color w:val="2F5496"/>
                <w:lang w:val="fr-CA"/>
              </w:rPr>
              <w:t xml:space="preserve">COVID-19 </w:t>
            </w:r>
          </w:p>
        </w:tc>
        <w:tc>
          <w:tcPr>
            <w:tcW w:w="2313" w:type="dxa"/>
          </w:tcPr>
          <w:p w14:paraId="753D0E04"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45 minutes</w:t>
            </w:r>
          </w:p>
        </w:tc>
      </w:tr>
      <w:tr w:rsidR="00AD2677" w:rsidRPr="00AD2677" w14:paraId="7B31C8AE" w14:textId="77777777" w:rsidTr="00AD2677">
        <w:tc>
          <w:tcPr>
            <w:tcW w:w="7037" w:type="dxa"/>
          </w:tcPr>
          <w:p w14:paraId="06E46844"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Conclusion et dernières questions</w:t>
            </w:r>
          </w:p>
        </w:tc>
        <w:tc>
          <w:tcPr>
            <w:tcW w:w="2313" w:type="dxa"/>
          </w:tcPr>
          <w:p w14:paraId="0380B1CD" w14:textId="77777777" w:rsidR="00AD2677" w:rsidRPr="00AD2677" w:rsidRDefault="00AD2677" w:rsidP="00AD2677">
            <w:pPr>
              <w:spacing w:after="60" w:line="276" w:lineRule="auto"/>
              <w:rPr>
                <w:rFonts w:ascii="Arial" w:eastAsia="Calibri" w:hAnsi="Arial" w:cs="Arial"/>
                <w:lang w:val="en-US"/>
              </w:rPr>
            </w:pPr>
            <w:r w:rsidRPr="00AD2677">
              <w:rPr>
                <w:rFonts w:ascii="Arial" w:eastAsia="Calibri" w:hAnsi="Arial" w:cs="Arial"/>
                <w:lang w:val="fr-CA"/>
              </w:rPr>
              <w:t>5 minutes</w:t>
            </w:r>
          </w:p>
        </w:tc>
      </w:tr>
      <w:tr w:rsidR="00AD2677" w:rsidRPr="00AD2677" w14:paraId="1F867AEE" w14:textId="77777777" w:rsidTr="00AD2677">
        <w:tc>
          <w:tcPr>
            <w:tcW w:w="7037" w:type="dxa"/>
          </w:tcPr>
          <w:p w14:paraId="3FECB8CB" w14:textId="77777777" w:rsidR="00AD2677" w:rsidRPr="00AD2677" w:rsidRDefault="00AD2677" w:rsidP="00AD2677">
            <w:pPr>
              <w:spacing w:after="60" w:line="276" w:lineRule="auto"/>
              <w:rPr>
                <w:rFonts w:ascii="Arial" w:eastAsia="Calibri" w:hAnsi="Arial" w:cs="Arial"/>
                <w:b/>
                <w:lang w:val="fr-CA"/>
              </w:rPr>
            </w:pPr>
            <w:r w:rsidRPr="00AD2677">
              <w:rPr>
                <w:rFonts w:ascii="Arial" w:eastAsia="Calibri" w:hAnsi="Arial" w:cs="Arial"/>
                <w:b/>
                <w:bCs/>
                <w:lang w:val="fr-CA"/>
              </w:rPr>
              <w:t>DURÉE TOTALE DE LA SÉANCE</w:t>
            </w:r>
          </w:p>
        </w:tc>
        <w:tc>
          <w:tcPr>
            <w:tcW w:w="2313" w:type="dxa"/>
          </w:tcPr>
          <w:p w14:paraId="777A07B4" w14:textId="77777777" w:rsidR="00AD2677" w:rsidRPr="00AD2677" w:rsidRDefault="00AD2677" w:rsidP="00AD2677">
            <w:pPr>
              <w:spacing w:after="60" w:line="276" w:lineRule="auto"/>
              <w:rPr>
                <w:rFonts w:ascii="Arial" w:eastAsia="Calibri" w:hAnsi="Arial" w:cs="Arial"/>
                <w:b/>
                <w:lang w:val="en-US"/>
              </w:rPr>
            </w:pPr>
            <w:r w:rsidRPr="00AD2677">
              <w:rPr>
                <w:rFonts w:ascii="Arial" w:eastAsia="Calibri" w:hAnsi="Arial" w:cs="Arial"/>
                <w:b/>
                <w:bCs/>
                <w:lang w:val="fr-CA"/>
              </w:rPr>
              <w:t>120 minutes</w:t>
            </w:r>
          </w:p>
        </w:tc>
      </w:tr>
    </w:tbl>
    <w:p w14:paraId="0526BDBA" w14:textId="77777777" w:rsidR="00AD2677" w:rsidRPr="00AD2677" w:rsidRDefault="00AD2677" w:rsidP="00AD2677">
      <w:pPr>
        <w:spacing w:after="0"/>
        <w:rPr>
          <w:rFonts w:ascii="Arial" w:eastAsia="Calibri" w:hAnsi="Arial" w:cs="Arial"/>
          <w:lang w:val="en-US"/>
        </w:rPr>
      </w:pPr>
    </w:p>
    <w:p w14:paraId="3A494410" w14:textId="77777777" w:rsidR="00AD2677" w:rsidRPr="00AD2677" w:rsidRDefault="00AD2677" w:rsidP="00AD2677">
      <w:pPr>
        <w:spacing w:after="0"/>
        <w:rPr>
          <w:rFonts w:ascii="Arial" w:eastAsia="Calibri" w:hAnsi="Arial" w:cs="Arial"/>
          <w:i/>
          <w:lang w:val="en-US"/>
        </w:rPr>
      </w:pPr>
    </w:p>
    <w:p w14:paraId="27C4FC32" w14:textId="77777777" w:rsidR="00AD2677" w:rsidRPr="00AD2677" w:rsidRDefault="00AD2677" w:rsidP="00AD2677">
      <w:pPr>
        <w:jc w:val="center"/>
        <w:rPr>
          <w:rFonts w:ascii="Arial" w:eastAsia="Calibri" w:hAnsi="Arial" w:cs="Arial"/>
          <w:b/>
          <w:lang w:val="en-US"/>
        </w:rPr>
      </w:pPr>
      <w:r w:rsidRPr="00AD2677">
        <w:rPr>
          <w:rFonts w:ascii="Arial" w:eastAsia="Calibri" w:hAnsi="Arial" w:cs="Arial"/>
          <w:b/>
          <w:bCs/>
          <w:lang w:val="fr-CA"/>
        </w:rPr>
        <w:t>PROGRAMME DÉTAILLÉ DE LA SÉANCE</w:t>
      </w:r>
    </w:p>
    <w:tbl>
      <w:tblPr>
        <w:tblStyle w:val="TableGrid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5"/>
        <w:gridCol w:w="7465"/>
      </w:tblGrid>
      <w:tr w:rsidR="00AD2677" w:rsidRPr="00A05E27" w14:paraId="5C95B5A8" w14:textId="77777777" w:rsidTr="00AD2677">
        <w:tc>
          <w:tcPr>
            <w:tcW w:w="1885" w:type="dxa"/>
          </w:tcPr>
          <w:p w14:paraId="4B0BD099" w14:textId="77777777" w:rsidR="00AD2677" w:rsidRPr="00AD2677" w:rsidRDefault="00AD2677" w:rsidP="00AD2677">
            <w:pPr>
              <w:spacing w:after="200" w:line="276" w:lineRule="auto"/>
              <w:rPr>
                <w:rFonts w:ascii="Arial" w:eastAsia="Calibri" w:hAnsi="Arial" w:cs="Arial"/>
                <w:b/>
                <w:bCs/>
                <w:color w:val="2F5496"/>
                <w:lang w:val="fr-CA"/>
              </w:rPr>
            </w:pPr>
            <w:r w:rsidRPr="00AD2677">
              <w:rPr>
                <w:rFonts w:ascii="Arial" w:eastAsia="Calibri" w:hAnsi="Arial" w:cs="Arial"/>
                <w:b/>
                <w:bCs/>
                <w:color w:val="2F5496"/>
                <w:lang w:val="fr-CA"/>
              </w:rPr>
              <w:lastRenderedPageBreak/>
              <w:t>ACCUEIL PAR LE MODÉRATEUR</w:t>
            </w:r>
          </w:p>
          <w:p w14:paraId="1F4E4D88" w14:textId="77777777" w:rsidR="00AD2677" w:rsidRPr="00AD2677" w:rsidRDefault="00AD2677" w:rsidP="00AD2677">
            <w:pPr>
              <w:spacing w:after="200" w:line="276" w:lineRule="auto"/>
              <w:rPr>
                <w:rFonts w:ascii="Arial" w:eastAsia="Calibri" w:hAnsi="Arial" w:cs="Arial"/>
                <w:lang w:val="fr-CA"/>
              </w:rPr>
            </w:pPr>
            <w:r w:rsidRPr="00AD2677">
              <w:rPr>
                <w:rFonts w:ascii="Arial" w:eastAsia="Calibri" w:hAnsi="Arial" w:cs="Arial"/>
                <w:b/>
                <w:bCs/>
                <w:lang w:val="fr-CA"/>
              </w:rPr>
              <w:t>(10 MINUTES)</w:t>
            </w:r>
          </w:p>
        </w:tc>
        <w:tc>
          <w:tcPr>
            <w:tcW w:w="7465" w:type="dxa"/>
          </w:tcPr>
          <w:p w14:paraId="1A012CFB"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Souhaiter la bienvenue aux participants et les remercier pour leur présence</w:t>
            </w:r>
          </w:p>
          <w:p w14:paraId="3A27531B"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Aperçu de l’objectif de la rencontre</w:t>
            </w:r>
          </w:p>
          <w:p w14:paraId="11ABF5F3"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Neutralité d’Ipsos et importance de transmettre des commentaires honnêtes</w:t>
            </w:r>
          </w:p>
          <w:p w14:paraId="0D07152A"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Règles de participation – dialogue éclairé et respectueux</w:t>
            </w:r>
          </w:p>
          <w:p w14:paraId="63C3B456"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Anonymat de votre participation – vos remarques ne vous seront pas attribuées et votre confidentialité sera protégée</w:t>
            </w:r>
          </w:p>
          <w:p w14:paraId="65EA3D67"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Enregistrement audio pour la prise de notes; observateurs présents dans la salle attenante ou à l’écoute au téléphone</w:t>
            </w:r>
          </w:p>
          <w:p w14:paraId="6642836A"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Considérations techniques dans l’utilisation de la plateforme d’étude en ligne</w:t>
            </w:r>
          </w:p>
          <w:p w14:paraId="20B86209" w14:textId="77777777" w:rsidR="00AD2677" w:rsidRPr="00AD2677" w:rsidRDefault="00AD2677" w:rsidP="00AD2677">
            <w:pPr>
              <w:numPr>
                <w:ilvl w:val="0"/>
                <w:numId w:val="33"/>
              </w:numPr>
              <w:spacing w:after="200" w:line="276" w:lineRule="auto"/>
              <w:contextualSpacing/>
              <w:rPr>
                <w:rFonts w:ascii="Arial" w:eastAsia="Calibri" w:hAnsi="Arial" w:cs="Arial"/>
                <w:lang w:val="fr-CA"/>
              </w:rPr>
            </w:pPr>
            <w:r w:rsidRPr="00AD2677">
              <w:rPr>
                <w:rFonts w:ascii="Arial" w:eastAsia="Calibri" w:hAnsi="Arial" w:cs="Arial"/>
                <w:lang w:val="fr-CA"/>
              </w:rPr>
              <w:t>Tour de table des participants : votre prénom, l’endroit où vous habitez et vos loisirs (dans le cadre de la première question) – Établir si les participants traversent la frontière par voie aérienne ou par voie terrestre, ou les deux</w:t>
            </w:r>
          </w:p>
        </w:tc>
      </w:tr>
      <w:tr w:rsidR="00AD2677" w:rsidRPr="00A05E27" w14:paraId="5FACCC14" w14:textId="77777777" w:rsidTr="00AD2677">
        <w:tc>
          <w:tcPr>
            <w:tcW w:w="9350" w:type="dxa"/>
            <w:gridSpan w:val="2"/>
          </w:tcPr>
          <w:p w14:paraId="7666C552" w14:textId="77777777" w:rsidR="00AD2677" w:rsidRPr="00AD2677" w:rsidRDefault="00AD2677" w:rsidP="00AD2677">
            <w:pPr>
              <w:spacing w:after="200" w:line="276" w:lineRule="auto"/>
              <w:jc w:val="both"/>
              <w:rPr>
                <w:rFonts w:ascii="Arial" w:eastAsia="Calibri" w:hAnsi="Arial" w:cs="Arial"/>
                <w:lang w:val="fr-CA"/>
              </w:rPr>
            </w:pPr>
          </w:p>
        </w:tc>
      </w:tr>
      <w:tr w:rsidR="00AD2677" w:rsidRPr="00A05E27" w14:paraId="32FFB410" w14:textId="77777777" w:rsidTr="00AD2677">
        <w:tc>
          <w:tcPr>
            <w:tcW w:w="9350" w:type="dxa"/>
            <w:gridSpan w:val="2"/>
          </w:tcPr>
          <w:p w14:paraId="031E0DAF" w14:textId="77777777" w:rsidR="00AD2677" w:rsidRPr="00AD2677" w:rsidRDefault="00AD2677" w:rsidP="00AD2677">
            <w:pPr>
              <w:spacing w:after="200" w:line="276" w:lineRule="auto"/>
              <w:jc w:val="center"/>
              <w:rPr>
                <w:rFonts w:ascii="Arial" w:eastAsia="Calibri" w:hAnsi="Arial" w:cs="Arial"/>
                <w:b/>
                <w:color w:val="44546A"/>
                <w:lang w:val="fr-CA"/>
              </w:rPr>
            </w:pPr>
            <w:r w:rsidRPr="00AD2677">
              <w:rPr>
                <w:rFonts w:ascii="Arial" w:eastAsia="Calibri" w:hAnsi="Arial" w:cs="Arial"/>
                <w:b/>
                <w:bCs/>
                <w:color w:val="2F5496"/>
                <w:lang w:val="fr-CA"/>
              </w:rPr>
              <w:t>À moins d’indication contraire, toutes les questions sont ouvertes.</w:t>
            </w:r>
          </w:p>
        </w:tc>
      </w:tr>
      <w:tr w:rsidR="00AD2677" w:rsidRPr="00A05E27" w14:paraId="79D8EAF4" w14:textId="77777777" w:rsidTr="00AD2677">
        <w:tc>
          <w:tcPr>
            <w:tcW w:w="9350" w:type="dxa"/>
            <w:gridSpan w:val="2"/>
          </w:tcPr>
          <w:p w14:paraId="16AB9A37" w14:textId="77777777" w:rsidR="00AD2677" w:rsidRPr="00AD2677" w:rsidRDefault="00AD2677" w:rsidP="00AD2677">
            <w:pPr>
              <w:spacing w:after="200" w:line="276" w:lineRule="auto"/>
              <w:jc w:val="center"/>
              <w:rPr>
                <w:rFonts w:ascii="Arial" w:eastAsia="Calibri" w:hAnsi="Arial" w:cs="Arial"/>
                <w:b/>
                <w:lang w:val="fr-CA"/>
              </w:rPr>
            </w:pPr>
            <w:r w:rsidRPr="00AD2677">
              <w:rPr>
                <w:rFonts w:ascii="Arial" w:eastAsia="Calibri" w:hAnsi="Arial" w:cs="Arial"/>
                <w:b/>
                <w:bCs/>
                <w:lang w:val="fr-CA"/>
              </w:rPr>
              <w:t>SECTION 1 : PERCEPTIONS DE L’ASFC (30 MINUTES)</w:t>
            </w:r>
          </w:p>
          <w:p w14:paraId="5047F6A3"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b/>
                <w:bCs/>
                <w:lang w:val="fr-CA"/>
              </w:rPr>
              <w:t>Question écrite 1.</w:t>
            </w:r>
            <w:r w:rsidRPr="00AD2677">
              <w:rPr>
                <w:rFonts w:ascii="Arial" w:eastAsia="Calibri" w:hAnsi="Arial" w:cs="Arial"/>
                <w:lang w:val="fr-CA"/>
              </w:rPr>
              <w:t xml:space="preserve"> </w:t>
            </w:r>
          </w:p>
          <w:p w14:paraId="73CDB011"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Nous sommes ici aujourd’hui pour parler des services frontaliers au Canada. Vous avez tous été sélectionnés pour participer à ces séances parce que vous avez voyagé plusieurs fois au cours des dernières années, avant la pandémie de COVID-19, et êtes rentrés au Canada par voie terrestre ou aérienne. </w:t>
            </w:r>
          </w:p>
          <w:p w14:paraId="34E868BF" w14:textId="77777777" w:rsidR="00AD2677" w:rsidRPr="00AD2677" w:rsidRDefault="00AD2677" w:rsidP="00AD2677">
            <w:pPr>
              <w:spacing w:after="200" w:line="276" w:lineRule="auto"/>
              <w:contextualSpacing/>
              <w:rPr>
                <w:rFonts w:ascii="Arial" w:eastAsia="Calibri" w:hAnsi="Arial" w:cs="Arial"/>
                <w:lang w:val="fr-CA"/>
              </w:rPr>
            </w:pPr>
          </w:p>
          <w:p w14:paraId="530748DE"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Dans la première partie de notre discussion, je vous poserai des questions à ce sujet d’un point de vue général, et non dans le contexte de la pandémie de COVID-19. La deuxième moitié de notre discussion portera précisément sur la pandémie de COVID-19. </w:t>
            </w:r>
          </w:p>
          <w:p w14:paraId="5983528D"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J’aimerais d’abord savoir dans quelle mesure vous connaissez l’Agence des services frontaliers du Canada, ou ASFC. D’après ce que vous savez, que fait exactement l’ASFC?</w:t>
            </w:r>
          </w:p>
          <w:p w14:paraId="1E02C643" w14:textId="77777777" w:rsidR="00AD2677" w:rsidRPr="00AD2677" w:rsidRDefault="00AD2677" w:rsidP="00AD2677">
            <w:pPr>
              <w:spacing w:after="200" w:line="276" w:lineRule="auto"/>
              <w:contextualSpacing/>
              <w:jc w:val="both"/>
              <w:rPr>
                <w:rFonts w:ascii="Arial" w:eastAsia="Calibri" w:hAnsi="Arial" w:cs="Arial"/>
                <w:lang w:val="fr-CA"/>
              </w:rPr>
            </w:pPr>
            <w:r w:rsidRPr="00AD2677">
              <w:rPr>
                <w:rFonts w:ascii="Arial" w:eastAsia="Calibri" w:hAnsi="Arial" w:cs="Arial"/>
                <w:b/>
                <w:bCs/>
                <w:lang w:val="fr-CA"/>
              </w:rPr>
              <w:t>Question écrite 2.</w:t>
            </w:r>
            <w:r w:rsidRPr="00AD2677">
              <w:rPr>
                <w:rFonts w:ascii="Arial" w:eastAsia="Calibri" w:hAnsi="Arial" w:cs="Arial"/>
                <w:lang w:val="fr-CA"/>
              </w:rPr>
              <w:t xml:space="preserve"> </w:t>
            </w:r>
          </w:p>
          <w:p w14:paraId="6B7CC66A"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 xml:space="preserve">Dans l’ensemble, que pensez-vous du système frontalier canadien? </w:t>
            </w:r>
          </w:p>
          <w:p w14:paraId="2CD4B4B0" w14:textId="77777777" w:rsidR="00AD2677" w:rsidRPr="00AD2677" w:rsidRDefault="00AD2677" w:rsidP="00AD2677">
            <w:pPr>
              <w:numPr>
                <w:ilvl w:val="0"/>
                <w:numId w:val="34"/>
              </w:numPr>
              <w:spacing w:after="200" w:line="276" w:lineRule="auto"/>
              <w:contextualSpacing/>
              <w:rPr>
                <w:rFonts w:ascii="Arial" w:eastAsia="Calibri" w:hAnsi="Arial" w:cs="Arial"/>
                <w:i/>
                <w:iCs/>
                <w:lang w:val="fr-CA"/>
              </w:rPr>
            </w:pPr>
            <w:r w:rsidRPr="00AD2677">
              <w:rPr>
                <w:rFonts w:ascii="Arial" w:eastAsia="Calibri" w:hAnsi="Arial" w:cs="Arial"/>
                <w:lang w:val="fr-CA"/>
              </w:rPr>
              <w:t>Que pensez-vous de l’ASFC?</w:t>
            </w:r>
            <w:r w:rsidRPr="00AD2677">
              <w:rPr>
                <w:rFonts w:ascii="Arial" w:eastAsia="Calibri" w:hAnsi="Arial" w:cs="Arial"/>
                <w:i/>
                <w:iCs/>
                <w:lang w:val="fr-CA"/>
              </w:rPr>
              <w:t xml:space="preserve"> </w:t>
            </w:r>
          </w:p>
          <w:p w14:paraId="7724983B" w14:textId="77777777" w:rsidR="00AD2677" w:rsidRPr="00AD2677" w:rsidRDefault="00AD2677" w:rsidP="00AD2677">
            <w:pPr>
              <w:spacing w:after="200" w:line="276" w:lineRule="auto"/>
              <w:ind w:left="360"/>
              <w:contextualSpacing/>
              <w:rPr>
                <w:rFonts w:ascii="Arial" w:eastAsia="Calibri" w:hAnsi="Arial" w:cs="Arial"/>
                <w:i/>
                <w:iCs/>
                <w:lang w:val="fr-CA"/>
              </w:rPr>
            </w:pPr>
            <w:r w:rsidRPr="00AD2677">
              <w:rPr>
                <w:rFonts w:ascii="Arial" w:eastAsia="Calibri" w:hAnsi="Arial" w:cs="Arial"/>
                <w:i/>
                <w:iCs/>
                <w:lang w:val="fr-CA"/>
              </w:rPr>
              <w:t xml:space="preserve">Veuillez noter que la politique frontalière ne relève pas de l’ASFC, dont le mandat est plutôt de faciliter la circulation des voyageurs et des marchandises commerciales légitimes. L’Agence applique également plus de 90 lois et règlements qui assurent la sécurité du pays et des Canadiens. Chaque jour, plus de 250 000 voyageurs entrent au Canada par voie aérienne, terrestre ou maritime. Des biens d’une valeur de plusieurs milliards de dollars entrent également au pays chaque jour. </w:t>
            </w:r>
          </w:p>
          <w:p w14:paraId="51F0F689" w14:textId="77777777" w:rsidR="00AD2677" w:rsidRPr="00AD2677" w:rsidRDefault="00AD2677" w:rsidP="00AD2677">
            <w:pPr>
              <w:spacing w:after="200" w:line="276" w:lineRule="auto"/>
              <w:contextualSpacing/>
              <w:jc w:val="both"/>
              <w:rPr>
                <w:rFonts w:ascii="Arial" w:eastAsia="Calibri" w:hAnsi="Arial" w:cs="Arial"/>
                <w:lang w:val="en-US"/>
              </w:rPr>
            </w:pPr>
            <w:r w:rsidRPr="00AD2677">
              <w:rPr>
                <w:rFonts w:ascii="Arial" w:eastAsia="Calibri" w:hAnsi="Arial" w:cs="Arial"/>
                <w:b/>
                <w:bCs/>
                <w:lang w:val="fr-CA"/>
              </w:rPr>
              <w:t>Question écrite 3.</w:t>
            </w:r>
            <w:r w:rsidRPr="00AD2677">
              <w:rPr>
                <w:rFonts w:ascii="Arial" w:eastAsia="Calibri" w:hAnsi="Arial" w:cs="Arial"/>
                <w:lang w:val="fr-CA"/>
              </w:rPr>
              <w:t xml:space="preserve"> </w:t>
            </w:r>
          </w:p>
          <w:p w14:paraId="242EBD36"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Qu’est-ce que l’ASFC fait bien?</w:t>
            </w:r>
          </w:p>
          <w:p w14:paraId="301D997C"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lastRenderedPageBreak/>
              <w:t>Qu’est-ce que l’ASFC peut améliorer?</w:t>
            </w:r>
          </w:p>
          <w:p w14:paraId="7A95EDDB"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 xml:space="preserve">À votre connaissance, y a-t-il des choses que l’ASFC a améliorées ces dernières années? </w:t>
            </w:r>
          </w:p>
          <w:p w14:paraId="64D2D328"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b/>
                <w:bCs/>
                <w:lang w:val="fr-CA"/>
              </w:rPr>
              <w:t>Question écrite 4.</w:t>
            </w:r>
            <w:r w:rsidRPr="00AD2677">
              <w:rPr>
                <w:rFonts w:ascii="Arial" w:eastAsia="Calibri" w:hAnsi="Arial" w:cs="Arial"/>
                <w:lang w:val="fr-CA"/>
              </w:rPr>
              <w:t xml:space="preserve"> </w:t>
            </w:r>
          </w:p>
          <w:p w14:paraId="06FB9541"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J’aimerais savoir où et comment vous vous êtes renseigné au sujet de la frontière (voyages et importations) et des activités de l’ASFC. Quels renseignements </w:t>
            </w:r>
            <w:proofErr w:type="spellStart"/>
            <w:r w:rsidRPr="00AD2677">
              <w:rPr>
                <w:rFonts w:ascii="Arial" w:eastAsia="Calibri" w:hAnsi="Arial" w:cs="Arial"/>
                <w:lang w:val="fr-CA"/>
              </w:rPr>
              <w:t>cherchiez-vous</w:t>
            </w:r>
            <w:proofErr w:type="spellEnd"/>
            <w:r w:rsidRPr="00AD2677">
              <w:rPr>
                <w:rFonts w:ascii="Arial" w:eastAsia="Calibri" w:hAnsi="Arial" w:cs="Arial"/>
                <w:lang w:val="fr-CA"/>
              </w:rPr>
              <w:t xml:space="preserve">? Pourquoi était-il important pour vous de trouver ces renseignements?  </w:t>
            </w:r>
          </w:p>
          <w:p w14:paraId="7C998B6B"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Écouter/Éléments pour sonder au téléphone (sujets)</w:t>
            </w:r>
          </w:p>
          <w:p w14:paraId="2986798A"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Temps d’attente pour traverser la frontière terrestre/en voiture</w:t>
            </w:r>
          </w:p>
          <w:p w14:paraId="26F16BBD"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Lieux de passage de la frontière terrestre/en voiture</w:t>
            </w:r>
          </w:p>
          <w:p w14:paraId="16BF0BE0"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Renseignements sur le transport de cannabis</w:t>
            </w:r>
          </w:p>
          <w:p w14:paraId="3A375E87" w14:textId="77777777" w:rsidR="00AD2677" w:rsidRPr="00AD2677" w:rsidRDefault="00AD2677" w:rsidP="00AD2677">
            <w:pPr>
              <w:numPr>
                <w:ilvl w:val="0"/>
                <w:numId w:val="34"/>
              </w:numPr>
              <w:spacing w:after="200" w:line="276" w:lineRule="auto"/>
              <w:contextualSpacing/>
              <w:rPr>
                <w:rFonts w:ascii="Arial" w:eastAsia="Calibri" w:hAnsi="Arial" w:cs="Arial"/>
              </w:rPr>
            </w:pPr>
            <w:r w:rsidRPr="00AD2677">
              <w:rPr>
                <w:rFonts w:ascii="Arial" w:eastAsia="Calibri" w:hAnsi="Arial" w:cs="Arial"/>
                <w:lang w:val="fr-CA"/>
              </w:rPr>
              <w:t>Exigences en matière de documents</w:t>
            </w:r>
          </w:p>
          <w:p w14:paraId="793225D3" w14:textId="77777777" w:rsidR="00AD2677" w:rsidRPr="00AD2677" w:rsidRDefault="00AD2677" w:rsidP="00AD2677">
            <w:pPr>
              <w:numPr>
                <w:ilvl w:val="0"/>
                <w:numId w:val="34"/>
              </w:numPr>
              <w:spacing w:after="200" w:line="276" w:lineRule="auto"/>
              <w:contextualSpacing/>
              <w:rPr>
                <w:rFonts w:ascii="Arial" w:eastAsia="Calibri" w:hAnsi="Arial" w:cs="Arial"/>
              </w:rPr>
            </w:pPr>
            <w:r w:rsidRPr="00AD2677">
              <w:rPr>
                <w:rFonts w:ascii="Arial" w:eastAsia="Calibri" w:hAnsi="Arial" w:cs="Arial"/>
                <w:lang w:val="fr-CA"/>
              </w:rPr>
              <w:t>Franchise de droits de douane</w:t>
            </w:r>
          </w:p>
          <w:p w14:paraId="13E2061E"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Voyager avec des animaux de compagnie</w:t>
            </w:r>
          </w:p>
          <w:p w14:paraId="6111671E"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Marchandises qu’il est interdit de rapporter au Canada</w:t>
            </w:r>
          </w:p>
          <w:p w14:paraId="73ADC8E8" w14:textId="77777777" w:rsidR="00AD2677" w:rsidRPr="00AD2677" w:rsidRDefault="00AD2677" w:rsidP="00AD2677">
            <w:pPr>
              <w:numPr>
                <w:ilvl w:val="0"/>
                <w:numId w:val="34"/>
              </w:numPr>
              <w:spacing w:after="200" w:line="276" w:lineRule="auto"/>
              <w:contextualSpacing/>
              <w:rPr>
                <w:rFonts w:ascii="Arial" w:eastAsia="Calibri" w:hAnsi="Arial" w:cs="Arial"/>
              </w:rPr>
            </w:pPr>
            <w:r w:rsidRPr="00AD2677">
              <w:rPr>
                <w:rFonts w:ascii="Arial" w:eastAsia="Calibri" w:hAnsi="Arial" w:cs="Arial"/>
                <w:lang w:val="fr-CA"/>
              </w:rPr>
              <w:t>Voyager avec des bébés/enfants</w:t>
            </w:r>
          </w:p>
          <w:p w14:paraId="6D015268" w14:textId="77777777" w:rsidR="00AD2677" w:rsidRPr="00AD2677" w:rsidRDefault="00AD2677" w:rsidP="00AD2677">
            <w:pPr>
              <w:numPr>
                <w:ilvl w:val="0"/>
                <w:numId w:val="34"/>
              </w:numPr>
              <w:spacing w:after="200" w:line="276" w:lineRule="auto"/>
              <w:contextualSpacing/>
              <w:rPr>
                <w:rFonts w:ascii="Arial" w:eastAsia="Calibri" w:hAnsi="Arial" w:cs="Arial"/>
              </w:rPr>
            </w:pPr>
            <w:r w:rsidRPr="00AD2677">
              <w:rPr>
                <w:rFonts w:ascii="Arial" w:eastAsia="Calibri" w:hAnsi="Arial" w:cs="Arial"/>
                <w:lang w:val="fr-CA"/>
              </w:rPr>
              <w:t>Sujets liés à l’immigration</w:t>
            </w:r>
          </w:p>
          <w:p w14:paraId="66C34FCC" w14:textId="77777777" w:rsidR="00AD2677" w:rsidRPr="00AD2677" w:rsidRDefault="00AD2677" w:rsidP="00AD2677">
            <w:pPr>
              <w:spacing w:after="200" w:line="276" w:lineRule="auto"/>
              <w:contextualSpacing/>
              <w:rPr>
                <w:rFonts w:ascii="Arial" w:eastAsia="Calibri" w:hAnsi="Arial" w:cs="Arial"/>
              </w:rPr>
            </w:pPr>
          </w:p>
          <w:p w14:paraId="6DD9343A" w14:textId="77777777" w:rsidR="00AD2677" w:rsidRPr="00AD2677" w:rsidRDefault="00AD2677" w:rsidP="00AD2677">
            <w:pPr>
              <w:spacing w:after="200" w:line="276" w:lineRule="auto"/>
              <w:contextualSpacing/>
              <w:rPr>
                <w:rFonts w:ascii="Arial" w:eastAsia="Calibri" w:hAnsi="Arial" w:cs="Arial"/>
                <w:b/>
                <w:bCs/>
              </w:rPr>
            </w:pPr>
            <w:r w:rsidRPr="00AD2677">
              <w:rPr>
                <w:rFonts w:ascii="Arial" w:eastAsia="Calibri" w:hAnsi="Arial" w:cs="Arial"/>
                <w:b/>
                <w:bCs/>
                <w:lang w:val="fr-CA"/>
              </w:rPr>
              <w:t xml:space="preserve">Question écrite 5. </w:t>
            </w:r>
          </w:p>
          <w:p w14:paraId="40B57D39"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En ce qui concerne les renseignements que vous cherchiez à obtenir :</w:t>
            </w:r>
          </w:p>
          <w:p w14:paraId="0D91B9C5" w14:textId="77777777" w:rsidR="00AD2677" w:rsidRPr="00AD2677" w:rsidRDefault="00AD2677" w:rsidP="00AD2677">
            <w:pPr>
              <w:numPr>
                <w:ilvl w:val="0"/>
                <w:numId w:val="35"/>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Quelles sources de renseignements avez-vous consultées? </w:t>
            </w:r>
          </w:p>
          <w:p w14:paraId="2A9067AD" w14:textId="77777777" w:rsidR="00AD2677" w:rsidRPr="00AD2677" w:rsidRDefault="00AD2677" w:rsidP="00AD2677">
            <w:pPr>
              <w:numPr>
                <w:ilvl w:val="0"/>
                <w:numId w:val="35"/>
              </w:numPr>
              <w:spacing w:after="200" w:line="276" w:lineRule="auto"/>
              <w:contextualSpacing/>
              <w:rPr>
                <w:rFonts w:ascii="Arial" w:eastAsia="Calibri" w:hAnsi="Arial" w:cs="Arial"/>
                <w:lang w:val="fr-CA"/>
              </w:rPr>
            </w:pPr>
            <w:r w:rsidRPr="00AD2677">
              <w:rPr>
                <w:rFonts w:ascii="Arial" w:eastAsia="Calibri" w:hAnsi="Arial" w:cs="Arial"/>
                <w:lang w:val="fr-CA"/>
              </w:rPr>
              <w:t xml:space="preserve">Pourquoi avez-vous choisi cette ou ces sources de préférence à d’autres? </w:t>
            </w:r>
          </w:p>
          <w:p w14:paraId="00E618AA" w14:textId="77777777" w:rsidR="00AD2677" w:rsidRPr="00AD2677" w:rsidRDefault="00AD2677" w:rsidP="00AD2677">
            <w:pPr>
              <w:numPr>
                <w:ilvl w:val="0"/>
                <w:numId w:val="35"/>
              </w:numPr>
              <w:spacing w:after="200" w:line="276" w:lineRule="auto"/>
              <w:contextualSpacing/>
              <w:rPr>
                <w:rFonts w:ascii="Arial" w:eastAsia="Calibri" w:hAnsi="Arial" w:cs="Arial"/>
                <w:lang w:val="fr-CA"/>
              </w:rPr>
            </w:pPr>
            <w:r w:rsidRPr="00AD2677">
              <w:rPr>
                <w:rFonts w:ascii="Arial" w:eastAsia="Calibri" w:hAnsi="Arial" w:cs="Arial"/>
                <w:lang w:val="fr-CA"/>
              </w:rPr>
              <w:t xml:space="preserve">Avez-vous trouvé les renseignements que vous cherchiez? </w:t>
            </w:r>
          </w:p>
          <w:p w14:paraId="164CE9CF" w14:textId="77777777" w:rsidR="00AD2677" w:rsidRPr="00AD2677" w:rsidRDefault="00AD2677" w:rsidP="00AD2677">
            <w:pPr>
              <w:numPr>
                <w:ilvl w:val="0"/>
                <w:numId w:val="35"/>
              </w:numPr>
              <w:spacing w:after="200" w:line="276" w:lineRule="auto"/>
              <w:contextualSpacing/>
              <w:rPr>
                <w:rFonts w:ascii="Arial" w:eastAsia="Calibri" w:hAnsi="Arial" w:cs="Arial"/>
                <w:lang w:val="fr-CA"/>
              </w:rPr>
            </w:pPr>
            <w:r w:rsidRPr="00AD2677">
              <w:rPr>
                <w:rFonts w:ascii="Arial" w:eastAsia="Calibri" w:hAnsi="Arial" w:cs="Arial"/>
                <w:lang w:val="fr-CA"/>
              </w:rPr>
              <w:t xml:space="preserve">Les renseignements étaient-ils exacts/correspondaient-ils à votre expérience à la frontière? </w:t>
            </w:r>
          </w:p>
          <w:p w14:paraId="1FB25895" w14:textId="77777777" w:rsidR="00AD2677" w:rsidRPr="00AD2677" w:rsidRDefault="00AD2677" w:rsidP="00AD2677">
            <w:pPr>
              <w:spacing w:after="200" w:line="276" w:lineRule="auto"/>
              <w:contextualSpacing/>
              <w:rPr>
                <w:rFonts w:ascii="Arial" w:eastAsia="Calibri" w:hAnsi="Arial" w:cs="Arial"/>
                <w:lang w:val="fr-CA"/>
              </w:rPr>
            </w:pPr>
          </w:p>
          <w:p w14:paraId="17FD1BD1"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Écouter/Éléments pour sonder au téléphone (sources) :</w:t>
            </w:r>
          </w:p>
          <w:p w14:paraId="6420EE4A"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Visiter le site Web de l’ASFC [SONDER SUR LA FACILITÉ D’UTILISATION]</w:t>
            </w:r>
          </w:p>
          <w:p w14:paraId="5E626868"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Visiter le site Web du gouvernement du Canada</w:t>
            </w:r>
          </w:p>
          <w:p w14:paraId="004C45F0"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Visiter le site Web d’un gouvernement étranger (p. ex. États-Unis ou Union européenne)</w:t>
            </w:r>
          </w:p>
          <w:p w14:paraId="0923A7BC"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Faire des recherches sur Internet (Google)</w:t>
            </w:r>
          </w:p>
          <w:p w14:paraId="37E69CD5"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Communiquer directement avec l’ASFC (par téléphone ou par courriel)</w:t>
            </w:r>
          </w:p>
          <w:p w14:paraId="251B6ED0"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Consulter les comptes de médias sociaux de l’ASFC (Twitter, YouTube ou Instagram)</w:t>
            </w:r>
          </w:p>
          <w:p w14:paraId="2876EB25"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 xml:space="preserve">Utiliser l’application </w:t>
            </w:r>
            <w:proofErr w:type="spellStart"/>
            <w:r w:rsidRPr="00AD2677">
              <w:rPr>
                <w:rFonts w:ascii="Arial" w:eastAsia="Calibri" w:hAnsi="Arial" w:cs="Arial"/>
                <w:lang w:val="fr-CA"/>
              </w:rPr>
              <w:t>FrontièreCan</w:t>
            </w:r>
            <w:proofErr w:type="spellEnd"/>
            <w:r w:rsidRPr="00AD2677">
              <w:rPr>
                <w:rFonts w:ascii="Arial" w:eastAsia="Calibri" w:hAnsi="Arial" w:cs="Arial"/>
                <w:lang w:val="fr-CA"/>
              </w:rPr>
              <w:t xml:space="preserve"> [SONDER SUR LA CONNAISSANCE ET LA FACILITÉ D’UTILISATION]</w:t>
            </w:r>
          </w:p>
          <w:p w14:paraId="7527AC27" w14:textId="77777777" w:rsidR="00AD2677" w:rsidRPr="00AD2677" w:rsidRDefault="00AD2677" w:rsidP="00AD2677">
            <w:pPr>
              <w:numPr>
                <w:ilvl w:val="0"/>
                <w:numId w:val="34"/>
              </w:numPr>
              <w:spacing w:after="200" w:line="276" w:lineRule="auto"/>
              <w:contextualSpacing/>
              <w:rPr>
                <w:rFonts w:ascii="Arial" w:eastAsia="Calibri" w:hAnsi="Arial" w:cs="Arial"/>
                <w:lang w:val="fr-CA"/>
              </w:rPr>
            </w:pPr>
            <w:r w:rsidRPr="00AD2677">
              <w:rPr>
                <w:rFonts w:ascii="Arial" w:eastAsia="Calibri" w:hAnsi="Arial" w:cs="Arial"/>
                <w:lang w:val="fr-CA"/>
              </w:rPr>
              <w:t>Demander à des amis ou des membres de la famille</w:t>
            </w:r>
          </w:p>
          <w:p w14:paraId="0E043979" w14:textId="77777777" w:rsidR="00AD2677" w:rsidRPr="00AD2677" w:rsidRDefault="00AD2677" w:rsidP="00AD2677">
            <w:pPr>
              <w:spacing w:after="200" w:line="276" w:lineRule="auto"/>
              <w:ind w:left="360"/>
              <w:contextualSpacing/>
              <w:rPr>
                <w:rFonts w:ascii="Arial" w:eastAsia="Calibri" w:hAnsi="Arial" w:cs="Arial"/>
                <w:lang w:val="fr-CA"/>
              </w:rPr>
            </w:pPr>
          </w:p>
          <w:p w14:paraId="531DA09C"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 xml:space="preserve">Question écrite 6. </w:t>
            </w:r>
          </w:p>
          <w:p w14:paraId="32A76FB7"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Si un ami proche ou un membre de votre famille vous disait qu’il a choisi de faire carrière à l’Agence des services frontaliers du Canada, qu’en penseriez-vous? Comment réagiriez-vous? Veuillez expliquer votre réponse. </w:t>
            </w:r>
          </w:p>
          <w:p w14:paraId="5C75A0A9" w14:textId="77777777" w:rsidR="00AD2677" w:rsidRPr="00AD2677" w:rsidRDefault="00AD2677" w:rsidP="00AD2677">
            <w:pPr>
              <w:spacing w:after="200" w:line="276" w:lineRule="auto"/>
              <w:contextualSpacing/>
              <w:rPr>
                <w:rFonts w:ascii="Arial" w:eastAsia="Calibri" w:hAnsi="Arial" w:cs="Arial"/>
                <w:lang w:val="fr-CA"/>
              </w:rPr>
            </w:pPr>
          </w:p>
          <w:p w14:paraId="27A163CA"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lastRenderedPageBreak/>
              <w:t>Éléments pour sonder au téléphone :</w:t>
            </w:r>
          </w:p>
          <w:p w14:paraId="757E018A" w14:textId="77777777" w:rsidR="00AD2677" w:rsidRPr="00AD2677" w:rsidRDefault="00AD2677" w:rsidP="00AD2677">
            <w:pPr>
              <w:numPr>
                <w:ilvl w:val="0"/>
                <w:numId w:val="36"/>
              </w:numPr>
              <w:spacing w:after="200" w:line="276" w:lineRule="auto"/>
              <w:contextualSpacing/>
              <w:rPr>
                <w:rFonts w:ascii="Arial" w:eastAsia="Calibri" w:hAnsi="Arial" w:cs="Arial"/>
                <w:lang w:val="fr-CA"/>
              </w:rPr>
            </w:pPr>
            <w:r w:rsidRPr="00AD2677">
              <w:rPr>
                <w:rFonts w:ascii="Arial" w:eastAsia="Calibri" w:hAnsi="Arial" w:cs="Arial"/>
                <w:lang w:val="fr-CA"/>
              </w:rPr>
              <w:t>Quels seraient les avantages de travailler pour l’ASFC?</w:t>
            </w:r>
          </w:p>
          <w:p w14:paraId="7E0DFE12" w14:textId="77777777" w:rsidR="00AD2677" w:rsidRPr="00AD2677" w:rsidRDefault="00AD2677" w:rsidP="00AD2677">
            <w:pPr>
              <w:numPr>
                <w:ilvl w:val="0"/>
                <w:numId w:val="36"/>
              </w:numPr>
              <w:spacing w:after="200" w:line="276" w:lineRule="auto"/>
              <w:contextualSpacing/>
              <w:rPr>
                <w:rFonts w:ascii="Arial" w:eastAsia="Calibri" w:hAnsi="Arial" w:cs="Arial"/>
                <w:lang w:val="fr-CA"/>
              </w:rPr>
            </w:pPr>
            <w:r w:rsidRPr="00AD2677">
              <w:rPr>
                <w:rFonts w:ascii="Arial" w:eastAsia="Calibri" w:hAnsi="Arial" w:cs="Arial"/>
                <w:lang w:val="fr-CA"/>
              </w:rPr>
              <w:t>Y aurait-il des inconvénients ou des désavantages à travailler pour l’ASFC?</w:t>
            </w:r>
          </w:p>
        </w:tc>
      </w:tr>
      <w:tr w:rsidR="00AD2677" w:rsidRPr="00A05E27" w14:paraId="6774E35E" w14:textId="77777777" w:rsidTr="00AD2677">
        <w:tc>
          <w:tcPr>
            <w:tcW w:w="9350" w:type="dxa"/>
            <w:gridSpan w:val="2"/>
          </w:tcPr>
          <w:p w14:paraId="11BA7A92" w14:textId="77777777" w:rsidR="00AD2677" w:rsidRPr="00AD2677" w:rsidRDefault="00AD2677" w:rsidP="00AD2677">
            <w:pPr>
              <w:spacing w:after="200" w:line="276" w:lineRule="auto"/>
              <w:contextualSpacing/>
              <w:jc w:val="center"/>
              <w:rPr>
                <w:rFonts w:ascii="Arial" w:eastAsia="Calibri" w:hAnsi="Arial" w:cs="Arial"/>
                <w:b/>
                <w:lang w:val="fr-CA"/>
              </w:rPr>
            </w:pPr>
            <w:r w:rsidRPr="00AD2677">
              <w:rPr>
                <w:rFonts w:ascii="Arial" w:eastAsia="Calibri" w:hAnsi="Arial" w:cs="Arial"/>
                <w:b/>
                <w:bCs/>
                <w:lang w:val="fr-CA"/>
              </w:rPr>
              <w:lastRenderedPageBreak/>
              <w:t>SECTION 2 : CONNAISSANCE DES PRODUITS ET SERVICES (30 MINUTES)</w:t>
            </w:r>
          </w:p>
          <w:p w14:paraId="39FCE41E" w14:textId="77777777" w:rsidR="00AD2677" w:rsidRPr="00AD2677" w:rsidRDefault="00AD2677" w:rsidP="00AD2677">
            <w:pPr>
              <w:spacing w:after="200" w:line="276" w:lineRule="auto"/>
              <w:contextualSpacing/>
              <w:jc w:val="center"/>
              <w:rPr>
                <w:rFonts w:ascii="Arial" w:eastAsia="Calibri" w:hAnsi="Arial" w:cs="Arial"/>
                <w:b/>
                <w:lang w:val="fr-CA"/>
              </w:rPr>
            </w:pPr>
          </w:p>
          <w:p w14:paraId="35C82BC4"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Question écrite 7.</w:t>
            </w:r>
          </w:p>
          <w:p w14:paraId="5B43C203" w14:textId="77777777" w:rsidR="00AD2677" w:rsidRPr="00AD2677" w:rsidRDefault="00AD2677" w:rsidP="00AD2677">
            <w:pPr>
              <w:spacing w:after="200" w:line="276" w:lineRule="auto"/>
              <w:contextualSpacing/>
              <w:rPr>
                <w:rFonts w:ascii="Arial" w:eastAsia="Calibri" w:hAnsi="Arial" w:cs="Arial"/>
                <w:bCs/>
                <w:lang w:val="en-US"/>
              </w:rPr>
            </w:pPr>
            <w:r w:rsidRPr="00AD2677">
              <w:rPr>
                <w:rFonts w:ascii="Arial" w:eastAsia="Calibri" w:hAnsi="Arial" w:cs="Arial"/>
                <w:lang w:val="fr-CA"/>
              </w:rPr>
              <w:t xml:space="preserve">J’aimerais maintenant vous poser des questions sur certains services en particulier. Le premier est </w:t>
            </w:r>
            <w:r w:rsidRPr="00AD2677">
              <w:rPr>
                <w:rFonts w:ascii="Arial" w:eastAsia="Calibri" w:hAnsi="Arial" w:cs="Arial"/>
                <w:b/>
                <w:bCs/>
                <w:lang w:val="fr-CA"/>
              </w:rPr>
              <w:t>NEXUS</w:t>
            </w:r>
            <w:r w:rsidRPr="00AD2677">
              <w:rPr>
                <w:rFonts w:ascii="Arial" w:eastAsia="Calibri" w:hAnsi="Arial" w:cs="Arial"/>
                <w:lang w:val="fr-CA"/>
              </w:rPr>
              <w:t xml:space="preserve">. </w:t>
            </w:r>
          </w:p>
          <w:p w14:paraId="5176D5B0" w14:textId="77777777" w:rsidR="00AD2677" w:rsidRPr="00AD2677" w:rsidRDefault="00AD2677" w:rsidP="00AD2677">
            <w:pPr>
              <w:numPr>
                <w:ilvl w:val="0"/>
                <w:numId w:val="37"/>
              </w:numPr>
              <w:spacing w:after="200" w:line="276" w:lineRule="auto"/>
              <w:contextualSpacing/>
              <w:rPr>
                <w:rFonts w:ascii="Arial" w:eastAsia="Calibri" w:hAnsi="Arial" w:cs="Arial"/>
                <w:bCs/>
              </w:rPr>
            </w:pPr>
            <w:r w:rsidRPr="00AD2677">
              <w:rPr>
                <w:rFonts w:ascii="Arial" w:eastAsia="Calibri" w:hAnsi="Arial" w:cs="Arial"/>
                <w:lang w:val="fr-CA"/>
              </w:rPr>
              <w:t>Avez-vous entendu parler de NEXUS? [QUESTION FERMÉE] Oui/Non</w:t>
            </w:r>
          </w:p>
          <w:p w14:paraId="56F0B0A8" w14:textId="77777777" w:rsidR="00AD2677" w:rsidRPr="00AD2677" w:rsidRDefault="00AD2677" w:rsidP="00AD2677">
            <w:pPr>
              <w:spacing w:after="200" w:line="276" w:lineRule="auto"/>
              <w:contextualSpacing/>
              <w:rPr>
                <w:rFonts w:ascii="Arial" w:eastAsia="Calibri" w:hAnsi="Arial" w:cs="Arial"/>
                <w:bCs/>
              </w:rPr>
            </w:pPr>
          </w:p>
          <w:p w14:paraId="6AB5F033" w14:textId="77777777" w:rsidR="00AD2677" w:rsidRPr="00AD2677" w:rsidRDefault="00AD2677" w:rsidP="00AD2677">
            <w:pPr>
              <w:numPr>
                <w:ilvl w:val="0"/>
                <w:numId w:val="37"/>
              </w:numPr>
              <w:spacing w:after="200" w:line="276" w:lineRule="auto"/>
              <w:contextualSpacing/>
              <w:rPr>
                <w:rFonts w:ascii="Arial" w:eastAsia="Calibri" w:hAnsi="Arial" w:cs="Arial"/>
                <w:bCs/>
              </w:rPr>
            </w:pPr>
            <w:r w:rsidRPr="00AD2677">
              <w:rPr>
                <w:rFonts w:ascii="Arial" w:eastAsia="Calibri" w:hAnsi="Arial" w:cs="Arial"/>
                <w:lang w:val="fr-CA"/>
              </w:rPr>
              <w:t>Êtes-vous membre de NEXUS? [QUESTION FERMÉE] Oui/Non</w:t>
            </w:r>
          </w:p>
          <w:p w14:paraId="60CCC631" w14:textId="77777777" w:rsidR="00AD2677" w:rsidRPr="00AD2677" w:rsidRDefault="00AD2677" w:rsidP="00AD2677">
            <w:pPr>
              <w:spacing w:after="200" w:line="276" w:lineRule="auto"/>
              <w:contextualSpacing/>
              <w:rPr>
                <w:rFonts w:ascii="Arial" w:eastAsia="Calibri" w:hAnsi="Arial" w:cs="Arial"/>
                <w:i/>
                <w:iCs/>
              </w:rPr>
            </w:pPr>
          </w:p>
          <w:p w14:paraId="2ADC34B2" w14:textId="77777777" w:rsidR="00AD2677" w:rsidRPr="00AD2677" w:rsidRDefault="00AD2677" w:rsidP="00AD2677">
            <w:pPr>
              <w:spacing w:after="200" w:line="276" w:lineRule="auto"/>
              <w:contextualSpacing/>
              <w:rPr>
                <w:rFonts w:ascii="Arial" w:eastAsia="Calibri" w:hAnsi="Arial" w:cs="Arial"/>
                <w:i/>
                <w:iCs/>
                <w:lang w:val="fr-CA"/>
              </w:rPr>
            </w:pPr>
            <w:r w:rsidRPr="00AD2677">
              <w:rPr>
                <w:rFonts w:ascii="Arial" w:eastAsia="Calibri" w:hAnsi="Arial" w:cs="Arial"/>
                <w:i/>
                <w:iCs/>
                <w:lang w:val="fr-CA"/>
              </w:rPr>
              <w:t xml:space="preserve">NEXUS est un programme conjoint du Canada et des États-Unis qui simplifie le passage à la frontière pour les voyageurs préapprouvés entrant au Canada et aux États-Unis par voie aérienne, terrestre ou maritime. </w:t>
            </w:r>
          </w:p>
          <w:p w14:paraId="5CDE63E8" w14:textId="77777777" w:rsidR="00AD2677" w:rsidRPr="00AD2677" w:rsidRDefault="00AD2677" w:rsidP="00AD2677">
            <w:pPr>
              <w:numPr>
                <w:ilvl w:val="0"/>
                <w:numId w:val="37"/>
              </w:numPr>
              <w:spacing w:after="200" w:line="276" w:lineRule="auto"/>
              <w:contextualSpacing/>
              <w:rPr>
                <w:rFonts w:ascii="Arial" w:eastAsia="Calibri" w:hAnsi="Arial" w:cs="Arial"/>
                <w:bCs/>
                <w:lang w:val="fr-CA"/>
              </w:rPr>
            </w:pPr>
            <w:r w:rsidRPr="00AD2677">
              <w:rPr>
                <w:rFonts w:ascii="Arial" w:eastAsia="Calibri" w:hAnsi="Arial" w:cs="Arial"/>
                <w:lang w:val="fr-CA"/>
              </w:rPr>
              <w:t>Pour ceux d’entre vous qui n’en sont pas membres, quelle est la probabilité que vous adhériez à NEXUS dans un avenir proche? Qu’est-ce qui est attrayant dans le fait de devenir membre? Y a-t-il des obstacles ou des raisons pour lesquelles vous ne l’envisageriez pas?</w:t>
            </w:r>
          </w:p>
          <w:p w14:paraId="5AABB3EA" w14:textId="77777777" w:rsidR="00AD2677" w:rsidRPr="00AD2677" w:rsidRDefault="00AD2677" w:rsidP="00AD2677">
            <w:pPr>
              <w:spacing w:after="200" w:line="276" w:lineRule="auto"/>
              <w:ind w:left="720"/>
              <w:contextualSpacing/>
              <w:rPr>
                <w:rFonts w:ascii="Arial" w:eastAsia="Calibri" w:hAnsi="Arial" w:cs="Arial"/>
                <w:bCs/>
                <w:lang w:val="fr-CA"/>
              </w:rPr>
            </w:pPr>
          </w:p>
          <w:p w14:paraId="082202C9" w14:textId="77777777" w:rsidR="00AD2677" w:rsidRPr="00AD2677" w:rsidRDefault="00AD2677" w:rsidP="00AD2677">
            <w:pPr>
              <w:numPr>
                <w:ilvl w:val="0"/>
                <w:numId w:val="37"/>
              </w:numPr>
              <w:spacing w:after="200" w:line="276" w:lineRule="auto"/>
              <w:contextualSpacing/>
              <w:rPr>
                <w:rFonts w:ascii="Arial" w:eastAsia="Calibri" w:hAnsi="Arial" w:cs="Arial"/>
                <w:bCs/>
                <w:lang w:val="fr-CA"/>
              </w:rPr>
            </w:pPr>
            <w:r w:rsidRPr="00AD2677">
              <w:rPr>
                <w:rFonts w:ascii="Arial" w:eastAsia="Calibri" w:hAnsi="Arial" w:cs="Arial"/>
                <w:lang w:val="fr-CA"/>
              </w:rPr>
              <w:t xml:space="preserve">Pour ceux d’entre vous qui sont membres, pourquoi avez-vous choisi de devenir membre? Depuis combien de temps êtes-vous membre? Quels ont été les points forts et les inconvénients de votre expérience? </w:t>
            </w:r>
          </w:p>
          <w:p w14:paraId="1BD18647" w14:textId="77777777" w:rsidR="00AD2677" w:rsidRPr="00AD2677" w:rsidRDefault="00AD2677" w:rsidP="00AD2677">
            <w:pPr>
              <w:spacing w:after="200" w:line="276" w:lineRule="auto"/>
              <w:ind w:left="720"/>
              <w:contextualSpacing/>
              <w:rPr>
                <w:rFonts w:ascii="Arial" w:eastAsia="Calibri" w:hAnsi="Arial" w:cs="Arial"/>
                <w:bCs/>
                <w:lang w:val="fr-CA"/>
              </w:rPr>
            </w:pPr>
          </w:p>
          <w:p w14:paraId="5019208B" w14:textId="77777777" w:rsidR="00AD2677" w:rsidRPr="00AD2677" w:rsidRDefault="00AD2677" w:rsidP="00AD2677">
            <w:pPr>
              <w:spacing w:after="200" w:line="276" w:lineRule="auto"/>
              <w:jc w:val="both"/>
              <w:rPr>
                <w:rFonts w:ascii="Arial" w:eastAsia="Calibri" w:hAnsi="Arial" w:cs="Arial"/>
                <w:lang w:val="fr-CA"/>
              </w:rPr>
            </w:pPr>
            <w:r w:rsidRPr="00AD2677">
              <w:rPr>
                <w:rFonts w:ascii="Arial" w:eastAsia="Calibri" w:hAnsi="Arial" w:cs="Arial"/>
                <w:b/>
                <w:bCs/>
                <w:lang w:val="fr-CA"/>
              </w:rPr>
              <w:t>NOTE AU MODÉRATEUR :</w:t>
            </w:r>
            <w:r w:rsidRPr="00AD2677">
              <w:rPr>
                <w:rFonts w:ascii="Arial" w:eastAsia="Calibri" w:hAnsi="Arial" w:cs="Arial"/>
                <w:lang w:val="fr-CA"/>
              </w:rPr>
              <w:t xml:space="preserve"> Il est toujours possible de présenter une demande d’adhésion au programme NEXUS. Toutefois, en raison de la pandémie de COVID-19, les centres d’inscription sont fermés. Aucune entrevue n’est donc menée actuellement dans le cadre du processus d’adhésion. </w:t>
            </w:r>
          </w:p>
          <w:p w14:paraId="6F024AA9" w14:textId="77777777" w:rsidR="00AD2677" w:rsidRPr="00AD2677" w:rsidRDefault="00AD2677" w:rsidP="00AD2677">
            <w:pPr>
              <w:spacing w:after="200" w:line="276" w:lineRule="auto"/>
              <w:contextualSpacing/>
              <w:rPr>
                <w:rFonts w:ascii="Arial" w:eastAsia="Calibri" w:hAnsi="Arial" w:cs="Arial"/>
                <w:bCs/>
                <w:lang w:val="fr-CA"/>
              </w:rPr>
            </w:pPr>
            <w:r w:rsidRPr="00AD2677">
              <w:rPr>
                <w:rFonts w:ascii="Arial" w:eastAsia="Calibri" w:hAnsi="Arial" w:cs="Arial"/>
                <w:lang w:val="fr-CA"/>
              </w:rPr>
              <w:t>[SI LA CONNAISSANCE EST FAIBLE, LIRE LES CARACTÉRISTIQUES/AVANTAGES] :</w:t>
            </w:r>
          </w:p>
          <w:p w14:paraId="45F73140" w14:textId="77777777" w:rsidR="00AD2677" w:rsidRPr="00AD2677" w:rsidRDefault="00AD2677" w:rsidP="00AD2677">
            <w:pPr>
              <w:spacing w:after="200" w:line="276" w:lineRule="auto"/>
              <w:contextualSpacing/>
              <w:rPr>
                <w:rFonts w:ascii="Arial" w:eastAsia="Calibri" w:hAnsi="Arial" w:cs="Arial"/>
                <w:i/>
                <w:iCs/>
                <w:lang w:val="fr-CA"/>
              </w:rPr>
            </w:pPr>
            <w:r w:rsidRPr="00AD2677">
              <w:rPr>
                <w:rFonts w:ascii="Arial" w:eastAsia="Calibri" w:hAnsi="Arial" w:cs="Arial"/>
                <w:i/>
                <w:iCs/>
                <w:lang w:val="fr-CA"/>
              </w:rPr>
              <w:t>Les membres évitent les longues files d’attente et gagnent du temps :</w:t>
            </w:r>
          </w:p>
          <w:p w14:paraId="372947D5" w14:textId="77777777" w:rsidR="00AD2677" w:rsidRPr="00AD2677" w:rsidRDefault="00AD2677" w:rsidP="00AD2677">
            <w:pPr>
              <w:numPr>
                <w:ilvl w:val="0"/>
                <w:numId w:val="38"/>
              </w:numPr>
              <w:spacing w:after="200" w:line="276" w:lineRule="auto"/>
              <w:contextualSpacing/>
              <w:rPr>
                <w:rFonts w:ascii="Arial" w:eastAsia="Calibri" w:hAnsi="Arial" w:cs="Arial"/>
                <w:i/>
                <w:iCs/>
                <w:lang w:val="fr-CA"/>
              </w:rPr>
            </w:pPr>
            <w:proofErr w:type="gramStart"/>
            <w:r w:rsidRPr="00AD2677">
              <w:rPr>
                <w:rFonts w:ascii="Arial" w:eastAsia="Calibri" w:hAnsi="Arial" w:cs="Arial"/>
                <w:i/>
                <w:iCs/>
                <w:lang w:val="fr-CA"/>
              </w:rPr>
              <w:t>en</w:t>
            </w:r>
            <w:proofErr w:type="gramEnd"/>
            <w:r w:rsidRPr="00AD2677">
              <w:rPr>
                <w:rFonts w:ascii="Arial" w:eastAsia="Calibri" w:hAnsi="Arial" w:cs="Arial"/>
                <w:i/>
                <w:iCs/>
                <w:lang w:val="fr-CA"/>
              </w:rPr>
              <w:t xml:space="preserve"> utilisant les postes de déclaration automatisés NEXUS pour entrer au Canada dans les neuf aéroports internationaux canadiens, et les postes Global Entry pour entrer aux États-Unis;</w:t>
            </w:r>
          </w:p>
          <w:p w14:paraId="45B57937" w14:textId="77777777" w:rsidR="00AD2677" w:rsidRPr="00AD2677" w:rsidRDefault="00AD2677" w:rsidP="00AD2677">
            <w:pPr>
              <w:numPr>
                <w:ilvl w:val="0"/>
                <w:numId w:val="38"/>
              </w:numPr>
              <w:spacing w:after="200" w:line="276" w:lineRule="auto"/>
              <w:contextualSpacing/>
              <w:rPr>
                <w:rFonts w:ascii="Arial" w:eastAsia="Calibri" w:hAnsi="Arial" w:cs="Arial"/>
                <w:i/>
                <w:iCs/>
                <w:lang w:val="fr-CA"/>
              </w:rPr>
            </w:pPr>
            <w:proofErr w:type="gramStart"/>
            <w:r w:rsidRPr="00AD2677">
              <w:rPr>
                <w:rFonts w:ascii="Arial" w:eastAsia="Calibri" w:hAnsi="Arial" w:cs="Arial"/>
                <w:i/>
                <w:iCs/>
                <w:lang w:val="fr-CA"/>
              </w:rPr>
              <w:t>en</w:t>
            </w:r>
            <w:proofErr w:type="gramEnd"/>
            <w:r w:rsidRPr="00AD2677">
              <w:rPr>
                <w:rFonts w:ascii="Arial" w:eastAsia="Calibri" w:hAnsi="Arial" w:cs="Arial"/>
                <w:i/>
                <w:iCs/>
                <w:lang w:val="fr-CA"/>
              </w:rPr>
              <w:t xml:space="preserve"> profitant d’un dédouanement accéléré grâce à des lignes de contrôle de sécurité dans les principaux aéroports et dans certains aéroports de taille moyenne au Canada;</w:t>
            </w:r>
          </w:p>
          <w:p w14:paraId="5DF80DB8" w14:textId="77777777" w:rsidR="00AD2677" w:rsidRPr="00AD2677" w:rsidRDefault="00AD2677" w:rsidP="00AD2677">
            <w:pPr>
              <w:numPr>
                <w:ilvl w:val="0"/>
                <w:numId w:val="38"/>
              </w:numPr>
              <w:spacing w:after="200" w:line="276" w:lineRule="auto"/>
              <w:contextualSpacing/>
              <w:rPr>
                <w:rFonts w:ascii="Arial" w:eastAsia="Calibri" w:hAnsi="Arial" w:cs="Arial"/>
                <w:i/>
                <w:iCs/>
                <w:lang w:val="fr-CA"/>
              </w:rPr>
            </w:pPr>
            <w:proofErr w:type="gramStart"/>
            <w:r w:rsidRPr="00AD2677">
              <w:rPr>
                <w:rFonts w:ascii="Arial" w:eastAsia="Calibri" w:hAnsi="Arial" w:cs="Arial"/>
                <w:i/>
                <w:iCs/>
                <w:lang w:val="fr-CA"/>
              </w:rPr>
              <w:t>en</w:t>
            </w:r>
            <w:proofErr w:type="gramEnd"/>
            <w:r w:rsidRPr="00AD2677">
              <w:rPr>
                <w:rFonts w:ascii="Arial" w:eastAsia="Calibri" w:hAnsi="Arial" w:cs="Arial"/>
                <w:i/>
                <w:iCs/>
                <w:lang w:val="fr-CA"/>
              </w:rPr>
              <w:t xml:space="preserve"> profitant d’un dédouanement accéléré grâce aux lignes de </w:t>
            </w:r>
            <w:proofErr w:type="spellStart"/>
            <w:r w:rsidRPr="00AD2677">
              <w:rPr>
                <w:rFonts w:ascii="Arial" w:eastAsia="Calibri" w:hAnsi="Arial" w:cs="Arial"/>
                <w:i/>
                <w:iCs/>
                <w:lang w:val="fr-CA"/>
              </w:rPr>
              <w:t>prévérification</w:t>
            </w:r>
            <w:proofErr w:type="spellEnd"/>
            <w:r w:rsidRPr="00AD2677">
              <w:rPr>
                <w:rFonts w:ascii="Arial" w:eastAsia="Calibri" w:hAnsi="Arial" w:cs="Arial"/>
                <w:i/>
                <w:iCs/>
                <w:lang w:val="fr-CA"/>
              </w:rPr>
              <w:t xml:space="preserve"> de la Transportation Security Administration dans plus de 180 aéroports participants des États-Unis.</w:t>
            </w:r>
          </w:p>
          <w:p w14:paraId="1033246A" w14:textId="77777777" w:rsidR="00AD2677" w:rsidRPr="00AD2677" w:rsidRDefault="00AD2677" w:rsidP="00AD2677">
            <w:pPr>
              <w:spacing w:after="200" w:line="276" w:lineRule="auto"/>
              <w:contextualSpacing/>
              <w:rPr>
                <w:rFonts w:ascii="Arial" w:eastAsia="Calibri" w:hAnsi="Arial" w:cs="Arial"/>
                <w:i/>
                <w:iCs/>
                <w:lang w:val="fr-CA"/>
              </w:rPr>
            </w:pPr>
            <w:r w:rsidRPr="00AD2677">
              <w:rPr>
                <w:rFonts w:ascii="Arial" w:eastAsia="Calibri" w:hAnsi="Arial" w:cs="Arial"/>
                <w:i/>
                <w:iCs/>
                <w:lang w:val="fr-CA"/>
              </w:rPr>
              <w:t xml:space="preserve">Profitez d’un processus d’entrée rapide et simplifié en utilisant les voies réservées dans 21 postes frontaliers terrestres désignés. </w:t>
            </w:r>
          </w:p>
          <w:p w14:paraId="15089E73" w14:textId="77777777" w:rsidR="00AD2677" w:rsidRPr="00AD2677" w:rsidRDefault="00AD2677" w:rsidP="00AD2677">
            <w:pPr>
              <w:spacing w:after="200" w:line="276" w:lineRule="auto"/>
              <w:contextualSpacing/>
              <w:rPr>
                <w:rFonts w:ascii="Arial" w:eastAsia="Calibri" w:hAnsi="Arial" w:cs="Arial"/>
                <w:i/>
                <w:iCs/>
                <w:lang w:val="fr-CA"/>
              </w:rPr>
            </w:pPr>
          </w:p>
          <w:p w14:paraId="06B34E24"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Éléments pour sonder au téléphone :</w:t>
            </w:r>
          </w:p>
          <w:p w14:paraId="27C95C93" w14:textId="77777777" w:rsidR="00AD2677" w:rsidRPr="00AD2677" w:rsidRDefault="00AD2677" w:rsidP="00AD2677">
            <w:pPr>
              <w:numPr>
                <w:ilvl w:val="0"/>
                <w:numId w:val="39"/>
              </w:numPr>
              <w:spacing w:after="200" w:line="276" w:lineRule="auto"/>
              <w:contextualSpacing/>
              <w:rPr>
                <w:rFonts w:ascii="Arial" w:eastAsia="Calibri" w:hAnsi="Arial" w:cs="Arial"/>
                <w:lang w:val="fr-CA"/>
              </w:rPr>
            </w:pPr>
            <w:r w:rsidRPr="00AD2677">
              <w:rPr>
                <w:rFonts w:ascii="Arial" w:eastAsia="Calibri" w:hAnsi="Arial" w:cs="Arial"/>
                <w:lang w:val="fr-CA"/>
              </w:rPr>
              <w:lastRenderedPageBreak/>
              <w:t>Quelle est votre réaction face à cette description?</w:t>
            </w:r>
          </w:p>
          <w:p w14:paraId="72F12E4B" w14:textId="77777777" w:rsidR="00AD2677" w:rsidRPr="00AD2677" w:rsidRDefault="00AD2677" w:rsidP="00AD2677">
            <w:pPr>
              <w:numPr>
                <w:ilvl w:val="0"/>
                <w:numId w:val="39"/>
              </w:numPr>
              <w:spacing w:after="200" w:line="276" w:lineRule="auto"/>
              <w:contextualSpacing/>
              <w:rPr>
                <w:rFonts w:ascii="Arial" w:eastAsia="Calibri" w:hAnsi="Arial" w:cs="Arial"/>
                <w:lang w:val="fr-CA"/>
              </w:rPr>
            </w:pPr>
            <w:r w:rsidRPr="00AD2677">
              <w:rPr>
                <w:rFonts w:ascii="Arial" w:eastAsia="Calibri" w:hAnsi="Arial" w:cs="Arial"/>
                <w:lang w:val="fr-CA"/>
              </w:rPr>
              <w:t>Est-ce que le fait d’en connaître les détails augmente l’attrait de ce service?</w:t>
            </w:r>
          </w:p>
          <w:p w14:paraId="2989EA9C"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 xml:space="preserve">Question écrite 8. </w:t>
            </w:r>
          </w:p>
          <w:p w14:paraId="2AFA23C9"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i/>
                <w:iCs/>
                <w:lang w:val="fr-CA"/>
              </w:rPr>
              <w:t xml:space="preserve">De nombreux pays envisagent d’utiliser de nouvelles technologies pour faciliter le passage à la frontière. Si ces technologies peuvent faciliter le processus et le rendre plus pratique, elles permettent aux autorités frontalières de recueillir davantage de renseignements personnels. </w:t>
            </w:r>
          </w:p>
          <w:p w14:paraId="593BA9F0"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Dans quelle mesure êtes-vous à l’aise à l’idée que l’ASFC recueille davantage de renseignements personnels pour faciliter le passage à la frontière? </w:t>
            </w:r>
          </w:p>
          <w:p w14:paraId="60F346CF" w14:textId="77777777" w:rsidR="00AD2677" w:rsidRPr="00AD2677" w:rsidRDefault="00AD2677" w:rsidP="00AD2677">
            <w:pPr>
              <w:spacing w:after="200" w:line="276" w:lineRule="auto"/>
              <w:contextualSpacing/>
              <w:rPr>
                <w:rFonts w:ascii="Arial" w:eastAsia="Calibri" w:hAnsi="Arial" w:cs="Arial"/>
                <w:lang w:val="fr-CA"/>
              </w:rPr>
            </w:pPr>
          </w:p>
          <w:p w14:paraId="6FF05F3E"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Éléments pour sonder au téléphone :</w:t>
            </w:r>
          </w:p>
          <w:p w14:paraId="7382CAE0" w14:textId="77777777" w:rsidR="00AD2677" w:rsidRPr="00AD2677" w:rsidRDefault="00AD2677" w:rsidP="00AD2677">
            <w:pPr>
              <w:numPr>
                <w:ilvl w:val="0"/>
                <w:numId w:val="37"/>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Quelle somme de renseignements supplémentaires êtes-vous prêt à donner? </w:t>
            </w:r>
          </w:p>
          <w:p w14:paraId="7BADEF3A" w14:textId="77777777" w:rsidR="00AD2677" w:rsidRPr="00AD2677" w:rsidRDefault="00AD2677" w:rsidP="00AD2677">
            <w:pPr>
              <w:numPr>
                <w:ilvl w:val="0"/>
                <w:numId w:val="37"/>
              </w:numPr>
              <w:spacing w:after="200" w:line="276" w:lineRule="auto"/>
              <w:contextualSpacing/>
              <w:rPr>
                <w:rFonts w:ascii="Arial" w:eastAsia="Calibri" w:hAnsi="Arial" w:cs="Arial"/>
                <w:lang w:val="fr-CA"/>
              </w:rPr>
            </w:pPr>
            <w:r w:rsidRPr="00AD2677">
              <w:rPr>
                <w:rFonts w:ascii="Arial" w:eastAsia="Calibri" w:hAnsi="Arial" w:cs="Arial"/>
                <w:lang w:val="fr-CA"/>
              </w:rPr>
              <w:t>Y a-t-il des types de renseignements que vous êtes plus à l’aise que d’autres de communiquer? Y a-t-il des renseignements que vous refuseriez de communiquer?</w:t>
            </w:r>
          </w:p>
          <w:p w14:paraId="5ABF8E03"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Question écrite 9.</w:t>
            </w:r>
          </w:p>
          <w:p w14:paraId="01B7F25E"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Seriez-vous à l’aise de fournir plus de renseignements à l’ASFC en échange de temps d’attente plus courts/d’un passage plus rapide à la frontière? </w:t>
            </w:r>
          </w:p>
          <w:p w14:paraId="08D9BB7F" w14:textId="77777777" w:rsidR="00AD2677" w:rsidRPr="00AD2677" w:rsidRDefault="00AD2677" w:rsidP="00AD2677">
            <w:pPr>
              <w:spacing w:after="200" w:line="276" w:lineRule="auto"/>
              <w:contextualSpacing/>
              <w:rPr>
                <w:rFonts w:ascii="Arial" w:eastAsia="Calibri" w:hAnsi="Arial" w:cs="Arial"/>
                <w:bCs/>
                <w:lang w:val="fr-CA"/>
              </w:rPr>
            </w:pPr>
            <w:r w:rsidRPr="00AD2677">
              <w:rPr>
                <w:rFonts w:ascii="Arial" w:eastAsia="Calibri" w:hAnsi="Arial" w:cs="Arial"/>
                <w:lang w:val="fr-CA"/>
              </w:rPr>
              <w:t xml:space="preserve">Auriez-vous des préoccupations à l’idée de fournir davantage de renseignements à l’ASFC?  </w:t>
            </w:r>
          </w:p>
          <w:p w14:paraId="23FAA539" w14:textId="77777777" w:rsidR="00AD2677" w:rsidRPr="00AD2677" w:rsidRDefault="00AD2677" w:rsidP="00AD2677">
            <w:pPr>
              <w:spacing w:after="200" w:line="276" w:lineRule="auto"/>
              <w:contextualSpacing/>
              <w:rPr>
                <w:rFonts w:ascii="Arial" w:eastAsia="Calibri" w:hAnsi="Arial" w:cs="Arial"/>
                <w:bCs/>
                <w:lang w:val="fr-CA"/>
              </w:rPr>
            </w:pPr>
          </w:p>
          <w:p w14:paraId="61A13B03"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Éléments pour sonder au téléphone :</w:t>
            </w:r>
          </w:p>
          <w:p w14:paraId="0161BF58" w14:textId="77777777" w:rsidR="00AD2677" w:rsidRPr="00AD2677" w:rsidRDefault="00AD2677" w:rsidP="00AD2677">
            <w:pPr>
              <w:numPr>
                <w:ilvl w:val="0"/>
                <w:numId w:val="41"/>
              </w:numPr>
              <w:spacing w:after="200" w:line="276" w:lineRule="auto"/>
              <w:contextualSpacing/>
              <w:rPr>
                <w:rFonts w:ascii="Arial" w:eastAsia="Calibri" w:hAnsi="Arial" w:cs="Arial"/>
                <w:bCs/>
                <w:lang w:val="fr-CA"/>
              </w:rPr>
            </w:pPr>
            <w:r w:rsidRPr="00AD2677">
              <w:rPr>
                <w:rFonts w:ascii="Arial" w:eastAsia="Calibri" w:hAnsi="Arial" w:cs="Arial"/>
                <w:lang w:val="fr-CA"/>
              </w:rPr>
              <w:t>Sécurité interne et protection de la vie privée par l’ASFC, par rapport à des éléments extérieurs (piratage, failles)</w:t>
            </w:r>
          </w:p>
          <w:p w14:paraId="1DF6354A" w14:textId="77777777" w:rsidR="00AD2677" w:rsidRPr="00AD2677" w:rsidRDefault="00AD2677" w:rsidP="00AD2677">
            <w:pPr>
              <w:numPr>
                <w:ilvl w:val="0"/>
                <w:numId w:val="41"/>
              </w:numPr>
              <w:spacing w:after="200" w:line="276" w:lineRule="auto"/>
              <w:contextualSpacing/>
              <w:rPr>
                <w:rFonts w:ascii="Arial" w:eastAsia="Calibri" w:hAnsi="Arial" w:cs="Arial"/>
                <w:bCs/>
                <w:lang w:val="fr-CA"/>
              </w:rPr>
            </w:pPr>
            <w:r w:rsidRPr="00AD2677">
              <w:rPr>
                <w:rFonts w:ascii="Arial" w:eastAsia="Calibri" w:hAnsi="Arial" w:cs="Arial"/>
                <w:lang w:val="fr-CA"/>
              </w:rPr>
              <w:t>Qu’est-ce qui doit être vrai pour que vous fassiez confiance à l’ASFC en lui fournissant davantage de renseignements vous concernant?</w:t>
            </w:r>
          </w:p>
          <w:p w14:paraId="096712B5" w14:textId="77777777" w:rsidR="00AD2677" w:rsidRPr="00AD2677" w:rsidRDefault="00AD2677" w:rsidP="00AD2677">
            <w:pPr>
              <w:numPr>
                <w:ilvl w:val="0"/>
                <w:numId w:val="41"/>
              </w:numPr>
              <w:spacing w:after="200" w:line="276" w:lineRule="auto"/>
              <w:contextualSpacing/>
              <w:rPr>
                <w:rFonts w:ascii="Arial" w:eastAsia="Calibri" w:hAnsi="Arial" w:cs="Arial"/>
                <w:bCs/>
                <w:lang w:val="fr-CA"/>
              </w:rPr>
            </w:pPr>
            <w:r w:rsidRPr="00AD2677">
              <w:rPr>
                <w:rFonts w:ascii="Arial" w:eastAsia="Calibri" w:hAnsi="Arial" w:cs="Arial"/>
                <w:lang w:val="fr-CA"/>
              </w:rPr>
              <w:t xml:space="preserve">Seriez-vous à l’aise à l’idée que l’ASFC communique ces renseignements aux gouvernements fédéral et provinciaux et aux administrations municipales? Et aux gouvernements américain ou étrangers? Auriez-vous des préoccupations à cet égard? </w:t>
            </w:r>
          </w:p>
          <w:p w14:paraId="524558EC"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Question écrite 10.</w:t>
            </w:r>
          </w:p>
          <w:p w14:paraId="4971298B" w14:textId="77777777" w:rsidR="00AD2677" w:rsidRPr="00AD2677" w:rsidRDefault="00AD2677" w:rsidP="00AD2677">
            <w:pPr>
              <w:tabs>
                <w:tab w:val="left" w:pos="2280"/>
              </w:tabs>
              <w:spacing w:after="200" w:line="276" w:lineRule="auto"/>
              <w:contextualSpacing/>
              <w:rPr>
                <w:rFonts w:ascii="Arial" w:eastAsia="Calibri" w:hAnsi="Arial" w:cs="Arial"/>
                <w:lang w:val="fr-CA"/>
              </w:rPr>
            </w:pPr>
            <w:r w:rsidRPr="00AD2677">
              <w:rPr>
                <w:rFonts w:ascii="Arial" w:eastAsia="Calibri" w:hAnsi="Arial" w:cs="Arial"/>
                <w:lang w:val="fr-CA"/>
              </w:rPr>
              <w:t xml:space="preserve">Pour ceux d’entre vous qui sont rentrés au Canada après leur dernier voyage en avion, avez-vous utilisé une </w:t>
            </w:r>
            <w:r w:rsidRPr="00AD2677">
              <w:rPr>
                <w:rFonts w:ascii="Arial" w:eastAsia="Calibri" w:hAnsi="Arial" w:cs="Arial"/>
                <w:b/>
                <w:bCs/>
                <w:lang w:val="fr-CA"/>
              </w:rPr>
              <w:t>borne d’inspection électronique</w:t>
            </w:r>
            <w:r w:rsidRPr="00AD2677">
              <w:rPr>
                <w:rFonts w:ascii="Arial" w:eastAsia="Calibri" w:hAnsi="Arial" w:cs="Arial"/>
                <w:lang w:val="fr-CA"/>
              </w:rPr>
              <w:t xml:space="preserve"> à l’aéroport? Il s’agit d’un appareil qui numérise automatiquement votre passeport, reçoit votre déclaration douanière et imprime un reçu que vous remettez à un agent de l’ASFC. </w:t>
            </w:r>
          </w:p>
          <w:p w14:paraId="15538686" w14:textId="77777777" w:rsidR="00AD2677" w:rsidRPr="00AD2677" w:rsidRDefault="00AD2677" w:rsidP="00AD2677">
            <w:pPr>
              <w:spacing w:after="200" w:line="276" w:lineRule="auto"/>
              <w:contextualSpacing/>
              <w:rPr>
                <w:rFonts w:ascii="Arial" w:eastAsia="Calibri" w:hAnsi="Arial" w:cs="Arial"/>
                <w:lang w:val="fr-CA"/>
              </w:rPr>
            </w:pPr>
          </w:p>
          <w:p w14:paraId="405C9207"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Pour ceux d’entre vous qui ont utilisé une borne d’inspection électronique à l’aéroport, quelle a été votre expérience?  </w:t>
            </w:r>
          </w:p>
          <w:p w14:paraId="3A5AFE18" w14:textId="77777777" w:rsidR="00AD2677" w:rsidRPr="00AD2677" w:rsidRDefault="00AD2677" w:rsidP="00AD2677">
            <w:pPr>
              <w:spacing w:after="200" w:line="276" w:lineRule="auto"/>
              <w:contextualSpacing/>
              <w:rPr>
                <w:rFonts w:ascii="Arial" w:eastAsia="Calibri" w:hAnsi="Arial" w:cs="Arial"/>
                <w:b/>
                <w:lang w:val="fr-CA"/>
              </w:rPr>
            </w:pPr>
            <w:r w:rsidRPr="00AD2677">
              <w:rPr>
                <w:rFonts w:ascii="Arial" w:eastAsia="Calibri" w:hAnsi="Arial" w:cs="Arial"/>
                <w:b/>
                <w:bCs/>
                <w:lang w:val="fr-CA"/>
              </w:rPr>
              <w:t>Écouter/Éléments pour sonder au téléphone :</w:t>
            </w:r>
          </w:p>
          <w:p w14:paraId="4FD2B99B" w14:textId="77777777" w:rsidR="00AD2677" w:rsidRPr="00AD2677" w:rsidRDefault="00AD2677" w:rsidP="00AD2677">
            <w:pPr>
              <w:numPr>
                <w:ilvl w:val="0"/>
                <w:numId w:val="37"/>
              </w:numPr>
              <w:spacing w:after="200" w:line="276" w:lineRule="auto"/>
              <w:contextualSpacing/>
              <w:rPr>
                <w:rFonts w:ascii="Arial" w:eastAsia="Calibri" w:hAnsi="Arial" w:cs="Arial"/>
                <w:bCs/>
                <w:lang w:val="en-US"/>
              </w:rPr>
            </w:pPr>
            <w:r w:rsidRPr="00AD2677">
              <w:rPr>
                <w:rFonts w:ascii="Arial" w:eastAsia="Calibri" w:hAnsi="Arial" w:cs="Arial"/>
                <w:lang w:val="fr-CA"/>
              </w:rPr>
              <w:t>Facilité d’utilisation de l’appareil</w:t>
            </w:r>
          </w:p>
          <w:p w14:paraId="622755CF" w14:textId="77777777" w:rsidR="00AD2677" w:rsidRPr="00AD2677" w:rsidRDefault="00AD2677" w:rsidP="00AD2677">
            <w:pPr>
              <w:numPr>
                <w:ilvl w:val="0"/>
                <w:numId w:val="37"/>
              </w:numPr>
              <w:spacing w:after="200" w:line="276" w:lineRule="auto"/>
              <w:contextualSpacing/>
              <w:rPr>
                <w:rFonts w:ascii="Arial" w:eastAsia="Calibri" w:hAnsi="Arial" w:cs="Arial"/>
                <w:bCs/>
                <w:lang w:val="en-US"/>
              </w:rPr>
            </w:pPr>
            <w:r w:rsidRPr="00AD2677">
              <w:rPr>
                <w:rFonts w:ascii="Arial" w:eastAsia="Calibri" w:hAnsi="Arial" w:cs="Arial"/>
                <w:lang w:val="fr-CA"/>
              </w:rPr>
              <w:t>Temps gagné</w:t>
            </w:r>
          </w:p>
          <w:p w14:paraId="1A13D2A0" w14:textId="77777777" w:rsidR="00AD2677" w:rsidRPr="00AD2677" w:rsidRDefault="00AD2677" w:rsidP="00AD2677">
            <w:pPr>
              <w:numPr>
                <w:ilvl w:val="0"/>
                <w:numId w:val="37"/>
              </w:numPr>
              <w:spacing w:after="200" w:line="276" w:lineRule="auto"/>
              <w:contextualSpacing/>
              <w:rPr>
                <w:rFonts w:ascii="Arial" w:eastAsia="Calibri" w:hAnsi="Arial" w:cs="Arial"/>
                <w:bCs/>
                <w:lang w:val="en-US"/>
              </w:rPr>
            </w:pPr>
            <w:r w:rsidRPr="00AD2677">
              <w:rPr>
                <w:rFonts w:ascii="Arial" w:eastAsia="Calibri" w:hAnsi="Arial" w:cs="Arial"/>
                <w:lang w:val="fr-CA"/>
              </w:rPr>
              <w:t>Utilisation d’un langage simple</w:t>
            </w:r>
          </w:p>
          <w:p w14:paraId="0583F13C" w14:textId="77777777" w:rsidR="00AD2677" w:rsidRPr="00AD2677" w:rsidRDefault="00AD2677" w:rsidP="00AD2677">
            <w:pPr>
              <w:numPr>
                <w:ilvl w:val="0"/>
                <w:numId w:val="37"/>
              </w:numPr>
              <w:spacing w:after="200" w:line="276" w:lineRule="auto"/>
              <w:contextualSpacing/>
              <w:rPr>
                <w:rFonts w:ascii="Arial" w:eastAsia="Calibri" w:hAnsi="Arial" w:cs="Arial"/>
                <w:bCs/>
                <w:lang w:val="fr-CA"/>
              </w:rPr>
            </w:pPr>
            <w:r w:rsidRPr="00AD2677">
              <w:rPr>
                <w:rFonts w:ascii="Arial" w:eastAsia="Calibri" w:hAnsi="Arial" w:cs="Arial"/>
                <w:lang w:val="fr-CA"/>
              </w:rPr>
              <w:t>Accessibilité de l’appareil à tous les types de personnes</w:t>
            </w:r>
          </w:p>
          <w:p w14:paraId="31CA4B9C" w14:textId="77777777" w:rsidR="00AD2677" w:rsidRPr="00AD2677" w:rsidRDefault="00AD2677" w:rsidP="00AD2677">
            <w:pPr>
              <w:numPr>
                <w:ilvl w:val="0"/>
                <w:numId w:val="37"/>
              </w:numPr>
              <w:spacing w:after="200" w:line="276" w:lineRule="auto"/>
              <w:contextualSpacing/>
              <w:rPr>
                <w:rFonts w:ascii="Arial" w:eastAsia="Calibri" w:hAnsi="Arial" w:cs="Arial"/>
                <w:bCs/>
                <w:lang w:val="fr-CA"/>
              </w:rPr>
            </w:pPr>
            <w:r w:rsidRPr="00AD2677">
              <w:rPr>
                <w:rFonts w:ascii="Arial" w:eastAsia="Calibri" w:hAnsi="Arial" w:cs="Arial"/>
                <w:lang w:val="fr-CA"/>
              </w:rPr>
              <w:t>Disponibilité des appareils/temps d’attente pour en utiliser un</w:t>
            </w:r>
          </w:p>
          <w:p w14:paraId="38C37E15" w14:textId="77777777" w:rsidR="00AD2677" w:rsidRPr="00AD2677" w:rsidRDefault="00AD2677" w:rsidP="00AD2677">
            <w:pPr>
              <w:numPr>
                <w:ilvl w:val="0"/>
                <w:numId w:val="37"/>
              </w:numPr>
              <w:spacing w:after="200" w:line="276" w:lineRule="auto"/>
              <w:contextualSpacing/>
              <w:rPr>
                <w:rFonts w:ascii="Arial" w:eastAsia="Calibri" w:hAnsi="Arial" w:cs="Arial"/>
                <w:bCs/>
                <w:lang w:val="fr-CA"/>
              </w:rPr>
            </w:pPr>
            <w:r w:rsidRPr="00AD2677">
              <w:rPr>
                <w:rFonts w:ascii="Arial" w:eastAsia="Calibri" w:hAnsi="Arial" w:cs="Arial"/>
                <w:lang w:val="fr-CA"/>
              </w:rPr>
              <w:t>Expérience globale de l’utilisation de l’appareil</w:t>
            </w:r>
          </w:p>
          <w:p w14:paraId="3EC8C060" w14:textId="77777777" w:rsidR="00AD2677" w:rsidRPr="00AD2677" w:rsidRDefault="00AD2677" w:rsidP="00AD2677">
            <w:pPr>
              <w:spacing w:after="200" w:line="276" w:lineRule="auto"/>
              <w:contextualSpacing/>
              <w:jc w:val="both"/>
              <w:rPr>
                <w:rFonts w:ascii="Arial" w:eastAsia="Calibri" w:hAnsi="Arial" w:cs="Arial"/>
                <w:lang w:val="fr-CA"/>
              </w:rPr>
            </w:pPr>
            <w:r w:rsidRPr="00AD2677">
              <w:rPr>
                <w:rFonts w:ascii="Arial" w:eastAsia="Calibri" w:hAnsi="Arial" w:cs="Arial"/>
                <w:b/>
                <w:bCs/>
                <w:lang w:val="fr-CA"/>
              </w:rPr>
              <w:t>Question écrite 11.</w:t>
            </w:r>
            <w:r w:rsidRPr="00AD2677">
              <w:rPr>
                <w:rFonts w:ascii="Arial" w:eastAsia="Calibri" w:hAnsi="Arial" w:cs="Arial"/>
                <w:lang w:val="fr-CA"/>
              </w:rPr>
              <w:t xml:space="preserve"> </w:t>
            </w:r>
          </w:p>
          <w:p w14:paraId="3688E710" w14:textId="77777777" w:rsidR="00AD2677" w:rsidRPr="00AD2677" w:rsidRDefault="00AD2677" w:rsidP="00AD2677">
            <w:pPr>
              <w:spacing w:after="200" w:line="276" w:lineRule="auto"/>
              <w:contextualSpacing/>
              <w:rPr>
                <w:rFonts w:ascii="Arial" w:eastAsia="Calibri" w:hAnsi="Arial" w:cs="Arial"/>
                <w:i/>
                <w:iCs/>
                <w:lang w:val="fr-CA"/>
              </w:rPr>
            </w:pPr>
            <w:r w:rsidRPr="00AD2677">
              <w:rPr>
                <w:rFonts w:ascii="Arial" w:eastAsia="Calibri" w:hAnsi="Arial" w:cs="Arial"/>
                <w:i/>
                <w:iCs/>
                <w:lang w:val="fr-CA"/>
              </w:rPr>
              <w:lastRenderedPageBreak/>
              <w:t xml:space="preserve">Les voyageurs interagissent parfois avec les agents des services frontaliers canadiens lorsqu’ils entrent au Canada par voie terrestre ou aérienne. </w:t>
            </w:r>
          </w:p>
          <w:p w14:paraId="3D150F87" w14:textId="77777777" w:rsidR="00AD2677" w:rsidRPr="00AD2677" w:rsidRDefault="00AD2677" w:rsidP="00AD2677">
            <w:pPr>
              <w:spacing w:after="200" w:line="276" w:lineRule="auto"/>
              <w:contextualSpacing/>
              <w:rPr>
                <w:rFonts w:ascii="Arial" w:eastAsia="Calibri" w:hAnsi="Arial" w:cs="Arial"/>
                <w:i/>
                <w:iCs/>
                <w:lang w:val="fr-CA"/>
              </w:rPr>
            </w:pPr>
            <w:r w:rsidRPr="00AD2677">
              <w:rPr>
                <w:rFonts w:ascii="Arial" w:eastAsia="Calibri" w:hAnsi="Arial" w:cs="Arial"/>
                <w:i/>
                <w:iCs/>
                <w:lang w:val="fr-CA"/>
              </w:rPr>
              <w:t xml:space="preserve">Ces fonctionnaires sont différents des personnes qui contrôlent vos bagages à l’entrée d’un terminal d’aéroport et des fonctionnaires des douanes américaines qui travaillent dans plusieurs aéroports canadiens pour admettre les voyageurs se rendant aux États-Unis.   </w:t>
            </w:r>
          </w:p>
          <w:p w14:paraId="6C018927" w14:textId="77777777" w:rsidR="00AD2677" w:rsidRPr="00AD2677" w:rsidRDefault="00AD2677" w:rsidP="00AD2677">
            <w:pPr>
              <w:spacing w:after="200" w:line="276" w:lineRule="auto"/>
              <w:contextualSpacing/>
              <w:jc w:val="both"/>
              <w:rPr>
                <w:rFonts w:ascii="Arial" w:eastAsia="Calibri" w:hAnsi="Arial" w:cs="Arial"/>
                <w:lang w:val="fr-CA"/>
              </w:rPr>
            </w:pPr>
            <w:r w:rsidRPr="00AD2677">
              <w:rPr>
                <w:rFonts w:ascii="Arial" w:eastAsia="Calibri" w:hAnsi="Arial" w:cs="Arial"/>
                <w:lang w:val="fr-CA"/>
              </w:rPr>
              <w:t>Veuillez me parler des interactions que vous avez peut-être eues dans le passé avec des agents de service de l’ASFC lors de votre RETOUR AU Canada. Quelle était l’interaction et comment décririez-vous ces interactions?</w:t>
            </w:r>
          </w:p>
          <w:p w14:paraId="11F79894" w14:textId="77777777" w:rsidR="00AD2677" w:rsidRPr="00AD2677" w:rsidRDefault="00AD2677" w:rsidP="00AD2677">
            <w:pPr>
              <w:spacing w:after="200" w:line="276" w:lineRule="auto"/>
              <w:contextualSpacing/>
              <w:jc w:val="both"/>
              <w:rPr>
                <w:rFonts w:ascii="Arial" w:eastAsia="Calibri" w:hAnsi="Arial" w:cs="Arial"/>
                <w:lang w:val="fr-CA"/>
              </w:rPr>
            </w:pPr>
          </w:p>
          <w:p w14:paraId="62A51F89"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Éléments pour sonder au téléphone :</w:t>
            </w:r>
          </w:p>
          <w:p w14:paraId="73B7A654" w14:textId="77777777" w:rsidR="00AD2677" w:rsidRPr="00AD2677" w:rsidRDefault="00AD2677" w:rsidP="00AD2677">
            <w:pPr>
              <w:numPr>
                <w:ilvl w:val="0"/>
                <w:numId w:val="42"/>
              </w:numPr>
              <w:spacing w:after="200" w:line="276" w:lineRule="auto"/>
              <w:contextualSpacing/>
              <w:rPr>
                <w:rFonts w:ascii="Arial" w:eastAsia="Calibri" w:hAnsi="Arial" w:cs="Arial"/>
                <w:lang w:val="fr-CA"/>
              </w:rPr>
            </w:pPr>
            <w:r w:rsidRPr="00AD2677">
              <w:rPr>
                <w:rFonts w:ascii="Arial" w:eastAsia="Calibri" w:hAnsi="Arial" w:cs="Arial"/>
                <w:lang w:val="fr-CA"/>
              </w:rPr>
              <w:t>Si vous avez fait l’objet d’une fouille ou été emmené pour un interrogatoire complémentaire, veuillez me parler de cette expérience.</w:t>
            </w:r>
          </w:p>
        </w:tc>
      </w:tr>
      <w:tr w:rsidR="00AD2677" w:rsidRPr="00A05E27" w14:paraId="2B8AEB30" w14:textId="77777777" w:rsidTr="00AD2677">
        <w:tc>
          <w:tcPr>
            <w:tcW w:w="9350" w:type="dxa"/>
            <w:gridSpan w:val="2"/>
          </w:tcPr>
          <w:p w14:paraId="0A437AEC" w14:textId="77777777" w:rsidR="00AD2677" w:rsidRPr="00AD2677" w:rsidRDefault="00AD2677" w:rsidP="00AD2677">
            <w:pPr>
              <w:spacing w:after="200" w:line="276" w:lineRule="auto"/>
              <w:contextualSpacing/>
              <w:jc w:val="center"/>
              <w:rPr>
                <w:rFonts w:ascii="Arial" w:eastAsia="Calibri" w:hAnsi="Arial" w:cs="Arial"/>
                <w:b/>
                <w:lang w:val="fr-CA"/>
              </w:rPr>
            </w:pPr>
            <w:r w:rsidRPr="00AD2677">
              <w:rPr>
                <w:rFonts w:ascii="Arial" w:eastAsia="Calibri" w:hAnsi="Arial" w:cs="Arial"/>
                <w:b/>
                <w:bCs/>
                <w:lang w:val="fr-CA"/>
              </w:rPr>
              <w:lastRenderedPageBreak/>
              <w:t>SECTION 3 : COVID-19 ET VOYAGE (45 MINUTES)</w:t>
            </w:r>
          </w:p>
          <w:p w14:paraId="59CF672E" w14:textId="77777777" w:rsidR="00AD2677" w:rsidRPr="00AD2677" w:rsidRDefault="00AD2677" w:rsidP="00AD2677">
            <w:pPr>
              <w:spacing w:after="200" w:line="276" w:lineRule="auto"/>
              <w:contextualSpacing/>
              <w:jc w:val="both"/>
              <w:rPr>
                <w:rFonts w:ascii="Arial" w:eastAsia="Calibri" w:hAnsi="Arial" w:cs="Arial"/>
                <w:b/>
                <w:bCs/>
                <w:lang w:val="fr-CA"/>
              </w:rPr>
            </w:pPr>
          </w:p>
          <w:p w14:paraId="04B63970"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 xml:space="preserve">Question écrite 12. </w:t>
            </w:r>
          </w:p>
          <w:p w14:paraId="5DC63C7A"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J’aimerais maintenant parler des voyages dans le contexte de la pandémie de COVID-19. Que pensez-vous de l’ASFC et de la gestion des frontières depuis le début de la pandémie de COVID-19 jusqu’à maintenant? </w:t>
            </w:r>
          </w:p>
          <w:p w14:paraId="190AF667" w14:textId="77777777" w:rsidR="00AD2677" w:rsidRPr="00AD2677" w:rsidRDefault="00AD2677" w:rsidP="00AD2677">
            <w:pPr>
              <w:spacing w:after="200" w:line="276" w:lineRule="auto"/>
              <w:contextualSpacing/>
              <w:rPr>
                <w:rFonts w:ascii="Arial" w:eastAsia="Calibri" w:hAnsi="Arial" w:cs="Arial"/>
                <w:lang w:val="fr-CA"/>
              </w:rPr>
            </w:pPr>
          </w:p>
          <w:p w14:paraId="549B9E57"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Éléments pour sonder au téléphone :</w:t>
            </w:r>
          </w:p>
          <w:p w14:paraId="71165009"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t>L’opinion que vous en avez est-elle la même qu’avant la pandémie de COVID-19 ou est-elle meilleure ou moins bonne?</w:t>
            </w:r>
          </w:p>
          <w:p w14:paraId="000960B6" w14:textId="77777777" w:rsidR="00AD2677" w:rsidRPr="00AD2677" w:rsidRDefault="00AD2677" w:rsidP="00AD2677">
            <w:pPr>
              <w:numPr>
                <w:ilvl w:val="0"/>
                <w:numId w:val="43"/>
              </w:numPr>
              <w:spacing w:after="200" w:line="276" w:lineRule="auto"/>
              <w:contextualSpacing/>
              <w:rPr>
                <w:rFonts w:ascii="Arial" w:eastAsia="Calibri" w:hAnsi="Arial" w:cs="Arial"/>
                <w:lang w:val="en-US"/>
              </w:rPr>
            </w:pPr>
            <w:r w:rsidRPr="00AD2677">
              <w:rPr>
                <w:rFonts w:ascii="Arial" w:eastAsia="Calibri" w:hAnsi="Arial" w:cs="Arial"/>
                <w:lang w:val="fr-CA"/>
              </w:rPr>
              <w:t xml:space="preserve">Quelle est votre compréhension de la façon dont les décisions relatives à la frontière sont prises pendant la pandémie de COVID-19? Qui prend les décisions? </w:t>
            </w:r>
          </w:p>
          <w:p w14:paraId="02CFC7EA" w14:textId="77777777" w:rsidR="00AD2677" w:rsidRPr="00AD2677" w:rsidRDefault="00AD2677" w:rsidP="00AD2677">
            <w:pPr>
              <w:spacing w:after="200" w:line="276" w:lineRule="auto"/>
              <w:contextualSpacing/>
              <w:rPr>
                <w:rFonts w:ascii="Arial" w:eastAsia="Calibri" w:hAnsi="Arial" w:cs="Arial"/>
                <w:b/>
                <w:bCs/>
                <w:lang w:val="en-US"/>
              </w:rPr>
            </w:pPr>
            <w:r w:rsidRPr="00AD2677">
              <w:rPr>
                <w:rFonts w:ascii="Arial" w:eastAsia="Calibri" w:hAnsi="Arial" w:cs="Arial"/>
                <w:b/>
                <w:bCs/>
                <w:lang w:val="fr-CA"/>
              </w:rPr>
              <w:t xml:space="preserve">Question écrite 13. </w:t>
            </w:r>
          </w:p>
          <w:p w14:paraId="78350C69"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Que vous rappelez-vous avoir entendu récemment au sujet de l’ASFC, par exemple aux nouvelles ou sur les médias sociaux? </w:t>
            </w:r>
          </w:p>
          <w:p w14:paraId="262A0CAE" w14:textId="77777777" w:rsidR="00AD2677" w:rsidRPr="00AD2677" w:rsidRDefault="00AD2677" w:rsidP="00AD2677">
            <w:pPr>
              <w:spacing w:after="200" w:line="276" w:lineRule="auto"/>
              <w:contextualSpacing/>
              <w:rPr>
                <w:rFonts w:ascii="Arial" w:eastAsia="Calibri" w:hAnsi="Arial" w:cs="Arial"/>
                <w:lang w:val="fr-CA"/>
              </w:rPr>
            </w:pPr>
          </w:p>
          <w:p w14:paraId="36352C47" w14:textId="77777777" w:rsidR="00AD2677" w:rsidRPr="00AD2677" w:rsidRDefault="00AD2677" w:rsidP="00AD2677">
            <w:pPr>
              <w:spacing w:after="200" w:line="276" w:lineRule="auto"/>
              <w:contextualSpacing/>
              <w:rPr>
                <w:rFonts w:ascii="Arial" w:eastAsia="Calibri" w:hAnsi="Arial" w:cs="Arial"/>
                <w:b/>
                <w:bCs/>
                <w:lang w:val="en-US"/>
              </w:rPr>
            </w:pPr>
            <w:r w:rsidRPr="00AD2677">
              <w:rPr>
                <w:rFonts w:ascii="Arial" w:eastAsia="Calibri" w:hAnsi="Arial" w:cs="Arial"/>
                <w:b/>
                <w:bCs/>
                <w:lang w:val="fr-CA"/>
              </w:rPr>
              <w:t xml:space="preserve">Question écrite 14. </w:t>
            </w:r>
          </w:p>
          <w:p w14:paraId="30F07B0F" w14:textId="77777777" w:rsidR="00AD2677" w:rsidRPr="00AD2677" w:rsidRDefault="00AD2677" w:rsidP="00AD2677">
            <w:pPr>
              <w:numPr>
                <w:ilvl w:val="0"/>
                <w:numId w:val="44"/>
              </w:numPr>
              <w:spacing w:after="200" w:line="276" w:lineRule="auto"/>
              <w:contextualSpacing/>
              <w:rPr>
                <w:rFonts w:ascii="Arial" w:eastAsia="Calibri" w:hAnsi="Arial" w:cs="Arial"/>
                <w:lang w:val="fr-CA"/>
              </w:rPr>
            </w:pPr>
            <w:r w:rsidRPr="00AD2677">
              <w:rPr>
                <w:rFonts w:ascii="Arial" w:eastAsia="Calibri" w:hAnsi="Arial" w:cs="Arial"/>
                <w:lang w:val="fr-CA"/>
              </w:rPr>
              <w:t xml:space="preserve">À l’heure actuelle, où vous renseignez-vous au sujet de la pandémie de COVID-19 et des voyages? </w:t>
            </w:r>
          </w:p>
          <w:p w14:paraId="14ADAB12"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Quelles sont les sources auxquelles vous faites confiance et que vous jugez crédibles? </w:t>
            </w:r>
          </w:p>
          <w:p w14:paraId="658882FD" w14:textId="77777777" w:rsidR="00AD2677" w:rsidRPr="00AD2677" w:rsidRDefault="00AD2677" w:rsidP="00AD2677">
            <w:pPr>
              <w:spacing w:after="200" w:line="276" w:lineRule="auto"/>
              <w:contextualSpacing/>
              <w:rPr>
                <w:rFonts w:ascii="Arial" w:eastAsia="Calibri" w:hAnsi="Arial" w:cs="Arial"/>
                <w:b/>
                <w:bCs/>
                <w:lang w:val="fr-CA"/>
              </w:rPr>
            </w:pPr>
            <w:r w:rsidRPr="00AD2677">
              <w:rPr>
                <w:rFonts w:ascii="Arial" w:eastAsia="Calibri" w:hAnsi="Arial" w:cs="Arial"/>
                <w:b/>
                <w:bCs/>
                <w:lang w:val="fr-CA"/>
              </w:rPr>
              <w:t>Éléments pour sonder au téléphone :</w:t>
            </w:r>
          </w:p>
          <w:p w14:paraId="41161F9E" w14:textId="77777777" w:rsidR="00AD2677" w:rsidRPr="00AD2677" w:rsidRDefault="00AD2677" w:rsidP="00AD2677">
            <w:pPr>
              <w:numPr>
                <w:ilvl w:val="0"/>
                <w:numId w:val="43"/>
              </w:numPr>
              <w:spacing w:after="200" w:line="276" w:lineRule="auto"/>
              <w:contextualSpacing/>
              <w:rPr>
                <w:rFonts w:ascii="Arial" w:eastAsia="Calibri" w:hAnsi="Arial" w:cs="Arial"/>
                <w:lang w:val="en-US"/>
              </w:rPr>
            </w:pPr>
            <w:r w:rsidRPr="00AD2677">
              <w:rPr>
                <w:rFonts w:ascii="Arial" w:eastAsia="Calibri" w:hAnsi="Arial" w:cs="Arial"/>
                <w:lang w:val="fr-CA"/>
              </w:rPr>
              <w:t xml:space="preserve">Est-ce que quelqu’un voyage à l’extérieur du pays en ce moment pour une raison ou pour une autre? Si oui, parlez-moi de vos expériences. </w:t>
            </w:r>
          </w:p>
          <w:p w14:paraId="08C7C5F8" w14:textId="77777777" w:rsidR="00AD2677" w:rsidRPr="00AD2677" w:rsidRDefault="00AD2677" w:rsidP="00AD2677">
            <w:pPr>
              <w:spacing w:after="200" w:line="276" w:lineRule="auto"/>
              <w:contextualSpacing/>
              <w:rPr>
                <w:rFonts w:ascii="Arial" w:eastAsia="Calibri" w:hAnsi="Arial" w:cs="Arial"/>
                <w:b/>
                <w:bCs/>
                <w:lang w:val="en-US"/>
              </w:rPr>
            </w:pPr>
            <w:r w:rsidRPr="00AD2677">
              <w:rPr>
                <w:rFonts w:ascii="Arial" w:eastAsia="Calibri" w:hAnsi="Arial" w:cs="Arial"/>
                <w:b/>
                <w:bCs/>
                <w:lang w:val="fr-CA"/>
              </w:rPr>
              <w:t xml:space="preserve">Question écrite 15. </w:t>
            </w:r>
          </w:p>
          <w:p w14:paraId="73027F33"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 xml:space="preserve">J’aimerais vous poser des questions sur vos intentions en ce qui concerne les voyages.  </w:t>
            </w:r>
          </w:p>
          <w:p w14:paraId="41D6CC00"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Quelles sont vos réflexions et vos préoccupations concernant la reprise des voyages lorsqu’il sera de nouveau acceptable de voyager? </w:t>
            </w:r>
          </w:p>
          <w:p w14:paraId="685CFB3B"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t>À quoi ressembleront les voyages selon vous lorsqu’il sera de nouveau possible d’en faire?</w:t>
            </w:r>
          </w:p>
          <w:p w14:paraId="521F0177"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t>Qu’avez-vous besoin de savoir pour être rassuré et recommencer à voyager – qu’est-ce qui doit être vrai?</w:t>
            </w:r>
          </w:p>
          <w:p w14:paraId="0A8815D0" w14:textId="77777777" w:rsidR="00AD2677" w:rsidRPr="00AD2677" w:rsidRDefault="00AD2677" w:rsidP="00AD2677">
            <w:pPr>
              <w:numPr>
                <w:ilvl w:val="0"/>
                <w:numId w:val="43"/>
              </w:numPr>
              <w:spacing w:after="200" w:line="276" w:lineRule="auto"/>
              <w:contextualSpacing/>
              <w:rPr>
                <w:rFonts w:ascii="Arial" w:eastAsia="Calibri" w:hAnsi="Arial" w:cs="Arial"/>
                <w:lang w:val="fr-CA"/>
              </w:rPr>
            </w:pPr>
            <w:r w:rsidRPr="00AD2677">
              <w:rPr>
                <w:rFonts w:ascii="Arial" w:eastAsia="Calibri" w:hAnsi="Arial" w:cs="Arial"/>
                <w:lang w:val="fr-CA"/>
              </w:rPr>
              <w:lastRenderedPageBreak/>
              <w:t>Quelles sont vos attentes à l’égard de l’ASFC en ce qui concerne VOTRE expérience de voyage?</w:t>
            </w:r>
          </w:p>
          <w:p w14:paraId="21B98F67" w14:textId="77777777" w:rsidR="00AD2677" w:rsidRPr="00AD2677" w:rsidRDefault="00AD2677" w:rsidP="00AD2677">
            <w:pPr>
              <w:spacing w:after="200" w:line="276" w:lineRule="auto"/>
              <w:jc w:val="both"/>
              <w:rPr>
                <w:rFonts w:ascii="Arial" w:eastAsia="Calibri" w:hAnsi="Arial" w:cs="Arial"/>
                <w:b/>
                <w:bCs/>
                <w:lang w:val="fr-CA"/>
              </w:rPr>
            </w:pPr>
            <w:r w:rsidRPr="00AD2677">
              <w:rPr>
                <w:rFonts w:ascii="Arial" w:eastAsia="Calibri" w:hAnsi="Arial" w:cs="Arial"/>
                <w:b/>
                <w:bCs/>
                <w:lang w:val="fr-CA"/>
              </w:rPr>
              <w:t>Éléments pour sonder au téléphone :</w:t>
            </w:r>
          </w:p>
          <w:p w14:paraId="66BF16CA" w14:textId="77777777" w:rsidR="00AD2677" w:rsidRPr="00AD2677" w:rsidRDefault="00AD2677" w:rsidP="00AD2677">
            <w:pPr>
              <w:numPr>
                <w:ilvl w:val="0"/>
                <w:numId w:val="45"/>
              </w:numPr>
              <w:spacing w:after="200" w:line="276" w:lineRule="auto"/>
              <w:contextualSpacing/>
              <w:jc w:val="both"/>
              <w:rPr>
                <w:rFonts w:ascii="Arial" w:eastAsia="Calibri" w:hAnsi="Arial" w:cs="Arial"/>
                <w:lang w:val="en-US"/>
              </w:rPr>
            </w:pPr>
            <w:r w:rsidRPr="00AD2677">
              <w:rPr>
                <w:rFonts w:ascii="Arial" w:eastAsia="Calibri" w:hAnsi="Arial" w:cs="Arial"/>
                <w:lang w:val="fr-CA"/>
              </w:rPr>
              <w:t>En matière de renseignements</w:t>
            </w:r>
          </w:p>
          <w:p w14:paraId="4BDA4250" w14:textId="77777777" w:rsidR="00AD2677" w:rsidRPr="00AD2677" w:rsidRDefault="00AD2677" w:rsidP="00AD2677">
            <w:pPr>
              <w:numPr>
                <w:ilvl w:val="0"/>
                <w:numId w:val="45"/>
              </w:numPr>
              <w:spacing w:after="200" w:line="276" w:lineRule="auto"/>
              <w:contextualSpacing/>
              <w:jc w:val="both"/>
              <w:rPr>
                <w:rFonts w:ascii="Arial" w:eastAsia="Calibri" w:hAnsi="Arial" w:cs="Arial"/>
                <w:lang w:val="en-US"/>
              </w:rPr>
            </w:pPr>
            <w:r w:rsidRPr="00AD2677">
              <w:rPr>
                <w:rFonts w:ascii="Arial" w:eastAsia="Calibri" w:hAnsi="Arial" w:cs="Arial"/>
                <w:lang w:val="fr-CA"/>
              </w:rPr>
              <w:t>En matière de communications</w:t>
            </w:r>
          </w:p>
          <w:p w14:paraId="0F2EC55E" w14:textId="77777777" w:rsidR="00AD2677" w:rsidRPr="00AD2677" w:rsidRDefault="00AD2677" w:rsidP="00AD2677">
            <w:pPr>
              <w:numPr>
                <w:ilvl w:val="0"/>
                <w:numId w:val="45"/>
              </w:numPr>
              <w:spacing w:after="200" w:line="276" w:lineRule="auto"/>
              <w:contextualSpacing/>
              <w:jc w:val="both"/>
              <w:rPr>
                <w:rFonts w:ascii="Arial" w:eastAsia="Calibri" w:hAnsi="Arial" w:cs="Arial"/>
                <w:lang w:val="fr-CA"/>
              </w:rPr>
            </w:pPr>
            <w:r w:rsidRPr="00AD2677">
              <w:rPr>
                <w:rFonts w:ascii="Arial" w:eastAsia="Calibri" w:hAnsi="Arial" w:cs="Arial"/>
                <w:lang w:val="fr-CA"/>
              </w:rPr>
              <w:t>Sur le plan logistique et des façons de faire</w:t>
            </w:r>
          </w:p>
          <w:p w14:paraId="10565382" w14:textId="77777777" w:rsidR="00AD2677" w:rsidRPr="00AD2677" w:rsidRDefault="00AD2677" w:rsidP="00AD2677">
            <w:pPr>
              <w:numPr>
                <w:ilvl w:val="0"/>
                <w:numId w:val="45"/>
              </w:numPr>
              <w:spacing w:after="200" w:line="276" w:lineRule="auto"/>
              <w:contextualSpacing/>
              <w:jc w:val="both"/>
              <w:rPr>
                <w:rFonts w:ascii="Arial" w:eastAsia="Calibri" w:hAnsi="Arial" w:cs="Arial"/>
                <w:lang w:val="en-US"/>
              </w:rPr>
            </w:pPr>
            <w:r w:rsidRPr="00AD2677">
              <w:rPr>
                <w:rFonts w:ascii="Arial" w:eastAsia="Calibri" w:hAnsi="Arial" w:cs="Arial"/>
                <w:lang w:val="fr-CA"/>
              </w:rPr>
              <w:t>En matière de sécurité</w:t>
            </w:r>
          </w:p>
          <w:p w14:paraId="5ACE6A15" w14:textId="77777777" w:rsidR="00AD2677" w:rsidRPr="00AD2677" w:rsidRDefault="00AD2677" w:rsidP="00AD2677">
            <w:pPr>
              <w:numPr>
                <w:ilvl w:val="0"/>
                <w:numId w:val="45"/>
              </w:numPr>
              <w:spacing w:after="200" w:line="276" w:lineRule="auto"/>
              <w:contextualSpacing/>
              <w:jc w:val="both"/>
              <w:rPr>
                <w:rFonts w:ascii="Arial" w:eastAsia="Calibri" w:hAnsi="Arial" w:cs="Arial"/>
                <w:lang w:val="en-US"/>
              </w:rPr>
            </w:pPr>
            <w:r w:rsidRPr="00AD2677">
              <w:rPr>
                <w:rFonts w:ascii="Arial" w:eastAsia="Calibri" w:hAnsi="Arial" w:cs="Arial"/>
                <w:lang w:val="fr-CA"/>
              </w:rPr>
              <w:t>En matière de service/d’expérience</w:t>
            </w:r>
          </w:p>
          <w:p w14:paraId="3BC888E3" w14:textId="77777777" w:rsidR="00AD2677" w:rsidRPr="00AD2677" w:rsidRDefault="00AD2677" w:rsidP="00AD2677">
            <w:pPr>
              <w:spacing w:after="200" w:line="276" w:lineRule="auto"/>
              <w:contextualSpacing/>
              <w:jc w:val="both"/>
              <w:rPr>
                <w:rFonts w:ascii="Arial" w:eastAsia="Calibri" w:hAnsi="Arial" w:cs="Arial"/>
                <w:b/>
                <w:bCs/>
                <w:lang w:val="en-US"/>
              </w:rPr>
            </w:pPr>
            <w:r w:rsidRPr="00AD2677">
              <w:rPr>
                <w:rFonts w:ascii="Arial" w:eastAsia="Calibri" w:hAnsi="Arial" w:cs="Arial"/>
                <w:b/>
                <w:bCs/>
                <w:lang w:val="fr-CA"/>
              </w:rPr>
              <w:t>Question écrite 16A &amp; B.</w:t>
            </w:r>
          </w:p>
          <w:p w14:paraId="17383D77" w14:textId="77777777" w:rsidR="00AD2677" w:rsidRPr="00AD2677" w:rsidRDefault="00AD2677" w:rsidP="00AD2677">
            <w:pPr>
              <w:spacing w:after="200" w:line="276" w:lineRule="auto"/>
              <w:rPr>
                <w:rFonts w:ascii="Calibri" w:eastAsia="Calibri" w:hAnsi="Calibri" w:cs="Times New Roman"/>
                <w:lang w:val="fr-CA"/>
              </w:rPr>
            </w:pPr>
            <w:r w:rsidRPr="00AD2677">
              <w:rPr>
                <w:rFonts w:ascii="Arial" w:eastAsia="Calibri" w:hAnsi="Arial" w:cs="Arial"/>
                <w:lang w:val="fr-CA"/>
              </w:rPr>
              <w:t xml:space="preserve">Je vais maintenant vous montrer deux vidéos sur les changements actuels touchant le passage de la frontière par voie terrestre et l’entrée au Canada par voie aérienne. </w:t>
            </w:r>
          </w:p>
          <w:p w14:paraId="639ABF44" w14:textId="77777777" w:rsidR="00AD2677" w:rsidRPr="00AD2677" w:rsidRDefault="00AD2677" w:rsidP="00AD2677">
            <w:pPr>
              <w:spacing w:after="200" w:line="276" w:lineRule="auto"/>
              <w:rPr>
                <w:rFonts w:ascii="Arial" w:eastAsia="Calibri" w:hAnsi="Arial" w:cs="Arial"/>
                <w:b/>
                <w:bCs/>
                <w:lang w:val="fr-CA"/>
              </w:rPr>
            </w:pPr>
            <w:r w:rsidRPr="00AD2677">
              <w:rPr>
                <w:rFonts w:ascii="Arial" w:eastAsia="Calibri" w:hAnsi="Arial" w:cs="Arial"/>
                <w:b/>
                <w:bCs/>
                <w:lang w:val="fr-CA"/>
              </w:rPr>
              <w:t>Passage de la frontière par voie terrestre</w:t>
            </w:r>
          </w:p>
          <w:p w14:paraId="42A88705" w14:textId="77777777" w:rsidR="00AD2677" w:rsidRPr="006F0618" w:rsidRDefault="00AD2677" w:rsidP="00AD2677">
            <w:pPr>
              <w:spacing w:after="200" w:line="276" w:lineRule="auto"/>
              <w:rPr>
                <w:rFonts w:ascii="Arial" w:eastAsia="Calibri" w:hAnsi="Arial" w:cs="Arial"/>
                <w:b/>
                <w:bCs/>
                <w:color w:val="0563C1"/>
                <w:u w:val="single"/>
                <w:lang w:val="fr-CA"/>
              </w:rPr>
            </w:pPr>
            <w:r w:rsidRPr="00AD2677">
              <w:rPr>
                <w:rFonts w:ascii="Arial" w:eastAsia="Calibri" w:hAnsi="Arial" w:cs="Arial"/>
                <w:b/>
                <w:bCs/>
                <w:color w:val="0563C1"/>
                <w:u w:val="single"/>
                <w:lang w:val="fr-CA"/>
              </w:rPr>
              <w:t>https://www.cbsa-asfc.gc.ca/multimedia/ncov/land-terrestre-fra.html</w:t>
            </w:r>
          </w:p>
          <w:p w14:paraId="56509332" w14:textId="77777777" w:rsidR="00AD2677" w:rsidRPr="00AD2677" w:rsidRDefault="00AD2677" w:rsidP="00AD2677">
            <w:pPr>
              <w:spacing w:after="200" w:line="276" w:lineRule="auto"/>
              <w:rPr>
                <w:rFonts w:ascii="Arial" w:eastAsia="Calibri" w:hAnsi="Arial" w:cs="Arial"/>
                <w:b/>
                <w:bCs/>
                <w:lang w:val="fr-CA"/>
              </w:rPr>
            </w:pPr>
            <w:r w:rsidRPr="00AD2677">
              <w:rPr>
                <w:rFonts w:ascii="Arial" w:eastAsia="Calibri" w:hAnsi="Arial" w:cs="Arial"/>
                <w:b/>
                <w:bCs/>
                <w:lang w:val="fr-CA"/>
              </w:rPr>
              <w:t>Entrée par voie aérienne</w:t>
            </w:r>
          </w:p>
          <w:p w14:paraId="6C2BD0D5" w14:textId="77777777" w:rsidR="00AD2677" w:rsidRPr="00AD2677" w:rsidRDefault="002B7A78" w:rsidP="00AD2677">
            <w:pPr>
              <w:spacing w:after="200" w:line="276" w:lineRule="auto"/>
              <w:rPr>
                <w:rFonts w:ascii="Arial" w:eastAsia="Calibri" w:hAnsi="Arial" w:cs="Arial"/>
                <w:b/>
                <w:bCs/>
                <w:lang w:val="fr-CA"/>
              </w:rPr>
            </w:pPr>
            <w:hyperlink r:id="rId82" w:history="1">
              <w:r w:rsidR="00AD2677" w:rsidRPr="00AD2677">
                <w:rPr>
                  <w:rFonts w:ascii="Arial" w:eastAsia="Calibri" w:hAnsi="Arial" w:cs="Arial"/>
                  <w:b/>
                  <w:bCs/>
                  <w:color w:val="0563C1"/>
                  <w:u w:val="single"/>
                  <w:lang w:val="fr-CA"/>
                </w:rPr>
                <w:t>https://www.cbsa-asfc.gc.ca/multimedia/ncov/air-avion-fra.html</w:t>
              </w:r>
            </w:hyperlink>
          </w:p>
          <w:p w14:paraId="67F77C41" w14:textId="77777777" w:rsidR="00AD2677" w:rsidRPr="00AD2677" w:rsidRDefault="00AD2677" w:rsidP="00AD2677">
            <w:pPr>
              <w:spacing w:after="200" w:line="276" w:lineRule="auto"/>
              <w:contextualSpacing/>
              <w:rPr>
                <w:rFonts w:ascii="Arial" w:eastAsia="Calibri" w:hAnsi="Arial" w:cs="Arial"/>
                <w:lang w:val="fr-CA"/>
              </w:rPr>
            </w:pPr>
            <w:r w:rsidRPr="00AD2677">
              <w:rPr>
                <w:rFonts w:ascii="Arial" w:eastAsia="Calibri" w:hAnsi="Arial" w:cs="Arial"/>
                <w:lang w:val="fr-CA"/>
              </w:rPr>
              <w:t>Au sujet de cette vidéo, j’aimerais savoir [RÉPÉTER POUR LES DEUX] :</w:t>
            </w:r>
          </w:p>
          <w:p w14:paraId="1C66B3A4" w14:textId="77777777" w:rsidR="00AD2677" w:rsidRPr="00AD2677" w:rsidRDefault="00AD2677" w:rsidP="00AD2677">
            <w:pPr>
              <w:numPr>
                <w:ilvl w:val="0"/>
                <w:numId w:val="46"/>
              </w:numPr>
              <w:spacing w:after="200" w:line="276" w:lineRule="auto"/>
              <w:contextualSpacing/>
              <w:rPr>
                <w:rFonts w:ascii="Arial" w:eastAsia="Calibri" w:hAnsi="Arial" w:cs="Arial"/>
                <w:lang w:val="fr-CA"/>
              </w:rPr>
            </w:pPr>
            <w:r w:rsidRPr="00AD2677">
              <w:rPr>
                <w:rFonts w:ascii="Arial" w:eastAsia="Calibri" w:hAnsi="Arial" w:cs="Arial"/>
                <w:lang w:val="fr-CA"/>
              </w:rPr>
              <w:t>Quelles sont vos impressions générales?</w:t>
            </w:r>
          </w:p>
          <w:p w14:paraId="2B064EE1" w14:textId="77777777" w:rsidR="00AD2677" w:rsidRPr="00AD2677" w:rsidRDefault="00AD2677" w:rsidP="00AD2677">
            <w:pPr>
              <w:numPr>
                <w:ilvl w:val="0"/>
                <w:numId w:val="46"/>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 pensez-vous des changements? </w:t>
            </w:r>
          </w:p>
          <w:p w14:paraId="2C0CDF56" w14:textId="77777777" w:rsidR="00AD2677" w:rsidRPr="00AD2677" w:rsidRDefault="00AD2677" w:rsidP="00AD2677">
            <w:pPr>
              <w:numPr>
                <w:ilvl w:val="0"/>
                <w:numId w:val="46"/>
              </w:numPr>
              <w:spacing w:after="200" w:line="276" w:lineRule="auto"/>
              <w:contextualSpacing/>
              <w:rPr>
                <w:rFonts w:ascii="Arial" w:eastAsia="Calibri" w:hAnsi="Arial" w:cs="Arial"/>
                <w:lang w:val="fr-CA"/>
              </w:rPr>
            </w:pPr>
            <w:r w:rsidRPr="00AD2677">
              <w:rPr>
                <w:rFonts w:ascii="Arial" w:eastAsia="Calibri" w:hAnsi="Arial" w:cs="Arial"/>
                <w:lang w:val="fr-CA"/>
              </w:rPr>
              <w:t xml:space="preserve">Que pensez-vous de la capacité de l’ASFC à faciliter les voyages en toute sécurité? </w:t>
            </w:r>
          </w:p>
          <w:p w14:paraId="04E0B8AB" w14:textId="77777777" w:rsidR="00AD2677" w:rsidRPr="00AD2677" w:rsidRDefault="00AD2677" w:rsidP="00AD2677">
            <w:pPr>
              <w:numPr>
                <w:ilvl w:val="0"/>
                <w:numId w:val="46"/>
              </w:numPr>
              <w:spacing w:after="200" w:line="276" w:lineRule="auto"/>
              <w:contextualSpacing/>
              <w:rPr>
                <w:rFonts w:ascii="Arial" w:eastAsia="Calibri" w:hAnsi="Arial" w:cs="Arial"/>
                <w:lang w:val="fr-CA"/>
              </w:rPr>
            </w:pPr>
            <w:r w:rsidRPr="00AD2677">
              <w:rPr>
                <w:rFonts w:ascii="Arial" w:eastAsia="Calibri" w:hAnsi="Arial" w:cs="Arial"/>
                <w:lang w:val="fr-CA"/>
              </w:rPr>
              <w:t>Que pensez-vous de la capacité de l’ASFC à protéger les communautés contre la propagation du virus?</w:t>
            </w:r>
          </w:p>
          <w:p w14:paraId="3C19241B" w14:textId="77777777" w:rsidR="00AD2677" w:rsidRPr="006F0618" w:rsidRDefault="00AD2677" w:rsidP="00AD2677">
            <w:pPr>
              <w:spacing w:after="200" w:line="276" w:lineRule="auto"/>
              <w:contextualSpacing/>
              <w:jc w:val="both"/>
              <w:rPr>
                <w:rFonts w:ascii="Arial" w:eastAsia="Calibri" w:hAnsi="Arial" w:cs="Arial"/>
                <w:lang w:val="fr-CA"/>
              </w:rPr>
            </w:pPr>
          </w:p>
        </w:tc>
      </w:tr>
      <w:tr w:rsidR="00AD2677" w:rsidRPr="00AD2677" w14:paraId="2FB98B15" w14:textId="77777777" w:rsidTr="00AD2677">
        <w:tc>
          <w:tcPr>
            <w:tcW w:w="9350" w:type="dxa"/>
            <w:gridSpan w:val="2"/>
          </w:tcPr>
          <w:p w14:paraId="0B6D5FF1" w14:textId="77777777" w:rsidR="00AD2677" w:rsidRPr="00AD2677" w:rsidRDefault="00AD2677" w:rsidP="00AD2677">
            <w:pPr>
              <w:spacing w:after="200" w:line="276" w:lineRule="auto"/>
              <w:jc w:val="center"/>
              <w:rPr>
                <w:rFonts w:ascii="Arial" w:eastAsia="Calibri" w:hAnsi="Arial" w:cs="Arial"/>
                <w:b/>
                <w:lang w:val="fr-CA"/>
              </w:rPr>
            </w:pPr>
            <w:r w:rsidRPr="00AD2677">
              <w:rPr>
                <w:rFonts w:ascii="Arial" w:eastAsia="Calibri" w:hAnsi="Arial" w:cs="Arial"/>
                <w:b/>
                <w:bCs/>
                <w:lang w:val="fr-CA"/>
              </w:rPr>
              <w:lastRenderedPageBreak/>
              <w:t>DERNIÈRES QUESTIONS ET CONSEILS (5 MINUTES)</w:t>
            </w:r>
          </w:p>
          <w:p w14:paraId="7E06494F" w14:textId="77777777" w:rsidR="00AD2677" w:rsidRPr="00AD2677" w:rsidRDefault="00AD2677" w:rsidP="00AD2677">
            <w:pPr>
              <w:spacing w:after="200" w:line="276" w:lineRule="auto"/>
              <w:jc w:val="both"/>
              <w:rPr>
                <w:rFonts w:ascii="Arial" w:eastAsia="Calibri" w:hAnsi="Arial" w:cs="Arial"/>
                <w:lang w:val="fr-CA"/>
              </w:rPr>
            </w:pPr>
            <w:r w:rsidRPr="00AD2677">
              <w:rPr>
                <w:rFonts w:ascii="Arial" w:eastAsia="Calibri" w:hAnsi="Arial" w:cs="Arial"/>
                <w:b/>
                <w:bCs/>
                <w:lang w:val="fr-CA"/>
              </w:rPr>
              <w:t xml:space="preserve">Q17. </w:t>
            </w:r>
            <w:r w:rsidRPr="00AD2677">
              <w:rPr>
                <w:rFonts w:ascii="Arial" w:eastAsia="Calibri" w:hAnsi="Arial" w:cs="Arial"/>
                <w:lang w:val="fr-CA"/>
              </w:rPr>
              <w:t xml:space="preserve">Quels sont vos derniers commentaires et conseils? Manquait-il quoi que ce soit à notre discussion sur ce sujet aujourd’hui? </w:t>
            </w:r>
          </w:p>
          <w:p w14:paraId="523754B5" w14:textId="77777777" w:rsidR="00AD2677" w:rsidRPr="00AD2677" w:rsidRDefault="00AD2677" w:rsidP="00AD2677">
            <w:pPr>
              <w:spacing w:after="200" w:line="276" w:lineRule="auto"/>
              <w:jc w:val="center"/>
              <w:rPr>
                <w:rFonts w:ascii="Arial" w:eastAsia="Calibri" w:hAnsi="Arial" w:cs="Arial"/>
                <w:b/>
                <w:lang w:val="en-US"/>
              </w:rPr>
            </w:pPr>
            <w:r w:rsidRPr="00AD2677">
              <w:rPr>
                <w:rFonts w:ascii="Arial" w:eastAsia="Calibri" w:hAnsi="Arial" w:cs="Arial"/>
                <w:b/>
                <w:bCs/>
                <w:lang w:val="fr-CA"/>
              </w:rPr>
              <w:t xml:space="preserve">REMERCIER ET CONCLURE </w:t>
            </w:r>
          </w:p>
        </w:tc>
      </w:tr>
    </w:tbl>
    <w:p w14:paraId="7C196A9C" w14:textId="77777777" w:rsidR="00AD2677" w:rsidRPr="00AD2677" w:rsidRDefault="00AD2677" w:rsidP="00AD2677">
      <w:pPr>
        <w:rPr>
          <w:rFonts w:ascii="Arial" w:eastAsia="Calibri" w:hAnsi="Arial" w:cs="Arial"/>
          <w:lang w:val="en-US"/>
        </w:rPr>
      </w:pPr>
    </w:p>
    <w:p w14:paraId="0633DDA8" w14:textId="77777777" w:rsidR="00931956" w:rsidRPr="00931956" w:rsidRDefault="00931956" w:rsidP="00931956">
      <w:pPr>
        <w:rPr>
          <w:lang w:val="en-US" w:eastAsia="en-CA"/>
        </w:rPr>
      </w:pPr>
    </w:p>
    <w:p w14:paraId="1AA8DE43" w14:textId="3D3AB35B" w:rsidR="00852AD1" w:rsidRPr="00AB6B9D" w:rsidRDefault="00852AD1" w:rsidP="00852AD1">
      <w:pPr>
        <w:rPr>
          <w:rFonts w:eastAsia="Times New Roman" w:cstheme="minorHAnsi"/>
          <w:b/>
          <w:sz w:val="24"/>
        </w:rPr>
      </w:pPr>
    </w:p>
    <w:p w14:paraId="130C8BA8" w14:textId="77777777" w:rsidR="00852AD1" w:rsidRPr="00852AD1" w:rsidRDefault="00852AD1" w:rsidP="00852AD1"/>
    <w:sectPr w:rsidR="00852AD1" w:rsidRPr="00852AD1" w:rsidSect="002170DC">
      <w:headerReference w:type="even" r:id="rId83"/>
      <w:headerReference w:type="default" r:id="rId84"/>
      <w:footerReference w:type="even" r:id="rId85"/>
      <w:footerReference w:type="default" r:id="rId86"/>
      <w:headerReference w:type="first" r:id="rId87"/>
      <w:footerReference w:type="first" r:id="rId88"/>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BEB58" w14:textId="77777777" w:rsidR="002B7A78" w:rsidRDefault="002B7A78" w:rsidP="00FE41AF">
      <w:pPr>
        <w:spacing w:after="0" w:line="240" w:lineRule="auto"/>
      </w:pPr>
      <w:r>
        <w:separator/>
      </w:r>
    </w:p>
  </w:endnote>
  <w:endnote w:type="continuationSeparator" w:id="0">
    <w:p w14:paraId="2AE90569" w14:textId="77777777" w:rsidR="002B7A78" w:rsidRDefault="002B7A78" w:rsidP="00FE41AF">
      <w:pPr>
        <w:spacing w:after="0" w:line="240" w:lineRule="auto"/>
      </w:pPr>
      <w:r>
        <w:continuationSeparator/>
      </w:r>
    </w:p>
  </w:endnote>
  <w:endnote w:type="continuationNotice" w:id="1">
    <w:p w14:paraId="2758A338" w14:textId="77777777" w:rsidR="002B7A78" w:rsidRDefault="002B7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mark">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ne Sans St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9EAA" w14:textId="77777777" w:rsidR="000B0FA8" w:rsidRDefault="000B0FA8">
    <w:pPr>
      <w:pStyle w:val="Footer"/>
    </w:pPr>
    <w:r>
      <w:rPr>
        <w:noProof/>
        <w:lang w:eastAsia="en-CA"/>
      </w:rPr>
      <mc:AlternateContent>
        <mc:Choice Requires="wps">
          <w:drawing>
            <wp:anchor distT="0" distB="0" distL="114300" distR="114300" simplePos="0" relativeHeight="251658241" behindDoc="0" locked="0" layoutInCell="1" allowOverlap="1" wp14:anchorId="41ABD091" wp14:editId="776D27A9">
              <wp:simplePos x="0" y="0"/>
              <wp:positionH relativeFrom="column">
                <wp:posOffset>-770890</wp:posOffset>
              </wp:positionH>
              <wp:positionV relativeFrom="paragraph">
                <wp:posOffset>198120</wp:posOffset>
              </wp:positionV>
              <wp:extent cx="2374265" cy="140398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86D4EC" w14:textId="70C2E7C0" w:rsidR="000B0FA8" w:rsidRPr="00C714C7" w:rsidRDefault="000B0FA8">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3</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ABD091" id="_x0000_t202" coordsize="21600,21600" o:spt="202" path="m,l,21600r21600,l21600,xe">
              <v:stroke joinstyle="miter"/>
              <v:path gradientshapeok="t" o:connecttype="rect"/>
            </v:shapetype>
            <v:shape id="_x0000_s1029" type="#_x0000_t202" style="position:absolute;margin-left:-60.7pt;margin-top:15.6pt;width:186.95pt;height:110.55pt;z-index:25165824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VEwIAAPkDAAAOAAAAZHJzL2Uyb0RvYy54bWysU02P2yAQvVfqf0DcGzveZJNYcVbb3aaq&#10;tP2Qtr30RgDHqMBQILG3v74Dzmaj9lbVBwSemTfzHo/1zWA0OUofFNiGTiclJdJyEMruG/rt6/bN&#10;kpIQmRVMg5UNfZKB3mxev1r3rpYVdKCF9ARBbKh719AuRlcXReCdNCxMwEmLwRa8YRGPfl8Iz3pE&#10;N7qoyvK66MEL54HLEPDv/Rikm4zftpLHz20bZCS6oThbzKvP6y6txWbN6r1nrlP8NAb7hykMUxab&#10;nqHuWWTk4NVfUEZxDwHaOOFgCmhbxWXmgGym5R9sHjvmZOaC4gR3lin8P1j+6fjFEyXw7haUWGbw&#10;jr7jTREhSZRDlKRKGvUu1Jj66DA5Dm9hwPzMN7gH4D8CsXDXMbuXt95D30kmcMZpqiwuSkeckEB2&#10;/UcQ2IsdImSgofUmCYiSEETHu3o63w/OQTj+rK4Ws+p6TgnH2HRWXq2W89yD1c/lzof4XoIhadNQ&#10;jwbI8Oz4EGIah9XPKambha3SOptAW9I3dDWv5rngImJURI9qZRq6LNM3uiaxfGdFLo5M6XGPDbQ9&#10;0U5MR85x2A2YmLTYgXhCATyMXsS3g5sO/C9KevRhQ8PPA/OSEv3Booir6WyWjJsPs/miwoO/jOwu&#10;I8xyhGpopGTc3sVs9sQ1uFsUe6uyDC+TnGZFf2V1Tm8hGfjynLNeXuzmNwAAAP//AwBQSwMEFAAG&#10;AAgAAAAhAJKz9LvfAAAACwEAAA8AAABkcnMvZG93bnJldi54bWxMj8tOwzAQRfdI/IM1SOxaJ24C&#10;KMSpEA+JJW1BYunGkzjCHkex24a/x7ApuxnN0Z1z6/XsLDviFAZPEvJlBgyp9XqgXsL77mVxByxE&#10;RVpZTyjhGwOsm8uLWlXan2iDx23sWQqhUCkJJsax4jy0Bp0KSz8ipVvnJ6diWqee60mdUrizXGTZ&#10;DXdqoPTBqBEfDbZf24OT8EGf9rUrtMHb8q3YjM9PXRl3Ul5fzQ/3wCLO8QzDr35ShyY57f2BdGBW&#10;wiIXeZFYCatcAEuEKEUJbP83rIA3Nf/fofkBAAD//wMAUEsBAi0AFAAGAAgAAAAhALaDOJL+AAAA&#10;4QEAABMAAAAAAAAAAAAAAAAAAAAAAFtDb250ZW50X1R5cGVzXS54bWxQSwECLQAUAAYACAAAACEA&#10;OP0h/9YAAACUAQAACwAAAAAAAAAAAAAAAAAvAQAAX3JlbHMvLnJlbHNQSwECLQAUAAYACAAAACEA&#10;/5MLFRMCAAD5AwAADgAAAAAAAAAAAAAAAAAuAgAAZHJzL2Uyb0RvYy54bWxQSwECLQAUAAYACAAA&#10;ACEAkrP0u98AAAALAQAADwAAAAAAAAAAAAAAAABtBAAAZHJzL2Rvd25yZXYueG1sUEsFBgAAAAAE&#10;AAQA8wAAAHkFAAAAAA==&#10;" filled="f" stroked="f">
              <v:textbox style="mso-fit-shape-to-text:t">
                <w:txbxContent>
                  <w:p w14:paraId="2F86D4EC" w14:textId="70C2E7C0" w:rsidR="000B0FA8" w:rsidRPr="00C714C7" w:rsidRDefault="000B0FA8">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3</w:t>
                    </w:r>
                    <w:r w:rsidRPr="00C714C7">
                      <w:rPr>
                        <w:color w:val="333333"/>
                      </w:rPr>
                      <w:fldChar w:fldCharType="end"/>
                    </w:r>
                  </w:p>
                </w:txbxContent>
              </v:textbox>
            </v:shape>
          </w:pict>
        </mc:Fallback>
      </mc:AlternateContent>
    </w:r>
    <w:r>
      <w:rPr>
        <w:noProof/>
        <w:lang w:eastAsia="en-CA"/>
      </w:rPr>
      <w:drawing>
        <wp:anchor distT="0" distB="0" distL="114300" distR="114300" simplePos="0" relativeHeight="251658242" behindDoc="0" locked="0" layoutInCell="1" allowOverlap="1" wp14:anchorId="31976832" wp14:editId="18850BED">
          <wp:simplePos x="0" y="0"/>
          <wp:positionH relativeFrom="margin">
            <wp:posOffset>4297045</wp:posOffset>
          </wp:positionH>
          <wp:positionV relativeFrom="margin">
            <wp:posOffset>9175750</wp:posOffset>
          </wp:positionV>
          <wp:extent cx="2057400" cy="363855"/>
          <wp:effectExtent l="0" t="0" r="0" b="0"/>
          <wp:wrapSquare wrapText="bothSides"/>
          <wp:docPr id="3" name="Image 22"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4C7">
      <w:rPr>
        <w:noProof/>
        <w:lang w:eastAsia="en-CA"/>
      </w:rPr>
      <w:drawing>
        <wp:anchor distT="0" distB="0" distL="114300" distR="114300" simplePos="0" relativeHeight="251658240" behindDoc="0" locked="0" layoutInCell="1" allowOverlap="1" wp14:anchorId="43273AB2" wp14:editId="53038FF6">
          <wp:simplePos x="0" y="0"/>
          <wp:positionH relativeFrom="margin">
            <wp:posOffset>-906145</wp:posOffset>
          </wp:positionH>
          <wp:positionV relativeFrom="margin">
            <wp:posOffset>7259955</wp:posOffset>
          </wp:positionV>
          <wp:extent cx="889635" cy="2571750"/>
          <wp:effectExtent l="0" t="0" r="5715" b="0"/>
          <wp:wrapSquare wrapText="bothSides"/>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2571750"/>
                  </a:xfrm>
                  <a:prstGeom prst="rect">
                    <a:avLst/>
                  </a:prstGeom>
                </pic:spPr>
              </pic:pic>
            </a:graphicData>
          </a:graphic>
        </wp:anchor>
      </w:drawing>
    </w:r>
    <w:r w:rsidRPr="00C714C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E6CD" w14:textId="250CC170" w:rsidR="000B0FA8" w:rsidRDefault="000B0FA8">
    <w:pPr>
      <w:pStyle w:val="Footer"/>
    </w:pPr>
    <w:r w:rsidRPr="00CB3976">
      <w:rPr>
        <w:noProof/>
        <w:lang w:eastAsia="en-CA"/>
      </w:rPr>
      <mc:AlternateContent>
        <mc:Choice Requires="wps">
          <w:drawing>
            <wp:anchor distT="0" distB="0" distL="114300" distR="114300" simplePos="0" relativeHeight="251658243" behindDoc="0" locked="0" layoutInCell="1" allowOverlap="1" wp14:anchorId="06D3151A" wp14:editId="4E718B84">
              <wp:simplePos x="0" y="0"/>
              <wp:positionH relativeFrom="column">
                <wp:posOffset>-382270</wp:posOffset>
              </wp:positionH>
              <wp:positionV relativeFrom="paragraph">
                <wp:posOffset>132080</wp:posOffset>
              </wp:positionV>
              <wp:extent cx="2374265" cy="140398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6A23C95" w14:textId="374F13AA" w:rsidR="000B0FA8" w:rsidRPr="00637972" w:rsidRDefault="000B0FA8" w:rsidP="00CB3976">
                          <w:pPr>
                            <w:rPr>
                              <w:b/>
                              <w:bCs/>
                              <w:color w:val="333333"/>
                            </w:rPr>
                          </w:pPr>
                          <w:r w:rsidRPr="00637972">
                            <w:rPr>
                              <w:b/>
                              <w:bCs/>
                              <w:color w:val="333333"/>
                            </w:rPr>
                            <w:fldChar w:fldCharType="begin"/>
                          </w:r>
                          <w:r w:rsidRPr="00637972">
                            <w:rPr>
                              <w:b/>
                              <w:bCs/>
                              <w:color w:val="333333"/>
                            </w:rPr>
                            <w:instrText>PAGE   \* MERGEFORMAT</w:instrText>
                          </w:r>
                          <w:r w:rsidRPr="00637972">
                            <w:rPr>
                              <w:b/>
                              <w:bCs/>
                              <w:color w:val="333333"/>
                            </w:rPr>
                            <w:fldChar w:fldCharType="separate"/>
                          </w:r>
                          <w:r w:rsidR="00321001">
                            <w:rPr>
                              <w:b/>
                              <w:bCs/>
                              <w:noProof/>
                              <w:color w:val="333333"/>
                            </w:rPr>
                            <w:t>20</w:t>
                          </w:r>
                          <w:r w:rsidRPr="00637972">
                            <w:rPr>
                              <w:b/>
                              <w:bCs/>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D3151A" id="_x0000_t202" coordsize="21600,21600" o:spt="202" path="m,l,21600r21600,l21600,xe">
              <v:stroke joinstyle="miter"/>
              <v:path gradientshapeok="t" o:connecttype="rect"/>
            </v:shapetype>
            <v:shape id="_x0000_s1030" type="#_x0000_t202" style="position:absolute;margin-left:-30.1pt;margin-top:10.4pt;width:186.95pt;height:110.55pt;z-index:25165824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ULFQIAAAAEAAAOAAAAZHJzL2Uyb0RvYy54bWysU02P2yAQvVfqf0DcG3+ss5tYcVbb3aaq&#10;tP2Qtr30RjCOUYGhQGKnv74Dzmaj9lbVBwQe5s28N4/V7agVOQjnJZiGFrOcEmE4tNLsGvrt6+bN&#10;ghIfmGmZAiMaehSe3q5fv1oNthYl9KBa4QiCGF8PtqF9CLbOMs97oZmfgRUGgx04zQIe3S5rHRsQ&#10;XauszPPrbADXWgdceI9/H6YgXSf8rhM8fO46LwJRDcXeQlpdWrdxzdYrVu8cs73kpzbYP3ShmTRY&#10;9Az1wAIjeyf/gtKSO/DQhRkHnUHXSS4SB2RT5H+weeqZFYkLiuPtWSb//2D5p8MXR2Tb0LKixDCN&#10;M/qOkyKtIEGMQZAyajRYX+PVJ4uXw/gWRpx14uvtI/Afnhi475nZiTvnYOgFa7HHImZmF6kTjo8g&#10;2+EjtFiL7QMkoLFzOgqIkhBEx1kdz/PBPgjHn+XVTVVezynhGCuq/Gq5mKcarH5Ot86H9wI0iZuG&#10;OjRAgmeHRx9iO6x+vhKrGdhIpZIJlCFDQ5fzcp4SLiJaBvSokrqhizx+k2siy3emTcmBSTXtsYAy&#10;J9qR6cQ5jNsxqZw0iZJsoT2iDg4mS+ITwk0P7hclA9qxof7nnjlBifpgUMtlUVXRv+lQzW9KPLjL&#10;yPYywgxHqIYGSqbtfUiej5S9vUPNNzKp8dLJqWW0WRLp9CSijy/P6dbLw13/BgAA//8DAFBLAwQU&#10;AAYACAAAACEAHax0At8AAAAKAQAADwAAAGRycy9kb3ducmV2LnhtbEyPy07DMBBF90j8gzVI7Fo7&#10;adpCiFMhHhJL2oLE0o0nDxGPo9htw98zrMpyZo7unFtsJteLE46h86QhmSsQSJW3HTUaPvavszsQ&#10;IRqypveEGn4wwKa8vipMbv2ZtnjaxUZwCIXcaGhjHHIpQ9WiM2HuByS+1X50JvI4NtKO5szhrpep&#10;UivpTEf8oTUDPrVYfe+OTsMnffVvdWZbXC/fs+3w8lwv417r25vp8QFExCleYPjTZ3Uo2engj2SD&#10;6DXMViplVEOquAIDi2SxBnHgRZbcgywL+b9C+QsAAP//AwBQSwECLQAUAAYACAAAACEAtoM4kv4A&#10;AADhAQAAEwAAAAAAAAAAAAAAAAAAAAAAW0NvbnRlbnRfVHlwZXNdLnhtbFBLAQItABQABgAIAAAA&#10;IQA4/SH/1gAAAJQBAAALAAAAAAAAAAAAAAAAAC8BAABfcmVscy8ucmVsc1BLAQItABQABgAIAAAA&#10;IQDY0bULFQIAAAAEAAAOAAAAAAAAAAAAAAAAAC4CAABkcnMvZTJvRG9jLnhtbFBLAQItABQABgAI&#10;AAAAIQAdrHQC3wAAAAoBAAAPAAAAAAAAAAAAAAAAAG8EAABkcnMvZG93bnJldi54bWxQSwUGAAAA&#10;AAQABADzAAAAewUAAAAA&#10;" filled="f" stroked="f">
              <v:textbox style="mso-fit-shape-to-text:t">
                <w:txbxContent>
                  <w:p w14:paraId="26A23C95" w14:textId="374F13AA" w:rsidR="000B0FA8" w:rsidRPr="00637972" w:rsidRDefault="000B0FA8" w:rsidP="00CB3976">
                    <w:pPr>
                      <w:rPr>
                        <w:b/>
                        <w:bCs/>
                        <w:color w:val="333333"/>
                      </w:rPr>
                    </w:pPr>
                    <w:r w:rsidRPr="00637972">
                      <w:rPr>
                        <w:b/>
                        <w:bCs/>
                        <w:color w:val="333333"/>
                      </w:rPr>
                      <w:fldChar w:fldCharType="begin"/>
                    </w:r>
                    <w:r w:rsidRPr="00637972">
                      <w:rPr>
                        <w:b/>
                        <w:bCs/>
                        <w:color w:val="333333"/>
                      </w:rPr>
                      <w:instrText>PAGE   \* MERGEFORMAT</w:instrText>
                    </w:r>
                    <w:r w:rsidRPr="00637972">
                      <w:rPr>
                        <w:b/>
                        <w:bCs/>
                        <w:color w:val="333333"/>
                      </w:rPr>
                      <w:fldChar w:fldCharType="separate"/>
                    </w:r>
                    <w:r w:rsidR="00321001">
                      <w:rPr>
                        <w:b/>
                        <w:bCs/>
                        <w:noProof/>
                        <w:color w:val="333333"/>
                      </w:rPr>
                      <w:t>20</w:t>
                    </w:r>
                    <w:r w:rsidRPr="00637972">
                      <w:rPr>
                        <w:b/>
                        <w:bCs/>
                        <w:color w:val="333333"/>
                      </w:rPr>
                      <w:fldChar w:fldCharType="end"/>
                    </w:r>
                  </w:p>
                </w:txbxContent>
              </v:textbox>
            </v:shape>
          </w:pict>
        </mc:Fallback>
      </mc:AlternateContent>
    </w:r>
    <w:r>
      <w:rPr>
        <w:noProof/>
        <w:lang w:eastAsia="en-CA"/>
      </w:rPr>
      <w:drawing>
        <wp:anchor distT="0" distB="0" distL="114300" distR="114300" simplePos="0" relativeHeight="251658245" behindDoc="0" locked="0" layoutInCell="1" allowOverlap="1" wp14:anchorId="4AB6AD47" wp14:editId="5D225F9F">
          <wp:simplePos x="0" y="0"/>
          <wp:positionH relativeFrom="margin">
            <wp:posOffset>6101080</wp:posOffset>
          </wp:positionH>
          <wp:positionV relativeFrom="margin">
            <wp:posOffset>8503285</wp:posOffset>
          </wp:positionV>
          <wp:extent cx="391795" cy="363855"/>
          <wp:effectExtent l="0" t="0" r="8255" b="0"/>
          <wp:wrapSquare wrapText="bothSides"/>
          <wp:docPr id="11"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929"/>
                  <a:stretch/>
                </pic:blipFill>
                <pic:spPr bwMode="auto">
                  <a:xfrm>
                    <a:off x="0" y="0"/>
                    <a:ext cx="39179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03FA3" w14:textId="0CA11CF9" w:rsidR="000B0FA8" w:rsidRDefault="000B0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1E1FC" w14:textId="77777777" w:rsidR="000B0FA8" w:rsidRDefault="000B0FA8">
    <w:pPr>
      <w:pStyle w:val="Footer"/>
      <w:rPr>
        <w:noProof/>
        <w:lang w:val="en-US"/>
      </w:rPr>
    </w:pPr>
  </w:p>
  <w:p w14:paraId="7F9751EA" w14:textId="77777777" w:rsidR="000B0FA8" w:rsidRDefault="000B0FA8">
    <w:pPr>
      <w:pStyle w:val="Footer"/>
    </w:pPr>
    <w:r>
      <w:rPr>
        <w:noProof/>
        <w:lang w:eastAsia="en-CA"/>
      </w:rPr>
      <w:drawing>
        <wp:anchor distT="0" distB="0" distL="114300" distR="114300" simplePos="0" relativeHeight="251658244" behindDoc="0" locked="0" layoutInCell="1" allowOverlap="1" wp14:anchorId="41D07DC1" wp14:editId="767530BF">
          <wp:simplePos x="0" y="0"/>
          <wp:positionH relativeFrom="margin">
            <wp:posOffset>5932170</wp:posOffset>
          </wp:positionH>
          <wp:positionV relativeFrom="margin">
            <wp:posOffset>8355965</wp:posOffset>
          </wp:positionV>
          <wp:extent cx="409575" cy="363855"/>
          <wp:effectExtent l="0" t="0" r="9525" b="0"/>
          <wp:wrapSquare wrapText="bothSides"/>
          <wp:docPr id="8"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84"/>
                  <a:stretch/>
                </pic:blipFill>
                <pic:spPr bwMode="auto">
                  <a:xfrm>
                    <a:off x="0" y="0"/>
                    <a:ext cx="40957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6F6DD" w14:textId="77777777" w:rsidR="002B7A78" w:rsidRDefault="002B7A78" w:rsidP="00FE41AF">
      <w:pPr>
        <w:spacing w:after="0" w:line="240" w:lineRule="auto"/>
      </w:pPr>
      <w:r>
        <w:separator/>
      </w:r>
    </w:p>
  </w:footnote>
  <w:footnote w:type="continuationSeparator" w:id="0">
    <w:p w14:paraId="54DAF529" w14:textId="77777777" w:rsidR="002B7A78" w:rsidRDefault="002B7A78" w:rsidP="00FE41AF">
      <w:pPr>
        <w:spacing w:after="0" w:line="240" w:lineRule="auto"/>
      </w:pPr>
      <w:r>
        <w:continuationSeparator/>
      </w:r>
    </w:p>
  </w:footnote>
  <w:footnote w:type="continuationNotice" w:id="1">
    <w:p w14:paraId="574641AC" w14:textId="77777777" w:rsidR="002B7A78" w:rsidRDefault="002B7A78">
      <w:pPr>
        <w:spacing w:after="0" w:line="240" w:lineRule="auto"/>
      </w:pPr>
    </w:p>
  </w:footnote>
  <w:footnote w:id="2">
    <w:p w14:paraId="784CAAEF" w14:textId="77777777" w:rsidR="00145D79" w:rsidRPr="0016441D" w:rsidRDefault="00145D79" w:rsidP="00145D79">
      <w:pPr>
        <w:pStyle w:val="FootnoteText"/>
        <w:rPr>
          <w:rFonts w:asciiTheme="majorHAnsi" w:hAnsiTheme="majorHAnsi"/>
          <w:sz w:val="18"/>
          <w:szCs w:val="18"/>
        </w:rPr>
      </w:pPr>
      <w:r w:rsidRPr="0016441D">
        <w:rPr>
          <w:rStyle w:val="FootnoteReference"/>
          <w:rFonts w:asciiTheme="majorHAnsi" w:hAnsiTheme="majorHAnsi"/>
          <w:sz w:val="18"/>
          <w:szCs w:val="18"/>
        </w:rPr>
        <w:footnoteRef/>
      </w:r>
      <w:r w:rsidRPr="0016441D">
        <w:rPr>
          <w:rFonts w:asciiTheme="majorHAnsi" w:hAnsiTheme="majorHAnsi"/>
          <w:sz w:val="18"/>
          <w:szCs w:val="18"/>
        </w:rPr>
        <w:t xml:space="preserve"> </w:t>
      </w:r>
      <w:r w:rsidRPr="0016441D">
        <w:rPr>
          <w:rFonts w:asciiTheme="majorHAnsi" w:hAnsiTheme="majorHAnsi"/>
          <w:sz w:val="18"/>
          <w:szCs w:val="18"/>
          <w:lang w:eastAsia="en-CA"/>
        </w:rPr>
        <w:t>According to the CRTC, 1 in 3 Canadian households were cell phone-only in 2016.</w:t>
      </w:r>
      <w:r w:rsidRPr="0016441D">
        <w:rPr>
          <w:rFonts w:asciiTheme="majorHAnsi" w:hAnsiTheme="majorHAnsi"/>
          <w:sz w:val="18"/>
          <w:szCs w:val="18"/>
          <w:lang w:val="en-CA"/>
        </w:rPr>
        <w:t xml:space="preserve"> Source: Canadian Radio-Television and Telecommunications Comission (CRTC). “Communications Monitoring Report 2018”. </w:t>
      </w:r>
      <w:hyperlink r:id="rId1" w:history="1">
        <w:r w:rsidRPr="0016441D">
          <w:rPr>
            <w:rStyle w:val="Hyperlink"/>
            <w:rFonts w:asciiTheme="majorHAnsi" w:hAnsiTheme="majorHAnsi" w:cs="Arial"/>
            <w:sz w:val="18"/>
            <w:szCs w:val="18"/>
            <w:lang w:val="en-CA"/>
          </w:rPr>
          <w:t>https://crtc.gc.ca/eng/publications/reports/policymonitoring/2018/cmr1.htm</w:t>
        </w:r>
      </w:hyperlink>
      <w:r w:rsidRPr="0016441D">
        <w:rPr>
          <w:rFonts w:asciiTheme="majorHAnsi" w:hAnsiTheme="majorHAnsi"/>
          <w:sz w:val="18"/>
          <w:szCs w:val="18"/>
          <w:lang w:val="en-CA"/>
        </w:rPr>
        <w:t>.</w:t>
      </w:r>
    </w:p>
  </w:footnote>
  <w:footnote w:id="3">
    <w:p w14:paraId="17C3B589" w14:textId="30128CDF" w:rsidR="003F4530" w:rsidRPr="0016441D" w:rsidRDefault="003F4530">
      <w:pPr>
        <w:pStyle w:val="FootnoteText"/>
        <w:rPr>
          <w:rFonts w:asciiTheme="majorHAnsi" w:hAnsiTheme="majorHAnsi"/>
          <w:sz w:val="18"/>
          <w:szCs w:val="18"/>
          <w:lang w:val="en-CA"/>
        </w:rPr>
      </w:pPr>
      <w:r w:rsidRPr="0016441D">
        <w:rPr>
          <w:rStyle w:val="FootnoteReference"/>
          <w:rFonts w:asciiTheme="majorHAnsi" w:hAnsiTheme="majorHAnsi"/>
          <w:sz w:val="18"/>
          <w:szCs w:val="18"/>
        </w:rPr>
        <w:footnoteRef/>
      </w:r>
      <w:r w:rsidRPr="0016441D">
        <w:rPr>
          <w:rFonts w:asciiTheme="majorHAnsi" w:hAnsiTheme="majorHAnsi"/>
          <w:sz w:val="18"/>
          <w:szCs w:val="18"/>
        </w:rPr>
        <w:t xml:space="preserve"> </w:t>
      </w:r>
      <w:r w:rsidR="000F724F" w:rsidRPr="0016441D">
        <w:rPr>
          <w:rFonts w:asciiTheme="majorHAnsi" w:hAnsiTheme="majorHAnsi"/>
          <w:sz w:val="18"/>
          <w:szCs w:val="18"/>
          <w:lang w:val="en-CA"/>
        </w:rPr>
        <w:t xml:space="preserve">See Kish, Leslie (1949). “A Procedure for Objective Respondent Selection within the Household.” </w:t>
      </w:r>
      <w:r w:rsidR="000F724F" w:rsidRPr="0016441D">
        <w:rPr>
          <w:rFonts w:asciiTheme="majorHAnsi" w:hAnsiTheme="majorHAnsi"/>
          <w:i/>
          <w:iCs/>
          <w:sz w:val="18"/>
          <w:szCs w:val="18"/>
          <w:lang w:val="en-CA"/>
        </w:rPr>
        <w:t>Journal of the American Statistical Association</w:t>
      </w:r>
      <w:r w:rsidR="000F724F" w:rsidRPr="0016441D">
        <w:rPr>
          <w:rFonts w:asciiTheme="majorHAnsi" w:hAnsiTheme="majorHAnsi"/>
          <w:sz w:val="18"/>
          <w:szCs w:val="18"/>
          <w:lang w:val="en-CA"/>
        </w:rPr>
        <w:t xml:space="preserve"> 44(247)</w:t>
      </w:r>
      <w:r w:rsidR="00E06648" w:rsidRPr="0016441D">
        <w:rPr>
          <w:rFonts w:asciiTheme="majorHAnsi" w:hAnsiTheme="majorHAnsi"/>
          <w:sz w:val="18"/>
          <w:szCs w:val="18"/>
          <w:lang w:val="en-CA"/>
        </w:rPr>
        <w:t xml:space="preserve"> (September 1949), pp. 380-387.</w:t>
      </w:r>
    </w:p>
  </w:footnote>
  <w:footnote w:id="4">
    <w:p w14:paraId="5650B3D0" w14:textId="2EAAC1D6" w:rsidR="00275AC7" w:rsidRPr="006D0228" w:rsidRDefault="00275AC7">
      <w:pPr>
        <w:pStyle w:val="FootnoteText"/>
        <w:rPr>
          <w:lang w:val="en-CA"/>
        </w:rPr>
      </w:pPr>
      <w:r w:rsidRPr="0016441D">
        <w:rPr>
          <w:rStyle w:val="FootnoteReference"/>
          <w:rFonts w:asciiTheme="majorHAnsi" w:hAnsiTheme="majorHAnsi"/>
          <w:sz w:val="18"/>
          <w:szCs w:val="18"/>
        </w:rPr>
        <w:footnoteRef/>
      </w:r>
      <w:r w:rsidRPr="0016441D">
        <w:rPr>
          <w:rFonts w:asciiTheme="majorHAnsi" w:hAnsiTheme="majorHAnsi"/>
          <w:sz w:val="18"/>
          <w:szCs w:val="18"/>
          <w:lang w:val="en-CA"/>
        </w:rPr>
        <w:t xml:space="preserve"> </w:t>
      </w:r>
      <w:r w:rsidR="00E06648" w:rsidRPr="0016441D">
        <w:rPr>
          <w:rFonts w:asciiTheme="majorHAnsi" w:hAnsiTheme="majorHAnsi"/>
          <w:sz w:val="18"/>
          <w:szCs w:val="18"/>
          <w:lang w:val="en-CA"/>
        </w:rPr>
        <w:t xml:space="preserve">See </w:t>
      </w:r>
      <w:r w:rsidRPr="0016441D">
        <w:rPr>
          <w:rFonts w:asciiTheme="majorHAnsi" w:hAnsiTheme="majorHAnsi"/>
          <w:sz w:val="18"/>
          <w:szCs w:val="18"/>
          <w:lang w:val="en-CA"/>
        </w:rPr>
        <w:t>Lavrakas, Paul J</w:t>
      </w:r>
      <w:r w:rsidR="00460EB4" w:rsidRPr="0016441D">
        <w:rPr>
          <w:rFonts w:asciiTheme="majorHAnsi" w:hAnsiTheme="majorHAnsi"/>
          <w:sz w:val="18"/>
          <w:szCs w:val="18"/>
          <w:lang w:val="en-CA"/>
        </w:rPr>
        <w:t>.</w:t>
      </w:r>
      <w:r w:rsidRPr="0016441D">
        <w:rPr>
          <w:rFonts w:asciiTheme="majorHAnsi" w:hAnsiTheme="majorHAnsi"/>
          <w:sz w:val="18"/>
          <w:szCs w:val="18"/>
          <w:lang w:val="en-CA"/>
        </w:rPr>
        <w:t xml:space="preserve"> and Sandra L. Bauman</w:t>
      </w:r>
      <w:r w:rsidR="00823018" w:rsidRPr="0016441D">
        <w:rPr>
          <w:rFonts w:asciiTheme="majorHAnsi" w:hAnsiTheme="majorHAnsi"/>
          <w:sz w:val="18"/>
          <w:szCs w:val="18"/>
          <w:lang w:val="en-CA"/>
        </w:rPr>
        <w:t xml:space="preserve"> (2008)</w:t>
      </w:r>
      <w:r w:rsidRPr="0016441D">
        <w:rPr>
          <w:rFonts w:asciiTheme="majorHAnsi" w:hAnsiTheme="majorHAnsi"/>
          <w:sz w:val="18"/>
          <w:szCs w:val="18"/>
          <w:lang w:val="en-CA"/>
        </w:rPr>
        <w:t>. “The Last-Birthday Selection Method &amp; Within-Unit Coverage Problems</w:t>
      </w:r>
      <w:r w:rsidR="00271702" w:rsidRPr="0016441D">
        <w:rPr>
          <w:rFonts w:asciiTheme="majorHAnsi" w:hAnsiTheme="majorHAnsi"/>
          <w:sz w:val="18"/>
          <w:szCs w:val="18"/>
          <w:lang w:val="en-CA"/>
        </w:rPr>
        <w:t xml:space="preserve">” in </w:t>
      </w:r>
      <w:r w:rsidR="00460EB4" w:rsidRPr="0016441D">
        <w:rPr>
          <w:rFonts w:asciiTheme="majorHAnsi" w:hAnsiTheme="majorHAnsi"/>
          <w:sz w:val="18"/>
          <w:szCs w:val="18"/>
          <w:lang w:val="en-CA"/>
        </w:rPr>
        <w:t xml:space="preserve">Paul J. Lavrakas (ed.) </w:t>
      </w:r>
      <w:r w:rsidR="00460EB4" w:rsidRPr="0016441D">
        <w:rPr>
          <w:rFonts w:asciiTheme="majorHAnsi" w:hAnsiTheme="majorHAnsi"/>
          <w:i/>
          <w:iCs/>
          <w:sz w:val="18"/>
          <w:szCs w:val="18"/>
          <w:lang w:val="en-CA"/>
        </w:rPr>
        <w:t xml:space="preserve">Encyclopedia of </w:t>
      </w:r>
      <w:r w:rsidR="00D94A38" w:rsidRPr="0016441D">
        <w:rPr>
          <w:rFonts w:asciiTheme="majorHAnsi" w:hAnsiTheme="majorHAnsi"/>
          <w:i/>
          <w:iCs/>
          <w:sz w:val="18"/>
          <w:szCs w:val="18"/>
          <w:lang w:val="en-CA"/>
        </w:rPr>
        <w:t>Survey Research</w:t>
      </w:r>
      <w:r w:rsidR="00460EB4" w:rsidRPr="0016441D">
        <w:rPr>
          <w:rFonts w:asciiTheme="majorHAnsi" w:hAnsiTheme="majorHAnsi"/>
          <w:i/>
          <w:iCs/>
          <w:sz w:val="18"/>
          <w:szCs w:val="18"/>
          <w:lang w:val="en-CA"/>
        </w:rPr>
        <w:t xml:space="preserve"> Methods</w:t>
      </w:r>
      <w:r w:rsidR="000C5B1F" w:rsidRPr="0016441D">
        <w:rPr>
          <w:rFonts w:asciiTheme="majorHAnsi" w:hAnsiTheme="majorHAnsi"/>
          <w:i/>
          <w:iCs/>
          <w:sz w:val="18"/>
          <w:szCs w:val="18"/>
          <w:lang w:val="en-CA"/>
        </w:rPr>
        <w:t xml:space="preserve"> </w:t>
      </w:r>
      <w:r w:rsidR="000C5B1F" w:rsidRPr="0016441D">
        <w:rPr>
          <w:rFonts w:asciiTheme="majorHAnsi" w:hAnsiTheme="majorHAnsi"/>
          <w:sz w:val="18"/>
          <w:szCs w:val="18"/>
          <w:lang w:val="en-CA"/>
        </w:rPr>
        <w:t>(Thousand Oaks, CA</w:t>
      </w:r>
      <w:r w:rsidR="00CC0AF6">
        <w:rPr>
          <w:rFonts w:asciiTheme="majorHAnsi" w:hAnsiTheme="majorHAnsi"/>
          <w:sz w:val="18"/>
          <w:szCs w:val="18"/>
          <w:lang w:val="en-CA"/>
        </w:rPr>
        <w:t>:</w:t>
      </w:r>
      <w:r w:rsidR="00735414">
        <w:rPr>
          <w:rFonts w:asciiTheme="majorHAnsi" w:hAnsiTheme="majorHAnsi"/>
          <w:sz w:val="18"/>
          <w:szCs w:val="18"/>
          <w:lang w:val="en-CA"/>
        </w:rPr>
        <w:t xml:space="preserve"> </w:t>
      </w:r>
      <w:r w:rsidR="00735414" w:rsidRPr="0016441D">
        <w:rPr>
          <w:rFonts w:asciiTheme="majorHAnsi" w:hAnsiTheme="majorHAnsi"/>
          <w:sz w:val="18"/>
          <w:szCs w:val="18"/>
          <w:lang w:val="en-CA"/>
        </w:rPr>
        <w:t>SAGE Publications</w:t>
      </w:r>
      <w:r w:rsidR="000C5B1F" w:rsidRPr="0016441D">
        <w:rPr>
          <w:rFonts w:asciiTheme="majorHAnsi" w:hAnsiTheme="majorHAnsi"/>
          <w:sz w:val="18"/>
          <w:szCs w:val="18"/>
          <w:lang w:val="en-CA"/>
        </w:rPr>
        <w:t>)</w:t>
      </w:r>
      <w:r w:rsidR="00C12850" w:rsidRPr="0016441D">
        <w:rPr>
          <w:rFonts w:asciiTheme="majorHAnsi" w:hAnsiTheme="majorHAnsi"/>
          <w:sz w:val="18"/>
          <w:szCs w:val="18"/>
          <w:lang w:val="en-CA"/>
        </w:rPr>
        <w:t>. For a detailed discussion of within-household respondent selection techniques, see Gaziano, C</w:t>
      </w:r>
      <w:r w:rsidR="007F55F1" w:rsidRPr="0016441D">
        <w:rPr>
          <w:rFonts w:asciiTheme="majorHAnsi" w:hAnsiTheme="majorHAnsi"/>
          <w:sz w:val="18"/>
          <w:szCs w:val="18"/>
          <w:lang w:val="en-CA"/>
        </w:rPr>
        <w:t xml:space="preserve">ecile (2005), “Comparative Analysis of Within-Household Respondent Selection Techniques” </w:t>
      </w:r>
      <w:r w:rsidR="007F55F1" w:rsidRPr="0016441D">
        <w:rPr>
          <w:rFonts w:asciiTheme="majorHAnsi" w:hAnsiTheme="majorHAnsi"/>
          <w:i/>
          <w:iCs/>
          <w:sz w:val="18"/>
          <w:szCs w:val="18"/>
          <w:lang w:val="en-CA"/>
        </w:rPr>
        <w:t xml:space="preserve">Public Opinion Quarterly </w:t>
      </w:r>
      <w:r w:rsidR="007F55F1" w:rsidRPr="0016441D">
        <w:rPr>
          <w:rFonts w:asciiTheme="majorHAnsi" w:hAnsiTheme="majorHAnsi"/>
          <w:sz w:val="18"/>
          <w:szCs w:val="18"/>
          <w:lang w:val="en-CA"/>
        </w:rPr>
        <w:t>69(1), pp. 125-157.</w:t>
      </w:r>
    </w:p>
  </w:footnote>
  <w:footnote w:id="5">
    <w:p w14:paraId="2FEB78C0" w14:textId="7C5B4CC8" w:rsidR="00471E60" w:rsidRPr="0016441D" w:rsidRDefault="00471E60">
      <w:pPr>
        <w:pStyle w:val="FootnoteText"/>
        <w:rPr>
          <w:rFonts w:asciiTheme="majorHAnsi" w:hAnsiTheme="majorHAnsi"/>
          <w:lang w:val="en-CA"/>
        </w:rPr>
      </w:pPr>
      <w:r w:rsidRPr="0016441D">
        <w:rPr>
          <w:rStyle w:val="FootnoteReference"/>
          <w:rFonts w:asciiTheme="majorHAnsi" w:hAnsiTheme="majorHAnsi"/>
        </w:rPr>
        <w:footnoteRef/>
      </w:r>
      <w:r w:rsidRPr="0016441D">
        <w:rPr>
          <w:rFonts w:asciiTheme="majorHAnsi" w:hAnsiTheme="majorHAnsi"/>
        </w:rPr>
        <w:t xml:space="preserve"> </w:t>
      </w:r>
      <w:r w:rsidRPr="00EA78E1">
        <w:rPr>
          <w:rFonts w:asciiTheme="majorHAnsi" w:hAnsiTheme="majorHAnsi"/>
          <w:sz w:val="18"/>
          <w:szCs w:val="18"/>
          <w:lang w:val="en-CA"/>
        </w:rPr>
        <w:t xml:space="preserve">For more information on this </w:t>
      </w:r>
      <w:r w:rsidR="00AF4DEF">
        <w:rPr>
          <w:rFonts w:asciiTheme="majorHAnsi" w:hAnsiTheme="majorHAnsi"/>
          <w:sz w:val="18"/>
          <w:szCs w:val="18"/>
          <w:lang w:val="en-CA"/>
        </w:rPr>
        <w:t>technique, please see Cohen, M</w:t>
      </w:r>
      <w:r w:rsidR="00CC0AF6">
        <w:rPr>
          <w:rFonts w:asciiTheme="majorHAnsi" w:hAnsiTheme="majorHAnsi"/>
          <w:sz w:val="18"/>
          <w:szCs w:val="18"/>
          <w:lang w:val="en-CA"/>
        </w:rPr>
        <w:t>ichael P.</w:t>
      </w:r>
      <w:r w:rsidR="00AF4DEF">
        <w:rPr>
          <w:rFonts w:asciiTheme="majorHAnsi" w:hAnsiTheme="majorHAnsi"/>
          <w:sz w:val="18"/>
          <w:szCs w:val="18"/>
          <w:lang w:val="en-CA"/>
        </w:rPr>
        <w:t xml:space="preserve"> (2008). “Raking.” in </w:t>
      </w:r>
      <w:r w:rsidR="008557C0">
        <w:rPr>
          <w:rFonts w:asciiTheme="majorHAnsi" w:hAnsiTheme="majorHAnsi"/>
          <w:sz w:val="18"/>
          <w:szCs w:val="18"/>
          <w:lang w:val="en-CA"/>
        </w:rPr>
        <w:t xml:space="preserve">Paul J. </w:t>
      </w:r>
      <w:r w:rsidR="00260F30">
        <w:rPr>
          <w:rFonts w:asciiTheme="majorHAnsi" w:hAnsiTheme="majorHAnsi"/>
          <w:sz w:val="18"/>
          <w:szCs w:val="18"/>
          <w:lang w:val="en-CA"/>
        </w:rPr>
        <w:t xml:space="preserve">Lavrakas (ed.) </w:t>
      </w:r>
      <w:r w:rsidR="00AF4DEF">
        <w:rPr>
          <w:rFonts w:asciiTheme="majorHAnsi" w:hAnsiTheme="majorHAnsi"/>
          <w:i/>
          <w:iCs/>
          <w:sz w:val="18"/>
          <w:szCs w:val="18"/>
          <w:lang w:val="en-CA"/>
        </w:rPr>
        <w:t>Encyclopedia of Survey Research Methods</w:t>
      </w:r>
      <w:r w:rsidR="00260F30">
        <w:rPr>
          <w:rFonts w:asciiTheme="majorHAnsi" w:hAnsiTheme="majorHAnsi"/>
          <w:i/>
          <w:iCs/>
          <w:sz w:val="18"/>
          <w:szCs w:val="18"/>
          <w:lang w:val="en-CA"/>
        </w:rPr>
        <w:t xml:space="preserve"> </w:t>
      </w:r>
      <w:r w:rsidR="00260F30">
        <w:rPr>
          <w:rFonts w:asciiTheme="majorHAnsi" w:hAnsiTheme="majorHAnsi"/>
          <w:sz w:val="18"/>
          <w:szCs w:val="18"/>
          <w:lang w:val="en-CA"/>
        </w:rPr>
        <w:t>(Thousand Oaks, CA: SAGE Publications), pp. 672-674.</w:t>
      </w:r>
      <w:r w:rsidR="00AF4DEF">
        <w:rPr>
          <w:rFonts w:asciiTheme="majorHAnsi" w:hAnsiTheme="majorHAnsi"/>
          <w:i/>
          <w:iCs/>
          <w:sz w:val="18"/>
          <w:szCs w:val="18"/>
          <w:lang w:val="en-CA"/>
        </w:rPr>
        <w:t xml:space="preserve"> </w:t>
      </w:r>
      <w:r w:rsidR="00744EC5" w:rsidRPr="00EA78E1">
        <w:rPr>
          <w:rFonts w:asciiTheme="majorHAnsi" w:hAnsiTheme="majorHAnsi"/>
          <w:sz w:val="18"/>
          <w:szCs w:val="18"/>
          <w:lang w:val="en-CA"/>
        </w:rPr>
        <w:t xml:space="preserve"> </w:t>
      </w:r>
      <w:r w:rsidR="00260F30">
        <w:rPr>
          <w:rFonts w:asciiTheme="majorHAnsi" w:hAnsiTheme="majorHAnsi"/>
          <w:sz w:val="18"/>
          <w:szCs w:val="18"/>
          <w:lang w:val="en-CA"/>
        </w:rPr>
        <w:t>For</w:t>
      </w:r>
      <w:r w:rsidR="00744EC5" w:rsidRPr="00EA78E1">
        <w:rPr>
          <w:rFonts w:asciiTheme="majorHAnsi" w:hAnsiTheme="majorHAnsi"/>
          <w:sz w:val="18"/>
          <w:szCs w:val="18"/>
          <w:lang w:val="en-CA"/>
        </w:rPr>
        <w:t xml:space="preserve"> a comparison against other weighting methods</w:t>
      </w:r>
      <w:r w:rsidRPr="00EA78E1">
        <w:rPr>
          <w:rFonts w:asciiTheme="majorHAnsi" w:hAnsiTheme="majorHAnsi"/>
          <w:sz w:val="18"/>
          <w:szCs w:val="18"/>
          <w:lang w:val="en-CA"/>
        </w:rPr>
        <w:t>, please consult Kalton, Graham and Flores-Cervantes</w:t>
      </w:r>
      <w:r w:rsidR="00744EC5" w:rsidRPr="00EA78E1">
        <w:rPr>
          <w:rFonts w:asciiTheme="majorHAnsi" w:hAnsiTheme="majorHAnsi"/>
          <w:sz w:val="18"/>
          <w:szCs w:val="18"/>
          <w:lang w:val="en-CA"/>
        </w:rPr>
        <w:t xml:space="preserve"> (2003). “Weighting Methods.” </w:t>
      </w:r>
      <w:r w:rsidR="00744EC5" w:rsidRPr="00EA78E1">
        <w:rPr>
          <w:rFonts w:asciiTheme="majorHAnsi" w:hAnsiTheme="majorHAnsi"/>
          <w:i/>
          <w:iCs/>
          <w:sz w:val="18"/>
          <w:szCs w:val="18"/>
          <w:lang w:val="en-CA"/>
        </w:rPr>
        <w:t>Journal of Official Statistics</w:t>
      </w:r>
      <w:r w:rsidR="00744EC5" w:rsidRPr="00EA78E1">
        <w:rPr>
          <w:rFonts w:asciiTheme="majorHAnsi" w:hAnsiTheme="majorHAnsi"/>
          <w:sz w:val="18"/>
          <w:szCs w:val="18"/>
          <w:lang w:val="en-CA"/>
        </w:rPr>
        <w:t xml:space="preserve"> 19(2), pp. 81-97.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7C41" w14:textId="77777777" w:rsidR="000B0FA8" w:rsidRPr="0046432C" w:rsidRDefault="000B0FA8" w:rsidP="0046432C">
    <w:pPr>
      <w:pStyle w:val="Header"/>
      <w:jc w:val="center"/>
      <w:rPr>
        <w:color w:val="333333"/>
      </w:rPr>
    </w:pPr>
    <w:r w:rsidRPr="0046432C">
      <w:rPr>
        <w:color w:val="333333"/>
      </w:rPr>
      <w:t>Title of your document</w:t>
    </w:r>
    <w:r>
      <w:rPr>
        <w:color w:val="333333"/>
      </w:rPr>
      <w:t>s</w:t>
    </w:r>
  </w:p>
  <w:p w14:paraId="482AD49B" w14:textId="77777777" w:rsidR="000B0FA8" w:rsidRDefault="000B0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290C4" w14:textId="24F24813" w:rsidR="000B0FA8" w:rsidRDefault="000B0FA8" w:rsidP="003E7146">
    <w:pPr>
      <w:pStyle w:val="Header"/>
      <w:jc w:val="center"/>
      <w:rPr>
        <w:color w:val="333333"/>
        <w:lang w:val="en-GB"/>
      </w:rPr>
    </w:pPr>
    <w:r>
      <w:rPr>
        <w:color w:val="333333"/>
        <w:lang w:val="en-GB"/>
      </w:rPr>
      <w:t>2020 Public Opinion Research Study</w:t>
    </w:r>
  </w:p>
  <w:p w14:paraId="45F9BF19" w14:textId="6F936769" w:rsidR="000B0FA8" w:rsidRPr="003E7146" w:rsidRDefault="000B0FA8" w:rsidP="003E7146">
    <w:pPr>
      <w:pStyle w:val="Header"/>
      <w:jc w:val="center"/>
      <w:rPr>
        <w:lang w:val="en-US"/>
      </w:rPr>
    </w:pPr>
    <w:r>
      <w:rPr>
        <w:color w:val="333333"/>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DECD6" w14:textId="478829A5" w:rsidR="000B0FA8" w:rsidRDefault="000B0FA8">
    <w:pPr>
      <w:pStyle w:val="Header"/>
    </w:pPr>
    <w:r>
      <w:rPr>
        <w:noProof/>
      </w:rPr>
      <w:drawing>
        <wp:inline distT="0" distB="0" distL="0" distR="0" wp14:anchorId="119B4687" wp14:editId="13958DAB">
          <wp:extent cx="3015343" cy="345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3015343" cy="345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27856CA"/>
    <w:multiLevelType w:val="hybridMultilevel"/>
    <w:tmpl w:val="B07AA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6932A4"/>
    <w:multiLevelType w:val="multilevel"/>
    <w:tmpl w:val="44922C0E"/>
    <w:lvl w:ilvl="0">
      <w:start w:val="3"/>
      <w:numFmt w:val="decimal"/>
      <w:pStyle w:val="Title1Level"/>
      <w:lvlText w:val="%1.0"/>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Title2Level"/>
      <w:lvlText w:val="%1.%2"/>
      <w:lvlJc w:val="left"/>
      <w:pPr>
        <w:ind w:left="900" w:hanging="900"/>
      </w:pPr>
      <w:rPr>
        <w:rFonts w:ascii="Arial" w:hAnsi="Arial" w:cs="Arial"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pStyle w:val="Title3Level"/>
      <w:lvlText w:val="%1.%2.%3"/>
      <w:lvlJc w:val="left"/>
      <w:pPr>
        <w:ind w:left="900" w:hanging="900"/>
      </w:pPr>
      <w:rPr>
        <w:rFonts w:ascii="Calibri" w:hAnsi="Calibri" w:hint="default"/>
        <w:sz w:val="24"/>
      </w:rPr>
    </w:lvl>
    <w:lvl w:ilvl="3">
      <w:start w:val="1"/>
      <w:numFmt w:val="decimal"/>
      <w:pStyle w:val="MainHeader4"/>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281CF8"/>
    <w:multiLevelType w:val="hybridMultilevel"/>
    <w:tmpl w:val="2702D128"/>
    <w:lvl w:ilvl="0" w:tplc="1009000F">
      <w:start w:val="3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5515FA"/>
    <w:multiLevelType w:val="hybridMultilevel"/>
    <w:tmpl w:val="E00841B8"/>
    <w:lvl w:ilvl="0" w:tplc="9A7ACCAE">
      <w:start w:val="795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6B76F1"/>
    <w:multiLevelType w:val="hybridMultilevel"/>
    <w:tmpl w:val="AF3CF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8732D"/>
    <w:multiLevelType w:val="hybridMultilevel"/>
    <w:tmpl w:val="AD90EF42"/>
    <w:lvl w:ilvl="0" w:tplc="CDDA9C88">
      <w:start w:val="1"/>
      <w:numFmt w:val="lowerLetter"/>
      <w:pStyle w:val="F4Bullet1"/>
      <w:lvlText w:val="%1)"/>
      <w:lvlJc w:val="left"/>
      <w:pPr>
        <w:tabs>
          <w:tab w:val="num" w:pos="936"/>
        </w:tabs>
        <w:ind w:left="936" w:hanging="360"/>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7" w15:restartNumberingAfterBreak="0">
    <w:nsid w:val="14400618"/>
    <w:multiLevelType w:val="hybridMultilevel"/>
    <w:tmpl w:val="E1A28F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C66F5"/>
    <w:multiLevelType w:val="hybridMultilevel"/>
    <w:tmpl w:val="2CAAFF22"/>
    <w:lvl w:ilvl="0" w:tplc="1DD81AF8">
      <w:start w:val="1"/>
      <w:numFmt w:val="bullet"/>
      <w:pStyle w:val="F9-Bullets2"/>
      <w:lvlText w:val=""/>
      <w:lvlJc w:val="left"/>
      <w:pPr>
        <w:tabs>
          <w:tab w:val="num" w:pos="1728"/>
        </w:tabs>
        <w:ind w:left="1728" w:hanging="288"/>
      </w:pPr>
      <w:rPr>
        <w:rFonts w:ascii="Symbol" w:hAnsi="Symbol" w:hint="default"/>
        <w:color w:val="333399"/>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9B15186"/>
    <w:multiLevelType w:val="hybridMultilevel"/>
    <w:tmpl w:val="650270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0076E7F"/>
    <w:multiLevelType w:val="hybridMultilevel"/>
    <w:tmpl w:val="F8206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22634"/>
    <w:multiLevelType w:val="hybridMultilevel"/>
    <w:tmpl w:val="9FD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F5F52"/>
    <w:multiLevelType w:val="hybridMultilevel"/>
    <w:tmpl w:val="1480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A601FE"/>
    <w:multiLevelType w:val="hybridMultilevel"/>
    <w:tmpl w:val="A304559A"/>
    <w:lvl w:ilvl="0" w:tplc="83446CA8">
      <w:start w:val="1"/>
      <w:numFmt w:val="decimal"/>
      <w:lvlText w:val="%1."/>
      <w:lvlJc w:val="left"/>
      <w:pPr>
        <w:ind w:left="720" w:hanging="360"/>
      </w:pPr>
      <w:rPr>
        <w:rFonts w:hint="default"/>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267A6"/>
    <w:multiLevelType w:val="hybridMultilevel"/>
    <w:tmpl w:val="2F1E0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E31D7A"/>
    <w:multiLevelType w:val="hybridMultilevel"/>
    <w:tmpl w:val="062E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5B2AF1"/>
    <w:multiLevelType w:val="hybridMultilevel"/>
    <w:tmpl w:val="8F064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AB40384"/>
    <w:multiLevelType w:val="hybridMultilevel"/>
    <w:tmpl w:val="1C80B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0727DB"/>
    <w:multiLevelType w:val="hybridMultilevel"/>
    <w:tmpl w:val="8472A67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20" w15:restartNumberingAfterBreak="0">
    <w:nsid w:val="2DB1295D"/>
    <w:multiLevelType w:val="hybridMultilevel"/>
    <w:tmpl w:val="8580F3D6"/>
    <w:lvl w:ilvl="0" w:tplc="F91ADDEE">
      <w:start w:val="1"/>
      <w:numFmt w:val="decimal"/>
      <w:suff w:val="space"/>
      <w:lvlText w:val="Figure %1."/>
      <w:lvlJc w:val="left"/>
      <w:pPr>
        <w:ind w:left="360" w:hanging="360"/>
      </w:pPr>
      <w:rPr>
        <w:rFonts w:asciiTheme="majorHAnsi" w:hAnsiTheme="majorHAnsi" w:hint="default"/>
        <w:i/>
        <w:i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77096"/>
    <w:multiLevelType w:val="hybridMultilevel"/>
    <w:tmpl w:val="D84EA682"/>
    <w:lvl w:ilvl="0" w:tplc="879E5110">
      <w:start w:val="1"/>
      <w:numFmt w:val="decimal"/>
      <w:lvlText w:val="Figure %1."/>
      <w:lvlJc w:val="left"/>
      <w:pPr>
        <w:ind w:left="1080" w:hanging="360"/>
      </w:pPr>
      <w:rPr>
        <w:rFonts w:asciiTheme="majorHAnsi" w:hAnsiTheme="majorHAnsi" w:hint="default"/>
        <w:i/>
        <w:i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CA79DE"/>
    <w:multiLevelType w:val="hybridMultilevel"/>
    <w:tmpl w:val="C8ECAA7A"/>
    <w:lvl w:ilvl="0" w:tplc="0BEE2248">
      <w:start w:val="26"/>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307AF"/>
    <w:multiLevelType w:val="hybridMultilevel"/>
    <w:tmpl w:val="E8024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727DE2"/>
    <w:multiLevelType w:val="hybridMultilevel"/>
    <w:tmpl w:val="00889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2050E"/>
    <w:multiLevelType w:val="hybridMultilevel"/>
    <w:tmpl w:val="34B6B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9B083F"/>
    <w:multiLevelType w:val="hybridMultilevel"/>
    <w:tmpl w:val="0EFC2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59D6BBE"/>
    <w:multiLevelType w:val="hybridMultilevel"/>
    <w:tmpl w:val="522A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542E81"/>
    <w:multiLevelType w:val="hybridMultilevel"/>
    <w:tmpl w:val="911E9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6E525C"/>
    <w:multiLevelType w:val="hybridMultilevel"/>
    <w:tmpl w:val="0316BA86"/>
    <w:lvl w:ilvl="0" w:tplc="2B269F24">
      <w:start w:val="1"/>
      <w:numFmt w:val="decimal"/>
      <w:pStyle w:val="Bullet1Level"/>
      <w:lvlText w:val="%1."/>
      <w:lvlJc w:val="left"/>
      <w:pPr>
        <w:ind w:left="1080" w:hanging="360"/>
      </w:pPr>
      <w:rPr>
        <w:rFonts w:hint="default"/>
        <w:color w:val="002060"/>
      </w:rPr>
    </w:lvl>
    <w:lvl w:ilvl="1" w:tplc="56F2F41C">
      <w:start w:val="1"/>
      <w:numFmt w:val="bullet"/>
      <w:pStyle w:val="Bullet2Level"/>
      <w:lvlText w:val=""/>
      <w:lvlJc w:val="left"/>
      <w:pPr>
        <w:ind w:left="1800" w:hanging="360"/>
      </w:pPr>
      <w:rPr>
        <w:rFonts w:ascii="Symbol" w:hAnsi="Symbol" w:hint="default"/>
        <w:color w:val="002060"/>
      </w:rPr>
    </w:lvl>
    <w:lvl w:ilvl="2" w:tplc="0409001B">
      <w:start w:val="1"/>
      <w:numFmt w:val="lowerRoman"/>
      <w:lvlText w:val="%3."/>
      <w:lvlJc w:val="right"/>
      <w:pPr>
        <w:ind w:left="2520" w:hanging="180"/>
      </w:pPr>
    </w:lvl>
    <w:lvl w:ilvl="3" w:tplc="1B24BCB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0B38A6"/>
    <w:multiLevelType w:val="multilevel"/>
    <w:tmpl w:val="DDD8259C"/>
    <w:lvl w:ilvl="0">
      <w:start w:val="1"/>
      <w:numFmt w:val="decimal"/>
      <w:pStyle w:val="F3-Heading1numbered"/>
      <w:lvlText w:val="%1."/>
      <w:lvlJc w:val="left"/>
      <w:pPr>
        <w:tabs>
          <w:tab w:val="num" w:pos="576"/>
        </w:tabs>
        <w:ind w:left="576" w:hanging="576"/>
      </w:pPr>
      <w:rPr>
        <w:rFonts w:cs="Times New Roman" w:hint="default"/>
      </w:rPr>
    </w:lvl>
    <w:lvl w:ilvl="1">
      <w:start w:val="5"/>
      <w:numFmt w:val="decimal"/>
      <w:isLgl/>
      <w:lvlText w:val="%1.%2"/>
      <w:lvlJc w:val="left"/>
      <w:pPr>
        <w:ind w:left="1161" w:hanging="585"/>
      </w:pPr>
      <w:rPr>
        <w:rFonts w:cs="Times New Roman" w:hint="default"/>
      </w:rPr>
    </w:lvl>
    <w:lvl w:ilvl="2">
      <w:start w:val="1"/>
      <w:numFmt w:val="decimal"/>
      <w:isLgl/>
      <w:lvlText w:val="%1.%2.%3"/>
      <w:lvlJc w:val="left"/>
      <w:pPr>
        <w:ind w:left="1872" w:hanging="720"/>
      </w:pPr>
      <w:rPr>
        <w:rFonts w:cs="Times New Roman" w:hint="default"/>
      </w:rPr>
    </w:lvl>
    <w:lvl w:ilvl="3">
      <w:start w:val="1"/>
      <w:numFmt w:val="decimal"/>
      <w:isLgl/>
      <w:lvlText w:val="%1.%2.%3.%4"/>
      <w:lvlJc w:val="left"/>
      <w:pPr>
        <w:ind w:left="2808" w:hanging="1080"/>
      </w:pPr>
      <w:rPr>
        <w:rFonts w:cs="Times New Roman" w:hint="default"/>
      </w:rPr>
    </w:lvl>
    <w:lvl w:ilvl="4">
      <w:start w:val="1"/>
      <w:numFmt w:val="decimal"/>
      <w:isLgl/>
      <w:lvlText w:val="%1.%2.%3.%4.%5"/>
      <w:lvlJc w:val="left"/>
      <w:pPr>
        <w:ind w:left="3384"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4896" w:hanging="1440"/>
      </w:pPr>
      <w:rPr>
        <w:rFonts w:cs="Times New Roman" w:hint="default"/>
      </w:rPr>
    </w:lvl>
    <w:lvl w:ilvl="7">
      <w:start w:val="1"/>
      <w:numFmt w:val="decimal"/>
      <w:isLgl/>
      <w:lvlText w:val="%1.%2.%3.%4.%5.%6.%7.%8"/>
      <w:lvlJc w:val="left"/>
      <w:pPr>
        <w:ind w:left="5832" w:hanging="1800"/>
      </w:pPr>
      <w:rPr>
        <w:rFonts w:cs="Times New Roman" w:hint="default"/>
      </w:rPr>
    </w:lvl>
    <w:lvl w:ilvl="8">
      <w:start w:val="1"/>
      <w:numFmt w:val="decimal"/>
      <w:isLgl/>
      <w:lvlText w:val="%1.%2.%3.%4.%5.%6.%7.%8.%9"/>
      <w:lvlJc w:val="left"/>
      <w:pPr>
        <w:ind w:left="6408" w:hanging="1800"/>
      </w:pPr>
      <w:rPr>
        <w:rFonts w:cs="Times New Roman" w:hint="default"/>
      </w:rPr>
    </w:lvl>
  </w:abstractNum>
  <w:abstractNum w:abstractNumId="31" w15:restartNumberingAfterBreak="0">
    <w:nsid w:val="5B034992"/>
    <w:multiLevelType w:val="hybridMultilevel"/>
    <w:tmpl w:val="648E0138"/>
    <w:lvl w:ilvl="0" w:tplc="5EA0A570">
      <w:start w:val="1"/>
      <w:numFmt w:val="bullet"/>
      <w:pStyle w:val="F10-Bullets3"/>
      <w:lvlText w:val=""/>
      <w:lvlJc w:val="left"/>
      <w:pPr>
        <w:tabs>
          <w:tab w:val="num" w:pos="1800"/>
        </w:tabs>
        <w:ind w:left="1800" w:hanging="360"/>
      </w:pPr>
      <w:rPr>
        <w:rFonts w:ascii="Symbol" w:hAnsi="Symbol" w:hint="default"/>
      </w:rPr>
    </w:lvl>
    <w:lvl w:ilvl="1" w:tplc="BBD0F01A">
      <w:start w:val="1"/>
      <w:numFmt w:val="bullet"/>
      <w:pStyle w:val="F10-Bullets3"/>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1956300"/>
    <w:multiLevelType w:val="hybridMultilevel"/>
    <w:tmpl w:val="A25A02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621C1394"/>
    <w:multiLevelType w:val="hybridMultilevel"/>
    <w:tmpl w:val="B106C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2E821E8"/>
    <w:multiLevelType w:val="hybridMultilevel"/>
    <w:tmpl w:val="CE226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BF52A8"/>
    <w:multiLevelType w:val="hybridMultilevel"/>
    <w:tmpl w:val="14B4C2BC"/>
    <w:lvl w:ilvl="0" w:tplc="A3B4D616">
      <w:start w:val="1"/>
      <w:numFmt w:val="bullet"/>
      <w:pStyle w:val="F8-Bullets1"/>
      <w:lvlText w:val=""/>
      <w:lvlJc w:val="left"/>
      <w:pPr>
        <w:tabs>
          <w:tab w:val="num" w:pos="864"/>
        </w:tabs>
        <w:ind w:left="864" w:hanging="288"/>
      </w:pPr>
      <w:rPr>
        <w:rFonts w:ascii="Symbol" w:hAnsi="Symbol" w:hint="default"/>
        <w:color w:val="333399"/>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43A4150"/>
    <w:multiLevelType w:val="hybridMultilevel"/>
    <w:tmpl w:val="F6047CBE"/>
    <w:lvl w:ilvl="0" w:tplc="297CEECC">
      <w:start w:val="1"/>
      <w:numFmt w:val="decimal"/>
      <w:suff w:val="space"/>
      <w:lvlText w:val="Figure %1."/>
      <w:lvlJc w:val="left"/>
      <w:pPr>
        <w:ind w:left="0" w:firstLine="0"/>
      </w:pPr>
      <w:rPr>
        <w:rFonts w:asciiTheme="majorHAnsi" w:hAnsiTheme="majorHAnsi" w:hint="default"/>
        <w:b/>
        <w:bCs/>
        <w:i/>
        <w:i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55667E"/>
    <w:multiLevelType w:val="hybridMultilevel"/>
    <w:tmpl w:val="10669A00"/>
    <w:lvl w:ilvl="0" w:tplc="E94468BA">
      <w:start w:val="1"/>
      <w:numFmt w:val="decimal"/>
      <w:lvlText w:val="%1."/>
      <w:lvlJc w:val="left"/>
      <w:pPr>
        <w:tabs>
          <w:tab w:val="num" w:pos="732"/>
        </w:tabs>
        <w:ind w:left="732" w:hanging="576"/>
      </w:pPr>
      <w:rPr>
        <w:rFonts w:cs="Times New Roman" w:hint="default"/>
      </w:rPr>
    </w:lvl>
    <w:lvl w:ilvl="1" w:tplc="8C00754A">
      <w:start w:val="1"/>
      <w:numFmt w:val="decimal"/>
      <w:lvlText w:val="Q%2"/>
      <w:lvlJc w:val="left"/>
      <w:pPr>
        <w:tabs>
          <w:tab w:val="num" w:pos="720"/>
        </w:tabs>
        <w:ind w:left="720" w:hanging="720"/>
      </w:pPr>
      <w:rPr>
        <w:rFonts w:cs="Times New Roman" w:hint="default"/>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88620EC"/>
    <w:multiLevelType w:val="multilevel"/>
    <w:tmpl w:val="7F4A9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70993"/>
    <w:multiLevelType w:val="hybridMultilevel"/>
    <w:tmpl w:val="F7F40070"/>
    <w:lvl w:ilvl="0" w:tplc="5036BBC4">
      <w:numFmt w:val="bullet"/>
      <w:pStyle w:val="Bullets1"/>
      <w:lvlText w:val="•"/>
      <w:lvlJc w:val="left"/>
      <w:pPr>
        <w:ind w:left="936" w:hanging="360"/>
      </w:pPr>
      <w:rPr>
        <w:rFonts w:ascii="Arial" w:eastAsia="Times New Roman" w:hAnsi="Arial" w:hint="default"/>
      </w:rPr>
    </w:lvl>
    <w:lvl w:ilvl="1" w:tplc="04090003">
      <w:start w:val="1"/>
      <w:numFmt w:val="bullet"/>
      <w:lvlText w:val="o"/>
      <w:lvlJc w:val="left"/>
      <w:pPr>
        <w:ind w:left="1656" w:hanging="360"/>
      </w:pPr>
      <w:rPr>
        <w:rFonts w:ascii="Courier New" w:hAnsi="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6A6315EC"/>
    <w:multiLevelType w:val="hybridMultilevel"/>
    <w:tmpl w:val="48900D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A702A76"/>
    <w:multiLevelType w:val="hybridMultilevel"/>
    <w:tmpl w:val="189EDE9C"/>
    <w:lvl w:ilvl="0" w:tplc="8D7C34E2">
      <w:start w:val="28"/>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922985"/>
    <w:multiLevelType w:val="hybridMultilevel"/>
    <w:tmpl w:val="0C06A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1297F59"/>
    <w:multiLevelType w:val="hybridMultilevel"/>
    <w:tmpl w:val="802C7E5C"/>
    <w:lvl w:ilvl="0" w:tplc="CBDC4C06">
      <w:start w:val="27"/>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93173A"/>
    <w:multiLevelType w:val="hybridMultilevel"/>
    <w:tmpl w:val="80DE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74F5B76"/>
    <w:multiLevelType w:val="multilevel"/>
    <w:tmpl w:val="2D9AC476"/>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360" w:firstLine="36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7AC23E39"/>
    <w:multiLevelType w:val="hybridMultilevel"/>
    <w:tmpl w:val="134A3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5"/>
  </w:num>
  <w:num w:numId="2">
    <w:abstractNumId w:val="35"/>
  </w:num>
  <w:num w:numId="3">
    <w:abstractNumId w:val="8"/>
  </w:num>
  <w:num w:numId="4">
    <w:abstractNumId w:val="31"/>
  </w:num>
  <w:num w:numId="5">
    <w:abstractNumId w:val="30"/>
  </w:num>
  <w:num w:numId="6">
    <w:abstractNumId w:val="6"/>
  </w:num>
  <w:num w:numId="7">
    <w:abstractNumId w:val="19"/>
  </w:num>
  <w:num w:numId="8">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9">
    <w:abstractNumId w:val="39"/>
  </w:num>
  <w:num w:numId="10">
    <w:abstractNumId w:val="2"/>
  </w:num>
  <w:num w:numId="11">
    <w:abstractNumId w:val="29"/>
  </w:num>
  <w:num w:numId="12">
    <w:abstractNumId w:val="10"/>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6"/>
  </w:num>
  <w:num w:numId="16">
    <w:abstractNumId w:val="20"/>
  </w:num>
  <w:num w:numId="17">
    <w:abstractNumId w:val="22"/>
  </w:num>
  <w:num w:numId="18">
    <w:abstractNumId w:val="20"/>
    <w:lvlOverride w:ilvl="0">
      <w:lvl w:ilvl="0" w:tplc="F91ADDEE">
        <w:start w:val="1"/>
        <w:numFmt w:val="decimal"/>
        <w:suff w:val="space"/>
        <w:lvlText w:val="Figure %1."/>
        <w:lvlJc w:val="left"/>
        <w:pPr>
          <w:ind w:left="0" w:firstLine="0"/>
        </w:pPr>
        <w:rPr>
          <w:rFonts w:asciiTheme="majorHAnsi" w:hAnsiTheme="majorHAnsi" w:hint="default"/>
          <w:i/>
          <w:iCs/>
          <w:color w:val="auto"/>
          <w:sz w:val="22"/>
          <w:szCs w:val="2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43"/>
  </w:num>
  <w:num w:numId="20">
    <w:abstractNumId w:val="41"/>
  </w:num>
  <w:num w:numId="21">
    <w:abstractNumId w:val="36"/>
  </w:num>
  <w:num w:numId="22">
    <w:abstractNumId w:val="21"/>
  </w:num>
  <w:num w:numId="23">
    <w:abstractNumId w:val="7"/>
  </w:num>
  <w:num w:numId="24">
    <w:abstractNumId w:val="20"/>
    <w:lvlOverride w:ilvl="0">
      <w:lvl w:ilvl="0" w:tplc="F91ADDEE">
        <w:start w:val="1"/>
        <w:numFmt w:val="decimal"/>
        <w:suff w:val="space"/>
        <w:lvlText w:val="Figure %1."/>
        <w:lvlJc w:val="left"/>
        <w:pPr>
          <w:ind w:left="0" w:firstLine="0"/>
        </w:pPr>
        <w:rPr>
          <w:rFonts w:asciiTheme="majorHAnsi" w:hAnsiTheme="majorHAnsi" w:hint="default"/>
          <w:b/>
          <w:bCs/>
          <w:i/>
          <w:iCs/>
          <w:color w:val="auto"/>
          <w:sz w:val="22"/>
          <w:szCs w:val="2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abstractNumId w:val="25"/>
  </w:num>
  <w:num w:numId="26">
    <w:abstractNumId w:val="24"/>
  </w:num>
  <w:num w:numId="27">
    <w:abstractNumId w:val="14"/>
  </w:num>
  <w:num w:numId="28">
    <w:abstractNumId w:val="13"/>
  </w:num>
  <w:num w:numId="29">
    <w:abstractNumId w:val="3"/>
  </w:num>
  <w:num w:numId="30">
    <w:abstractNumId w:val="9"/>
  </w:num>
  <w:num w:numId="31">
    <w:abstractNumId w:val="32"/>
  </w:num>
  <w:num w:numId="32">
    <w:abstractNumId w:val="37"/>
  </w:num>
  <w:num w:numId="33">
    <w:abstractNumId w:val="5"/>
  </w:num>
  <w:num w:numId="34">
    <w:abstractNumId w:val="23"/>
  </w:num>
  <w:num w:numId="35">
    <w:abstractNumId w:val="12"/>
  </w:num>
  <w:num w:numId="36">
    <w:abstractNumId w:val="28"/>
  </w:num>
  <w:num w:numId="37">
    <w:abstractNumId w:val="17"/>
  </w:num>
  <w:num w:numId="38">
    <w:abstractNumId w:val="34"/>
  </w:num>
  <w:num w:numId="39">
    <w:abstractNumId w:val="44"/>
  </w:num>
  <w:num w:numId="40">
    <w:abstractNumId w:val="42"/>
  </w:num>
  <w:num w:numId="41">
    <w:abstractNumId w:val="27"/>
  </w:num>
  <w:num w:numId="42">
    <w:abstractNumId w:val="33"/>
  </w:num>
  <w:num w:numId="43">
    <w:abstractNumId w:val="16"/>
  </w:num>
  <w:num w:numId="44">
    <w:abstractNumId w:val="15"/>
  </w:num>
  <w:num w:numId="45">
    <w:abstractNumId w:val="26"/>
  </w:num>
  <w:num w:numId="46">
    <w:abstractNumId w:val="18"/>
  </w:num>
  <w:num w:numId="47">
    <w:abstractNumId w:val="45"/>
  </w:num>
  <w:num w:numId="48">
    <w:abstractNumId w:val="40"/>
  </w:num>
  <w:num w:numId="49">
    <w:abstractNumId w:val="11"/>
  </w:num>
  <w:num w:numId="50">
    <w:abstractNumId w:val="38"/>
  </w:num>
  <w:num w:numId="51">
    <w:abstractNumId w:val="45"/>
  </w:num>
  <w:num w:numId="52">
    <w:abstractNumId w:val="45"/>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zawNDIwMTc3NzVS0lEKTi0uzszPAykwrAUADvJ6jywAAAA="/>
  </w:docVars>
  <w:rsids>
    <w:rsidRoot w:val="00C56CF7"/>
    <w:rsid w:val="00004967"/>
    <w:rsid w:val="00006862"/>
    <w:rsid w:val="000070A5"/>
    <w:rsid w:val="00007FDE"/>
    <w:rsid w:val="0001203B"/>
    <w:rsid w:val="00012042"/>
    <w:rsid w:val="000120F3"/>
    <w:rsid w:val="00012502"/>
    <w:rsid w:val="000127D8"/>
    <w:rsid w:val="00013CFF"/>
    <w:rsid w:val="00014FD7"/>
    <w:rsid w:val="00015070"/>
    <w:rsid w:val="000171B2"/>
    <w:rsid w:val="00022DEE"/>
    <w:rsid w:val="00022FA1"/>
    <w:rsid w:val="000232A8"/>
    <w:rsid w:val="000234E0"/>
    <w:rsid w:val="00023702"/>
    <w:rsid w:val="000243AA"/>
    <w:rsid w:val="000256D1"/>
    <w:rsid w:val="0002651A"/>
    <w:rsid w:val="000277E5"/>
    <w:rsid w:val="00030466"/>
    <w:rsid w:val="00030E63"/>
    <w:rsid w:val="000315CC"/>
    <w:rsid w:val="00034B26"/>
    <w:rsid w:val="00035585"/>
    <w:rsid w:val="00035B6B"/>
    <w:rsid w:val="00036C89"/>
    <w:rsid w:val="0004008F"/>
    <w:rsid w:val="00041BC4"/>
    <w:rsid w:val="0004263C"/>
    <w:rsid w:val="00043A00"/>
    <w:rsid w:val="00043B7E"/>
    <w:rsid w:val="00044F6C"/>
    <w:rsid w:val="00045146"/>
    <w:rsid w:val="000452C5"/>
    <w:rsid w:val="00045D1C"/>
    <w:rsid w:val="00047265"/>
    <w:rsid w:val="00047A4B"/>
    <w:rsid w:val="000510AC"/>
    <w:rsid w:val="00052632"/>
    <w:rsid w:val="00052BC0"/>
    <w:rsid w:val="0005480A"/>
    <w:rsid w:val="000550A0"/>
    <w:rsid w:val="00057695"/>
    <w:rsid w:val="00060951"/>
    <w:rsid w:val="00061095"/>
    <w:rsid w:val="000626EC"/>
    <w:rsid w:val="00062CE1"/>
    <w:rsid w:val="0006302C"/>
    <w:rsid w:val="00063BAF"/>
    <w:rsid w:val="00064606"/>
    <w:rsid w:val="00064FB8"/>
    <w:rsid w:val="00065BA3"/>
    <w:rsid w:val="00065F4D"/>
    <w:rsid w:val="0006700F"/>
    <w:rsid w:val="00067209"/>
    <w:rsid w:val="00067352"/>
    <w:rsid w:val="000677E6"/>
    <w:rsid w:val="000708B9"/>
    <w:rsid w:val="00072213"/>
    <w:rsid w:val="000735B9"/>
    <w:rsid w:val="00073856"/>
    <w:rsid w:val="000749AC"/>
    <w:rsid w:val="0007604D"/>
    <w:rsid w:val="00077E44"/>
    <w:rsid w:val="0008002A"/>
    <w:rsid w:val="000803AA"/>
    <w:rsid w:val="00082237"/>
    <w:rsid w:val="0008239E"/>
    <w:rsid w:val="000840C7"/>
    <w:rsid w:val="00085ED2"/>
    <w:rsid w:val="000865F6"/>
    <w:rsid w:val="000928F8"/>
    <w:rsid w:val="00093276"/>
    <w:rsid w:val="00093A50"/>
    <w:rsid w:val="00094472"/>
    <w:rsid w:val="0009457F"/>
    <w:rsid w:val="00095229"/>
    <w:rsid w:val="00095952"/>
    <w:rsid w:val="00095AFF"/>
    <w:rsid w:val="000965F4"/>
    <w:rsid w:val="0009666F"/>
    <w:rsid w:val="00096952"/>
    <w:rsid w:val="00097E18"/>
    <w:rsid w:val="000A0732"/>
    <w:rsid w:val="000A107C"/>
    <w:rsid w:val="000A1111"/>
    <w:rsid w:val="000A193C"/>
    <w:rsid w:val="000A1D26"/>
    <w:rsid w:val="000A45AF"/>
    <w:rsid w:val="000A4BD7"/>
    <w:rsid w:val="000A7DE1"/>
    <w:rsid w:val="000B0FA8"/>
    <w:rsid w:val="000B10CA"/>
    <w:rsid w:val="000B168D"/>
    <w:rsid w:val="000B1A94"/>
    <w:rsid w:val="000B1AA6"/>
    <w:rsid w:val="000B2E37"/>
    <w:rsid w:val="000B313C"/>
    <w:rsid w:val="000B3454"/>
    <w:rsid w:val="000B3E51"/>
    <w:rsid w:val="000B45AC"/>
    <w:rsid w:val="000C2693"/>
    <w:rsid w:val="000C4AAB"/>
    <w:rsid w:val="000C5531"/>
    <w:rsid w:val="000C58EE"/>
    <w:rsid w:val="000C5B1F"/>
    <w:rsid w:val="000C61A5"/>
    <w:rsid w:val="000C7B7F"/>
    <w:rsid w:val="000D0A4A"/>
    <w:rsid w:val="000D14BE"/>
    <w:rsid w:val="000D1F5B"/>
    <w:rsid w:val="000D2463"/>
    <w:rsid w:val="000D2F10"/>
    <w:rsid w:val="000D4D27"/>
    <w:rsid w:val="000D59F8"/>
    <w:rsid w:val="000E1563"/>
    <w:rsid w:val="000E2603"/>
    <w:rsid w:val="000E4DB9"/>
    <w:rsid w:val="000E50B7"/>
    <w:rsid w:val="000E5674"/>
    <w:rsid w:val="000E6D73"/>
    <w:rsid w:val="000F07C9"/>
    <w:rsid w:val="000F0A49"/>
    <w:rsid w:val="000F0A75"/>
    <w:rsid w:val="000F105C"/>
    <w:rsid w:val="000F137A"/>
    <w:rsid w:val="000F380A"/>
    <w:rsid w:val="000F3A66"/>
    <w:rsid w:val="000F4E97"/>
    <w:rsid w:val="000F59B0"/>
    <w:rsid w:val="000F708B"/>
    <w:rsid w:val="000F724F"/>
    <w:rsid w:val="000F72AA"/>
    <w:rsid w:val="00102A88"/>
    <w:rsid w:val="00105454"/>
    <w:rsid w:val="00105526"/>
    <w:rsid w:val="001057C5"/>
    <w:rsid w:val="001060DC"/>
    <w:rsid w:val="00106370"/>
    <w:rsid w:val="001074BF"/>
    <w:rsid w:val="0011028D"/>
    <w:rsid w:val="00110525"/>
    <w:rsid w:val="00111D20"/>
    <w:rsid w:val="0011239A"/>
    <w:rsid w:val="00112F27"/>
    <w:rsid w:val="001132FB"/>
    <w:rsid w:val="00113A84"/>
    <w:rsid w:val="00114DB0"/>
    <w:rsid w:val="00116DD6"/>
    <w:rsid w:val="00117570"/>
    <w:rsid w:val="0012032D"/>
    <w:rsid w:val="00120565"/>
    <w:rsid w:val="00121767"/>
    <w:rsid w:val="00121B4B"/>
    <w:rsid w:val="001221A3"/>
    <w:rsid w:val="00123BA6"/>
    <w:rsid w:val="001246B8"/>
    <w:rsid w:val="00124811"/>
    <w:rsid w:val="001252E0"/>
    <w:rsid w:val="001258B0"/>
    <w:rsid w:val="001261C5"/>
    <w:rsid w:val="00126699"/>
    <w:rsid w:val="00126904"/>
    <w:rsid w:val="00130CAD"/>
    <w:rsid w:val="001313B8"/>
    <w:rsid w:val="001315ED"/>
    <w:rsid w:val="00131808"/>
    <w:rsid w:val="00132114"/>
    <w:rsid w:val="00132AFB"/>
    <w:rsid w:val="0013518E"/>
    <w:rsid w:val="001360CE"/>
    <w:rsid w:val="00136AC2"/>
    <w:rsid w:val="0014041D"/>
    <w:rsid w:val="00142E77"/>
    <w:rsid w:val="00144A27"/>
    <w:rsid w:val="00145215"/>
    <w:rsid w:val="00145A07"/>
    <w:rsid w:val="00145D79"/>
    <w:rsid w:val="00147047"/>
    <w:rsid w:val="001476E2"/>
    <w:rsid w:val="0015007D"/>
    <w:rsid w:val="00150451"/>
    <w:rsid w:val="001512C8"/>
    <w:rsid w:val="00152778"/>
    <w:rsid w:val="00154731"/>
    <w:rsid w:val="0015552A"/>
    <w:rsid w:val="00157247"/>
    <w:rsid w:val="00161B12"/>
    <w:rsid w:val="00161CDB"/>
    <w:rsid w:val="0016270B"/>
    <w:rsid w:val="001634CF"/>
    <w:rsid w:val="00163871"/>
    <w:rsid w:val="00163879"/>
    <w:rsid w:val="0016441D"/>
    <w:rsid w:val="00164EB5"/>
    <w:rsid w:val="00164FD0"/>
    <w:rsid w:val="00166E9C"/>
    <w:rsid w:val="00170062"/>
    <w:rsid w:val="00172A13"/>
    <w:rsid w:val="00172CBB"/>
    <w:rsid w:val="001730E5"/>
    <w:rsid w:val="001735EB"/>
    <w:rsid w:val="00173AD7"/>
    <w:rsid w:val="001746DA"/>
    <w:rsid w:val="00175E0C"/>
    <w:rsid w:val="0018093F"/>
    <w:rsid w:val="00181A23"/>
    <w:rsid w:val="00184BDF"/>
    <w:rsid w:val="0018502E"/>
    <w:rsid w:val="00185263"/>
    <w:rsid w:val="001855CD"/>
    <w:rsid w:val="00186C80"/>
    <w:rsid w:val="001876FA"/>
    <w:rsid w:val="00187832"/>
    <w:rsid w:val="00187BFB"/>
    <w:rsid w:val="00187C29"/>
    <w:rsid w:val="00190320"/>
    <w:rsid w:val="00190E75"/>
    <w:rsid w:val="00191286"/>
    <w:rsid w:val="00191B35"/>
    <w:rsid w:val="00191CD4"/>
    <w:rsid w:val="00193610"/>
    <w:rsid w:val="00193F25"/>
    <w:rsid w:val="00193F89"/>
    <w:rsid w:val="0019447D"/>
    <w:rsid w:val="001970CD"/>
    <w:rsid w:val="001A0186"/>
    <w:rsid w:val="001A072F"/>
    <w:rsid w:val="001A11F6"/>
    <w:rsid w:val="001A1D8D"/>
    <w:rsid w:val="001A5062"/>
    <w:rsid w:val="001A5917"/>
    <w:rsid w:val="001A6800"/>
    <w:rsid w:val="001B2E24"/>
    <w:rsid w:val="001B3F8F"/>
    <w:rsid w:val="001B53EA"/>
    <w:rsid w:val="001B64F1"/>
    <w:rsid w:val="001B6CC4"/>
    <w:rsid w:val="001C52A7"/>
    <w:rsid w:val="001C62C7"/>
    <w:rsid w:val="001D1AE4"/>
    <w:rsid w:val="001D232D"/>
    <w:rsid w:val="001D2B72"/>
    <w:rsid w:val="001D3C46"/>
    <w:rsid w:val="001D4905"/>
    <w:rsid w:val="001D50EF"/>
    <w:rsid w:val="001D5A28"/>
    <w:rsid w:val="001D60F8"/>
    <w:rsid w:val="001D6A5C"/>
    <w:rsid w:val="001D77A0"/>
    <w:rsid w:val="001E0837"/>
    <w:rsid w:val="001E0F83"/>
    <w:rsid w:val="001E3482"/>
    <w:rsid w:val="001E48A5"/>
    <w:rsid w:val="001E4DDB"/>
    <w:rsid w:val="001E6677"/>
    <w:rsid w:val="001E6AF8"/>
    <w:rsid w:val="001F078E"/>
    <w:rsid w:val="001F0BF2"/>
    <w:rsid w:val="001F32F3"/>
    <w:rsid w:val="001F3DF7"/>
    <w:rsid w:val="001F42F2"/>
    <w:rsid w:val="001F44FF"/>
    <w:rsid w:val="001F4E74"/>
    <w:rsid w:val="001F5EC8"/>
    <w:rsid w:val="001F5FC3"/>
    <w:rsid w:val="001F656B"/>
    <w:rsid w:val="001F7451"/>
    <w:rsid w:val="001F7694"/>
    <w:rsid w:val="00200B24"/>
    <w:rsid w:val="00200EFD"/>
    <w:rsid w:val="00200FA0"/>
    <w:rsid w:val="002016AF"/>
    <w:rsid w:val="00204857"/>
    <w:rsid w:val="00206AD6"/>
    <w:rsid w:val="00206E3E"/>
    <w:rsid w:val="002070D9"/>
    <w:rsid w:val="00207241"/>
    <w:rsid w:val="002078B3"/>
    <w:rsid w:val="00212C9C"/>
    <w:rsid w:val="002150D0"/>
    <w:rsid w:val="0021595D"/>
    <w:rsid w:val="00216BB4"/>
    <w:rsid w:val="002170DC"/>
    <w:rsid w:val="00217B7A"/>
    <w:rsid w:val="0022032F"/>
    <w:rsid w:val="002208F1"/>
    <w:rsid w:val="00222404"/>
    <w:rsid w:val="002253F9"/>
    <w:rsid w:val="00225A79"/>
    <w:rsid w:val="00225F62"/>
    <w:rsid w:val="00226058"/>
    <w:rsid w:val="00227346"/>
    <w:rsid w:val="002309FA"/>
    <w:rsid w:val="002310FC"/>
    <w:rsid w:val="00231637"/>
    <w:rsid w:val="00231677"/>
    <w:rsid w:val="0023180D"/>
    <w:rsid w:val="0023294E"/>
    <w:rsid w:val="002341B9"/>
    <w:rsid w:val="00234B3C"/>
    <w:rsid w:val="00235DB5"/>
    <w:rsid w:val="0023620B"/>
    <w:rsid w:val="002363AF"/>
    <w:rsid w:val="00241365"/>
    <w:rsid w:val="00241D3A"/>
    <w:rsid w:val="00242653"/>
    <w:rsid w:val="002433D3"/>
    <w:rsid w:val="002440C7"/>
    <w:rsid w:val="002440CC"/>
    <w:rsid w:val="00245205"/>
    <w:rsid w:val="00245C34"/>
    <w:rsid w:val="002467C8"/>
    <w:rsid w:val="00246A63"/>
    <w:rsid w:val="00247AC3"/>
    <w:rsid w:val="00250B64"/>
    <w:rsid w:val="00250D3D"/>
    <w:rsid w:val="0025225B"/>
    <w:rsid w:val="00252AE0"/>
    <w:rsid w:val="00255EE9"/>
    <w:rsid w:val="0025709E"/>
    <w:rsid w:val="002573AB"/>
    <w:rsid w:val="00257A3B"/>
    <w:rsid w:val="0026040D"/>
    <w:rsid w:val="00260F30"/>
    <w:rsid w:val="00262C5A"/>
    <w:rsid w:val="00263ECC"/>
    <w:rsid w:val="00264758"/>
    <w:rsid w:val="0026479F"/>
    <w:rsid w:val="0026671D"/>
    <w:rsid w:val="00271702"/>
    <w:rsid w:val="002750A7"/>
    <w:rsid w:val="00275596"/>
    <w:rsid w:val="00275AC7"/>
    <w:rsid w:val="00276462"/>
    <w:rsid w:val="002769DD"/>
    <w:rsid w:val="0027703D"/>
    <w:rsid w:val="002807E7"/>
    <w:rsid w:val="002823DB"/>
    <w:rsid w:val="0028329B"/>
    <w:rsid w:val="00285FEF"/>
    <w:rsid w:val="002869C0"/>
    <w:rsid w:val="00287644"/>
    <w:rsid w:val="0029138E"/>
    <w:rsid w:val="0029420D"/>
    <w:rsid w:val="0029500A"/>
    <w:rsid w:val="002977D6"/>
    <w:rsid w:val="00297D0A"/>
    <w:rsid w:val="002A02CF"/>
    <w:rsid w:val="002A0A6E"/>
    <w:rsid w:val="002A13B2"/>
    <w:rsid w:val="002A1755"/>
    <w:rsid w:val="002A214C"/>
    <w:rsid w:val="002A3043"/>
    <w:rsid w:val="002A468F"/>
    <w:rsid w:val="002A7202"/>
    <w:rsid w:val="002B19D8"/>
    <w:rsid w:val="002B20CA"/>
    <w:rsid w:val="002B2C0D"/>
    <w:rsid w:val="002B365B"/>
    <w:rsid w:val="002B3B64"/>
    <w:rsid w:val="002B5101"/>
    <w:rsid w:val="002B7A78"/>
    <w:rsid w:val="002B7E3E"/>
    <w:rsid w:val="002C113E"/>
    <w:rsid w:val="002C1235"/>
    <w:rsid w:val="002C331D"/>
    <w:rsid w:val="002C38FE"/>
    <w:rsid w:val="002C40F6"/>
    <w:rsid w:val="002C440B"/>
    <w:rsid w:val="002C6088"/>
    <w:rsid w:val="002D1EC0"/>
    <w:rsid w:val="002D375F"/>
    <w:rsid w:val="002D383E"/>
    <w:rsid w:val="002D3D1B"/>
    <w:rsid w:val="002D406A"/>
    <w:rsid w:val="002D4F88"/>
    <w:rsid w:val="002D52A9"/>
    <w:rsid w:val="002D70E2"/>
    <w:rsid w:val="002D7F57"/>
    <w:rsid w:val="002E0D62"/>
    <w:rsid w:val="002E2746"/>
    <w:rsid w:val="002E2E66"/>
    <w:rsid w:val="002E447D"/>
    <w:rsid w:val="002E44E3"/>
    <w:rsid w:val="002E4ABA"/>
    <w:rsid w:val="002E71B0"/>
    <w:rsid w:val="002E7554"/>
    <w:rsid w:val="002E78AA"/>
    <w:rsid w:val="002E7BF5"/>
    <w:rsid w:val="002E7E32"/>
    <w:rsid w:val="002F0264"/>
    <w:rsid w:val="002F14D7"/>
    <w:rsid w:val="002F2A43"/>
    <w:rsid w:val="002F4D5A"/>
    <w:rsid w:val="002F4FA4"/>
    <w:rsid w:val="002F526E"/>
    <w:rsid w:val="002F6D1E"/>
    <w:rsid w:val="002F79EA"/>
    <w:rsid w:val="00303723"/>
    <w:rsid w:val="00303B3A"/>
    <w:rsid w:val="00305744"/>
    <w:rsid w:val="00305AC9"/>
    <w:rsid w:val="003069FE"/>
    <w:rsid w:val="003070A2"/>
    <w:rsid w:val="00307656"/>
    <w:rsid w:val="00307FED"/>
    <w:rsid w:val="003108FA"/>
    <w:rsid w:val="00311C9A"/>
    <w:rsid w:val="003125BA"/>
    <w:rsid w:val="00312A73"/>
    <w:rsid w:val="00313860"/>
    <w:rsid w:val="00315AAB"/>
    <w:rsid w:val="00316751"/>
    <w:rsid w:val="00316E9A"/>
    <w:rsid w:val="00317F4D"/>
    <w:rsid w:val="00320B7F"/>
    <w:rsid w:val="00321001"/>
    <w:rsid w:val="00322793"/>
    <w:rsid w:val="00322BF6"/>
    <w:rsid w:val="00322EA2"/>
    <w:rsid w:val="003232F5"/>
    <w:rsid w:val="00323B61"/>
    <w:rsid w:val="0032410F"/>
    <w:rsid w:val="00324E7F"/>
    <w:rsid w:val="003255FD"/>
    <w:rsid w:val="00325C53"/>
    <w:rsid w:val="00327B3B"/>
    <w:rsid w:val="00330747"/>
    <w:rsid w:val="00340A34"/>
    <w:rsid w:val="00341327"/>
    <w:rsid w:val="00341525"/>
    <w:rsid w:val="00341542"/>
    <w:rsid w:val="003416D1"/>
    <w:rsid w:val="0034230D"/>
    <w:rsid w:val="00342C13"/>
    <w:rsid w:val="0034386D"/>
    <w:rsid w:val="003461D0"/>
    <w:rsid w:val="00350AE9"/>
    <w:rsid w:val="00354013"/>
    <w:rsid w:val="0035420C"/>
    <w:rsid w:val="0035527B"/>
    <w:rsid w:val="003556F5"/>
    <w:rsid w:val="00356135"/>
    <w:rsid w:val="00356F53"/>
    <w:rsid w:val="00360A77"/>
    <w:rsid w:val="00361D28"/>
    <w:rsid w:val="0036347D"/>
    <w:rsid w:val="00364F86"/>
    <w:rsid w:val="00365056"/>
    <w:rsid w:val="0036723D"/>
    <w:rsid w:val="0036795B"/>
    <w:rsid w:val="00367FDA"/>
    <w:rsid w:val="00370C3E"/>
    <w:rsid w:val="00370F29"/>
    <w:rsid w:val="003711B6"/>
    <w:rsid w:val="00371E76"/>
    <w:rsid w:val="00373CE2"/>
    <w:rsid w:val="00373DAA"/>
    <w:rsid w:val="00376BFC"/>
    <w:rsid w:val="003772B5"/>
    <w:rsid w:val="003779FA"/>
    <w:rsid w:val="003808E1"/>
    <w:rsid w:val="0038118F"/>
    <w:rsid w:val="003818F9"/>
    <w:rsid w:val="00382930"/>
    <w:rsid w:val="003835E5"/>
    <w:rsid w:val="00384F6B"/>
    <w:rsid w:val="003851DE"/>
    <w:rsid w:val="0038585F"/>
    <w:rsid w:val="00385C7C"/>
    <w:rsid w:val="00387A3A"/>
    <w:rsid w:val="00387BA3"/>
    <w:rsid w:val="00390D1C"/>
    <w:rsid w:val="0039287E"/>
    <w:rsid w:val="0039362B"/>
    <w:rsid w:val="0039425D"/>
    <w:rsid w:val="00394454"/>
    <w:rsid w:val="0039476F"/>
    <w:rsid w:val="00394A0F"/>
    <w:rsid w:val="00394A38"/>
    <w:rsid w:val="00394DBD"/>
    <w:rsid w:val="003977FE"/>
    <w:rsid w:val="003A02F0"/>
    <w:rsid w:val="003A1793"/>
    <w:rsid w:val="003A17DD"/>
    <w:rsid w:val="003A2CFB"/>
    <w:rsid w:val="003A5788"/>
    <w:rsid w:val="003A7965"/>
    <w:rsid w:val="003B049C"/>
    <w:rsid w:val="003B1335"/>
    <w:rsid w:val="003B14D0"/>
    <w:rsid w:val="003B2C01"/>
    <w:rsid w:val="003B6585"/>
    <w:rsid w:val="003C1482"/>
    <w:rsid w:val="003C14A8"/>
    <w:rsid w:val="003C363C"/>
    <w:rsid w:val="003C36B2"/>
    <w:rsid w:val="003C38FD"/>
    <w:rsid w:val="003C3C64"/>
    <w:rsid w:val="003C55B5"/>
    <w:rsid w:val="003C719A"/>
    <w:rsid w:val="003C7E9B"/>
    <w:rsid w:val="003D41D8"/>
    <w:rsid w:val="003D5262"/>
    <w:rsid w:val="003D5693"/>
    <w:rsid w:val="003D68F5"/>
    <w:rsid w:val="003E0C0F"/>
    <w:rsid w:val="003E1049"/>
    <w:rsid w:val="003E1DC9"/>
    <w:rsid w:val="003E347A"/>
    <w:rsid w:val="003E36AB"/>
    <w:rsid w:val="003E5016"/>
    <w:rsid w:val="003E7146"/>
    <w:rsid w:val="003E7684"/>
    <w:rsid w:val="003F03F5"/>
    <w:rsid w:val="003F0C03"/>
    <w:rsid w:val="003F1F2A"/>
    <w:rsid w:val="003F3077"/>
    <w:rsid w:val="003F339A"/>
    <w:rsid w:val="003F3EA4"/>
    <w:rsid w:val="003F4530"/>
    <w:rsid w:val="003F4FA5"/>
    <w:rsid w:val="003F5404"/>
    <w:rsid w:val="003F59A2"/>
    <w:rsid w:val="003F600D"/>
    <w:rsid w:val="003F6C31"/>
    <w:rsid w:val="003F6D33"/>
    <w:rsid w:val="003F7CED"/>
    <w:rsid w:val="0040009D"/>
    <w:rsid w:val="00400C9E"/>
    <w:rsid w:val="004013E7"/>
    <w:rsid w:val="00401648"/>
    <w:rsid w:val="004025C8"/>
    <w:rsid w:val="00403B21"/>
    <w:rsid w:val="00403C50"/>
    <w:rsid w:val="00403CC4"/>
    <w:rsid w:val="00404BD2"/>
    <w:rsid w:val="00406114"/>
    <w:rsid w:val="00406558"/>
    <w:rsid w:val="00407200"/>
    <w:rsid w:val="004100A8"/>
    <w:rsid w:val="004109E0"/>
    <w:rsid w:val="00410B4E"/>
    <w:rsid w:val="00411936"/>
    <w:rsid w:val="00413E74"/>
    <w:rsid w:val="00414926"/>
    <w:rsid w:val="00414E38"/>
    <w:rsid w:val="00416182"/>
    <w:rsid w:val="00421915"/>
    <w:rsid w:val="00421B68"/>
    <w:rsid w:val="00421C01"/>
    <w:rsid w:val="00423A4D"/>
    <w:rsid w:val="00424361"/>
    <w:rsid w:val="0042445B"/>
    <w:rsid w:val="0042508B"/>
    <w:rsid w:val="004254A3"/>
    <w:rsid w:val="00425558"/>
    <w:rsid w:val="0043049B"/>
    <w:rsid w:val="00430AE9"/>
    <w:rsid w:val="0043166A"/>
    <w:rsid w:val="00432A09"/>
    <w:rsid w:val="004344D1"/>
    <w:rsid w:val="00434B9C"/>
    <w:rsid w:val="0043570C"/>
    <w:rsid w:val="00437F37"/>
    <w:rsid w:val="00441853"/>
    <w:rsid w:val="0044259A"/>
    <w:rsid w:val="00442A53"/>
    <w:rsid w:val="004444C3"/>
    <w:rsid w:val="0044493D"/>
    <w:rsid w:val="00444AB3"/>
    <w:rsid w:val="004451FA"/>
    <w:rsid w:val="00445ED7"/>
    <w:rsid w:val="00451655"/>
    <w:rsid w:val="00451BB4"/>
    <w:rsid w:val="00451FF3"/>
    <w:rsid w:val="00452CDA"/>
    <w:rsid w:val="00454932"/>
    <w:rsid w:val="00456916"/>
    <w:rsid w:val="004579A9"/>
    <w:rsid w:val="0046017E"/>
    <w:rsid w:val="00460585"/>
    <w:rsid w:val="00460A4F"/>
    <w:rsid w:val="00460EB4"/>
    <w:rsid w:val="00462432"/>
    <w:rsid w:val="0046432C"/>
    <w:rsid w:val="00464AD4"/>
    <w:rsid w:val="004653DD"/>
    <w:rsid w:val="004654E0"/>
    <w:rsid w:val="00466215"/>
    <w:rsid w:val="00466356"/>
    <w:rsid w:val="004664BB"/>
    <w:rsid w:val="00467E63"/>
    <w:rsid w:val="004703DB"/>
    <w:rsid w:val="00471C8F"/>
    <w:rsid w:val="00471E60"/>
    <w:rsid w:val="0047254F"/>
    <w:rsid w:val="004736DE"/>
    <w:rsid w:val="00474754"/>
    <w:rsid w:val="00474FCF"/>
    <w:rsid w:val="004757A8"/>
    <w:rsid w:val="00475F89"/>
    <w:rsid w:val="0047648D"/>
    <w:rsid w:val="00476AD0"/>
    <w:rsid w:val="0047756A"/>
    <w:rsid w:val="0048018A"/>
    <w:rsid w:val="00481BA8"/>
    <w:rsid w:val="00482973"/>
    <w:rsid w:val="00482A3D"/>
    <w:rsid w:val="00483259"/>
    <w:rsid w:val="004835AD"/>
    <w:rsid w:val="0048419A"/>
    <w:rsid w:val="00484E2B"/>
    <w:rsid w:val="004850D0"/>
    <w:rsid w:val="004852A8"/>
    <w:rsid w:val="00487B91"/>
    <w:rsid w:val="004905F1"/>
    <w:rsid w:val="00491147"/>
    <w:rsid w:val="004929A1"/>
    <w:rsid w:val="00492D1B"/>
    <w:rsid w:val="00492F17"/>
    <w:rsid w:val="00493214"/>
    <w:rsid w:val="00495C1A"/>
    <w:rsid w:val="004969D8"/>
    <w:rsid w:val="00496B68"/>
    <w:rsid w:val="00497E7F"/>
    <w:rsid w:val="004A2AA1"/>
    <w:rsid w:val="004A3225"/>
    <w:rsid w:val="004A36CE"/>
    <w:rsid w:val="004A3F20"/>
    <w:rsid w:val="004A4532"/>
    <w:rsid w:val="004A45C2"/>
    <w:rsid w:val="004A5DF8"/>
    <w:rsid w:val="004A61C4"/>
    <w:rsid w:val="004B0457"/>
    <w:rsid w:val="004B06E3"/>
    <w:rsid w:val="004B214B"/>
    <w:rsid w:val="004B3506"/>
    <w:rsid w:val="004B3618"/>
    <w:rsid w:val="004B3CC8"/>
    <w:rsid w:val="004B4502"/>
    <w:rsid w:val="004B5A4E"/>
    <w:rsid w:val="004B7BC0"/>
    <w:rsid w:val="004B7D91"/>
    <w:rsid w:val="004C1503"/>
    <w:rsid w:val="004C1A54"/>
    <w:rsid w:val="004C1E31"/>
    <w:rsid w:val="004C2694"/>
    <w:rsid w:val="004C2AB9"/>
    <w:rsid w:val="004C4AE5"/>
    <w:rsid w:val="004C6196"/>
    <w:rsid w:val="004C6CD5"/>
    <w:rsid w:val="004C72A2"/>
    <w:rsid w:val="004C7539"/>
    <w:rsid w:val="004C7FBB"/>
    <w:rsid w:val="004D0704"/>
    <w:rsid w:val="004D0C9E"/>
    <w:rsid w:val="004D1348"/>
    <w:rsid w:val="004D19EE"/>
    <w:rsid w:val="004D21F3"/>
    <w:rsid w:val="004D30C5"/>
    <w:rsid w:val="004D3AD8"/>
    <w:rsid w:val="004D45DD"/>
    <w:rsid w:val="004D7195"/>
    <w:rsid w:val="004E1885"/>
    <w:rsid w:val="004E1A88"/>
    <w:rsid w:val="004E1DB9"/>
    <w:rsid w:val="004E1DCF"/>
    <w:rsid w:val="004E57ED"/>
    <w:rsid w:val="004E61F2"/>
    <w:rsid w:val="004E6907"/>
    <w:rsid w:val="004F0363"/>
    <w:rsid w:val="004F07D1"/>
    <w:rsid w:val="004F35C4"/>
    <w:rsid w:val="004F3CCA"/>
    <w:rsid w:val="004F53CB"/>
    <w:rsid w:val="004F655B"/>
    <w:rsid w:val="004F7C8A"/>
    <w:rsid w:val="004F7DC7"/>
    <w:rsid w:val="0050164A"/>
    <w:rsid w:val="00502136"/>
    <w:rsid w:val="00502FF3"/>
    <w:rsid w:val="00504FCA"/>
    <w:rsid w:val="00505B5E"/>
    <w:rsid w:val="0050644E"/>
    <w:rsid w:val="00507426"/>
    <w:rsid w:val="005102C2"/>
    <w:rsid w:val="0051036A"/>
    <w:rsid w:val="00514663"/>
    <w:rsid w:val="00515F0F"/>
    <w:rsid w:val="00520104"/>
    <w:rsid w:val="00522195"/>
    <w:rsid w:val="00522C9D"/>
    <w:rsid w:val="005236C8"/>
    <w:rsid w:val="005236D2"/>
    <w:rsid w:val="00523FDB"/>
    <w:rsid w:val="00525123"/>
    <w:rsid w:val="005251B7"/>
    <w:rsid w:val="005251D7"/>
    <w:rsid w:val="005264AD"/>
    <w:rsid w:val="00527067"/>
    <w:rsid w:val="00530088"/>
    <w:rsid w:val="0053170D"/>
    <w:rsid w:val="0053288D"/>
    <w:rsid w:val="0053310B"/>
    <w:rsid w:val="00533A91"/>
    <w:rsid w:val="00533BF1"/>
    <w:rsid w:val="00534139"/>
    <w:rsid w:val="00535372"/>
    <w:rsid w:val="005367AE"/>
    <w:rsid w:val="005372F3"/>
    <w:rsid w:val="00543A01"/>
    <w:rsid w:val="005452C5"/>
    <w:rsid w:val="00545426"/>
    <w:rsid w:val="00545819"/>
    <w:rsid w:val="00545D80"/>
    <w:rsid w:val="005477BA"/>
    <w:rsid w:val="00547CA4"/>
    <w:rsid w:val="00550454"/>
    <w:rsid w:val="00552CDA"/>
    <w:rsid w:val="00554CF8"/>
    <w:rsid w:val="00555083"/>
    <w:rsid w:val="005560AE"/>
    <w:rsid w:val="00557511"/>
    <w:rsid w:val="00560391"/>
    <w:rsid w:val="00560D51"/>
    <w:rsid w:val="00561E2E"/>
    <w:rsid w:val="00563714"/>
    <w:rsid w:val="005651D6"/>
    <w:rsid w:val="00565846"/>
    <w:rsid w:val="00566A58"/>
    <w:rsid w:val="005676E5"/>
    <w:rsid w:val="00570171"/>
    <w:rsid w:val="0057030B"/>
    <w:rsid w:val="00571544"/>
    <w:rsid w:val="0057267D"/>
    <w:rsid w:val="00573ADA"/>
    <w:rsid w:val="00574500"/>
    <w:rsid w:val="00576467"/>
    <w:rsid w:val="0058051F"/>
    <w:rsid w:val="00580672"/>
    <w:rsid w:val="00580D3F"/>
    <w:rsid w:val="005828C7"/>
    <w:rsid w:val="00583183"/>
    <w:rsid w:val="00583A0D"/>
    <w:rsid w:val="0058467B"/>
    <w:rsid w:val="00585A60"/>
    <w:rsid w:val="00585F23"/>
    <w:rsid w:val="00587CA8"/>
    <w:rsid w:val="00590A71"/>
    <w:rsid w:val="00590C0B"/>
    <w:rsid w:val="005921AE"/>
    <w:rsid w:val="00593126"/>
    <w:rsid w:val="00595437"/>
    <w:rsid w:val="005955D3"/>
    <w:rsid w:val="00596010"/>
    <w:rsid w:val="0059799E"/>
    <w:rsid w:val="00597C53"/>
    <w:rsid w:val="005A069D"/>
    <w:rsid w:val="005A2850"/>
    <w:rsid w:val="005A3A9B"/>
    <w:rsid w:val="005A6807"/>
    <w:rsid w:val="005A7200"/>
    <w:rsid w:val="005A735C"/>
    <w:rsid w:val="005B01AF"/>
    <w:rsid w:val="005B101C"/>
    <w:rsid w:val="005B1331"/>
    <w:rsid w:val="005B1431"/>
    <w:rsid w:val="005B177A"/>
    <w:rsid w:val="005B1EBD"/>
    <w:rsid w:val="005B528A"/>
    <w:rsid w:val="005B7358"/>
    <w:rsid w:val="005C06F2"/>
    <w:rsid w:val="005C06FA"/>
    <w:rsid w:val="005C40D8"/>
    <w:rsid w:val="005C6674"/>
    <w:rsid w:val="005C6AAF"/>
    <w:rsid w:val="005C70AA"/>
    <w:rsid w:val="005C7230"/>
    <w:rsid w:val="005D0B53"/>
    <w:rsid w:val="005D199B"/>
    <w:rsid w:val="005D47F0"/>
    <w:rsid w:val="005D6474"/>
    <w:rsid w:val="005E0091"/>
    <w:rsid w:val="005E2822"/>
    <w:rsid w:val="005E3076"/>
    <w:rsid w:val="005E4054"/>
    <w:rsid w:val="005E583C"/>
    <w:rsid w:val="005E5E62"/>
    <w:rsid w:val="005E66E5"/>
    <w:rsid w:val="005E72BD"/>
    <w:rsid w:val="005F0529"/>
    <w:rsid w:val="005F0DEA"/>
    <w:rsid w:val="005F0E50"/>
    <w:rsid w:val="005F3A48"/>
    <w:rsid w:val="005F3CAB"/>
    <w:rsid w:val="005F4F68"/>
    <w:rsid w:val="005F6543"/>
    <w:rsid w:val="005F6CD3"/>
    <w:rsid w:val="005F7F4A"/>
    <w:rsid w:val="006013D4"/>
    <w:rsid w:val="00601AF6"/>
    <w:rsid w:val="00601D92"/>
    <w:rsid w:val="00603A82"/>
    <w:rsid w:val="00605793"/>
    <w:rsid w:val="0060624E"/>
    <w:rsid w:val="00607AB9"/>
    <w:rsid w:val="0061000F"/>
    <w:rsid w:val="00611A95"/>
    <w:rsid w:val="00611AC9"/>
    <w:rsid w:val="006134A8"/>
    <w:rsid w:val="00615286"/>
    <w:rsid w:val="006217B9"/>
    <w:rsid w:val="00622150"/>
    <w:rsid w:val="00623713"/>
    <w:rsid w:val="00623730"/>
    <w:rsid w:val="00623C2A"/>
    <w:rsid w:val="006241E2"/>
    <w:rsid w:val="00625C9F"/>
    <w:rsid w:val="006260A5"/>
    <w:rsid w:val="00626B52"/>
    <w:rsid w:val="00626C5D"/>
    <w:rsid w:val="00630368"/>
    <w:rsid w:val="00631A00"/>
    <w:rsid w:val="00631F57"/>
    <w:rsid w:val="0063218E"/>
    <w:rsid w:val="00632327"/>
    <w:rsid w:val="00632B9F"/>
    <w:rsid w:val="00632D1E"/>
    <w:rsid w:val="00633649"/>
    <w:rsid w:val="00635FBC"/>
    <w:rsid w:val="0063685C"/>
    <w:rsid w:val="00637972"/>
    <w:rsid w:val="00637D52"/>
    <w:rsid w:val="00640278"/>
    <w:rsid w:val="006415DD"/>
    <w:rsid w:val="00642AC8"/>
    <w:rsid w:val="006449C5"/>
    <w:rsid w:val="00644F73"/>
    <w:rsid w:val="00645AD1"/>
    <w:rsid w:val="00645F5A"/>
    <w:rsid w:val="00650106"/>
    <w:rsid w:val="0065175D"/>
    <w:rsid w:val="00653C31"/>
    <w:rsid w:val="00654AA6"/>
    <w:rsid w:val="006550BA"/>
    <w:rsid w:val="00655C14"/>
    <w:rsid w:val="00655CFB"/>
    <w:rsid w:val="00660216"/>
    <w:rsid w:val="006621C3"/>
    <w:rsid w:val="006628CA"/>
    <w:rsid w:val="00662AD0"/>
    <w:rsid w:val="00663E96"/>
    <w:rsid w:val="00663FDB"/>
    <w:rsid w:val="00664CBD"/>
    <w:rsid w:val="00666CF3"/>
    <w:rsid w:val="00667A37"/>
    <w:rsid w:val="00670142"/>
    <w:rsid w:val="00670EB9"/>
    <w:rsid w:val="00672563"/>
    <w:rsid w:val="00672C90"/>
    <w:rsid w:val="006741D8"/>
    <w:rsid w:val="006753F9"/>
    <w:rsid w:val="00675C3D"/>
    <w:rsid w:val="00675D55"/>
    <w:rsid w:val="00676BCC"/>
    <w:rsid w:val="00676F9E"/>
    <w:rsid w:val="00681675"/>
    <w:rsid w:val="00682007"/>
    <w:rsid w:val="00682BD4"/>
    <w:rsid w:val="0068388A"/>
    <w:rsid w:val="00683FB5"/>
    <w:rsid w:val="006858E6"/>
    <w:rsid w:val="00687878"/>
    <w:rsid w:val="00687DF9"/>
    <w:rsid w:val="00687FEA"/>
    <w:rsid w:val="00691435"/>
    <w:rsid w:val="00691973"/>
    <w:rsid w:val="00695B8B"/>
    <w:rsid w:val="00697AED"/>
    <w:rsid w:val="006A0803"/>
    <w:rsid w:val="006A0F33"/>
    <w:rsid w:val="006A0FB3"/>
    <w:rsid w:val="006A16E5"/>
    <w:rsid w:val="006A3B81"/>
    <w:rsid w:val="006A446A"/>
    <w:rsid w:val="006A4D49"/>
    <w:rsid w:val="006A526F"/>
    <w:rsid w:val="006A63C8"/>
    <w:rsid w:val="006A6F94"/>
    <w:rsid w:val="006A743D"/>
    <w:rsid w:val="006A7671"/>
    <w:rsid w:val="006A7D72"/>
    <w:rsid w:val="006B006D"/>
    <w:rsid w:val="006B08A5"/>
    <w:rsid w:val="006B162F"/>
    <w:rsid w:val="006B1ECF"/>
    <w:rsid w:val="006B2B31"/>
    <w:rsid w:val="006B2B66"/>
    <w:rsid w:val="006B30A4"/>
    <w:rsid w:val="006B3715"/>
    <w:rsid w:val="006B5621"/>
    <w:rsid w:val="006B5D28"/>
    <w:rsid w:val="006B5EBA"/>
    <w:rsid w:val="006B5F27"/>
    <w:rsid w:val="006B7CF1"/>
    <w:rsid w:val="006C061E"/>
    <w:rsid w:val="006C1DA9"/>
    <w:rsid w:val="006C24D8"/>
    <w:rsid w:val="006C3A7F"/>
    <w:rsid w:val="006C3EE5"/>
    <w:rsid w:val="006C57A1"/>
    <w:rsid w:val="006C7090"/>
    <w:rsid w:val="006C7DB0"/>
    <w:rsid w:val="006D0228"/>
    <w:rsid w:val="006D3959"/>
    <w:rsid w:val="006D4B92"/>
    <w:rsid w:val="006D6932"/>
    <w:rsid w:val="006D6937"/>
    <w:rsid w:val="006D713F"/>
    <w:rsid w:val="006E036B"/>
    <w:rsid w:val="006E1BD0"/>
    <w:rsid w:val="006E1E04"/>
    <w:rsid w:val="006E241B"/>
    <w:rsid w:val="006E286C"/>
    <w:rsid w:val="006E2BF6"/>
    <w:rsid w:val="006E6698"/>
    <w:rsid w:val="006E6708"/>
    <w:rsid w:val="006E71D0"/>
    <w:rsid w:val="006E7443"/>
    <w:rsid w:val="006F0618"/>
    <w:rsid w:val="006F2F16"/>
    <w:rsid w:val="006F36E5"/>
    <w:rsid w:val="006F50B6"/>
    <w:rsid w:val="006F63BE"/>
    <w:rsid w:val="006F6AFF"/>
    <w:rsid w:val="006F6FB5"/>
    <w:rsid w:val="006F787F"/>
    <w:rsid w:val="006F79FF"/>
    <w:rsid w:val="006F7F60"/>
    <w:rsid w:val="00701596"/>
    <w:rsid w:val="00701AF9"/>
    <w:rsid w:val="00701CCB"/>
    <w:rsid w:val="00702F5E"/>
    <w:rsid w:val="00703906"/>
    <w:rsid w:val="0070443E"/>
    <w:rsid w:val="007054D6"/>
    <w:rsid w:val="00705B4A"/>
    <w:rsid w:val="00705CCD"/>
    <w:rsid w:val="00705DB1"/>
    <w:rsid w:val="00706394"/>
    <w:rsid w:val="00706635"/>
    <w:rsid w:val="00706886"/>
    <w:rsid w:val="00707E46"/>
    <w:rsid w:val="0071131C"/>
    <w:rsid w:val="00711558"/>
    <w:rsid w:val="0071185B"/>
    <w:rsid w:val="007120B1"/>
    <w:rsid w:val="0071283D"/>
    <w:rsid w:val="007154F8"/>
    <w:rsid w:val="00717616"/>
    <w:rsid w:val="00720F20"/>
    <w:rsid w:val="00721745"/>
    <w:rsid w:val="00722273"/>
    <w:rsid w:val="00722D2D"/>
    <w:rsid w:val="007245A2"/>
    <w:rsid w:val="00724C64"/>
    <w:rsid w:val="00724DEB"/>
    <w:rsid w:val="00725171"/>
    <w:rsid w:val="00725175"/>
    <w:rsid w:val="00725716"/>
    <w:rsid w:val="0072772D"/>
    <w:rsid w:val="00727750"/>
    <w:rsid w:val="00727917"/>
    <w:rsid w:val="00730ABC"/>
    <w:rsid w:val="007326B7"/>
    <w:rsid w:val="00734C19"/>
    <w:rsid w:val="00735414"/>
    <w:rsid w:val="00735730"/>
    <w:rsid w:val="00735EA2"/>
    <w:rsid w:val="007361FE"/>
    <w:rsid w:val="00736EDB"/>
    <w:rsid w:val="0073716D"/>
    <w:rsid w:val="00737CD7"/>
    <w:rsid w:val="00737CE2"/>
    <w:rsid w:val="00740407"/>
    <w:rsid w:val="00741F29"/>
    <w:rsid w:val="00743690"/>
    <w:rsid w:val="00743DC6"/>
    <w:rsid w:val="00744EC5"/>
    <w:rsid w:val="00745A87"/>
    <w:rsid w:val="007476BC"/>
    <w:rsid w:val="007503A0"/>
    <w:rsid w:val="00751856"/>
    <w:rsid w:val="007524C5"/>
    <w:rsid w:val="00752863"/>
    <w:rsid w:val="00752C40"/>
    <w:rsid w:val="00752CE7"/>
    <w:rsid w:val="007532FC"/>
    <w:rsid w:val="00754227"/>
    <w:rsid w:val="007546B6"/>
    <w:rsid w:val="007550ED"/>
    <w:rsid w:val="00757406"/>
    <w:rsid w:val="00757B85"/>
    <w:rsid w:val="00760027"/>
    <w:rsid w:val="0076123B"/>
    <w:rsid w:val="0076168E"/>
    <w:rsid w:val="00761E93"/>
    <w:rsid w:val="00762A53"/>
    <w:rsid w:val="00762DB3"/>
    <w:rsid w:val="00762F94"/>
    <w:rsid w:val="00764071"/>
    <w:rsid w:val="00767B43"/>
    <w:rsid w:val="007715E3"/>
    <w:rsid w:val="0077657B"/>
    <w:rsid w:val="007767F7"/>
    <w:rsid w:val="007771D2"/>
    <w:rsid w:val="007772FC"/>
    <w:rsid w:val="007818D3"/>
    <w:rsid w:val="007818E8"/>
    <w:rsid w:val="00781F1E"/>
    <w:rsid w:val="0078283B"/>
    <w:rsid w:val="00782C8D"/>
    <w:rsid w:val="007861B7"/>
    <w:rsid w:val="00786D26"/>
    <w:rsid w:val="007901FD"/>
    <w:rsid w:val="00790A1C"/>
    <w:rsid w:val="007912F5"/>
    <w:rsid w:val="007917DA"/>
    <w:rsid w:val="0079341E"/>
    <w:rsid w:val="00793DE1"/>
    <w:rsid w:val="00793FC5"/>
    <w:rsid w:val="00794260"/>
    <w:rsid w:val="007942AC"/>
    <w:rsid w:val="007954A9"/>
    <w:rsid w:val="007972D7"/>
    <w:rsid w:val="007A039E"/>
    <w:rsid w:val="007A2310"/>
    <w:rsid w:val="007A2E98"/>
    <w:rsid w:val="007A2EE7"/>
    <w:rsid w:val="007A422D"/>
    <w:rsid w:val="007A428A"/>
    <w:rsid w:val="007A4817"/>
    <w:rsid w:val="007A65B6"/>
    <w:rsid w:val="007A7383"/>
    <w:rsid w:val="007B0231"/>
    <w:rsid w:val="007B058E"/>
    <w:rsid w:val="007B0FE4"/>
    <w:rsid w:val="007B0FF7"/>
    <w:rsid w:val="007B14F1"/>
    <w:rsid w:val="007B1D6A"/>
    <w:rsid w:val="007B3338"/>
    <w:rsid w:val="007B35AF"/>
    <w:rsid w:val="007B6A74"/>
    <w:rsid w:val="007B6BDF"/>
    <w:rsid w:val="007B7390"/>
    <w:rsid w:val="007C0C20"/>
    <w:rsid w:val="007C18A9"/>
    <w:rsid w:val="007C285B"/>
    <w:rsid w:val="007C447A"/>
    <w:rsid w:val="007C44BB"/>
    <w:rsid w:val="007C4F0F"/>
    <w:rsid w:val="007C52E6"/>
    <w:rsid w:val="007C7DDB"/>
    <w:rsid w:val="007D26EE"/>
    <w:rsid w:val="007D307D"/>
    <w:rsid w:val="007D3635"/>
    <w:rsid w:val="007D4A60"/>
    <w:rsid w:val="007D4E4E"/>
    <w:rsid w:val="007D5AEC"/>
    <w:rsid w:val="007D6F41"/>
    <w:rsid w:val="007D7F57"/>
    <w:rsid w:val="007E08B6"/>
    <w:rsid w:val="007E2DD5"/>
    <w:rsid w:val="007E2EF1"/>
    <w:rsid w:val="007E390D"/>
    <w:rsid w:val="007E3F84"/>
    <w:rsid w:val="007E53C0"/>
    <w:rsid w:val="007F0608"/>
    <w:rsid w:val="007F13E4"/>
    <w:rsid w:val="007F26AB"/>
    <w:rsid w:val="007F41F7"/>
    <w:rsid w:val="007F4316"/>
    <w:rsid w:val="007F4330"/>
    <w:rsid w:val="007F55F1"/>
    <w:rsid w:val="007F64B0"/>
    <w:rsid w:val="007F67CA"/>
    <w:rsid w:val="007F7176"/>
    <w:rsid w:val="007F7364"/>
    <w:rsid w:val="007F75D6"/>
    <w:rsid w:val="007F7891"/>
    <w:rsid w:val="007F7CB1"/>
    <w:rsid w:val="0080015C"/>
    <w:rsid w:val="008002C0"/>
    <w:rsid w:val="008008BB"/>
    <w:rsid w:val="0080101F"/>
    <w:rsid w:val="00801E2E"/>
    <w:rsid w:val="00801FDA"/>
    <w:rsid w:val="008060CC"/>
    <w:rsid w:val="00807B82"/>
    <w:rsid w:val="00810A2A"/>
    <w:rsid w:val="00810E31"/>
    <w:rsid w:val="00811D1D"/>
    <w:rsid w:val="00812DEC"/>
    <w:rsid w:val="00814D1F"/>
    <w:rsid w:val="00814DF7"/>
    <w:rsid w:val="0081535A"/>
    <w:rsid w:val="008158F8"/>
    <w:rsid w:val="0081598B"/>
    <w:rsid w:val="00815B6D"/>
    <w:rsid w:val="00815D22"/>
    <w:rsid w:val="0081656E"/>
    <w:rsid w:val="00817978"/>
    <w:rsid w:val="008208C7"/>
    <w:rsid w:val="00820D93"/>
    <w:rsid w:val="008210BA"/>
    <w:rsid w:val="00822C30"/>
    <w:rsid w:val="00823018"/>
    <w:rsid w:val="00823180"/>
    <w:rsid w:val="0082344D"/>
    <w:rsid w:val="008242A5"/>
    <w:rsid w:val="0082562F"/>
    <w:rsid w:val="0082774D"/>
    <w:rsid w:val="00827D87"/>
    <w:rsid w:val="00830836"/>
    <w:rsid w:val="008308DE"/>
    <w:rsid w:val="008313BF"/>
    <w:rsid w:val="0083153B"/>
    <w:rsid w:val="00831D6D"/>
    <w:rsid w:val="008322CA"/>
    <w:rsid w:val="00832330"/>
    <w:rsid w:val="0083234F"/>
    <w:rsid w:val="00834E0B"/>
    <w:rsid w:val="00835185"/>
    <w:rsid w:val="00836002"/>
    <w:rsid w:val="0083628F"/>
    <w:rsid w:val="008372FE"/>
    <w:rsid w:val="0084065C"/>
    <w:rsid w:val="00840764"/>
    <w:rsid w:val="008412A7"/>
    <w:rsid w:val="008419BE"/>
    <w:rsid w:val="00841BA4"/>
    <w:rsid w:val="00841D69"/>
    <w:rsid w:val="00841DE9"/>
    <w:rsid w:val="00841EA7"/>
    <w:rsid w:val="008430B2"/>
    <w:rsid w:val="00843DA8"/>
    <w:rsid w:val="0084476A"/>
    <w:rsid w:val="00846C7C"/>
    <w:rsid w:val="0085113B"/>
    <w:rsid w:val="0085166D"/>
    <w:rsid w:val="00851EF2"/>
    <w:rsid w:val="008523B7"/>
    <w:rsid w:val="00852AD1"/>
    <w:rsid w:val="00852E76"/>
    <w:rsid w:val="00853180"/>
    <w:rsid w:val="00853466"/>
    <w:rsid w:val="0085423C"/>
    <w:rsid w:val="0085518B"/>
    <w:rsid w:val="008557C0"/>
    <w:rsid w:val="00855C19"/>
    <w:rsid w:val="008575D1"/>
    <w:rsid w:val="008606DD"/>
    <w:rsid w:val="00860BE2"/>
    <w:rsid w:val="008611FE"/>
    <w:rsid w:val="008617D0"/>
    <w:rsid w:val="00863AA4"/>
    <w:rsid w:val="008669E7"/>
    <w:rsid w:val="008700BA"/>
    <w:rsid w:val="00871497"/>
    <w:rsid w:val="00875A56"/>
    <w:rsid w:val="00875A95"/>
    <w:rsid w:val="008766C4"/>
    <w:rsid w:val="0087674A"/>
    <w:rsid w:val="00876767"/>
    <w:rsid w:val="00876BE3"/>
    <w:rsid w:val="00877A21"/>
    <w:rsid w:val="00880AF3"/>
    <w:rsid w:val="00882C74"/>
    <w:rsid w:val="008860F3"/>
    <w:rsid w:val="0088619E"/>
    <w:rsid w:val="008861E4"/>
    <w:rsid w:val="00890772"/>
    <w:rsid w:val="00891812"/>
    <w:rsid w:val="00891C29"/>
    <w:rsid w:val="00891F91"/>
    <w:rsid w:val="0089234F"/>
    <w:rsid w:val="008949D9"/>
    <w:rsid w:val="00894DBC"/>
    <w:rsid w:val="008952AE"/>
    <w:rsid w:val="00895826"/>
    <w:rsid w:val="00895F26"/>
    <w:rsid w:val="0089655C"/>
    <w:rsid w:val="00896D58"/>
    <w:rsid w:val="00897571"/>
    <w:rsid w:val="00897766"/>
    <w:rsid w:val="0089C8E9"/>
    <w:rsid w:val="008A1AB0"/>
    <w:rsid w:val="008A22E4"/>
    <w:rsid w:val="008A24D7"/>
    <w:rsid w:val="008A2A2D"/>
    <w:rsid w:val="008A4346"/>
    <w:rsid w:val="008A4A81"/>
    <w:rsid w:val="008A5804"/>
    <w:rsid w:val="008A6273"/>
    <w:rsid w:val="008A7049"/>
    <w:rsid w:val="008A7577"/>
    <w:rsid w:val="008A7814"/>
    <w:rsid w:val="008A7CAF"/>
    <w:rsid w:val="008B04B2"/>
    <w:rsid w:val="008B1080"/>
    <w:rsid w:val="008B12B0"/>
    <w:rsid w:val="008B2761"/>
    <w:rsid w:val="008B35CE"/>
    <w:rsid w:val="008B3CAE"/>
    <w:rsid w:val="008B403C"/>
    <w:rsid w:val="008B4684"/>
    <w:rsid w:val="008B6907"/>
    <w:rsid w:val="008B7E85"/>
    <w:rsid w:val="008BB7C2"/>
    <w:rsid w:val="008C07AA"/>
    <w:rsid w:val="008C1C48"/>
    <w:rsid w:val="008C3512"/>
    <w:rsid w:val="008C38C9"/>
    <w:rsid w:val="008C3CE5"/>
    <w:rsid w:val="008C3ECE"/>
    <w:rsid w:val="008C465F"/>
    <w:rsid w:val="008C6525"/>
    <w:rsid w:val="008C66F7"/>
    <w:rsid w:val="008C79F4"/>
    <w:rsid w:val="008C7D23"/>
    <w:rsid w:val="008D02FD"/>
    <w:rsid w:val="008D0C14"/>
    <w:rsid w:val="008D137C"/>
    <w:rsid w:val="008D13B8"/>
    <w:rsid w:val="008D1447"/>
    <w:rsid w:val="008D1D4B"/>
    <w:rsid w:val="008D2586"/>
    <w:rsid w:val="008D38C6"/>
    <w:rsid w:val="008D6D0A"/>
    <w:rsid w:val="008E093B"/>
    <w:rsid w:val="008E0C0B"/>
    <w:rsid w:val="008E0F56"/>
    <w:rsid w:val="008E2959"/>
    <w:rsid w:val="008E2BAA"/>
    <w:rsid w:val="008E3E74"/>
    <w:rsid w:val="008E403A"/>
    <w:rsid w:val="008E6063"/>
    <w:rsid w:val="008F0D7A"/>
    <w:rsid w:val="008F17AD"/>
    <w:rsid w:val="008F1C04"/>
    <w:rsid w:val="008F2AF7"/>
    <w:rsid w:val="008F4342"/>
    <w:rsid w:val="008F4C8F"/>
    <w:rsid w:val="008F4F80"/>
    <w:rsid w:val="008F59B6"/>
    <w:rsid w:val="00901D4F"/>
    <w:rsid w:val="00902051"/>
    <w:rsid w:val="009032C9"/>
    <w:rsid w:val="0090401F"/>
    <w:rsid w:val="009050BA"/>
    <w:rsid w:val="0090525D"/>
    <w:rsid w:val="0090590D"/>
    <w:rsid w:val="00907194"/>
    <w:rsid w:val="00907F81"/>
    <w:rsid w:val="00911518"/>
    <w:rsid w:val="00912AA3"/>
    <w:rsid w:val="009131EB"/>
    <w:rsid w:val="00913499"/>
    <w:rsid w:val="00913BD7"/>
    <w:rsid w:val="00915FD3"/>
    <w:rsid w:val="009174B3"/>
    <w:rsid w:val="00920921"/>
    <w:rsid w:val="00922635"/>
    <w:rsid w:val="009243BB"/>
    <w:rsid w:val="00925400"/>
    <w:rsid w:val="009256F2"/>
    <w:rsid w:val="009264E6"/>
    <w:rsid w:val="0092686D"/>
    <w:rsid w:val="009305B3"/>
    <w:rsid w:val="0093080D"/>
    <w:rsid w:val="00930F9C"/>
    <w:rsid w:val="00931650"/>
    <w:rsid w:val="00931956"/>
    <w:rsid w:val="0093279F"/>
    <w:rsid w:val="00932DE4"/>
    <w:rsid w:val="00934365"/>
    <w:rsid w:val="00934392"/>
    <w:rsid w:val="00934D27"/>
    <w:rsid w:val="0093565B"/>
    <w:rsid w:val="00935821"/>
    <w:rsid w:val="00937DC7"/>
    <w:rsid w:val="009436E5"/>
    <w:rsid w:val="00943D3D"/>
    <w:rsid w:val="00944107"/>
    <w:rsid w:val="00944C1A"/>
    <w:rsid w:val="00944E25"/>
    <w:rsid w:val="00946427"/>
    <w:rsid w:val="00946AD5"/>
    <w:rsid w:val="00946AD9"/>
    <w:rsid w:val="00947905"/>
    <w:rsid w:val="00947E8A"/>
    <w:rsid w:val="0095191B"/>
    <w:rsid w:val="009524ED"/>
    <w:rsid w:val="009527CA"/>
    <w:rsid w:val="00953A94"/>
    <w:rsid w:val="00955915"/>
    <w:rsid w:val="00956E99"/>
    <w:rsid w:val="0095719E"/>
    <w:rsid w:val="00960438"/>
    <w:rsid w:val="009609C0"/>
    <w:rsid w:val="00961825"/>
    <w:rsid w:val="00961F50"/>
    <w:rsid w:val="009624EA"/>
    <w:rsid w:val="00963C34"/>
    <w:rsid w:val="00965199"/>
    <w:rsid w:val="00965406"/>
    <w:rsid w:val="0096626C"/>
    <w:rsid w:val="00966802"/>
    <w:rsid w:val="00966906"/>
    <w:rsid w:val="00966D2A"/>
    <w:rsid w:val="00966EDC"/>
    <w:rsid w:val="009714FD"/>
    <w:rsid w:val="00972F2C"/>
    <w:rsid w:val="00974579"/>
    <w:rsid w:val="009749B7"/>
    <w:rsid w:val="00975261"/>
    <w:rsid w:val="009754E7"/>
    <w:rsid w:val="00975D28"/>
    <w:rsid w:val="00975FD4"/>
    <w:rsid w:val="00976292"/>
    <w:rsid w:val="0098013D"/>
    <w:rsid w:val="009808B1"/>
    <w:rsid w:val="009816F7"/>
    <w:rsid w:val="00982734"/>
    <w:rsid w:val="009857B5"/>
    <w:rsid w:val="00985A40"/>
    <w:rsid w:val="00986AB6"/>
    <w:rsid w:val="00992B93"/>
    <w:rsid w:val="00994130"/>
    <w:rsid w:val="00996171"/>
    <w:rsid w:val="00996F4D"/>
    <w:rsid w:val="0099728D"/>
    <w:rsid w:val="00997585"/>
    <w:rsid w:val="009A0750"/>
    <w:rsid w:val="009A365E"/>
    <w:rsid w:val="009A4042"/>
    <w:rsid w:val="009A4EFA"/>
    <w:rsid w:val="009A4F65"/>
    <w:rsid w:val="009A54C4"/>
    <w:rsid w:val="009A5E7F"/>
    <w:rsid w:val="009A6925"/>
    <w:rsid w:val="009A7380"/>
    <w:rsid w:val="009B2FCD"/>
    <w:rsid w:val="009B4C15"/>
    <w:rsid w:val="009B62AE"/>
    <w:rsid w:val="009C0FEA"/>
    <w:rsid w:val="009C14E4"/>
    <w:rsid w:val="009C17EA"/>
    <w:rsid w:val="009C1CA8"/>
    <w:rsid w:val="009C2BF5"/>
    <w:rsid w:val="009C3770"/>
    <w:rsid w:val="009C4111"/>
    <w:rsid w:val="009C4790"/>
    <w:rsid w:val="009C5C75"/>
    <w:rsid w:val="009C5C95"/>
    <w:rsid w:val="009C64C7"/>
    <w:rsid w:val="009D1254"/>
    <w:rsid w:val="009D2DC7"/>
    <w:rsid w:val="009D465B"/>
    <w:rsid w:val="009D725A"/>
    <w:rsid w:val="009E0B25"/>
    <w:rsid w:val="009E0C16"/>
    <w:rsid w:val="009E1DB6"/>
    <w:rsid w:val="009E30BF"/>
    <w:rsid w:val="009E3644"/>
    <w:rsid w:val="009E37D2"/>
    <w:rsid w:val="009E416B"/>
    <w:rsid w:val="009E5856"/>
    <w:rsid w:val="009E7379"/>
    <w:rsid w:val="009E7B2D"/>
    <w:rsid w:val="009F0649"/>
    <w:rsid w:val="009F1E2A"/>
    <w:rsid w:val="009F21BF"/>
    <w:rsid w:val="009F2D07"/>
    <w:rsid w:val="009F360D"/>
    <w:rsid w:val="009F39AD"/>
    <w:rsid w:val="009F5005"/>
    <w:rsid w:val="009F6890"/>
    <w:rsid w:val="009F7810"/>
    <w:rsid w:val="00A0031F"/>
    <w:rsid w:val="00A01168"/>
    <w:rsid w:val="00A01E8C"/>
    <w:rsid w:val="00A0313A"/>
    <w:rsid w:val="00A04D5B"/>
    <w:rsid w:val="00A05E27"/>
    <w:rsid w:val="00A0691A"/>
    <w:rsid w:val="00A1069F"/>
    <w:rsid w:val="00A1136A"/>
    <w:rsid w:val="00A11A48"/>
    <w:rsid w:val="00A13435"/>
    <w:rsid w:val="00A13DD7"/>
    <w:rsid w:val="00A148DF"/>
    <w:rsid w:val="00A16CA2"/>
    <w:rsid w:val="00A17EA3"/>
    <w:rsid w:val="00A21470"/>
    <w:rsid w:val="00A23A75"/>
    <w:rsid w:val="00A25E28"/>
    <w:rsid w:val="00A261E3"/>
    <w:rsid w:val="00A26AE5"/>
    <w:rsid w:val="00A273A0"/>
    <w:rsid w:val="00A276A4"/>
    <w:rsid w:val="00A308DF"/>
    <w:rsid w:val="00A32F94"/>
    <w:rsid w:val="00A33B79"/>
    <w:rsid w:val="00A33D48"/>
    <w:rsid w:val="00A358A7"/>
    <w:rsid w:val="00A4057D"/>
    <w:rsid w:val="00A41313"/>
    <w:rsid w:val="00A41664"/>
    <w:rsid w:val="00A42C2F"/>
    <w:rsid w:val="00A42DA5"/>
    <w:rsid w:val="00A44901"/>
    <w:rsid w:val="00A452DC"/>
    <w:rsid w:val="00A45681"/>
    <w:rsid w:val="00A4609E"/>
    <w:rsid w:val="00A4622D"/>
    <w:rsid w:val="00A46332"/>
    <w:rsid w:val="00A46A09"/>
    <w:rsid w:val="00A50654"/>
    <w:rsid w:val="00A53314"/>
    <w:rsid w:val="00A53F8C"/>
    <w:rsid w:val="00A5445B"/>
    <w:rsid w:val="00A5499F"/>
    <w:rsid w:val="00A55653"/>
    <w:rsid w:val="00A55931"/>
    <w:rsid w:val="00A5642A"/>
    <w:rsid w:val="00A5644D"/>
    <w:rsid w:val="00A619B1"/>
    <w:rsid w:val="00A61E8C"/>
    <w:rsid w:val="00A63F21"/>
    <w:rsid w:val="00A640DE"/>
    <w:rsid w:val="00A640E9"/>
    <w:rsid w:val="00A66349"/>
    <w:rsid w:val="00A66E31"/>
    <w:rsid w:val="00A67900"/>
    <w:rsid w:val="00A711C4"/>
    <w:rsid w:val="00A7127D"/>
    <w:rsid w:val="00A71783"/>
    <w:rsid w:val="00A72AB7"/>
    <w:rsid w:val="00A742B6"/>
    <w:rsid w:val="00A742FB"/>
    <w:rsid w:val="00A74F05"/>
    <w:rsid w:val="00A75DF5"/>
    <w:rsid w:val="00A767CB"/>
    <w:rsid w:val="00A76E06"/>
    <w:rsid w:val="00A80056"/>
    <w:rsid w:val="00A802E3"/>
    <w:rsid w:val="00A80B18"/>
    <w:rsid w:val="00A83015"/>
    <w:rsid w:val="00A852B7"/>
    <w:rsid w:val="00A86329"/>
    <w:rsid w:val="00A865C3"/>
    <w:rsid w:val="00A90042"/>
    <w:rsid w:val="00A9200F"/>
    <w:rsid w:val="00A93DEB"/>
    <w:rsid w:val="00A94DCF"/>
    <w:rsid w:val="00A97B2D"/>
    <w:rsid w:val="00A97B5D"/>
    <w:rsid w:val="00AA3EA0"/>
    <w:rsid w:val="00AA51E1"/>
    <w:rsid w:val="00AA598B"/>
    <w:rsid w:val="00AA5EDF"/>
    <w:rsid w:val="00AA6A88"/>
    <w:rsid w:val="00AA6DBC"/>
    <w:rsid w:val="00AB1072"/>
    <w:rsid w:val="00AB22AE"/>
    <w:rsid w:val="00AB32FA"/>
    <w:rsid w:val="00AB3DCD"/>
    <w:rsid w:val="00AB4338"/>
    <w:rsid w:val="00AB4573"/>
    <w:rsid w:val="00AB46D4"/>
    <w:rsid w:val="00AB5916"/>
    <w:rsid w:val="00AB5EFC"/>
    <w:rsid w:val="00AB613B"/>
    <w:rsid w:val="00AB65D0"/>
    <w:rsid w:val="00AB6879"/>
    <w:rsid w:val="00AB6B9D"/>
    <w:rsid w:val="00AB7039"/>
    <w:rsid w:val="00AB7735"/>
    <w:rsid w:val="00AC1F5E"/>
    <w:rsid w:val="00AC2675"/>
    <w:rsid w:val="00AC388B"/>
    <w:rsid w:val="00AC5A47"/>
    <w:rsid w:val="00AC72B5"/>
    <w:rsid w:val="00AD0CE1"/>
    <w:rsid w:val="00AD2677"/>
    <w:rsid w:val="00AD2A6E"/>
    <w:rsid w:val="00AD358C"/>
    <w:rsid w:val="00AD3AD0"/>
    <w:rsid w:val="00AD3D1F"/>
    <w:rsid w:val="00AD3E2C"/>
    <w:rsid w:val="00AD5DEB"/>
    <w:rsid w:val="00AD5EC3"/>
    <w:rsid w:val="00AD77BB"/>
    <w:rsid w:val="00AD7C01"/>
    <w:rsid w:val="00AD7F31"/>
    <w:rsid w:val="00AE03DC"/>
    <w:rsid w:val="00AE0B2F"/>
    <w:rsid w:val="00AE1132"/>
    <w:rsid w:val="00AE2F0F"/>
    <w:rsid w:val="00AE3CC9"/>
    <w:rsid w:val="00AE45F4"/>
    <w:rsid w:val="00AE5437"/>
    <w:rsid w:val="00AE5622"/>
    <w:rsid w:val="00AF0259"/>
    <w:rsid w:val="00AF2075"/>
    <w:rsid w:val="00AF208F"/>
    <w:rsid w:val="00AF2EDC"/>
    <w:rsid w:val="00AF41A2"/>
    <w:rsid w:val="00AF44D7"/>
    <w:rsid w:val="00AF4DEF"/>
    <w:rsid w:val="00AF5D04"/>
    <w:rsid w:val="00AF5E50"/>
    <w:rsid w:val="00AF6607"/>
    <w:rsid w:val="00AF7E54"/>
    <w:rsid w:val="00B005C2"/>
    <w:rsid w:val="00B00F74"/>
    <w:rsid w:val="00B01541"/>
    <w:rsid w:val="00B0185D"/>
    <w:rsid w:val="00B01E97"/>
    <w:rsid w:val="00B02722"/>
    <w:rsid w:val="00B03524"/>
    <w:rsid w:val="00B0403D"/>
    <w:rsid w:val="00B0640B"/>
    <w:rsid w:val="00B06A0E"/>
    <w:rsid w:val="00B076FF"/>
    <w:rsid w:val="00B0798E"/>
    <w:rsid w:val="00B107FA"/>
    <w:rsid w:val="00B12728"/>
    <w:rsid w:val="00B1331F"/>
    <w:rsid w:val="00B13874"/>
    <w:rsid w:val="00B15F53"/>
    <w:rsid w:val="00B1644A"/>
    <w:rsid w:val="00B16961"/>
    <w:rsid w:val="00B17F9C"/>
    <w:rsid w:val="00B208C9"/>
    <w:rsid w:val="00B21674"/>
    <w:rsid w:val="00B21F17"/>
    <w:rsid w:val="00B22065"/>
    <w:rsid w:val="00B225BE"/>
    <w:rsid w:val="00B23A50"/>
    <w:rsid w:val="00B25477"/>
    <w:rsid w:val="00B258C5"/>
    <w:rsid w:val="00B27700"/>
    <w:rsid w:val="00B30816"/>
    <w:rsid w:val="00B309E8"/>
    <w:rsid w:val="00B31518"/>
    <w:rsid w:val="00B318C7"/>
    <w:rsid w:val="00B31A27"/>
    <w:rsid w:val="00B322AE"/>
    <w:rsid w:val="00B33D94"/>
    <w:rsid w:val="00B40142"/>
    <w:rsid w:val="00B4079D"/>
    <w:rsid w:val="00B41D61"/>
    <w:rsid w:val="00B434C2"/>
    <w:rsid w:val="00B43741"/>
    <w:rsid w:val="00B44AF4"/>
    <w:rsid w:val="00B4786C"/>
    <w:rsid w:val="00B504F2"/>
    <w:rsid w:val="00B50757"/>
    <w:rsid w:val="00B5104E"/>
    <w:rsid w:val="00B54259"/>
    <w:rsid w:val="00B57DA5"/>
    <w:rsid w:val="00B60279"/>
    <w:rsid w:val="00B62466"/>
    <w:rsid w:val="00B626ED"/>
    <w:rsid w:val="00B628F1"/>
    <w:rsid w:val="00B63839"/>
    <w:rsid w:val="00B639FA"/>
    <w:rsid w:val="00B64745"/>
    <w:rsid w:val="00B70D3D"/>
    <w:rsid w:val="00B7158C"/>
    <w:rsid w:val="00B7226C"/>
    <w:rsid w:val="00B722F4"/>
    <w:rsid w:val="00B727C3"/>
    <w:rsid w:val="00B757BD"/>
    <w:rsid w:val="00B75CA1"/>
    <w:rsid w:val="00B762B6"/>
    <w:rsid w:val="00B76598"/>
    <w:rsid w:val="00B77A6F"/>
    <w:rsid w:val="00B77BD0"/>
    <w:rsid w:val="00B77C39"/>
    <w:rsid w:val="00B77F11"/>
    <w:rsid w:val="00B814DB"/>
    <w:rsid w:val="00B81544"/>
    <w:rsid w:val="00B82CAF"/>
    <w:rsid w:val="00B87A50"/>
    <w:rsid w:val="00B91A4C"/>
    <w:rsid w:val="00B94000"/>
    <w:rsid w:val="00B95000"/>
    <w:rsid w:val="00B956F9"/>
    <w:rsid w:val="00B95F97"/>
    <w:rsid w:val="00B961B8"/>
    <w:rsid w:val="00B96CC7"/>
    <w:rsid w:val="00B975D4"/>
    <w:rsid w:val="00B97E8F"/>
    <w:rsid w:val="00BA0029"/>
    <w:rsid w:val="00BA06BB"/>
    <w:rsid w:val="00BA0EEF"/>
    <w:rsid w:val="00BA1EB7"/>
    <w:rsid w:val="00BA2C90"/>
    <w:rsid w:val="00BA3152"/>
    <w:rsid w:val="00BA5318"/>
    <w:rsid w:val="00BA6F1B"/>
    <w:rsid w:val="00BA70C2"/>
    <w:rsid w:val="00BA7649"/>
    <w:rsid w:val="00BB0C48"/>
    <w:rsid w:val="00BB153A"/>
    <w:rsid w:val="00BB158F"/>
    <w:rsid w:val="00BB380A"/>
    <w:rsid w:val="00BB3900"/>
    <w:rsid w:val="00BB6B56"/>
    <w:rsid w:val="00BB7B5F"/>
    <w:rsid w:val="00BC0B0F"/>
    <w:rsid w:val="00BC2846"/>
    <w:rsid w:val="00BC3D59"/>
    <w:rsid w:val="00BC4401"/>
    <w:rsid w:val="00BC55E3"/>
    <w:rsid w:val="00BC5D3C"/>
    <w:rsid w:val="00BC67B9"/>
    <w:rsid w:val="00BC7C00"/>
    <w:rsid w:val="00BD2AAF"/>
    <w:rsid w:val="00BD3BAE"/>
    <w:rsid w:val="00BD4111"/>
    <w:rsid w:val="00BD41EC"/>
    <w:rsid w:val="00BD46D3"/>
    <w:rsid w:val="00BE1DC3"/>
    <w:rsid w:val="00BE2818"/>
    <w:rsid w:val="00BE4653"/>
    <w:rsid w:val="00BE48A9"/>
    <w:rsid w:val="00BE4F02"/>
    <w:rsid w:val="00BE5CB0"/>
    <w:rsid w:val="00BE5E13"/>
    <w:rsid w:val="00BE6265"/>
    <w:rsid w:val="00BE69FB"/>
    <w:rsid w:val="00BE6AF3"/>
    <w:rsid w:val="00BE6BD4"/>
    <w:rsid w:val="00BF14B7"/>
    <w:rsid w:val="00BF1681"/>
    <w:rsid w:val="00BF3B82"/>
    <w:rsid w:val="00BF60FC"/>
    <w:rsid w:val="00C00527"/>
    <w:rsid w:val="00C0091E"/>
    <w:rsid w:val="00C016CD"/>
    <w:rsid w:val="00C01F8F"/>
    <w:rsid w:val="00C02FCA"/>
    <w:rsid w:val="00C0399E"/>
    <w:rsid w:val="00C03C88"/>
    <w:rsid w:val="00C03DBA"/>
    <w:rsid w:val="00C044AF"/>
    <w:rsid w:val="00C04CAC"/>
    <w:rsid w:val="00C05C9A"/>
    <w:rsid w:val="00C06CC0"/>
    <w:rsid w:val="00C073CB"/>
    <w:rsid w:val="00C076C7"/>
    <w:rsid w:val="00C078ED"/>
    <w:rsid w:val="00C07C3E"/>
    <w:rsid w:val="00C10129"/>
    <w:rsid w:val="00C1182A"/>
    <w:rsid w:val="00C12850"/>
    <w:rsid w:val="00C12BBD"/>
    <w:rsid w:val="00C1534E"/>
    <w:rsid w:val="00C1795B"/>
    <w:rsid w:val="00C17EDA"/>
    <w:rsid w:val="00C201B3"/>
    <w:rsid w:val="00C217FF"/>
    <w:rsid w:val="00C21A84"/>
    <w:rsid w:val="00C2439B"/>
    <w:rsid w:val="00C24A25"/>
    <w:rsid w:val="00C24B99"/>
    <w:rsid w:val="00C26F5E"/>
    <w:rsid w:val="00C275B9"/>
    <w:rsid w:val="00C33C58"/>
    <w:rsid w:val="00C34AC1"/>
    <w:rsid w:val="00C34EE0"/>
    <w:rsid w:val="00C35AD3"/>
    <w:rsid w:val="00C370CB"/>
    <w:rsid w:val="00C3790A"/>
    <w:rsid w:val="00C40AF5"/>
    <w:rsid w:val="00C40B13"/>
    <w:rsid w:val="00C42367"/>
    <w:rsid w:val="00C425D6"/>
    <w:rsid w:val="00C42734"/>
    <w:rsid w:val="00C43979"/>
    <w:rsid w:val="00C46A2E"/>
    <w:rsid w:val="00C46B62"/>
    <w:rsid w:val="00C46D0C"/>
    <w:rsid w:val="00C473C7"/>
    <w:rsid w:val="00C50441"/>
    <w:rsid w:val="00C54F58"/>
    <w:rsid w:val="00C56CF7"/>
    <w:rsid w:val="00C63064"/>
    <w:rsid w:val="00C702E4"/>
    <w:rsid w:val="00C70CED"/>
    <w:rsid w:val="00C714C7"/>
    <w:rsid w:val="00C718A1"/>
    <w:rsid w:val="00C71A73"/>
    <w:rsid w:val="00C7242B"/>
    <w:rsid w:val="00C73003"/>
    <w:rsid w:val="00C73AFF"/>
    <w:rsid w:val="00C7409A"/>
    <w:rsid w:val="00C74951"/>
    <w:rsid w:val="00C74ACD"/>
    <w:rsid w:val="00C753CD"/>
    <w:rsid w:val="00C75CCF"/>
    <w:rsid w:val="00C772A8"/>
    <w:rsid w:val="00C7744A"/>
    <w:rsid w:val="00C7747A"/>
    <w:rsid w:val="00C77D03"/>
    <w:rsid w:val="00C77EBF"/>
    <w:rsid w:val="00C80B4E"/>
    <w:rsid w:val="00C81644"/>
    <w:rsid w:val="00C82515"/>
    <w:rsid w:val="00C83B67"/>
    <w:rsid w:val="00C84345"/>
    <w:rsid w:val="00C85C3C"/>
    <w:rsid w:val="00C90438"/>
    <w:rsid w:val="00C910E1"/>
    <w:rsid w:val="00C91E89"/>
    <w:rsid w:val="00C92605"/>
    <w:rsid w:val="00C9274E"/>
    <w:rsid w:val="00C93FAA"/>
    <w:rsid w:val="00C94779"/>
    <w:rsid w:val="00C948B2"/>
    <w:rsid w:val="00C94D31"/>
    <w:rsid w:val="00C94E62"/>
    <w:rsid w:val="00C9517F"/>
    <w:rsid w:val="00C95B6E"/>
    <w:rsid w:val="00C95BEE"/>
    <w:rsid w:val="00C9698C"/>
    <w:rsid w:val="00C969AA"/>
    <w:rsid w:val="00C9750B"/>
    <w:rsid w:val="00C976D0"/>
    <w:rsid w:val="00C97C2A"/>
    <w:rsid w:val="00CA000D"/>
    <w:rsid w:val="00CA02CF"/>
    <w:rsid w:val="00CA1D7B"/>
    <w:rsid w:val="00CA24F4"/>
    <w:rsid w:val="00CA29E8"/>
    <w:rsid w:val="00CA2A69"/>
    <w:rsid w:val="00CA3DAC"/>
    <w:rsid w:val="00CA48BC"/>
    <w:rsid w:val="00CA4AAF"/>
    <w:rsid w:val="00CA4B29"/>
    <w:rsid w:val="00CA4BC4"/>
    <w:rsid w:val="00CA5FA4"/>
    <w:rsid w:val="00CA6769"/>
    <w:rsid w:val="00CA6A9E"/>
    <w:rsid w:val="00CA6ECD"/>
    <w:rsid w:val="00CB12FF"/>
    <w:rsid w:val="00CB32E2"/>
    <w:rsid w:val="00CB3976"/>
    <w:rsid w:val="00CB4FE1"/>
    <w:rsid w:val="00CB543A"/>
    <w:rsid w:val="00CC0AF6"/>
    <w:rsid w:val="00CC1DF1"/>
    <w:rsid w:val="00CC3F5C"/>
    <w:rsid w:val="00CC6424"/>
    <w:rsid w:val="00CD0B13"/>
    <w:rsid w:val="00CD15AD"/>
    <w:rsid w:val="00CD2705"/>
    <w:rsid w:val="00CD2A03"/>
    <w:rsid w:val="00CD30BE"/>
    <w:rsid w:val="00CD37BC"/>
    <w:rsid w:val="00CD4193"/>
    <w:rsid w:val="00CD4342"/>
    <w:rsid w:val="00CD5C3F"/>
    <w:rsid w:val="00CD5DF6"/>
    <w:rsid w:val="00CE05CD"/>
    <w:rsid w:val="00CE1B97"/>
    <w:rsid w:val="00CE2373"/>
    <w:rsid w:val="00CE2CCF"/>
    <w:rsid w:val="00CE2FED"/>
    <w:rsid w:val="00CE3AEB"/>
    <w:rsid w:val="00CE3C44"/>
    <w:rsid w:val="00CE57CE"/>
    <w:rsid w:val="00CE5F01"/>
    <w:rsid w:val="00CE76B5"/>
    <w:rsid w:val="00CE79A4"/>
    <w:rsid w:val="00CF05D6"/>
    <w:rsid w:val="00CF1066"/>
    <w:rsid w:val="00CF2090"/>
    <w:rsid w:val="00CF33D6"/>
    <w:rsid w:val="00CF352B"/>
    <w:rsid w:val="00CF58AE"/>
    <w:rsid w:val="00CF5EF4"/>
    <w:rsid w:val="00CF6475"/>
    <w:rsid w:val="00CF70DE"/>
    <w:rsid w:val="00D00F11"/>
    <w:rsid w:val="00D013B6"/>
    <w:rsid w:val="00D017D5"/>
    <w:rsid w:val="00D0364B"/>
    <w:rsid w:val="00D036B1"/>
    <w:rsid w:val="00D03867"/>
    <w:rsid w:val="00D04804"/>
    <w:rsid w:val="00D062F5"/>
    <w:rsid w:val="00D0633D"/>
    <w:rsid w:val="00D0637B"/>
    <w:rsid w:val="00D06AFB"/>
    <w:rsid w:val="00D06B6F"/>
    <w:rsid w:val="00D07AA0"/>
    <w:rsid w:val="00D07FD0"/>
    <w:rsid w:val="00D101E8"/>
    <w:rsid w:val="00D10576"/>
    <w:rsid w:val="00D11EAD"/>
    <w:rsid w:val="00D12506"/>
    <w:rsid w:val="00D13C47"/>
    <w:rsid w:val="00D141F3"/>
    <w:rsid w:val="00D1438F"/>
    <w:rsid w:val="00D1487A"/>
    <w:rsid w:val="00D15A44"/>
    <w:rsid w:val="00D1701A"/>
    <w:rsid w:val="00D17615"/>
    <w:rsid w:val="00D207EB"/>
    <w:rsid w:val="00D212E3"/>
    <w:rsid w:val="00D22103"/>
    <w:rsid w:val="00D22B52"/>
    <w:rsid w:val="00D23BAD"/>
    <w:rsid w:val="00D244F4"/>
    <w:rsid w:val="00D249E9"/>
    <w:rsid w:val="00D253EC"/>
    <w:rsid w:val="00D2545E"/>
    <w:rsid w:val="00D25561"/>
    <w:rsid w:val="00D25D43"/>
    <w:rsid w:val="00D25E03"/>
    <w:rsid w:val="00D25F36"/>
    <w:rsid w:val="00D26571"/>
    <w:rsid w:val="00D30ADD"/>
    <w:rsid w:val="00D31D51"/>
    <w:rsid w:val="00D327B8"/>
    <w:rsid w:val="00D331E0"/>
    <w:rsid w:val="00D341F9"/>
    <w:rsid w:val="00D35661"/>
    <w:rsid w:val="00D3572D"/>
    <w:rsid w:val="00D357A0"/>
    <w:rsid w:val="00D4623D"/>
    <w:rsid w:val="00D46BD7"/>
    <w:rsid w:val="00D5069D"/>
    <w:rsid w:val="00D50B5F"/>
    <w:rsid w:val="00D50DCF"/>
    <w:rsid w:val="00D50FC4"/>
    <w:rsid w:val="00D5165D"/>
    <w:rsid w:val="00D51836"/>
    <w:rsid w:val="00D52463"/>
    <w:rsid w:val="00D529FD"/>
    <w:rsid w:val="00D544AB"/>
    <w:rsid w:val="00D553C0"/>
    <w:rsid w:val="00D559B8"/>
    <w:rsid w:val="00D57231"/>
    <w:rsid w:val="00D60714"/>
    <w:rsid w:val="00D61BBC"/>
    <w:rsid w:val="00D63A5F"/>
    <w:rsid w:val="00D65758"/>
    <w:rsid w:val="00D65E6F"/>
    <w:rsid w:val="00D71841"/>
    <w:rsid w:val="00D718C6"/>
    <w:rsid w:val="00D71A2E"/>
    <w:rsid w:val="00D71EC5"/>
    <w:rsid w:val="00D7259F"/>
    <w:rsid w:val="00D727AE"/>
    <w:rsid w:val="00D73A12"/>
    <w:rsid w:val="00D7670C"/>
    <w:rsid w:val="00D76A4D"/>
    <w:rsid w:val="00D76E5A"/>
    <w:rsid w:val="00D771E6"/>
    <w:rsid w:val="00D8124A"/>
    <w:rsid w:val="00D821EF"/>
    <w:rsid w:val="00D84249"/>
    <w:rsid w:val="00D855E1"/>
    <w:rsid w:val="00D8571C"/>
    <w:rsid w:val="00D85898"/>
    <w:rsid w:val="00D861C9"/>
    <w:rsid w:val="00D91A89"/>
    <w:rsid w:val="00D91EA0"/>
    <w:rsid w:val="00D92A35"/>
    <w:rsid w:val="00D92D81"/>
    <w:rsid w:val="00D93111"/>
    <w:rsid w:val="00D93EA5"/>
    <w:rsid w:val="00D94A38"/>
    <w:rsid w:val="00D95D94"/>
    <w:rsid w:val="00D9623C"/>
    <w:rsid w:val="00DA004C"/>
    <w:rsid w:val="00DA027C"/>
    <w:rsid w:val="00DA1400"/>
    <w:rsid w:val="00DA1FB9"/>
    <w:rsid w:val="00DA2A71"/>
    <w:rsid w:val="00DA2F33"/>
    <w:rsid w:val="00DA3594"/>
    <w:rsid w:val="00DA4580"/>
    <w:rsid w:val="00DA4C15"/>
    <w:rsid w:val="00DA4D8A"/>
    <w:rsid w:val="00DA5140"/>
    <w:rsid w:val="00DA5631"/>
    <w:rsid w:val="00DA6CC1"/>
    <w:rsid w:val="00DA7329"/>
    <w:rsid w:val="00DA7BA4"/>
    <w:rsid w:val="00DB0817"/>
    <w:rsid w:val="00DB225D"/>
    <w:rsid w:val="00DB2555"/>
    <w:rsid w:val="00DB2774"/>
    <w:rsid w:val="00DB4316"/>
    <w:rsid w:val="00DC0A43"/>
    <w:rsid w:val="00DC1382"/>
    <w:rsid w:val="00DC1DE4"/>
    <w:rsid w:val="00DC1E29"/>
    <w:rsid w:val="00DC3064"/>
    <w:rsid w:val="00DC3B54"/>
    <w:rsid w:val="00DC417B"/>
    <w:rsid w:val="00DC6FEB"/>
    <w:rsid w:val="00DC7ADC"/>
    <w:rsid w:val="00DD0649"/>
    <w:rsid w:val="00DD0BBB"/>
    <w:rsid w:val="00DD10FB"/>
    <w:rsid w:val="00DD1322"/>
    <w:rsid w:val="00DD1D9E"/>
    <w:rsid w:val="00DD3F08"/>
    <w:rsid w:val="00DD4AB2"/>
    <w:rsid w:val="00DD674C"/>
    <w:rsid w:val="00DD7DE8"/>
    <w:rsid w:val="00DE0517"/>
    <w:rsid w:val="00DE0A7E"/>
    <w:rsid w:val="00DE1756"/>
    <w:rsid w:val="00DE1928"/>
    <w:rsid w:val="00DE1C34"/>
    <w:rsid w:val="00DE1E9B"/>
    <w:rsid w:val="00DE39EA"/>
    <w:rsid w:val="00DE3D5B"/>
    <w:rsid w:val="00DE54D0"/>
    <w:rsid w:val="00DE583F"/>
    <w:rsid w:val="00DE616E"/>
    <w:rsid w:val="00DE657E"/>
    <w:rsid w:val="00DE691D"/>
    <w:rsid w:val="00DE6B3E"/>
    <w:rsid w:val="00DE7708"/>
    <w:rsid w:val="00DF03C0"/>
    <w:rsid w:val="00DF0702"/>
    <w:rsid w:val="00DF1675"/>
    <w:rsid w:val="00DF2410"/>
    <w:rsid w:val="00DF2A9D"/>
    <w:rsid w:val="00DF2C82"/>
    <w:rsid w:val="00DF2ED5"/>
    <w:rsid w:val="00DF313A"/>
    <w:rsid w:val="00DF4D14"/>
    <w:rsid w:val="00DF6A64"/>
    <w:rsid w:val="00DF770D"/>
    <w:rsid w:val="00DF7A73"/>
    <w:rsid w:val="00E0115F"/>
    <w:rsid w:val="00E03405"/>
    <w:rsid w:val="00E05F8C"/>
    <w:rsid w:val="00E06242"/>
    <w:rsid w:val="00E06648"/>
    <w:rsid w:val="00E06FFB"/>
    <w:rsid w:val="00E075BC"/>
    <w:rsid w:val="00E1011A"/>
    <w:rsid w:val="00E12AA0"/>
    <w:rsid w:val="00E13AF4"/>
    <w:rsid w:val="00E13E9F"/>
    <w:rsid w:val="00E1651B"/>
    <w:rsid w:val="00E1671A"/>
    <w:rsid w:val="00E1694C"/>
    <w:rsid w:val="00E20369"/>
    <w:rsid w:val="00E230BE"/>
    <w:rsid w:val="00E26137"/>
    <w:rsid w:val="00E31A16"/>
    <w:rsid w:val="00E31D03"/>
    <w:rsid w:val="00E31EFF"/>
    <w:rsid w:val="00E33DA6"/>
    <w:rsid w:val="00E33DD9"/>
    <w:rsid w:val="00E3577B"/>
    <w:rsid w:val="00E35B79"/>
    <w:rsid w:val="00E3673A"/>
    <w:rsid w:val="00E4064C"/>
    <w:rsid w:val="00E41092"/>
    <w:rsid w:val="00E41717"/>
    <w:rsid w:val="00E425D9"/>
    <w:rsid w:val="00E431E9"/>
    <w:rsid w:val="00E4374A"/>
    <w:rsid w:val="00E43A43"/>
    <w:rsid w:val="00E44965"/>
    <w:rsid w:val="00E44D32"/>
    <w:rsid w:val="00E44F37"/>
    <w:rsid w:val="00E4506C"/>
    <w:rsid w:val="00E46D3B"/>
    <w:rsid w:val="00E46F39"/>
    <w:rsid w:val="00E47137"/>
    <w:rsid w:val="00E47CC9"/>
    <w:rsid w:val="00E51A32"/>
    <w:rsid w:val="00E52126"/>
    <w:rsid w:val="00E526FA"/>
    <w:rsid w:val="00E52B80"/>
    <w:rsid w:val="00E52C30"/>
    <w:rsid w:val="00E538D2"/>
    <w:rsid w:val="00E540BF"/>
    <w:rsid w:val="00E5583B"/>
    <w:rsid w:val="00E5588E"/>
    <w:rsid w:val="00E55B21"/>
    <w:rsid w:val="00E55D3D"/>
    <w:rsid w:val="00E56418"/>
    <w:rsid w:val="00E61531"/>
    <w:rsid w:val="00E616AF"/>
    <w:rsid w:val="00E6288F"/>
    <w:rsid w:val="00E634C0"/>
    <w:rsid w:val="00E64B26"/>
    <w:rsid w:val="00E675F6"/>
    <w:rsid w:val="00E71E4B"/>
    <w:rsid w:val="00E7300B"/>
    <w:rsid w:val="00E738BF"/>
    <w:rsid w:val="00E74AF2"/>
    <w:rsid w:val="00E7523A"/>
    <w:rsid w:val="00E75D00"/>
    <w:rsid w:val="00E82645"/>
    <w:rsid w:val="00E82F95"/>
    <w:rsid w:val="00E83EAB"/>
    <w:rsid w:val="00E844EC"/>
    <w:rsid w:val="00E86127"/>
    <w:rsid w:val="00E874C2"/>
    <w:rsid w:val="00E91220"/>
    <w:rsid w:val="00E91630"/>
    <w:rsid w:val="00E92FBB"/>
    <w:rsid w:val="00E95750"/>
    <w:rsid w:val="00E963C8"/>
    <w:rsid w:val="00E96E23"/>
    <w:rsid w:val="00EA0FB3"/>
    <w:rsid w:val="00EA1A55"/>
    <w:rsid w:val="00EA3189"/>
    <w:rsid w:val="00EA3650"/>
    <w:rsid w:val="00EA5AF4"/>
    <w:rsid w:val="00EA6147"/>
    <w:rsid w:val="00EA6248"/>
    <w:rsid w:val="00EA65D8"/>
    <w:rsid w:val="00EA6650"/>
    <w:rsid w:val="00EA6EB3"/>
    <w:rsid w:val="00EA78E1"/>
    <w:rsid w:val="00EB0613"/>
    <w:rsid w:val="00EB0A04"/>
    <w:rsid w:val="00EB1E01"/>
    <w:rsid w:val="00EB4FF4"/>
    <w:rsid w:val="00EB5AF5"/>
    <w:rsid w:val="00EB78F6"/>
    <w:rsid w:val="00EC0C24"/>
    <w:rsid w:val="00EC0C6B"/>
    <w:rsid w:val="00EC183F"/>
    <w:rsid w:val="00EC1E1D"/>
    <w:rsid w:val="00EC3DA6"/>
    <w:rsid w:val="00EC4BE8"/>
    <w:rsid w:val="00EC6273"/>
    <w:rsid w:val="00EC7007"/>
    <w:rsid w:val="00EC78EC"/>
    <w:rsid w:val="00EC7B57"/>
    <w:rsid w:val="00ED0BB6"/>
    <w:rsid w:val="00ED0DDC"/>
    <w:rsid w:val="00ED1824"/>
    <w:rsid w:val="00ED1F15"/>
    <w:rsid w:val="00ED2C92"/>
    <w:rsid w:val="00ED33E7"/>
    <w:rsid w:val="00ED60A9"/>
    <w:rsid w:val="00ED6836"/>
    <w:rsid w:val="00ED6EE6"/>
    <w:rsid w:val="00EE071C"/>
    <w:rsid w:val="00EE075C"/>
    <w:rsid w:val="00EE1767"/>
    <w:rsid w:val="00EE24AF"/>
    <w:rsid w:val="00EE2965"/>
    <w:rsid w:val="00EE3DB5"/>
    <w:rsid w:val="00EE6855"/>
    <w:rsid w:val="00EE6C47"/>
    <w:rsid w:val="00EF1252"/>
    <w:rsid w:val="00EF17C9"/>
    <w:rsid w:val="00EF23AD"/>
    <w:rsid w:val="00EF33D7"/>
    <w:rsid w:val="00EF349D"/>
    <w:rsid w:val="00EF4BC6"/>
    <w:rsid w:val="00EF4C92"/>
    <w:rsid w:val="00EF4DFA"/>
    <w:rsid w:val="00EF5AB8"/>
    <w:rsid w:val="00EF5FF3"/>
    <w:rsid w:val="00EF673F"/>
    <w:rsid w:val="00EF7050"/>
    <w:rsid w:val="00EF7E94"/>
    <w:rsid w:val="00F020F0"/>
    <w:rsid w:val="00F0435F"/>
    <w:rsid w:val="00F04E32"/>
    <w:rsid w:val="00F10325"/>
    <w:rsid w:val="00F12D11"/>
    <w:rsid w:val="00F16EB9"/>
    <w:rsid w:val="00F17310"/>
    <w:rsid w:val="00F2024B"/>
    <w:rsid w:val="00F2242A"/>
    <w:rsid w:val="00F255D2"/>
    <w:rsid w:val="00F26D71"/>
    <w:rsid w:val="00F2767A"/>
    <w:rsid w:val="00F3052B"/>
    <w:rsid w:val="00F329B5"/>
    <w:rsid w:val="00F33171"/>
    <w:rsid w:val="00F335CB"/>
    <w:rsid w:val="00F35BFB"/>
    <w:rsid w:val="00F362EC"/>
    <w:rsid w:val="00F366EF"/>
    <w:rsid w:val="00F372A7"/>
    <w:rsid w:val="00F37EE1"/>
    <w:rsid w:val="00F42066"/>
    <w:rsid w:val="00F4370D"/>
    <w:rsid w:val="00F43A01"/>
    <w:rsid w:val="00F44AC8"/>
    <w:rsid w:val="00F46B55"/>
    <w:rsid w:val="00F471C1"/>
    <w:rsid w:val="00F47F32"/>
    <w:rsid w:val="00F504B3"/>
    <w:rsid w:val="00F50FFC"/>
    <w:rsid w:val="00F51202"/>
    <w:rsid w:val="00F53BDA"/>
    <w:rsid w:val="00F54700"/>
    <w:rsid w:val="00F54DD6"/>
    <w:rsid w:val="00F5799F"/>
    <w:rsid w:val="00F60353"/>
    <w:rsid w:val="00F60815"/>
    <w:rsid w:val="00F60AE0"/>
    <w:rsid w:val="00F60D34"/>
    <w:rsid w:val="00F60E23"/>
    <w:rsid w:val="00F610DC"/>
    <w:rsid w:val="00F61BD5"/>
    <w:rsid w:val="00F62A99"/>
    <w:rsid w:val="00F63747"/>
    <w:rsid w:val="00F63C2C"/>
    <w:rsid w:val="00F65603"/>
    <w:rsid w:val="00F65AAB"/>
    <w:rsid w:val="00F65D40"/>
    <w:rsid w:val="00F66165"/>
    <w:rsid w:val="00F66DD7"/>
    <w:rsid w:val="00F71395"/>
    <w:rsid w:val="00F735C1"/>
    <w:rsid w:val="00F73B84"/>
    <w:rsid w:val="00F74D49"/>
    <w:rsid w:val="00F7643D"/>
    <w:rsid w:val="00F81486"/>
    <w:rsid w:val="00F83C27"/>
    <w:rsid w:val="00F84B14"/>
    <w:rsid w:val="00F85176"/>
    <w:rsid w:val="00F90A1E"/>
    <w:rsid w:val="00F92E6E"/>
    <w:rsid w:val="00F9743F"/>
    <w:rsid w:val="00F97676"/>
    <w:rsid w:val="00F97ED3"/>
    <w:rsid w:val="00FA1134"/>
    <w:rsid w:val="00FA1D73"/>
    <w:rsid w:val="00FA3CCA"/>
    <w:rsid w:val="00FA5654"/>
    <w:rsid w:val="00FA68D0"/>
    <w:rsid w:val="00FA7677"/>
    <w:rsid w:val="00FB00E1"/>
    <w:rsid w:val="00FB01D8"/>
    <w:rsid w:val="00FB078B"/>
    <w:rsid w:val="00FB2253"/>
    <w:rsid w:val="00FB2763"/>
    <w:rsid w:val="00FB2B00"/>
    <w:rsid w:val="00FB4B4E"/>
    <w:rsid w:val="00FB71F6"/>
    <w:rsid w:val="00FB7476"/>
    <w:rsid w:val="00FB7660"/>
    <w:rsid w:val="00FC329E"/>
    <w:rsid w:val="00FC353B"/>
    <w:rsid w:val="00FC432A"/>
    <w:rsid w:val="00FC4529"/>
    <w:rsid w:val="00FC4D60"/>
    <w:rsid w:val="00FC4ED0"/>
    <w:rsid w:val="00FC55AF"/>
    <w:rsid w:val="00FC565F"/>
    <w:rsid w:val="00FC595F"/>
    <w:rsid w:val="00FC5BC9"/>
    <w:rsid w:val="00FD0567"/>
    <w:rsid w:val="00FD0C3A"/>
    <w:rsid w:val="00FD166B"/>
    <w:rsid w:val="00FD202D"/>
    <w:rsid w:val="00FD2624"/>
    <w:rsid w:val="00FD3F1E"/>
    <w:rsid w:val="00FD568A"/>
    <w:rsid w:val="00FD62BB"/>
    <w:rsid w:val="00FD62E9"/>
    <w:rsid w:val="00FD66E7"/>
    <w:rsid w:val="00FD767F"/>
    <w:rsid w:val="00FD7C39"/>
    <w:rsid w:val="00FE064A"/>
    <w:rsid w:val="00FE1CDA"/>
    <w:rsid w:val="00FE30AE"/>
    <w:rsid w:val="00FE338A"/>
    <w:rsid w:val="00FE3769"/>
    <w:rsid w:val="00FE41AF"/>
    <w:rsid w:val="00FE4594"/>
    <w:rsid w:val="00FE5814"/>
    <w:rsid w:val="00FE5D42"/>
    <w:rsid w:val="00FE610E"/>
    <w:rsid w:val="00FE7463"/>
    <w:rsid w:val="00FF090D"/>
    <w:rsid w:val="00FF0D21"/>
    <w:rsid w:val="00FF152C"/>
    <w:rsid w:val="00FF2499"/>
    <w:rsid w:val="00FF2784"/>
    <w:rsid w:val="00FF398C"/>
    <w:rsid w:val="00FF434A"/>
    <w:rsid w:val="00FF456C"/>
    <w:rsid w:val="00FF45F1"/>
    <w:rsid w:val="00FF46DD"/>
    <w:rsid w:val="00FF68D1"/>
    <w:rsid w:val="015C7BBE"/>
    <w:rsid w:val="017ACE1F"/>
    <w:rsid w:val="01F40015"/>
    <w:rsid w:val="023215D3"/>
    <w:rsid w:val="033E9D96"/>
    <w:rsid w:val="0373BDDD"/>
    <w:rsid w:val="03C477EB"/>
    <w:rsid w:val="03D31017"/>
    <w:rsid w:val="041852A9"/>
    <w:rsid w:val="043DD7CF"/>
    <w:rsid w:val="048AA5E4"/>
    <w:rsid w:val="04ABA21C"/>
    <w:rsid w:val="04C57AFB"/>
    <w:rsid w:val="056FA04A"/>
    <w:rsid w:val="0590BFA6"/>
    <w:rsid w:val="05A5FE76"/>
    <w:rsid w:val="05B5194C"/>
    <w:rsid w:val="062C6647"/>
    <w:rsid w:val="0691008A"/>
    <w:rsid w:val="06C5AF76"/>
    <w:rsid w:val="06D0B376"/>
    <w:rsid w:val="06D1A35D"/>
    <w:rsid w:val="070D49FE"/>
    <w:rsid w:val="0734CE05"/>
    <w:rsid w:val="074CD114"/>
    <w:rsid w:val="07C6E4E7"/>
    <w:rsid w:val="07EF5397"/>
    <w:rsid w:val="0836837B"/>
    <w:rsid w:val="083994E1"/>
    <w:rsid w:val="0846D84C"/>
    <w:rsid w:val="0897687C"/>
    <w:rsid w:val="08C0E7D8"/>
    <w:rsid w:val="08D73D1E"/>
    <w:rsid w:val="08DBA51E"/>
    <w:rsid w:val="0A5ADF30"/>
    <w:rsid w:val="0AB649BB"/>
    <w:rsid w:val="0B7F8AD2"/>
    <w:rsid w:val="0BA81FF8"/>
    <w:rsid w:val="0C0A44FB"/>
    <w:rsid w:val="0C22E9D1"/>
    <w:rsid w:val="0C54A589"/>
    <w:rsid w:val="0D162184"/>
    <w:rsid w:val="0D1DDB1D"/>
    <w:rsid w:val="0D24DEDC"/>
    <w:rsid w:val="0D509789"/>
    <w:rsid w:val="0D6278A9"/>
    <w:rsid w:val="0D9F2A19"/>
    <w:rsid w:val="0EB71555"/>
    <w:rsid w:val="10668E31"/>
    <w:rsid w:val="1078711D"/>
    <w:rsid w:val="111D4FF6"/>
    <w:rsid w:val="11467068"/>
    <w:rsid w:val="120F28AA"/>
    <w:rsid w:val="12243B31"/>
    <w:rsid w:val="12CEE18D"/>
    <w:rsid w:val="12D4A054"/>
    <w:rsid w:val="12E744BD"/>
    <w:rsid w:val="1343CB63"/>
    <w:rsid w:val="138DEFC8"/>
    <w:rsid w:val="13B0890A"/>
    <w:rsid w:val="13EA5B14"/>
    <w:rsid w:val="140426E4"/>
    <w:rsid w:val="14201FB7"/>
    <w:rsid w:val="1453A2D6"/>
    <w:rsid w:val="1475766D"/>
    <w:rsid w:val="14B03699"/>
    <w:rsid w:val="150CB03F"/>
    <w:rsid w:val="151AC235"/>
    <w:rsid w:val="1600D55F"/>
    <w:rsid w:val="1747A780"/>
    <w:rsid w:val="175C5D30"/>
    <w:rsid w:val="1807DCF6"/>
    <w:rsid w:val="18DC8F91"/>
    <w:rsid w:val="18F6DCB5"/>
    <w:rsid w:val="19112FE3"/>
    <w:rsid w:val="1936B9AA"/>
    <w:rsid w:val="195A329D"/>
    <w:rsid w:val="19BE54B4"/>
    <w:rsid w:val="19D1BAC5"/>
    <w:rsid w:val="1A441CCF"/>
    <w:rsid w:val="1A5E6F47"/>
    <w:rsid w:val="1A6009A5"/>
    <w:rsid w:val="1A913BF6"/>
    <w:rsid w:val="1B75FBB8"/>
    <w:rsid w:val="1C5E1C16"/>
    <w:rsid w:val="1CAB220C"/>
    <w:rsid w:val="1CE0AA4C"/>
    <w:rsid w:val="1CF274A7"/>
    <w:rsid w:val="1D199B88"/>
    <w:rsid w:val="1D8DD9E3"/>
    <w:rsid w:val="1DE9D9B7"/>
    <w:rsid w:val="1E663564"/>
    <w:rsid w:val="1F1CA068"/>
    <w:rsid w:val="1FA8C135"/>
    <w:rsid w:val="1FAE946B"/>
    <w:rsid w:val="2030376E"/>
    <w:rsid w:val="20380706"/>
    <w:rsid w:val="203E8E7D"/>
    <w:rsid w:val="2070ECC5"/>
    <w:rsid w:val="2097FC75"/>
    <w:rsid w:val="20E6FCFE"/>
    <w:rsid w:val="20F496F7"/>
    <w:rsid w:val="20FAD5A4"/>
    <w:rsid w:val="21202808"/>
    <w:rsid w:val="2154CE8D"/>
    <w:rsid w:val="215F63F6"/>
    <w:rsid w:val="21A5871B"/>
    <w:rsid w:val="21CBC010"/>
    <w:rsid w:val="2252C44C"/>
    <w:rsid w:val="227A34B2"/>
    <w:rsid w:val="2329A483"/>
    <w:rsid w:val="23358A4A"/>
    <w:rsid w:val="23636326"/>
    <w:rsid w:val="23C27E88"/>
    <w:rsid w:val="23C36509"/>
    <w:rsid w:val="23DE1E8C"/>
    <w:rsid w:val="2400EB27"/>
    <w:rsid w:val="24179392"/>
    <w:rsid w:val="2420DA90"/>
    <w:rsid w:val="24AD5205"/>
    <w:rsid w:val="25385035"/>
    <w:rsid w:val="2539B2B0"/>
    <w:rsid w:val="256F1372"/>
    <w:rsid w:val="259A96E0"/>
    <w:rsid w:val="25C30780"/>
    <w:rsid w:val="261BE54A"/>
    <w:rsid w:val="2633EB80"/>
    <w:rsid w:val="26EA2AFC"/>
    <w:rsid w:val="26F381DE"/>
    <w:rsid w:val="27065AE2"/>
    <w:rsid w:val="27203FF3"/>
    <w:rsid w:val="283386D4"/>
    <w:rsid w:val="2859DC34"/>
    <w:rsid w:val="28E732DB"/>
    <w:rsid w:val="28F0F29C"/>
    <w:rsid w:val="29E4EC9D"/>
    <w:rsid w:val="2A02C18B"/>
    <w:rsid w:val="2A2DCEFC"/>
    <w:rsid w:val="2A782BEB"/>
    <w:rsid w:val="2B4F23F5"/>
    <w:rsid w:val="2BAA6282"/>
    <w:rsid w:val="2C340E8B"/>
    <w:rsid w:val="2C7E6108"/>
    <w:rsid w:val="2C917084"/>
    <w:rsid w:val="2D16643E"/>
    <w:rsid w:val="2D3C67B7"/>
    <w:rsid w:val="2D7ECC1B"/>
    <w:rsid w:val="2E08E9E6"/>
    <w:rsid w:val="2F068A12"/>
    <w:rsid w:val="2F09B137"/>
    <w:rsid w:val="2FDD68B3"/>
    <w:rsid w:val="3064E391"/>
    <w:rsid w:val="307C8499"/>
    <w:rsid w:val="30B03FEA"/>
    <w:rsid w:val="30C93E20"/>
    <w:rsid w:val="3176A914"/>
    <w:rsid w:val="3189456A"/>
    <w:rsid w:val="324DC8EF"/>
    <w:rsid w:val="32FC996C"/>
    <w:rsid w:val="33355414"/>
    <w:rsid w:val="336BE69D"/>
    <w:rsid w:val="357DCD87"/>
    <w:rsid w:val="362833CA"/>
    <w:rsid w:val="363BD622"/>
    <w:rsid w:val="36BF3712"/>
    <w:rsid w:val="3721967F"/>
    <w:rsid w:val="37365A47"/>
    <w:rsid w:val="37598D18"/>
    <w:rsid w:val="37AD2D24"/>
    <w:rsid w:val="37F8D744"/>
    <w:rsid w:val="37FF8AFB"/>
    <w:rsid w:val="382B1C2F"/>
    <w:rsid w:val="386E0D40"/>
    <w:rsid w:val="387F2711"/>
    <w:rsid w:val="38822A68"/>
    <w:rsid w:val="388E7BB8"/>
    <w:rsid w:val="3905F8CB"/>
    <w:rsid w:val="3934BDE8"/>
    <w:rsid w:val="3991C72A"/>
    <w:rsid w:val="3A5EEEE5"/>
    <w:rsid w:val="3AC120C1"/>
    <w:rsid w:val="3B179811"/>
    <w:rsid w:val="3B714B7A"/>
    <w:rsid w:val="3B73086A"/>
    <w:rsid w:val="3C089926"/>
    <w:rsid w:val="3C52A30C"/>
    <w:rsid w:val="3C5ACD56"/>
    <w:rsid w:val="3C5DAA9E"/>
    <w:rsid w:val="3C9AC2C3"/>
    <w:rsid w:val="3D1EDBCE"/>
    <w:rsid w:val="3D51E7F7"/>
    <w:rsid w:val="3D84A2CC"/>
    <w:rsid w:val="3DB0E37C"/>
    <w:rsid w:val="3E2016B6"/>
    <w:rsid w:val="3E522953"/>
    <w:rsid w:val="3E605E9D"/>
    <w:rsid w:val="3E69C041"/>
    <w:rsid w:val="3E866360"/>
    <w:rsid w:val="3F9159FE"/>
    <w:rsid w:val="3FB38526"/>
    <w:rsid w:val="40367C0D"/>
    <w:rsid w:val="4050A263"/>
    <w:rsid w:val="40581557"/>
    <w:rsid w:val="40C28CF5"/>
    <w:rsid w:val="40F5060D"/>
    <w:rsid w:val="41496D9B"/>
    <w:rsid w:val="41B64E7E"/>
    <w:rsid w:val="4294EF66"/>
    <w:rsid w:val="429FD321"/>
    <w:rsid w:val="42B6CD59"/>
    <w:rsid w:val="431F55E9"/>
    <w:rsid w:val="435BCC6A"/>
    <w:rsid w:val="43621CDC"/>
    <w:rsid w:val="43682FDA"/>
    <w:rsid w:val="437A15CC"/>
    <w:rsid w:val="438D5542"/>
    <w:rsid w:val="442B32DB"/>
    <w:rsid w:val="4444B3AC"/>
    <w:rsid w:val="447C0850"/>
    <w:rsid w:val="44A31B36"/>
    <w:rsid w:val="44DDE89D"/>
    <w:rsid w:val="44F5C805"/>
    <w:rsid w:val="4509E2F8"/>
    <w:rsid w:val="454F5CA9"/>
    <w:rsid w:val="455C50B0"/>
    <w:rsid w:val="45F92033"/>
    <w:rsid w:val="47276768"/>
    <w:rsid w:val="47CFF939"/>
    <w:rsid w:val="48205AB2"/>
    <w:rsid w:val="48243DCE"/>
    <w:rsid w:val="488BFA8D"/>
    <w:rsid w:val="4980DF88"/>
    <w:rsid w:val="4A222278"/>
    <w:rsid w:val="4A2B12C8"/>
    <w:rsid w:val="4A790DCF"/>
    <w:rsid w:val="4A9F4FE7"/>
    <w:rsid w:val="4B4140E8"/>
    <w:rsid w:val="4B4B9C66"/>
    <w:rsid w:val="4B4D5EF4"/>
    <w:rsid w:val="4C0EF0C5"/>
    <w:rsid w:val="4C378265"/>
    <w:rsid w:val="4C77B42D"/>
    <w:rsid w:val="4DFC7D3A"/>
    <w:rsid w:val="4E2B6F35"/>
    <w:rsid w:val="4EFDA9D7"/>
    <w:rsid w:val="4F6011A6"/>
    <w:rsid w:val="4FF70C79"/>
    <w:rsid w:val="505F20F9"/>
    <w:rsid w:val="51775AD3"/>
    <w:rsid w:val="528BE530"/>
    <w:rsid w:val="530CC550"/>
    <w:rsid w:val="532EF5E6"/>
    <w:rsid w:val="5332EE34"/>
    <w:rsid w:val="53BBB878"/>
    <w:rsid w:val="54052706"/>
    <w:rsid w:val="542B8847"/>
    <w:rsid w:val="54E76174"/>
    <w:rsid w:val="551A3EFC"/>
    <w:rsid w:val="55A3328D"/>
    <w:rsid w:val="55AF4BE1"/>
    <w:rsid w:val="55BA2D31"/>
    <w:rsid w:val="569FDD78"/>
    <w:rsid w:val="56B5CA7E"/>
    <w:rsid w:val="56C585E7"/>
    <w:rsid w:val="56F3E9CD"/>
    <w:rsid w:val="575EC11D"/>
    <w:rsid w:val="575FE7C4"/>
    <w:rsid w:val="57D3D3FF"/>
    <w:rsid w:val="57EA4EAE"/>
    <w:rsid w:val="57F88079"/>
    <w:rsid w:val="5A57C378"/>
    <w:rsid w:val="5B1CBD97"/>
    <w:rsid w:val="5B1FEAD6"/>
    <w:rsid w:val="5C402E1B"/>
    <w:rsid w:val="5C432F87"/>
    <w:rsid w:val="5CA0AE7A"/>
    <w:rsid w:val="5DB0E99F"/>
    <w:rsid w:val="5E30E1F4"/>
    <w:rsid w:val="5ED732D1"/>
    <w:rsid w:val="5F353731"/>
    <w:rsid w:val="605B43C4"/>
    <w:rsid w:val="60B5C054"/>
    <w:rsid w:val="60D30961"/>
    <w:rsid w:val="612947C1"/>
    <w:rsid w:val="613AAE97"/>
    <w:rsid w:val="61A73F70"/>
    <w:rsid w:val="62A2D046"/>
    <w:rsid w:val="62E5B151"/>
    <w:rsid w:val="63128FE6"/>
    <w:rsid w:val="6316F798"/>
    <w:rsid w:val="63250571"/>
    <w:rsid w:val="63A63E19"/>
    <w:rsid w:val="64303A74"/>
    <w:rsid w:val="6489295A"/>
    <w:rsid w:val="65164017"/>
    <w:rsid w:val="652F8AEC"/>
    <w:rsid w:val="661DFFFE"/>
    <w:rsid w:val="66202531"/>
    <w:rsid w:val="6731F1A2"/>
    <w:rsid w:val="674588FE"/>
    <w:rsid w:val="67800A5B"/>
    <w:rsid w:val="6830AB8F"/>
    <w:rsid w:val="688F9429"/>
    <w:rsid w:val="69A58096"/>
    <w:rsid w:val="69F6D5A5"/>
    <w:rsid w:val="6A6DDAD4"/>
    <w:rsid w:val="6AB7B47F"/>
    <w:rsid w:val="6BA2BA73"/>
    <w:rsid w:val="6BA8DE54"/>
    <w:rsid w:val="6C23AC1F"/>
    <w:rsid w:val="6CE389D9"/>
    <w:rsid w:val="6D361261"/>
    <w:rsid w:val="6DF847AF"/>
    <w:rsid w:val="6E1A1EC1"/>
    <w:rsid w:val="6EBE6C69"/>
    <w:rsid w:val="6EDBA3DD"/>
    <w:rsid w:val="6EE3EF0A"/>
    <w:rsid w:val="6F85E72C"/>
    <w:rsid w:val="6FB538F6"/>
    <w:rsid w:val="6FE4DDBF"/>
    <w:rsid w:val="70CD57E5"/>
    <w:rsid w:val="71837351"/>
    <w:rsid w:val="71A95F1B"/>
    <w:rsid w:val="71F5F7C6"/>
    <w:rsid w:val="7222EDAB"/>
    <w:rsid w:val="722FB3BC"/>
    <w:rsid w:val="7245B29C"/>
    <w:rsid w:val="725995A3"/>
    <w:rsid w:val="728824BA"/>
    <w:rsid w:val="72CF0295"/>
    <w:rsid w:val="72E5EB88"/>
    <w:rsid w:val="7326E77D"/>
    <w:rsid w:val="7328FE1B"/>
    <w:rsid w:val="737BBFD6"/>
    <w:rsid w:val="73A3442E"/>
    <w:rsid w:val="742BE62E"/>
    <w:rsid w:val="74354F59"/>
    <w:rsid w:val="746F1DE9"/>
    <w:rsid w:val="74743118"/>
    <w:rsid w:val="74898C0C"/>
    <w:rsid w:val="74C4356D"/>
    <w:rsid w:val="75359100"/>
    <w:rsid w:val="75664290"/>
    <w:rsid w:val="764A0822"/>
    <w:rsid w:val="768F6788"/>
    <w:rsid w:val="769C2D81"/>
    <w:rsid w:val="76C03325"/>
    <w:rsid w:val="76C51E30"/>
    <w:rsid w:val="771451B0"/>
    <w:rsid w:val="77248D5B"/>
    <w:rsid w:val="77A659F1"/>
    <w:rsid w:val="77FA88F2"/>
    <w:rsid w:val="7868FD1F"/>
    <w:rsid w:val="787076EB"/>
    <w:rsid w:val="78910510"/>
    <w:rsid w:val="79042B3D"/>
    <w:rsid w:val="7930F9FD"/>
    <w:rsid w:val="794CAEE4"/>
    <w:rsid w:val="79894709"/>
    <w:rsid w:val="798F6A74"/>
    <w:rsid w:val="79F95DBE"/>
    <w:rsid w:val="7A128D29"/>
    <w:rsid w:val="7A4D6958"/>
    <w:rsid w:val="7A6E92E5"/>
    <w:rsid w:val="7A87F64D"/>
    <w:rsid w:val="7AA6D440"/>
    <w:rsid w:val="7AEEC17F"/>
    <w:rsid w:val="7B04A2E3"/>
    <w:rsid w:val="7B10BA3A"/>
    <w:rsid w:val="7B2C5622"/>
    <w:rsid w:val="7BA98FEA"/>
    <w:rsid w:val="7C150EDA"/>
    <w:rsid w:val="7C2415E3"/>
    <w:rsid w:val="7D255F46"/>
    <w:rsid w:val="7D9CB9B8"/>
    <w:rsid w:val="7E043135"/>
    <w:rsid w:val="7E18E242"/>
    <w:rsid w:val="7ED4D9F8"/>
    <w:rsid w:val="7FE12ACE"/>
    <w:rsid w:val="7FF518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5F415"/>
  <w15:docId w15:val="{050E744C-983E-4821-A6EB-C5B33D59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C92"/>
    <w:rPr>
      <w:lang w:val="en-CA"/>
    </w:rPr>
  </w:style>
  <w:style w:type="paragraph" w:styleId="Heading1">
    <w:name w:val="heading 1"/>
    <w:basedOn w:val="Normal"/>
    <w:next w:val="Normal"/>
    <w:link w:val="Heading1Char"/>
    <w:uiPriority w:val="99"/>
    <w:qFormat/>
    <w:rsid w:val="00C56CF7"/>
    <w:pPr>
      <w:numPr>
        <w:numId w:val="1"/>
      </w:numPr>
      <w:outlineLvl w:val="0"/>
    </w:pPr>
    <w:rPr>
      <w:rFonts w:ascii="Arial" w:hAnsi="Arial" w:cs="Arial"/>
      <w:b/>
      <w:bCs/>
      <w:color w:val="F38F00"/>
      <w:sz w:val="32"/>
      <w:szCs w:val="32"/>
      <w:lang w:val="en-GB"/>
    </w:rPr>
  </w:style>
  <w:style w:type="paragraph" w:styleId="Heading2">
    <w:name w:val="heading 2"/>
    <w:basedOn w:val="Normal"/>
    <w:next w:val="Normal"/>
    <w:link w:val="Heading2Char"/>
    <w:uiPriority w:val="99"/>
    <w:unhideWhenUsed/>
    <w:qFormat/>
    <w:rsid w:val="00C56CF7"/>
    <w:pPr>
      <w:keepNext/>
      <w:keepLines/>
      <w:widowControl w:val="0"/>
      <w:numPr>
        <w:ilvl w:val="1"/>
        <w:numId w:val="1"/>
      </w:numPr>
      <w:spacing w:before="200" w:after="0"/>
      <w:outlineLvl w:val="1"/>
    </w:pPr>
    <w:rPr>
      <w:rFonts w:ascii="Arial" w:eastAsiaTheme="majorEastAsia" w:hAnsi="Arial" w:cstheme="majorBidi"/>
      <w:b/>
      <w:bCs/>
      <w:color w:val="1B365D" w:themeColor="background2"/>
      <w:sz w:val="26"/>
      <w:szCs w:val="26"/>
      <w:lang w:val="en-US"/>
    </w:rPr>
  </w:style>
  <w:style w:type="paragraph" w:styleId="Heading3">
    <w:name w:val="heading 3"/>
    <w:basedOn w:val="Normal"/>
    <w:next w:val="Normal"/>
    <w:link w:val="Heading3Char"/>
    <w:uiPriority w:val="99"/>
    <w:unhideWhenUsed/>
    <w:qFormat/>
    <w:rsid w:val="00C56CF7"/>
    <w:pPr>
      <w:keepNext/>
      <w:keepLines/>
      <w:numPr>
        <w:ilvl w:val="2"/>
        <w:numId w:val="1"/>
      </w:numPr>
      <w:spacing w:before="40" w:after="0"/>
      <w:outlineLvl w:val="2"/>
    </w:pPr>
    <w:rPr>
      <w:rFonts w:asciiTheme="majorHAnsi" w:eastAsiaTheme="majorEastAsia" w:hAnsiTheme="majorHAnsi" w:cstheme="majorBidi"/>
      <w:color w:val="007681" w:themeColor="accent6"/>
      <w:sz w:val="24"/>
      <w:szCs w:val="24"/>
      <w:lang w:val="en-US"/>
    </w:rPr>
  </w:style>
  <w:style w:type="paragraph" w:styleId="Heading4">
    <w:name w:val="heading 4"/>
    <w:basedOn w:val="Normal"/>
    <w:next w:val="Normal"/>
    <w:link w:val="Heading4Char"/>
    <w:uiPriority w:val="99"/>
    <w:unhideWhenUsed/>
    <w:qFormat/>
    <w:rsid w:val="00C56CF7"/>
    <w:pPr>
      <w:keepNext/>
      <w:keepLines/>
      <w:numPr>
        <w:ilvl w:val="3"/>
        <w:numId w:val="1"/>
      </w:numPr>
      <w:spacing w:before="120" w:after="0"/>
      <w:outlineLvl w:val="3"/>
    </w:pPr>
    <w:rPr>
      <w:rFonts w:asciiTheme="majorHAnsi" w:eastAsiaTheme="majorEastAsia" w:hAnsiTheme="majorHAnsi" w:cstheme="majorBidi"/>
      <w:i/>
      <w:iCs/>
      <w:color w:val="B45712" w:themeColor="accent1" w:themeShade="BF"/>
    </w:rPr>
  </w:style>
  <w:style w:type="paragraph" w:styleId="Heading5">
    <w:name w:val="heading 5"/>
    <w:basedOn w:val="Normal"/>
    <w:next w:val="Normal"/>
    <w:link w:val="Heading5Char"/>
    <w:uiPriority w:val="9"/>
    <w:semiHidden/>
    <w:unhideWhenUsed/>
    <w:qFormat/>
    <w:rsid w:val="00C56CF7"/>
    <w:pPr>
      <w:keepNext/>
      <w:keepLines/>
      <w:numPr>
        <w:ilvl w:val="4"/>
        <w:numId w:val="1"/>
      </w:numPr>
      <w:spacing w:before="40" w:after="0"/>
      <w:outlineLvl w:val="4"/>
    </w:pPr>
    <w:rPr>
      <w:rFonts w:ascii="Arial" w:eastAsiaTheme="majorEastAsia" w:hAnsi="Arial" w:cs="Arial"/>
      <w:b/>
      <w:color w:val="E87722" w:themeColor="accent1"/>
      <w:sz w:val="24"/>
    </w:rPr>
  </w:style>
  <w:style w:type="paragraph" w:styleId="Heading6">
    <w:name w:val="heading 6"/>
    <w:basedOn w:val="Normal"/>
    <w:next w:val="Normal"/>
    <w:link w:val="Heading6Char"/>
    <w:uiPriority w:val="9"/>
    <w:semiHidden/>
    <w:unhideWhenUsed/>
    <w:qFormat/>
    <w:rsid w:val="00C56CF7"/>
    <w:pPr>
      <w:keepNext/>
      <w:keepLines/>
      <w:numPr>
        <w:ilvl w:val="5"/>
        <w:numId w:val="1"/>
      </w:numPr>
      <w:spacing w:before="40" w:after="0"/>
      <w:outlineLvl w:val="5"/>
    </w:pPr>
    <w:rPr>
      <w:rFonts w:asciiTheme="majorHAnsi" w:eastAsiaTheme="majorEastAsia" w:hAnsiTheme="majorHAnsi" w:cstheme="majorBidi"/>
      <w:color w:val="773A0C" w:themeColor="accent1" w:themeShade="7F"/>
    </w:rPr>
  </w:style>
  <w:style w:type="paragraph" w:styleId="Heading7">
    <w:name w:val="heading 7"/>
    <w:basedOn w:val="Normal"/>
    <w:next w:val="Normal"/>
    <w:link w:val="Heading7Char"/>
    <w:uiPriority w:val="9"/>
    <w:semiHidden/>
    <w:unhideWhenUsed/>
    <w:qFormat/>
    <w:rsid w:val="00C56CF7"/>
    <w:pPr>
      <w:keepNext/>
      <w:keepLines/>
      <w:numPr>
        <w:ilvl w:val="6"/>
        <w:numId w:val="1"/>
      </w:numPr>
      <w:spacing w:before="40" w:after="0"/>
      <w:outlineLvl w:val="6"/>
    </w:pPr>
    <w:rPr>
      <w:rFonts w:asciiTheme="majorHAnsi" w:eastAsiaTheme="majorEastAsia" w:hAnsiTheme="majorHAnsi" w:cstheme="majorBidi"/>
      <w:i/>
      <w:iCs/>
      <w:color w:val="773A0C" w:themeColor="accent1" w:themeShade="7F"/>
    </w:rPr>
  </w:style>
  <w:style w:type="paragraph" w:styleId="Heading8">
    <w:name w:val="heading 8"/>
    <w:basedOn w:val="Normal"/>
    <w:next w:val="Normal"/>
    <w:link w:val="Heading8Char"/>
    <w:uiPriority w:val="9"/>
    <w:semiHidden/>
    <w:unhideWhenUsed/>
    <w:qFormat/>
    <w:rsid w:val="00C56CF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6CF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AF"/>
    <w:rPr>
      <w:rFonts w:ascii="Tahoma" w:hAnsi="Tahoma" w:cs="Tahoma"/>
      <w:sz w:val="16"/>
      <w:szCs w:val="16"/>
    </w:rPr>
  </w:style>
  <w:style w:type="paragraph" w:styleId="Header">
    <w:name w:val="header"/>
    <w:basedOn w:val="Normal"/>
    <w:link w:val="HeaderChar"/>
    <w:uiPriority w:val="99"/>
    <w:unhideWhenUsed/>
    <w:rsid w:val="00FE41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41AF"/>
  </w:style>
  <w:style w:type="paragraph" w:styleId="Footer">
    <w:name w:val="footer"/>
    <w:basedOn w:val="Normal"/>
    <w:link w:val="FooterChar"/>
    <w:uiPriority w:val="99"/>
    <w:unhideWhenUsed/>
    <w:rsid w:val="00FE41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41AF"/>
  </w:style>
  <w:style w:type="paragraph" w:styleId="NormalWeb">
    <w:name w:val="Normal (Web)"/>
    <w:basedOn w:val="Normal"/>
    <w:uiPriority w:val="99"/>
    <w:unhideWhenUsed/>
    <w:rsid w:val="000A073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rsid w:val="007532FC"/>
    <w:rPr>
      <w:rFonts w:cs="Times New Roman"/>
      <w:color w:val="0000FF"/>
      <w:u w:val="single"/>
    </w:rPr>
  </w:style>
  <w:style w:type="paragraph" w:customStyle="1" w:styleId="IpsosOfficeAddress-CoverPage">
    <w:name w:val="Ipsos Office Address - Cover Page"/>
    <w:basedOn w:val="Normal"/>
    <w:link w:val="IpsosOfficeAddress-CoverPageChar"/>
    <w:autoRedefine/>
    <w:uiPriority w:val="99"/>
    <w:rsid w:val="007532FC"/>
    <w:pPr>
      <w:widowControl w:val="0"/>
      <w:spacing w:after="0" w:line="240" w:lineRule="auto"/>
      <w:ind w:left="1530"/>
      <w:jc w:val="both"/>
    </w:pPr>
    <w:rPr>
      <w:rFonts w:ascii="Calibri" w:eastAsia="Calibri" w:hAnsi="Calibri" w:cs="Times New Roman"/>
      <w:sz w:val="24"/>
    </w:rPr>
  </w:style>
  <w:style w:type="character" w:customStyle="1" w:styleId="IpsosOfficeAddress-CoverPageChar">
    <w:name w:val="Ipsos Office Address - Cover Page Char"/>
    <w:basedOn w:val="DefaultParagraphFont"/>
    <w:link w:val="IpsosOfficeAddress-CoverPage"/>
    <w:uiPriority w:val="99"/>
    <w:locked/>
    <w:rsid w:val="007532FC"/>
    <w:rPr>
      <w:rFonts w:ascii="Calibri" w:eastAsia="Calibri" w:hAnsi="Calibri" w:cs="Times New Roman"/>
      <w:sz w:val="24"/>
      <w:lang w:val="en-CA"/>
    </w:rPr>
  </w:style>
  <w:style w:type="paragraph" w:customStyle="1" w:styleId="Bullets1">
    <w:name w:val="Bullets 1"/>
    <w:basedOn w:val="ListParagraph"/>
    <w:link w:val="Bullets1Char"/>
    <w:qFormat/>
    <w:rsid w:val="00C56CF7"/>
    <w:pPr>
      <w:numPr>
        <w:numId w:val="9"/>
      </w:numPr>
    </w:pPr>
    <w:rPr>
      <w:rFonts w:cs="Times New Roman"/>
      <w:lang w:val="en-CA"/>
    </w:rPr>
  </w:style>
  <w:style w:type="character" w:customStyle="1" w:styleId="Bullets1Char">
    <w:name w:val="Bullets 1 Char"/>
    <w:basedOn w:val="ListParagraphChar"/>
    <w:link w:val="Bullets1"/>
    <w:rsid w:val="00C56CF7"/>
    <w:rPr>
      <w:rFonts w:ascii="Calibri" w:eastAsia="Calibri" w:hAnsi="Calibri" w:cs="Times New Roman"/>
      <w:color w:val="000000"/>
      <w:lang w:val="en-CA"/>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C56CF7"/>
    <w:pPr>
      <w:widowControl w:val="0"/>
      <w:spacing w:after="120"/>
      <w:ind w:left="720"/>
      <w:contextualSpacing/>
    </w:pPr>
    <w:rPr>
      <w:rFonts w:ascii="Calibri" w:eastAsia="Calibri" w:hAnsi="Calibri"/>
      <w:color w:val="000000"/>
      <w:lang w:val="en-US"/>
    </w:rPr>
  </w:style>
  <w:style w:type="paragraph" w:customStyle="1" w:styleId="Bullet1Level">
    <w:name w:val="Bullet 1 Level"/>
    <w:basedOn w:val="Normal"/>
    <w:link w:val="Bullet1LevelChar"/>
    <w:autoRedefine/>
    <w:qFormat/>
    <w:rsid w:val="00454932"/>
    <w:pPr>
      <w:widowControl w:val="0"/>
      <w:numPr>
        <w:numId w:val="11"/>
      </w:numPr>
      <w:spacing w:after="120"/>
      <w:contextualSpacing/>
    </w:pPr>
    <w:rPr>
      <w:color w:val="000000"/>
    </w:rPr>
  </w:style>
  <w:style w:type="character" w:customStyle="1" w:styleId="Bullet1LevelChar">
    <w:name w:val="Bullet 1 Level Char"/>
    <w:basedOn w:val="DefaultParagraphFont"/>
    <w:link w:val="Bullet1Level"/>
    <w:rsid w:val="00454932"/>
    <w:rPr>
      <w:color w:val="000000"/>
      <w:lang w:val="en-CA"/>
    </w:rPr>
  </w:style>
  <w:style w:type="paragraph" w:customStyle="1" w:styleId="Bullet2Level">
    <w:name w:val="Bullet 2 Level"/>
    <w:basedOn w:val="Bullet1Level"/>
    <w:autoRedefine/>
    <w:qFormat/>
    <w:rsid w:val="00E61531"/>
    <w:pPr>
      <w:numPr>
        <w:ilvl w:val="1"/>
      </w:numPr>
    </w:pPr>
  </w:style>
  <w:style w:type="character" w:customStyle="1" w:styleId="Heading1Char">
    <w:name w:val="Heading 1 Char"/>
    <w:basedOn w:val="DefaultParagraphFont"/>
    <w:link w:val="Heading1"/>
    <w:uiPriority w:val="99"/>
    <w:rsid w:val="00C56CF7"/>
    <w:rPr>
      <w:rFonts w:ascii="Arial" w:hAnsi="Arial" w:cs="Arial"/>
      <w:b/>
      <w:bCs/>
      <w:color w:val="F38F00"/>
      <w:sz w:val="32"/>
      <w:szCs w:val="32"/>
      <w:lang w:val="en-GB"/>
    </w:rPr>
  </w:style>
  <w:style w:type="character" w:customStyle="1" w:styleId="Heading2Char">
    <w:name w:val="Heading 2 Char"/>
    <w:basedOn w:val="DefaultParagraphFont"/>
    <w:link w:val="Heading2"/>
    <w:uiPriority w:val="99"/>
    <w:rsid w:val="00C56CF7"/>
    <w:rPr>
      <w:rFonts w:ascii="Arial" w:eastAsiaTheme="majorEastAsia" w:hAnsi="Arial" w:cstheme="majorBidi"/>
      <w:b/>
      <w:bCs/>
      <w:color w:val="1B365D" w:themeColor="background2"/>
      <w:sz w:val="26"/>
      <w:szCs w:val="26"/>
      <w:lang w:val="en-US"/>
    </w:rPr>
  </w:style>
  <w:style w:type="character" w:customStyle="1" w:styleId="Heading3Char">
    <w:name w:val="Heading 3 Char"/>
    <w:basedOn w:val="DefaultParagraphFont"/>
    <w:link w:val="Heading3"/>
    <w:uiPriority w:val="99"/>
    <w:rsid w:val="00C56CF7"/>
    <w:rPr>
      <w:rFonts w:asciiTheme="majorHAnsi" w:eastAsiaTheme="majorEastAsia" w:hAnsiTheme="majorHAnsi" w:cstheme="majorBidi"/>
      <w:color w:val="007681" w:themeColor="accent6"/>
      <w:sz w:val="24"/>
      <w:szCs w:val="24"/>
      <w:lang w:val="en-US"/>
    </w:rPr>
  </w:style>
  <w:style w:type="character" w:customStyle="1" w:styleId="Heading4Char">
    <w:name w:val="Heading 4 Char"/>
    <w:basedOn w:val="DefaultParagraphFont"/>
    <w:link w:val="Heading4"/>
    <w:uiPriority w:val="99"/>
    <w:rsid w:val="00C56CF7"/>
    <w:rPr>
      <w:rFonts w:asciiTheme="majorHAnsi" w:eastAsiaTheme="majorEastAsia" w:hAnsiTheme="majorHAnsi" w:cstheme="majorBidi"/>
      <w:i/>
      <w:iCs/>
      <w:color w:val="B45712" w:themeColor="accent1" w:themeShade="BF"/>
      <w:lang w:val="en-CA"/>
    </w:rPr>
  </w:style>
  <w:style w:type="character" w:customStyle="1" w:styleId="Heading5Char">
    <w:name w:val="Heading 5 Char"/>
    <w:basedOn w:val="DefaultParagraphFont"/>
    <w:link w:val="Heading5"/>
    <w:uiPriority w:val="9"/>
    <w:semiHidden/>
    <w:rsid w:val="00C56CF7"/>
    <w:rPr>
      <w:rFonts w:ascii="Arial" w:eastAsiaTheme="majorEastAsia" w:hAnsi="Arial" w:cs="Arial"/>
      <w:b/>
      <w:color w:val="E87722" w:themeColor="accent1"/>
      <w:sz w:val="24"/>
      <w:lang w:val="en-CA"/>
    </w:rPr>
  </w:style>
  <w:style w:type="character" w:customStyle="1" w:styleId="Heading6Char">
    <w:name w:val="Heading 6 Char"/>
    <w:basedOn w:val="DefaultParagraphFont"/>
    <w:link w:val="Heading6"/>
    <w:uiPriority w:val="9"/>
    <w:semiHidden/>
    <w:rsid w:val="00C56CF7"/>
    <w:rPr>
      <w:rFonts w:asciiTheme="majorHAnsi" w:eastAsiaTheme="majorEastAsia" w:hAnsiTheme="majorHAnsi" w:cstheme="majorBidi"/>
      <w:color w:val="773A0C" w:themeColor="accent1" w:themeShade="7F"/>
      <w:lang w:val="en-CA"/>
    </w:rPr>
  </w:style>
  <w:style w:type="character" w:customStyle="1" w:styleId="Heading7Char">
    <w:name w:val="Heading 7 Char"/>
    <w:basedOn w:val="DefaultParagraphFont"/>
    <w:link w:val="Heading7"/>
    <w:uiPriority w:val="9"/>
    <w:semiHidden/>
    <w:rsid w:val="00C56CF7"/>
    <w:rPr>
      <w:rFonts w:asciiTheme="majorHAnsi" w:eastAsiaTheme="majorEastAsia" w:hAnsiTheme="majorHAnsi" w:cstheme="majorBidi"/>
      <w:i/>
      <w:iCs/>
      <w:color w:val="773A0C" w:themeColor="accent1" w:themeShade="7F"/>
      <w:lang w:val="en-CA"/>
    </w:rPr>
  </w:style>
  <w:style w:type="character" w:customStyle="1" w:styleId="Heading8Char">
    <w:name w:val="Heading 8 Char"/>
    <w:basedOn w:val="DefaultParagraphFont"/>
    <w:link w:val="Heading8"/>
    <w:uiPriority w:val="9"/>
    <w:semiHidden/>
    <w:rsid w:val="00C56CF7"/>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C56CF7"/>
    <w:rPr>
      <w:rFonts w:asciiTheme="majorHAnsi" w:eastAsiaTheme="majorEastAsia" w:hAnsiTheme="majorHAnsi" w:cstheme="majorBidi"/>
      <w:i/>
      <w:iCs/>
      <w:color w:val="272727" w:themeColor="text1" w:themeTint="D8"/>
      <w:sz w:val="21"/>
      <w:szCs w:val="21"/>
      <w:lang w:val="en-CA"/>
    </w:rPr>
  </w:style>
  <w:style w:type="paragraph" w:styleId="Caption">
    <w:name w:val="caption"/>
    <w:basedOn w:val="Normal"/>
    <w:next w:val="Normal"/>
    <w:uiPriority w:val="35"/>
    <w:unhideWhenUsed/>
    <w:qFormat/>
    <w:rsid w:val="00C56CF7"/>
    <w:pPr>
      <w:spacing w:line="240" w:lineRule="auto"/>
    </w:pPr>
    <w:rPr>
      <w:i/>
      <w:iCs/>
      <w:color w:val="868B8D" w:themeColor="text2"/>
      <w:sz w:val="18"/>
      <w:szCs w:val="18"/>
    </w:rPr>
  </w:style>
  <w:style w:type="paragraph" w:styleId="Subtitle">
    <w:name w:val="Subtitle"/>
    <w:basedOn w:val="Normal"/>
    <w:next w:val="Normal"/>
    <w:link w:val="SubtitleChar"/>
    <w:uiPriority w:val="11"/>
    <w:qFormat/>
    <w:rsid w:val="00C56C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6CF7"/>
    <w:rPr>
      <w:rFonts w:eastAsiaTheme="minorEastAsia"/>
      <w:color w:val="5A5A5A" w:themeColor="text1" w:themeTint="A5"/>
      <w:spacing w:val="15"/>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C56CF7"/>
    <w:rPr>
      <w:rFonts w:ascii="Calibri" w:eastAsia="Calibri" w:hAnsi="Calibri"/>
      <w:color w:val="000000"/>
      <w:lang w:val="en-US"/>
    </w:rPr>
  </w:style>
  <w:style w:type="paragraph" w:styleId="Quote">
    <w:name w:val="Quote"/>
    <w:basedOn w:val="Normal"/>
    <w:next w:val="Normal"/>
    <w:link w:val="QuoteChar"/>
    <w:uiPriority w:val="29"/>
    <w:qFormat/>
    <w:rsid w:val="00C56CF7"/>
    <w:pPr>
      <w:spacing w:before="200" w:after="160"/>
      <w:ind w:left="180" w:right="226"/>
      <w:jc w:val="center"/>
    </w:pPr>
    <w:rPr>
      <w:rFonts w:cs="Arial"/>
      <w:i/>
      <w:iCs/>
      <w:color w:val="408EAA" w:themeColor="accent5" w:themeShade="BF"/>
    </w:rPr>
  </w:style>
  <w:style w:type="character" w:customStyle="1" w:styleId="QuoteChar">
    <w:name w:val="Quote Char"/>
    <w:basedOn w:val="DefaultParagraphFont"/>
    <w:link w:val="Quote"/>
    <w:uiPriority w:val="29"/>
    <w:rsid w:val="00C56CF7"/>
    <w:rPr>
      <w:rFonts w:cs="Arial"/>
      <w:i/>
      <w:iCs/>
      <w:color w:val="408EAA" w:themeColor="accent5" w:themeShade="BF"/>
      <w:lang w:val="en-CA"/>
    </w:rPr>
  </w:style>
  <w:style w:type="paragraph" w:styleId="TOCHeading">
    <w:name w:val="TOC Heading"/>
    <w:basedOn w:val="Heading1"/>
    <w:next w:val="Normal"/>
    <w:uiPriority w:val="39"/>
    <w:unhideWhenUsed/>
    <w:qFormat/>
    <w:rsid w:val="00C56CF7"/>
    <w:pPr>
      <w:keepNext/>
      <w:keepLines/>
      <w:spacing w:before="240" w:after="0" w:line="259" w:lineRule="auto"/>
      <w:outlineLvl w:val="9"/>
    </w:pPr>
    <w:rPr>
      <w:rFonts w:asciiTheme="majorHAnsi" w:eastAsiaTheme="majorEastAsia" w:hAnsiTheme="majorHAnsi" w:cstheme="majorBidi"/>
      <w:b w:val="0"/>
      <w:bCs w:val="0"/>
      <w:color w:val="B45712" w:themeColor="accent1" w:themeShade="BF"/>
      <w:lang w:val="en-US"/>
    </w:rPr>
  </w:style>
  <w:style w:type="paragraph" w:customStyle="1" w:styleId="F6-Body1">
    <w:name w:val="F6 - Body 1"/>
    <w:link w:val="F6-Body1Char"/>
    <w:qFormat/>
    <w:rsid w:val="00C56CF7"/>
    <w:pPr>
      <w:spacing w:after="0" w:line="240" w:lineRule="auto"/>
      <w:ind w:left="576"/>
      <w:jc w:val="both"/>
    </w:pPr>
    <w:rPr>
      <w:rFonts w:ascii="Arial" w:eastAsia="Times New Roman" w:hAnsi="Arial" w:cs="Times New Roman"/>
      <w:szCs w:val="24"/>
      <w:lang w:val="en-US"/>
    </w:rPr>
  </w:style>
  <w:style w:type="character" w:customStyle="1" w:styleId="F6-Body1Char">
    <w:name w:val="F6 - Body 1 Char"/>
    <w:basedOn w:val="DefaultParagraphFont"/>
    <w:link w:val="F6-Body1"/>
    <w:locked/>
    <w:rsid w:val="00C56CF7"/>
    <w:rPr>
      <w:rFonts w:ascii="Arial" w:eastAsia="Times New Roman" w:hAnsi="Arial" w:cs="Times New Roman"/>
      <w:szCs w:val="24"/>
      <w:lang w:val="en-US"/>
    </w:rPr>
  </w:style>
  <w:style w:type="table" w:styleId="TableGrid">
    <w:name w:val="Table Grid"/>
    <w:basedOn w:val="TableNormal"/>
    <w:uiPriority w:val="99"/>
    <w:rsid w:val="00C56CF7"/>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Pr>
  </w:style>
  <w:style w:type="paragraph" w:customStyle="1" w:styleId="TitlePage-2">
    <w:name w:val="Title Page -2"/>
    <w:uiPriority w:val="99"/>
    <w:rsid w:val="00C56CF7"/>
    <w:pPr>
      <w:spacing w:after="0" w:line="240" w:lineRule="auto"/>
      <w:ind w:left="2592"/>
    </w:pPr>
    <w:rPr>
      <w:rFonts w:ascii="Arial" w:eastAsia="Times New Roman" w:hAnsi="Arial" w:cs="Times New Roman"/>
      <w:b/>
      <w:color w:val="393691"/>
      <w:sz w:val="36"/>
      <w:szCs w:val="20"/>
      <w:lang w:val="en-CA"/>
    </w:rPr>
  </w:style>
  <w:style w:type="paragraph" w:styleId="TOC1">
    <w:name w:val="toc 1"/>
    <w:basedOn w:val="Normal"/>
    <w:next w:val="Normal"/>
    <w:autoRedefine/>
    <w:uiPriority w:val="39"/>
    <w:rsid w:val="00C56CF7"/>
    <w:pPr>
      <w:spacing w:before="120" w:after="120"/>
    </w:pPr>
    <w:rPr>
      <w:b/>
      <w:bCs/>
      <w:caps/>
      <w:sz w:val="20"/>
      <w:szCs w:val="20"/>
    </w:rPr>
  </w:style>
  <w:style w:type="paragraph" w:customStyle="1" w:styleId="TOC-Heading">
    <w:name w:val="TOC - Heading"/>
    <w:autoRedefine/>
    <w:uiPriority w:val="99"/>
    <w:rsid w:val="00C56CF7"/>
    <w:pPr>
      <w:keepLines/>
      <w:spacing w:after="120" w:line="240" w:lineRule="auto"/>
    </w:pPr>
    <w:rPr>
      <w:rFonts w:ascii="Arial" w:eastAsia="Times New Roman" w:hAnsi="Arial" w:cs="Times New Roman"/>
      <w:b/>
      <w:caps/>
      <w:color w:val="333399"/>
      <w:kern w:val="28"/>
      <w:sz w:val="36"/>
      <w:szCs w:val="20"/>
      <w:lang w:val="en-CA"/>
    </w:rPr>
  </w:style>
  <w:style w:type="paragraph" w:customStyle="1" w:styleId="05BodyforTable">
    <w:name w:val="05 Body for Table"/>
    <w:autoRedefine/>
    <w:uiPriority w:val="99"/>
    <w:rsid w:val="00C56CF7"/>
    <w:pPr>
      <w:spacing w:before="80" w:after="60" w:line="240" w:lineRule="auto"/>
      <w:ind w:right="29"/>
    </w:pPr>
    <w:rPr>
      <w:rFonts w:ascii="Arial" w:eastAsia="Times New Roman" w:hAnsi="Arial" w:cs="Times New Roman"/>
      <w:sz w:val="20"/>
      <w:szCs w:val="20"/>
      <w:lang w:val="en-US"/>
    </w:rPr>
  </w:style>
  <w:style w:type="paragraph" w:customStyle="1" w:styleId="F7-Body2indent">
    <w:name w:val="F7 - Body 2 (indent)"/>
    <w:link w:val="F7-Body2indentCharChar"/>
    <w:uiPriority w:val="99"/>
    <w:rsid w:val="00C56CF7"/>
    <w:pPr>
      <w:spacing w:after="0" w:line="240" w:lineRule="auto"/>
      <w:ind w:left="1152"/>
      <w:jc w:val="both"/>
    </w:pPr>
    <w:rPr>
      <w:rFonts w:ascii="Arial" w:eastAsia="Times New Roman" w:hAnsi="Arial" w:cs="Arial"/>
      <w:lang w:val="en-US"/>
    </w:rPr>
  </w:style>
  <w:style w:type="paragraph" w:customStyle="1" w:styleId="F9-Bullets2">
    <w:name w:val="F9 - Bullets 2"/>
    <w:link w:val="F9-Bullets2Char"/>
    <w:uiPriority w:val="99"/>
    <w:rsid w:val="00C56CF7"/>
    <w:pPr>
      <w:numPr>
        <w:numId w:val="3"/>
      </w:numPr>
      <w:tabs>
        <w:tab w:val="left" w:pos="1440"/>
      </w:tabs>
      <w:spacing w:before="80" w:after="0" w:line="240" w:lineRule="auto"/>
      <w:ind w:left="1440"/>
      <w:jc w:val="both"/>
    </w:pPr>
    <w:rPr>
      <w:rFonts w:ascii="Arial" w:eastAsia="Times New Roman" w:hAnsi="Arial" w:cs="Arial"/>
      <w:lang w:val="en-US"/>
    </w:rPr>
  </w:style>
  <w:style w:type="paragraph" w:customStyle="1" w:styleId="F4-Subhead1">
    <w:name w:val="F4 - Subhead 1"/>
    <w:basedOn w:val="Heading2"/>
    <w:link w:val="F4-Subhead1Char"/>
    <w:uiPriority w:val="99"/>
    <w:rsid w:val="00C56CF7"/>
    <w:pPr>
      <w:keepLines w:val="0"/>
      <w:widowControl/>
      <w:numPr>
        <w:ilvl w:val="0"/>
        <w:numId w:val="0"/>
      </w:numPr>
      <w:tabs>
        <w:tab w:val="left" w:pos="1152"/>
      </w:tabs>
      <w:spacing w:before="240" w:after="60" w:line="240" w:lineRule="auto"/>
      <w:ind w:left="576"/>
      <w:jc w:val="both"/>
    </w:pPr>
    <w:rPr>
      <w:rFonts w:eastAsia="Times New Roman" w:cs="Arial"/>
      <w:iCs/>
      <w:color w:val="000000"/>
      <w:sz w:val="24"/>
      <w:szCs w:val="22"/>
    </w:rPr>
  </w:style>
  <w:style w:type="paragraph" w:customStyle="1" w:styleId="F10-Bullets3">
    <w:name w:val="F10 -  Bullets 3"/>
    <w:basedOn w:val="F9-Bullets2"/>
    <w:link w:val="F10-Bullets3Char"/>
    <w:uiPriority w:val="99"/>
    <w:rsid w:val="00C56CF7"/>
    <w:pPr>
      <w:numPr>
        <w:ilvl w:val="1"/>
        <w:numId w:val="4"/>
      </w:numPr>
      <w:tabs>
        <w:tab w:val="clear" w:pos="2520"/>
        <w:tab w:val="left" w:pos="1728"/>
        <w:tab w:val="num" w:pos="1800"/>
      </w:tabs>
      <w:ind w:left="1800"/>
    </w:pPr>
  </w:style>
  <w:style w:type="paragraph" w:customStyle="1" w:styleId="F8-Bullets1">
    <w:name w:val="F8 - Bullets 1"/>
    <w:link w:val="F8-Bullets1Char"/>
    <w:uiPriority w:val="99"/>
    <w:rsid w:val="00C56CF7"/>
    <w:pPr>
      <w:numPr>
        <w:numId w:val="2"/>
      </w:numPr>
      <w:spacing w:before="80" w:after="0" w:line="240" w:lineRule="auto"/>
      <w:jc w:val="both"/>
    </w:pPr>
    <w:rPr>
      <w:rFonts w:ascii="Arial" w:eastAsia="Times New Roman" w:hAnsi="Arial" w:cs="Arial"/>
      <w:color w:val="000000"/>
      <w:szCs w:val="24"/>
      <w:lang w:val="en-US"/>
    </w:rPr>
  </w:style>
  <w:style w:type="paragraph" w:customStyle="1" w:styleId="F11-Bullets4">
    <w:name w:val="F11 - Bullets 4"/>
    <w:link w:val="F11-Bullets4Char"/>
    <w:autoRedefine/>
    <w:rsid w:val="00724C64"/>
    <w:pPr>
      <w:spacing w:after="0" w:line="240" w:lineRule="auto"/>
    </w:pPr>
    <w:rPr>
      <w:rFonts w:eastAsia="Times New Roman" w:cs="Times New Roman"/>
      <w:b/>
      <w:lang w:val="en-GB"/>
    </w:rPr>
  </w:style>
  <w:style w:type="paragraph" w:customStyle="1" w:styleId="F12-TableBodyText">
    <w:name w:val="F12 - Table Body Text"/>
    <w:basedOn w:val="Normal"/>
    <w:link w:val="F12-TableBodyTextChar"/>
    <w:autoRedefine/>
    <w:rsid w:val="00C56CF7"/>
    <w:pPr>
      <w:spacing w:after="0" w:line="240" w:lineRule="auto"/>
      <w:ind w:left="98"/>
      <w:jc w:val="both"/>
    </w:pPr>
    <w:rPr>
      <w:rFonts w:ascii="Arial" w:eastAsia="Times New Roman" w:hAnsi="Arial" w:cs="Arial"/>
      <w:color w:val="000000"/>
    </w:rPr>
  </w:style>
  <w:style w:type="paragraph" w:customStyle="1" w:styleId="F5-Subhead2">
    <w:name w:val="F5 - Subhead 2"/>
    <w:basedOn w:val="Heading3"/>
    <w:link w:val="F5-Subhead2Char"/>
    <w:uiPriority w:val="99"/>
    <w:rsid w:val="00C56CF7"/>
    <w:pPr>
      <w:keepLines w:val="0"/>
      <w:numPr>
        <w:ilvl w:val="0"/>
        <w:numId w:val="0"/>
      </w:numPr>
      <w:spacing w:before="120" w:after="60" w:line="240" w:lineRule="auto"/>
      <w:ind w:left="576"/>
    </w:pPr>
    <w:rPr>
      <w:rFonts w:ascii="Arial" w:eastAsia="Times New Roman" w:hAnsi="Arial" w:cs="Arial"/>
      <w:b/>
      <w:bCs/>
      <w:i/>
      <w:color w:val="000000"/>
      <w:sz w:val="22"/>
      <w:szCs w:val="22"/>
    </w:rPr>
  </w:style>
  <w:style w:type="paragraph" w:customStyle="1" w:styleId="05TableTitle">
    <w:name w:val="05. Table Title"/>
    <w:autoRedefine/>
    <w:uiPriority w:val="99"/>
    <w:rsid w:val="00C56CF7"/>
    <w:pPr>
      <w:spacing w:before="80" w:after="60" w:line="240" w:lineRule="auto"/>
    </w:pPr>
    <w:rPr>
      <w:rFonts w:ascii="Arial" w:eastAsia="Times New Roman" w:hAnsi="Arial" w:cs="Times New Roman"/>
      <w:b/>
      <w:color w:val="333399"/>
      <w:sz w:val="20"/>
      <w:szCs w:val="20"/>
      <w:lang w:val="en-US"/>
    </w:rPr>
  </w:style>
  <w:style w:type="paragraph" w:customStyle="1" w:styleId="F3-Heading1numbered">
    <w:name w:val="F3 - Heading 1 (numbered)"/>
    <w:basedOn w:val="Heading1"/>
    <w:next w:val="F6-Body1"/>
    <w:link w:val="F3-Heading1numberedChar"/>
    <w:uiPriority w:val="99"/>
    <w:rsid w:val="00C56CF7"/>
    <w:pPr>
      <w:keepNext/>
      <w:numPr>
        <w:numId w:val="5"/>
      </w:numPr>
      <w:spacing w:after="120" w:line="240" w:lineRule="auto"/>
    </w:pPr>
    <w:rPr>
      <w:rFonts w:eastAsia="Times New Roman"/>
      <w:bCs w:val="0"/>
      <w:color w:val="333399"/>
      <w:sz w:val="36"/>
      <w:szCs w:val="36"/>
      <w:lang w:val="en-US"/>
    </w:rPr>
  </w:style>
  <w:style w:type="paragraph" w:customStyle="1" w:styleId="Addressinfo">
    <w:name w:val="Address info"/>
    <w:uiPriority w:val="99"/>
    <w:rsid w:val="00C56CF7"/>
    <w:pPr>
      <w:spacing w:after="0" w:line="300" w:lineRule="auto"/>
      <w:ind w:left="2707" w:hanging="2347"/>
    </w:pPr>
    <w:rPr>
      <w:rFonts w:ascii="Arial" w:eastAsia="Times New Roman" w:hAnsi="Arial" w:cs="Arial"/>
      <w:color w:val="FFFFFF"/>
      <w:sz w:val="18"/>
      <w:szCs w:val="14"/>
      <w:lang w:val="en-US"/>
    </w:rPr>
  </w:style>
  <w:style w:type="paragraph" w:customStyle="1" w:styleId="F2-Heading1">
    <w:name w:val="F2 - Heading 1"/>
    <w:basedOn w:val="Heading1"/>
    <w:next w:val="F6-Body1"/>
    <w:link w:val="F2-Heading1Char"/>
    <w:autoRedefine/>
    <w:uiPriority w:val="99"/>
    <w:rsid w:val="00C56CF7"/>
    <w:pPr>
      <w:keepNext/>
      <w:numPr>
        <w:numId w:val="0"/>
      </w:numPr>
      <w:spacing w:after="0" w:line="240" w:lineRule="auto"/>
      <w:ind w:left="576"/>
    </w:pPr>
    <w:rPr>
      <w:rFonts w:eastAsia="Times New Roman"/>
      <w:color w:val="333399"/>
      <w:sz w:val="36"/>
      <w:szCs w:val="36"/>
      <w:lang w:val="en-US"/>
    </w:rPr>
  </w:style>
  <w:style w:type="character" w:customStyle="1" w:styleId="F7-Body2indentCharChar">
    <w:name w:val="F7 - Body 2 (indent) Char Char"/>
    <w:basedOn w:val="DefaultParagraphFont"/>
    <w:link w:val="F7-Body2indent"/>
    <w:uiPriority w:val="99"/>
    <w:locked/>
    <w:rsid w:val="00C56CF7"/>
    <w:rPr>
      <w:rFonts w:ascii="Arial" w:eastAsia="Times New Roman" w:hAnsi="Arial" w:cs="Arial"/>
      <w:lang w:val="en-US"/>
    </w:rPr>
  </w:style>
  <w:style w:type="character" w:customStyle="1" w:styleId="F12-TableBodyTextChar">
    <w:name w:val="F12 - Table Body Text Char"/>
    <w:basedOn w:val="DefaultParagraphFont"/>
    <w:link w:val="F12-TableBodyText"/>
    <w:locked/>
    <w:rsid w:val="00C56CF7"/>
    <w:rPr>
      <w:rFonts w:ascii="Arial" w:eastAsia="Times New Roman" w:hAnsi="Arial" w:cs="Arial"/>
      <w:color w:val="000000"/>
    </w:rPr>
  </w:style>
  <w:style w:type="character" w:customStyle="1" w:styleId="F11-Bullets4Char">
    <w:name w:val="F11 - Bullets 4 Char"/>
    <w:basedOn w:val="DefaultParagraphFont"/>
    <w:link w:val="F11-Bullets4"/>
    <w:locked/>
    <w:rsid w:val="00724C64"/>
    <w:rPr>
      <w:rFonts w:eastAsia="Times New Roman" w:cs="Times New Roman"/>
      <w:b/>
      <w:lang w:val="en-GB"/>
    </w:rPr>
  </w:style>
  <w:style w:type="character" w:customStyle="1" w:styleId="F9-Bullets2Char">
    <w:name w:val="F9 - Bullets 2 Char"/>
    <w:basedOn w:val="DefaultParagraphFont"/>
    <w:link w:val="F9-Bullets2"/>
    <w:uiPriority w:val="99"/>
    <w:locked/>
    <w:rsid w:val="00C56CF7"/>
    <w:rPr>
      <w:rFonts w:ascii="Arial" w:eastAsia="Times New Roman" w:hAnsi="Arial" w:cs="Arial"/>
      <w:lang w:val="en-US"/>
    </w:rPr>
  </w:style>
  <w:style w:type="character" w:customStyle="1" w:styleId="F10-Bullets3Char">
    <w:name w:val="F10 -  Bullets 3 Char"/>
    <w:basedOn w:val="F9-Bullets2Char"/>
    <w:link w:val="F10-Bullets3"/>
    <w:uiPriority w:val="99"/>
    <w:locked/>
    <w:rsid w:val="00C56CF7"/>
    <w:rPr>
      <w:rFonts w:ascii="Arial" w:eastAsia="Times New Roman" w:hAnsi="Arial" w:cs="Arial"/>
      <w:lang w:val="en-US"/>
    </w:rPr>
  </w:style>
  <w:style w:type="paragraph" w:styleId="TOC2">
    <w:name w:val="toc 2"/>
    <w:basedOn w:val="Normal"/>
    <w:next w:val="Normal"/>
    <w:autoRedefine/>
    <w:uiPriority w:val="39"/>
    <w:rsid w:val="00C56CF7"/>
    <w:pPr>
      <w:spacing w:after="0"/>
      <w:ind w:left="220"/>
    </w:pPr>
    <w:rPr>
      <w:smallCaps/>
      <w:sz w:val="20"/>
      <w:szCs w:val="20"/>
    </w:rPr>
  </w:style>
  <w:style w:type="paragraph" w:styleId="TOC3">
    <w:name w:val="toc 3"/>
    <w:basedOn w:val="Normal"/>
    <w:next w:val="Normal"/>
    <w:autoRedefine/>
    <w:uiPriority w:val="39"/>
    <w:rsid w:val="00C56CF7"/>
    <w:pPr>
      <w:spacing w:after="0"/>
      <w:ind w:left="440"/>
    </w:pPr>
    <w:rPr>
      <w:i/>
      <w:iCs/>
      <w:sz w:val="20"/>
      <w:szCs w:val="20"/>
    </w:rPr>
  </w:style>
  <w:style w:type="paragraph" w:styleId="TOC4">
    <w:name w:val="toc 4"/>
    <w:basedOn w:val="Normal"/>
    <w:next w:val="Normal"/>
    <w:autoRedefine/>
    <w:uiPriority w:val="99"/>
    <w:semiHidden/>
    <w:rsid w:val="00C56CF7"/>
    <w:pPr>
      <w:spacing w:after="0"/>
      <w:ind w:left="660"/>
    </w:pPr>
    <w:rPr>
      <w:sz w:val="18"/>
      <w:szCs w:val="18"/>
    </w:rPr>
  </w:style>
  <w:style w:type="paragraph" w:styleId="DocumentMap">
    <w:name w:val="Document Map"/>
    <w:basedOn w:val="Normal"/>
    <w:link w:val="DocumentMapChar"/>
    <w:uiPriority w:val="99"/>
    <w:rsid w:val="00C56CF7"/>
    <w:pPr>
      <w:spacing w:after="0" w:line="240" w:lineRule="auto"/>
    </w:pPr>
    <w:rPr>
      <w:rFonts w:ascii="Tahoma" w:eastAsia="Times New Roman" w:hAnsi="Tahoma" w:cs="Tahoma"/>
      <w:color w:val="000000"/>
      <w:sz w:val="16"/>
      <w:szCs w:val="16"/>
      <w:lang w:val="en-US"/>
    </w:rPr>
  </w:style>
  <w:style w:type="character" w:customStyle="1" w:styleId="DocumentMapChar">
    <w:name w:val="Document Map Char"/>
    <w:basedOn w:val="DefaultParagraphFont"/>
    <w:link w:val="DocumentMap"/>
    <w:uiPriority w:val="99"/>
    <w:rsid w:val="00C56CF7"/>
    <w:rPr>
      <w:rFonts w:ascii="Tahoma" w:eastAsia="Times New Roman" w:hAnsi="Tahoma" w:cs="Tahoma"/>
      <w:color w:val="000000"/>
      <w:sz w:val="16"/>
      <w:szCs w:val="16"/>
      <w:lang w:val="en-US"/>
    </w:rPr>
  </w:style>
  <w:style w:type="paragraph" w:customStyle="1" w:styleId="Preface">
    <w:name w:val="Preface"/>
    <w:autoRedefine/>
    <w:uiPriority w:val="99"/>
    <w:rsid w:val="00C56CF7"/>
    <w:pPr>
      <w:spacing w:after="0" w:line="240" w:lineRule="auto"/>
      <w:ind w:left="578"/>
    </w:pPr>
    <w:rPr>
      <w:rFonts w:ascii="Arial" w:eastAsia="Times New Roman" w:hAnsi="Arial" w:cs="Arial"/>
      <w:b/>
      <w:color w:val="333399"/>
      <w:sz w:val="36"/>
      <w:szCs w:val="36"/>
      <w:lang w:val="en-US"/>
    </w:rPr>
  </w:style>
  <w:style w:type="paragraph" w:styleId="BlockText">
    <w:name w:val="Block Text"/>
    <w:basedOn w:val="Normal"/>
    <w:uiPriority w:val="99"/>
    <w:rsid w:val="00C56CF7"/>
    <w:pPr>
      <w:spacing w:after="120" w:line="240" w:lineRule="auto"/>
      <w:ind w:left="1440" w:right="1440"/>
    </w:pPr>
    <w:rPr>
      <w:rFonts w:ascii="Arial" w:eastAsia="Times New Roman" w:hAnsi="Arial" w:cs="Arial"/>
      <w:color w:val="000000"/>
      <w:sz w:val="24"/>
      <w:szCs w:val="24"/>
      <w:lang w:val="en-US"/>
    </w:rPr>
  </w:style>
  <w:style w:type="paragraph" w:customStyle="1" w:styleId="contact">
    <w:name w:val="contact"/>
    <w:uiPriority w:val="99"/>
    <w:rsid w:val="00C56CF7"/>
    <w:pPr>
      <w:spacing w:after="0" w:line="240" w:lineRule="auto"/>
      <w:ind w:left="3856"/>
    </w:pPr>
    <w:rPr>
      <w:rFonts w:ascii="Arial" w:eastAsia="Times New Roman" w:hAnsi="Arial" w:cs="Arial"/>
      <w:lang w:val="en-US"/>
    </w:rPr>
  </w:style>
  <w:style w:type="paragraph" w:customStyle="1" w:styleId="StyleF11-Bullets4BoldItalic">
    <w:name w:val="Style F11 - Bullets 4 + Bold Italic"/>
    <w:basedOn w:val="F11-Bullets4"/>
    <w:link w:val="StyleF11-Bullets4BoldItalicChar"/>
    <w:uiPriority w:val="99"/>
    <w:rsid w:val="00C56CF7"/>
    <w:rPr>
      <w:b w:val="0"/>
      <w:bCs/>
      <w:i/>
      <w:iCs/>
    </w:rPr>
  </w:style>
  <w:style w:type="character" w:customStyle="1" w:styleId="StyleF11-Bullets4BoldItalicChar">
    <w:name w:val="Style F11 - Bullets 4 + Bold Italic Char"/>
    <w:basedOn w:val="F11-Bullets4Char"/>
    <w:link w:val="StyleF11-Bullets4BoldItalic"/>
    <w:uiPriority w:val="99"/>
    <w:locked/>
    <w:rsid w:val="00C56CF7"/>
    <w:rPr>
      <w:rFonts w:ascii="Arial" w:eastAsia="Times New Roman" w:hAnsi="Arial" w:cs="Times New Roman"/>
      <w:b w:val="0"/>
      <w:bCs/>
      <w:i/>
      <w:iCs/>
      <w:lang w:val="en-US"/>
    </w:rPr>
  </w:style>
  <w:style w:type="paragraph" w:customStyle="1" w:styleId="StyleF12-TableBodyTextBold">
    <w:name w:val="Style F12 - Table Body Text + Bold"/>
    <w:basedOn w:val="F12-TableBodyText"/>
    <w:uiPriority w:val="99"/>
    <w:rsid w:val="00C56CF7"/>
    <w:rPr>
      <w:b/>
      <w:bCs/>
    </w:rPr>
  </w:style>
  <w:style w:type="paragraph" w:customStyle="1" w:styleId="F2BodyText">
    <w:name w:val="F2 Body Text"/>
    <w:basedOn w:val="Normal"/>
    <w:link w:val="F2BodyTextChar1"/>
    <w:uiPriority w:val="99"/>
    <w:rsid w:val="00C56CF7"/>
    <w:pPr>
      <w:spacing w:before="120" w:after="120" w:line="300" w:lineRule="auto"/>
    </w:pPr>
    <w:rPr>
      <w:rFonts w:ascii="Tahoma" w:eastAsia="Times New Roman" w:hAnsi="Tahoma" w:cs="Times New Roman"/>
      <w:sz w:val="24"/>
      <w:szCs w:val="20"/>
    </w:rPr>
  </w:style>
  <w:style w:type="character" w:customStyle="1" w:styleId="F2BodyTextChar1">
    <w:name w:val="F2 Body Text Char1"/>
    <w:basedOn w:val="DefaultParagraphFont"/>
    <w:link w:val="F2BodyText"/>
    <w:uiPriority w:val="99"/>
    <w:locked/>
    <w:rsid w:val="00C56CF7"/>
    <w:rPr>
      <w:rFonts w:ascii="Tahoma" w:eastAsia="Times New Roman" w:hAnsi="Tahoma" w:cs="Times New Roman"/>
      <w:sz w:val="24"/>
      <w:szCs w:val="20"/>
      <w:lang w:val="en-CA"/>
    </w:rPr>
  </w:style>
  <w:style w:type="paragraph" w:customStyle="1" w:styleId="F3Indent">
    <w:name w:val="F3 Indent"/>
    <w:basedOn w:val="F2BodyText"/>
    <w:next w:val="F2BodyText"/>
    <w:link w:val="F3IndentChar"/>
    <w:rsid w:val="00C56CF7"/>
    <w:pPr>
      <w:spacing w:before="0" w:after="0" w:line="240" w:lineRule="auto"/>
    </w:pPr>
  </w:style>
  <w:style w:type="table" w:styleId="TableContemporary">
    <w:name w:val="Table Contemporary"/>
    <w:basedOn w:val="TableNormal"/>
    <w:uiPriority w:val="99"/>
    <w:rsid w:val="00C56CF7"/>
    <w:pPr>
      <w:spacing w:before="120" w:after="120" w:line="300" w:lineRule="auto"/>
      <w:jc w:val="both"/>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F3-Heading1numberedChar">
    <w:name w:val="F3 - Heading 1 (numbered) Char"/>
    <w:basedOn w:val="Heading1Char"/>
    <w:link w:val="F3-Heading1numbered"/>
    <w:uiPriority w:val="99"/>
    <w:locked/>
    <w:rsid w:val="00C56CF7"/>
    <w:rPr>
      <w:rFonts w:ascii="Arial" w:eastAsia="Times New Roman" w:hAnsi="Arial" w:cs="Arial"/>
      <w:b/>
      <w:bCs w:val="0"/>
      <w:color w:val="333399"/>
      <w:sz w:val="36"/>
      <w:szCs w:val="36"/>
      <w:lang w:val="en-US"/>
    </w:rPr>
  </w:style>
  <w:style w:type="paragraph" w:customStyle="1" w:styleId="F6Heading1">
    <w:name w:val="F6 Heading 1"/>
    <w:next w:val="F2BodyText"/>
    <w:uiPriority w:val="99"/>
    <w:rsid w:val="00C56CF7"/>
    <w:pPr>
      <w:spacing w:after="180" w:line="300" w:lineRule="auto"/>
    </w:pPr>
    <w:rPr>
      <w:rFonts w:ascii="Tahoma" w:eastAsia="Times New Roman" w:hAnsi="Tahoma" w:cs="Times New Roman"/>
      <w:b/>
      <w:smallCaps/>
      <w:color w:val="000080"/>
      <w:sz w:val="40"/>
      <w:szCs w:val="20"/>
      <w:lang w:val="en-CA"/>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semiHidden/>
    <w:rsid w:val="00C56CF7"/>
    <w:rPr>
      <w:rFonts w:cs="Times New Roman"/>
      <w:sz w:val="16"/>
      <w:szCs w:val="16"/>
    </w:rPr>
  </w:style>
  <w:style w:type="paragraph" w:styleId="CommentText">
    <w:name w:val="annotation text"/>
    <w:basedOn w:val="Normal"/>
    <w:link w:val="CommentTextChar"/>
    <w:rsid w:val="00C56CF7"/>
    <w:pPr>
      <w:spacing w:after="0" w:line="240" w:lineRule="auto"/>
    </w:pPr>
    <w:rPr>
      <w:rFonts w:ascii="Arial" w:eastAsia="Times New Roman" w:hAnsi="Arial" w:cs="Arial"/>
      <w:color w:val="000000"/>
      <w:sz w:val="20"/>
      <w:szCs w:val="20"/>
      <w:lang w:val="en-US"/>
    </w:rPr>
  </w:style>
  <w:style w:type="character" w:customStyle="1" w:styleId="CommentTextChar">
    <w:name w:val="Comment Text Char"/>
    <w:basedOn w:val="DefaultParagraphFont"/>
    <w:link w:val="CommentText"/>
    <w:rsid w:val="00C56CF7"/>
    <w:rPr>
      <w:rFonts w:ascii="Arial" w:eastAsia="Times New Roman" w:hAnsi="Arial" w:cs="Arial"/>
      <w:color w:val="000000"/>
      <w:sz w:val="20"/>
      <w:szCs w:val="20"/>
      <w:lang w:val="en-US"/>
    </w:rPr>
  </w:style>
  <w:style w:type="paragraph" w:styleId="CommentSubject">
    <w:name w:val="annotation subject"/>
    <w:basedOn w:val="CommentText"/>
    <w:next w:val="CommentText"/>
    <w:link w:val="CommentSubjectChar"/>
    <w:uiPriority w:val="99"/>
    <w:semiHidden/>
    <w:rsid w:val="00C56CF7"/>
    <w:rPr>
      <w:b/>
      <w:bCs/>
    </w:rPr>
  </w:style>
  <w:style w:type="character" w:customStyle="1" w:styleId="CommentSubjectChar">
    <w:name w:val="Comment Subject Char"/>
    <w:basedOn w:val="CommentTextChar"/>
    <w:link w:val="CommentSubject"/>
    <w:uiPriority w:val="99"/>
    <w:semiHidden/>
    <w:rsid w:val="00C56CF7"/>
    <w:rPr>
      <w:rFonts w:ascii="Arial" w:eastAsia="Times New Roman" w:hAnsi="Arial" w:cs="Arial"/>
      <w:b/>
      <w:bCs/>
      <w:color w:val="000000"/>
      <w:sz w:val="20"/>
      <w:szCs w:val="20"/>
      <w:lang w:val="en-US"/>
    </w:rPr>
  </w:style>
  <w:style w:type="paragraph" w:styleId="FootnoteText">
    <w:name w:val="footnote text"/>
    <w:basedOn w:val="Normal"/>
    <w:link w:val="FootnoteTextChar"/>
    <w:uiPriority w:val="99"/>
    <w:semiHidden/>
    <w:rsid w:val="00C56CF7"/>
    <w:pPr>
      <w:spacing w:after="0" w:line="240" w:lineRule="auto"/>
    </w:pPr>
    <w:rPr>
      <w:rFonts w:ascii="Arial" w:eastAsia="Times New Roman" w:hAnsi="Arial" w:cs="Arial"/>
      <w:color w:val="000000"/>
      <w:sz w:val="20"/>
      <w:szCs w:val="20"/>
      <w:lang w:val="en-US"/>
    </w:rPr>
  </w:style>
  <w:style w:type="character" w:customStyle="1" w:styleId="FootnoteTextChar">
    <w:name w:val="Footnote Text Char"/>
    <w:basedOn w:val="DefaultParagraphFont"/>
    <w:link w:val="FootnoteText"/>
    <w:uiPriority w:val="99"/>
    <w:semiHidden/>
    <w:rsid w:val="00C56CF7"/>
    <w:rPr>
      <w:rFonts w:ascii="Arial" w:eastAsia="Times New Roman" w:hAnsi="Arial" w:cs="Arial"/>
      <w:color w:val="000000"/>
      <w:sz w:val="20"/>
      <w:szCs w:val="20"/>
      <w:lang w:val="en-US"/>
    </w:rPr>
  </w:style>
  <w:style w:type="character" w:styleId="FootnoteReference">
    <w:name w:val="footnote reference"/>
    <w:basedOn w:val="DefaultParagraphFont"/>
    <w:uiPriority w:val="99"/>
    <w:semiHidden/>
    <w:rsid w:val="00C56CF7"/>
    <w:rPr>
      <w:rFonts w:cs="Times New Roman"/>
      <w:vertAlign w:val="superscript"/>
    </w:rPr>
  </w:style>
  <w:style w:type="character" w:styleId="Strong">
    <w:name w:val="Strong"/>
    <w:basedOn w:val="DefaultParagraphFont"/>
    <w:uiPriority w:val="99"/>
    <w:qFormat/>
    <w:rsid w:val="00C56CF7"/>
    <w:rPr>
      <w:rFonts w:cs="Times New Roman"/>
      <w:b/>
      <w:bCs/>
    </w:rPr>
  </w:style>
  <w:style w:type="character" w:styleId="FollowedHyperlink">
    <w:name w:val="FollowedHyperlink"/>
    <w:basedOn w:val="DefaultParagraphFont"/>
    <w:uiPriority w:val="99"/>
    <w:rsid w:val="00C56CF7"/>
    <w:rPr>
      <w:rFonts w:cs="Times New Roman"/>
      <w:color w:val="800080"/>
      <w:u w:val="single"/>
    </w:rPr>
  </w:style>
  <w:style w:type="paragraph" w:styleId="HTMLPreformatted">
    <w:name w:val="HTML Preformatted"/>
    <w:basedOn w:val="Normal"/>
    <w:link w:val="HTMLPreformattedChar"/>
    <w:uiPriority w:val="99"/>
    <w:rsid w:val="00C5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6CF7"/>
    <w:rPr>
      <w:rFonts w:ascii="Courier New" w:eastAsia="Times New Roman" w:hAnsi="Courier New" w:cs="Courier New"/>
      <w:sz w:val="20"/>
      <w:szCs w:val="20"/>
      <w:lang w:val="en-US"/>
    </w:rPr>
  </w:style>
  <w:style w:type="paragraph" w:customStyle="1" w:styleId="BodyText1">
    <w:name w:val="Body Text1"/>
    <w:basedOn w:val="Normal"/>
    <w:uiPriority w:val="99"/>
    <w:rsid w:val="00C56CF7"/>
    <w:pPr>
      <w:spacing w:before="60" w:after="60" w:line="280" w:lineRule="atLeast"/>
      <w:jc w:val="both"/>
    </w:pPr>
    <w:rPr>
      <w:rFonts w:ascii="Arial" w:eastAsia="Times New Roman" w:hAnsi="Arial" w:cs="Times New Roman"/>
      <w:sz w:val="21"/>
      <w:szCs w:val="20"/>
      <w:lang w:val="en-US"/>
    </w:rPr>
  </w:style>
  <w:style w:type="paragraph" w:customStyle="1" w:styleId="Default">
    <w:name w:val="Default"/>
    <w:link w:val="DefaultChar"/>
    <w:rsid w:val="00C56CF7"/>
    <w:pPr>
      <w:autoSpaceDE w:val="0"/>
      <w:autoSpaceDN w:val="0"/>
      <w:adjustRightInd w:val="0"/>
      <w:spacing w:after="0" w:line="240" w:lineRule="auto"/>
    </w:pPr>
    <w:rPr>
      <w:rFonts w:ascii="Wingdings" w:eastAsia="Times New Roman" w:hAnsi="Wingdings" w:cs="Wingdings"/>
      <w:color w:val="000000"/>
      <w:sz w:val="24"/>
      <w:szCs w:val="24"/>
      <w:lang w:val="en-US"/>
    </w:rPr>
  </w:style>
  <w:style w:type="character" w:customStyle="1" w:styleId="F2-Heading1Char">
    <w:name w:val="F2 - Heading 1 Char"/>
    <w:basedOn w:val="Heading1Char"/>
    <w:link w:val="F2-Heading1"/>
    <w:uiPriority w:val="99"/>
    <w:locked/>
    <w:rsid w:val="00C56CF7"/>
    <w:rPr>
      <w:rFonts w:ascii="Arial" w:eastAsia="Times New Roman" w:hAnsi="Arial" w:cs="Arial"/>
      <w:b/>
      <w:bCs/>
      <w:color w:val="333399"/>
      <w:sz w:val="36"/>
      <w:szCs w:val="36"/>
      <w:lang w:val="en-US"/>
    </w:rPr>
  </w:style>
  <w:style w:type="paragraph" w:styleId="BodyText">
    <w:name w:val="Body Text"/>
    <w:basedOn w:val="Normal"/>
    <w:link w:val="BodyTextChar"/>
    <w:uiPriority w:val="99"/>
    <w:rsid w:val="00C56CF7"/>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C56CF7"/>
    <w:rPr>
      <w:rFonts w:ascii="Times New Roman" w:eastAsia="Times New Roman" w:hAnsi="Times New Roman" w:cs="Times New Roman"/>
      <w:sz w:val="24"/>
      <w:szCs w:val="20"/>
      <w:lang w:val="en-CA"/>
    </w:rPr>
  </w:style>
  <w:style w:type="character" w:customStyle="1" w:styleId="F4-Subhead1Char">
    <w:name w:val="F4 - Subhead 1 Char"/>
    <w:basedOn w:val="DefaultParagraphFont"/>
    <w:link w:val="F4-Subhead1"/>
    <w:uiPriority w:val="99"/>
    <w:locked/>
    <w:rsid w:val="00C56CF7"/>
    <w:rPr>
      <w:rFonts w:ascii="Arial" w:eastAsia="Times New Roman" w:hAnsi="Arial" w:cs="Arial"/>
      <w:b/>
      <w:bCs/>
      <w:iCs/>
      <w:color w:val="000000"/>
      <w:sz w:val="24"/>
      <w:lang w:val="en-US"/>
    </w:rPr>
  </w:style>
  <w:style w:type="character" w:customStyle="1" w:styleId="F8-Bullets1Char">
    <w:name w:val="F8 - Bullets 1 Char"/>
    <w:basedOn w:val="DefaultParagraphFont"/>
    <w:link w:val="F8-Bullets1"/>
    <w:uiPriority w:val="99"/>
    <w:locked/>
    <w:rsid w:val="00C56CF7"/>
    <w:rPr>
      <w:rFonts w:ascii="Arial" w:eastAsia="Times New Roman" w:hAnsi="Arial" w:cs="Arial"/>
      <w:color w:val="000000"/>
      <w:szCs w:val="24"/>
      <w:lang w:val="en-US"/>
    </w:rPr>
  </w:style>
  <w:style w:type="paragraph" w:customStyle="1" w:styleId="F9TableText">
    <w:name w:val="F9 Table Text"/>
    <w:uiPriority w:val="99"/>
    <w:rsid w:val="00C56CF7"/>
    <w:pPr>
      <w:spacing w:after="0" w:line="240" w:lineRule="auto"/>
    </w:pPr>
    <w:rPr>
      <w:rFonts w:ascii="Tahoma" w:eastAsia="Times New Roman" w:hAnsi="Tahoma" w:cs="Times New Roman"/>
      <w:sz w:val="20"/>
      <w:szCs w:val="20"/>
      <w:lang w:val="en-CA"/>
    </w:rPr>
  </w:style>
  <w:style w:type="paragraph" w:customStyle="1" w:styleId="ItemBank">
    <w:name w:val="Item Bank"/>
    <w:link w:val="ItemBankCharChar"/>
    <w:uiPriority w:val="99"/>
    <w:rsid w:val="00C56CF7"/>
    <w:pPr>
      <w:numPr>
        <w:numId w:val="7"/>
      </w:numPr>
      <w:spacing w:after="0" w:line="240" w:lineRule="auto"/>
      <w:ind w:left="1800"/>
    </w:pPr>
    <w:rPr>
      <w:rFonts w:ascii="Arial" w:eastAsia="Times New Roman" w:hAnsi="Arial" w:cs="Times New Roman"/>
      <w:szCs w:val="20"/>
      <w:lang w:val="en-CA"/>
    </w:rPr>
  </w:style>
  <w:style w:type="character" w:customStyle="1" w:styleId="ItemBankCharChar">
    <w:name w:val="Item Bank Char Char"/>
    <w:basedOn w:val="DefaultParagraphFont"/>
    <w:link w:val="ItemBank"/>
    <w:uiPriority w:val="99"/>
    <w:locked/>
    <w:rsid w:val="00C56CF7"/>
    <w:rPr>
      <w:rFonts w:ascii="Arial" w:eastAsia="Times New Roman" w:hAnsi="Arial" w:cs="Times New Roman"/>
      <w:szCs w:val="20"/>
      <w:lang w:val="en-CA"/>
    </w:rPr>
  </w:style>
  <w:style w:type="paragraph" w:customStyle="1" w:styleId="Level1">
    <w:name w:val="Level 1"/>
    <w:basedOn w:val="Normal"/>
    <w:uiPriority w:val="99"/>
    <w:rsid w:val="00C56CF7"/>
    <w:pPr>
      <w:widowControl w:val="0"/>
      <w:numPr>
        <w:numId w:val="8"/>
      </w:numPr>
      <w:autoSpaceDE w:val="0"/>
      <w:autoSpaceDN w:val="0"/>
      <w:adjustRightInd w:val="0"/>
      <w:spacing w:after="0" w:line="240" w:lineRule="auto"/>
      <w:ind w:left="1440" w:hanging="720"/>
      <w:outlineLvl w:val="0"/>
    </w:pPr>
    <w:rPr>
      <w:rFonts w:ascii="Times New Roman" w:eastAsia="Times New Roman" w:hAnsi="Times New Roman" w:cs="Times New Roman"/>
      <w:sz w:val="20"/>
      <w:szCs w:val="24"/>
      <w:lang w:val="en-US"/>
    </w:rPr>
  </w:style>
  <w:style w:type="paragraph" w:customStyle="1" w:styleId="f12-tablebodytext0">
    <w:name w:val="f12-tablebodytext"/>
    <w:basedOn w:val="Normal"/>
    <w:uiPriority w:val="99"/>
    <w:rsid w:val="00C56CF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8">
    <w:name w:val="Table Grid 8"/>
    <w:basedOn w:val="TableNormal"/>
    <w:uiPriority w:val="99"/>
    <w:rsid w:val="00C56CF7"/>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Disclosure">
    <w:name w:val="Disclosure"/>
    <w:uiPriority w:val="99"/>
    <w:rsid w:val="00C56CF7"/>
    <w:pPr>
      <w:spacing w:after="0" w:line="360" w:lineRule="auto"/>
      <w:jc w:val="center"/>
    </w:pPr>
    <w:rPr>
      <w:rFonts w:ascii="Times New Roman" w:eastAsia="Times New Roman" w:hAnsi="Times New Roman" w:cs="Times New Roman"/>
      <w:i/>
      <w:noProof/>
      <w:sz w:val="24"/>
      <w:szCs w:val="20"/>
      <w:lang w:val="en-US"/>
    </w:rPr>
  </w:style>
  <w:style w:type="character" w:customStyle="1" w:styleId="F5-Subhead2Char">
    <w:name w:val="F5 - Subhead 2 Char"/>
    <w:basedOn w:val="DefaultParagraphFont"/>
    <w:link w:val="F5-Subhead2"/>
    <w:uiPriority w:val="99"/>
    <w:locked/>
    <w:rsid w:val="00C56CF7"/>
    <w:rPr>
      <w:rFonts w:ascii="Arial" w:eastAsia="Times New Roman" w:hAnsi="Arial" w:cs="Arial"/>
      <w:b/>
      <w:bCs/>
      <w:i/>
      <w:color w:val="000000"/>
      <w:lang w:val="en-US"/>
    </w:rPr>
  </w:style>
  <w:style w:type="paragraph" w:customStyle="1" w:styleId="F4Bullet1">
    <w:name w:val="F4 Bullet 1"/>
    <w:uiPriority w:val="99"/>
    <w:rsid w:val="00C56CF7"/>
    <w:pPr>
      <w:numPr>
        <w:numId w:val="6"/>
      </w:numPr>
      <w:spacing w:before="60" w:after="60" w:line="240" w:lineRule="auto"/>
    </w:pPr>
    <w:rPr>
      <w:rFonts w:ascii="Tahoma" w:eastAsia="Times New Roman" w:hAnsi="Tahoma" w:cs="Times New Roman"/>
      <w:sz w:val="24"/>
      <w:szCs w:val="20"/>
      <w:lang w:val="en-CA"/>
    </w:rPr>
  </w:style>
  <w:style w:type="paragraph" w:styleId="EndnoteText">
    <w:name w:val="endnote text"/>
    <w:basedOn w:val="Normal"/>
    <w:link w:val="EndnoteTextChar"/>
    <w:uiPriority w:val="99"/>
    <w:semiHidden/>
    <w:unhideWhenUsed/>
    <w:rsid w:val="00C56CF7"/>
    <w:pPr>
      <w:spacing w:after="0" w:line="240" w:lineRule="auto"/>
    </w:pPr>
    <w:rPr>
      <w:rFonts w:ascii="Arial" w:eastAsia="Times New Roman" w:hAnsi="Arial" w:cs="Arial"/>
      <w:color w:val="000000"/>
      <w:sz w:val="20"/>
      <w:szCs w:val="20"/>
      <w:lang w:val="en-US"/>
    </w:rPr>
  </w:style>
  <w:style w:type="character" w:customStyle="1" w:styleId="EndnoteTextChar">
    <w:name w:val="Endnote Text Char"/>
    <w:basedOn w:val="DefaultParagraphFont"/>
    <w:link w:val="EndnoteText"/>
    <w:uiPriority w:val="99"/>
    <w:semiHidden/>
    <w:rsid w:val="00C56CF7"/>
    <w:rPr>
      <w:rFonts w:ascii="Arial" w:eastAsia="Times New Roman" w:hAnsi="Arial" w:cs="Arial"/>
      <w:color w:val="000000"/>
      <w:sz w:val="20"/>
      <w:szCs w:val="20"/>
      <w:lang w:val="en-US"/>
    </w:rPr>
  </w:style>
  <w:style w:type="character" w:styleId="EndnoteReference">
    <w:name w:val="endnote reference"/>
    <w:basedOn w:val="DefaultParagraphFont"/>
    <w:uiPriority w:val="99"/>
    <w:semiHidden/>
    <w:unhideWhenUsed/>
    <w:rsid w:val="00C56CF7"/>
    <w:rPr>
      <w:vertAlign w:val="superscript"/>
    </w:rPr>
  </w:style>
  <w:style w:type="paragraph" w:styleId="PlainText">
    <w:name w:val="Plain Text"/>
    <w:basedOn w:val="Normal"/>
    <w:link w:val="PlainTextChar"/>
    <w:uiPriority w:val="99"/>
    <w:unhideWhenUsed/>
    <w:rsid w:val="00C56CF7"/>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C56CF7"/>
    <w:rPr>
      <w:rFonts w:ascii="Consolas" w:hAnsi="Consolas"/>
      <w:sz w:val="21"/>
      <w:szCs w:val="21"/>
      <w:lang w:val="en-US"/>
    </w:rPr>
  </w:style>
  <w:style w:type="character" w:customStyle="1" w:styleId="F11-Bullets4CharChar1">
    <w:name w:val="F11 - Bullets 4 Char Char1"/>
    <w:basedOn w:val="DefaultParagraphFont"/>
    <w:locked/>
    <w:rsid w:val="00C56CF7"/>
    <w:rPr>
      <w:rFonts w:ascii="Arial" w:hAnsi="Arial" w:cs="Arial"/>
      <w:b/>
      <w:bCs/>
      <w:i/>
      <w:iCs/>
      <w:color w:val="800000"/>
    </w:rPr>
  </w:style>
  <w:style w:type="character" w:customStyle="1" w:styleId="F3IndentChar">
    <w:name w:val="F3 Indent Char"/>
    <w:basedOn w:val="DefaultParagraphFont"/>
    <w:link w:val="F3Indent"/>
    <w:locked/>
    <w:rsid w:val="00C56CF7"/>
    <w:rPr>
      <w:rFonts w:ascii="Tahoma" w:eastAsia="Times New Roman" w:hAnsi="Tahoma" w:cs="Times New Roman"/>
      <w:sz w:val="24"/>
      <w:szCs w:val="20"/>
      <w:lang w:val="en-CA"/>
    </w:rPr>
  </w:style>
  <w:style w:type="paragraph" w:customStyle="1" w:styleId="AAChapter">
    <w:name w:val="AA_Chapter"/>
    <w:basedOn w:val="Default"/>
    <w:rsid w:val="00C56CF7"/>
    <w:pPr>
      <w:widowControl w:val="0"/>
      <w:jc w:val="both"/>
    </w:pPr>
    <w:rPr>
      <w:rFonts w:ascii="Times New Roman" w:hAnsi="Times New Roman" w:cs="Stone Sans Std"/>
      <w:b/>
      <w:color w:val="31849B"/>
      <w:sz w:val="30"/>
      <w:szCs w:val="30"/>
      <w:lang w:val="en-GB"/>
    </w:rPr>
  </w:style>
  <w:style w:type="paragraph" w:styleId="TOC5">
    <w:name w:val="toc 5"/>
    <w:basedOn w:val="Normal"/>
    <w:next w:val="Normal"/>
    <w:autoRedefine/>
    <w:uiPriority w:val="39"/>
    <w:unhideWhenUsed/>
    <w:rsid w:val="00B0798E"/>
    <w:pPr>
      <w:spacing w:after="0"/>
      <w:ind w:left="880"/>
    </w:pPr>
    <w:rPr>
      <w:sz w:val="18"/>
      <w:szCs w:val="18"/>
    </w:rPr>
  </w:style>
  <w:style w:type="paragraph" w:styleId="TOC6">
    <w:name w:val="toc 6"/>
    <w:basedOn w:val="Normal"/>
    <w:next w:val="Normal"/>
    <w:autoRedefine/>
    <w:uiPriority w:val="39"/>
    <w:unhideWhenUsed/>
    <w:rsid w:val="00B0798E"/>
    <w:pPr>
      <w:spacing w:after="0"/>
      <w:ind w:left="1100"/>
    </w:pPr>
    <w:rPr>
      <w:sz w:val="18"/>
      <w:szCs w:val="18"/>
    </w:rPr>
  </w:style>
  <w:style w:type="paragraph" w:styleId="TOC7">
    <w:name w:val="toc 7"/>
    <w:basedOn w:val="Normal"/>
    <w:next w:val="Normal"/>
    <w:autoRedefine/>
    <w:uiPriority w:val="39"/>
    <w:unhideWhenUsed/>
    <w:rsid w:val="00B0798E"/>
    <w:pPr>
      <w:spacing w:after="0"/>
      <w:ind w:left="1320"/>
    </w:pPr>
    <w:rPr>
      <w:sz w:val="18"/>
      <w:szCs w:val="18"/>
    </w:rPr>
  </w:style>
  <w:style w:type="paragraph" w:styleId="TOC8">
    <w:name w:val="toc 8"/>
    <w:basedOn w:val="Normal"/>
    <w:next w:val="Normal"/>
    <w:autoRedefine/>
    <w:uiPriority w:val="39"/>
    <w:unhideWhenUsed/>
    <w:rsid w:val="00B0798E"/>
    <w:pPr>
      <w:spacing w:after="0"/>
      <w:ind w:left="1540"/>
    </w:pPr>
    <w:rPr>
      <w:sz w:val="18"/>
      <w:szCs w:val="18"/>
    </w:rPr>
  </w:style>
  <w:style w:type="paragraph" w:styleId="TOC9">
    <w:name w:val="toc 9"/>
    <w:basedOn w:val="Normal"/>
    <w:next w:val="Normal"/>
    <w:autoRedefine/>
    <w:uiPriority w:val="39"/>
    <w:unhideWhenUsed/>
    <w:rsid w:val="00B0798E"/>
    <w:pPr>
      <w:spacing w:after="0"/>
      <w:ind w:left="1760"/>
    </w:pPr>
    <w:rPr>
      <w:sz w:val="18"/>
      <w:szCs w:val="18"/>
    </w:rPr>
  </w:style>
  <w:style w:type="character" w:styleId="IntenseEmphasis">
    <w:name w:val="Intense Emphasis"/>
    <w:basedOn w:val="DefaultParagraphFont"/>
    <w:uiPriority w:val="21"/>
    <w:qFormat/>
    <w:rsid w:val="00421915"/>
    <w:rPr>
      <w:b/>
      <w:bCs/>
      <w:i/>
      <w:iCs/>
      <w:color w:val="E87722" w:themeColor="accent1"/>
    </w:rPr>
  </w:style>
  <w:style w:type="table" w:customStyle="1" w:styleId="Grilledutableau1">
    <w:name w:val="Grille du tableau1"/>
    <w:basedOn w:val="TableNormal"/>
    <w:next w:val="TableGrid"/>
    <w:rsid w:val="00421915"/>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Level">
    <w:name w:val="Title 1 Level"/>
    <w:basedOn w:val="Heading1"/>
    <w:autoRedefine/>
    <w:qFormat/>
    <w:rsid w:val="00410B4E"/>
    <w:pPr>
      <w:keepNext/>
      <w:keepLines/>
      <w:widowControl w:val="0"/>
      <w:numPr>
        <w:numId w:val="10"/>
      </w:numPr>
      <w:pBdr>
        <w:bottom w:val="single" w:sz="4" w:space="1" w:color="002060"/>
      </w:pBdr>
      <w:spacing w:before="240" w:after="120"/>
    </w:pPr>
    <w:rPr>
      <w:rFonts w:asciiTheme="minorHAnsi" w:eastAsiaTheme="majorEastAsia" w:hAnsiTheme="minorHAnsi" w:cstheme="majorBidi"/>
      <w:color w:val="002060"/>
      <w:sz w:val="28"/>
      <w:szCs w:val="28"/>
      <w:lang w:val="en-CA"/>
    </w:rPr>
  </w:style>
  <w:style w:type="paragraph" w:customStyle="1" w:styleId="Title2Level">
    <w:name w:val="Title 2 Level"/>
    <w:basedOn w:val="Heading2"/>
    <w:link w:val="Title2LevelChar"/>
    <w:autoRedefine/>
    <w:qFormat/>
    <w:rsid w:val="004B0457"/>
    <w:pPr>
      <w:numPr>
        <w:numId w:val="10"/>
      </w:numPr>
      <w:spacing w:before="240" w:after="120" w:line="240" w:lineRule="auto"/>
    </w:pPr>
    <w:rPr>
      <w:color w:val="002060"/>
      <w:spacing w:val="-1"/>
      <w:sz w:val="24"/>
      <w:u w:val="single"/>
      <w:lang w:val="en-CA"/>
    </w:rPr>
  </w:style>
  <w:style w:type="paragraph" w:customStyle="1" w:styleId="Title3Level">
    <w:name w:val="Title 3 Level"/>
    <w:basedOn w:val="Heading3"/>
    <w:autoRedefine/>
    <w:qFormat/>
    <w:rsid w:val="00965199"/>
    <w:pPr>
      <w:widowControl w:val="0"/>
      <w:numPr>
        <w:numId w:val="10"/>
      </w:numPr>
      <w:spacing w:before="240" w:after="120"/>
    </w:pPr>
    <w:rPr>
      <w:bCs/>
      <w:color w:val="E87722" w:themeColor="accent1"/>
      <w:sz w:val="22"/>
      <w:szCs w:val="22"/>
      <w:lang w:val="en-CA"/>
    </w:rPr>
  </w:style>
  <w:style w:type="character" w:customStyle="1" w:styleId="Title2LevelChar">
    <w:name w:val="Title 2 Level Char"/>
    <w:basedOn w:val="Heading2Char"/>
    <w:link w:val="Title2Level"/>
    <w:rsid w:val="004B0457"/>
    <w:rPr>
      <w:rFonts w:ascii="Arial" w:eastAsiaTheme="majorEastAsia" w:hAnsi="Arial" w:cstheme="majorBidi"/>
      <w:b/>
      <w:bCs/>
      <w:color w:val="002060"/>
      <w:spacing w:val="-1"/>
      <w:sz w:val="24"/>
      <w:szCs w:val="26"/>
      <w:u w:val="single"/>
      <w:lang w:val="en-CA"/>
    </w:rPr>
  </w:style>
  <w:style w:type="paragraph" w:customStyle="1" w:styleId="MainHeader4">
    <w:name w:val="Main Header 4"/>
    <w:basedOn w:val="Normal"/>
    <w:rsid w:val="00965199"/>
    <w:pPr>
      <w:keepNext/>
      <w:keepLines/>
      <w:widowControl w:val="0"/>
      <w:numPr>
        <w:ilvl w:val="3"/>
        <w:numId w:val="10"/>
      </w:numPr>
      <w:tabs>
        <w:tab w:val="left" w:pos="900"/>
      </w:tabs>
      <w:spacing w:before="120" w:after="120"/>
      <w:outlineLvl w:val="3"/>
    </w:pPr>
    <w:rPr>
      <w:rFonts w:eastAsiaTheme="majorEastAsia" w:cstheme="majorBidi"/>
      <w:bCs/>
      <w:i/>
      <w:iCs/>
      <w:color w:val="E87722" w:themeColor="accent1"/>
    </w:rPr>
  </w:style>
  <w:style w:type="character" w:customStyle="1" w:styleId="DefaultChar">
    <w:name w:val="Default Char"/>
    <w:basedOn w:val="DefaultParagraphFont"/>
    <w:link w:val="Default"/>
    <w:locked/>
    <w:rsid w:val="00EF4C92"/>
    <w:rPr>
      <w:rFonts w:ascii="Wingdings" w:eastAsia="Times New Roman" w:hAnsi="Wingdings" w:cs="Wingdings"/>
      <w:color w:val="000000"/>
      <w:sz w:val="24"/>
      <w:szCs w:val="24"/>
      <w:lang w:val="en-US"/>
    </w:rPr>
  </w:style>
  <w:style w:type="table" w:customStyle="1" w:styleId="GridTable4-Accent51">
    <w:name w:val="Grid Table 4 - Accent 51"/>
    <w:basedOn w:val="TableNormal"/>
    <w:uiPriority w:val="49"/>
    <w:rsid w:val="000232A8"/>
    <w:pPr>
      <w:spacing w:after="0" w:line="240" w:lineRule="auto"/>
    </w:pPr>
    <w:tblPr>
      <w:tblStyleRowBandSize w:val="1"/>
      <w:tblStyleColBandSize w:val="1"/>
      <w:tblBorders>
        <w:top w:val="single" w:sz="4" w:space="0" w:color="A9D0DE" w:themeColor="accent5" w:themeTint="99"/>
        <w:left w:val="single" w:sz="4" w:space="0" w:color="A9D0DE" w:themeColor="accent5" w:themeTint="99"/>
        <w:bottom w:val="single" w:sz="4" w:space="0" w:color="A9D0DE" w:themeColor="accent5" w:themeTint="99"/>
        <w:right w:val="single" w:sz="4" w:space="0" w:color="A9D0DE" w:themeColor="accent5" w:themeTint="99"/>
        <w:insideH w:val="single" w:sz="4" w:space="0" w:color="A9D0DE" w:themeColor="accent5" w:themeTint="99"/>
        <w:insideV w:val="single" w:sz="4" w:space="0" w:color="A9D0DE" w:themeColor="accent5" w:themeTint="99"/>
      </w:tblBorders>
    </w:tblPr>
    <w:tblStylePr w:type="firstRow">
      <w:rPr>
        <w:b/>
        <w:bCs/>
        <w:color w:val="FFFFFF" w:themeColor="background1"/>
      </w:rPr>
      <w:tblPr/>
      <w:tcPr>
        <w:tcBorders>
          <w:top w:val="single" w:sz="4" w:space="0" w:color="71B2C9" w:themeColor="accent5"/>
          <w:left w:val="single" w:sz="4" w:space="0" w:color="71B2C9" w:themeColor="accent5"/>
          <w:bottom w:val="single" w:sz="4" w:space="0" w:color="71B2C9" w:themeColor="accent5"/>
          <w:right w:val="single" w:sz="4" w:space="0" w:color="71B2C9" w:themeColor="accent5"/>
          <w:insideH w:val="nil"/>
          <w:insideV w:val="nil"/>
        </w:tcBorders>
        <w:shd w:val="clear" w:color="auto" w:fill="71B2C9" w:themeFill="accent5"/>
      </w:tcPr>
    </w:tblStylePr>
    <w:tblStylePr w:type="lastRow">
      <w:rPr>
        <w:b/>
        <w:bCs/>
      </w:rPr>
      <w:tblPr/>
      <w:tcPr>
        <w:tcBorders>
          <w:top w:val="double" w:sz="4" w:space="0" w:color="71B2C9" w:themeColor="accent5"/>
        </w:tcBorders>
      </w:tcPr>
    </w:tblStylePr>
    <w:tblStylePr w:type="firstCol">
      <w:rPr>
        <w:b/>
        <w:bCs/>
      </w:rPr>
    </w:tblStylePr>
    <w:tblStylePr w:type="lastCol">
      <w:rPr>
        <w:b/>
        <w:bCs/>
      </w:rPr>
    </w:tblStylePr>
    <w:tblStylePr w:type="band1Vert">
      <w:tblPr/>
      <w:tcPr>
        <w:shd w:val="clear" w:color="auto" w:fill="E2EFF4" w:themeFill="accent5" w:themeFillTint="33"/>
      </w:tcPr>
    </w:tblStylePr>
    <w:tblStylePr w:type="band1Horz">
      <w:tblPr/>
      <w:tcPr>
        <w:shd w:val="clear" w:color="auto" w:fill="E2EFF4" w:themeFill="accent5" w:themeFillTint="33"/>
      </w:tcPr>
    </w:tblStylePr>
  </w:style>
  <w:style w:type="table" w:customStyle="1" w:styleId="ListTable3-Accent51">
    <w:name w:val="List Table 3 - Accent 51"/>
    <w:basedOn w:val="TableNormal"/>
    <w:next w:val="ListTable3-Accent52"/>
    <w:uiPriority w:val="48"/>
    <w:rsid w:val="00937DC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200FA0"/>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1Light-Accent51">
    <w:name w:val="Grid Table 1 Light - Accent 51"/>
    <w:basedOn w:val="TableNormal"/>
    <w:uiPriority w:val="46"/>
    <w:rsid w:val="00DE1928"/>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EE176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DF2C82"/>
    <w:pPr>
      <w:spacing w:after="0" w:line="240" w:lineRule="auto"/>
    </w:pPr>
    <w:tblPr>
      <w:tblStyleRowBandSize w:val="1"/>
      <w:tblStyleColBandSize w:val="1"/>
      <w:tblBorders>
        <w:top w:val="single" w:sz="4" w:space="0" w:color="C6E0E9" w:themeColor="accent5" w:themeTint="66"/>
        <w:left w:val="single" w:sz="4" w:space="0" w:color="C6E0E9" w:themeColor="accent5" w:themeTint="66"/>
        <w:bottom w:val="single" w:sz="4" w:space="0" w:color="C6E0E9" w:themeColor="accent5" w:themeTint="66"/>
        <w:right w:val="single" w:sz="4" w:space="0" w:color="C6E0E9" w:themeColor="accent5" w:themeTint="66"/>
        <w:insideH w:val="single" w:sz="4" w:space="0" w:color="C6E0E9" w:themeColor="accent5" w:themeTint="66"/>
        <w:insideV w:val="single" w:sz="4" w:space="0" w:color="C6E0E9" w:themeColor="accent5" w:themeTint="66"/>
      </w:tblBorders>
    </w:tblPr>
    <w:tblStylePr w:type="firstRow">
      <w:rPr>
        <w:b/>
        <w:bCs/>
      </w:rPr>
      <w:tblPr/>
      <w:tcPr>
        <w:tcBorders>
          <w:bottom w:val="single" w:sz="12" w:space="0" w:color="A9D0DE" w:themeColor="accent5" w:themeTint="99"/>
        </w:tcBorders>
      </w:tcPr>
    </w:tblStylePr>
    <w:tblStylePr w:type="lastRow">
      <w:rPr>
        <w:b/>
        <w:bCs/>
      </w:rPr>
      <w:tblPr/>
      <w:tcPr>
        <w:tcBorders>
          <w:top w:val="double" w:sz="2" w:space="0" w:color="A9D0DE" w:themeColor="accent5" w:themeTint="99"/>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uiPriority w:val="46"/>
    <w:rsid w:val="00DF2C8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3-Accent520">
    <w:name w:val="List Table 3 - Accent 520"/>
    <w:basedOn w:val="TableNormal"/>
    <w:next w:val="ListTable3-Accent52"/>
    <w:uiPriority w:val="48"/>
    <w:rsid w:val="00200FA0"/>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3">
    <w:name w:val="List Table 3 - Accent 53"/>
    <w:basedOn w:val="TableNormal"/>
    <w:next w:val="ListTable3-Accent52"/>
    <w:uiPriority w:val="48"/>
    <w:rsid w:val="00DB4316"/>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1Light-Accent514">
    <w:name w:val="Grid Table 1 Light - Accent 514"/>
    <w:basedOn w:val="TableNormal"/>
    <w:uiPriority w:val="46"/>
    <w:rsid w:val="00922635"/>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DA7329"/>
    <w:pPr>
      <w:pBdr>
        <w:top w:val="single" w:sz="4" w:space="10" w:color="E87722" w:themeColor="accent1"/>
        <w:bottom w:val="single" w:sz="4" w:space="10" w:color="E87722" w:themeColor="accent1"/>
      </w:pBdr>
      <w:spacing w:before="360" w:after="360"/>
      <w:ind w:left="864" w:right="864"/>
      <w:jc w:val="center"/>
    </w:pPr>
    <w:rPr>
      <w:i/>
      <w:iCs/>
      <w:color w:val="E87722" w:themeColor="accent1"/>
    </w:rPr>
  </w:style>
  <w:style w:type="character" w:customStyle="1" w:styleId="IntenseQuoteChar">
    <w:name w:val="Intense Quote Char"/>
    <w:basedOn w:val="DefaultParagraphFont"/>
    <w:link w:val="IntenseQuote"/>
    <w:uiPriority w:val="30"/>
    <w:rsid w:val="00DA7329"/>
    <w:rPr>
      <w:i/>
      <w:iCs/>
      <w:color w:val="E87722" w:themeColor="accent1"/>
    </w:rPr>
  </w:style>
  <w:style w:type="paragraph" w:styleId="TableofFigures">
    <w:name w:val="table of figures"/>
    <w:basedOn w:val="Normal"/>
    <w:next w:val="Normal"/>
    <w:uiPriority w:val="99"/>
    <w:unhideWhenUsed/>
    <w:rsid w:val="0088619E"/>
    <w:pPr>
      <w:spacing w:after="0"/>
    </w:pPr>
  </w:style>
  <w:style w:type="paragraph" w:customStyle="1" w:styleId="iScript-Question">
    <w:name w:val="iScript-Question"/>
    <w:basedOn w:val="Normal"/>
    <w:next w:val="Normal"/>
    <w:link w:val="iScript-QuestionChar"/>
    <w:qFormat/>
    <w:rsid w:val="00AB6B9D"/>
    <w:pPr>
      <w:shd w:val="clear" w:color="auto" w:fill="FAFAFA"/>
      <w:spacing w:before="240" w:after="120"/>
      <w:ind w:left="720" w:hanging="720"/>
      <w:outlineLvl w:val="0"/>
    </w:pPr>
    <w:rPr>
      <w:rFonts w:ascii="Calibri" w:eastAsia="Calibri" w:hAnsi="Calibri" w:cs="Times New Roman"/>
      <w:lang w:val="en-US"/>
    </w:rPr>
  </w:style>
  <w:style w:type="table" w:customStyle="1" w:styleId="TableGrid1">
    <w:name w:val="Table Grid1"/>
    <w:basedOn w:val="TableNormal"/>
    <w:next w:val="TableGrid"/>
    <w:uiPriority w:val="59"/>
    <w:rsid w:val="00AB6B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cript-QuestionChar">
    <w:name w:val="iScript-Question Char"/>
    <w:basedOn w:val="DefaultParagraphFont"/>
    <w:link w:val="iScript-Question"/>
    <w:rsid w:val="00AB6B9D"/>
    <w:rPr>
      <w:rFonts w:ascii="Calibri" w:eastAsia="Calibri" w:hAnsi="Calibri" w:cs="Times New Roman"/>
      <w:shd w:val="clear" w:color="auto" w:fill="FAFAFA"/>
      <w:lang w:val="en-US"/>
    </w:rPr>
  </w:style>
  <w:style w:type="character" w:customStyle="1" w:styleId="UnresolvedMention1">
    <w:name w:val="Unresolved Mention1"/>
    <w:basedOn w:val="DefaultParagraphFont"/>
    <w:uiPriority w:val="99"/>
    <w:unhideWhenUsed/>
    <w:rsid w:val="00A97B5D"/>
    <w:rPr>
      <w:color w:val="605E5C"/>
      <w:shd w:val="clear" w:color="auto" w:fill="E1DFDD"/>
    </w:rPr>
  </w:style>
  <w:style w:type="table" w:customStyle="1" w:styleId="ListTable3-Accent5200">
    <w:name w:val="List Table 3 - Accent 5200"/>
    <w:basedOn w:val="TableNormal"/>
    <w:next w:val="ListTable3-Accent520"/>
    <w:uiPriority w:val="48"/>
    <w:rsid w:val="006B5F2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000">
    <w:name w:val="List Table 3 - Accent 52000"/>
    <w:basedOn w:val="TableNormal"/>
    <w:next w:val="ListTable3-Accent5200"/>
    <w:uiPriority w:val="48"/>
    <w:rsid w:val="006B5F2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styleId="NoSpacing">
    <w:name w:val="No Spacing"/>
    <w:uiPriority w:val="1"/>
    <w:qFormat/>
    <w:rsid w:val="006B5F27"/>
    <w:pPr>
      <w:spacing w:after="0" w:line="240" w:lineRule="auto"/>
    </w:pPr>
    <w:rPr>
      <w:lang w:val="en-CA"/>
    </w:rPr>
  </w:style>
  <w:style w:type="paragraph" w:customStyle="1" w:styleId="BodyCopy">
    <w:name w:val="Body Copy"/>
    <w:basedOn w:val="Normal"/>
    <w:qFormat/>
    <w:rsid w:val="006B5F27"/>
    <w:pPr>
      <w:spacing w:after="0" w:line="240" w:lineRule="auto"/>
    </w:pPr>
    <w:rPr>
      <w:color w:val="404040" w:themeColor="text1" w:themeTint="BF"/>
      <w:szCs w:val="24"/>
      <w:lang w:val="en-US"/>
    </w:rPr>
  </w:style>
  <w:style w:type="table" w:customStyle="1" w:styleId="ListTable3-Accent520000">
    <w:name w:val="List Table 3 - Accent 520000"/>
    <w:basedOn w:val="TableNormal"/>
    <w:next w:val="ListTable3-Accent52000"/>
    <w:uiPriority w:val="48"/>
    <w:rsid w:val="00416182"/>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styleId="Revision">
    <w:name w:val="Revision"/>
    <w:hidden/>
    <w:uiPriority w:val="99"/>
    <w:semiHidden/>
    <w:rsid w:val="007912F5"/>
    <w:pPr>
      <w:spacing w:after="0" w:line="240" w:lineRule="auto"/>
    </w:pPr>
    <w:rPr>
      <w:lang w:val="en-CA"/>
    </w:rPr>
  </w:style>
  <w:style w:type="character" w:customStyle="1" w:styleId="Mention1">
    <w:name w:val="Mention1"/>
    <w:basedOn w:val="DefaultParagraphFont"/>
    <w:uiPriority w:val="99"/>
    <w:unhideWhenUsed/>
    <w:rsid w:val="00960438"/>
    <w:rPr>
      <w:color w:val="2B579A"/>
      <w:shd w:val="clear" w:color="auto" w:fill="E1DFDD"/>
    </w:rPr>
  </w:style>
  <w:style w:type="paragraph" w:customStyle="1" w:styleId="Body">
    <w:name w:val="Body"/>
    <w:rsid w:val="00FD3F1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CA"/>
      <w14:textOutline w14:w="12700" w14:cap="flat" w14:cmpd="sng" w14:algn="ctr">
        <w14:noFill/>
        <w14:prstDash w14:val="solid"/>
        <w14:miter w14:lim="400000"/>
      </w14:textOutline>
    </w:rPr>
  </w:style>
  <w:style w:type="table" w:customStyle="1" w:styleId="TableGrid2">
    <w:name w:val="Table Grid2"/>
    <w:basedOn w:val="TableNormal"/>
    <w:next w:val="TableGrid"/>
    <w:uiPriority w:val="59"/>
    <w:rsid w:val="00931956"/>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D2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7619">
      <w:bodyDiv w:val="1"/>
      <w:marLeft w:val="0"/>
      <w:marRight w:val="0"/>
      <w:marTop w:val="0"/>
      <w:marBottom w:val="0"/>
      <w:divBdr>
        <w:top w:val="none" w:sz="0" w:space="0" w:color="auto"/>
        <w:left w:val="none" w:sz="0" w:space="0" w:color="auto"/>
        <w:bottom w:val="none" w:sz="0" w:space="0" w:color="auto"/>
        <w:right w:val="none" w:sz="0" w:space="0" w:color="auto"/>
      </w:divBdr>
    </w:div>
    <w:div w:id="23603559">
      <w:bodyDiv w:val="1"/>
      <w:marLeft w:val="0"/>
      <w:marRight w:val="0"/>
      <w:marTop w:val="0"/>
      <w:marBottom w:val="0"/>
      <w:divBdr>
        <w:top w:val="none" w:sz="0" w:space="0" w:color="auto"/>
        <w:left w:val="none" w:sz="0" w:space="0" w:color="auto"/>
        <w:bottom w:val="none" w:sz="0" w:space="0" w:color="auto"/>
        <w:right w:val="none" w:sz="0" w:space="0" w:color="auto"/>
      </w:divBdr>
    </w:div>
    <w:div w:id="76438568">
      <w:bodyDiv w:val="1"/>
      <w:marLeft w:val="0"/>
      <w:marRight w:val="0"/>
      <w:marTop w:val="0"/>
      <w:marBottom w:val="0"/>
      <w:divBdr>
        <w:top w:val="none" w:sz="0" w:space="0" w:color="auto"/>
        <w:left w:val="none" w:sz="0" w:space="0" w:color="auto"/>
        <w:bottom w:val="none" w:sz="0" w:space="0" w:color="auto"/>
        <w:right w:val="none" w:sz="0" w:space="0" w:color="auto"/>
      </w:divBdr>
    </w:div>
    <w:div w:id="85930540">
      <w:bodyDiv w:val="1"/>
      <w:marLeft w:val="0"/>
      <w:marRight w:val="0"/>
      <w:marTop w:val="0"/>
      <w:marBottom w:val="0"/>
      <w:divBdr>
        <w:top w:val="none" w:sz="0" w:space="0" w:color="auto"/>
        <w:left w:val="none" w:sz="0" w:space="0" w:color="auto"/>
        <w:bottom w:val="none" w:sz="0" w:space="0" w:color="auto"/>
        <w:right w:val="none" w:sz="0" w:space="0" w:color="auto"/>
      </w:divBdr>
    </w:div>
    <w:div w:id="205413141">
      <w:bodyDiv w:val="1"/>
      <w:marLeft w:val="0"/>
      <w:marRight w:val="0"/>
      <w:marTop w:val="0"/>
      <w:marBottom w:val="0"/>
      <w:divBdr>
        <w:top w:val="none" w:sz="0" w:space="0" w:color="auto"/>
        <w:left w:val="none" w:sz="0" w:space="0" w:color="auto"/>
        <w:bottom w:val="none" w:sz="0" w:space="0" w:color="auto"/>
        <w:right w:val="none" w:sz="0" w:space="0" w:color="auto"/>
      </w:divBdr>
    </w:div>
    <w:div w:id="211236031">
      <w:bodyDiv w:val="1"/>
      <w:marLeft w:val="0"/>
      <w:marRight w:val="0"/>
      <w:marTop w:val="0"/>
      <w:marBottom w:val="0"/>
      <w:divBdr>
        <w:top w:val="none" w:sz="0" w:space="0" w:color="auto"/>
        <w:left w:val="none" w:sz="0" w:space="0" w:color="auto"/>
        <w:bottom w:val="none" w:sz="0" w:space="0" w:color="auto"/>
        <w:right w:val="none" w:sz="0" w:space="0" w:color="auto"/>
      </w:divBdr>
    </w:div>
    <w:div w:id="211889428">
      <w:bodyDiv w:val="1"/>
      <w:marLeft w:val="0"/>
      <w:marRight w:val="0"/>
      <w:marTop w:val="0"/>
      <w:marBottom w:val="0"/>
      <w:divBdr>
        <w:top w:val="none" w:sz="0" w:space="0" w:color="auto"/>
        <w:left w:val="none" w:sz="0" w:space="0" w:color="auto"/>
        <w:bottom w:val="none" w:sz="0" w:space="0" w:color="auto"/>
        <w:right w:val="none" w:sz="0" w:space="0" w:color="auto"/>
      </w:divBdr>
    </w:div>
    <w:div w:id="228931618">
      <w:bodyDiv w:val="1"/>
      <w:marLeft w:val="0"/>
      <w:marRight w:val="0"/>
      <w:marTop w:val="0"/>
      <w:marBottom w:val="0"/>
      <w:divBdr>
        <w:top w:val="none" w:sz="0" w:space="0" w:color="auto"/>
        <w:left w:val="none" w:sz="0" w:space="0" w:color="auto"/>
        <w:bottom w:val="none" w:sz="0" w:space="0" w:color="auto"/>
        <w:right w:val="none" w:sz="0" w:space="0" w:color="auto"/>
      </w:divBdr>
    </w:div>
    <w:div w:id="316226866">
      <w:bodyDiv w:val="1"/>
      <w:marLeft w:val="0"/>
      <w:marRight w:val="0"/>
      <w:marTop w:val="0"/>
      <w:marBottom w:val="0"/>
      <w:divBdr>
        <w:top w:val="none" w:sz="0" w:space="0" w:color="auto"/>
        <w:left w:val="none" w:sz="0" w:space="0" w:color="auto"/>
        <w:bottom w:val="none" w:sz="0" w:space="0" w:color="auto"/>
        <w:right w:val="none" w:sz="0" w:space="0" w:color="auto"/>
      </w:divBdr>
    </w:div>
    <w:div w:id="325137598">
      <w:bodyDiv w:val="1"/>
      <w:marLeft w:val="0"/>
      <w:marRight w:val="0"/>
      <w:marTop w:val="0"/>
      <w:marBottom w:val="0"/>
      <w:divBdr>
        <w:top w:val="none" w:sz="0" w:space="0" w:color="auto"/>
        <w:left w:val="none" w:sz="0" w:space="0" w:color="auto"/>
        <w:bottom w:val="none" w:sz="0" w:space="0" w:color="auto"/>
        <w:right w:val="none" w:sz="0" w:space="0" w:color="auto"/>
      </w:divBdr>
    </w:div>
    <w:div w:id="377970437">
      <w:bodyDiv w:val="1"/>
      <w:marLeft w:val="0"/>
      <w:marRight w:val="0"/>
      <w:marTop w:val="0"/>
      <w:marBottom w:val="0"/>
      <w:divBdr>
        <w:top w:val="none" w:sz="0" w:space="0" w:color="auto"/>
        <w:left w:val="none" w:sz="0" w:space="0" w:color="auto"/>
        <w:bottom w:val="none" w:sz="0" w:space="0" w:color="auto"/>
        <w:right w:val="none" w:sz="0" w:space="0" w:color="auto"/>
      </w:divBdr>
    </w:div>
    <w:div w:id="406853615">
      <w:bodyDiv w:val="1"/>
      <w:marLeft w:val="0"/>
      <w:marRight w:val="0"/>
      <w:marTop w:val="0"/>
      <w:marBottom w:val="0"/>
      <w:divBdr>
        <w:top w:val="none" w:sz="0" w:space="0" w:color="auto"/>
        <w:left w:val="none" w:sz="0" w:space="0" w:color="auto"/>
        <w:bottom w:val="none" w:sz="0" w:space="0" w:color="auto"/>
        <w:right w:val="none" w:sz="0" w:space="0" w:color="auto"/>
      </w:divBdr>
    </w:div>
    <w:div w:id="452754370">
      <w:bodyDiv w:val="1"/>
      <w:marLeft w:val="0"/>
      <w:marRight w:val="0"/>
      <w:marTop w:val="0"/>
      <w:marBottom w:val="0"/>
      <w:divBdr>
        <w:top w:val="none" w:sz="0" w:space="0" w:color="auto"/>
        <w:left w:val="none" w:sz="0" w:space="0" w:color="auto"/>
        <w:bottom w:val="none" w:sz="0" w:space="0" w:color="auto"/>
        <w:right w:val="none" w:sz="0" w:space="0" w:color="auto"/>
      </w:divBdr>
    </w:div>
    <w:div w:id="733042605">
      <w:bodyDiv w:val="1"/>
      <w:marLeft w:val="0"/>
      <w:marRight w:val="0"/>
      <w:marTop w:val="0"/>
      <w:marBottom w:val="0"/>
      <w:divBdr>
        <w:top w:val="none" w:sz="0" w:space="0" w:color="auto"/>
        <w:left w:val="none" w:sz="0" w:space="0" w:color="auto"/>
        <w:bottom w:val="none" w:sz="0" w:space="0" w:color="auto"/>
        <w:right w:val="none" w:sz="0" w:space="0" w:color="auto"/>
      </w:divBdr>
    </w:div>
    <w:div w:id="808714819">
      <w:bodyDiv w:val="1"/>
      <w:marLeft w:val="0"/>
      <w:marRight w:val="0"/>
      <w:marTop w:val="0"/>
      <w:marBottom w:val="0"/>
      <w:divBdr>
        <w:top w:val="none" w:sz="0" w:space="0" w:color="auto"/>
        <w:left w:val="none" w:sz="0" w:space="0" w:color="auto"/>
        <w:bottom w:val="none" w:sz="0" w:space="0" w:color="auto"/>
        <w:right w:val="none" w:sz="0" w:space="0" w:color="auto"/>
      </w:divBdr>
    </w:div>
    <w:div w:id="823591084">
      <w:bodyDiv w:val="1"/>
      <w:marLeft w:val="0"/>
      <w:marRight w:val="0"/>
      <w:marTop w:val="0"/>
      <w:marBottom w:val="0"/>
      <w:divBdr>
        <w:top w:val="none" w:sz="0" w:space="0" w:color="auto"/>
        <w:left w:val="none" w:sz="0" w:space="0" w:color="auto"/>
        <w:bottom w:val="none" w:sz="0" w:space="0" w:color="auto"/>
        <w:right w:val="none" w:sz="0" w:space="0" w:color="auto"/>
      </w:divBdr>
    </w:div>
    <w:div w:id="836337515">
      <w:bodyDiv w:val="1"/>
      <w:marLeft w:val="0"/>
      <w:marRight w:val="0"/>
      <w:marTop w:val="0"/>
      <w:marBottom w:val="0"/>
      <w:divBdr>
        <w:top w:val="none" w:sz="0" w:space="0" w:color="auto"/>
        <w:left w:val="none" w:sz="0" w:space="0" w:color="auto"/>
        <w:bottom w:val="none" w:sz="0" w:space="0" w:color="auto"/>
        <w:right w:val="none" w:sz="0" w:space="0" w:color="auto"/>
      </w:divBdr>
    </w:div>
    <w:div w:id="914702163">
      <w:bodyDiv w:val="1"/>
      <w:marLeft w:val="0"/>
      <w:marRight w:val="0"/>
      <w:marTop w:val="0"/>
      <w:marBottom w:val="0"/>
      <w:divBdr>
        <w:top w:val="none" w:sz="0" w:space="0" w:color="auto"/>
        <w:left w:val="none" w:sz="0" w:space="0" w:color="auto"/>
        <w:bottom w:val="none" w:sz="0" w:space="0" w:color="auto"/>
        <w:right w:val="none" w:sz="0" w:space="0" w:color="auto"/>
      </w:divBdr>
    </w:div>
    <w:div w:id="936181924">
      <w:bodyDiv w:val="1"/>
      <w:marLeft w:val="0"/>
      <w:marRight w:val="0"/>
      <w:marTop w:val="0"/>
      <w:marBottom w:val="0"/>
      <w:divBdr>
        <w:top w:val="none" w:sz="0" w:space="0" w:color="auto"/>
        <w:left w:val="none" w:sz="0" w:space="0" w:color="auto"/>
        <w:bottom w:val="none" w:sz="0" w:space="0" w:color="auto"/>
        <w:right w:val="none" w:sz="0" w:space="0" w:color="auto"/>
      </w:divBdr>
    </w:div>
    <w:div w:id="988479739">
      <w:bodyDiv w:val="1"/>
      <w:marLeft w:val="0"/>
      <w:marRight w:val="0"/>
      <w:marTop w:val="0"/>
      <w:marBottom w:val="0"/>
      <w:divBdr>
        <w:top w:val="none" w:sz="0" w:space="0" w:color="auto"/>
        <w:left w:val="none" w:sz="0" w:space="0" w:color="auto"/>
        <w:bottom w:val="none" w:sz="0" w:space="0" w:color="auto"/>
        <w:right w:val="none" w:sz="0" w:space="0" w:color="auto"/>
      </w:divBdr>
    </w:div>
    <w:div w:id="1017658816">
      <w:bodyDiv w:val="1"/>
      <w:marLeft w:val="0"/>
      <w:marRight w:val="0"/>
      <w:marTop w:val="0"/>
      <w:marBottom w:val="0"/>
      <w:divBdr>
        <w:top w:val="none" w:sz="0" w:space="0" w:color="auto"/>
        <w:left w:val="none" w:sz="0" w:space="0" w:color="auto"/>
        <w:bottom w:val="none" w:sz="0" w:space="0" w:color="auto"/>
        <w:right w:val="none" w:sz="0" w:space="0" w:color="auto"/>
      </w:divBdr>
    </w:div>
    <w:div w:id="1040126460">
      <w:bodyDiv w:val="1"/>
      <w:marLeft w:val="0"/>
      <w:marRight w:val="0"/>
      <w:marTop w:val="0"/>
      <w:marBottom w:val="0"/>
      <w:divBdr>
        <w:top w:val="none" w:sz="0" w:space="0" w:color="auto"/>
        <w:left w:val="none" w:sz="0" w:space="0" w:color="auto"/>
        <w:bottom w:val="none" w:sz="0" w:space="0" w:color="auto"/>
        <w:right w:val="none" w:sz="0" w:space="0" w:color="auto"/>
      </w:divBdr>
    </w:div>
    <w:div w:id="1075474471">
      <w:bodyDiv w:val="1"/>
      <w:marLeft w:val="0"/>
      <w:marRight w:val="0"/>
      <w:marTop w:val="0"/>
      <w:marBottom w:val="0"/>
      <w:divBdr>
        <w:top w:val="none" w:sz="0" w:space="0" w:color="auto"/>
        <w:left w:val="none" w:sz="0" w:space="0" w:color="auto"/>
        <w:bottom w:val="none" w:sz="0" w:space="0" w:color="auto"/>
        <w:right w:val="none" w:sz="0" w:space="0" w:color="auto"/>
      </w:divBdr>
    </w:div>
    <w:div w:id="1082601777">
      <w:bodyDiv w:val="1"/>
      <w:marLeft w:val="0"/>
      <w:marRight w:val="0"/>
      <w:marTop w:val="0"/>
      <w:marBottom w:val="0"/>
      <w:divBdr>
        <w:top w:val="none" w:sz="0" w:space="0" w:color="auto"/>
        <w:left w:val="none" w:sz="0" w:space="0" w:color="auto"/>
        <w:bottom w:val="none" w:sz="0" w:space="0" w:color="auto"/>
        <w:right w:val="none" w:sz="0" w:space="0" w:color="auto"/>
      </w:divBdr>
    </w:div>
    <w:div w:id="1087656691">
      <w:bodyDiv w:val="1"/>
      <w:marLeft w:val="0"/>
      <w:marRight w:val="0"/>
      <w:marTop w:val="0"/>
      <w:marBottom w:val="0"/>
      <w:divBdr>
        <w:top w:val="none" w:sz="0" w:space="0" w:color="auto"/>
        <w:left w:val="none" w:sz="0" w:space="0" w:color="auto"/>
        <w:bottom w:val="none" w:sz="0" w:space="0" w:color="auto"/>
        <w:right w:val="none" w:sz="0" w:space="0" w:color="auto"/>
      </w:divBdr>
    </w:div>
    <w:div w:id="1114522047">
      <w:bodyDiv w:val="1"/>
      <w:marLeft w:val="0"/>
      <w:marRight w:val="0"/>
      <w:marTop w:val="0"/>
      <w:marBottom w:val="0"/>
      <w:divBdr>
        <w:top w:val="none" w:sz="0" w:space="0" w:color="auto"/>
        <w:left w:val="none" w:sz="0" w:space="0" w:color="auto"/>
        <w:bottom w:val="none" w:sz="0" w:space="0" w:color="auto"/>
        <w:right w:val="none" w:sz="0" w:space="0" w:color="auto"/>
      </w:divBdr>
    </w:div>
    <w:div w:id="1183862962">
      <w:bodyDiv w:val="1"/>
      <w:marLeft w:val="0"/>
      <w:marRight w:val="0"/>
      <w:marTop w:val="0"/>
      <w:marBottom w:val="0"/>
      <w:divBdr>
        <w:top w:val="none" w:sz="0" w:space="0" w:color="auto"/>
        <w:left w:val="none" w:sz="0" w:space="0" w:color="auto"/>
        <w:bottom w:val="none" w:sz="0" w:space="0" w:color="auto"/>
        <w:right w:val="none" w:sz="0" w:space="0" w:color="auto"/>
      </w:divBdr>
      <w:divsChild>
        <w:div w:id="114758486">
          <w:marLeft w:val="0"/>
          <w:marRight w:val="0"/>
          <w:marTop w:val="0"/>
          <w:marBottom w:val="0"/>
          <w:divBdr>
            <w:top w:val="none" w:sz="0" w:space="0" w:color="auto"/>
            <w:left w:val="none" w:sz="0" w:space="0" w:color="auto"/>
            <w:bottom w:val="none" w:sz="0" w:space="0" w:color="auto"/>
            <w:right w:val="none" w:sz="0" w:space="0" w:color="auto"/>
          </w:divBdr>
        </w:div>
      </w:divsChild>
    </w:div>
    <w:div w:id="1184398491">
      <w:bodyDiv w:val="1"/>
      <w:marLeft w:val="0"/>
      <w:marRight w:val="0"/>
      <w:marTop w:val="0"/>
      <w:marBottom w:val="0"/>
      <w:divBdr>
        <w:top w:val="none" w:sz="0" w:space="0" w:color="auto"/>
        <w:left w:val="none" w:sz="0" w:space="0" w:color="auto"/>
        <w:bottom w:val="none" w:sz="0" w:space="0" w:color="auto"/>
        <w:right w:val="none" w:sz="0" w:space="0" w:color="auto"/>
      </w:divBdr>
    </w:div>
    <w:div w:id="1186675534">
      <w:bodyDiv w:val="1"/>
      <w:marLeft w:val="0"/>
      <w:marRight w:val="0"/>
      <w:marTop w:val="0"/>
      <w:marBottom w:val="0"/>
      <w:divBdr>
        <w:top w:val="none" w:sz="0" w:space="0" w:color="auto"/>
        <w:left w:val="none" w:sz="0" w:space="0" w:color="auto"/>
        <w:bottom w:val="none" w:sz="0" w:space="0" w:color="auto"/>
        <w:right w:val="none" w:sz="0" w:space="0" w:color="auto"/>
      </w:divBdr>
    </w:div>
    <w:div w:id="1194806661">
      <w:bodyDiv w:val="1"/>
      <w:marLeft w:val="0"/>
      <w:marRight w:val="0"/>
      <w:marTop w:val="0"/>
      <w:marBottom w:val="0"/>
      <w:divBdr>
        <w:top w:val="none" w:sz="0" w:space="0" w:color="auto"/>
        <w:left w:val="none" w:sz="0" w:space="0" w:color="auto"/>
        <w:bottom w:val="none" w:sz="0" w:space="0" w:color="auto"/>
        <w:right w:val="none" w:sz="0" w:space="0" w:color="auto"/>
      </w:divBdr>
    </w:div>
    <w:div w:id="1197036494">
      <w:bodyDiv w:val="1"/>
      <w:marLeft w:val="0"/>
      <w:marRight w:val="0"/>
      <w:marTop w:val="0"/>
      <w:marBottom w:val="0"/>
      <w:divBdr>
        <w:top w:val="none" w:sz="0" w:space="0" w:color="auto"/>
        <w:left w:val="none" w:sz="0" w:space="0" w:color="auto"/>
        <w:bottom w:val="none" w:sz="0" w:space="0" w:color="auto"/>
        <w:right w:val="none" w:sz="0" w:space="0" w:color="auto"/>
      </w:divBdr>
    </w:div>
    <w:div w:id="1283151352">
      <w:bodyDiv w:val="1"/>
      <w:marLeft w:val="0"/>
      <w:marRight w:val="0"/>
      <w:marTop w:val="0"/>
      <w:marBottom w:val="0"/>
      <w:divBdr>
        <w:top w:val="none" w:sz="0" w:space="0" w:color="auto"/>
        <w:left w:val="none" w:sz="0" w:space="0" w:color="auto"/>
        <w:bottom w:val="none" w:sz="0" w:space="0" w:color="auto"/>
        <w:right w:val="none" w:sz="0" w:space="0" w:color="auto"/>
      </w:divBdr>
    </w:div>
    <w:div w:id="1296523158">
      <w:bodyDiv w:val="1"/>
      <w:marLeft w:val="0"/>
      <w:marRight w:val="0"/>
      <w:marTop w:val="0"/>
      <w:marBottom w:val="0"/>
      <w:divBdr>
        <w:top w:val="none" w:sz="0" w:space="0" w:color="auto"/>
        <w:left w:val="none" w:sz="0" w:space="0" w:color="auto"/>
        <w:bottom w:val="none" w:sz="0" w:space="0" w:color="auto"/>
        <w:right w:val="none" w:sz="0" w:space="0" w:color="auto"/>
      </w:divBdr>
    </w:div>
    <w:div w:id="1296568094">
      <w:bodyDiv w:val="1"/>
      <w:marLeft w:val="0"/>
      <w:marRight w:val="0"/>
      <w:marTop w:val="0"/>
      <w:marBottom w:val="0"/>
      <w:divBdr>
        <w:top w:val="none" w:sz="0" w:space="0" w:color="auto"/>
        <w:left w:val="none" w:sz="0" w:space="0" w:color="auto"/>
        <w:bottom w:val="none" w:sz="0" w:space="0" w:color="auto"/>
        <w:right w:val="none" w:sz="0" w:space="0" w:color="auto"/>
      </w:divBdr>
    </w:div>
    <w:div w:id="1302267243">
      <w:bodyDiv w:val="1"/>
      <w:marLeft w:val="0"/>
      <w:marRight w:val="0"/>
      <w:marTop w:val="0"/>
      <w:marBottom w:val="0"/>
      <w:divBdr>
        <w:top w:val="none" w:sz="0" w:space="0" w:color="auto"/>
        <w:left w:val="none" w:sz="0" w:space="0" w:color="auto"/>
        <w:bottom w:val="none" w:sz="0" w:space="0" w:color="auto"/>
        <w:right w:val="none" w:sz="0" w:space="0" w:color="auto"/>
      </w:divBdr>
    </w:div>
    <w:div w:id="1329212486">
      <w:bodyDiv w:val="1"/>
      <w:marLeft w:val="0"/>
      <w:marRight w:val="0"/>
      <w:marTop w:val="0"/>
      <w:marBottom w:val="0"/>
      <w:divBdr>
        <w:top w:val="none" w:sz="0" w:space="0" w:color="auto"/>
        <w:left w:val="none" w:sz="0" w:space="0" w:color="auto"/>
        <w:bottom w:val="none" w:sz="0" w:space="0" w:color="auto"/>
        <w:right w:val="none" w:sz="0" w:space="0" w:color="auto"/>
      </w:divBdr>
    </w:div>
    <w:div w:id="1375231386">
      <w:bodyDiv w:val="1"/>
      <w:marLeft w:val="0"/>
      <w:marRight w:val="0"/>
      <w:marTop w:val="0"/>
      <w:marBottom w:val="0"/>
      <w:divBdr>
        <w:top w:val="none" w:sz="0" w:space="0" w:color="auto"/>
        <w:left w:val="none" w:sz="0" w:space="0" w:color="auto"/>
        <w:bottom w:val="none" w:sz="0" w:space="0" w:color="auto"/>
        <w:right w:val="none" w:sz="0" w:space="0" w:color="auto"/>
      </w:divBdr>
    </w:div>
    <w:div w:id="1392923661">
      <w:bodyDiv w:val="1"/>
      <w:marLeft w:val="0"/>
      <w:marRight w:val="0"/>
      <w:marTop w:val="0"/>
      <w:marBottom w:val="0"/>
      <w:divBdr>
        <w:top w:val="none" w:sz="0" w:space="0" w:color="auto"/>
        <w:left w:val="none" w:sz="0" w:space="0" w:color="auto"/>
        <w:bottom w:val="none" w:sz="0" w:space="0" w:color="auto"/>
        <w:right w:val="none" w:sz="0" w:space="0" w:color="auto"/>
      </w:divBdr>
    </w:div>
    <w:div w:id="1413697418">
      <w:bodyDiv w:val="1"/>
      <w:marLeft w:val="0"/>
      <w:marRight w:val="0"/>
      <w:marTop w:val="0"/>
      <w:marBottom w:val="0"/>
      <w:divBdr>
        <w:top w:val="none" w:sz="0" w:space="0" w:color="auto"/>
        <w:left w:val="none" w:sz="0" w:space="0" w:color="auto"/>
        <w:bottom w:val="none" w:sz="0" w:space="0" w:color="auto"/>
        <w:right w:val="none" w:sz="0" w:space="0" w:color="auto"/>
      </w:divBdr>
    </w:div>
    <w:div w:id="1500196388">
      <w:bodyDiv w:val="1"/>
      <w:marLeft w:val="0"/>
      <w:marRight w:val="0"/>
      <w:marTop w:val="0"/>
      <w:marBottom w:val="0"/>
      <w:divBdr>
        <w:top w:val="none" w:sz="0" w:space="0" w:color="auto"/>
        <w:left w:val="none" w:sz="0" w:space="0" w:color="auto"/>
        <w:bottom w:val="none" w:sz="0" w:space="0" w:color="auto"/>
        <w:right w:val="none" w:sz="0" w:space="0" w:color="auto"/>
      </w:divBdr>
    </w:div>
    <w:div w:id="1579830949">
      <w:bodyDiv w:val="1"/>
      <w:marLeft w:val="0"/>
      <w:marRight w:val="0"/>
      <w:marTop w:val="0"/>
      <w:marBottom w:val="0"/>
      <w:divBdr>
        <w:top w:val="none" w:sz="0" w:space="0" w:color="auto"/>
        <w:left w:val="none" w:sz="0" w:space="0" w:color="auto"/>
        <w:bottom w:val="none" w:sz="0" w:space="0" w:color="auto"/>
        <w:right w:val="none" w:sz="0" w:space="0" w:color="auto"/>
      </w:divBdr>
    </w:div>
    <w:div w:id="1637056351">
      <w:bodyDiv w:val="1"/>
      <w:marLeft w:val="0"/>
      <w:marRight w:val="0"/>
      <w:marTop w:val="0"/>
      <w:marBottom w:val="0"/>
      <w:divBdr>
        <w:top w:val="none" w:sz="0" w:space="0" w:color="auto"/>
        <w:left w:val="none" w:sz="0" w:space="0" w:color="auto"/>
        <w:bottom w:val="none" w:sz="0" w:space="0" w:color="auto"/>
        <w:right w:val="none" w:sz="0" w:space="0" w:color="auto"/>
      </w:divBdr>
    </w:div>
    <w:div w:id="1644432379">
      <w:bodyDiv w:val="1"/>
      <w:marLeft w:val="0"/>
      <w:marRight w:val="0"/>
      <w:marTop w:val="0"/>
      <w:marBottom w:val="0"/>
      <w:divBdr>
        <w:top w:val="none" w:sz="0" w:space="0" w:color="auto"/>
        <w:left w:val="none" w:sz="0" w:space="0" w:color="auto"/>
        <w:bottom w:val="none" w:sz="0" w:space="0" w:color="auto"/>
        <w:right w:val="none" w:sz="0" w:space="0" w:color="auto"/>
      </w:divBdr>
      <w:divsChild>
        <w:div w:id="57091791">
          <w:marLeft w:val="0"/>
          <w:marRight w:val="0"/>
          <w:marTop w:val="0"/>
          <w:marBottom w:val="0"/>
          <w:divBdr>
            <w:top w:val="none" w:sz="0" w:space="0" w:color="auto"/>
            <w:left w:val="none" w:sz="0" w:space="0" w:color="auto"/>
            <w:bottom w:val="none" w:sz="0" w:space="0" w:color="auto"/>
            <w:right w:val="none" w:sz="0" w:space="0" w:color="auto"/>
          </w:divBdr>
        </w:div>
      </w:divsChild>
    </w:div>
    <w:div w:id="1654219968">
      <w:bodyDiv w:val="1"/>
      <w:marLeft w:val="0"/>
      <w:marRight w:val="0"/>
      <w:marTop w:val="0"/>
      <w:marBottom w:val="0"/>
      <w:divBdr>
        <w:top w:val="none" w:sz="0" w:space="0" w:color="auto"/>
        <w:left w:val="none" w:sz="0" w:space="0" w:color="auto"/>
        <w:bottom w:val="none" w:sz="0" w:space="0" w:color="auto"/>
        <w:right w:val="none" w:sz="0" w:space="0" w:color="auto"/>
      </w:divBdr>
    </w:div>
    <w:div w:id="1688369773">
      <w:bodyDiv w:val="1"/>
      <w:marLeft w:val="0"/>
      <w:marRight w:val="0"/>
      <w:marTop w:val="0"/>
      <w:marBottom w:val="0"/>
      <w:divBdr>
        <w:top w:val="none" w:sz="0" w:space="0" w:color="auto"/>
        <w:left w:val="none" w:sz="0" w:space="0" w:color="auto"/>
        <w:bottom w:val="none" w:sz="0" w:space="0" w:color="auto"/>
        <w:right w:val="none" w:sz="0" w:space="0" w:color="auto"/>
      </w:divBdr>
    </w:div>
    <w:div w:id="1760298647">
      <w:bodyDiv w:val="1"/>
      <w:marLeft w:val="0"/>
      <w:marRight w:val="0"/>
      <w:marTop w:val="0"/>
      <w:marBottom w:val="0"/>
      <w:divBdr>
        <w:top w:val="none" w:sz="0" w:space="0" w:color="auto"/>
        <w:left w:val="none" w:sz="0" w:space="0" w:color="auto"/>
        <w:bottom w:val="none" w:sz="0" w:space="0" w:color="auto"/>
        <w:right w:val="none" w:sz="0" w:space="0" w:color="auto"/>
      </w:divBdr>
    </w:div>
    <w:div w:id="1807550651">
      <w:bodyDiv w:val="1"/>
      <w:marLeft w:val="0"/>
      <w:marRight w:val="0"/>
      <w:marTop w:val="0"/>
      <w:marBottom w:val="0"/>
      <w:divBdr>
        <w:top w:val="none" w:sz="0" w:space="0" w:color="auto"/>
        <w:left w:val="none" w:sz="0" w:space="0" w:color="auto"/>
        <w:bottom w:val="none" w:sz="0" w:space="0" w:color="auto"/>
        <w:right w:val="none" w:sz="0" w:space="0" w:color="auto"/>
      </w:divBdr>
      <w:divsChild>
        <w:div w:id="469903759">
          <w:marLeft w:val="0"/>
          <w:marRight w:val="0"/>
          <w:marTop w:val="0"/>
          <w:marBottom w:val="0"/>
          <w:divBdr>
            <w:top w:val="none" w:sz="0" w:space="0" w:color="auto"/>
            <w:left w:val="none" w:sz="0" w:space="0" w:color="auto"/>
            <w:bottom w:val="none" w:sz="0" w:space="0" w:color="auto"/>
            <w:right w:val="none" w:sz="0" w:space="0" w:color="auto"/>
          </w:divBdr>
        </w:div>
      </w:divsChild>
    </w:div>
    <w:div w:id="1844121464">
      <w:bodyDiv w:val="1"/>
      <w:marLeft w:val="0"/>
      <w:marRight w:val="0"/>
      <w:marTop w:val="0"/>
      <w:marBottom w:val="0"/>
      <w:divBdr>
        <w:top w:val="none" w:sz="0" w:space="0" w:color="auto"/>
        <w:left w:val="none" w:sz="0" w:space="0" w:color="auto"/>
        <w:bottom w:val="none" w:sz="0" w:space="0" w:color="auto"/>
        <w:right w:val="none" w:sz="0" w:space="0" w:color="auto"/>
      </w:divBdr>
    </w:div>
    <w:div w:id="1900510638">
      <w:bodyDiv w:val="1"/>
      <w:marLeft w:val="0"/>
      <w:marRight w:val="0"/>
      <w:marTop w:val="0"/>
      <w:marBottom w:val="0"/>
      <w:divBdr>
        <w:top w:val="none" w:sz="0" w:space="0" w:color="auto"/>
        <w:left w:val="none" w:sz="0" w:space="0" w:color="auto"/>
        <w:bottom w:val="none" w:sz="0" w:space="0" w:color="auto"/>
        <w:right w:val="none" w:sz="0" w:space="0" w:color="auto"/>
      </w:divBdr>
    </w:div>
    <w:div w:id="1906136160">
      <w:bodyDiv w:val="1"/>
      <w:marLeft w:val="0"/>
      <w:marRight w:val="0"/>
      <w:marTop w:val="0"/>
      <w:marBottom w:val="0"/>
      <w:divBdr>
        <w:top w:val="none" w:sz="0" w:space="0" w:color="auto"/>
        <w:left w:val="none" w:sz="0" w:space="0" w:color="auto"/>
        <w:bottom w:val="none" w:sz="0" w:space="0" w:color="auto"/>
        <w:right w:val="none" w:sz="0" w:space="0" w:color="auto"/>
      </w:divBdr>
    </w:div>
    <w:div w:id="1914008131">
      <w:bodyDiv w:val="1"/>
      <w:marLeft w:val="0"/>
      <w:marRight w:val="0"/>
      <w:marTop w:val="0"/>
      <w:marBottom w:val="0"/>
      <w:divBdr>
        <w:top w:val="none" w:sz="0" w:space="0" w:color="auto"/>
        <w:left w:val="none" w:sz="0" w:space="0" w:color="auto"/>
        <w:bottom w:val="none" w:sz="0" w:space="0" w:color="auto"/>
        <w:right w:val="none" w:sz="0" w:space="0" w:color="auto"/>
      </w:divBdr>
    </w:div>
    <w:div w:id="1987202389">
      <w:bodyDiv w:val="1"/>
      <w:marLeft w:val="0"/>
      <w:marRight w:val="0"/>
      <w:marTop w:val="0"/>
      <w:marBottom w:val="0"/>
      <w:divBdr>
        <w:top w:val="none" w:sz="0" w:space="0" w:color="auto"/>
        <w:left w:val="none" w:sz="0" w:space="0" w:color="auto"/>
        <w:bottom w:val="none" w:sz="0" w:space="0" w:color="auto"/>
        <w:right w:val="none" w:sz="0" w:space="0" w:color="auto"/>
      </w:divBdr>
    </w:div>
    <w:div w:id="2025551420">
      <w:bodyDiv w:val="1"/>
      <w:marLeft w:val="0"/>
      <w:marRight w:val="0"/>
      <w:marTop w:val="0"/>
      <w:marBottom w:val="0"/>
      <w:divBdr>
        <w:top w:val="none" w:sz="0" w:space="0" w:color="auto"/>
        <w:left w:val="none" w:sz="0" w:space="0" w:color="auto"/>
        <w:bottom w:val="none" w:sz="0" w:space="0" w:color="auto"/>
        <w:right w:val="none" w:sz="0" w:space="0" w:color="auto"/>
      </w:divBdr>
    </w:div>
    <w:div w:id="2095857291">
      <w:bodyDiv w:val="1"/>
      <w:marLeft w:val="0"/>
      <w:marRight w:val="0"/>
      <w:marTop w:val="0"/>
      <w:marBottom w:val="0"/>
      <w:divBdr>
        <w:top w:val="none" w:sz="0" w:space="0" w:color="auto"/>
        <w:left w:val="none" w:sz="0" w:space="0" w:color="auto"/>
        <w:bottom w:val="none" w:sz="0" w:space="0" w:color="auto"/>
        <w:right w:val="none" w:sz="0" w:space="0" w:color="auto"/>
      </w:divBdr>
    </w:div>
    <w:div w:id="2118327342">
      <w:bodyDiv w:val="1"/>
      <w:marLeft w:val="0"/>
      <w:marRight w:val="0"/>
      <w:marTop w:val="0"/>
      <w:marBottom w:val="0"/>
      <w:divBdr>
        <w:top w:val="none" w:sz="0" w:space="0" w:color="auto"/>
        <w:left w:val="none" w:sz="0" w:space="0" w:color="auto"/>
        <w:bottom w:val="none" w:sz="0" w:space="0" w:color="auto"/>
        <w:right w:val="none" w:sz="0" w:space="0" w:color="auto"/>
      </w:divBdr>
    </w:div>
    <w:div w:id="21201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yperlink" Target="https://www.cbsa-asfc.gc.ca/trade-commerce/amps/menu-eng.html"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4.jpg"/><Relationship Id="rId11" Type="http://schemas.openxmlformats.org/officeDocument/2006/relationships/image" Target="media/image1.jp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www.cbsa-asfc.gc.ca/prog/csa-pad/menu-eng.html" TargetMode="External"/><Relationship Id="rId74" Type="http://schemas.openxmlformats.org/officeDocument/2006/relationships/image" Target="media/image58.png"/><Relationship Id="rId79" Type="http://schemas.openxmlformats.org/officeDocument/2006/relationships/hyperlink" Target="https://www.manta.com/world/North+America/Canada/trade_associations--F026302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por-rop@cbsa-asfc.gc.c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hyperlink" Target="https://www.manta.com/world/North+America/Canada/trade_associations--F026302S/"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hyperlink" Target="https://youtu.be/Olngf6T0NhY"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or-rop@cbsa-asfc.gc.c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cbsa-asfc.gc.ca/security-securite/pip-pep/menu-eng.html"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hyperlink" Target="http://www.tradeready.ca/2016/topics/supply-chain-management/7-characteristics-next-gen-supply-chains-must-possess/" TargetMode="External"/><Relationship Id="rId81" Type="http://schemas.openxmlformats.org/officeDocument/2006/relationships/hyperlink" Target="https://youtu.be/TtRnFdk64eA"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or-rop@cbsa-asfc.gc.ca" TargetMode="External"/><Relationship Id="rId18" Type="http://schemas.openxmlformats.org/officeDocument/2006/relationships/image" Target="media/image5.jp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hyperlink" Target="https://www.cbsa-asfc.gc.ca/multimedia/ncov/air-avion-fra.html" TargetMode="External"/><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footer2.xml.rels><?xml version="1.0" encoding="UTF-8" standalone="yes"?>
<Relationships xmlns="http://schemas.openxmlformats.org/package/2006/relationships"><Relationship Id="rId1" Type="http://schemas.openxmlformats.org/officeDocument/2006/relationships/image" Target="media/image61.png"/></Relationships>
</file>

<file path=word/_rels/footer3.xml.rels><?xml version="1.0" encoding="UTF-8" standalone="yes"?>
<Relationships xmlns="http://schemas.openxmlformats.org/package/2006/relationships"><Relationship Id="rId1" Type="http://schemas.openxmlformats.org/officeDocument/2006/relationships/image" Target="media/image61.png"/></Relationships>
</file>

<file path=word/_rels/footnotes.xml.rels><?xml version="1.0" encoding="UTF-8" standalone="yes"?>
<Relationships xmlns="http://schemas.openxmlformats.org/package/2006/relationships"><Relationship Id="rId1" Type="http://schemas.openxmlformats.org/officeDocument/2006/relationships/hyperlink" Target="https://crtc.gc.ca/eng/publications/reports/policymonitoring/2018/cmr1.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Davy\AppData\Roaming\Microsoft\Templates\Ipsos%20NA%20POV%20-%20Updated.dotx" TargetMode="External"/></Relationships>
</file>

<file path=word/theme/theme1.xml><?xml version="1.0" encoding="utf-8"?>
<a:theme xmlns:a="http://schemas.openxmlformats.org/drawingml/2006/main" name="Thème Office">
  <a:themeElements>
    <a:clrScheme name="Ipsos Colours">
      <a:dk1>
        <a:sysClr val="windowText" lastClr="000000"/>
      </a:dk1>
      <a:lt1>
        <a:srgbClr val="FFFFFF"/>
      </a:lt1>
      <a:dk2>
        <a:srgbClr val="868B8D"/>
      </a:dk2>
      <a:lt2>
        <a:srgbClr val="1B365D"/>
      </a:lt2>
      <a:accent1>
        <a:srgbClr val="E87722"/>
      </a:accent1>
      <a:accent2>
        <a:srgbClr val="F1BE48"/>
      </a:accent2>
      <a:accent3>
        <a:srgbClr val="92D050"/>
      </a:accent3>
      <a:accent4>
        <a:srgbClr val="C8C9C7"/>
      </a:accent4>
      <a:accent5>
        <a:srgbClr val="71B2C9"/>
      </a:accent5>
      <a:accent6>
        <a:srgbClr val="00768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A6A3D00C66B4E8AC40C9538301879" ma:contentTypeVersion="4" ma:contentTypeDescription="Create a new document." ma:contentTypeScope="" ma:versionID="b3f1dc49ba9a2e74f089061c144b563a">
  <xsd:schema xmlns:xsd="http://www.w3.org/2001/XMLSchema" xmlns:xs="http://www.w3.org/2001/XMLSchema" xmlns:p="http://schemas.microsoft.com/office/2006/metadata/properties" xmlns:ns2="3b896ca4-8cef-46cb-8bdd-9a21c95d4bf8" targetNamespace="http://schemas.microsoft.com/office/2006/metadata/properties" ma:root="true" ma:fieldsID="8d8cb4792efd2399c8b19dc9ab90eba9" ns2:_="">
    <xsd:import namespace="3b896ca4-8cef-46cb-8bdd-9a21c95d4b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96ca4-8cef-46cb-8bdd-9a21c95d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D77B-BF55-44D5-8B68-4E4AB315D0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82AD48-FD7E-46A5-9F02-A4E1D2058B65}">
  <ds:schemaRefs>
    <ds:schemaRef ds:uri="http://schemas.microsoft.com/sharepoint/v3/contenttype/forms"/>
  </ds:schemaRefs>
</ds:datastoreItem>
</file>

<file path=customXml/itemProps3.xml><?xml version="1.0" encoding="utf-8"?>
<ds:datastoreItem xmlns:ds="http://schemas.openxmlformats.org/officeDocument/2006/customXml" ds:itemID="{C729EC6F-96BA-4767-828B-79CB4A10C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96ca4-8cef-46cb-8bdd-9a21c95d4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4A388C-1588-4905-A41A-C9C4FA8E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NA POV - Updated.dotx</Template>
  <TotalTime>8</TotalTime>
  <Pages>132</Pages>
  <Words>38863</Words>
  <Characters>221520</Characters>
  <Application>Microsoft Office Word</Application>
  <DocSecurity>0</DocSecurity>
  <Lines>1846</Lines>
  <Paragraphs>519</Paragraphs>
  <ScaleCrop>false</ScaleCrop>
  <HeadingPairs>
    <vt:vector size="2" baseType="variant">
      <vt:variant>
        <vt:lpstr>Title</vt:lpstr>
      </vt:variant>
      <vt:variant>
        <vt:i4>1</vt:i4>
      </vt:variant>
    </vt:vector>
  </HeadingPairs>
  <TitlesOfParts>
    <vt:vector size="1" baseType="lpstr">
      <vt:lpstr/>
    </vt:vector>
  </TitlesOfParts>
  <Company>IPSOS</Company>
  <LinksUpToDate>false</LinksUpToDate>
  <CharactersWithSpaces>259864</CharactersWithSpaces>
  <SharedDoc>false</SharedDoc>
  <HLinks>
    <vt:vector size="420" baseType="variant">
      <vt:variant>
        <vt:i4>4063340</vt:i4>
      </vt:variant>
      <vt:variant>
        <vt:i4>378</vt:i4>
      </vt:variant>
      <vt:variant>
        <vt:i4>0</vt:i4>
      </vt:variant>
      <vt:variant>
        <vt:i4>5</vt:i4>
      </vt:variant>
      <vt:variant>
        <vt:lpwstr>https://www.cbsa-asfc.gc.ca/multimedia/ncov/air-avion-fra.html</vt:lpwstr>
      </vt:variant>
      <vt:variant>
        <vt:lpwstr/>
      </vt:variant>
      <vt:variant>
        <vt:i4>2031705</vt:i4>
      </vt:variant>
      <vt:variant>
        <vt:i4>375</vt:i4>
      </vt:variant>
      <vt:variant>
        <vt:i4>0</vt:i4>
      </vt:variant>
      <vt:variant>
        <vt:i4>5</vt:i4>
      </vt:variant>
      <vt:variant>
        <vt:lpwstr>https://youtu.be/TtRnFdk64eA</vt:lpwstr>
      </vt:variant>
      <vt:variant>
        <vt:lpwstr/>
      </vt:variant>
      <vt:variant>
        <vt:i4>4522001</vt:i4>
      </vt:variant>
      <vt:variant>
        <vt:i4>372</vt:i4>
      </vt:variant>
      <vt:variant>
        <vt:i4>0</vt:i4>
      </vt:variant>
      <vt:variant>
        <vt:i4>5</vt:i4>
      </vt:variant>
      <vt:variant>
        <vt:lpwstr>https://youtu.be/Olngf6T0NhY</vt:lpwstr>
      </vt:variant>
      <vt:variant>
        <vt:lpwstr/>
      </vt:variant>
      <vt:variant>
        <vt:i4>2949199</vt:i4>
      </vt:variant>
      <vt:variant>
        <vt:i4>369</vt:i4>
      </vt:variant>
      <vt:variant>
        <vt:i4>0</vt:i4>
      </vt:variant>
      <vt:variant>
        <vt:i4>5</vt:i4>
      </vt:variant>
      <vt:variant>
        <vt:lpwstr>https://www.manta.com/world/North+America/Canada/trade_associations--F026302S/</vt:lpwstr>
      </vt:variant>
      <vt:variant>
        <vt:lpwstr/>
      </vt:variant>
      <vt:variant>
        <vt:i4>3604576</vt:i4>
      </vt:variant>
      <vt:variant>
        <vt:i4>366</vt:i4>
      </vt:variant>
      <vt:variant>
        <vt:i4>0</vt:i4>
      </vt:variant>
      <vt:variant>
        <vt:i4>5</vt:i4>
      </vt:variant>
      <vt:variant>
        <vt:lpwstr>http://www.tradeready.ca/2016/topics/supply-chain-management/7-characteristics-next-gen-supply-chains-must-possess/</vt:lpwstr>
      </vt:variant>
      <vt:variant>
        <vt:lpwstr/>
      </vt:variant>
      <vt:variant>
        <vt:i4>2949199</vt:i4>
      </vt:variant>
      <vt:variant>
        <vt:i4>363</vt:i4>
      </vt:variant>
      <vt:variant>
        <vt:i4>0</vt:i4>
      </vt:variant>
      <vt:variant>
        <vt:i4>5</vt:i4>
      </vt:variant>
      <vt:variant>
        <vt:lpwstr>https://www.manta.com/world/North+America/Canada/trade_associations--F026302S/</vt:lpwstr>
      </vt:variant>
      <vt:variant>
        <vt:lpwstr/>
      </vt:variant>
      <vt:variant>
        <vt:i4>4849668</vt:i4>
      </vt:variant>
      <vt:variant>
        <vt:i4>360</vt:i4>
      </vt:variant>
      <vt:variant>
        <vt:i4>0</vt:i4>
      </vt:variant>
      <vt:variant>
        <vt:i4>5</vt:i4>
      </vt:variant>
      <vt:variant>
        <vt:lpwstr>https://www.cbsa-asfc.gc.ca/trade-commerce/amps/menu-eng.html</vt:lpwstr>
      </vt:variant>
      <vt:variant>
        <vt:lpwstr>stat</vt:lpwstr>
      </vt:variant>
      <vt:variant>
        <vt:i4>3670130</vt:i4>
      </vt:variant>
      <vt:variant>
        <vt:i4>357</vt:i4>
      </vt:variant>
      <vt:variant>
        <vt:i4>0</vt:i4>
      </vt:variant>
      <vt:variant>
        <vt:i4>5</vt:i4>
      </vt:variant>
      <vt:variant>
        <vt:lpwstr>https://www.cbsa-asfc.gc.ca/prog/csa-pad/menu-eng.html</vt:lpwstr>
      </vt:variant>
      <vt:variant>
        <vt:lpwstr/>
      </vt:variant>
      <vt:variant>
        <vt:i4>7143544</vt:i4>
      </vt:variant>
      <vt:variant>
        <vt:i4>354</vt:i4>
      </vt:variant>
      <vt:variant>
        <vt:i4>0</vt:i4>
      </vt:variant>
      <vt:variant>
        <vt:i4>5</vt:i4>
      </vt:variant>
      <vt:variant>
        <vt:lpwstr>https://www.cbsa-asfc.gc.ca/security-securite/pip-pep/menu-eng.html</vt:lpwstr>
      </vt:variant>
      <vt:variant>
        <vt:lpwstr/>
      </vt:variant>
      <vt:variant>
        <vt:i4>2031672</vt:i4>
      </vt:variant>
      <vt:variant>
        <vt:i4>347</vt:i4>
      </vt:variant>
      <vt:variant>
        <vt:i4>0</vt:i4>
      </vt:variant>
      <vt:variant>
        <vt:i4>5</vt:i4>
      </vt:variant>
      <vt:variant>
        <vt:lpwstr/>
      </vt:variant>
      <vt:variant>
        <vt:lpwstr>_Toc61880362</vt:lpwstr>
      </vt:variant>
      <vt:variant>
        <vt:i4>1835064</vt:i4>
      </vt:variant>
      <vt:variant>
        <vt:i4>341</vt:i4>
      </vt:variant>
      <vt:variant>
        <vt:i4>0</vt:i4>
      </vt:variant>
      <vt:variant>
        <vt:i4>5</vt:i4>
      </vt:variant>
      <vt:variant>
        <vt:lpwstr/>
      </vt:variant>
      <vt:variant>
        <vt:lpwstr>_Toc61880361</vt:lpwstr>
      </vt:variant>
      <vt:variant>
        <vt:i4>1900600</vt:i4>
      </vt:variant>
      <vt:variant>
        <vt:i4>335</vt:i4>
      </vt:variant>
      <vt:variant>
        <vt:i4>0</vt:i4>
      </vt:variant>
      <vt:variant>
        <vt:i4>5</vt:i4>
      </vt:variant>
      <vt:variant>
        <vt:lpwstr/>
      </vt:variant>
      <vt:variant>
        <vt:lpwstr>_Toc61880360</vt:lpwstr>
      </vt:variant>
      <vt:variant>
        <vt:i4>1310779</vt:i4>
      </vt:variant>
      <vt:variant>
        <vt:i4>329</vt:i4>
      </vt:variant>
      <vt:variant>
        <vt:i4>0</vt:i4>
      </vt:variant>
      <vt:variant>
        <vt:i4>5</vt:i4>
      </vt:variant>
      <vt:variant>
        <vt:lpwstr/>
      </vt:variant>
      <vt:variant>
        <vt:lpwstr>_Toc61880359</vt:lpwstr>
      </vt:variant>
      <vt:variant>
        <vt:i4>1376315</vt:i4>
      </vt:variant>
      <vt:variant>
        <vt:i4>323</vt:i4>
      </vt:variant>
      <vt:variant>
        <vt:i4>0</vt:i4>
      </vt:variant>
      <vt:variant>
        <vt:i4>5</vt:i4>
      </vt:variant>
      <vt:variant>
        <vt:lpwstr/>
      </vt:variant>
      <vt:variant>
        <vt:lpwstr>_Toc61880358</vt:lpwstr>
      </vt:variant>
      <vt:variant>
        <vt:i4>1703995</vt:i4>
      </vt:variant>
      <vt:variant>
        <vt:i4>317</vt:i4>
      </vt:variant>
      <vt:variant>
        <vt:i4>0</vt:i4>
      </vt:variant>
      <vt:variant>
        <vt:i4>5</vt:i4>
      </vt:variant>
      <vt:variant>
        <vt:lpwstr/>
      </vt:variant>
      <vt:variant>
        <vt:lpwstr>_Toc61880357</vt:lpwstr>
      </vt:variant>
      <vt:variant>
        <vt:i4>1769531</vt:i4>
      </vt:variant>
      <vt:variant>
        <vt:i4>311</vt:i4>
      </vt:variant>
      <vt:variant>
        <vt:i4>0</vt:i4>
      </vt:variant>
      <vt:variant>
        <vt:i4>5</vt:i4>
      </vt:variant>
      <vt:variant>
        <vt:lpwstr/>
      </vt:variant>
      <vt:variant>
        <vt:lpwstr>_Toc61880356</vt:lpwstr>
      </vt:variant>
      <vt:variant>
        <vt:i4>1572923</vt:i4>
      </vt:variant>
      <vt:variant>
        <vt:i4>305</vt:i4>
      </vt:variant>
      <vt:variant>
        <vt:i4>0</vt:i4>
      </vt:variant>
      <vt:variant>
        <vt:i4>5</vt:i4>
      </vt:variant>
      <vt:variant>
        <vt:lpwstr/>
      </vt:variant>
      <vt:variant>
        <vt:lpwstr>_Toc61880355</vt:lpwstr>
      </vt:variant>
      <vt:variant>
        <vt:i4>1638459</vt:i4>
      </vt:variant>
      <vt:variant>
        <vt:i4>299</vt:i4>
      </vt:variant>
      <vt:variant>
        <vt:i4>0</vt:i4>
      </vt:variant>
      <vt:variant>
        <vt:i4>5</vt:i4>
      </vt:variant>
      <vt:variant>
        <vt:lpwstr/>
      </vt:variant>
      <vt:variant>
        <vt:lpwstr>_Toc61880354</vt:lpwstr>
      </vt:variant>
      <vt:variant>
        <vt:i4>1966139</vt:i4>
      </vt:variant>
      <vt:variant>
        <vt:i4>293</vt:i4>
      </vt:variant>
      <vt:variant>
        <vt:i4>0</vt:i4>
      </vt:variant>
      <vt:variant>
        <vt:i4>5</vt:i4>
      </vt:variant>
      <vt:variant>
        <vt:lpwstr/>
      </vt:variant>
      <vt:variant>
        <vt:lpwstr>_Toc61880353</vt:lpwstr>
      </vt:variant>
      <vt:variant>
        <vt:i4>2031675</vt:i4>
      </vt:variant>
      <vt:variant>
        <vt:i4>287</vt:i4>
      </vt:variant>
      <vt:variant>
        <vt:i4>0</vt:i4>
      </vt:variant>
      <vt:variant>
        <vt:i4>5</vt:i4>
      </vt:variant>
      <vt:variant>
        <vt:lpwstr/>
      </vt:variant>
      <vt:variant>
        <vt:lpwstr>_Toc61880352</vt:lpwstr>
      </vt:variant>
      <vt:variant>
        <vt:i4>1835067</vt:i4>
      </vt:variant>
      <vt:variant>
        <vt:i4>281</vt:i4>
      </vt:variant>
      <vt:variant>
        <vt:i4>0</vt:i4>
      </vt:variant>
      <vt:variant>
        <vt:i4>5</vt:i4>
      </vt:variant>
      <vt:variant>
        <vt:lpwstr/>
      </vt:variant>
      <vt:variant>
        <vt:lpwstr>_Toc61880351</vt:lpwstr>
      </vt:variant>
      <vt:variant>
        <vt:i4>1900603</vt:i4>
      </vt:variant>
      <vt:variant>
        <vt:i4>275</vt:i4>
      </vt:variant>
      <vt:variant>
        <vt:i4>0</vt:i4>
      </vt:variant>
      <vt:variant>
        <vt:i4>5</vt:i4>
      </vt:variant>
      <vt:variant>
        <vt:lpwstr/>
      </vt:variant>
      <vt:variant>
        <vt:lpwstr>_Toc61880350</vt:lpwstr>
      </vt:variant>
      <vt:variant>
        <vt:i4>1310778</vt:i4>
      </vt:variant>
      <vt:variant>
        <vt:i4>269</vt:i4>
      </vt:variant>
      <vt:variant>
        <vt:i4>0</vt:i4>
      </vt:variant>
      <vt:variant>
        <vt:i4>5</vt:i4>
      </vt:variant>
      <vt:variant>
        <vt:lpwstr/>
      </vt:variant>
      <vt:variant>
        <vt:lpwstr>_Toc61880349</vt:lpwstr>
      </vt:variant>
      <vt:variant>
        <vt:i4>1376314</vt:i4>
      </vt:variant>
      <vt:variant>
        <vt:i4>263</vt:i4>
      </vt:variant>
      <vt:variant>
        <vt:i4>0</vt:i4>
      </vt:variant>
      <vt:variant>
        <vt:i4>5</vt:i4>
      </vt:variant>
      <vt:variant>
        <vt:lpwstr/>
      </vt:variant>
      <vt:variant>
        <vt:lpwstr>_Toc61880348</vt:lpwstr>
      </vt:variant>
      <vt:variant>
        <vt:i4>1703994</vt:i4>
      </vt:variant>
      <vt:variant>
        <vt:i4>257</vt:i4>
      </vt:variant>
      <vt:variant>
        <vt:i4>0</vt:i4>
      </vt:variant>
      <vt:variant>
        <vt:i4>5</vt:i4>
      </vt:variant>
      <vt:variant>
        <vt:lpwstr/>
      </vt:variant>
      <vt:variant>
        <vt:lpwstr>_Toc61880347</vt:lpwstr>
      </vt:variant>
      <vt:variant>
        <vt:i4>1769530</vt:i4>
      </vt:variant>
      <vt:variant>
        <vt:i4>251</vt:i4>
      </vt:variant>
      <vt:variant>
        <vt:i4>0</vt:i4>
      </vt:variant>
      <vt:variant>
        <vt:i4>5</vt:i4>
      </vt:variant>
      <vt:variant>
        <vt:lpwstr/>
      </vt:variant>
      <vt:variant>
        <vt:lpwstr>_Toc61880346</vt:lpwstr>
      </vt:variant>
      <vt:variant>
        <vt:i4>1572922</vt:i4>
      </vt:variant>
      <vt:variant>
        <vt:i4>245</vt:i4>
      </vt:variant>
      <vt:variant>
        <vt:i4>0</vt:i4>
      </vt:variant>
      <vt:variant>
        <vt:i4>5</vt:i4>
      </vt:variant>
      <vt:variant>
        <vt:lpwstr/>
      </vt:variant>
      <vt:variant>
        <vt:lpwstr>_Toc61880345</vt:lpwstr>
      </vt:variant>
      <vt:variant>
        <vt:i4>1638458</vt:i4>
      </vt:variant>
      <vt:variant>
        <vt:i4>239</vt:i4>
      </vt:variant>
      <vt:variant>
        <vt:i4>0</vt:i4>
      </vt:variant>
      <vt:variant>
        <vt:i4>5</vt:i4>
      </vt:variant>
      <vt:variant>
        <vt:lpwstr/>
      </vt:variant>
      <vt:variant>
        <vt:lpwstr>_Toc61880344</vt:lpwstr>
      </vt:variant>
      <vt:variant>
        <vt:i4>1966138</vt:i4>
      </vt:variant>
      <vt:variant>
        <vt:i4>233</vt:i4>
      </vt:variant>
      <vt:variant>
        <vt:i4>0</vt:i4>
      </vt:variant>
      <vt:variant>
        <vt:i4>5</vt:i4>
      </vt:variant>
      <vt:variant>
        <vt:lpwstr/>
      </vt:variant>
      <vt:variant>
        <vt:lpwstr>_Toc61880343</vt:lpwstr>
      </vt:variant>
      <vt:variant>
        <vt:i4>2031674</vt:i4>
      </vt:variant>
      <vt:variant>
        <vt:i4>227</vt:i4>
      </vt:variant>
      <vt:variant>
        <vt:i4>0</vt:i4>
      </vt:variant>
      <vt:variant>
        <vt:i4>5</vt:i4>
      </vt:variant>
      <vt:variant>
        <vt:lpwstr/>
      </vt:variant>
      <vt:variant>
        <vt:lpwstr>_Toc61880342</vt:lpwstr>
      </vt:variant>
      <vt:variant>
        <vt:i4>1835066</vt:i4>
      </vt:variant>
      <vt:variant>
        <vt:i4>221</vt:i4>
      </vt:variant>
      <vt:variant>
        <vt:i4>0</vt:i4>
      </vt:variant>
      <vt:variant>
        <vt:i4>5</vt:i4>
      </vt:variant>
      <vt:variant>
        <vt:lpwstr/>
      </vt:variant>
      <vt:variant>
        <vt:lpwstr>_Toc61880341</vt:lpwstr>
      </vt:variant>
      <vt:variant>
        <vt:i4>1900602</vt:i4>
      </vt:variant>
      <vt:variant>
        <vt:i4>215</vt:i4>
      </vt:variant>
      <vt:variant>
        <vt:i4>0</vt:i4>
      </vt:variant>
      <vt:variant>
        <vt:i4>5</vt:i4>
      </vt:variant>
      <vt:variant>
        <vt:lpwstr/>
      </vt:variant>
      <vt:variant>
        <vt:lpwstr>_Toc61880340</vt:lpwstr>
      </vt:variant>
      <vt:variant>
        <vt:i4>1310781</vt:i4>
      </vt:variant>
      <vt:variant>
        <vt:i4>209</vt:i4>
      </vt:variant>
      <vt:variant>
        <vt:i4>0</vt:i4>
      </vt:variant>
      <vt:variant>
        <vt:i4>5</vt:i4>
      </vt:variant>
      <vt:variant>
        <vt:lpwstr/>
      </vt:variant>
      <vt:variant>
        <vt:lpwstr>_Toc61880339</vt:lpwstr>
      </vt:variant>
      <vt:variant>
        <vt:i4>1376317</vt:i4>
      </vt:variant>
      <vt:variant>
        <vt:i4>203</vt:i4>
      </vt:variant>
      <vt:variant>
        <vt:i4>0</vt:i4>
      </vt:variant>
      <vt:variant>
        <vt:i4>5</vt:i4>
      </vt:variant>
      <vt:variant>
        <vt:lpwstr/>
      </vt:variant>
      <vt:variant>
        <vt:lpwstr>_Toc61880338</vt:lpwstr>
      </vt:variant>
      <vt:variant>
        <vt:i4>1703997</vt:i4>
      </vt:variant>
      <vt:variant>
        <vt:i4>197</vt:i4>
      </vt:variant>
      <vt:variant>
        <vt:i4>0</vt:i4>
      </vt:variant>
      <vt:variant>
        <vt:i4>5</vt:i4>
      </vt:variant>
      <vt:variant>
        <vt:lpwstr/>
      </vt:variant>
      <vt:variant>
        <vt:lpwstr>_Toc61880337</vt:lpwstr>
      </vt:variant>
      <vt:variant>
        <vt:i4>1769533</vt:i4>
      </vt:variant>
      <vt:variant>
        <vt:i4>191</vt:i4>
      </vt:variant>
      <vt:variant>
        <vt:i4>0</vt:i4>
      </vt:variant>
      <vt:variant>
        <vt:i4>5</vt:i4>
      </vt:variant>
      <vt:variant>
        <vt:lpwstr/>
      </vt:variant>
      <vt:variant>
        <vt:lpwstr>_Toc61880336</vt:lpwstr>
      </vt:variant>
      <vt:variant>
        <vt:i4>1572925</vt:i4>
      </vt:variant>
      <vt:variant>
        <vt:i4>185</vt:i4>
      </vt:variant>
      <vt:variant>
        <vt:i4>0</vt:i4>
      </vt:variant>
      <vt:variant>
        <vt:i4>5</vt:i4>
      </vt:variant>
      <vt:variant>
        <vt:lpwstr/>
      </vt:variant>
      <vt:variant>
        <vt:lpwstr>_Toc61880335</vt:lpwstr>
      </vt:variant>
      <vt:variant>
        <vt:i4>1638461</vt:i4>
      </vt:variant>
      <vt:variant>
        <vt:i4>179</vt:i4>
      </vt:variant>
      <vt:variant>
        <vt:i4>0</vt:i4>
      </vt:variant>
      <vt:variant>
        <vt:i4>5</vt:i4>
      </vt:variant>
      <vt:variant>
        <vt:lpwstr/>
      </vt:variant>
      <vt:variant>
        <vt:lpwstr>_Toc61880334</vt:lpwstr>
      </vt:variant>
      <vt:variant>
        <vt:i4>1966141</vt:i4>
      </vt:variant>
      <vt:variant>
        <vt:i4>173</vt:i4>
      </vt:variant>
      <vt:variant>
        <vt:i4>0</vt:i4>
      </vt:variant>
      <vt:variant>
        <vt:i4>5</vt:i4>
      </vt:variant>
      <vt:variant>
        <vt:lpwstr/>
      </vt:variant>
      <vt:variant>
        <vt:lpwstr>_Toc61880333</vt:lpwstr>
      </vt:variant>
      <vt:variant>
        <vt:i4>2031677</vt:i4>
      </vt:variant>
      <vt:variant>
        <vt:i4>167</vt:i4>
      </vt:variant>
      <vt:variant>
        <vt:i4>0</vt:i4>
      </vt:variant>
      <vt:variant>
        <vt:i4>5</vt:i4>
      </vt:variant>
      <vt:variant>
        <vt:lpwstr/>
      </vt:variant>
      <vt:variant>
        <vt:lpwstr>_Toc61880332</vt:lpwstr>
      </vt:variant>
      <vt:variant>
        <vt:i4>1835069</vt:i4>
      </vt:variant>
      <vt:variant>
        <vt:i4>161</vt:i4>
      </vt:variant>
      <vt:variant>
        <vt:i4>0</vt:i4>
      </vt:variant>
      <vt:variant>
        <vt:i4>5</vt:i4>
      </vt:variant>
      <vt:variant>
        <vt:lpwstr/>
      </vt:variant>
      <vt:variant>
        <vt:lpwstr>_Toc61880331</vt:lpwstr>
      </vt:variant>
      <vt:variant>
        <vt:i4>1900605</vt:i4>
      </vt:variant>
      <vt:variant>
        <vt:i4>155</vt:i4>
      </vt:variant>
      <vt:variant>
        <vt:i4>0</vt:i4>
      </vt:variant>
      <vt:variant>
        <vt:i4>5</vt:i4>
      </vt:variant>
      <vt:variant>
        <vt:lpwstr/>
      </vt:variant>
      <vt:variant>
        <vt:lpwstr>_Toc61880330</vt:lpwstr>
      </vt:variant>
      <vt:variant>
        <vt:i4>1310780</vt:i4>
      </vt:variant>
      <vt:variant>
        <vt:i4>149</vt:i4>
      </vt:variant>
      <vt:variant>
        <vt:i4>0</vt:i4>
      </vt:variant>
      <vt:variant>
        <vt:i4>5</vt:i4>
      </vt:variant>
      <vt:variant>
        <vt:lpwstr/>
      </vt:variant>
      <vt:variant>
        <vt:lpwstr>_Toc61880329</vt:lpwstr>
      </vt:variant>
      <vt:variant>
        <vt:i4>1376316</vt:i4>
      </vt:variant>
      <vt:variant>
        <vt:i4>143</vt:i4>
      </vt:variant>
      <vt:variant>
        <vt:i4>0</vt:i4>
      </vt:variant>
      <vt:variant>
        <vt:i4>5</vt:i4>
      </vt:variant>
      <vt:variant>
        <vt:lpwstr/>
      </vt:variant>
      <vt:variant>
        <vt:lpwstr>_Toc61880328</vt:lpwstr>
      </vt:variant>
      <vt:variant>
        <vt:i4>1703996</vt:i4>
      </vt:variant>
      <vt:variant>
        <vt:i4>137</vt:i4>
      </vt:variant>
      <vt:variant>
        <vt:i4>0</vt:i4>
      </vt:variant>
      <vt:variant>
        <vt:i4>5</vt:i4>
      </vt:variant>
      <vt:variant>
        <vt:lpwstr/>
      </vt:variant>
      <vt:variant>
        <vt:lpwstr>_Toc61880327</vt:lpwstr>
      </vt:variant>
      <vt:variant>
        <vt:i4>1769532</vt:i4>
      </vt:variant>
      <vt:variant>
        <vt:i4>131</vt:i4>
      </vt:variant>
      <vt:variant>
        <vt:i4>0</vt:i4>
      </vt:variant>
      <vt:variant>
        <vt:i4>5</vt:i4>
      </vt:variant>
      <vt:variant>
        <vt:lpwstr/>
      </vt:variant>
      <vt:variant>
        <vt:lpwstr>_Toc61880326</vt:lpwstr>
      </vt:variant>
      <vt:variant>
        <vt:i4>1572924</vt:i4>
      </vt:variant>
      <vt:variant>
        <vt:i4>125</vt:i4>
      </vt:variant>
      <vt:variant>
        <vt:i4>0</vt:i4>
      </vt:variant>
      <vt:variant>
        <vt:i4>5</vt:i4>
      </vt:variant>
      <vt:variant>
        <vt:lpwstr/>
      </vt:variant>
      <vt:variant>
        <vt:lpwstr>_Toc61880325</vt:lpwstr>
      </vt:variant>
      <vt:variant>
        <vt:i4>1638460</vt:i4>
      </vt:variant>
      <vt:variant>
        <vt:i4>119</vt:i4>
      </vt:variant>
      <vt:variant>
        <vt:i4>0</vt:i4>
      </vt:variant>
      <vt:variant>
        <vt:i4>5</vt:i4>
      </vt:variant>
      <vt:variant>
        <vt:lpwstr/>
      </vt:variant>
      <vt:variant>
        <vt:lpwstr>_Toc61880324</vt:lpwstr>
      </vt:variant>
      <vt:variant>
        <vt:i4>1966140</vt:i4>
      </vt:variant>
      <vt:variant>
        <vt:i4>113</vt:i4>
      </vt:variant>
      <vt:variant>
        <vt:i4>0</vt:i4>
      </vt:variant>
      <vt:variant>
        <vt:i4>5</vt:i4>
      </vt:variant>
      <vt:variant>
        <vt:lpwstr/>
      </vt:variant>
      <vt:variant>
        <vt:lpwstr>_Toc61880323</vt:lpwstr>
      </vt:variant>
      <vt:variant>
        <vt:i4>2031676</vt:i4>
      </vt:variant>
      <vt:variant>
        <vt:i4>107</vt:i4>
      </vt:variant>
      <vt:variant>
        <vt:i4>0</vt:i4>
      </vt:variant>
      <vt:variant>
        <vt:i4>5</vt:i4>
      </vt:variant>
      <vt:variant>
        <vt:lpwstr/>
      </vt:variant>
      <vt:variant>
        <vt:lpwstr>_Toc61880322</vt:lpwstr>
      </vt:variant>
      <vt:variant>
        <vt:i4>1835068</vt:i4>
      </vt:variant>
      <vt:variant>
        <vt:i4>101</vt:i4>
      </vt:variant>
      <vt:variant>
        <vt:i4>0</vt:i4>
      </vt:variant>
      <vt:variant>
        <vt:i4>5</vt:i4>
      </vt:variant>
      <vt:variant>
        <vt:lpwstr/>
      </vt:variant>
      <vt:variant>
        <vt:lpwstr>_Toc61880321</vt:lpwstr>
      </vt:variant>
      <vt:variant>
        <vt:i4>1900604</vt:i4>
      </vt:variant>
      <vt:variant>
        <vt:i4>95</vt:i4>
      </vt:variant>
      <vt:variant>
        <vt:i4>0</vt:i4>
      </vt:variant>
      <vt:variant>
        <vt:i4>5</vt:i4>
      </vt:variant>
      <vt:variant>
        <vt:lpwstr/>
      </vt:variant>
      <vt:variant>
        <vt:lpwstr>_Toc61880320</vt:lpwstr>
      </vt:variant>
      <vt:variant>
        <vt:i4>1310783</vt:i4>
      </vt:variant>
      <vt:variant>
        <vt:i4>89</vt:i4>
      </vt:variant>
      <vt:variant>
        <vt:i4>0</vt:i4>
      </vt:variant>
      <vt:variant>
        <vt:i4>5</vt:i4>
      </vt:variant>
      <vt:variant>
        <vt:lpwstr/>
      </vt:variant>
      <vt:variant>
        <vt:lpwstr>_Toc61880319</vt:lpwstr>
      </vt:variant>
      <vt:variant>
        <vt:i4>1376319</vt:i4>
      </vt:variant>
      <vt:variant>
        <vt:i4>83</vt:i4>
      </vt:variant>
      <vt:variant>
        <vt:i4>0</vt:i4>
      </vt:variant>
      <vt:variant>
        <vt:i4>5</vt:i4>
      </vt:variant>
      <vt:variant>
        <vt:lpwstr/>
      </vt:variant>
      <vt:variant>
        <vt:lpwstr>_Toc61880318</vt:lpwstr>
      </vt:variant>
      <vt:variant>
        <vt:i4>1703999</vt:i4>
      </vt:variant>
      <vt:variant>
        <vt:i4>77</vt:i4>
      </vt:variant>
      <vt:variant>
        <vt:i4>0</vt:i4>
      </vt:variant>
      <vt:variant>
        <vt:i4>5</vt:i4>
      </vt:variant>
      <vt:variant>
        <vt:lpwstr/>
      </vt:variant>
      <vt:variant>
        <vt:lpwstr>_Toc61880317</vt:lpwstr>
      </vt:variant>
      <vt:variant>
        <vt:i4>1769535</vt:i4>
      </vt:variant>
      <vt:variant>
        <vt:i4>71</vt:i4>
      </vt:variant>
      <vt:variant>
        <vt:i4>0</vt:i4>
      </vt:variant>
      <vt:variant>
        <vt:i4>5</vt:i4>
      </vt:variant>
      <vt:variant>
        <vt:lpwstr/>
      </vt:variant>
      <vt:variant>
        <vt:lpwstr>_Toc61880316</vt:lpwstr>
      </vt:variant>
      <vt:variant>
        <vt:i4>1572927</vt:i4>
      </vt:variant>
      <vt:variant>
        <vt:i4>65</vt:i4>
      </vt:variant>
      <vt:variant>
        <vt:i4>0</vt:i4>
      </vt:variant>
      <vt:variant>
        <vt:i4>5</vt:i4>
      </vt:variant>
      <vt:variant>
        <vt:lpwstr/>
      </vt:variant>
      <vt:variant>
        <vt:lpwstr>_Toc61880315</vt:lpwstr>
      </vt:variant>
      <vt:variant>
        <vt:i4>1638463</vt:i4>
      </vt:variant>
      <vt:variant>
        <vt:i4>59</vt:i4>
      </vt:variant>
      <vt:variant>
        <vt:i4>0</vt:i4>
      </vt:variant>
      <vt:variant>
        <vt:i4>5</vt:i4>
      </vt:variant>
      <vt:variant>
        <vt:lpwstr/>
      </vt:variant>
      <vt:variant>
        <vt:lpwstr>_Toc61880314</vt:lpwstr>
      </vt:variant>
      <vt:variant>
        <vt:i4>1966143</vt:i4>
      </vt:variant>
      <vt:variant>
        <vt:i4>53</vt:i4>
      </vt:variant>
      <vt:variant>
        <vt:i4>0</vt:i4>
      </vt:variant>
      <vt:variant>
        <vt:i4>5</vt:i4>
      </vt:variant>
      <vt:variant>
        <vt:lpwstr/>
      </vt:variant>
      <vt:variant>
        <vt:lpwstr>_Toc61880313</vt:lpwstr>
      </vt:variant>
      <vt:variant>
        <vt:i4>2031679</vt:i4>
      </vt:variant>
      <vt:variant>
        <vt:i4>47</vt:i4>
      </vt:variant>
      <vt:variant>
        <vt:i4>0</vt:i4>
      </vt:variant>
      <vt:variant>
        <vt:i4>5</vt:i4>
      </vt:variant>
      <vt:variant>
        <vt:lpwstr/>
      </vt:variant>
      <vt:variant>
        <vt:lpwstr>_Toc61880312</vt:lpwstr>
      </vt:variant>
      <vt:variant>
        <vt:i4>1835071</vt:i4>
      </vt:variant>
      <vt:variant>
        <vt:i4>41</vt:i4>
      </vt:variant>
      <vt:variant>
        <vt:i4>0</vt:i4>
      </vt:variant>
      <vt:variant>
        <vt:i4>5</vt:i4>
      </vt:variant>
      <vt:variant>
        <vt:lpwstr/>
      </vt:variant>
      <vt:variant>
        <vt:lpwstr>_Toc61880311</vt:lpwstr>
      </vt:variant>
      <vt:variant>
        <vt:i4>1900607</vt:i4>
      </vt:variant>
      <vt:variant>
        <vt:i4>35</vt:i4>
      </vt:variant>
      <vt:variant>
        <vt:i4>0</vt:i4>
      </vt:variant>
      <vt:variant>
        <vt:i4>5</vt:i4>
      </vt:variant>
      <vt:variant>
        <vt:lpwstr/>
      </vt:variant>
      <vt:variant>
        <vt:lpwstr>_Toc61880310</vt:lpwstr>
      </vt:variant>
      <vt:variant>
        <vt:i4>1310782</vt:i4>
      </vt:variant>
      <vt:variant>
        <vt:i4>29</vt:i4>
      </vt:variant>
      <vt:variant>
        <vt:i4>0</vt:i4>
      </vt:variant>
      <vt:variant>
        <vt:i4>5</vt:i4>
      </vt:variant>
      <vt:variant>
        <vt:lpwstr/>
      </vt:variant>
      <vt:variant>
        <vt:lpwstr>_Toc61880309</vt:lpwstr>
      </vt:variant>
      <vt:variant>
        <vt:i4>1376318</vt:i4>
      </vt:variant>
      <vt:variant>
        <vt:i4>23</vt:i4>
      </vt:variant>
      <vt:variant>
        <vt:i4>0</vt:i4>
      </vt:variant>
      <vt:variant>
        <vt:i4>5</vt:i4>
      </vt:variant>
      <vt:variant>
        <vt:lpwstr/>
      </vt:variant>
      <vt:variant>
        <vt:lpwstr>_Toc61880308</vt:lpwstr>
      </vt:variant>
      <vt:variant>
        <vt:i4>1703998</vt:i4>
      </vt:variant>
      <vt:variant>
        <vt:i4>17</vt:i4>
      </vt:variant>
      <vt:variant>
        <vt:i4>0</vt:i4>
      </vt:variant>
      <vt:variant>
        <vt:i4>5</vt:i4>
      </vt:variant>
      <vt:variant>
        <vt:lpwstr/>
      </vt:variant>
      <vt:variant>
        <vt:lpwstr>_Toc61880307</vt:lpwstr>
      </vt:variant>
      <vt:variant>
        <vt:i4>1769534</vt:i4>
      </vt:variant>
      <vt:variant>
        <vt:i4>11</vt:i4>
      </vt:variant>
      <vt:variant>
        <vt:i4>0</vt:i4>
      </vt:variant>
      <vt:variant>
        <vt:i4>5</vt:i4>
      </vt:variant>
      <vt:variant>
        <vt:lpwstr/>
      </vt:variant>
      <vt:variant>
        <vt:lpwstr>_Toc61880306</vt:lpwstr>
      </vt:variant>
      <vt:variant>
        <vt:i4>1572926</vt:i4>
      </vt:variant>
      <vt:variant>
        <vt:i4>5</vt:i4>
      </vt:variant>
      <vt:variant>
        <vt:i4>0</vt:i4>
      </vt:variant>
      <vt:variant>
        <vt:i4>5</vt:i4>
      </vt:variant>
      <vt:variant>
        <vt:lpwstr/>
      </vt:variant>
      <vt:variant>
        <vt:lpwstr>_Toc61880305</vt:lpwstr>
      </vt:variant>
      <vt:variant>
        <vt:i4>6750221</vt:i4>
      </vt:variant>
      <vt:variant>
        <vt:i4>0</vt:i4>
      </vt:variant>
      <vt:variant>
        <vt:i4>0</vt:i4>
      </vt:variant>
      <vt:variant>
        <vt:i4>5</vt:i4>
      </vt:variant>
      <vt:variant>
        <vt:lpwstr>mailto:por-rop@cbsa-asfc.gc.ca</vt:lpwstr>
      </vt:variant>
      <vt:variant>
        <vt:lpwstr/>
      </vt:variant>
      <vt:variant>
        <vt:i4>2359422</vt:i4>
      </vt:variant>
      <vt:variant>
        <vt:i4>0</vt:i4>
      </vt:variant>
      <vt:variant>
        <vt:i4>0</vt:i4>
      </vt:variant>
      <vt:variant>
        <vt:i4>5</vt:i4>
      </vt:variant>
      <vt:variant>
        <vt:lpwstr>https://crtc.gc.ca/eng/publications/reports/policymonitoring/2018/cmr1.htm</vt:lpwstr>
      </vt:variant>
      <vt:variant>
        <vt:lpwstr/>
      </vt:variant>
      <vt:variant>
        <vt:i4>6750221</vt:i4>
      </vt:variant>
      <vt:variant>
        <vt:i4>0</vt:i4>
      </vt:variant>
      <vt:variant>
        <vt:i4>0</vt:i4>
      </vt:variant>
      <vt:variant>
        <vt:i4>5</vt:i4>
      </vt:variant>
      <vt:variant>
        <vt:lpwstr>mailto:por-rop@cbsa-asfc.gc.ca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Davy</dc:creator>
  <cp:keywords/>
  <cp:lastModifiedBy>Chris Chhim</cp:lastModifiedBy>
  <cp:revision>9</cp:revision>
  <cp:lastPrinted>2021-02-01T17:46:00Z</cp:lastPrinted>
  <dcterms:created xsi:type="dcterms:W3CDTF">2021-01-18T21:39:00Z</dcterms:created>
  <dcterms:modified xsi:type="dcterms:W3CDTF">2021-02-01T17:47:00Z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0x0101009BAA6A3D00C66B4E8AC40C9538301879</vt:lpwstr>
  </property>
  <property fmtid="{D5CDD505-2E9C-101B-9397-08002B2CF9AE}" pid="3" name="_NewReviewCycle">
    <vt:lpwstr/>
  </property>
</Properties>
</file>