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AB882" w14:textId="1204999A" w:rsidR="00D714C3" w:rsidRPr="00D714C3" w:rsidRDefault="00D542C2" w:rsidP="003002CB">
      <w:pPr>
        <w:ind w:left="-284"/>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585644A" wp14:editId="714BC677">
            <wp:extent cx="3578087" cy="25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903938" cy="283187"/>
                    </a:xfrm>
                    <a:prstGeom prst="rect">
                      <a:avLst/>
                    </a:prstGeom>
                  </pic:spPr>
                </pic:pic>
              </a:graphicData>
            </a:graphic>
          </wp:inline>
        </w:drawing>
      </w:r>
    </w:p>
    <w:p w14:paraId="50E52E57" w14:textId="77777777" w:rsidR="00D714C3" w:rsidRPr="00AE6FE6" w:rsidRDefault="00D714C3" w:rsidP="00D714C3"/>
    <w:p w14:paraId="411E1BB0" w14:textId="77777777" w:rsidR="004F24DC" w:rsidRDefault="004F24DC" w:rsidP="0046372B">
      <w:pPr>
        <w:spacing w:before="200"/>
        <w:rPr>
          <w:rFonts w:ascii="Arial" w:hAnsi="Arial" w:cs="Arial"/>
          <w:sz w:val="36"/>
          <w:szCs w:val="36"/>
        </w:rPr>
      </w:pPr>
    </w:p>
    <w:p w14:paraId="4895616F" w14:textId="156F9659" w:rsidR="004F24DC" w:rsidRDefault="004F24DC" w:rsidP="0046372B">
      <w:pPr>
        <w:spacing w:before="200"/>
        <w:rPr>
          <w:rFonts w:ascii="Arial" w:hAnsi="Arial" w:cs="Arial"/>
          <w:sz w:val="36"/>
          <w:szCs w:val="36"/>
        </w:rPr>
      </w:pPr>
    </w:p>
    <w:p w14:paraId="74E77EAA" w14:textId="77777777" w:rsidR="0057714E" w:rsidRDefault="0057714E" w:rsidP="0046372B">
      <w:pPr>
        <w:spacing w:before="200"/>
        <w:rPr>
          <w:rFonts w:ascii="Arial" w:hAnsi="Arial" w:cs="Arial"/>
          <w:sz w:val="36"/>
          <w:szCs w:val="36"/>
        </w:rPr>
      </w:pPr>
    </w:p>
    <w:p w14:paraId="63294771" w14:textId="3B18FC57" w:rsidR="00BA78EB" w:rsidRPr="003002CB" w:rsidRDefault="00CB6EC6" w:rsidP="0046372B">
      <w:pPr>
        <w:spacing w:before="200"/>
        <w:rPr>
          <w:rFonts w:ascii="Arial" w:hAnsi="Arial" w:cs="Arial"/>
          <w:sz w:val="36"/>
          <w:szCs w:val="36"/>
        </w:rPr>
      </w:pPr>
      <w:r>
        <w:rPr>
          <w:rFonts w:ascii="Arial" w:hAnsi="Arial" w:cs="Arial"/>
          <w:sz w:val="36"/>
          <w:szCs w:val="36"/>
        </w:rPr>
        <w:t>CSE Recruitment Branding Testing</w:t>
      </w:r>
      <w:r w:rsidR="00BA78EB" w:rsidRPr="003002CB">
        <w:rPr>
          <w:rFonts w:ascii="Arial" w:hAnsi="Arial" w:cs="Arial"/>
          <w:sz w:val="36"/>
          <w:szCs w:val="36"/>
        </w:rPr>
        <w:t xml:space="preserve"> </w:t>
      </w:r>
    </w:p>
    <w:p w14:paraId="10C7766E" w14:textId="6AE207CC" w:rsidR="00AF5B6D" w:rsidRPr="003002CB" w:rsidRDefault="006D43C0" w:rsidP="0046372B">
      <w:pPr>
        <w:spacing w:before="200"/>
        <w:rPr>
          <w:rFonts w:ascii="Arial" w:hAnsi="Arial" w:cs="Arial"/>
          <w:sz w:val="36"/>
          <w:szCs w:val="36"/>
        </w:rPr>
      </w:pPr>
      <w:r>
        <w:rPr>
          <w:rFonts w:ascii="Arial" w:hAnsi="Arial" w:cs="Arial"/>
          <w:sz w:val="36"/>
          <w:szCs w:val="36"/>
        </w:rPr>
        <w:t>Executive Summary</w:t>
      </w:r>
    </w:p>
    <w:p w14:paraId="6701BE80" w14:textId="5309ABD3" w:rsidR="00BA78EB" w:rsidRDefault="00BA78EB" w:rsidP="0046372B">
      <w:pPr>
        <w:spacing w:before="200"/>
        <w:rPr>
          <w:rFonts w:ascii="Arial" w:hAnsi="Arial" w:cs="Arial"/>
          <w:sz w:val="20"/>
          <w:szCs w:val="20"/>
        </w:rPr>
      </w:pPr>
    </w:p>
    <w:p w14:paraId="2EA12235" w14:textId="5DAC4BA7" w:rsidR="00BA78EB" w:rsidRDefault="00BA78EB" w:rsidP="0046372B">
      <w:pPr>
        <w:spacing w:before="200"/>
        <w:rPr>
          <w:rFonts w:ascii="Arial" w:hAnsi="Arial" w:cs="Arial"/>
          <w:sz w:val="20"/>
          <w:szCs w:val="20"/>
        </w:rPr>
      </w:pPr>
    </w:p>
    <w:p w14:paraId="77DF6114" w14:textId="4F4CCB58" w:rsidR="00BA78EB" w:rsidRDefault="00BA78EB" w:rsidP="0046372B">
      <w:pPr>
        <w:spacing w:before="200"/>
        <w:rPr>
          <w:rFonts w:ascii="Arial" w:hAnsi="Arial" w:cs="Arial"/>
          <w:sz w:val="20"/>
          <w:szCs w:val="20"/>
        </w:rPr>
      </w:pPr>
    </w:p>
    <w:p w14:paraId="2C1344F1" w14:textId="7A489CA0" w:rsidR="00BA78EB" w:rsidRDefault="00BA78EB" w:rsidP="0046372B">
      <w:pPr>
        <w:spacing w:before="200"/>
        <w:rPr>
          <w:rFonts w:ascii="Arial" w:hAnsi="Arial" w:cs="Arial"/>
          <w:sz w:val="20"/>
          <w:szCs w:val="20"/>
        </w:rPr>
      </w:pPr>
    </w:p>
    <w:p w14:paraId="1F12E438" w14:textId="32C9FDF4" w:rsidR="00BA78EB" w:rsidRDefault="00BA78EB" w:rsidP="0046372B">
      <w:pPr>
        <w:spacing w:before="200"/>
        <w:rPr>
          <w:rFonts w:ascii="Arial" w:hAnsi="Arial" w:cs="Arial"/>
          <w:sz w:val="20"/>
          <w:szCs w:val="20"/>
        </w:rPr>
      </w:pPr>
    </w:p>
    <w:p w14:paraId="0A2049AB" w14:textId="69393B41" w:rsidR="00BA78EB" w:rsidRPr="003002CB" w:rsidRDefault="00BA78EB" w:rsidP="00BA78EB">
      <w:pPr>
        <w:rPr>
          <w:rFonts w:ascii="Arial" w:hAnsi="Arial" w:cs="Arial"/>
          <w:sz w:val="28"/>
          <w:szCs w:val="28"/>
        </w:rPr>
      </w:pPr>
      <w:r w:rsidRPr="003002CB">
        <w:rPr>
          <w:rFonts w:ascii="Arial" w:hAnsi="Arial" w:cs="Arial"/>
          <w:sz w:val="28"/>
          <w:szCs w:val="28"/>
        </w:rPr>
        <w:t xml:space="preserve">Prepared for </w:t>
      </w:r>
      <w:r w:rsidR="00906638">
        <w:rPr>
          <w:rFonts w:ascii="Arial" w:hAnsi="Arial" w:cs="Arial"/>
          <w:sz w:val="28"/>
          <w:szCs w:val="28"/>
        </w:rPr>
        <w:t>Communications Security Establishment</w:t>
      </w:r>
    </w:p>
    <w:p w14:paraId="0615016E" w14:textId="6EE48551" w:rsidR="00BA78EB" w:rsidRDefault="00BA78EB" w:rsidP="00BA78EB">
      <w:pPr>
        <w:rPr>
          <w:rFonts w:ascii="Arial" w:hAnsi="Arial" w:cs="Arial"/>
          <w:sz w:val="20"/>
          <w:szCs w:val="20"/>
        </w:rPr>
      </w:pPr>
    </w:p>
    <w:p w14:paraId="4B5E7D63" w14:textId="77777777" w:rsidR="00BA78EB" w:rsidRDefault="00BA78EB" w:rsidP="00BA78EB">
      <w:pPr>
        <w:rPr>
          <w:rFonts w:ascii="Arial" w:hAnsi="Arial" w:cs="Arial"/>
          <w:sz w:val="20"/>
          <w:szCs w:val="20"/>
        </w:rPr>
      </w:pPr>
    </w:p>
    <w:p w14:paraId="42852A52" w14:textId="77777777" w:rsidR="00BA78EB" w:rsidRDefault="00BA78EB" w:rsidP="00BA78EB">
      <w:pPr>
        <w:rPr>
          <w:rFonts w:ascii="Arial" w:hAnsi="Arial" w:cs="Arial"/>
          <w:sz w:val="20"/>
          <w:szCs w:val="20"/>
        </w:rPr>
      </w:pPr>
    </w:p>
    <w:p w14:paraId="0C1D5BCB" w14:textId="77777777" w:rsidR="00BA78EB" w:rsidRDefault="00BA78EB" w:rsidP="00BA78EB">
      <w:pPr>
        <w:rPr>
          <w:rFonts w:ascii="Arial" w:hAnsi="Arial" w:cs="Arial"/>
          <w:sz w:val="20"/>
          <w:szCs w:val="20"/>
        </w:rPr>
      </w:pPr>
    </w:p>
    <w:p w14:paraId="4FDB62A5" w14:textId="7D5F7627" w:rsidR="00BA78EB" w:rsidRPr="00BA78EB" w:rsidRDefault="00BA78EB" w:rsidP="00BA78EB">
      <w:pPr>
        <w:rPr>
          <w:rFonts w:ascii="Arial" w:hAnsi="Arial" w:cs="Arial"/>
          <w:sz w:val="22"/>
          <w:szCs w:val="22"/>
        </w:rPr>
      </w:pPr>
      <w:r w:rsidRPr="00BA78EB">
        <w:rPr>
          <w:rFonts w:ascii="Arial" w:hAnsi="Arial" w:cs="Arial"/>
          <w:sz w:val="22"/>
          <w:szCs w:val="22"/>
        </w:rPr>
        <w:t xml:space="preserve">Supplier </w:t>
      </w:r>
      <w:r>
        <w:rPr>
          <w:rFonts w:ascii="Arial" w:hAnsi="Arial" w:cs="Arial"/>
          <w:sz w:val="22"/>
          <w:szCs w:val="22"/>
        </w:rPr>
        <w:t>n</w:t>
      </w:r>
      <w:r w:rsidRPr="00BA78EB">
        <w:rPr>
          <w:rFonts w:ascii="Arial" w:hAnsi="Arial" w:cs="Arial"/>
          <w:sz w:val="22"/>
          <w:szCs w:val="22"/>
        </w:rPr>
        <w:t>ame: Earnscliffe Strategy Group</w:t>
      </w:r>
    </w:p>
    <w:p w14:paraId="4ED49929" w14:textId="34173661" w:rsidR="00BA78EB" w:rsidRPr="00BA78EB" w:rsidRDefault="00BA78EB" w:rsidP="00BA78EB">
      <w:pPr>
        <w:rPr>
          <w:rFonts w:ascii="Arial" w:hAnsi="Arial" w:cs="Arial"/>
          <w:sz w:val="22"/>
          <w:szCs w:val="22"/>
        </w:rPr>
      </w:pPr>
      <w:r w:rsidRPr="00BA78EB">
        <w:rPr>
          <w:rFonts w:ascii="Arial" w:hAnsi="Arial" w:cs="Arial"/>
          <w:sz w:val="22"/>
          <w:szCs w:val="22"/>
        </w:rPr>
        <w:t xml:space="preserve">Contract number: </w:t>
      </w:r>
      <w:r w:rsidR="000255DC" w:rsidRPr="000255DC">
        <w:rPr>
          <w:rFonts w:ascii="Arial" w:hAnsi="Arial" w:cs="Arial"/>
          <w:sz w:val="22"/>
          <w:szCs w:val="22"/>
        </w:rPr>
        <w:t>2L165-220555/001/CY</w:t>
      </w:r>
    </w:p>
    <w:p w14:paraId="678732E0" w14:textId="748155ED" w:rsidR="00BA78EB" w:rsidRPr="00BA78EB" w:rsidRDefault="00BA78EB" w:rsidP="00BA78EB">
      <w:pPr>
        <w:rPr>
          <w:rFonts w:ascii="Arial" w:hAnsi="Arial" w:cs="Arial"/>
          <w:sz w:val="22"/>
          <w:szCs w:val="22"/>
        </w:rPr>
      </w:pPr>
      <w:r w:rsidRPr="00BA78EB">
        <w:rPr>
          <w:rFonts w:ascii="Arial" w:hAnsi="Arial" w:cs="Arial"/>
          <w:sz w:val="22"/>
          <w:szCs w:val="22"/>
        </w:rPr>
        <w:t>Contract value: $</w:t>
      </w:r>
      <w:r w:rsidR="004F24DC" w:rsidRPr="004F24DC">
        <w:rPr>
          <w:rFonts w:ascii="Arial" w:hAnsi="Arial" w:cs="Arial"/>
          <w:sz w:val="22"/>
          <w:szCs w:val="22"/>
        </w:rPr>
        <w:t>56,419.37</w:t>
      </w:r>
    </w:p>
    <w:p w14:paraId="6D1695A1" w14:textId="05A2BBEA" w:rsidR="00BA78EB" w:rsidRPr="00BA78EB" w:rsidRDefault="00BA78EB" w:rsidP="00BA78EB">
      <w:pPr>
        <w:rPr>
          <w:rFonts w:ascii="Arial" w:hAnsi="Arial" w:cs="Arial"/>
          <w:sz w:val="22"/>
          <w:szCs w:val="22"/>
        </w:rPr>
      </w:pPr>
      <w:r w:rsidRPr="00BA78EB">
        <w:rPr>
          <w:rFonts w:ascii="Arial" w:hAnsi="Arial" w:cs="Arial"/>
          <w:sz w:val="22"/>
          <w:szCs w:val="22"/>
        </w:rPr>
        <w:t xml:space="preserve">Award date: </w:t>
      </w:r>
      <w:r w:rsidR="000255DC">
        <w:rPr>
          <w:rFonts w:ascii="Arial" w:hAnsi="Arial" w:cs="Arial"/>
          <w:sz w:val="22"/>
          <w:szCs w:val="22"/>
        </w:rPr>
        <w:t>January</w:t>
      </w:r>
      <w:r w:rsidR="004F24DC">
        <w:rPr>
          <w:rFonts w:ascii="Arial" w:hAnsi="Arial" w:cs="Arial"/>
          <w:sz w:val="22"/>
          <w:szCs w:val="22"/>
        </w:rPr>
        <w:t xml:space="preserve"> 18, 2022</w:t>
      </w:r>
    </w:p>
    <w:p w14:paraId="7F97232B" w14:textId="0FCBE5A7" w:rsidR="00BA78EB" w:rsidRPr="00BA78EB" w:rsidRDefault="00BA78EB" w:rsidP="00BA78EB">
      <w:pPr>
        <w:rPr>
          <w:rFonts w:ascii="Arial" w:hAnsi="Arial" w:cs="Arial"/>
          <w:sz w:val="22"/>
          <w:szCs w:val="22"/>
        </w:rPr>
      </w:pPr>
      <w:r w:rsidRPr="00BA78EB">
        <w:rPr>
          <w:rFonts w:ascii="Arial" w:hAnsi="Arial" w:cs="Arial"/>
          <w:sz w:val="22"/>
          <w:szCs w:val="22"/>
        </w:rPr>
        <w:t xml:space="preserve">Delivery date: </w:t>
      </w:r>
      <w:r w:rsidR="004F24DC">
        <w:rPr>
          <w:rFonts w:ascii="Arial" w:hAnsi="Arial" w:cs="Arial"/>
          <w:sz w:val="22"/>
          <w:szCs w:val="22"/>
        </w:rPr>
        <w:t>March 4</w:t>
      </w:r>
      <w:r w:rsidRPr="00BA78EB">
        <w:rPr>
          <w:rFonts w:ascii="Arial" w:hAnsi="Arial" w:cs="Arial"/>
          <w:sz w:val="22"/>
          <w:szCs w:val="22"/>
        </w:rPr>
        <w:t>, 2022</w:t>
      </w:r>
    </w:p>
    <w:p w14:paraId="311B14FB" w14:textId="7700B46D" w:rsidR="00BA78EB" w:rsidRPr="00BA78EB" w:rsidRDefault="00BA78EB" w:rsidP="00BA78EB">
      <w:pPr>
        <w:rPr>
          <w:rFonts w:ascii="Arial" w:hAnsi="Arial" w:cs="Arial"/>
          <w:sz w:val="22"/>
          <w:szCs w:val="22"/>
        </w:rPr>
      </w:pPr>
    </w:p>
    <w:p w14:paraId="7116B23B" w14:textId="012F6E35" w:rsidR="00BA78EB" w:rsidRPr="00BA78EB" w:rsidRDefault="00BA78EB" w:rsidP="00BA78EB">
      <w:pPr>
        <w:rPr>
          <w:rFonts w:ascii="Arial" w:hAnsi="Arial" w:cs="Arial"/>
          <w:sz w:val="22"/>
          <w:szCs w:val="22"/>
        </w:rPr>
      </w:pPr>
      <w:r w:rsidRPr="00BA78EB">
        <w:rPr>
          <w:rFonts w:ascii="Arial" w:hAnsi="Arial" w:cs="Arial"/>
          <w:sz w:val="22"/>
          <w:szCs w:val="22"/>
        </w:rPr>
        <w:t xml:space="preserve">Registration number: POR </w:t>
      </w:r>
      <w:r w:rsidR="00CB6EC6">
        <w:rPr>
          <w:rFonts w:ascii="Arial" w:hAnsi="Arial" w:cs="Arial"/>
          <w:sz w:val="22"/>
          <w:szCs w:val="22"/>
        </w:rPr>
        <w:t>102-21</w:t>
      </w:r>
    </w:p>
    <w:p w14:paraId="0E8071BF" w14:textId="4D185262" w:rsidR="003002CB" w:rsidRDefault="00BA78EB" w:rsidP="00BA78EB">
      <w:pPr>
        <w:rPr>
          <w:rFonts w:ascii="Arial" w:hAnsi="Arial" w:cs="Arial"/>
          <w:sz w:val="22"/>
          <w:szCs w:val="22"/>
        </w:rPr>
      </w:pPr>
      <w:r w:rsidRPr="00BA78EB">
        <w:rPr>
          <w:rFonts w:ascii="Arial" w:hAnsi="Arial" w:cs="Arial"/>
          <w:sz w:val="22"/>
          <w:szCs w:val="22"/>
        </w:rPr>
        <w:t xml:space="preserve">For more information on this report, please </w:t>
      </w:r>
      <w:r w:rsidR="00051F1D" w:rsidRPr="00BA78EB">
        <w:rPr>
          <w:rFonts w:ascii="Arial" w:hAnsi="Arial" w:cs="Arial"/>
          <w:sz w:val="22"/>
          <w:szCs w:val="22"/>
        </w:rPr>
        <w:t>contact</w:t>
      </w:r>
      <w:r w:rsidRPr="00BA78EB">
        <w:rPr>
          <w:rFonts w:ascii="Arial" w:hAnsi="Arial" w:cs="Arial"/>
          <w:sz w:val="22"/>
          <w:szCs w:val="22"/>
        </w:rPr>
        <w:t xml:space="preserve"> </w:t>
      </w:r>
      <w:r w:rsidR="0076430C">
        <w:rPr>
          <w:rFonts w:ascii="Arial" w:hAnsi="Arial" w:cs="Arial"/>
          <w:sz w:val="22"/>
          <w:szCs w:val="22"/>
        </w:rPr>
        <w:t>Communications Security Establishment</w:t>
      </w:r>
      <w:r w:rsidRPr="00BA78EB">
        <w:rPr>
          <w:rFonts w:ascii="Arial" w:hAnsi="Arial" w:cs="Arial"/>
          <w:sz w:val="22"/>
          <w:szCs w:val="22"/>
        </w:rPr>
        <w:t xml:space="preserve"> at: </w:t>
      </w:r>
    </w:p>
    <w:p w14:paraId="3E62B29F" w14:textId="0E7C3296" w:rsidR="00D30AC8" w:rsidRPr="00B51284" w:rsidRDefault="00F97087" w:rsidP="00BA78EB">
      <w:pPr>
        <w:rPr>
          <w:lang w:val="fr-CA"/>
        </w:rPr>
      </w:pPr>
      <w:hyperlink r:id="rId12" w:history="1">
        <w:r w:rsidR="00D30AC8" w:rsidRPr="00B51284">
          <w:rPr>
            <w:rStyle w:val="Hyperlink"/>
            <w:lang w:val="fr-CA"/>
          </w:rPr>
          <w:t>media@cse-cst.gc.ca</w:t>
        </w:r>
      </w:hyperlink>
    </w:p>
    <w:p w14:paraId="10693CDA" w14:textId="77777777" w:rsidR="00D30AC8" w:rsidRPr="00B51284" w:rsidRDefault="00D30AC8" w:rsidP="00BA78EB">
      <w:pPr>
        <w:rPr>
          <w:lang w:val="fr-CA"/>
        </w:rPr>
      </w:pPr>
    </w:p>
    <w:p w14:paraId="72C08775" w14:textId="5F198073" w:rsidR="00BA78EB" w:rsidRPr="00B51284" w:rsidRDefault="00BA78EB" w:rsidP="00BA78EB">
      <w:pPr>
        <w:rPr>
          <w:rFonts w:ascii="Arial" w:hAnsi="Arial" w:cs="Arial"/>
          <w:sz w:val="22"/>
          <w:szCs w:val="22"/>
          <w:lang w:val="fr-CA"/>
        </w:rPr>
      </w:pPr>
    </w:p>
    <w:p w14:paraId="706199CF" w14:textId="6B5698D3" w:rsidR="00BA78EB" w:rsidRPr="00B51284" w:rsidRDefault="00BA78EB" w:rsidP="00BA78EB">
      <w:pPr>
        <w:rPr>
          <w:rFonts w:ascii="Arial" w:hAnsi="Arial" w:cs="Arial"/>
          <w:sz w:val="22"/>
          <w:szCs w:val="22"/>
          <w:lang w:val="fr-CA"/>
        </w:rPr>
      </w:pPr>
    </w:p>
    <w:p w14:paraId="7431D5F4" w14:textId="36E9E2DC" w:rsidR="00BA78EB" w:rsidRPr="00B51284" w:rsidRDefault="00BA78EB" w:rsidP="00BA78EB">
      <w:pPr>
        <w:rPr>
          <w:rFonts w:ascii="Arial" w:hAnsi="Arial" w:cs="Arial"/>
          <w:sz w:val="22"/>
          <w:szCs w:val="22"/>
          <w:lang w:val="fr-CA"/>
        </w:rPr>
      </w:pPr>
    </w:p>
    <w:p w14:paraId="45B0D715" w14:textId="77777777" w:rsidR="00BA78EB" w:rsidRPr="00B51284" w:rsidRDefault="00BA78EB" w:rsidP="00BA78EB">
      <w:pPr>
        <w:rPr>
          <w:rFonts w:ascii="Arial" w:hAnsi="Arial" w:cs="Arial"/>
          <w:sz w:val="22"/>
          <w:szCs w:val="22"/>
          <w:lang w:val="fr-CA"/>
        </w:rPr>
      </w:pPr>
    </w:p>
    <w:p w14:paraId="6F3EF292" w14:textId="4905EA6F" w:rsidR="00BA78EB" w:rsidRPr="00B51284" w:rsidRDefault="00BA78EB" w:rsidP="00BA78EB">
      <w:pPr>
        <w:jc w:val="center"/>
        <w:rPr>
          <w:rFonts w:ascii="Arial" w:hAnsi="Arial" w:cs="Arial"/>
          <w:b/>
          <w:bCs/>
          <w:i/>
          <w:iCs/>
          <w:sz w:val="22"/>
          <w:szCs w:val="22"/>
          <w:lang w:val="fr-CA"/>
        </w:rPr>
      </w:pPr>
      <w:r w:rsidRPr="00B51284">
        <w:rPr>
          <w:rFonts w:ascii="Arial" w:hAnsi="Arial" w:cs="Arial"/>
          <w:b/>
          <w:bCs/>
          <w:i/>
          <w:iCs/>
          <w:sz w:val="22"/>
          <w:szCs w:val="22"/>
          <w:lang w:val="fr-CA"/>
        </w:rPr>
        <w:t>Ce rapport est aussi disponible en fran</w:t>
      </w:r>
      <w:r w:rsidR="006E5558">
        <w:rPr>
          <w:rFonts w:ascii="Arial" w:hAnsi="Arial" w:cs="Arial"/>
          <w:b/>
          <w:bCs/>
          <w:i/>
          <w:iCs/>
          <w:sz w:val="22"/>
          <w:szCs w:val="22"/>
          <w:lang w:val="fr-CA"/>
        </w:rPr>
        <w:t>ç</w:t>
      </w:r>
      <w:r w:rsidRPr="00B51284">
        <w:rPr>
          <w:rFonts w:ascii="Arial" w:hAnsi="Arial" w:cs="Arial"/>
          <w:b/>
          <w:bCs/>
          <w:i/>
          <w:iCs/>
          <w:sz w:val="22"/>
          <w:szCs w:val="22"/>
          <w:lang w:val="fr-CA"/>
        </w:rPr>
        <w:t>ais.</w:t>
      </w:r>
    </w:p>
    <w:p w14:paraId="4E70D98C" w14:textId="77777777" w:rsidR="00BA78EB" w:rsidRPr="00B51284" w:rsidRDefault="00BA78EB" w:rsidP="0046372B">
      <w:pPr>
        <w:spacing w:before="200"/>
        <w:rPr>
          <w:rFonts w:ascii="Arial" w:hAnsi="Arial" w:cs="Arial"/>
          <w:sz w:val="22"/>
          <w:szCs w:val="22"/>
          <w:lang w:val="fr-CA"/>
        </w:rPr>
      </w:pPr>
    </w:p>
    <w:p w14:paraId="1C44125E" w14:textId="77777777" w:rsidR="00BA78EB" w:rsidRPr="00B51284" w:rsidRDefault="00BA78EB" w:rsidP="0046372B">
      <w:pPr>
        <w:spacing w:before="200"/>
        <w:rPr>
          <w:rFonts w:ascii="Arial" w:hAnsi="Arial" w:cs="Arial"/>
          <w:sz w:val="20"/>
          <w:szCs w:val="20"/>
          <w:lang w:val="fr-CA"/>
        </w:rPr>
      </w:pPr>
    </w:p>
    <w:p w14:paraId="6A5D88CB" w14:textId="77777777" w:rsidR="003002CB" w:rsidRPr="00B51284" w:rsidRDefault="003002CB" w:rsidP="002F02C5">
      <w:pPr>
        <w:pStyle w:val="ESBody"/>
        <w:rPr>
          <w:sz w:val="36"/>
          <w:szCs w:val="36"/>
          <w:lang w:val="fr-CA"/>
        </w:rPr>
        <w:sectPr w:rsidR="003002CB" w:rsidRPr="00B51284" w:rsidSect="00734B81">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pPr>
      <w:bookmarkStart w:id="0" w:name="_Toc88568081"/>
    </w:p>
    <w:p w14:paraId="59D9FC98" w14:textId="77777777" w:rsidR="003002CB" w:rsidRPr="00B51284" w:rsidRDefault="003002CB" w:rsidP="002F02C5">
      <w:pPr>
        <w:pStyle w:val="ESBody"/>
        <w:rPr>
          <w:sz w:val="36"/>
          <w:szCs w:val="36"/>
          <w:lang w:val="fr-CA"/>
        </w:rPr>
      </w:pPr>
    </w:p>
    <w:p w14:paraId="44049CFD" w14:textId="77777777" w:rsidR="003002CB" w:rsidRPr="00B51284" w:rsidRDefault="003002CB" w:rsidP="002F02C5">
      <w:pPr>
        <w:pStyle w:val="ESBody"/>
        <w:rPr>
          <w:sz w:val="36"/>
          <w:szCs w:val="36"/>
          <w:lang w:val="fr-CA"/>
        </w:rPr>
      </w:pPr>
    </w:p>
    <w:p w14:paraId="75E46811" w14:textId="6848DAE7" w:rsidR="002F02C5" w:rsidRPr="002F02C5" w:rsidRDefault="0057714E" w:rsidP="002F02C5">
      <w:pPr>
        <w:pStyle w:val="ESBody"/>
        <w:rPr>
          <w:sz w:val="36"/>
          <w:szCs w:val="36"/>
        </w:rPr>
      </w:pPr>
      <w:r>
        <w:rPr>
          <w:sz w:val="36"/>
          <w:szCs w:val="36"/>
        </w:rPr>
        <w:t>CSE Recruitment Branding Testing</w:t>
      </w:r>
    </w:p>
    <w:p w14:paraId="567956A0" w14:textId="34F10272" w:rsidR="002F02C5" w:rsidRDefault="006D43C0" w:rsidP="002F02C5">
      <w:pPr>
        <w:pStyle w:val="ESBody"/>
        <w:rPr>
          <w:sz w:val="36"/>
          <w:szCs w:val="36"/>
        </w:rPr>
      </w:pPr>
      <w:r>
        <w:rPr>
          <w:sz w:val="36"/>
          <w:szCs w:val="36"/>
        </w:rPr>
        <w:t>Executive Summary</w:t>
      </w:r>
    </w:p>
    <w:p w14:paraId="07FD1B1C" w14:textId="77777777" w:rsidR="002F02C5" w:rsidRDefault="002F02C5" w:rsidP="002F02C5">
      <w:pPr>
        <w:pStyle w:val="ESBody"/>
        <w:rPr>
          <w:sz w:val="36"/>
          <w:szCs w:val="36"/>
        </w:rPr>
      </w:pPr>
    </w:p>
    <w:p w14:paraId="1405B2A1" w14:textId="38588238" w:rsidR="002F02C5" w:rsidRPr="003002CB" w:rsidRDefault="002F02C5" w:rsidP="002F02C5">
      <w:pPr>
        <w:rPr>
          <w:rFonts w:ascii="Arial" w:hAnsi="Arial" w:cs="Arial"/>
          <w:color w:val="000000"/>
          <w:sz w:val="28"/>
          <w:szCs w:val="28"/>
        </w:rPr>
      </w:pPr>
      <w:r w:rsidRPr="003002CB">
        <w:rPr>
          <w:rFonts w:ascii="Arial" w:hAnsi="Arial" w:cs="Arial"/>
          <w:color w:val="000000"/>
          <w:sz w:val="28"/>
          <w:szCs w:val="28"/>
        </w:rPr>
        <w:t xml:space="preserve">Prepared for </w:t>
      </w:r>
      <w:r w:rsidR="0076430C">
        <w:rPr>
          <w:rFonts w:ascii="Arial" w:hAnsi="Arial" w:cs="Arial"/>
          <w:color w:val="000000"/>
          <w:sz w:val="28"/>
          <w:szCs w:val="28"/>
        </w:rPr>
        <w:t>Communications Security Establishment</w:t>
      </w:r>
    </w:p>
    <w:p w14:paraId="1F802005" w14:textId="77777777" w:rsidR="003002CB" w:rsidRDefault="003002CB" w:rsidP="002F02C5">
      <w:pPr>
        <w:rPr>
          <w:rFonts w:ascii="Arial" w:hAnsi="Arial" w:cs="Arial"/>
          <w:color w:val="000000"/>
          <w:sz w:val="22"/>
          <w:szCs w:val="22"/>
        </w:rPr>
      </w:pPr>
    </w:p>
    <w:p w14:paraId="2619FE4F" w14:textId="77777777" w:rsidR="003002CB" w:rsidRDefault="003002CB" w:rsidP="002F02C5">
      <w:pPr>
        <w:rPr>
          <w:rFonts w:ascii="Arial" w:hAnsi="Arial" w:cs="Arial"/>
          <w:color w:val="000000"/>
          <w:sz w:val="22"/>
          <w:szCs w:val="22"/>
        </w:rPr>
      </w:pPr>
    </w:p>
    <w:p w14:paraId="39A27978" w14:textId="46B3CC5F" w:rsidR="002F02C5" w:rsidRPr="002F02C5" w:rsidRDefault="002F02C5" w:rsidP="002F02C5">
      <w:pPr>
        <w:rPr>
          <w:rFonts w:ascii="Arial" w:hAnsi="Arial" w:cs="Arial"/>
          <w:color w:val="000000"/>
          <w:sz w:val="22"/>
          <w:szCs w:val="22"/>
        </w:rPr>
      </w:pPr>
      <w:r w:rsidRPr="002F02C5">
        <w:rPr>
          <w:rFonts w:ascii="Arial" w:hAnsi="Arial" w:cs="Arial"/>
          <w:color w:val="000000"/>
          <w:sz w:val="22"/>
          <w:szCs w:val="22"/>
        </w:rPr>
        <w:t xml:space="preserve">Supplier name:  Earnscliffe </w:t>
      </w:r>
      <w:r w:rsidR="003002CB">
        <w:rPr>
          <w:rFonts w:ascii="Arial" w:hAnsi="Arial" w:cs="Arial"/>
          <w:color w:val="000000"/>
          <w:sz w:val="22"/>
          <w:szCs w:val="22"/>
        </w:rPr>
        <w:t>Strategy Group</w:t>
      </w:r>
    </w:p>
    <w:p w14:paraId="291AC62A" w14:textId="12BB38D3" w:rsidR="002F02C5" w:rsidRPr="002F02C5" w:rsidRDefault="0057714E" w:rsidP="002F02C5">
      <w:pPr>
        <w:rPr>
          <w:rFonts w:ascii="Arial" w:hAnsi="Arial" w:cs="Arial"/>
          <w:color w:val="000000"/>
          <w:sz w:val="22"/>
          <w:szCs w:val="22"/>
        </w:rPr>
      </w:pPr>
      <w:r>
        <w:rPr>
          <w:rFonts w:ascii="Arial" w:hAnsi="Arial" w:cs="Arial"/>
          <w:color w:val="000000"/>
          <w:sz w:val="22"/>
          <w:szCs w:val="22"/>
        </w:rPr>
        <w:t>March</w:t>
      </w:r>
      <w:r w:rsidR="002F02C5" w:rsidRPr="002F02C5">
        <w:rPr>
          <w:rFonts w:ascii="Arial" w:hAnsi="Arial" w:cs="Arial"/>
          <w:color w:val="000000"/>
          <w:sz w:val="22"/>
          <w:szCs w:val="22"/>
        </w:rPr>
        <w:t xml:space="preserve"> 2022</w:t>
      </w:r>
    </w:p>
    <w:p w14:paraId="0330FD5F" w14:textId="77777777" w:rsidR="002F02C5" w:rsidRPr="002F02C5" w:rsidRDefault="002F02C5" w:rsidP="002F02C5">
      <w:pPr>
        <w:rPr>
          <w:rFonts w:ascii="Arial" w:hAnsi="Arial" w:cs="Arial"/>
          <w:color w:val="000000"/>
          <w:sz w:val="22"/>
          <w:szCs w:val="22"/>
        </w:rPr>
      </w:pPr>
    </w:p>
    <w:p w14:paraId="35DFC5F2" w14:textId="77777777" w:rsidR="00783DBE" w:rsidRDefault="00783DBE" w:rsidP="002F02C5">
      <w:pPr>
        <w:rPr>
          <w:rFonts w:ascii="Arial" w:hAnsi="Arial" w:cs="Arial"/>
          <w:color w:val="000000"/>
          <w:sz w:val="22"/>
          <w:szCs w:val="22"/>
        </w:rPr>
      </w:pPr>
    </w:p>
    <w:p w14:paraId="167E6B77" w14:textId="77777777" w:rsidR="00783DBE" w:rsidRDefault="00783DBE" w:rsidP="002F02C5">
      <w:pPr>
        <w:rPr>
          <w:rFonts w:ascii="Arial" w:hAnsi="Arial" w:cs="Arial"/>
          <w:color w:val="000000"/>
          <w:sz w:val="22"/>
          <w:szCs w:val="22"/>
        </w:rPr>
      </w:pPr>
    </w:p>
    <w:p w14:paraId="51C72FE1" w14:textId="77777777" w:rsidR="00783DBE" w:rsidRDefault="00783DBE" w:rsidP="002F02C5">
      <w:pPr>
        <w:rPr>
          <w:rFonts w:ascii="Arial" w:hAnsi="Arial" w:cs="Arial"/>
          <w:color w:val="000000"/>
          <w:sz w:val="22"/>
          <w:szCs w:val="22"/>
        </w:rPr>
      </w:pPr>
    </w:p>
    <w:p w14:paraId="0974DD43" w14:textId="5902AF0C" w:rsidR="002F02C5" w:rsidRPr="00B51284" w:rsidRDefault="002F02C5" w:rsidP="002F02C5">
      <w:pPr>
        <w:rPr>
          <w:rFonts w:ascii="Arial" w:hAnsi="Arial" w:cs="Arial"/>
          <w:color w:val="000000"/>
          <w:sz w:val="22"/>
          <w:szCs w:val="22"/>
          <w:lang w:val="fr-CA"/>
        </w:rPr>
      </w:pPr>
      <w:r w:rsidRPr="002F02C5">
        <w:rPr>
          <w:rFonts w:ascii="Arial" w:hAnsi="Arial" w:cs="Arial"/>
          <w:color w:val="000000"/>
          <w:sz w:val="22"/>
          <w:szCs w:val="22"/>
        </w:rPr>
        <w:t xml:space="preserve">This public opinion research report presents the results of focus groups conducted by Earnscliffe Strategy Group on behalf of </w:t>
      </w:r>
      <w:r w:rsidR="0076430C">
        <w:rPr>
          <w:rFonts w:ascii="Arial" w:hAnsi="Arial" w:cs="Arial"/>
          <w:color w:val="000000"/>
          <w:sz w:val="22"/>
          <w:szCs w:val="22"/>
        </w:rPr>
        <w:t>Communications Security Establishment</w:t>
      </w:r>
      <w:r w:rsidRPr="002F02C5">
        <w:rPr>
          <w:rFonts w:ascii="Arial" w:hAnsi="Arial" w:cs="Arial"/>
          <w:color w:val="000000"/>
          <w:sz w:val="22"/>
          <w:szCs w:val="22"/>
        </w:rPr>
        <w:t xml:space="preserve">. </w:t>
      </w:r>
      <w:r w:rsidRPr="00B51284">
        <w:rPr>
          <w:rFonts w:ascii="Arial" w:hAnsi="Arial" w:cs="Arial"/>
          <w:color w:val="000000"/>
          <w:sz w:val="22"/>
          <w:szCs w:val="22"/>
          <w:lang w:val="fr-CA"/>
        </w:rPr>
        <w:t xml:space="preserve">The </w:t>
      </w:r>
      <w:proofErr w:type="spellStart"/>
      <w:r w:rsidRPr="00B51284">
        <w:rPr>
          <w:rFonts w:ascii="Arial" w:hAnsi="Arial" w:cs="Arial"/>
          <w:color w:val="000000"/>
          <w:sz w:val="22"/>
          <w:szCs w:val="22"/>
          <w:lang w:val="fr-CA"/>
        </w:rPr>
        <w:t>research</w:t>
      </w:r>
      <w:proofErr w:type="spellEnd"/>
      <w:r w:rsidRPr="00B51284">
        <w:rPr>
          <w:rFonts w:ascii="Arial" w:hAnsi="Arial" w:cs="Arial"/>
          <w:color w:val="000000"/>
          <w:sz w:val="22"/>
          <w:szCs w:val="22"/>
          <w:lang w:val="fr-CA"/>
        </w:rPr>
        <w:t xml:space="preserve"> </w:t>
      </w:r>
      <w:proofErr w:type="spellStart"/>
      <w:r w:rsidRPr="00B51284">
        <w:rPr>
          <w:rFonts w:ascii="Arial" w:hAnsi="Arial" w:cs="Arial"/>
          <w:color w:val="000000"/>
          <w:sz w:val="22"/>
          <w:szCs w:val="22"/>
          <w:lang w:val="fr-CA"/>
        </w:rPr>
        <w:t>was</w:t>
      </w:r>
      <w:proofErr w:type="spellEnd"/>
      <w:r w:rsidRPr="00B51284">
        <w:rPr>
          <w:rFonts w:ascii="Arial" w:hAnsi="Arial" w:cs="Arial"/>
          <w:color w:val="000000"/>
          <w:sz w:val="22"/>
          <w:szCs w:val="22"/>
          <w:lang w:val="fr-CA"/>
        </w:rPr>
        <w:t xml:space="preserve"> </w:t>
      </w:r>
      <w:proofErr w:type="spellStart"/>
      <w:r w:rsidRPr="00B51284">
        <w:rPr>
          <w:rFonts w:ascii="Arial" w:hAnsi="Arial" w:cs="Arial"/>
          <w:color w:val="000000"/>
          <w:sz w:val="22"/>
          <w:szCs w:val="22"/>
          <w:lang w:val="fr-CA"/>
        </w:rPr>
        <w:t>conducted</w:t>
      </w:r>
      <w:proofErr w:type="spellEnd"/>
      <w:r w:rsidRPr="00B51284">
        <w:rPr>
          <w:rFonts w:ascii="Arial" w:hAnsi="Arial" w:cs="Arial"/>
          <w:color w:val="000000"/>
          <w:sz w:val="22"/>
          <w:szCs w:val="22"/>
          <w:lang w:val="fr-CA"/>
        </w:rPr>
        <w:t xml:space="preserve"> in </w:t>
      </w:r>
      <w:proofErr w:type="spellStart"/>
      <w:r w:rsidR="0057714E" w:rsidRPr="00B51284">
        <w:rPr>
          <w:rFonts w:ascii="Arial" w:hAnsi="Arial" w:cs="Arial"/>
          <w:color w:val="000000"/>
          <w:sz w:val="22"/>
          <w:szCs w:val="22"/>
          <w:lang w:val="fr-CA"/>
        </w:rPr>
        <w:t>February</w:t>
      </w:r>
      <w:proofErr w:type="spellEnd"/>
      <w:r w:rsidRPr="00B51284">
        <w:rPr>
          <w:rFonts w:ascii="Arial" w:hAnsi="Arial" w:cs="Arial"/>
          <w:color w:val="000000"/>
          <w:sz w:val="22"/>
          <w:szCs w:val="22"/>
          <w:lang w:val="fr-CA"/>
        </w:rPr>
        <w:t xml:space="preserve"> 2022. </w:t>
      </w:r>
    </w:p>
    <w:p w14:paraId="63590C36" w14:textId="77777777" w:rsidR="002F02C5" w:rsidRPr="002F02C5" w:rsidRDefault="002F02C5" w:rsidP="002F02C5">
      <w:pPr>
        <w:rPr>
          <w:rFonts w:ascii="Arial" w:hAnsi="Arial" w:cs="Arial"/>
          <w:color w:val="000000"/>
          <w:sz w:val="22"/>
          <w:szCs w:val="22"/>
          <w:lang w:val="fr-CA"/>
        </w:rPr>
      </w:pPr>
    </w:p>
    <w:p w14:paraId="6A365F47" w14:textId="6FEC98CC" w:rsidR="002F02C5" w:rsidRPr="00B51284" w:rsidRDefault="002F02C5" w:rsidP="002F02C5">
      <w:pPr>
        <w:rPr>
          <w:rFonts w:ascii="Arial" w:hAnsi="Arial" w:cs="Arial"/>
          <w:color w:val="000000"/>
          <w:sz w:val="22"/>
          <w:szCs w:val="22"/>
          <w:lang w:val="fr-CA"/>
        </w:rPr>
      </w:pPr>
      <w:r w:rsidRPr="00B51284">
        <w:rPr>
          <w:rFonts w:ascii="Arial" w:hAnsi="Arial" w:cs="Arial"/>
          <w:color w:val="000000"/>
          <w:sz w:val="22"/>
          <w:szCs w:val="22"/>
          <w:lang w:val="fr-CA"/>
        </w:rPr>
        <w:t xml:space="preserve">Cette publication est aussi disponible en français sous le titre : </w:t>
      </w:r>
      <w:r w:rsidR="00A213C8" w:rsidRPr="00A213C8">
        <w:rPr>
          <w:rFonts w:ascii="Arial" w:hAnsi="Arial" w:cs="Arial"/>
          <w:color w:val="000000"/>
          <w:sz w:val="22"/>
          <w:szCs w:val="22"/>
          <w:lang w:val="fr-CA"/>
        </w:rPr>
        <w:t>Évaluation de la stratégie de recrutement du CST</w:t>
      </w:r>
    </w:p>
    <w:p w14:paraId="42F21862" w14:textId="77777777" w:rsidR="002F02C5" w:rsidRPr="00B51284" w:rsidRDefault="002F02C5" w:rsidP="002F02C5">
      <w:pPr>
        <w:rPr>
          <w:rFonts w:ascii="Arial" w:hAnsi="Arial" w:cs="Arial"/>
          <w:color w:val="000000"/>
          <w:sz w:val="22"/>
          <w:szCs w:val="22"/>
          <w:lang w:val="fr-CA"/>
        </w:rPr>
      </w:pPr>
    </w:p>
    <w:p w14:paraId="5C9E4F87" w14:textId="567C654E" w:rsidR="002F02C5" w:rsidRPr="002F02C5" w:rsidRDefault="002F02C5" w:rsidP="002F02C5">
      <w:pPr>
        <w:rPr>
          <w:rFonts w:ascii="Arial" w:hAnsi="Arial" w:cs="Arial"/>
          <w:color w:val="000000"/>
          <w:sz w:val="22"/>
          <w:szCs w:val="22"/>
        </w:rPr>
      </w:pPr>
      <w:r w:rsidRPr="002F02C5">
        <w:rPr>
          <w:rFonts w:ascii="Arial" w:hAnsi="Arial" w:cs="Arial"/>
          <w:color w:val="000000"/>
          <w:sz w:val="22"/>
          <w:szCs w:val="22"/>
        </w:rPr>
        <w:t xml:space="preserve">This publication may be reproduced for non-commercial purposes only.  Prior written permission must be obtained from </w:t>
      </w:r>
      <w:r w:rsidR="0076430C">
        <w:rPr>
          <w:rFonts w:ascii="Arial" w:hAnsi="Arial" w:cs="Arial"/>
          <w:color w:val="000000"/>
          <w:sz w:val="22"/>
          <w:szCs w:val="22"/>
        </w:rPr>
        <w:t>Communications Security Establishment</w:t>
      </w:r>
      <w:r w:rsidRPr="002F02C5">
        <w:rPr>
          <w:rFonts w:ascii="Arial" w:hAnsi="Arial" w:cs="Arial"/>
          <w:color w:val="000000"/>
          <w:sz w:val="22"/>
          <w:szCs w:val="22"/>
        </w:rPr>
        <w:t xml:space="preserve">.  For more information on this report, please contact </w:t>
      </w:r>
      <w:r w:rsidR="0076430C">
        <w:rPr>
          <w:rFonts w:ascii="Arial" w:hAnsi="Arial" w:cs="Arial"/>
          <w:color w:val="000000"/>
          <w:sz w:val="22"/>
          <w:szCs w:val="22"/>
        </w:rPr>
        <w:t>Communications Security Establishment</w:t>
      </w:r>
      <w:r w:rsidRPr="002F02C5">
        <w:rPr>
          <w:rFonts w:ascii="Arial" w:hAnsi="Arial" w:cs="Arial"/>
          <w:color w:val="000000"/>
          <w:sz w:val="22"/>
          <w:szCs w:val="22"/>
        </w:rPr>
        <w:t xml:space="preserve"> at:  </w:t>
      </w:r>
      <w:hyperlink r:id="rId18" w:history="1">
        <w:r w:rsidR="00D30AC8" w:rsidRPr="00983FFB">
          <w:rPr>
            <w:rStyle w:val="Hyperlink"/>
          </w:rPr>
          <w:t>media@cse-cst.gc.ca</w:t>
        </w:r>
      </w:hyperlink>
      <w:r w:rsidR="00D30AC8">
        <w:t xml:space="preserve"> </w:t>
      </w:r>
      <w:r w:rsidRPr="002F02C5">
        <w:rPr>
          <w:rFonts w:ascii="Arial" w:hAnsi="Arial" w:cs="Arial"/>
          <w:color w:val="000000"/>
          <w:sz w:val="22"/>
          <w:szCs w:val="22"/>
        </w:rPr>
        <w:t>or at:</w:t>
      </w:r>
    </w:p>
    <w:p w14:paraId="405DC569" w14:textId="77777777" w:rsidR="002F02C5" w:rsidRPr="002F02C5" w:rsidRDefault="002F02C5" w:rsidP="002F02C5">
      <w:pPr>
        <w:rPr>
          <w:rFonts w:ascii="Arial" w:hAnsi="Arial" w:cs="Arial"/>
          <w:color w:val="000000"/>
          <w:sz w:val="22"/>
          <w:szCs w:val="22"/>
        </w:rPr>
      </w:pPr>
    </w:p>
    <w:p w14:paraId="686B1F0A" w14:textId="6B3B4F9B" w:rsidR="002F02C5" w:rsidRPr="0057714E" w:rsidRDefault="0076430C" w:rsidP="002F02C5">
      <w:pPr>
        <w:rPr>
          <w:rFonts w:ascii="Arial" w:hAnsi="Arial" w:cs="Arial"/>
          <w:color w:val="000000"/>
          <w:sz w:val="22"/>
          <w:szCs w:val="22"/>
        </w:rPr>
      </w:pPr>
      <w:r w:rsidRPr="0057714E">
        <w:rPr>
          <w:rFonts w:ascii="Arial" w:hAnsi="Arial" w:cs="Arial"/>
          <w:color w:val="000000"/>
          <w:sz w:val="22"/>
          <w:szCs w:val="22"/>
        </w:rPr>
        <w:t>Communications Security Establishment</w:t>
      </w:r>
    </w:p>
    <w:p w14:paraId="3B683931" w14:textId="78672687" w:rsidR="002F02C5" w:rsidRPr="002F02C5" w:rsidRDefault="006E5558" w:rsidP="002F02C5">
      <w:pPr>
        <w:rPr>
          <w:rFonts w:ascii="Arial" w:hAnsi="Arial" w:cs="Arial"/>
          <w:color w:val="000000"/>
          <w:sz w:val="22"/>
          <w:szCs w:val="22"/>
        </w:rPr>
      </w:pPr>
      <w:r>
        <w:t>P.O. Box 9703,</w:t>
      </w:r>
      <w:r>
        <w:br/>
        <w:t>Terminal</w:t>
      </w:r>
      <w:r>
        <w:br/>
        <w:t>Ottawa, Ontario K1G 3Z4</w:t>
      </w:r>
      <w:r>
        <w:br/>
        <w:t>Canada</w:t>
      </w:r>
    </w:p>
    <w:p w14:paraId="1001080C" w14:textId="77777777" w:rsidR="00783DBE" w:rsidRDefault="00783DBE" w:rsidP="002F02C5">
      <w:pPr>
        <w:rPr>
          <w:rFonts w:ascii="Arial" w:hAnsi="Arial" w:cs="Arial"/>
          <w:color w:val="000000"/>
          <w:sz w:val="22"/>
          <w:szCs w:val="22"/>
        </w:rPr>
      </w:pPr>
    </w:p>
    <w:p w14:paraId="60B7BD49" w14:textId="77777777" w:rsidR="00783DBE" w:rsidRDefault="00783DBE" w:rsidP="002F02C5">
      <w:pPr>
        <w:rPr>
          <w:rFonts w:ascii="Arial" w:hAnsi="Arial" w:cs="Arial"/>
          <w:color w:val="000000"/>
          <w:sz w:val="22"/>
          <w:szCs w:val="22"/>
        </w:rPr>
      </w:pPr>
    </w:p>
    <w:p w14:paraId="2866D21C" w14:textId="1529236D" w:rsidR="002F02C5" w:rsidRPr="002F02C5" w:rsidRDefault="002F02C5" w:rsidP="002F02C5">
      <w:pPr>
        <w:rPr>
          <w:rFonts w:ascii="Arial" w:hAnsi="Arial" w:cs="Arial"/>
          <w:color w:val="000000"/>
          <w:sz w:val="22"/>
          <w:szCs w:val="22"/>
        </w:rPr>
      </w:pPr>
      <w:r w:rsidRPr="002F02C5">
        <w:rPr>
          <w:rFonts w:ascii="Arial" w:hAnsi="Arial" w:cs="Arial"/>
          <w:color w:val="000000"/>
          <w:sz w:val="22"/>
          <w:szCs w:val="22"/>
        </w:rPr>
        <w:t xml:space="preserve">Catalogue Number:  </w:t>
      </w:r>
      <w:r w:rsidR="00A22EFD" w:rsidRPr="00A22EFD">
        <w:rPr>
          <w:rFonts w:ascii="Arial" w:hAnsi="Arial" w:cs="Arial"/>
          <w:color w:val="000000"/>
          <w:sz w:val="22"/>
          <w:szCs w:val="22"/>
        </w:rPr>
        <w:t>D96-86/2022E-PDF</w:t>
      </w:r>
    </w:p>
    <w:p w14:paraId="0B9756B0" w14:textId="77777777" w:rsidR="002F02C5" w:rsidRPr="002F02C5" w:rsidRDefault="002F02C5" w:rsidP="002F02C5">
      <w:pPr>
        <w:rPr>
          <w:rFonts w:ascii="Arial" w:hAnsi="Arial" w:cs="Arial"/>
          <w:color w:val="000000"/>
          <w:sz w:val="22"/>
          <w:szCs w:val="22"/>
        </w:rPr>
      </w:pPr>
    </w:p>
    <w:p w14:paraId="47E56199" w14:textId="41A0CBCC" w:rsidR="002F02C5" w:rsidRPr="002F02C5" w:rsidRDefault="002F02C5" w:rsidP="002F02C5">
      <w:pPr>
        <w:rPr>
          <w:rFonts w:ascii="Arial" w:hAnsi="Arial" w:cs="Arial"/>
          <w:color w:val="000000"/>
          <w:sz w:val="22"/>
          <w:szCs w:val="22"/>
        </w:rPr>
      </w:pPr>
      <w:r w:rsidRPr="002F02C5">
        <w:rPr>
          <w:rFonts w:ascii="Arial" w:hAnsi="Arial" w:cs="Arial"/>
          <w:color w:val="000000"/>
          <w:sz w:val="22"/>
          <w:szCs w:val="22"/>
        </w:rPr>
        <w:t xml:space="preserve">International Standard Book Number (ISBN):  </w:t>
      </w:r>
      <w:r w:rsidR="00A22EFD" w:rsidRPr="00A22EFD">
        <w:rPr>
          <w:rFonts w:ascii="Arial" w:hAnsi="Arial" w:cs="Arial"/>
          <w:color w:val="000000"/>
          <w:sz w:val="22"/>
          <w:szCs w:val="22"/>
        </w:rPr>
        <w:t>978-0-660-42980-9</w:t>
      </w:r>
    </w:p>
    <w:p w14:paraId="45DE053F" w14:textId="77777777" w:rsidR="002F02C5" w:rsidRPr="002F02C5" w:rsidRDefault="002F02C5" w:rsidP="002F02C5">
      <w:pPr>
        <w:rPr>
          <w:rFonts w:ascii="Arial" w:hAnsi="Arial" w:cs="Arial"/>
          <w:color w:val="000000"/>
          <w:sz w:val="22"/>
          <w:szCs w:val="22"/>
        </w:rPr>
      </w:pPr>
    </w:p>
    <w:p w14:paraId="717C137B" w14:textId="508D1E88" w:rsidR="002F02C5" w:rsidRPr="002F02C5" w:rsidRDefault="002F02C5" w:rsidP="002F02C5">
      <w:pPr>
        <w:rPr>
          <w:rFonts w:ascii="Arial" w:hAnsi="Arial" w:cs="Arial"/>
          <w:color w:val="000000"/>
          <w:sz w:val="22"/>
          <w:szCs w:val="22"/>
        </w:rPr>
      </w:pPr>
      <w:r w:rsidRPr="002F02C5">
        <w:rPr>
          <w:rFonts w:ascii="Arial" w:hAnsi="Arial" w:cs="Arial"/>
          <w:color w:val="000000"/>
          <w:sz w:val="22"/>
          <w:szCs w:val="22"/>
        </w:rPr>
        <w:t xml:space="preserve">Related publications (registration number: </w:t>
      </w:r>
      <w:r w:rsidR="00472659" w:rsidRPr="00BA78EB">
        <w:rPr>
          <w:rFonts w:ascii="Arial" w:hAnsi="Arial" w:cs="Arial"/>
          <w:sz w:val="22"/>
          <w:szCs w:val="22"/>
        </w:rPr>
        <w:t xml:space="preserve">POR </w:t>
      </w:r>
      <w:r w:rsidR="00472659">
        <w:rPr>
          <w:rFonts w:ascii="Arial" w:hAnsi="Arial" w:cs="Arial"/>
          <w:sz w:val="22"/>
          <w:szCs w:val="22"/>
        </w:rPr>
        <w:t>102-21):</w:t>
      </w:r>
      <w:r w:rsidR="00A22EFD">
        <w:rPr>
          <w:rFonts w:ascii="Arial" w:hAnsi="Arial" w:cs="Arial"/>
          <w:sz w:val="22"/>
          <w:szCs w:val="22"/>
        </w:rPr>
        <w:t xml:space="preserve"> </w:t>
      </w:r>
      <w:r w:rsidR="00A22EFD" w:rsidRPr="00A22EFD">
        <w:rPr>
          <w:rFonts w:ascii="Arial" w:hAnsi="Arial" w:cs="Arial"/>
          <w:sz w:val="22"/>
          <w:szCs w:val="22"/>
        </w:rPr>
        <w:t>D96-86/2022F-PDF</w:t>
      </w:r>
    </w:p>
    <w:p w14:paraId="40044E78" w14:textId="77777777" w:rsidR="002F02C5" w:rsidRPr="002F02C5" w:rsidRDefault="002F02C5" w:rsidP="002F02C5">
      <w:pPr>
        <w:rPr>
          <w:rFonts w:ascii="Arial" w:hAnsi="Arial" w:cs="Arial"/>
          <w:color w:val="000000"/>
          <w:sz w:val="22"/>
          <w:szCs w:val="22"/>
        </w:rPr>
      </w:pPr>
    </w:p>
    <w:p w14:paraId="004323F2" w14:textId="10ED1F0E" w:rsidR="002F02C5" w:rsidRPr="002F02C5" w:rsidRDefault="00A213C8" w:rsidP="002F02C5">
      <w:pPr>
        <w:rPr>
          <w:rFonts w:ascii="Arial" w:hAnsi="Arial" w:cs="Arial"/>
          <w:color w:val="000000"/>
          <w:sz w:val="22"/>
          <w:szCs w:val="22"/>
        </w:rPr>
      </w:pPr>
      <w:proofErr w:type="spellStart"/>
      <w:r w:rsidRPr="00A213C8">
        <w:rPr>
          <w:rFonts w:ascii="Arial" w:hAnsi="Arial" w:cs="Arial"/>
          <w:color w:val="000000"/>
          <w:sz w:val="22"/>
          <w:szCs w:val="22"/>
        </w:rPr>
        <w:t>Évaluation</w:t>
      </w:r>
      <w:proofErr w:type="spellEnd"/>
      <w:r w:rsidRPr="00A213C8">
        <w:rPr>
          <w:rFonts w:ascii="Arial" w:hAnsi="Arial" w:cs="Arial"/>
          <w:color w:val="000000"/>
          <w:sz w:val="22"/>
          <w:szCs w:val="22"/>
        </w:rPr>
        <w:t xml:space="preserve"> de la </w:t>
      </w:r>
      <w:proofErr w:type="spellStart"/>
      <w:r w:rsidRPr="00A213C8">
        <w:rPr>
          <w:rFonts w:ascii="Arial" w:hAnsi="Arial" w:cs="Arial"/>
          <w:color w:val="000000"/>
          <w:sz w:val="22"/>
          <w:szCs w:val="22"/>
        </w:rPr>
        <w:t>stratégie</w:t>
      </w:r>
      <w:proofErr w:type="spellEnd"/>
      <w:r w:rsidRPr="00A213C8">
        <w:rPr>
          <w:rFonts w:ascii="Arial" w:hAnsi="Arial" w:cs="Arial"/>
          <w:color w:val="000000"/>
          <w:sz w:val="22"/>
          <w:szCs w:val="22"/>
        </w:rPr>
        <w:t xml:space="preserve"> de </w:t>
      </w:r>
      <w:proofErr w:type="spellStart"/>
      <w:r w:rsidRPr="00A213C8">
        <w:rPr>
          <w:rFonts w:ascii="Arial" w:hAnsi="Arial" w:cs="Arial"/>
          <w:color w:val="000000"/>
          <w:sz w:val="22"/>
          <w:szCs w:val="22"/>
        </w:rPr>
        <w:t>recrutement</w:t>
      </w:r>
      <w:proofErr w:type="spellEnd"/>
      <w:r w:rsidRPr="00A213C8">
        <w:rPr>
          <w:rFonts w:ascii="Arial" w:hAnsi="Arial" w:cs="Arial"/>
          <w:color w:val="000000"/>
          <w:sz w:val="22"/>
          <w:szCs w:val="22"/>
        </w:rPr>
        <w:t xml:space="preserve"> du </w:t>
      </w:r>
      <w:proofErr w:type="gramStart"/>
      <w:r w:rsidRPr="00A213C8">
        <w:rPr>
          <w:rFonts w:ascii="Arial" w:hAnsi="Arial" w:cs="Arial"/>
          <w:color w:val="000000"/>
          <w:sz w:val="22"/>
          <w:szCs w:val="22"/>
        </w:rPr>
        <w:t>CST</w:t>
      </w:r>
      <w:r w:rsidR="002F02C5" w:rsidRPr="002F02C5">
        <w:rPr>
          <w:rFonts w:ascii="Arial" w:hAnsi="Arial" w:cs="Arial"/>
          <w:color w:val="000000"/>
          <w:sz w:val="22"/>
          <w:szCs w:val="22"/>
        </w:rPr>
        <w:t xml:space="preserve">  (</w:t>
      </w:r>
      <w:proofErr w:type="gramEnd"/>
      <w:r w:rsidR="002F02C5" w:rsidRPr="002F02C5">
        <w:rPr>
          <w:rFonts w:ascii="Arial" w:hAnsi="Arial" w:cs="Arial"/>
          <w:color w:val="000000"/>
          <w:sz w:val="22"/>
          <w:szCs w:val="22"/>
        </w:rPr>
        <w:t xml:space="preserve">Final Report, French) </w:t>
      </w:r>
      <w:r w:rsidR="00A22EFD" w:rsidRPr="00A22EFD">
        <w:rPr>
          <w:rFonts w:ascii="Arial" w:hAnsi="Arial" w:cs="Arial"/>
          <w:color w:val="000000"/>
          <w:sz w:val="22"/>
          <w:szCs w:val="22"/>
        </w:rPr>
        <w:t>978-0-660-42981-6</w:t>
      </w:r>
    </w:p>
    <w:p w14:paraId="2AC69FEE" w14:textId="77777777" w:rsidR="002F02C5" w:rsidRPr="002F02C5" w:rsidRDefault="002F02C5" w:rsidP="002F02C5">
      <w:pPr>
        <w:rPr>
          <w:rFonts w:ascii="Arial" w:hAnsi="Arial" w:cs="Arial"/>
          <w:color w:val="000000"/>
          <w:sz w:val="22"/>
          <w:szCs w:val="22"/>
        </w:rPr>
      </w:pPr>
    </w:p>
    <w:p w14:paraId="20F23CF7" w14:textId="77777777" w:rsidR="002F02C5" w:rsidRPr="002F02C5" w:rsidRDefault="002F02C5" w:rsidP="002F02C5">
      <w:pPr>
        <w:rPr>
          <w:rFonts w:ascii="Arial" w:hAnsi="Arial" w:cs="Arial"/>
          <w:color w:val="000000"/>
          <w:sz w:val="22"/>
          <w:szCs w:val="22"/>
        </w:rPr>
      </w:pPr>
    </w:p>
    <w:p w14:paraId="081986E2" w14:textId="0FDDFE4D" w:rsidR="002F02C5" w:rsidRPr="002F02C5" w:rsidRDefault="002F02C5" w:rsidP="002F02C5">
      <w:pPr>
        <w:rPr>
          <w:rFonts w:ascii="Arial" w:hAnsi="Arial" w:cs="Arial"/>
          <w:color w:val="000000"/>
          <w:sz w:val="22"/>
          <w:szCs w:val="22"/>
        </w:rPr>
      </w:pPr>
      <w:r w:rsidRPr="002F02C5">
        <w:rPr>
          <w:rFonts w:ascii="Arial" w:hAnsi="Arial" w:cs="Arial"/>
          <w:color w:val="000000"/>
          <w:sz w:val="22"/>
          <w:szCs w:val="22"/>
        </w:rPr>
        <w:sym w:font="Symbol" w:char="F0D3"/>
      </w:r>
      <w:r w:rsidRPr="002F02C5">
        <w:rPr>
          <w:rFonts w:ascii="Arial" w:hAnsi="Arial" w:cs="Arial"/>
          <w:color w:val="000000"/>
          <w:sz w:val="22"/>
          <w:szCs w:val="22"/>
        </w:rPr>
        <w:t xml:space="preserve">  Her Majesty the Queen in Right of Canada, as represented by the Minister of </w:t>
      </w:r>
      <w:r w:rsidR="0057714E">
        <w:rPr>
          <w:rFonts w:ascii="Arial" w:hAnsi="Arial" w:cs="Arial"/>
          <w:color w:val="000000"/>
          <w:sz w:val="22"/>
          <w:szCs w:val="22"/>
        </w:rPr>
        <w:t>National Defence</w:t>
      </w:r>
      <w:r w:rsidRPr="002F02C5">
        <w:rPr>
          <w:rFonts w:ascii="Arial" w:hAnsi="Arial" w:cs="Arial"/>
          <w:color w:val="000000"/>
          <w:sz w:val="22"/>
          <w:szCs w:val="22"/>
        </w:rPr>
        <w:t>, 2022</w:t>
      </w:r>
    </w:p>
    <w:p w14:paraId="1575142C" w14:textId="7EC59062" w:rsidR="003002CB" w:rsidRDefault="003002CB" w:rsidP="002F02C5">
      <w:pPr>
        <w:pStyle w:val="ESH1"/>
        <w:rPr>
          <w:color w:val="000000"/>
        </w:rPr>
        <w:sectPr w:rsidR="003002CB" w:rsidSect="00734B81">
          <w:headerReference w:type="first" r:id="rId19"/>
          <w:pgSz w:w="12240" w:h="15840"/>
          <w:pgMar w:top="1440" w:right="1440" w:bottom="1440" w:left="1440" w:header="708" w:footer="708" w:gutter="0"/>
          <w:cols w:space="708"/>
          <w:titlePg/>
          <w:docGrid w:linePitch="360"/>
        </w:sectPr>
      </w:pPr>
    </w:p>
    <w:bookmarkEnd w:id="0"/>
    <w:p w14:paraId="2F5729A3" w14:textId="314BAB9B" w:rsidR="00D50D19" w:rsidRPr="00FB5D12" w:rsidRDefault="002F02C5" w:rsidP="003002CB">
      <w:pPr>
        <w:pStyle w:val="ESH1"/>
      </w:pPr>
      <w:r w:rsidRPr="00FB5D12">
        <w:lastRenderedPageBreak/>
        <w:t>Executive Summary</w:t>
      </w:r>
    </w:p>
    <w:p w14:paraId="65375DC1" w14:textId="77777777" w:rsidR="001E6979" w:rsidRDefault="001E6979" w:rsidP="00665019">
      <w:pPr>
        <w:pStyle w:val="ESBody"/>
        <w:spacing w:before="0" w:line="240" w:lineRule="auto"/>
      </w:pPr>
    </w:p>
    <w:p w14:paraId="4F56F4CE" w14:textId="06A225C3" w:rsidR="001E6979" w:rsidRPr="005D2E45" w:rsidRDefault="005D2E45" w:rsidP="00665019">
      <w:pPr>
        <w:pStyle w:val="ESBody"/>
        <w:spacing w:before="0" w:line="240" w:lineRule="auto"/>
        <w:rPr>
          <w:color w:val="FF0000"/>
        </w:rPr>
      </w:pPr>
      <w:r w:rsidRPr="002B18BA">
        <w:rPr>
          <w:color w:val="E0594A"/>
          <w:sz w:val="28"/>
          <w:szCs w:val="28"/>
        </w:rPr>
        <w:t xml:space="preserve">Earnscliffe Strategy Group (Earnscliffe) is pleased to present this report to </w:t>
      </w:r>
      <w:r w:rsidR="002A6B82">
        <w:rPr>
          <w:color w:val="E0594A"/>
          <w:sz w:val="28"/>
          <w:szCs w:val="28"/>
        </w:rPr>
        <w:t xml:space="preserve">the Communications Security Establishment </w:t>
      </w:r>
      <w:r w:rsidRPr="002B18BA">
        <w:rPr>
          <w:color w:val="E0594A"/>
          <w:sz w:val="28"/>
          <w:szCs w:val="28"/>
        </w:rPr>
        <w:t xml:space="preserve">summarizing the results </w:t>
      </w:r>
      <w:r>
        <w:rPr>
          <w:color w:val="E0594A"/>
          <w:sz w:val="28"/>
          <w:szCs w:val="28"/>
        </w:rPr>
        <w:t>of</w:t>
      </w:r>
      <w:r w:rsidRPr="002B18BA">
        <w:rPr>
          <w:color w:val="E0594A"/>
          <w:sz w:val="28"/>
          <w:szCs w:val="28"/>
        </w:rPr>
        <w:t xml:space="preserve"> the </w:t>
      </w:r>
      <w:r w:rsidRPr="005D2E45">
        <w:rPr>
          <w:color w:val="E0594A"/>
          <w:sz w:val="28"/>
          <w:szCs w:val="28"/>
        </w:rPr>
        <w:t>qualitative research</w:t>
      </w:r>
      <w:r>
        <w:rPr>
          <w:color w:val="E0594A"/>
          <w:sz w:val="28"/>
          <w:szCs w:val="28"/>
        </w:rPr>
        <w:t xml:space="preserve"> undertaken</w:t>
      </w:r>
      <w:r w:rsidRPr="005D2E45">
        <w:rPr>
          <w:color w:val="E0594A"/>
          <w:sz w:val="28"/>
          <w:szCs w:val="28"/>
        </w:rPr>
        <w:t xml:space="preserve"> to test creative </w:t>
      </w:r>
      <w:r w:rsidR="00532841">
        <w:rPr>
          <w:color w:val="E0594A"/>
          <w:sz w:val="28"/>
          <w:szCs w:val="28"/>
        </w:rPr>
        <w:t>recruitment branding concepts</w:t>
      </w:r>
      <w:r w:rsidRPr="005D2E45">
        <w:rPr>
          <w:color w:val="E0594A"/>
          <w:sz w:val="28"/>
          <w:szCs w:val="28"/>
        </w:rPr>
        <w:t>.</w:t>
      </w:r>
      <w:r w:rsidR="001E6979" w:rsidRPr="005D2E45">
        <w:rPr>
          <w:color w:val="FF0000"/>
        </w:rPr>
        <w:t xml:space="preserve"> </w:t>
      </w:r>
    </w:p>
    <w:p w14:paraId="55FA5D93" w14:textId="77777777" w:rsidR="001E6979" w:rsidRPr="00EF610C" w:rsidRDefault="001E6979" w:rsidP="00665019">
      <w:pPr>
        <w:pStyle w:val="ESBody"/>
        <w:spacing w:before="0" w:line="240" w:lineRule="auto"/>
        <w:rPr>
          <w:szCs w:val="22"/>
        </w:rPr>
      </w:pPr>
    </w:p>
    <w:p w14:paraId="553513A9" w14:textId="7751ED04" w:rsidR="002C3AD7" w:rsidRDefault="002C3AD7" w:rsidP="002C3AD7">
      <w:pPr>
        <w:pStyle w:val="ESBody"/>
      </w:pPr>
      <w:r>
        <w:t xml:space="preserve">The Communications Security Establishment (CSE) is one of Canada’s key security and intelligence organizations. </w:t>
      </w:r>
      <w:r w:rsidRPr="00290619">
        <w:t xml:space="preserve">CSE plays an integral role in helping to protect Canada and Canadians against foreign-based terrorism, foreign espionage, cyber-attacks, kidnappings of Canadians abroad, attacks on our embassies and other serious threats with a significant foreign element, helping to ensure our nation’s prosperity, </w:t>
      </w:r>
      <w:r w:rsidR="001A0A4E" w:rsidRPr="00290619">
        <w:t>security,</w:t>
      </w:r>
      <w:r w:rsidRPr="00290619">
        <w:t xml:space="preserve"> and stability.</w:t>
      </w:r>
      <w:r>
        <w:t xml:space="preserve"> Recruitment and human resources play an essential part of its overall initiatives. CSE brings together the smartest minds and leading-edge technology in our world-class headquarters in Ottawa. The result: a dynamic, innovative, and rewarding work environment. CSE have been named one of Canada's Top Employers for Young People for several years running.</w:t>
      </w:r>
    </w:p>
    <w:p w14:paraId="70400FA9" w14:textId="77777777" w:rsidR="002C3AD7" w:rsidRDefault="002C3AD7" w:rsidP="002C3AD7">
      <w:pPr>
        <w:pStyle w:val="ESBody"/>
        <w:spacing w:before="0"/>
      </w:pPr>
    </w:p>
    <w:p w14:paraId="64A5BB5B" w14:textId="77777777" w:rsidR="002C3AD7" w:rsidRDefault="002C3AD7" w:rsidP="002C3AD7">
      <w:pPr>
        <w:pStyle w:val="ESBody"/>
        <w:spacing w:before="0"/>
      </w:pPr>
      <w:r>
        <w:t>Most recently, with the launch of CSE’s Canadian Centre for Cyber Security, CSE has a growing public profile and takes a lead role in managing national-level risks associated with cyber security. CSE is no longer a secret organization, but rather, an organization with secrets. With this evolution, CSE is updating its recruitment branding and required public opinion research to gauge reactions to the draft concepts.</w:t>
      </w:r>
    </w:p>
    <w:p w14:paraId="49D2D615" w14:textId="77777777" w:rsidR="002C3AD7" w:rsidRDefault="002C3AD7" w:rsidP="008D3808">
      <w:pPr>
        <w:pStyle w:val="ESBody"/>
        <w:spacing w:before="0"/>
      </w:pPr>
    </w:p>
    <w:p w14:paraId="6C1952E8" w14:textId="64090A09" w:rsidR="00665019" w:rsidRPr="00665019" w:rsidRDefault="001E6979" w:rsidP="008D3808">
      <w:pPr>
        <w:pStyle w:val="ESBody"/>
        <w:spacing w:before="0"/>
      </w:pPr>
      <w:r>
        <w:t>The primary focus of the research was to explore reactions to a series of branding concepts to understand which approaches, from both a design and messaging perspective, were most appropriate for the target audiences</w:t>
      </w:r>
      <w:r w:rsidR="00810C5B">
        <w:t xml:space="preserve">: </w:t>
      </w:r>
      <w:r>
        <w:t xml:space="preserve">students in </w:t>
      </w:r>
      <w:r w:rsidR="00810C5B">
        <w:t>science, technology, engineering</w:t>
      </w:r>
      <w:r w:rsidR="004F72FE">
        <w:t>,</w:t>
      </w:r>
      <w:r w:rsidR="00810C5B">
        <w:t xml:space="preserve"> </w:t>
      </w:r>
      <w:r w:rsidR="00D75867">
        <w:t>and</w:t>
      </w:r>
      <w:r w:rsidR="00810C5B">
        <w:t xml:space="preserve"> math</w:t>
      </w:r>
      <w:r w:rsidR="00D75867">
        <w:t>ematics</w:t>
      </w:r>
      <w:r w:rsidR="00810C5B">
        <w:t xml:space="preserve"> (</w:t>
      </w:r>
      <w:r>
        <w:t>STEM</w:t>
      </w:r>
      <w:r w:rsidR="00810C5B">
        <w:t>)</w:t>
      </w:r>
      <w:r>
        <w:t xml:space="preserve"> and mid-career professionals.</w:t>
      </w:r>
      <w:r w:rsidR="00665019">
        <w:t xml:space="preserve"> </w:t>
      </w:r>
      <w:r w:rsidR="00665019" w:rsidRPr="006C5C4E">
        <w:t xml:space="preserve">The information gained through this public opinion research will be shared throughout the Department to </w:t>
      </w:r>
      <w:r w:rsidR="004F72FE">
        <w:t>inform the development of</w:t>
      </w:r>
      <w:r w:rsidR="00665019" w:rsidRPr="006C5C4E">
        <w:t xml:space="preserve"> communications products and strate</w:t>
      </w:r>
      <w:r w:rsidR="00665019" w:rsidRPr="00665019">
        <w:t xml:space="preserve">gies. The total contract value for this research was $56,419.37 including taxes. </w:t>
      </w:r>
    </w:p>
    <w:p w14:paraId="4C9D3C40" w14:textId="77777777" w:rsidR="00665019" w:rsidRPr="00B527EB" w:rsidRDefault="00665019" w:rsidP="008D3808">
      <w:pPr>
        <w:pStyle w:val="ESBody"/>
        <w:spacing w:before="0"/>
        <w:rPr>
          <w:color w:val="FF0000"/>
        </w:rPr>
      </w:pPr>
    </w:p>
    <w:p w14:paraId="00ADB6D5" w14:textId="78A0E036" w:rsidR="001E6979" w:rsidRDefault="00665019" w:rsidP="008D3808">
      <w:pPr>
        <w:pStyle w:val="ESBody"/>
        <w:spacing w:before="0"/>
      </w:pPr>
      <w:r w:rsidRPr="00665019">
        <w:t xml:space="preserve">To meet the research objectives, Earnscliffe conducted </w:t>
      </w:r>
      <w:r w:rsidR="001E6979" w:rsidRPr="00665019">
        <w:t xml:space="preserve">a series </w:t>
      </w:r>
      <w:r w:rsidR="001E6979">
        <w:t xml:space="preserve">of six online discussion groups </w:t>
      </w:r>
      <w:r w:rsidR="00F900C6">
        <w:t xml:space="preserve">with a total of 57 participants </w:t>
      </w:r>
      <w:r w:rsidR="001E6979">
        <w:t xml:space="preserve">on February 16, 2022. Two markets were studied, with 4 groups conducted (in English) among Canadian citizens living in GTA/Southern Ontario/Eastern Ontario and 2 groups conducted (in French) among Canadian citizens living in Montreal/Western Quebec. Three of the groups were conducted with students in STEM and three were conducted with mid-career professionals. Students were defined as aged 18-29 who are either university students currently enrolled in a STEM program or recent graduates from a STEM program (past 2 years) or working in cyber/network security or intelligence. Mid-career professionals were </w:t>
      </w:r>
      <w:r w:rsidR="001E6979">
        <w:lastRenderedPageBreak/>
        <w:t>defined as aged 30-45 working in a government setting (federal, provincial, or municipal) or in a STEM field or in cyber/network security or intelligence. Two of the groups, one with each target audience, were conducted with those fluent in both oral and written Chinese.</w:t>
      </w:r>
    </w:p>
    <w:p w14:paraId="4F66C4C5" w14:textId="77777777" w:rsidR="00665019" w:rsidRPr="001E6979" w:rsidRDefault="00665019" w:rsidP="008D3808">
      <w:pPr>
        <w:pStyle w:val="ESBody"/>
        <w:spacing w:before="0"/>
      </w:pPr>
    </w:p>
    <w:p w14:paraId="5B00BF22" w14:textId="71408FFD" w:rsidR="00B66902" w:rsidRDefault="00B66902" w:rsidP="008D3808">
      <w:pPr>
        <w:pStyle w:val="ESBody"/>
        <w:spacing w:before="0"/>
        <w:rPr>
          <w:i/>
          <w:iCs/>
        </w:rPr>
      </w:pPr>
      <w:bookmarkStart w:id="1" w:name="_Toc88568082"/>
      <w:r w:rsidRPr="00B66902">
        <w:rPr>
          <w:i/>
          <w:iCs/>
        </w:rPr>
        <w:t xml:space="preserve">It is important to note that qualitative research is a form of scientific, social, policy, and public opinion research. Focus group research is not designed to help a group reach a consensus or to make decisions, but rather to elicit the full range of ideas, attitudes, experiences, and opinions of a selected sample of participants on a defined topic. Because of the small numbers involved, the participants cannot be expected to be thoroughly representative in a statistical sense of the larger population from which they are </w:t>
      </w:r>
      <w:r w:rsidR="00D74095" w:rsidRPr="00B66902">
        <w:rPr>
          <w:i/>
          <w:iCs/>
        </w:rPr>
        <w:t>drawn,</w:t>
      </w:r>
      <w:r w:rsidRPr="00B66902">
        <w:rPr>
          <w:i/>
          <w:iCs/>
        </w:rPr>
        <w:t xml:space="preserve"> and findings cannot reliably be generalized beyond their number. As such, results are directional only. </w:t>
      </w:r>
    </w:p>
    <w:p w14:paraId="762A59FC" w14:textId="77777777" w:rsidR="002C3AD7" w:rsidRPr="00B66902" w:rsidRDefault="002C3AD7" w:rsidP="008D3808">
      <w:pPr>
        <w:pStyle w:val="ESBody"/>
        <w:spacing w:before="0"/>
        <w:rPr>
          <w:i/>
          <w:iCs/>
        </w:rPr>
      </w:pPr>
    </w:p>
    <w:p w14:paraId="60DD7E5A" w14:textId="77777777" w:rsidR="002C3AD7" w:rsidRDefault="002C3AD7" w:rsidP="00665019">
      <w:pPr>
        <w:pStyle w:val="ESH2"/>
        <w:spacing w:before="0"/>
      </w:pPr>
      <w:bookmarkStart w:id="2" w:name="_Toc95294637"/>
      <w:bookmarkStart w:id="3" w:name="_Toc97141517"/>
      <w:bookmarkStart w:id="4" w:name="_Toc97145930"/>
      <w:bookmarkEnd w:id="1"/>
    </w:p>
    <w:p w14:paraId="682FA615" w14:textId="1EBD57C9" w:rsidR="0046372B" w:rsidRDefault="00B66902" w:rsidP="00665019">
      <w:pPr>
        <w:pStyle w:val="ESH2"/>
        <w:spacing w:before="0"/>
      </w:pPr>
      <w:r>
        <w:t>Key Findings</w:t>
      </w:r>
      <w:bookmarkEnd w:id="2"/>
      <w:bookmarkEnd w:id="3"/>
      <w:bookmarkEnd w:id="4"/>
    </w:p>
    <w:p w14:paraId="7C936898" w14:textId="77777777" w:rsidR="00B527EB" w:rsidRDefault="00B527EB" w:rsidP="00B527EB">
      <w:pPr>
        <w:rPr>
          <w:rFonts w:ascii="Arial" w:eastAsia="Arial" w:hAnsi="Arial" w:cs="Arial"/>
          <w:b/>
          <w:bCs/>
          <w:color w:val="213356" w:themeColor="text1"/>
          <w:sz w:val="22"/>
          <w:szCs w:val="22"/>
        </w:rPr>
      </w:pPr>
    </w:p>
    <w:p w14:paraId="02B20DFB" w14:textId="77777777" w:rsidR="00B527EB" w:rsidRDefault="00B527EB" w:rsidP="00B527EB">
      <w:pPr>
        <w:rPr>
          <w:rFonts w:ascii="Arial" w:eastAsia="Arial" w:hAnsi="Arial" w:cs="Arial"/>
          <w:b/>
          <w:bCs/>
          <w:color w:val="213356" w:themeColor="text1"/>
          <w:sz w:val="22"/>
          <w:szCs w:val="22"/>
        </w:rPr>
      </w:pPr>
      <w:r w:rsidRPr="00B527EB">
        <w:rPr>
          <w:rFonts w:ascii="Arial" w:eastAsia="Arial" w:hAnsi="Arial" w:cs="Arial"/>
          <w:b/>
          <w:bCs/>
          <w:color w:val="213356" w:themeColor="text1"/>
          <w:sz w:val="22"/>
          <w:szCs w:val="22"/>
        </w:rPr>
        <w:t xml:space="preserve">Career aspirations and goals </w:t>
      </w:r>
    </w:p>
    <w:p w14:paraId="7D38DA0B" w14:textId="6EB29526" w:rsidR="00B527EB" w:rsidRPr="00CF26BF" w:rsidRDefault="00B527EB" w:rsidP="00CF26BF">
      <w:pPr>
        <w:rPr>
          <w:rFonts w:ascii="Arial" w:hAnsi="Arial" w:cs="Arial"/>
          <w:color w:val="213356" w:themeColor="text1"/>
          <w:sz w:val="22"/>
          <w:szCs w:val="22"/>
        </w:rPr>
      </w:pPr>
      <w:r w:rsidRPr="00B527EB">
        <w:rPr>
          <w:rFonts w:ascii="Arial" w:eastAsia="Arial" w:hAnsi="Arial" w:cs="Arial"/>
          <w:b/>
          <w:bCs/>
          <w:color w:val="213356" w:themeColor="text1"/>
          <w:sz w:val="22"/>
          <w:szCs w:val="22"/>
        </w:rPr>
        <w:t xml:space="preserve">       </w:t>
      </w:r>
    </w:p>
    <w:p w14:paraId="0911D3C8" w14:textId="0BDB63F9" w:rsidR="00B527EB" w:rsidRPr="00B527EB" w:rsidRDefault="00B527EB" w:rsidP="008D3808">
      <w:pPr>
        <w:pStyle w:val="ListParagraph"/>
        <w:numPr>
          <w:ilvl w:val="0"/>
          <w:numId w:val="23"/>
        </w:numPr>
        <w:spacing w:line="320" w:lineRule="exact"/>
        <w:rPr>
          <w:rFonts w:ascii="Arial" w:hAnsi="Arial" w:cs="Arial"/>
          <w:sz w:val="22"/>
          <w:szCs w:val="22"/>
        </w:rPr>
      </w:pPr>
      <w:r w:rsidRPr="00B527EB">
        <w:rPr>
          <w:rFonts w:ascii="Arial" w:hAnsi="Arial" w:cs="Arial"/>
          <w:sz w:val="22"/>
          <w:szCs w:val="22"/>
        </w:rPr>
        <w:t xml:space="preserve">For the most part, participants want to be challenged professionally and feel that they are doing something meaningful and/or impactful. They </w:t>
      </w:r>
      <w:r w:rsidR="00010948">
        <w:rPr>
          <w:rFonts w:ascii="Arial" w:hAnsi="Arial" w:cs="Arial"/>
          <w:sz w:val="22"/>
          <w:szCs w:val="22"/>
        </w:rPr>
        <w:t>also</w:t>
      </w:r>
      <w:r w:rsidRPr="00B527EB">
        <w:rPr>
          <w:rFonts w:ascii="Arial" w:hAnsi="Arial" w:cs="Arial"/>
          <w:sz w:val="22"/>
          <w:szCs w:val="22"/>
        </w:rPr>
        <w:t xml:space="preserve"> want </w:t>
      </w:r>
      <w:r w:rsidR="00F900C6">
        <w:rPr>
          <w:rFonts w:ascii="Arial" w:hAnsi="Arial" w:cs="Arial"/>
          <w:sz w:val="22"/>
          <w:szCs w:val="22"/>
        </w:rPr>
        <w:t>to feel supported by their employer</w:t>
      </w:r>
      <w:r w:rsidR="00010948">
        <w:rPr>
          <w:rFonts w:ascii="Arial" w:hAnsi="Arial" w:cs="Arial"/>
          <w:sz w:val="22"/>
          <w:szCs w:val="22"/>
        </w:rPr>
        <w:t xml:space="preserve">, </w:t>
      </w:r>
      <w:r w:rsidR="00F900C6">
        <w:rPr>
          <w:rFonts w:ascii="Arial" w:hAnsi="Arial" w:cs="Arial"/>
          <w:sz w:val="22"/>
          <w:szCs w:val="22"/>
        </w:rPr>
        <w:t xml:space="preserve">have a good work/life balance, as well as have </w:t>
      </w:r>
      <w:r w:rsidRPr="00B527EB">
        <w:rPr>
          <w:rFonts w:ascii="Arial" w:hAnsi="Arial" w:cs="Arial"/>
          <w:sz w:val="22"/>
          <w:szCs w:val="22"/>
        </w:rPr>
        <w:t xml:space="preserve">flexibility in terms of </w:t>
      </w:r>
      <w:r w:rsidR="00F900C6">
        <w:rPr>
          <w:rFonts w:ascii="Arial" w:hAnsi="Arial" w:cs="Arial"/>
          <w:sz w:val="22"/>
          <w:szCs w:val="22"/>
        </w:rPr>
        <w:t xml:space="preserve">their </w:t>
      </w:r>
      <w:r w:rsidRPr="00B527EB">
        <w:rPr>
          <w:rFonts w:ascii="Arial" w:hAnsi="Arial" w:cs="Arial"/>
          <w:sz w:val="22"/>
          <w:szCs w:val="22"/>
        </w:rPr>
        <w:t>work environment</w:t>
      </w:r>
      <w:r w:rsidR="00F900C6">
        <w:rPr>
          <w:rFonts w:ascii="Arial" w:hAnsi="Arial" w:cs="Arial"/>
          <w:sz w:val="22"/>
          <w:szCs w:val="22"/>
        </w:rPr>
        <w:t>,</w:t>
      </w:r>
      <w:r w:rsidRPr="00B527EB">
        <w:rPr>
          <w:rFonts w:ascii="Arial" w:hAnsi="Arial" w:cs="Arial"/>
          <w:sz w:val="22"/>
          <w:szCs w:val="22"/>
        </w:rPr>
        <w:t xml:space="preserve"> location (including working remotely) and hours/schedule. </w:t>
      </w:r>
    </w:p>
    <w:p w14:paraId="0BF655D5" w14:textId="77777777" w:rsidR="00B527EB" w:rsidRPr="00B527EB" w:rsidRDefault="00B527EB" w:rsidP="008D3808">
      <w:pPr>
        <w:spacing w:line="320" w:lineRule="exact"/>
        <w:rPr>
          <w:rFonts w:ascii="Arial" w:hAnsi="Arial" w:cs="Arial"/>
          <w:sz w:val="22"/>
          <w:szCs w:val="22"/>
        </w:rPr>
      </w:pPr>
    </w:p>
    <w:p w14:paraId="743ED041" w14:textId="75B499CD" w:rsidR="00CA3C2B" w:rsidRPr="00CA3C2B" w:rsidRDefault="00B527EB" w:rsidP="00CA3C2B">
      <w:pPr>
        <w:pStyle w:val="ListParagraph"/>
        <w:numPr>
          <w:ilvl w:val="0"/>
          <w:numId w:val="23"/>
        </w:numPr>
        <w:spacing w:line="320" w:lineRule="exact"/>
        <w:rPr>
          <w:rFonts w:ascii="Arial" w:eastAsiaTheme="minorEastAsia" w:hAnsi="Arial" w:cs="Arial"/>
          <w:sz w:val="22"/>
          <w:szCs w:val="22"/>
        </w:rPr>
      </w:pPr>
      <w:r w:rsidRPr="00B527EB">
        <w:rPr>
          <w:rFonts w:ascii="Arial" w:hAnsi="Arial" w:cs="Arial"/>
          <w:sz w:val="22"/>
          <w:szCs w:val="22"/>
        </w:rPr>
        <w:t xml:space="preserve">In some respects, these aspirations seemed incongruous with their perceptions of a career in the public service. </w:t>
      </w:r>
      <w:r w:rsidR="00F900C6">
        <w:rPr>
          <w:rFonts w:ascii="Arial" w:hAnsi="Arial" w:cs="Arial"/>
          <w:sz w:val="22"/>
          <w:szCs w:val="22"/>
        </w:rPr>
        <w:t>W</w:t>
      </w:r>
      <w:r w:rsidRPr="00B527EB">
        <w:rPr>
          <w:rFonts w:ascii="Arial" w:hAnsi="Arial" w:cs="Arial"/>
          <w:sz w:val="22"/>
          <w:szCs w:val="22"/>
        </w:rPr>
        <w:t>hen probed, a career in the public service did not seem all that exciting or challenging</w:t>
      </w:r>
      <w:r w:rsidR="00BE6F11">
        <w:rPr>
          <w:rFonts w:ascii="Arial" w:hAnsi="Arial" w:cs="Arial"/>
          <w:sz w:val="22"/>
          <w:szCs w:val="22"/>
        </w:rPr>
        <w:t xml:space="preserve"> though</w:t>
      </w:r>
      <w:r w:rsidRPr="00B527EB">
        <w:rPr>
          <w:rFonts w:ascii="Arial" w:hAnsi="Arial" w:cs="Arial"/>
          <w:sz w:val="22"/>
          <w:szCs w:val="22"/>
        </w:rPr>
        <w:t xml:space="preserve"> the discussions also demonstrated that few have any real awareness or familiarity with public sector careers.</w:t>
      </w:r>
    </w:p>
    <w:p w14:paraId="16B0B291" w14:textId="77777777" w:rsidR="00B527EB" w:rsidRPr="00B527EB" w:rsidRDefault="00B527EB" w:rsidP="00B527EB">
      <w:pPr>
        <w:rPr>
          <w:rFonts w:ascii="Arial" w:hAnsi="Arial" w:cs="Arial"/>
          <w:sz w:val="22"/>
          <w:szCs w:val="22"/>
        </w:rPr>
      </w:pPr>
    </w:p>
    <w:p w14:paraId="13BF24BE" w14:textId="739695E7" w:rsidR="00B527EB" w:rsidRPr="00B527EB" w:rsidRDefault="00B527EB" w:rsidP="00B527EB">
      <w:pPr>
        <w:rPr>
          <w:rFonts w:ascii="Arial" w:eastAsia="Arial" w:hAnsi="Arial" w:cs="Arial"/>
          <w:b/>
          <w:bCs/>
          <w:color w:val="213356" w:themeColor="text1"/>
          <w:sz w:val="22"/>
          <w:szCs w:val="22"/>
        </w:rPr>
      </w:pPr>
      <w:r w:rsidRPr="00B527EB">
        <w:rPr>
          <w:rFonts w:ascii="Arial" w:eastAsia="Arial" w:hAnsi="Arial" w:cs="Arial"/>
          <w:b/>
          <w:bCs/>
          <w:color w:val="213356" w:themeColor="text1"/>
          <w:sz w:val="22"/>
          <w:szCs w:val="22"/>
        </w:rPr>
        <w:t>Reactions to branding concepts</w:t>
      </w:r>
    </w:p>
    <w:p w14:paraId="201CE794" w14:textId="77777777" w:rsidR="00B527EB" w:rsidRPr="00B527EB" w:rsidRDefault="00B527EB" w:rsidP="00B527EB">
      <w:pPr>
        <w:pStyle w:val="ESBody"/>
        <w:spacing w:before="0" w:line="259" w:lineRule="auto"/>
        <w:rPr>
          <w:rFonts w:eastAsia="Calibri"/>
          <w:i/>
          <w:iCs/>
          <w:szCs w:val="22"/>
        </w:rPr>
      </w:pPr>
    </w:p>
    <w:p w14:paraId="42E84A4D" w14:textId="52378397" w:rsidR="00782606" w:rsidRDefault="00FC4E98" w:rsidP="008D3808">
      <w:pPr>
        <w:pStyle w:val="ListParagraph"/>
        <w:numPr>
          <w:ilvl w:val="0"/>
          <w:numId w:val="23"/>
        </w:numPr>
        <w:spacing w:line="320" w:lineRule="exact"/>
        <w:rPr>
          <w:rFonts w:ascii="Arial" w:hAnsi="Arial" w:cs="Arial"/>
          <w:sz w:val="22"/>
          <w:szCs w:val="22"/>
        </w:rPr>
      </w:pPr>
      <w:r w:rsidRPr="00FC4E98">
        <w:rPr>
          <w:rFonts w:ascii="Arial" w:hAnsi="Arial" w:cs="Arial"/>
          <w:sz w:val="22"/>
          <w:szCs w:val="22"/>
        </w:rPr>
        <w:t xml:space="preserve">Worth noting, </w:t>
      </w:r>
      <w:r w:rsidR="006B6343">
        <w:rPr>
          <w:rFonts w:ascii="Arial" w:hAnsi="Arial" w:cs="Arial"/>
          <w:sz w:val="22"/>
          <w:szCs w:val="22"/>
        </w:rPr>
        <w:t>there seems to have been an issue with how the colours of all the concepts appeared on screen, with orange text and elements appearing more red. Also, the French versions of</w:t>
      </w:r>
      <w:r w:rsidR="00446BBB">
        <w:rPr>
          <w:rFonts w:ascii="Arial" w:hAnsi="Arial" w:cs="Arial"/>
          <w:sz w:val="22"/>
          <w:szCs w:val="22"/>
        </w:rPr>
        <w:t xml:space="preserve"> </w:t>
      </w:r>
      <w:r w:rsidR="00782606" w:rsidRPr="00FC4E98">
        <w:rPr>
          <w:rFonts w:ascii="Arial" w:hAnsi="Arial" w:cs="Arial"/>
          <w:sz w:val="22"/>
          <w:szCs w:val="22"/>
        </w:rPr>
        <w:t>Concept D and C</w:t>
      </w:r>
      <w:r>
        <w:rPr>
          <w:rFonts w:ascii="Arial" w:hAnsi="Arial" w:cs="Arial"/>
          <w:sz w:val="22"/>
          <w:szCs w:val="22"/>
        </w:rPr>
        <w:t xml:space="preserve"> </w:t>
      </w:r>
      <w:r w:rsidR="006B6343">
        <w:rPr>
          <w:rFonts w:ascii="Arial" w:hAnsi="Arial" w:cs="Arial"/>
          <w:sz w:val="22"/>
          <w:szCs w:val="22"/>
        </w:rPr>
        <w:t>had issues with parts of the graphics shifting</w:t>
      </w:r>
      <w:r w:rsidR="00446BBB">
        <w:rPr>
          <w:rFonts w:ascii="Arial" w:hAnsi="Arial" w:cs="Arial"/>
          <w:sz w:val="22"/>
          <w:szCs w:val="22"/>
        </w:rPr>
        <w:t xml:space="preserve"> and transparency of the image layers</w:t>
      </w:r>
      <w:r w:rsidR="006B6343">
        <w:rPr>
          <w:rFonts w:ascii="Arial" w:hAnsi="Arial" w:cs="Arial"/>
          <w:sz w:val="22"/>
          <w:szCs w:val="22"/>
        </w:rPr>
        <w:t>.</w:t>
      </w:r>
      <w:r w:rsidR="006B6343" w:rsidDel="006B6343">
        <w:rPr>
          <w:rFonts w:ascii="Arial" w:hAnsi="Arial" w:cs="Arial"/>
          <w:sz w:val="22"/>
          <w:szCs w:val="22"/>
        </w:rPr>
        <w:t xml:space="preserve"> </w:t>
      </w:r>
    </w:p>
    <w:p w14:paraId="01C5D5E3" w14:textId="77777777" w:rsidR="00FC4E98" w:rsidRPr="00FC4E98" w:rsidRDefault="00FC4E98" w:rsidP="00FC4E98">
      <w:pPr>
        <w:pStyle w:val="ListParagraph"/>
        <w:spacing w:line="320" w:lineRule="exact"/>
        <w:ind w:left="360"/>
        <w:rPr>
          <w:rFonts w:ascii="Arial" w:hAnsi="Arial" w:cs="Arial"/>
          <w:sz w:val="22"/>
          <w:szCs w:val="22"/>
        </w:rPr>
      </w:pPr>
    </w:p>
    <w:p w14:paraId="6A00CE6D" w14:textId="00867FFA" w:rsidR="00B527EB" w:rsidRPr="00B527EB" w:rsidRDefault="00B527EB" w:rsidP="008D3808">
      <w:pPr>
        <w:pStyle w:val="ListParagraph"/>
        <w:numPr>
          <w:ilvl w:val="0"/>
          <w:numId w:val="23"/>
        </w:numPr>
        <w:spacing w:line="320" w:lineRule="exact"/>
        <w:rPr>
          <w:rFonts w:ascii="Arial" w:eastAsiaTheme="minorEastAsia" w:hAnsi="Arial" w:cs="Arial"/>
          <w:color w:val="3B3D3D"/>
          <w:sz w:val="22"/>
          <w:szCs w:val="22"/>
        </w:rPr>
      </w:pPr>
      <w:r w:rsidRPr="00B527EB">
        <w:rPr>
          <w:rFonts w:ascii="Arial" w:hAnsi="Arial" w:cs="Arial"/>
          <w:sz w:val="22"/>
          <w:szCs w:val="22"/>
        </w:rPr>
        <w:t xml:space="preserve">Overall, reactions to the four branding concepts were lukewarm to generally favourable though enthusiasm did vary somewhat from one concept to the other.  No one seemed to react overly negatively to any of the concepts and almost all felt it would be appropriate to communicate about a career with CSE in these ways though there were very different feelings evoked with each </w:t>
      </w:r>
      <w:r w:rsidR="006E57CC">
        <w:rPr>
          <w:rFonts w:ascii="Arial" w:hAnsi="Arial" w:cs="Arial"/>
          <w:sz w:val="22"/>
          <w:szCs w:val="22"/>
        </w:rPr>
        <w:t>concept</w:t>
      </w:r>
      <w:r w:rsidRPr="00B527EB">
        <w:rPr>
          <w:rFonts w:ascii="Arial" w:hAnsi="Arial" w:cs="Arial"/>
          <w:sz w:val="22"/>
          <w:szCs w:val="22"/>
        </w:rPr>
        <w:t>.</w:t>
      </w:r>
    </w:p>
    <w:p w14:paraId="3BFC0D88" w14:textId="77777777" w:rsidR="00B527EB" w:rsidRPr="00B527EB" w:rsidRDefault="00B527EB" w:rsidP="008D3808">
      <w:pPr>
        <w:spacing w:line="320" w:lineRule="exact"/>
        <w:rPr>
          <w:rFonts w:ascii="Arial" w:hAnsi="Arial" w:cs="Arial"/>
          <w:sz w:val="22"/>
          <w:szCs w:val="22"/>
        </w:rPr>
      </w:pPr>
    </w:p>
    <w:p w14:paraId="19FAD51D" w14:textId="77777777" w:rsidR="008740EF" w:rsidRPr="008740EF" w:rsidRDefault="00B527EB" w:rsidP="008D3808">
      <w:pPr>
        <w:pStyle w:val="ListParagraph"/>
        <w:numPr>
          <w:ilvl w:val="0"/>
          <w:numId w:val="23"/>
        </w:numPr>
        <w:spacing w:line="320" w:lineRule="exact"/>
        <w:rPr>
          <w:rFonts w:ascii="Arial" w:eastAsiaTheme="minorEastAsia" w:hAnsi="Arial" w:cs="Arial"/>
          <w:color w:val="3B3D3D"/>
          <w:sz w:val="22"/>
          <w:szCs w:val="22"/>
        </w:rPr>
      </w:pPr>
      <w:r w:rsidRPr="00B527EB">
        <w:rPr>
          <w:rFonts w:ascii="Arial" w:hAnsi="Arial" w:cs="Arial"/>
          <w:sz w:val="22"/>
          <w:szCs w:val="22"/>
        </w:rPr>
        <w:lastRenderedPageBreak/>
        <w:t>Many participants commented that none of the concepts seemed to provide much in the way of detail about CSE, which they understood may be intentional (to pique their curiosity).</w:t>
      </w:r>
    </w:p>
    <w:p w14:paraId="46CE6E36" w14:textId="77777777" w:rsidR="008740EF" w:rsidRPr="008740EF" w:rsidRDefault="008740EF" w:rsidP="008740EF">
      <w:pPr>
        <w:pStyle w:val="ListParagraph"/>
        <w:rPr>
          <w:rFonts w:ascii="Arial" w:hAnsi="Arial" w:cs="Arial"/>
          <w:sz w:val="22"/>
          <w:szCs w:val="22"/>
        </w:rPr>
      </w:pPr>
    </w:p>
    <w:p w14:paraId="4F9FDD64" w14:textId="09B57037" w:rsidR="00B527EB" w:rsidRPr="00B527EB" w:rsidRDefault="00B527EB" w:rsidP="008740EF">
      <w:pPr>
        <w:pStyle w:val="ListParagraph"/>
        <w:numPr>
          <w:ilvl w:val="1"/>
          <w:numId w:val="23"/>
        </w:numPr>
        <w:spacing w:line="320" w:lineRule="exact"/>
        <w:ind w:left="709"/>
        <w:rPr>
          <w:rFonts w:ascii="Arial" w:eastAsiaTheme="minorEastAsia" w:hAnsi="Arial" w:cs="Arial"/>
          <w:color w:val="3B3D3D"/>
          <w:sz w:val="22"/>
          <w:szCs w:val="22"/>
        </w:rPr>
      </w:pPr>
      <w:r w:rsidRPr="00B527EB">
        <w:rPr>
          <w:rFonts w:ascii="Arial" w:hAnsi="Arial" w:cs="Arial"/>
          <w:sz w:val="22"/>
          <w:szCs w:val="22"/>
        </w:rPr>
        <w:t xml:space="preserve">Worth noting, very few had any unaided awareness or familiarity with CSE and there was a desire to learn more and to better understand what a career opportunity with CSE would entail. </w:t>
      </w:r>
    </w:p>
    <w:p w14:paraId="42FD2E01" w14:textId="77777777" w:rsidR="00B527EB" w:rsidRPr="00B527EB" w:rsidRDefault="00B527EB" w:rsidP="008D3808">
      <w:pPr>
        <w:spacing w:line="320" w:lineRule="exact"/>
        <w:rPr>
          <w:rFonts w:ascii="Arial" w:eastAsia="Open Sans" w:hAnsi="Arial" w:cs="Arial"/>
          <w:color w:val="3B3D3D"/>
          <w:sz w:val="22"/>
          <w:szCs w:val="22"/>
        </w:rPr>
      </w:pPr>
      <w:r w:rsidRPr="00B527EB">
        <w:rPr>
          <w:rFonts w:ascii="Arial" w:hAnsi="Arial" w:cs="Arial"/>
          <w:sz w:val="22"/>
          <w:szCs w:val="22"/>
        </w:rPr>
        <w:t xml:space="preserve"> </w:t>
      </w:r>
    </w:p>
    <w:p w14:paraId="05DAACB1" w14:textId="67178DA5" w:rsidR="00B527EB" w:rsidRPr="00B527EB" w:rsidRDefault="00B527EB" w:rsidP="008D3808">
      <w:pPr>
        <w:pStyle w:val="ListParagraph"/>
        <w:numPr>
          <w:ilvl w:val="0"/>
          <w:numId w:val="23"/>
        </w:numPr>
        <w:spacing w:line="320" w:lineRule="exact"/>
        <w:rPr>
          <w:rFonts w:ascii="Arial" w:eastAsiaTheme="minorEastAsia" w:hAnsi="Arial" w:cs="Arial"/>
          <w:color w:val="3B3D3D"/>
          <w:sz w:val="22"/>
          <w:szCs w:val="22"/>
        </w:rPr>
      </w:pPr>
      <w:r w:rsidRPr="00B527EB">
        <w:rPr>
          <w:rFonts w:ascii="Arial" w:hAnsi="Arial" w:cs="Arial"/>
          <w:sz w:val="22"/>
          <w:szCs w:val="22"/>
        </w:rPr>
        <w:t>Asked if they would be motivated to do anything, several participants thought that depending on when/where they saw an ad, they might go to the website or search online for more information. With respect to the social media executions, most were skeptical they would like or share them</w:t>
      </w:r>
      <w:r w:rsidR="00F900C6">
        <w:rPr>
          <w:rFonts w:ascii="Arial" w:hAnsi="Arial" w:cs="Arial"/>
          <w:sz w:val="22"/>
          <w:szCs w:val="22"/>
        </w:rPr>
        <w:t>, mostly</w:t>
      </w:r>
      <w:r w:rsidR="00DB6E73">
        <w:rPr>
          <w:rFonts w:ascii="Arial" w:hAnsi="Arial" w:cs="Arial"/>
          <w:sz w:val="22"/>
          <w:szCs w:val="22"/>
        </w:rPr>
        <w:t xml:space="preserve"> for personal reasons and not due to the post itself.</w:t>
      </w:r>
    </w:p>
    <w:p w14:paraId="311FAAFD" w14:textId="77777777" w:rsidR="00B527EB" w:rsidRPr="00B527EB" w:rsidRDefault="00B527EB" w:rsidP="008D3808">
      <w:pPr>
        <w:spacing w:line="320" w:lineRule="exact"/>
        <w:rPr>
          <w:rFonts w:ascii="Arial" w:hAnsi="Arial" w:cs="Arial"/>
          <w:sz w:val="22"/>
          <w:szCs w:val="22"/>
        </w:rPr>
      </w:pPr>
    </w:p>
    <w:p w14:paraId="7BF1BFB4" w14:textId="77777777" w:rsidR="00B527EB" w:rsidRPr="00B527EB" w:rsidRDefault="00B527EB" w:rsidP="008D3808">
      <w:pPr>
        <w:pStyle w:val="ListParagraph"/>
        <w:numPr>
          <w:ilvl w:val="0"/>
          <w:numId w:val="23"/>
        </w:numPr>
        <w:spacing w:line="320" w:lineRule="exact"/>
        <w:rPr>
          <w:rFonts w:ascii="Arial" w:hAnsi="Arial" w:cs="Arial"/>
          <w:color w:val="3B3D3D"/>
          <w:sz w:val="22"/>
          <w:szCs w:val="22"/>
        </w:rPr>
      </w:pPr>
      <w:r w:rsidRPr="00B527EB">
        <w:rPr>
          <w:rFonts w:ascii="Arial" w:hAnsi="Arial" w:cs="Arial"/>
          <w:sz w:val="22"/>
          <w:szCs w:val="22"/>
        </w:rPr>
        <w:t>In terms of preference, participants (across both target audiences) preferred Concept A, followed by Concept D. Concepts C and B were selected much less frequently.</w:t>
      </w:r>
    </w:p>
    <w:p w14:paraId="04546271" w14:textId="77777777" w:rsidR="00B527EB" w:rsidRPr="00B527EB" w:rsidRDefault="00B527EB" w:rsidP="008D3808">
      <w:pPr>
        <w:pStyle w:val="ESBody"/>
        <w:spacing w:before="0"/>
        <w:ind w:left="284"/>
        <w:rPr>
          <w:i/>
          <w:iCs/>
          <w:szCs w:val="22"/>
        </w:rPr>
      </w:pPr>
    </w:p>
    <w:p w14:paraId="0551801F" w14:textId="2BD7711B" w:rsidR="00B527EB" w:rsidRPr="00B527EB" w:rsidRDefault="00B527EB" w:rsidP="008D3808">
      <w:pPr>
        <w:pStyle w:val="ListParagraph"/>
        <w:numPr>
          <w:ilvl w:val="0"/>
          <w:numId w:val="23"/>
        </w:numPr>
        <w:spacing w:line="320" w:lineRule="exact"/>
        <w:rPr>
          <w:rFonts w:ascii="Arial" w:hAnsi="Arial" w:cs="Arial"/>
          <w:color w:val="3B3D3D"/>
          <w:sz w:val="22"/>
          <w:szCs w:val="22"/>
        </w:rPr>
      </w:pPr>
      <w:r w:rsidRPr="00B527EB">
        <w:rPr>
          <w:rFonts w:ascii="Arial" w:hAnsi="Arial" w:cs="Arial"/>
          <w:sz w:val="22"/>
          <w:szCs w:val="22"/>
        </w:rPr>
        <w:t xml:space="preserve">What participants really liked about Concept A, was the wireframe face; the minimalist, modern design; and the limited but effective (high contrast) use of colour. This concept conveyed technology, digital and analog, artificial intelligence, and security (for a few). </w:t>
      </w:r>
      <w:r w:rsidR="00DB6E73">
        <w:rPr>
          <w:rFonts w:ascii="Arial" w:hAnsi="Arial" w:cs="Arial"/>
          <w:sz w:val="22"/>
          <w:szCs w:val="22"/>
        </w:rPr>
        <w:t>I</w:t>
      </w:r>
      <w:r w:rsidRPr="00B527EB">
        <w:rPr>
          <w:rFonts w:ascii="Arial" w:hAnsi="Arial" w:cs="Arial"/>
          <w:sz w:val="22"/>
          <w:szCs w:val="22"/>
        </w:rPr>
        <w:t xml:space="preserve">t was also described as attention-grabbing, memorable, and seemed to motivate different reactions (i.e., desire to see more examples of wireframe icons, visit the website). </w:t>
      </w:r>
    </w:p>
    <w:p w14:paraId="298B878D" w14:textId="77777777" w:rsidR="00B527EB" w:rsidRPr="00DB6E73" w:rsidRDefault="00B527EB" w:rsidP="00DB6E73">
      <w:pPr>
        <w:spacing w:line="320" w:lineRule="exact"/>
        <w:rPr>
          <w:rFonts w:ascii="Arial" w:hAnsi="Arial" w:cs="Arial"/>
          <w:color w:val="3B3D3D"/>
          <w:sz w:val="22"/>
          <w:szCs w:val="22"/>
        </w:rPr>
      </w:pPr>
    </w:p>
    <w:p w14:paraId="06C4B7E4" w14:textId="3E1F5F42" w:rsidR="00B527EB" w:rsidRPr="00B527EB" w:rsidRDefault="00B527EB" w:rsidP="00DB6E73">
      <w:pPr>
        <w:pStyle w:val="ListParagraph"/>
        <w:numPr>
          <w:ilvl w:val="0"/>
          <w:numId w:val="23"/>
        </w:numPr>
        <w:spacing w:line="320" w:lineRule="exact"/>
        <w:rPr>
          <w:rFonts w:ascii="Arial" w:hAnsi="Arial" w:cs="Arial"/>
          <w:i/>
          <w:iCs/>
          <w:color w:val="3B3D3D"/>
          <w:sz w:val="22"/>
          <w:szCs w:val="22"/>
        </w:rPr>
      </w:pPr>
      <w:r w:rsidRPr="00B527EB">
        <w:rPr>
          <w:rFonts w:ascii="Arial" w:hAnsi="Arial" w:cs="Arial"/>
          <w:sz w:val="22"/>
          <w:szCs w:val="22"/>
        </w:rPr>
        <w:t>Reactions to Concept D were also generally positive</w:t>
      </w:r>
      <w:r w:rsidR="00DB6E73">
        <w:rPr>
          <w:rFonts w:ascii="Arial" w:hAnsi="Arial" w:cs="Arial"/>
          <w:sz w:val="22"/>
          <w:szCs w:val="22"/>
        </w:rPr>
        <w:t xml:space="preserve">. </w:t>
      </w:r>
      <w:r w:rsidRPr="00B527EB">
        <w:rPr>
          <w:rFonts w:ascii="Arial" w:hAnsi="Arial" w:cs="Arial"/>
          <w:sz w:val="22"/>
          <w:szCs w:val="22"/>
        </w:rPr>
        <w:t xml:space="preserve">Those who liked it, appreciated the sombre colouring and the sense it conveyed of mystery and intrigue. The message participants took away was space, technology, engineering, and security in that the icon looks like a keyhole. </w:t>
      </w:r>
    </w:p>
    <w:p w14:paraId="43CF5DF3" w14:textId="77777777" w:rsidR="00B527EB" w:rsidRPr="00B527EB" w:rsidRDefault="00B527EB" w:rsidP="008D3808">
      <w:pPr>
        <w:pStyle w:val="ListParagraph"/>
        <w:spacing w:line="320" w:lineRule="exact"/>
        <w:ind w:left="360"/>
        <w:rPr>
          <w:rFonts w:ascii="Arial" w:hAnsi="Arial" w:cs="Arial"/>
          <w:sz w:val="22"/>
          <w:szCs w:val="22"/>
        </w:rPr>
      </w:pPr>
    </w:p>
    <w:p w14:paraId="0066B72F" w14:textId="77777777" w:rsidR="0020779D" w:rsidRDefault="00B527EB" w:rsidP="0020779D">
      <w:pPr>
        <w:pStyle w:val="ListParagraph"/>
        <w:numPr>
          <w:ilvl w:val="0"/>
          <w:numId w:val="23"/>
        </w:numPr>
        <w:spacing w:line="320" w:lineRule="exact"/>
        <w:rPr>
          <w:rFonts w:ascii="Arial" w:hAnsi="Arial" w:cs="Arial"/>
          <w:sz w:val="22"/>
          <w:szCs w:val="22"/>
        </w:rPr>
      </w:pPr>
      <w:r w:rsidRPr="0020779D">
        <w:rPr>
          <w:rFonts w:ascii="Arial" w:hAnsi="Arial" w:cs="Arial"/>
          <w:sz w:val="22"/>
          <w:szCs w:val="22"/>
        </w:rPr>
        <w:t>With respect to Concept C, the icon of the camera lens was interesting and conveyed space but also innovation, technology, and security for some. A few participants, among mid-career professionals, felt the placement of the CSE logo in the orange circle at the centre of the lens conveyed surveillance, a big brother vibe, and that CSE is always watching, which was troubling and off-putting. Students, however, liked the use of colour and felt it was eye-catching and vibrant.</w:t>
      </w:r>
    </w:p>
    <w:p w14:paraId="7F8E3952" w14:textId="77777777" w:rsidR="0020779D" w:rsidRPr="0020779D" w:rsidRDefault="0020779D" w:rsidP="0020779D">
      <w:pPr>
        <w:pStyle w:val="ListParagraph"/>
        <w:rPr>
          <w:rFonts w:ascii="Arial" w:hAnsi="Arial" w:cs="Arial"/>
          <w:sz w:val="22"/>
          <w:szCs w:val="22"/>
        </w:rPr>
      </w:pPr>
    </w:p>
    <w:p w14:paraId="394D741D" w14:textId="320D3D0A" w:rsidR="00B527EB" w:rsidRPr="0020779D" w:rsidRDefault="00B527EB" w:rsidP="0020779D">
      <w:pPr>
        <w:pStyle w:val="ListParagraph"/>
        <w:numPr>
          <w:ilvl w:val="0"/>
          <w:numId w:val="23"/>
        </w:numPr>
        <w:spacing w:line="320" w:lineRule="exact"/>
        <w:rPr>
          <w:rFonts w:ascii="Arial" w:hAnsi="Arial" w:cs="Arial"/>
          <w:sz w:val="22"/>
          <w:szCs w:val="22"/>
        </w:rPr>
      </w:pPr>
      <w:r w:rsidRPr="0020779D">
        <w:rPr>
          <w:rFonts w:ascii="Arial" w:hAnsi="Arial" w:cs="Arial"/>
          <w:sz w:val="22"/>
          <w:szCs w:val="22"/>
        </w:rPr>
        <w:t xml:space="preserve">Participants felt Concept B was cluttered, lacked focus or a central theme, and was not all that attention-grabbing or memorable. It did not seem to convey technology or security but more administration, human resources, and consulting. </w:t>
      </w:r>
      <w:r w:rsidR="0020779D">
        <w:rPr>
          <w:rFonts w:ascii="Arial" w:hAnsi="Arial" w:cs="Arial"/>
          <w:sz w:val="22"/>
          <w:szCs w:val="22"/>
        </w:rPr>
        <w:t>N</w:t>
      </w:r>
      <w:r w:rsidRPr="0020779D">
        <w:rPr>
          <w:rFonts w:ascii="Arial" w:hAnsi="Arial" w:cs="Arial"/>
          <w:sz w:val="22"/>
          <w:szCs w:val="22"/>
        </w:rPr>
        <w:t xml:space="preserve">o meaning attached to the orange arrow or to the circle to which it pointed. What participants did appreciate, though, was the use of colour. It was the most colourful and brightest of all the concepts tested which seemed to appeal to students. </w:t>
      </w:r>
    </w:p>
    <w:p w14:paraId="6B6C45D0" w14:textId="77777777" w:rsidR="00B527EB" w:rsidRPr="00B527EB" w:rsidRDefault="00B527EB" w:rsidP="008D3808">
      <w:pPr>
        <w:spacing w:line="320" w:lineRule="exact"/>
        <w:rPr>
          <w:rFonts w:ascii="Arial" w:eastAsiaTheme="minorEastAsia" w:hAnsi="Arial" w:cs="Arial"/>
          <w:sz w:val="22"/>
          <w:szCs w:val="22"/>
        </w:rPr>
      </w:pPr>
    </w:p>
    <w:p w14:paraId="785AF9D5" w14:textId="73AD8516" w:rsidR="00B527EB" w:rsidRPr="00B527EB" w:rsidRDefault="0020779D" w:rsidP="008D3808">
      <w:pPr>
        <w:pStyle w:val="ListParagraph"/>
        <w:numPr>
          <w:ilvl w:val="0"/>
          <w:numId w:val="23"/>
        </w:numPr>
        <w:spacing w:line="320" w:lineRule="exact"/>
        <w:rPr>
          <w:rFonts w:ascii="Arial" w:hAnsi="Arial" w:cs="Arial"/>
          <w:color w:val="3B3D3D"/>
          <w:sz w:val="22"/>
          <w:szCs w:val="22"/>
        </w:rPr>
      </w:pPr>
      <w:r>
        <w:rPr>
          <w:rFonts w:ascii="Arial" w:hAnsi="Arial" w:cs="Arial"/>
          <w:sz w:val="22"/>
          <w:szCs w:val="22"/>
        </w:rPr>
        <w:lastRenderedPageBreak/>
        <w:t>With respect to the Chinese concept, r</w:t>
      </w:r>
      <w:r w:rsidR="00B527EB" w:rsidRPr="00B527EB">
        <w:rPr>
          <w:rFonts w:ascii="Arial" w:hAnsi="Arial" w:cs="Arial"/>
          <w:sz w:val="22"/>
          <w:szCs w:val="22"/>
        </w:rPr>
        <w:t xml:space="preserve">eactions to this ad were neutral to positive but were especially positive among students. Those who liked it, described it as bright, colourful, eye-catching, and dynamic. </w:t>
      </w:r>
      <w:r w:rsidRPr="00B527EB">
        <w:rPr>
          <w:rFonts w:ascii="Arial" w:hAnsi="Arial" w:cs="Arial"/>
          <w:sz w:val="22"/>
          <w:szCs w:val="22"/>
        </w:rPr>
        <w:t>Students very much appreciated that it was an ad that seemed to be targeted to them. They explained it made them feel proud and appreciative that Canada valued their contributions enough to reach out specifically to them.</w:t>
      </w:r>
      <w:r w:rsidRPr="0020779D">
        <w:rPr>
          <w:rFonts w:ascii="Arial" w:hAnsi="Arial" w:cs="Arial"/>
          <w:sz w:val="22"/>
          <w:szCs w:val="22"/>
        </w:rPr>
        <w:t xml:space="preserve"> </w:t>
      </w:r>
      <w:r w:rsidRPr="00B527EB">
        <w:rPr>
          <w:rFonts w:ascii="Arial" w:hAnsi="Arial" w:cs="Arial"/>
          <w:sz w:val="22"/>
          <w:szCs w:val="22"/>
        </w:rPr>
        <w:t>The mid-career professionals did not as readily see themselves in this ad and a few seemed to feel targeted in an uncomfortable way.</w:t>
      </w:r>
    </w:p>
    <w:p w14:paraId="3B17CAF7" w14:textId="77777777" w:rsidR="00B527EB" w:rsidRPr="0020779D" w:rsidRDefault="00B527EB" w:rsidP="0020779D">
      <w:pPr>
        <w:spacing w:line="320" w:lineRule="exact"/>
        <w:rPr>
          <w:rFonts w:ascii="Arial" w:hAnsi="Arial" w:cs="Arial"/>
          <w:color w:val="3B3D3D"/>
          <w:sz w:val="22"/>
          <w:szCs w:val="22"/>
        </w:rPr>
      </w:pPr>
    </w:p>
    <w:p w14:paraId="689A9EA7" w14:textId="5D99E047" w:rsidR="00CA3C2B" w:rsidRPr="00CA3C2B" w:rsidRDefault="00B527EB" w:rsidP="00CA3C2B">
      <w:pPr>
        <w:pStyle w:val="ListParagraph"/>
        <w:numPr>
          <w:ilvl w:val="0"/>
          <w:numId w:val="23"/>
        </w:numPr>
        <w:spacing w:line="320" w:lineRule="exact"/>
        <w:rPr>
          <w:rFonts w:ascii="Arial" w:hAnsi="Arial" w:cs="Arial"/>
          <w:color w:val="3B3D3D"/>
          <w:sz w:val="22"/>
          <w:szCs w:val="22"/>
        </w:rPr>
      </w:pPr>
      <w:r w:rsidRPr="00B527EB">
        <w:rPr>
          <w:rFonts w:ascii="Arial" w:hAnsi="Arial" w:cs="Arial"/>
          <w:sz w:val="22"/>
          <w:szCs w:val="22"/>
        </w:rPr>
        <w:t>With respect to the Chinese translations, among the mid-career professionals, there were mixed views as to whether both translations should appear in the ad. Some felt that not having both translations was culturally insensitive. Others felt that having both translations may add to the clutter and the simplified Chinese translation was, therefore, sufficient.</w:t>
      </w:r>
    </w:p>
    <w:p w14:paraId="5D142349" w14:textId="77777777" w:rsidR="00CA3C2B" w:rsidRPr="00CA3C2B" w:rsidRDefault="00CA3C2B" w:rsidP="00CA3C2B">
      <w:pPr>
        <w:spacing w:line="320" w:lineRule="exact"/>
        <w:rPr>
          <w:rFonts w:ascii="Arial" w:hAnsi="Arial" w:cs="Arial"/>
          <w:color w:val="3B3D3D"/>
          <w:sz w:val="22"/>
          <w:szCs w:val="22"/>
        </w:rPr>
      </w:pPr>
    </w:p>
    <w:p w14:paraId="54C7CD59" w14:textId="7AF3D95B" w:rsidR="00B527EB" w:rsidRDefault="00B527EB" w:rsidP="00B527EB">
      <w:pPr>
        <w:rPr>
          <w:rFonts w:ascii="Arial" w:eastAsia="Arial" w:hAnsi="Arial" w:cs="Arial"/>
          <w:b/>
          <w:bCs/>
          <w:color w:val="213356" w:themeColor="text1"/>
          <w:sz w:val="22"/>
          <w:szCs w:val="22"/>
        </w:rPr>
      </w:pPr>
      <w:r w:rsidRPr="00B527EB">
        <w:rPr>
          <w:rFonts w:ascii="Arial" w:eastAsia="Arial" w:hAnsi="Arial" w:cs="Arial"/>
          <w:b/>
          <w:bCs/>
          <w:color w:val="213356" w:themeColor="text1"/>
          <w:sz w:val="22"/>
          <w:szCs w:val="22"/>
        </w:rPr>
        <w:t>Reactions to taglines</w:t>
      </w:r>
    </w:p>
    <w:p w14:paraId="1C2AA3A7" w14:textId="77777777" w:rsidR="00CF26BF" w:rsidRPr="00CF26BF" w:rsidRDefault="00CF26BF" w:rsidP="00B527EB">
      <w:pPr>
        <w:rPr>
          <w:rFonts w:ascii="Arial" w:eastAsia="Arial" w:hAnsi="Arial" w:cs="Arial"/>
          <w:b/>
          <w:bCs/>
          <w:color w:val="213356" w:themeColor="text1"/>
          <w:sz w:val="22"/>
          <w:szCs w:val="22"/>
        </w:rPr>
      </w:pPr>
    </w:p>
    <w:p w14:paraId="101DACB2" w14:textId="77777777" w:rsidR="00B527EB" w:rsidRPr="00B527EB" w:rsidRDefault="00B527EB" w:rsidP="008D3808">
      <w:pPr>
        <w:pStyle w:val="ListParagraph"/>
        <w:numPr>
          <w:ilvl w:val="0"/>
          <w:numId w:val="23"/>
        </w:numPr>
        <w:spacing w:line="320" w:lineRule="exact"/>
        <w:rPr>
          <w:rFonts w:ascii="Arial" w:hAnsi="Arial" w:cs="Arial"/>
          <w:color w:val="3B3D3D"/>
          <w:sz w:val="22"/>
          <w:szCs w:val="22"/>
        </w:rPr>
      </w:pPr>
      <w:r w:rsidRPr="00B527EB">
        <w:rPr>
          <w:rFonts w:ascii="Arial" w:hAnsi="Arial" w:cs="Arial"/>
          <w:sz w:val="22"/>
          <w:szCs w:val="22"/>
        </w:rPr>
        <w:t xml:space="preserve">Overall reaction to the proposed tagline, </w:t>
      </w:r>
      <w:proofErr w:type="gramStart"/>
      <w:r w:rsidRPr="00B527EB">
        <w:rPr>
          <w:rFonts w:ascii="Arial" w:hAnsi="Arial" w:cs="Arial"/>
          <w:i/>
          <w:iCs/>
          <w:sz w:val="22"/>
          <w:szCs w:val="22"/>
        </w:rPr>
        <w:t>Be</w:t>
      </w:r>
      <w:proofErr w:type="gramEnd"/>
      <w:r w:rsidRPr="00B527EB">
        <w:rPr>
          <w:rFonts w:ascii="Arial" w:hAnsi="Arial" w:cs="Arial"/>
          <w:i/>
          <w:iCs/>
          <w:sz w:val="22"/>
          <w:szCs w:val="22"/>
        </w:rPr>
        <w:t xml:space="preserve"> part of a mission that matters</w:t>
      </w:r>
      <w:r w:rsidRPr="00B527EB">
        <w:rPr>
          <w:rFonts w:ascii="Arial" w:hAnsi="Arial" w:cs="Arial"/>
          <w:sz w:val="22"/>
          <w:szCs w:val="22"/>
        </w:rPr>
        <w:t xml:space="preserve">, was generally lukewarm. Participants did not feel it was all that inspiring and described it as generic and something every organization says. </w:t>
      </w:r>
    </w:p>
    <w:p w14:paraId="5D76E894" w14:textId="77777777" w:rsidR="00B527EB" w:rsidRPr="00B527EB" w:rsidRDefault="00B527EB" w:rsidP="008D3808">
      <w:pPr>
        <w:pStyle w:val="ListParagraph"/>
        <w:spacing w:line="320" w:lineRule="exact"/>
        <w:ind w:left="360"/>
        <w:rPr>
          <w:rFonts w:ascii="Arial" w:hAnsi="Arial" w:cs="Arial"/>
          <w:color w:val="3B3D3D"/>
          <w:sz w:val="22"/>
          <w:szCs w:val="22"/>
        </w:rPr>
      </w:pPr>
    </w:p>
    <w:p w14:paraId="35C54D48" w14:textId="77777777" w:rsidR="00B527EB" w:rsidRPr="00B527EB" w:rsidRDefault="00B527EB" w:rsidP="008D3808">
      <w:pPr>
        <w:pStyle w:val="ListParagraph"/>
        <w:numPr>
          <w:ilvl w:val="0"/>
          <w:numId w:val="23"/>
        </w:numPr>
        <w:spacing w:line="320" w:lineRule="exact"/>
        <w:rPr>
          <w:rFonts w:ascii="Arial" w:hAnsi="Arial" w:cs="Arial"/>
          <w:color w:val="3B3D3D"/>
          <w:sz w:val="22"/>
          <w:szCs w:val="22"/>
        </w:rPr>
      </w:pPr>
      <w:r w:rsidRPr="00B527EB">
        <w:rPr>
          <w:rFonts w:ascii="Arial" w:hAnsi="Arial" w:cs="Arial"/>
          <w:sz w:val="22"/>
          <w:szCs w:val="22"/>
        </w:rPr>
        <w:t xml:space="preserve">Reaction to the alternative, </w:t>
      </w:r>
      <w:r w:rsidRPr="00B527EB">
        <w:rPr>
          <w:rFonts w:ascii="Arial" w:hAnsi="Arial" w:cs="Arial"/>
          <w:i/>
          <w:iCs/>
          <w:sz w:val="22"/>
          <w:szCs w:val="22"/>
        </w:rPr>
        <w:t>A mission that matters</w:t>
      </w:r>
      <w:r w:rsidRPr="00B527EB">
        <w:rPr>
          <w:rFonts w:ascii="Arial" w:hAnsi="Arial" w:cs="Arial"/>
          <w:sz w:val="22"/>
          <w:szCs w:val="22"/>
        </w:rPr>
        <w:t xml:space="preserve">, was equally neutral, if not slightly more negative in the sense that the personal connection implied by, “Be part of…”, was removed. </w:t>
      </w:r>
    </w:p>
    <w:p w14:paraId="6D32A2FD" w14:textId="77777777" w:rsidR="00B527EB" w:rsidRPr="00B527EB" w:rsidRDefault="00B527EB" w:rsidP="008D3808">
      <w:pPr>
        <w:pStyle w:val="ListParagraph"/>
        <w:spacing w:line="320" w:lineRule="exact"/>
        <w:rPr>
          <w:rFonts w:ascii="Arial" w:hAnsi="Arial" w:cs="Arial"/>
          <w:sz w:val="22"/>
          <w:szCs w:val="22"/>
        </w:rPr>
      </w:pPr>
    </w:p>
    <w:p w14:paraId="64DD548B" w14:textId="0455689A" w:rsidR="00B527EB" w:rsidRPr="001B4959" w:rsidRDefault="00B527EB" w:rsidP="001B4959">
      <w:pPr>
        <w:pStyle w:val="ListParagraph"/>
        <w:numPr>
          <w:ilvl w:val="0"/>
          <w:numId w:val="23"/>
        </w:numPr>
        <w:spacing w:line="320" w:lineRule="exact"/>
        <w:rPr>
          <w:rFonts w:ascii="Arial" w:hAnsi="Arial" w:cs="Arial"/>
          <w:color w:val="3B3D3D"/>
          <w:sz w:val="22"/>
          <w:szCs w:val="22"/>
        </w:rPr>
      </w:pPr>
      <w:r w:rsidRPr="00B527EB">
        <w:rPr>
          <w:rFonts w:ascii="Arial" w:hAnsi="Arial" w:cs="Arial"/>
          <w:sz w:val="22"/>
          <w:szCs w:val="22"/>
        </w:rPr>
        <w:t xml:space="preserve">With respect to the Chinese taglines, most preferred the taglines, </w:t>
      </w:r>
      <w:proofErr w:type="gramStart"/>
      <w:r w:rsidRPr="00B527EB">
        <w:rPr>
          <w:rFonts w:ascii="Arial" w:hAnsi="Arial" w:cs="Arial"/>
          <w:i/>
          <w:iCs/>
          <w:sz w:val="22"/>
          <w:szCs w:val="22"/>
        </w:rPr>
        <w:t>Create</w:t>
      </w:r>
      <w:proofErr w:type="gramEnd"/>
      <w:r w:rsidRPr="00B527EB">
        <w:rPr>
          <w:rFonts w:ascii="Arial" w:hAnsi="Arial" w:cs="Arial"/>
          <w:i/>
          <w:iCs/>
          <w:sz w:val="22"/>
          <w:szCs w:val="22"/>
        </w:rPr>
        <w:t xml:space="preserve"> your future with CSE</w:t>
      </w:r>
      <w:r w:rsidRPr="00B527EB">
        <w:rPr>
          <w:rFonts w:ascii="Arial" w:hAnsi="Arial" w:cs="Arial"/>
          <w:sz w:val="22"/>
          <w:szCs w:val="22"/>
        </w:rPr>
        <w:t xml:space="preserve">, or, </w:t>
      </w:r>
      <w:r w:rsidRPr="00B527EB">
        <w:rPr>
          <w:rFonts w:ascii="Arial" w:hAnsi="Arial" w:cs="Arial"/>
          <w:i/>
          <w:iCs/>
          <w:sz w:val="22"/>
          <w:szCs w:val="22"/>
        </w:rPr>
        <w:t>Build your future with CSE</w:t>
      </w:r>
      <w:r w:rsidRPr="00B527EB">
        <w:rPr>
          <w:rFonts w:ascii="Arial" w:hAnsi="Arial" w:cs="Arial"/>
          <w:sz w:val="22"/>
          <w:szCs w:val="22"/>
        </w:rPr>
        <w:t xml:space="preserve">. Both were deemed forward-looking and inspiring. </w:t>
      </w:r>
      <w:r w:rsidRPr="001B4959">
        <w:rPr>
          <w:rFonts w:ascii="Arial" w:hAnsi="Arial" w:cs="Arial"/>
          <w:i/>
          <w:iCs/>
          <w:sz w:val="22"/>
          <w:szCs w:val="22"/>
        </w:rPr>
        <w:t>Job security with CSE</w:t>
      </w:r>
      <w:r w:rsidRPr="001B4959">
        <w:rPr>
          <w:rFonts w:ascii="Arial" w:hAnsi="Arial" w:cs="Arial"/>
          <w:sz w:val="22"/>
          <w:szCs w:val="22"/>
        </w:rPr>
        <w:t xml:space="preserve">, was the least inspiring and seemed to be most incongruous with their descriptions of their ideal profession. </w:t>
      </w:r>
    </w:p>
    <w:p w14:paraId="1A01352F" w14:textId="77777777" w:rsidR="00B527EB" w:rsidRPr="00B527EB" w:rsidRDefault="00B527EB" w:rsidP="008D3808">
      <w:pPr>
        <w:pStyle w:val="ListParagraph"/>
        <w:spacing w:line="320" w:lineRule="exact"/>
        <w:ind w:left="360"/>
        <w:rPr>
          <w:rFonts w:ascii="Arial" w:hAnsi="Arial" w:cs="Arial"/>
          <w:sz w:val="22"/>
          <w:szCs w:val="22"/>
        </w:rPr>
      </w:pPr>
    </w:p>
    <w:p w14:paraId="623AC5E1" w14:textId="01E5CDDB" w:rsidR="00CA3C2B" w:rsidRPr="00DC52BC" w:rsidRDefault="00B527EB" w:rsidP="00CA3C2B">
      <w:pPr>
        <w:pStyle w:val="ListParagraph"/>
        <w:numPr>
          <w:ilvl w:val="0"/>
          <w:numId w:val="23"/>
        </w:numPr>
        <w:spacing w:line="320" w:lineRule="exact"/>
        <w:rPr>
          <w:rFonts w:ascii="Arial" w:hAnsi="Arial" w:cs="Arial"/>
          <w:sz w:val="22"/>
          <w:szCs w:val="22"/>
        </w:rPr>
      </w:pPr>
      <w:r w:rsidRPr="00B527EB">
        <w:rPr>
          <w:rFonts w:ascii="Arial" w:hAnsi="Arial" w:cs="Arial"/>
          <w:sz w:val="22"/>
          <w:szCs w:val="22"/>
        </w:rPr>
        <w:t xml:space="preserve">With respect to the </w:t>
      </w:r>
      <w:r w:rsidR="00310A94">
        <w:rPr>
          <w:rFonts w:ascii="Arial" w:hAnsi="Arial" w:cs="Arial"/>
          <w:sz w:val="22"/>
          <w:szCs w:val="22"/>
        </w:rPr>
        <w:t xml:space="preserve">Chinese </w:t>
      </w:r>
      <w:r w:rsidRPr="00B527EB">
        <w:rPr>
          <w:rFonts w:ascii="Arial" w:hAnsi="Arial" w:cs="Arial"/>
          <w:sz w:val="22"/>
          <w:szCs w:val="22"/>
        </w:rPr>
        <w:t xml:space="preserve">translations, there was a sense they were a little too </w:t>
      </w:r>
      <w:r w:rsidR="001B4959">
        <w:rPr>
          <w:rFonts w:ascii="Arial" w:hAnsi="Arial" w:cs="Arial"/>
          <w:sz w:val="22"/>
          <w:szCs w:val="22"/>
        </w:rPr>
        <w:t xml:space="preserve">long, </w:t>
      </w:r>
      <w:r w:rsidRPr="00B527EB">
        <w:rPr>
          <w:rFonts w:ascii="Arial" w:hAnsi="Arial" w:cs="Arial"/>
          <w:sz w:val="22"/>
          <w:szCs w:val="22"/>
        </w:rPr>
        <w:t xml:space="preserve">wordy and clunky, </w:t>
      </w:r>
      <w:r w:rsidR="00DC52BC">
        <w:rPr>
          <w:rFonts w:ascii="Arial" w:hAnsi="Arial" w:cs="Arial"/>
          <w:sz w:val="22"/>
          <w:szCs w:val="22"/>
        </w:rPr>
        <w:t xml:space="preserve">and </w:t>
      </w:r>
      <w:r w:rsidRPr="00B527EB">
        <w:rPr>
          <w:rFonts w:ascii="Arial" w:hAnsi="Arial" w:cs="Arial"/>
          <w:sz w:val="22"/>
          <w:szCs w:val="22"/>
        </w:rPr>
        <w:t xml:space="preserve">the translations for, </w:t>
      </w:r>
      <w:proofErr w:type="gramStart"/>
      <w:r w:rsidRPr="00B527EB">
        <w:rPr>
          <w:rFonts w:ascii="Arial" w:hAnsi="Arial" w:cs="Arial"/>
          <w:i/>
          <w:iCs/>
          <w:sz w:val="22"/>
          <w:szCs w:val="22"/>
        </w:rPr>
        <w:t>Start</w:t>
      </w:r>
      <w:proofErr w:type="gramEnd"/>
      <w:r w:rsidRPr="00B527EB">
        <w:rPr>
          <w:rFonts w:ascii="Arial" w:hAnsi="Arial" w:cs="Arial"/>
          <w:i/>
          <w:iCs/>
          <w:sz w:val="22"/>
          <w:szCs w:val="22"/>
        </w:rPr>
        <w:t xml:space="preserve"> your career with CSE</w:t>
      </w:r>
      <w:r w:rsidR="00DC52BC">
        <w:rPr>
          <w:rFonts w:ascii="Arial" w:hAnsi="Arial" w:cs="Arial"/>
          <w:i/>
          <w:iCs/>
          <w:sz w:val="22"/>
          <w:szCs w:val="22"/>
        </w:rPr>
        <w:t xml:space="preserve"> </w:t>
      </w:r>
      <w:r w:rsidR="00DC52BC" w:rsidRPr="00DC52BC">
        <w:rPr>
          <w:rFonts w:ascii="Arial" w:hAnsi="Arial" w:cs="Arial"/>
          <w:sz w:val="22"/>
          <w:szCs w:val="22"/>
        </w:rPr>
        <w:t xml:space="preserve">did not seem to convey the same </w:t>
      </w:r>
      <w:r w:rsidR="00DC52BC">
        <w:rPr>
          <w:rFonts w:ascii="Arial" w:hAnsi="Arial" w:cs="Arial"/>
          <w:sz w:val="22"/>
          <w:szCs w:val="22"/>
        </w:rPr>
        <w:t xml:space="preserve">thing </w:t>
      </w:r>
      <w:r w:rsidR="000560CF">
        <w:rPr>
          <w:rFonts w:ascii="Arial" w:hAnsi="Arial" w:cs="Arial"/>
          <w:sz w:val="22"/>
          <w:szCs w:val="22"/>
        </w:rPr>
        <w:t>in Chinese</w:t>
      </w:r>
      <w:r w:rsidRPr="00DC52BC">
        <w:rPr>
          <w:rFonts w:ascii="Arial" w:hAnsi="Arial" w:cs="Arial"/>
          <w:sz w:val="22"/>
          <w:szCs w:val="22"/>
        </w:rPr>
        <w:t>.</w:t>
      </w:r>
    </w:p>
    <w:p w14:paraId="3B621A00" w14:textId="733DE559" w:rsidR="00B527EB" w:rsidRPr="00DC52BC" w:rsidRDefault="00B527EB" w:rsidP="00CA3C2B">
      <w:pPr>
        <w:spacing w:line="320" w:lineRule="exact"/>
        <w:rPr>
          <w:rFonts w:ascii="Arial" w:hAnsi="Arial" w:cs="Arial"/>
          <w:sz w:val="22"/>
          <w:szCs w:val="22"/>
        </w:rPr>
      </w:pPr>
      <w:r w:rsidRPr="00DC52BC">
        <w:rPr>
          <w:rFonts w:ascii="Arial" w:hAnsi="Arial" w:cs="Arial"/>
          <w:sz w:val="22"/>
          <w:szCs w:val="22"/>
        </w:rPr>
        <w:t xml:space="preserve"> </w:t>
      </w:r>
    </w:p>
    <w:p w14:paraId="3D8C483E" w14:textId="77777777" w:rsidR="00B527EB" w:rsidRPr="00B527EB" w:rsidRDefault="00B527EB" w:rsidP="00B527EB">
      <w:pPr>
        <w:pStyle w:val="ListParagraph"/>
        <w:rPr>
          <w:rFonts w:ascii="Arial" w:hAnsi="Arial" w:cs="Arial"/>
          <w:i/>
          <w:iCs/>
          <w:sz w:val="22"/>
          <w:szCs w:val="22"/>
        </w:rPr>
      </w:pPr>
    </w:p>
    <w:p w14:paraId="49BC4EFC" w14:textId="2D3331DA" w:rsidR="00B527EB" w:rsidRPr="00B527EB" w:rsidRDefault="00B527EB" w:rsidP="00B527EB">
      <w:pPr>
        <w:rPr>
          <w:rFonts w:ascii="Arial" w:eastAsia="Arial" w:hAnsi="Arial" w:cs="Arial"/>
          <w:b/>
          <w:bCs/>
          <w:color w:val="213356" w:themeColor="text1"/>
          <w:sz w:val="22"/>
          <w:szCs w:val="22"/>
        </w:rPr>
      </w:pPr>
      <w:r w:rsidRPr="00B527EB">
        <w:rPr>
          <w:rFonts w:ascii="Arial" w:eastAsia="Arial" w:hAnsi="Arial" w:cs="Arial"/>
          <w:b/>
          <w:bCs/>
          <w:color w:val="213356" w:themeColor="text1"/>
          <w:sz w:val="22"/>
          <w:szCs w:val="22"/>
        </w:rPr>
        <w:t>Reactions to messages</w:t>
      </w:r>
    </w:p>
    <w:p w14:paraId="1D10A512" w14:textId="77777777" w:rsidR="00B527EB" w:rsidRPr="00B527EB" w:rsidRDefault="00B527EB" w:rsidP="00B527EB">
      <w:pPr>
        <w:rPr>
          <w:rFonts w:ascii="Arial" w:hAnsi="Arial" w:cs="Arial"/>
          <w:i/>
          <w:iCs/>
          <w:sz w:val="22"/>
          <w:szCs w:val="22"/>
        </w:rPr>
      </w:pPr>
    </w:p>
    <w:p w14:paraId="22995884" w14:textId="77777777" w:rsidR="00B527EB" w:rsidRPr="00B527EB" w:rsidRDefault="00B527EB" w:rsidP="008D3808">
      <w:pPr>
        <w:pStyle w:val="ListParagraph"/>
        <w:numPr>
          <w:ilvl w:val="0"/>
          <w:numId w:val="23"/>
        </w:numPr>
        <w:spacing w:line="320" w:lineRule="exact"/>
        <w:rPr>
          <w:rFonts w:ascii="Arial" w:hAnsi="Arial" w:cs="Arial"/>
          <w:i/>
          <w:iCs/>
          <w:sz w:val="22"/>
          <w:szCs w:val="22"/>
        </w:rPr>
      </w:pPr>
      <w:r w:rsidRPr="00B527EB">
        <w:rPr>
          <w:rFonts w:ascii="Arial" w:hAnsi="Arial" w:cs="Arial"/>
          <w:sz w:val="22"/>
          <w:szCs w:val="22"/>
        </w:rPr>
        <w:t xml:space="preserve">The message, </w:t>
      </w:r>
      <w:proofErr w:type="gramStart"/>
      <w:r w:rsidRPr="00B527EB">
        <w:rPr>
          <w:rFonts w:ascii="Arial" w:hAnsi="Arial" w:cs="Arial"/>
          <w:i/>
          <w:iCs/>
          <w:sz w:val="22"/>
          <w:szCs w:val="22"/>
        </w:rPr>
        <w:t>You</w:t>
      </w:r>
      <w:proofErr w:type="gramEnd"/>
      <w:r w:rsidRPr="00B527EB">
        <w:rPr>
          <w:rFonts w:ascii="Arial" w:hAnsi="Arial" w:cs="Arial"/>
          <w:i/>
          <w:iCs/>
          <w:sz w:val="22"/>
          <w:szCs w:val="22"/>
        </w:rPr>
        <w:t xml:space="preserve"> will make an impact defending Canada</w:t>
      </w:r>
      <w:r w:rsidRPr="00B527EB">
        <w:rPr>
          <w:rFonts w:ascii="Arial" w:hAnsi="Arial" w:cs="Arial"/>
          <w:sz w:val="22"/>
          <w:szCs w:val="22"/>
        </w:rPr>
        <w:t>, was mostly well received. For some, it was inspiring and conveyed a sense of pride and seemed to connect with their desire to have a profession that challenges them and is meaningful/rewarding. For others, it related to the military which was not always received positively.</w:t>
      </w:r>
    </w:p>
    <w:p w14:paraId="6FE58389" w14:textId="77777777" w:rsidR="00B527EB" w:rsidRPr="00B527EB" w:rsidRDefault="00B527EB" w:rsidP="008D3808">
      <w:pPr>
        <w:pStyle w:val="ListParagraph"/>
        <w:spacing w:line="320" w:lineRule="exact"/>
        <w:ind w:left="360"/>
        <w:rPr>
          <w:rFonts w:ascii="Arial" w:hAnsi="Arial" w:cs="Arial"/>
          <w:i/>
          <w:iCs/>
          <w:sz w:val="22"/>
          <w:szCs w:val="22"/>
        </w:rPr>
      </w:pPr>
    </w:p>
    <w:p w14:paraId="74770841" w14:textId="1EAA4AF2" w:rsidR="00CA3C2B" w:rsidRPr="00CA3C2B" w:rsidRDefault="00B527EB" w:rsidP="00CA3C2B">
      <w:pPr>
        <w:pStyle w:val="ListParagraph"/>
        <w:numPr>
          <w:ilvl w:val="0"/>
          <w:numId w:val="23"/>
        </w:numPr>
        <w:spacing w:line="320" w:lineRule="exact"/>
        <w:rPr>
          <w:rFonts w:ascii="Arial" w:hAnsi="Arial" w:cs="Arial"/>
          <w:i/>
          <w:iCs/>
          <w:sz w:val="22"/>
          <w:szCs w:val="22"/>
        </w:rPr>
      </w:pPr>
      <w:r w:rsidRPr="00B527EB">
        <w:rPr>
          <w:rFonts w:ascii="Arial" w:hAnsi="Arial" w:cs="Arial"/>
          <w:sz w:val="22"/>
          <w:szCs w:val="22"/>
        </w:rPr>
        <w:t xml:space="preserve">The other messages, </w:t>
      </w:r>
      <w:proofErr w:type="gramStart"/>
      <w:r w:rsidRPr="00B527EB">
        <w:rPr>
          <w:rFonts w:ascii="Arial" w:hAnsi="Arial" w:cs="Arial"/>
          <w:i/>
          <w:iCs/>
          <w:sz w:val="22"/>
          <w:szCs w:val="22"/>
        </w:rPr>
        <w:t>You</w:t>
      </w:r>
      <w:proofErr w:type="gramEnd"/>
      <w:r w:rsidRPr="00B527EB">
        <w:rPr>
          <w:rFonts w:ascii="Arial" w:hAnsi="Arial" w:cs="Arial"/>
          <w:i/>
          <w:iCs/>
          <w:sz w:val="22"/>
          <w:szCs w:val="22"/>
        </w:rPr>
        <w:t xml:space="preserve"> will never be bored, You’ll be part of a team, You will know you’re making an impact,</w:t>
      </w:r>
      <w:r w:rsidRPr="00B527EB">
        <w:rPr>
          <w:rFonts w:ascii="Arial" w:hAnsi="Arial" w:cs="Arial"/>
          <w:sz w:val="22"/>
          <w:szCs w:val="22"/>
        </w:rPr>
        <w:t xml:space="preserve"> were deemed to be fairly generic and applicable to any profession.</w:t>
      </w:r>
    </w:p>
    <w:p w14:paraId="4878626F" w14:textId="6194C0C8" w:rsidR="00B66902" w:rsidRPr="00B66902" w:rsidRDefault="00B66902" w:rsidP="00B66902">
      <w:pPr>
        <w:pStyle w:val="BodyText3"/>
        <w:suppressAutoHyphens/>
        <w:spacing w:after="0"/>
        <w:jc w:val="both"/>
        <w:rPr>
          <w:rFonts w:ascii="Arial" w:eastAsiaTheme="minorHAnsi" w:hAnsi="Arial" w:cs="Arial"/>
          <w:color w:val="auto"/>
          <w:sz w:val="22"/>
          <w:szCs w:val="20"/>
          <w:lang w:eastAsia="en-US"/>
        </w:rPr>
      </w:pPr>
      <w:r w:rsidRPr="00B66902">
        <w:rPr>
          <w:rFonts w:ascii="Arial" w:eastAsiaTheme="minorHAnsi" w:hAnsi="Arial" w:cs="Arial"/>
          <w:color w:val="auto"/>
          <w:sz w:val="22"/>
          <w:szCs w:val="20"/>
          <w:lang w:eastAsia="en-US"/>
        </w:rPr>
        <w:lastRenderedPageBreak/>
        <w:t xml:space="preserve">Research Firm:  </w:t>
      </w:r>
    </w:p>
    <w:p w14:paraId="4D65084D" w14:textId="77777777" w:rsidR="00B66902" w:rsidRPr="00B66902" w:rsidRDefault="00B66902" w:rsidP="00B66902">
      <w:pPr>
        <w:pStyle w:val="BodyText3"/>
        <w:suppressAutoHyphens/>
        <w:spacing w:after="0"/>
        <w:jc w:val="both"/>
        <w:rPr>
          <w:rFonts w:ascii="Arial" w:eastAsiaTheme="minorHAnsi" w:hAnsi="Arial" w:cs="Arial"/>
          <w:color w:val="auto"/>
          <w:sz w:val="22"/>
          <w:szCs w:val="20"/>
          <w:lang w:eastAsia="en-US"/>
        </w:rPr>
      </w:pPr>
    </w:p>
    <w:p w14:paraId="37FC52DB" w14:textId="4820C769" w:rsidR="00B66902" w:rsidRPr="00B66902" w:rsidRDefault="00B66902" w:rsidP="00B66902">
      <w:pPr>
        <w:pStyle w:val="BodyText3"/>
        <w:suppressAutoHyphens/>
        <w:spacing w:after="0"/>
        <w:jc w:val="both"/>
        <w:rPr>
          <w:rFonts w:ascii="Arial" w:eastAsiaTheme="minorHAnsi" w:hAnsi="Arial" w:cs="Arial"/>
          <w:color w:val="auto"/>
          <w:sz w:val="22"/>
          <w:szCs w:val="20"/>
          <w:lang w:eastAsia="en-US"/>
        </w:rPr>
      </w:pPr>
      <w:r w:rsidRPr="00B66902">
        <w:rPr>
          <w:rFonts w:ascii="Arial" w:eastAsiaTheme="minorHAnsi" w:hAnsi="Arial" w:cs="Arial"/>
          <w:color w:val="auto"/>
          <w:sz w:val="22"/>
          <w:szCs w:val="20"/>
          <w:lang w:eastAsia="en-US"/>
        </w:rPr>
        <w:t xml:space="preserve">Earnscliffe </w:t>
      </w:r>
      <w:r w:rsidR="00BF50D7">
        <w:rPr>
          <w:rFonts w:ascii="Arial" w:eastAsiaTheme="minorHAnsi" w:hAnsi="Arial" w:cs="Arial"/>
          <w:color w:val="auto"/>
          <w:sz w:val="22"/>
          <w:szCs w:val="20"/>
          <w:lang w:eastAsia="en-US"/>
        </w:rPr>
        <w:t>Strategy Group</w:t>
      </w:r>
      <w:r w:rsidRPr="00B66902">
        <w:rPr>
          <w:rFonts w:ascii="Arial" w:eastAsiaTheme="minorHAnsi" w:hAnsi="Arial" w:cs="Arial"/>
          <w:color w:val="auto"/>
          <w:sz w:val="22"/>
          <w:szCs w:val="20"/>
          <w:lang w:eastAsia="en-US"/>
        </w:rPr>
        <w:t xml:space="preserve"> (Earnscliffe)</w:t>
      </w:r>
    </w:p>
    <w:p w14:paraId="66037013" w14:textId="675DDA4B" w:rsidR="00B66902" w:rsidRPr="00B66902" w:rsidRDefault="00B66902" w:rsidP="00B66902">
      <w:pPr>
        <w:pStyle w:val="BodyText3"/>
        <w:suppressAutoHyphens/>
        <w:spacing w:after="0"/>
        <w:jc w:val="both"/>
        <w:rPr>
          <w:rFonts w:ascii="Arial" w:eastAsiaTheme="minorHAnsi" w:hAnsi="Arial" w:cs="Arial"/>
          <w:color w:val="auto"/>
          <w:sz w:val="22"/>
          <w:szCs w:val="20"/>
          <w:lang w:eastAsia="en-US"/>
        </w:rPr>
      </w:pPr>
      <w:r w:rsidRPr="00B66902">
        <w:rPr>
          <w:rFonts w:ascii="Arial" w:eastAsiaTheme="minorHAnsi" w:hAnsi="Arial" w:cs="Arial"/>
          <w:color w:val="auto"/>
          <w:sz w:val="22"/>
          <w:szCs w:val="20"/>
          <w:lang w:eastAsia="en-US"/>
        </w:rPr>
        <w:t xml:space="preserve">Contract Number:  </w:t>
      </w:r>
      <w:r w:rsidR="00665019" w:rsidRPr="00665019">
        <w:rPr>
          <w:rFonts w:ascii="Arial" w:eastAsiaTheme="minorHAnsi" w:hAnsi="Arial" w:cs="Arial"/>
          <w:color w:val="auto"/>
          <w:sz w:val="22"/>
          <w:szCs w:val="20"/>
          <w:lang w:eastAsia="en-US"/>
        </w:rPr>
        <w:t>2L165-220555/001/CY</w:t>
      </w:r>
    </w:p>
    <w:p w14:paraId="2CEF84E9" w14:textId="231E7571" w:rsidR="00B66902" w:rsidRPr="00B66902" w:rsidRDefault="00B66902" w:rsidP="00B66902">
      <w:pPr>
        <w:pStyle w:val="BodyText3"/>
        <w:suppressAutoHyphens/>
        <w:spacing w:after="0"/>
        <w:jc w:val="both"/>
        <w:rPr>
          <w:rFonts w:ascii="Arial" w:eastAsiaTheme="minorHAnsi" w:hAnsi="Arial" w:cs="Arial"/>
          <w:color w:val="auto"/>
          <w:sz w:val="22"/>
          <w:szCs w:val="20"/>
          <w:lang w:eastAsia="en-US"/>
        </w:rPr>
      </w:pPr>
      <w:r w:rsidRPr="00B66902">
        <w:rPr>
          <w:rFonts w:ascii="Arial" w:eastAsiaTheme="minorHAnsi" w:hAnsi="Arial" w:cs="Arial"/>
          <w:color w:val="auto"/>
          <w:sz w:val="22"/>
          <w:szCs w:val="20"/>
          <w:lang w:eastAsia="en-US"/>
        </w:rPr>
        <w:t xml:space="preserve">Contract award date:  </w:t>
      </w:r>
      <w:r w:rsidR="00665019">
        <w:rPr>
          <w:rFonts w:ascii="Arial" w:eastAsiaTheme="minorHAnsi" w:hAnsi="Arial" w:cs="Arial"/>
          <w:color w:val="auto"/>
          <w:sz w:val="22"/>
          <w:szCs w:val="20"/>
          <w:lang w:eastAsia="en-US"/>
        </w:rPr>
        <w:t>January 18, 2022</w:t>
      </w:r>
    </w:p>
    <w:p w14:paraId="28DDF833" w14:textId="2D6CA2E7" w:rsidR="00B66902" w:rsidRPr="00B66902" w:rsidRDefault="00B66902" w:rsidP="00B05BEA">
      <w:pPr>
        <w:pStyle w:val="ESBody"/>
      </w:pPr>
      <w:r w:rsidRPr="00B66902">
        <w:t xml:space="preserve">I hereby certify as a </w:t>
      </w:r>
      <w:r w:rsidR="008D3E01">
        <w:t>r</w:t>
      </w:r>
      <w:r w:rsidRPr="00B66902">
        <w:t>epresentative of Earnscliffe Strategy Group that the final deliverables fully comply with the Government of Canada political neutrality requirements outlined in the Communications Policy of the Government of Canada and Procedures for Planning and Contracting Public Opinion Research. Specifically, the deliverables do not include information on electoral voting intentions, political party preferences, standings with the electorate or ratings of the performance of a political party or its leaders.</w:t>
      </w:r>
    </w:p>
    <w:p w14:paraId="668775D8" w14:textId="77777777" w:rsidR="00B66902" w:rsidRPr="00B66902" w:rsidRDefault="00B66902" w:rsidP="00B66902">
      <w:pPr>
        <w:pStyle w:val="BodyText3"/>
        <w:suppressAutoHyphens/>
        <w:spacing w:after="0"/>
        <w:jc w:val="both"/>
        <w:rPr>
          <w:rFonts w:ascii="Arial" w:eastAsiaTheme="minorHAnsi" w:hAnsi="Arial" w:cs="Arial"/>
          <w:color w:val="auto"/>
          <w:sz w:val="22"/>
          <w:szCs w:val="20"/>
          <w:lang w:eastAsia="en-US"/>
        </w:rPr>
      </w:pPr>
    </w:p>
    <w:p w14:paraId="75C0DDF2" w14:textId="6A33116C" w:rsidR="00B66902" w:rsidRPr="00B66902" w:rsidRDefault="00B66902" w:rsidP="00B66902">
      <w:pPr>
        <w:pStyle w:val="BodyText3"/>
        <w:suppressAutoHyphens/>
        <w:spacing w:after="0"/>
        <w:jc w:val="both"/>
        <w:rPr>
          <w:rFonts w:ascii="Arial" w:eastAsiaTheme="minorHAnsi" w:hAnsi="Arial" w:cs="Arial"/>
          <w:color w:val="auto"/>
          <w:sz w:val="22"/>
          <w:szCs w:val="20"/>
          <w:lang w:eastAsia="en-US"/>
        </w:rPr>
      </w:pPr>
      <w:r w:rsidRPr="00B66902">
        <w:rPr>
          <w:rFonts w:ascii="Arial" w:eastAsiaTheme="minorHAnsi" w:hAnsi="Arial" w:cs="Arial"/>
          <w:color w:val="auto"/>
          <w:sz w:val="22"/>
          <w:szCs w:val="20"/>
          <w:lang w:eastAsia="en-US"/>
        </w:rPr>
        <w:t xml:space="preserve">Signed:  </w:t>
      </w:r>
      <w:r w:rsidRPr="00B66902">
        <w:rPr>
          <w:rFonts w:ascii="Arial" w:eastAsiaTheme="minorHAnsi" w:hAnsi="Arial" w:cs="Arial"/>
          <w:color w:val="auto"/>
          <w:sz w:val="22"/>
          <w:szCs w:val="20"/>
          <w:lang w:eastAsia="en-US"/>
        </w:rPr>
        <w:tab/>
      </w:r>
      <w:r w:rsidRPr="00B66902">
        <w:rPr>
          <w:rFonts w:ascii="Arial" w:eastAsiaTheme="minorHAnsi" w:hAnsi="Arial" w:cs="Arial"/>
          <w:color w:val="auto"/>
          <w:sz w:val="22"/>
          <w:szCs w:val="20"/>
          <w:lang w:eastAsia="en-US"/>
        </w:rPr>
        <w:tab/>
      </w:r>
      <w:r w:rsidRPr="00B66902">
        <w:rPr>
          <w:rFonts w:ascii="Arial" w:eastAsiaTheme="minorHAnsi" w:hAnsi="Arial" w:cs="Arial"/>
          <w:color w:val="auto"/>
          <w:sz w:val="22"/>
          <w:szCs w:val="20"/>
          <w:lang w:eastAsia="en-US"/>
        </w:rPr>
        <w:tab/>
      </w:r>
      <w:r w:rsidRPr="00B66902">
        <w:rPr>
          <w:rFonts w:ascii="Arial" w:eastAsiaTheme="minorHAnsi" w:hAnsi="Arial" w:cs="Arial"/>
          <w:color w:val="auto"/>
          <w:sz w:val="22"/>
          <w:szCs w:val="20"/>
          <w:lang w:eastAsia="en-US"/>
        </w:rPr>
        <w:tab/>
      </w:r>
      <w:r w:rsidRPr="00B66902">
        <w:rPr>
          <w:rFonts w:ascii="Arial" w:eastAsiaTheme="minorHAnsi" w:hAnsi="Arial" w:cs="Arial"/>
          <w:color w:val="auto"/>
          <w:sz w:val="22"/>
          <w:szCs w:val="20"/>
          <w:lang w:eastAsia="en-US"/>
        </w:rPr>
        <w:tab/>
      </w:r>
      <w:r w:rsidRPr="00B66902">
        <w:rPr>
          <w:rFonts w:ascii="Arial" w:eastAsiaTheme="minorHAnsi" w:hAnsi="Arial" w:cs="Arial"/>
          <w:color w:val="auto"/>
          <w:sz w:val="22"/>
          <w:szCs w:val="20"/>
          <w:lang w:eastAsia="en-US"/>
        </w:rPr>
        <w:tab/>
      </w:r>
      <w:r w:rsidRPr="00B66902">
        <w:rPr>
          <w:rFonts w:ascii="Arial" w:eastAsiaTheme="minorHAnsi" w:hAnsi="Arial" w:cs="Arial"/>
          <w:color w:val="auto"/>
          <w:sz w:val="22"/>
          <w:szCs w:val="20"/>
          <w:lang w:eastAsia="en-US"/>
        </w:rPr>
        <w:tab/>
        <w:t xml:space="preserve">Date: </w:t>
      </w:r>
      <w:r w:rsidR="00B527EB">
        <w:rPr>
          <w:rFonts w:ascii="Arial" w:eastAsiaTheme="minorHAnsi" w:hAnsi="Arial" w:cs="Arial"/>
          <w:color w:val="auto"/>
          <w:sz w:val="22"/>
          <w:szCs w:val="20"/>
          <w:lang w:eastAsia="en-US"/>
        </w:rPr>
        <w:t>March 4</w:t>
      </w:r>
      <w:r>
        <w:rPr>
          <w:rFonts w:ascii="Arial" w:eastAsiaTheme="minorHAnsi" w:hAnsi="Arial" w:cs="Arial"/>
          <w:color w:val="auto"/>
          <w:sz w:val="22"/>
          <w:szCs w:val="20"/>
          <w:lang w:eastAsia="en-US"/>
        </w:rPr>
        <w:t>, 2022</w:t>
      </w:r>
    </w:p>
    <w:p w14:paraId="030F7E22" w14:textId="77777777" w:rsidR="00B66902" w:rsidRPr="00B66902" w:rsidRDefault="00B66902" w:rsidP="00B66902">
      <w:pPr>
        <w:pStyle w:val="BodyText3"/>
        <w:suppressAutoHyphens/>
        <w:spacing w:after="0"/>
        <w:jc w:val="both"/>
        <w:rPr>
          <w:rFonts w:ascii="Arial" w:eastAsiaTheme="minorHAnsi" w:hAnsi="Arial" w:cs="Arial"/>
          <w:color w:val="auto"/>
          <w:sz w:val="22"/>
          <w:szCs w:val="20"/>
          <w:lang w:eastAsia="en-US"/>
        </w:rPr>
      </w:pPr>
      <w:r w:rsidRPr="00B66902">
        <w:rPr>
          <w:rFonts w:ascii="Arial" w:eastAsiaTheme="minorHAnsi" w:hAnsi="Arial" w:cs="Arial"/>
          <w:noProof/>
          <w:color w:val="auto"/>
          <w:sz w:val="22"/>
          <w:szCs w:val="20"/>
          <w:lang w:eastAsia="en-US"/>
        </w:rPr>
        <w:drawing>
          <wp:anchor distT="0" distB="0" distL="114300" distR="114300" simplePos="0" relativeHeight="251664384" behindDoc="0" locked="0" layoutInCell="1" allowOverlap="1" wp14:anchorId="4E310ED8" wp14:editId="4B13647C">
            <wp:simplePos x="0" y="0"/>
            <wp:positionH relativeFrom="column">
              <wp:posOffset>-59987</wp:posOffset>
            </wp:positionH>
            <wp:positionV relativeFrom="paragraph">
              <wp:posOffset>85766</wp:posOffset>
            </wp:positionV>
            <wp:extent cx="1299209" cy="356870"/>
            <wp:effectExtent l="0" t="0" r="0" b="0"/>
            <wp:wrapNone/>
            <wp:docPr id="71" name="Picture 7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Stephanie Constable eSig.jpg"/>
                    <pic:cNvPicPr/>
                  </pic:nvPicPr>
                  <pic:blipFill>
                    <a:blip r:embed="rId20" cstate="email">
                      <a:extLst>
                        <a:ext uri="{28A0092B-C50C-407E-A947-70E740481C1C}">
                          <a14:useLocalDpi xmlns:a14="http://schemas.microsoft.com/office/drawing/2010/main"/>
                        </a:ext>
                      </a:extLst>
                    </a:blip>
                    <a:stretch>
                      <a:fillRect/>
                    </a:stretch>
                  </pic:blipFill>
                  <pic:spPr>
                    <a:xfrm>
                      <a:off x="0" y="0"/>
                      <a:ext cx="1299209" cy="356870"/>
                    </a:xfrm>
                    <a:prstGeom prst="rect">
                      <a:avLst/>
                    </a:prstGeom>
                  </pic:spPr>
                </pic:pic>
              </a:graphicData>
            </a:graphic>
            <wp14:sizeRelH relativeFrom="page">
              <wp14:pctWidth>0</wp14:pctWidth>
            </wp14:sizeRelH>
            <wp14:sizeRelV relativeFrom="page">
              <wp14:pctHeight>0</wp14:pctHeight>
            </wp14:sizeRelV>
          </wp:anchor>
        </w:drawing>
      </w:r>
      <w:r w:rsidRPr="00B66902">
        <w:rPr>
          <w:rFonts w:ascii="Arial" w:eastAsiaTheme="minorHAnsi" w:hAnsi="Arial" w:cs="Arial"/>
          <w:color w:val="auto"/>
          <w:sz w:val="22"/>
          <w:szCs w:val="20"/>
          <w:lang w:eastAsia="en-US"/>
        </w:rPr>
        <w:t xml:space="preserve"> </w:t>
      </w:r>
    </w:p>
    <w:p w14:paraId="0466A384" w14:textId="77777777" w:rsidR="00B66902" w:rsidRPr="00B66902" w:rsidRDefault="00B66902" w:rsidP="00B66902">
      <w:pPr>
        <w:pStyle w:val="BodyText3"/>
        <w:suppressAutoHyphens/>
        <w:spacing w:after="0"/>
        <w:jc w:val="both"/>
        <w:rPr>
          <w:rFonts w:ascii="Arial" w:eastAsiaTheme="minorHAnsi" w:hAnsi="Arial" w:cs="Arial"/>
          <w:color w:val="auto"/>
          <w:sz w:val="22"/>
          <w:szCs w:val="20"/>
          <w:lang w:eastAsia="en-US"/>
        </w:rPr>
      </w:pPr>
    </w:p>
    <w:p w14:paraId="709BA52B" w14:textId="77777777" w:rsidR="00B66902" w:rsidRPr="00B66902" w:rsidRDefault="00B66902" w:rsidP="00B66902">
      <w:pPr>
        <w:pStyle w:val="BodyText3"/>
        <w:suppressAutoHyphens/>
        <w:spacing w:after="0"/>
        <w:jc w:val="both"/>
        <w:rPr>
          <w:rFonts w:ascii="Arial" w:eastAsiaTheme="minorHAnsi" w:hAnsi="Arial" w:cs="Arial"/>
          <w:color w:val="auto"/>
          <w:sz w:val="22"/>
          <w:szCs w:val="20"/>
          <w:lang w:eastAsia="en-US"/>
        </w:rPr>
      </w:pPr>
    </w:p>
    <w:p w14:paraId="1E1C4585" w14:textId="77777777" w:rsidR="00B66902" w:rsidRPr="00B66902" w:rsidRDefault="00B66902" w:rsidP="00B66902">
      <w:pPr>
        <w:pStyle w:val="BodyText3"/>
        <w:suppressAutoHyphens/>
        <w:spacing w:after="0"/>
        <w:jc w:val="both"/>
        <w:rPr>
          <w:rFonts w:ascii="Arial" w:eastAsiaTheme="minorHAnsi" w:hAnsi="Arial" w:cs="Arial"/>
          <w:color w:val="auto"/>
          <w:sz w:val="22"/>
          <w:szCs w:val="20"/>
          <w:lang w:eastAsia="en-US"/>
        </w:rPr>
      </w:pPr>
      <w:r w:rsidRPr="00B66902">
        <w:rPr>
          <w:rFonts w:ascii="Arial" w:eastAsiaTheme="minorHAnsi" w:hAnsi="Arial" w:cs="Arial"/>
          <w:color w:val="auto"/>
          <w:sz w:val="22"/>
          <w:szCs w:val="20"/>
          <w:lang w:eastAsia="en-US"/>
        </w:rPr>
        <w:t>Stephanie Constable</w:t>
      </w:r>
    </w:p>
    <w:p w14:paraId="494B3F0F" w14:textId="1A61155B" w:rsidR="004C5539" w:rsidRPr="006D43C0" w:rsidRDefault="00B66902" w:rsidP="006D43C0">
      <w:pPr>
        <w:pStyle w:val="BodyText3"/>
        <w:suppressAutoHyphens/>
        <w:spacing w:after="0"/>
        <w:jc w:val="both"/>
        <w:rPr>
          <w:rFonts w:ascii="Arial" w:eastAsiaTheme="minorHAnsi" w:hAnsi="Arial" w:cs="Arial"/>
          <w:color w:val="auto"/>
          <w:sz w:val="22"/>
          <w:szCs w:val="20"/>
          <w:lang w:eastAsia="en-US"/>
        </w:rPr>
      </w:pPr>
      <w:r w:rsidRPr="00B66902">
        <w:rPr>
          <w:rFonts w:ascii="Arial" w:eastAsiaTheme="minorHAnsi" w:hAnsi="Arial" w:cs="Arial"/>
          <w:color w:val="auto"/>
          <w:sz w:val="22"/>
          <w:szCs w:val="20"/>
          <w:lang w:eastAsia="en-US"/>
        </w:rPr>
        <w:t xml:space="preserve">Principal, Earnscliffe </w:t>
      </w:r>
    </w:p>
    <w:sectPr w:rsidR="004C5539" w:rsidRPr="006D43C0" w:rsidSect="006D43C0">
      <w:footerReference w:type="default" r:id="rId21"/>
      <w:headerReference w:type="first" r:id="rId22"/>
      <w:footerReference w:type="first" r:id="rId23"/>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C71A3" w14:textId="77777777" w:rsidR="00F97087" w:rsidRDefault="00F97087" w:rsidP="00734B81">
      <w:r>
        <w:separator/>
      </w:r>
    </w:p>
  </w:endnote>
  <w:endnote w:type="continuationSeparator" w:id="0">
    <w:p w14:paraId="4638F684" w14:textId="77777777" w:rsidR="00F97087" w:rsidRDefault="00F97087" w:rsidP="0073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
    <w:panose1 w:val="00000000000000000000"/>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5523529"/>
      <w:docPartObj>
        <w:docPartGallery w:val="Page Numbers (Bottom of Page)"/>
        <w:docPartUnique/>
      </w:docPartObj>
    </w:sdtPr>
    <w:sdtEndPr>
      <w:rPr>
        <w:rStyle w:val="PageNumber"/>
      </w:rPr>
    </w:sdtEndPr>
    <w:sdtContent>
      <w:p w14:paraId="2C6612AD" w14:textId="77777777" w:rsidR="00AF5B6D" w:rsidRDefault="00AF5B6D" w:rsidP="001F3E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E74718" w14:textId="77777777" w:rsidR="00AF5B6D" w:rsidRDefault="00AF5B6D" w:rsidP="00AF5B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372615863"/>
      <w:docPartObj>
        <w:docPartGallery w:val="Page Numbers (Bottom of Page)"/>
        <w:docPartUnique/>
      </w:docPartObj>
    </w:sdtPr>
    <w:sdtEndPr>
      <w:rPr>
        <w:rStyle w:val="PageNumber"/>
      </w:rPr>
    </w:sdtEndPr>
    <w:sdtContent>
      <w:p w14:paraId="441FE50E" w14:textId="77777777" w:rsidR="00AF5B6D" w:rsidRPr="00AF5B6D" w:rsidRDefault="00AF5B6D" w:rsidP="00AF5B6D">
        <w:pPr>
          <w:pStyle w:val="Footer"/>
          <w:framePr w:wrap="none" w:vAnchor="text" w:hAnchor="page" w:x="11260" w:y="22"/>
          <w:rPr>
            <w:rStyle w:val="PageNumber"/>
            <w:rFonts w:ascii="Arial" w:hAnsi="Arial" w:cs="Arial"/>
            <w:sz w:val="22"/>
            <w:szCs w:val="22"/>
          </w:rPr>
        </w:pPr>
        <w:r w:rsidRPr="00AF5B6D">
          <w:rPr>
            <w:rStyle w:val="PageNumber"/>
            <w:rFonts w:ascii="Arial" w:hAnsi="Arial" w:cs="Arial"/>
            <w:sz w:val="22"/>
            <w:szCs w:val="22"/>
          </w:rPr>
          <w:fldChar w:fldCharType="begin"/>
        </w:r>
        <w:r w:rsidRPr="00AF5B6D">
          <w:rPr>
            <w:rStyle w:val="PageNumber"/>
            <w:rFonts w:ascii="Arial" w:hAnsi="Arial" w:cs="Arial"/>
            <w:sz w:val="22"/>
            <w:szCs w:val="22"/>
          </w:rPr>
          <w:instrText xml:space="preserve"> PAGE </w:instrText>
        </w:r>
        <w:r w:rsidRPr="00AF5B6D">
          <w:rPr>
            <w:rStyle w:val="PageNumber"/>
            <w:rFonts w:ascii="Arial" w:hAnsi="Arial" w:cs="Arial"/>
            <w:sz w:val="22"/>
            <w:szCs w:val="22"/>
          </w:rPr>
          <w:fldChar w:fldCharType="separate"/>
        </w:r>
        <w:r w:rsidRPr="00AF5B6D">
          <w:rPr>
            <w:rStyle w:val="PageNumber"/>
            <w:rFonts w:ascii="Arial" w:hAnsi="Arial" w:cs="Arial"/>
            <w:noProof/>
            <w:sz w:val="22"/>
            <w:szCs w:val="22"/>
          </w:rPr>
          <w:t>2</w:t>
        </w:r>
        <w:r w:rsidRPr="00AF5B6D">
          <w:rPr>
            <w:rStyle w:val="PageNumber"/>
            <w:rFonts w:ascii="Arial" w:hAnsi="Arial" w:cs="Arial"/>
            <w:sz w:val="22"/>
            <w:szCs w:val="22"/>
          </w:rPr>
          <w:fldChar w:fldCharType="end"/>
        </w:r>
      </w:p>
    </w:sdtContent>
  </w:sdt>
  <w:p w14:paraId="16A33516" w14:textId="77777777" w:rsidR="00AF5B6D" w:rsidRDefault="00AF5B6D" w:rsidP="00AF5B6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A5AF" w14:textId="20B00E24" w:rsidR="008B0019" w:rsidRPr="001A2A03" w:rsidRDefault="008B0019" w:rsidP="001A2A03">
    <w:pPr>
      <w:pStyle w:val="Footer"/>
      <w:spacing w:before="240"/>
      <w:ind w:firstLine="360"/>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993134649"/>
      <w:docPartObj>
        <w:docPartGallery w:val="Page Numbers (Bottom of Page)"/>
        <w:docPartUnique/>
      </w:docPartObj>
    </w:sdtPr>
    <w:sdtEndPr>
      <w:rPr>
        <w:rStyle w:val="PageNumber"/>
      </w:rPr>
    </w:sdtEndPr>
    <w:sdtContent>
      <w:p w14:paraId="27E18EC4" w14:textId="77777777" w:rsidR="001A2A03" w:rsidRPr="001A2A03" w:rsidRDefault="001A2A03" w:rsidP="001A2A03">
        <w:pPr>
          <w:pStyle w:val="Footer"/>
          <w:framePr w:wrap="none" w:vAnchor="text" w:hAnchor="margin" w:xAlign="right" w:y="1"/>
          <w:rPr>
            <w:rStyle w:val="PageNumber"/>
            <w:rFonts w:ascii="Arial" w:hAnsi="Arial" w:cs="Arial"/>
            <w:sz w:val="18"/>
            <w:szCs w:val="18"/>
          </w:rPr>
        </w:pPr>
        <w:r w:rsidRPr="001A2A03">
          <w:rPr>
            <w:rStyle w:val="PageNumber"/>
            <w:rFonts w:ascii="Arial" w:hAnsi="Arial" w:cs="Arial"/>
            <w:sz w:val="18"/>
            <w:szCs w:val="18"/>
          </w:rPr>
          <w:fldChar w:fldCharType="begin"/>
        </w:r>
        <w:r w:rsidRPr="001A2A03">
          <w:rPr>
            <w:rStyle w:val="PageNumber"/>
            <w:rFonts w:ascii="Arial" w:hAnsi="Arial" w:cs="Arial"/>
            <w:sz w:val="18"/>
            <w:szCs w:val="18"/>
          </w:rPr>
          <w:instrText xml:space="preserve"> PAGE </w:instrText>
        </w:r>
        <w:r w:rsidRPr="001A2A03">
          <w:rPr>
            <w:rStyle w:val="PageNumber"/>
            <w:rFonts w:ascii="Arial" w:hAnsi="Arial" w:cs="Arial"/>
            <w:sz w:val="18"/>
            <w:szCs w:val="18"/>
          </w:rPr>
          <w:fldChar w:fldCharType="separate"/>
        </w:r>
        <w:r>
          <w:rPr>
            <w:rStyle w:val="PageNumber"/>
            <w:rFonts w:ascii="Arial" w:hAnsi="Arial" w:cs="Arial"/>
            <w:sz w:val="18"/>
            <w:szCs w:val="18"/>
          </w:rPr>
          <w:t>1</w:t>
        </w:r>
        <w:r w:rsidRPr="001A2A03">
          <w:rPr>
            <w:rStyle w:val="PageNumber"/>
            <w:rFonts w:ascii="Arial" w:hAnsi="Arial" w:cs="Arial"/>
            <w:sz w:val="18"/>
            <w:szCs w:val="18"/>
          </w:rPr>
          <w:fldChar w:fldCharType="end"/>
        </w:r>
      </w:p>
    </w:sdtContent>
  </w:sdt>
  <w:p w14:paraId="132EC0F5" w14:textId="77777777" w:rsidR="001A2A03" w:rsidRDefault="001A2A03" w:rsidP="00AF5B6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1185250"/>
      <w:docPartObj>
        <w:docPartGallery w:val="Page Numbers (Bottom of Page)"/>
        <w:docPartUnique/>
      </w:docPartObj>
    </w:sdtPr>
    <w:sdtEndPr>
      <w:rPr>
        <w:rStyle w:val="PageNumber"/>
      </w:rPr>
    </w:sdtEndPr>
    <w:sdtContent>
      <w:p w14:paraId="456F6245" w14:textId="12BE5889" w:rsidR="006D43C0" w:rsidRDefault="006D43C0" w:rsidP="00633E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0FAD7B38" w14:textId="77777777" w:rsidR="001A2A03" w:rsidRPr="001A2A03" w:rsidRDefault="001A2A03" w:rsidP="001A2A03">
    <w:pPr>
      <w:pStyle w:val="Footer"/>
      <w:spacing w:before="240"/>
      <w:ind w:right="360" w:firstLine="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BEF43" w14:textId="77777777" w:rsidR="00F97087" w:rsidRDefault="00F97087" w:rsidP="00734B81">
      <w:r>
        <w:separator/>
      </w:r>
    </w:p>
  </w:footnote>
  <w:footnote w:type="continuationSeparator" w:id="0">
    <w:p w14:paraId="629E630B" w14:textId="77777777" w:rsidR="00F97087" w:rsidRDefault="00F97087" w:rsidP="00734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255E" w14:textId="602266E3" w:rsidR="00AF5B6D" w:rsidRPr="00EB4736" w:rsidRDefault="00D22670">
    <w:pPr>
      <w:pStyle w:val="Head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0" allowOverlap="1" wp14:anchorId="1FDD2C64" wp14:editId="0149AFA9">
              <wp:simplePos x="0" y="0"/>
              <wp:positionH relativeFrom="page">
                <wp:posOffset>0</wp:posOffset>
              </wp:positionH>
              <wp:positionV relativeFrom="page">
                <wp:posOffset>190500</wp:posOffset>
              </wp:positionV>
              <wp:extent cx="7772400" cy="273050"/>
              <wp:effectExtent l="0" t="0" r="0" b="12700"/>
              <wp:wrapNone/>
              <wp:docPr id="1" name="MSIPCMf1f9439fbd234e2b1a86ad51" descr="{&quot;HashCode&quot;:214255678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9A751D" w14:textId="35507B5B" w:rsidR="00D22670" w:rsidRPr="00D22670" w:rsidRDefault="00D22670" w:rsidP="00D22670">
                          <w:pPr>
                            <w:jc w:val="right"/>
                            <w:rPr>
                              <w:rFonts w:ascii="Calibri" w:hAnsi="Calibri" w:cs="Calibri"/>
                              <w:color w:val="008000"/>
                              <w:sz w:val="20"/>
                            </w:rPr>
                          </w:pPr>
                          <w:r w:rsidRPr="00D22670">
                            <w:rPr>
                              <w:rFonts w:ascii="Calibri" w:hAnsi="Calibri" w:cs="Calibri"/>
                              <w:color w:val="008000"/>
                              <w:sz w:val="20"/>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FDD2C64" id="_x0000_t202" coordsize="21600,21600" o:spt="202" path="m,l,21600r21600,l21600,xe">
              <v:stroke joinstyle="miter"/>
              <v:path gradientshapeok="t" o:connecttype="rect"/>
            </v:shapetype>
            <v:shape id="MSIPCMf1f9439fbd234e2b1a86ad51" o:spid="_x0000_s1026" type="#_x0000_t202" alt="{&quot;HashCode&quot;:2142556788,&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" o:allowincell="f" filled="f" stroked="f" strokeweight=".5pt">
              <v:textbox inset=",0,20pt,0">
                <w:txbxContent>
                  <w:p w14:paraId="039A751D" w14:textId="35507B5B" w:rsidR="00D22670" w:rsidRPr="00D22670" w:rsidRDefault="00D22670" w:rsidP="00D22670">
                    <w:pPr>
                      <w:jc w:val="right"/>
                      <w:rPr>
                        <w:rFonts w:ascii="Calibri" w:hAnsi="Calibri" w:cs="Calibri"/>
                        <w:color w:val="008000"/>
                        <w:sz w:val="20"/>
                      </w:rPr>
                    </w:pPr>
                    <w:r w:rsidRPr="00D22670">
                      <w:rPr>
                        <w:rFonts w:ascii="Calibri" w:hAnsi="Calibri" w:cs="Calibri"/>
                        <w:color w:val="008000"/>
                        <w:sz w:val="20"/>
                      </w:rPr>
                      <w:t>UNCLASSIFIED / NON CLASSIFIÉ</w:t>
                    </w:r>
                  </w:p>
                </w:txbxContent>
              </v:textbox>
              <w10:wrap anchorx="page" anchory="page"/>
            </v:shape>
          </w:pict>
        </mc:Fallback>
      </mc:AlternateContent>
    </w:r>
    <w:r w:rsidR="0076430C">
      <w:rPr>
        <w:rFonts w:ascii="Arial" w:hAnsi="Arial" w:cs="Arial"/>
        <w:sz w:val="18"/>
        <w:szCs w:val="18"/>
      </w:rPr>
      <w:t>Communications Security Establishment</w:t>
    </w:r>
    <w:r w:rsidR="00AC311B" w:rsidRPr="00EB4736">
      <w:rPr>
        <w:rFonts w:ascii="Arial" w:hAnsi="Arial" w:cs="Arial"/>
        <w:sz w:val="18"/>
        <w:szCs w:val="18"/>
      </w:rPr>
      <w:t xml:space="preserve"> – </w:t>
    </w:r>
    <w:r w:rsidR="00250C56" w:rsidRPr="00250C56">
      <w:rPr>
        <w:rFonts w:ascii="Arial" w:hAnsi="Arial" w:cs="Arial"/>
        <w:sz w:val="18"/>
        <w:szCs w:val="18"/>
      </w:rPr>
      <w:t>CSE Recruitment Branding Testing</w:t>
    </w:r>
    <w:r w:rsidR="00AC311B" w:rsidRPr="00EB4736">
      <w:rPr>
        <w:rFonts w:ascii="Arial" w:hAnsi="Arial" w:cs="Arial"/>
        <w:sz w:val="18"/>
        <w:szCs w:val="18"/>
      </w:rPr>
      <w:t xml:space="preserve"> – </w:t>
    </w:r>
    <w:r w:rsidR="006D43C0">
      <w:rPr>
        <w:rFonts w:ascii="Arial" w:hAnsi="Arial" w:cs="Arial"/>
        <w:sz w:val="18"/>
        <w:szCs w:val="18"/>
      </w:rPr>
      <w:t>Executive Summary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3F92" w14:textId="168E1616" w:rsidR="00B51284" w:rsidRDefault="00D22670">
    <w:pPr>
      <w:pStyle w:val="Header"/>
    </w:pPr>
    <w:r>
      <w:rPr>
        <w:noProof/>
      </w:rPr>
      <mc:AlternateContent>
        <mc:Choice Requires="wps">
          <w:drawing>
            <wp:anchor distT="0" distB="0" distL="114300" distR="114300" simplePos="0" relativeHeight="251660288" behindDoc="0" locked="0" layoutInCell="0" allowOverlap="1" wp14:anchorId="63F1FB2E" wp14:editId="01764092">
              <wp:simplePos x="0" y="0"/>
              <wp:positionH relativeFrom="page">
                <wp:posOffset>0</wp:posOffset>
              </wp:positionH>
              <wp:positionV relativeFrom="page">
                <wp:posOffset>190500</wp:posOffset>
              </wp:positionV>
              <wp:extent cx="7772400" cy="273050"/>
              <wp:effectExtent l="0" t="0" r="0" b="12700"/>
              <wp:wrapNone/>
              <wp:docPr id="7" name="MSIPCM123a44d694e08b8ea68a639e" descr="{&quot;HashCode&quot;:2142556788,&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CDD442" w14:textId="4683D134" w:rsidR="00D22670" w:rsidRPr="00D22670" w:rsidRDefault="00D22670" w:rsidP="00D22670">
                          <w:pPr>
                            <w:jc w:val="right"/>
                            <w:rPr>
                              <w:rFonts w:ascii="Calibri" w:hAnsi="Calibri" w:cs="Calibri"/>
                              <w:color w:val="008000"/>
                              <w:sz w:val="20"/>
                            </w:rPr>
                          </w:pPr>
                          <w:r w:rsidRPr="00D22670">
                            <w:rPr>
                              <w:rFonts w:ascii="Calibri" w:hAnsi="Calibri" w:cs="Calibri"/>
                              <w:color w:val="008000"/>
                              <w:sz w:val="20"/>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3F1FB2E" id="_x0000_t202" coordsize="21600,21600" o:spt="202" path="m,l,21600r21600,l21600,xe">
              <v:stroke joinstyle="miter"/>
              <v:path gradientshapeok="t" o:connecttype="rect"/>
            </v:shapetype>
            <v:shape id="MSIPCM123a44d694e08b8ea68a639e" o:spid="_x0000_s1027" type="#_x0000_t202" alt="{&quot;HashCode&quot;:2142556788,&quot;Height&quot;:792.0,&quot;Width&quot;:612.0,&quot;Placement&quot;:&quot;Header&quot;,&quot;Index&quot;:&quot;FirstPage&quot;,&quot;Section&quot;:1,&quot;Top&quot;:0.0,&quot;Left&quot;:0.0}" style="position:absolute;margin-left:0;margin-top:1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" o:allowincell="f" filled="f" stroked="f" strokeweight=".5pt">
              <v:textbox inset=",0,20pt,0">
                <w:txbxContent>
                  <w:p w14:paraId="7ECDD442" w14:textId="4683D134" w:rsidR="00D22670" w:rsidRPr="00D22670" w:rsidRDefault="00D22670" w:rsidP="00D22670">
                    <w:pPr>
                      <w:jc w:val="right"/>
                      <w:rPr>
                        <w:rFonts w:ascii="Calibri" w:hAnsi="Calibri" w:cs="Calibri"/>
                        <w:color w:val="008000"/>
                        <w:sz w:val="20"/>
                      </w:rPr>
                    </w:pPr>
                    <w:r w:rsidRPr="00D22670">
                      <w:rPr>
                        <w:rFonts w:ascii="Calibri" w:hAnsi="Calibri" w:cs="Calibri"/>
                        <w:color w:val="008000"/>
                        <w:sz w:val="20"/>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94D9" w14:textId="6D9A0DCA" w:rsidR="003002CB" w:rsidRDefault="00196AD4">
    <w:pPr>
      <w:pStyle w:val="Header"/>
    </w:pPr>
    <w:r>
      <w:rPr>
        <w:noProof/>
      </w:rPr>
      <mc:AlternateContent>
        <mc:Choice Requires="wps">
          <w:drawing>
            <wp:anchor distT="0" distB="0" distL="114300" distR="114300" simplePos="0" relativeHeight="251664384" behindDoc="0" locked="0" layoutInCell="0" allowOverlap="1" wp14:anchorId="4A0FDE24" wp14:editId="0D5123CF">
              <wp:simplePos x="0" y="0"/>
              <wp:positionH relativeFrom="page">
                <wp:posOffset>0</wp:posOffset>
              </wp:positionH>
              <wp:positionV relativeFrom="page">
                <wp:posOffset>258113</wp:posOffset>
              </wp:positionV>
              <wp:extent cx="7772400" cy="273050"/>
              <wp:effectExtent l="0" t="0" r="0" b="12700"/>
              <wp:wrapNone/>
              <wp:docPr id="2" name="MSIPCM123a44d694e08b8ea68a639e" descr="{&quot;HashCode&quot;:2142556788,&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CB03BD" w14:textId="77777777" w:rsidR="00196AD4" w:rsidRPr="00D22670" w:rsidRDefault="00196AD4" w:rsidP="00196AD4">
                          <w:pPr>
                            <w:jc w:val="right"/>
                            <w:rPr>
                              <w:rFonts w:ascii="Calibri" w:hAnsi="Calibri" w:cs="Calibri"/>
                              <w:color w:val="008000"/>
                              <w:sz w:val="20"/>
                            </w:rPr>
                          </w:pPr>
                          <w:r w:rsidRPr="00D22670">
                            <w:rPr>
                              <w:rFonts w:ascii="Calibri" w:hAnsi="Calibri" w:cs="Calibri"/>
                              <w:color w:val="008000"/>
                              <w:sz w:val="20"/>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A0FDE24" id="_x0000_t202" coordsize="21600,21600" o:spt="202" path="m,l,21600r21600,l21600,xe">
              <v:stroke joinstyle="miter"/>
              <v:path gradientshapeok="t" o:connecttype="rect"/>
            </v:shapetype>
            <v:shape id="_x0000_s1028" type="#_x0000_t202" alt="{&quot;HashCode&quot;:2142556788,&quot;Height&quot;:792.0,&quot;Width&quot;:612.0,&quot;Placement&quot;:&quot;Header&quot;,&quot;Index&quot;:&quot;FirstPage&quot;,&quot;Section&quot;:1,&quot;Top&quot;:0.0,&quot;Left&quot;:0.0}" style="position:absolute;margin-left:0;margin-top:20.3pt;width:612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" o:allowincell="f" filled="f" stroked="f" strokeweight=".5pt">
              <v:textbox inset=",0,20pt,0">
                <w:txbxContent>
                  <w:p w14:paraId="74CB03BD" w14:textId="77777777" w:rsidR="00196AD4" w:rsidRPr="00D22670" w:rsidRDefault="00196AD4" w:rsidP="00196AD4">
                    <w:pPr>
                      <w:jc w:val="right"/>
                      <w:rPr>
                        <w:rFonts w:ascii="Calibri" w:hAnsi="Calibri" w:cs="Calibri"/>
                        <w:color w:val="008000"/>
                        <w:sz w:val="20"/>
                      </w:rPr>
                    </w:pPr>
                    <w:r w:rsidRPr="00D22670">
                      <w:rPr>
                        <w:rFonts w:ascii="Calibri" w:hAnsi="Calibri" w:cs="Calibri"/>
                        <w:color w:val="008000"/>
                        <w:sz w:val="20"/>
                      </w:rPr>
                      <w:t>UNCLASSIFIED / NON CLASSIFIÉ</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7CEB" w14:textId="77777777" w:rsidR="006D43C0" w:rsidRPr="00EB4736" w:rsidRDefault="006D43C0" w:rsidP="006D43C0">
    <w:pPr>
      <w:pStyle w:val="Head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2336" behindDoc="0" locked="0" layoutInCell="0" allowOverlap="1" wp14:anchorId="7297F173" wp14:editId="4A16BDD1">
              <wp:simplePos x="0" y="0"/>
              <wp:positionH relativeFrom="page">
                <wp:posOffset>0</wp:posOffset>
              </wp:positionH>
              <wp:positionV relativeFrom="page">
                <wp:posOffset>190500</wp:posOffset>
              </wp:positionV>
              <wp:extent cx="7772400" cy="273050"/>
              <wp:effectExtent l="0" t="0" r="0" b="12700"/>
              <wp:wrapNone/>
              <wp:docPr id="28" name="MSIPCMf1f9439fbd234e2b1a86ad51" descr="{&quot;HashCode&quot;:214255678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4659CA" w14:textId="77777777" w:rsidR="006D43C0" w:rsidRPr="00D22670" w:rsidRDefault="006D43C0" w:rsidP="006D43C0">
                          <w:pPr>
                            <w:jc w:val="right"/>
                            <w:rPr>
                              <w:rFonts w:ascii="Calibri" w:hAnsi="Calibri" w:cs="Calibri"/>
                              <w:color w:val="008000"/>
                              <w:sz w:val="20"/>
                            </w:rPr>
                          </w:pPr>
                          <w:r w:rsidRPr="00D22670">
                            <w:rPr>
                              <w:rFonts w:ascii="Calibri" w:hAnsi="Calibri" w:cs="Calibri"/>
                              <w:color w:val="008000"/>
                              <w:sz w:val="20"/>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297F173" id="_x0000_t202" coordsize="21600,21600" o:spt="202" path="m,l,21600r21600,l21600,xe">
              <v:stroke joinstyle="miter"/>
              <v:path gradientshapeok="t" o:connecttype="rect"/>
            </v:shapetype>
            <v:shape id="_x0000_s1028" type="#_x0000_t202" alt="{&quot;HashCode&quot;:2142556788,&quot;Height&quot;:792.0,&quot;Width&quot;:612.0,&quot;Placement&quot;:&quot;Header&quot;,&quot;Index&quot;:&quot;Primary&quot;,&quot;Section&quot;:1,&quot;Top&quot;:0.0,&quot;Left&quot;:0.0}" style="position:absolute;margin-left:0;margin-top:1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" o:allowincell="f" filled="f" stroked="f" strokeweight=".5pt">
              <v:textbox inset=",0,20pt,0">
                <w:txbxContent>
                  <w:p w14:paraId="6B4659CA" w14:textId="77777777" w:rsidR="006D43C0" w:rsidRPr="00D22670" w:rsidRDefault="006D43C0" w:rsidP="006D43C0">
                    <w:pPr>
                      <w:jc w:val="right"/>
                      <w:rPr>
                        <w:rFonts w:ascii="Calibri" w:hAnsi="Calibri" w:cs="Calibri"/>
                        <w:color w:val="008000"/>
                        <w:sz w:val="20"/>
                      </w:rPr>
                    </w:pPr>
                    <w:r w:rsidRPr="00D22670">
                      <w:rPr>
                        <w:rFonts w:ascii="Calibri" w:hAnsi="Calibri" w:cs="Calibri"/>
                        <w:color w:val="008000"/>
                        <w:sz w:val="20"/>
                      </w:rPr>
                      <w:t>UNCLASSIFIED / NON CLASSIFIÉ</w:t>
                    </w:r>
                  </w:p>
                </w:txbxContent>
              </v:textbox>
              <w10:wrap anchorx="page" anchory="page"/>
            </v:shape>
          </w:pict>
        </mc:Fallback>
      </mc:AlternateContent>
    </w:r>
    <w:r>
      <w:rPr>
        <w:rFonts w:ascii="Arial" w:hAnsi="Arial" w:cs="Arial"/>
        <w:sz w:val="18"/>
        <w:szCs w:val="18"/>
      </w:rPr>
      <w:t>Communications Security Establishment</w:t>
    </w:r>
    <w:r w:rsidRPr="00EB4736">
      <w:rPr>
        <w:rFonts w:ascii="Arial" w:hAnsi="Arial" w:cs="Arial"/>
        <w:sz w:val="18"/>
        <w:szCs w:val="18"/>
      </w:rPr>
      <w:t xml:space="preserve"> – </w:t>
    </w:r>
    <w:r w:rsidRPr="00250C56">
      <w:rPr>
        <w:rFonts w:ascii="Arial" w:hAnsi="Arial" w:cs="Arial"/>
        <w:sz w:val="18"/>
        <w:szCs w:val="18"/>
      </w:rPr>
      <w:t>CSE Recruitment Branding Testing</w:t>
    </w:r>
    <w:r w:rsidRPr="00EB4736">
      <w:rPr>
        <w:rFonts w:ascii="Arial" w:hAnsi="Arial" w:cs="Arial"/>
        <w:sz w:val="18"/>
        <w:szCs w:val="18"/>
      </w:rPr>
      <w:t xml:space="preserve"> – </w:t>
    </w:r>
    <w:r>
      <w:rPr>
        <w:rFonts w:ascii="Arial" w:hAnsi="Arial" w:cs="Arial"/>
        <w:sz w:val="18"/>
        <w:szCs w:val="18"/>
      </w:rPr>
      <w:t>Executive Summary</w:t>
    </w:r>
  </w:p>
  <w:p w14:paraId="25426265" w14:textId="0FEBFC9A" w:rsidR="003002CB" w:rsidRDefault="00300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36D"/>
    <w:multiLevelType w:val="hybridMultilevel"/>
    <w:tmpl w:val="BCFE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E1C08"/>
    <w:multiLevelType w:val="hybridMultilevel"/>
    <w:tmpl w:val="07AC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250DF"/>
    <w:multiLevelType w:val="multilevel"/>
    <w:tmpl w:val="E8CEDD1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8E49B3"/>
    <w:multiLevelType w:val="hybridMultilevel"/>
    <w:tmpl w:val="0018F0D8"/>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2D41342"/>
    <w:multiLevelType w:val="hybridMultilevel"/>
    <w:tmpl w:val="F288117A"/>
    <w:lvl w:ilvl="0" w:tplc="FFFFFFFF">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B705FD0"/>
    <w:multiLevelType w:val="multilevel"/>
    <w:tmpl w:val="9FE6CF4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656A40"/>
    <w:multiLevelType w:val="hybridMultilevel"/>
    <w:tmpl w:val="C7C0C758"/>
    <w:lvl w:ilvl="0" w:tplc="FFFFFFFF">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EDC1E92"/>
    <w:multiLevelType w:val="hybridMultilevel"/>
    <w:tmpl w:val="F7B6C6F4"/>
    <w:lvl w:ilvl="0" w:tplc="FFFFFFFF">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2316DDB"/>
    <w:multiLevelType w:val="hybridMultilevel"/>
    <w:tmpl w:val="80386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A907D5"/>
    <w:multiLevelType w:val="hybridMultilevel"/>
    <w:tmpl w:val="37D8CF00"/>
    <w:lvl w:ilvl="0" w:tplc="B5C6DF06">
      <w:start w:val="1"/>
      <w:numFmt w:val="decimal"/>
      <w:lvlText w:val="%1."/>
      <w:lvlJc w:val="left"/>
      <w:pPr>
        <w:ind w:left="36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03CDC"/>
    <w:multiLevelType w:val="hybridMultilevel"/>
    <w:tmpl w:val="1F5A3C1E"/>
    <w:lvl w:ilvl="0" w:tplc="FFFFFFFF">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DA838F7"/>
    <w:multiLevelType w:val="multilevel"/>
    <w:tmpl w:val="1C46F89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F2C6282"/>
    <w:multiLevelType w:val="hybridMultilevel"/>
    <w:tmpl w:val="C212BA0A"/>
    <w:lvl w:ilvl="0" w:tplc="FFFFFFFF">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3DB2723"/>
    <w:multiLevelType w:val="hybridMultilevel"/>
    <w:tmpl w:val="62AAAA04"/>
    <w:lvl w:ilvl="0" w:tplc="FFFFFFFF">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4F14B2F"/>
    <w:multiLevelType w:val="hybridMultilevel"/>
    <w:tmpl w:val="40DA570C"/>
    <w:lvl w:ilvl="0" w:tplc="FFFFFFFF">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8AA7FF1"/>
    <w:multiLevelType w:val="hybridMultilevel"/>
    <w:tmpl w:val="4F5870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F7B6A"/>
    <w:multiLevelType w:val="hybridMultilevel"/>
    <w:tmpl w:val="DE9470D8"/>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4472"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B881D4D"/>
    <w:multiLevelType w:val="hybridMultilevel"/>
    <w:tmpl w:val="E8CEDD12"/>
    <w:lvl w:ilvl="0" w:tplc="183C240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449AF"/>
    <w:multiLevelType w:val="multilevel"/>
    <w:tmpl w:val="2F30968C"/>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DB34575"/>
    <w:multiLevelType w:val="hybridMultilevel"/>
    <w:tmpl w:val="C9704358"/>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4472"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DFC2E05"/>
    <w:multiLevelType w:val="hybridMultilevel"/>
    <w:tmpl w:val="6EB45E5E"/>
    <w:lvl w:ilvl="0" w:tplc="FFFFFFFF">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0BB7DAD"/>
    <w:multiLevelType w:val="hybridMultilevel"/>
    <w:tmpl w:val="A544B2F6"/>
    <w:lvl w:ilvl="0" w:tplc="04090005">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40C74DBE"/>
    <w:multiLevelType w:val="hybridMultilevel"/>
    <w:tmpl w:val="8956148A"/>
    <w:lvl w:ilvl="0" w:tplc="FFFFFFFF">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4166333E"/>
    <w:multiLevelType w:val="hybridMultilevel"/>
    <w:tmpl w:val="24A65B78"/>
    <w:lvl w:ilvl="0" w:tplc="0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47472AA9"/>
    <w:multiLevelType w:val="hybridMultilevel"/>
    <w:tmpl w:val="9FE6CF4C"/>
    <w:lvl w:ilvl="0" w:tplc="6A1E5F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403D28"/>
    <w:multiLevelType w:val="hybridMultilevel"/>
    <w:tmpl w:val="DD441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37176"/>
    <w:multiLevelType w:val="hybridMultilevel"/>
    <w:tmpl w:val="FFFAD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910F29"/>
    <w:multiLevelType w:val="hybridMultilevel"/>
    <w:tmpl w:val="9738AFA0"/>
    <w:lvl w:ilvl="0" w:tplc="FFFFFFFF">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6AC42DE0"/>
    <w:multiLevelType w:val="hybridMultilevel"/>
    <w:tmpl w:val="6DD61138"/>
    <w:lvl w:ilvl="0" w:tplc="FFFFFFFF">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767B1191"/>
    <w:multiLevelType w:val="multilevel"/>
    <w:tmpl w:val="2F30968C"/>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ACC4961"/>
    <w:multiLevelType w:val="hybridMultilevel"/>
    <w:tmpl w:val="7FCC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6B4C19"/>
    <w:multiLevelType w:val="hybridMultilevel"/>
    <w:tmpl w:val="29B8EC1C"/>
    <w:lvl w:ilvl="0" w:tplc="820460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AD16C8"/>
    <w:multiLevelType w:val="hybridMultilevel"/>
    <w:tmpl w:val="5282C2E8"/>
    <w:lvl w:ilvl="0" w:tplc="FFFFFFFF">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726417094">
    <w:abstractNumId w:val="18"/>
  </w:num>
  <w:num w:numId="2" w16cid:durableId="1869833477">
    <w:abstractNumId w:val="0"/>
  </w:num>
  <w:num w:numId="3" w16cid:durableId="787896066">
    <w:abstractNumId w:val="11"/>
  </w:num>
  <w:num w:numId="4" w16cid:durableId="11150258">
    <w:abstractNumId w:val="21"/>
  </w:num>
  <w:num w:numId="5" w16cid:durableId="1190605148">
    <w:abstractNumId w:val="3"/>
  </w:num>
  <w:num w:numId="6" w16cid:durableId="969478366">
    <w:abstractNumId w:val="29"/>
  </w:num>
  <w:num w:numId="7" w16cid:durableId="1845314263">
    <w:abstractNumId w:val="26"/>
  </w:num>
  <w:num w:numId="8" w16cid:durableId="239339674">
    <w:abstractNumId w:val="9"/>
  </w:num>
  <w:num w:numId="9" w16cid:durableId="598685781">
    <w:abstractNumId w:val="23"/>
  </w:num>
  <w:num w:numId="10" w16cid:durableId="569730856">
    <w:abstractNumId w:val="28"/>
  </w:num>
  <w:num w:numId="11" w16cid:durableId="459685415">
    <w:abstractNumId w:val="32"/>
  </w:num>
  <w:num w:numId="12" w16cid:durableId="423040033">
    <w:abstractNumId w:val="22"/>
  </w:num>
  <w:num w:numId="13" w16cid:durableId="1827815552">
    <w:abstractNumId w:val="4"/>
  </w:num>
  <w:num w:numId="14" w16cid:durableId="881748452">
    <w:abstractNumId w:val="10"/>
  </w:num>
  <w:num w:numId="15" w16cid:durableId="1483892993">
    <w:abstractNumId w:val="6"/>
  </w:num>
  <w:num w:numId="16" w16cid:durableId="1383141286">
    <w:abstractNumId w:val="7"/>
  </w:num>
  <w:num w:numId="17" w16cid:durableId="1570381901">
    <w:abstractNumId w:val="27"/>
  </w:num>
  <w:num w:numId="18" w16cid:durableId="742223090">
    <w:abstractNumId w:val="13"/>
  </w:num>
  <w:num w:numId="19" w16cid:durableId="385759960">
    <w:abstractNumId w:val="14"/>
  </w:num>
  <w:num w:numId="20" w16cid:durableId="1418399557">
    <w:abstractNumId w:val="20"/>
  </w:num>
  <w:num w:numId="21" w16cid:durableId="1471247470">
    <w:abstractNumId w:val="12"/>
  </w:num>
  <w:num w:numId="22" w16cid:durableId="1352949825">
    <w:abstractNumId w:val="25"/>
  </w:num>
  <w:num w:numId="23" w16cid:durableId="1996453908">
    <w:abstractNumId w:val="19"/>
  </w:num>
  <w:num w:numId="24" w16cid:durableId="669917264">
    <w:abstractNumId w:val="16"/>
  </w:num>
  <w:num w:numId="25" w16cid:durableId="1768192002">
    <w:abstractNumId w:val="1"/>
  </w:num>
  <w:num w:numId="26" w16cid:durableId="1963146200">
    <w:abstractNumId w:val="30"/>
  </w:num>
  <w:num w:numId="27" w16cid:durableId="12972236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4FA"/>
    <w:rsid w:val="0000471F"/>
    <w:rsid w:val="0001069B"/>
    <w:rsid w:val="00010948"/>
    <w:rsid w:val="00010B47"/>
    <w:rsid w:val="00015B31"/>
    <w:rsid w:val="00016151"/>
    <w:rsid w:val="00017E66"/>
    <w:rsid w:val="000202B4"/>
    <w:rsid w:val="000232FE"/>
    <w:rsid w:val="000255DC"/>
    <w:rsid w:val="00031007"/>
    <w:rsid w:val="00036056"/>
    <w:rsid w:val="00036088"/>
    <w:rsid w:val="00043FB7"/>
    <w:rsid w:val="000474F9"/>
    <w:rsid w:val="00051F1D"/>
    <w:rsid w:val="000532A3"/>
    <w:rsid w:val="000560CF"/>
    <w:rsid w:val="000630C4"/>
    <w:rsid w:val="00067FEC"/>
    <w:rsid w:val="00074E93"/>
    <w:rsid w:val="000853EC"/>
    <w:rsid w:val="00085DF2"/>
    <w:rsid w:val="0008672B"/>
    <w:rsid w:val="000870A0"/>
    <w:rsid w:val="00093E90"/>
    <w:rsid w:val="00095288"/>
    <w:rsid w:val="000A7850"/>
    <w:rsid w:val="000B2FA2"/>
    <w:rsid w:val="000B61D0"/>
    <w:rsid w:val="000C343D"/>
    <w:rsid w:val="000C7B0B"/>
    <w:rsid w:val="000E00DE"/>
    <w:rsid w:val="000E0B8C"/>
    <w:rsid w:val="000F07AF"/>
    <w:rsid w:val="000F223B"/>
    <w:rsid w:val="000F24BB"/>
    <w:rsid w:val="000F3A03"/>
    <w:rsid w:val="000F7A0D"/>
    <w:rsid w:val="001034CD"/>
    <w:rsid w:val="00106329"/>
    <w:rsid w:val="0010680E"/>
    <w:rsid w:val="001116ED"/>
    <w:rsid w:val="0011691D"/>
    <w:rsid w:val="00117E7B"/>
    <w:rsid w:val="001344B6"/>
    <w:rsid w:val="001351B5"/>
    <w:rsid w:val="001362DA"/>
    <w:rsid w:val="00162616"/>
    <w:rsid w:val="00166613"/>
    <w:rsid w:val="001717C1"/>
    <w:rsid w:val="00171918"/>
    <w:rsid w:val="00175632"/>
    <w:rsid w:val="00180549"/>
    <w:rsid w:val="00183A56"/>
    <w:rsid w:val="001926BB"/>
    <w:rsid w:val="00196AD4"/>
    <w:rsid w:val="001A0A4E"/>
    <w:rsid w:val="001A2A03"/>
    <w:rsid w:val="001A7673"/>
    <w:rsid w:val="001B4959"/>
    <w:rsid w:val="001B6869"/>
    <w:rsid w:val="001C1DEF"/>
    <w:rsid w:val="001C3FA8"/>
    <w:rsid w:val="001C6FF6"/>
    <w:rsid w:val="001D3581"/>
    <w:rsid w:val="001E6979"/>
    <w:rsid w:val="001F0A2F"/>
    <w:rsid w:val="001F6866"/>
    <w:rsid w:val="00204038"/>
    <w:rsid w:val="002046A2"/>
    <w:rsid w:val="00205088"/>
    <w:rsid w:val="0020779D"/>
    <w:rsid w:val="00210678"/>
    <w:rsid w:val="00210915"/>
    <w:rsid w:val="00212485"/>
    <w:rsid w:val="00220A72"/>
    <w:rsid w:val="00224AAA"/>
    <w:rsid w:val="00225BFD"/>
    <w:rsid w:val="00227A70"/>
    <w:rsid w:val="0024429F"/>
    <w:rsid w:val="00245DD9"/>
    <w:rsid w:val="00250C56"/>
    <w:rsid w:val="00252E28"/>
    <w:rsid w:val="002550B8"/>
    <w:rsid w:val="00256DDA"/>
    <w:rsid w:val="00264827"/>
    <w:rsid w:val="00272DBB"/>
    <w:rsid w:val="002762CE"/>
    <w:rsid w:val="002821CF"/>
    <w:rsid w:val="00283AA2"/>
    <w:rsid w:val="00284583"/>
    <w:rsid w:val="00285020"/>
    <w:rsid w:val="00285EAB"/>
    <w:rsid w:val="002A1DCD"/>
    <w:rsid w:val="002A55E5"/>
    <w:rsid w:val="002A6B82"/>
    <w:rsid w:val="002B23CB"/>
    <w:rsid w:val="002B57C4"/>
    <w:rsid w:val="002C22EA"/>
    <w:rsid w:val="002C2524"/>
    <w:rsid w:val="002C3AD7"/>
    <w:rsid w:val="002D51CE"/>
    <w:rsid w:val="002D6743"/>
    <w:rsid w:val="002D79AD"/>
    <w:rsid w:val="002E315D"/>
    <w:rsid w:val="002E5A43"/>
    <w:rsid w:val="002E7F7A"/>
    <w:rsid w:val="002F02C5"/>
    <w:rsid w:val="002F1CA0"/>
    <w:rsid w:val="002F29DF"/>
    <w:rsid w:val="002F4C50"/>
    <w:rsid w:val="003002CB"/>
    <w:rsid w:val="003101A3"/>
    <w:rsid w:val="00310998"/>
    <w:rsid w:val="00310A94"/>
    <w:rsid w:val="003116E4"/>
    <w:rsid w:val="00316153"/>
    <w:rsid w:val="00326090"/>
    <w:rsid w:val="00326FCF"/>
    <w:rsid w:val="003273C3"/>
    <w:rsid w:val="0033196E"/>
    <w:rsid w:val="00332B3E"/>
    <w:rsid w:val="0033501C"/>
    <w:rsid w:val="003370C6"/>
    <w:rsid w:val="0034273D"/>
    <w:rsid w:val="00344E61"/>
    <w:rsid w:val="00361847"/>
    <w:rsid w:val="0036592F"/>
    <w:rsid w:val="00366DCF"/>
    <w:rsid w:val="003770A1"/>
    <w:rsid w:val="00380209"/>
    <w:rsid w:val="00387AB5"/>
    <w:rsid w:val="003A09DF"/>
    <w:rsid w:val="003B65B8"/>
    <w:rsid w:val="003B7F9B"/>
    <w:rsid w:val="003C243E"/>
    <w:rsid w:val="003C52B3"/>
    <w:rsid w:val="003D0FAE"/>
    <w:rsid w:val="003E515D"/>
    <w:rsid w:val="003E5CF8"/>
    <w:rsid w:val="003F7D81"/>
    <w:rsid w:val="00404DE0"/>
    <w:rsid w:val="00410DCE"/>
    <w:rsid w:val="00413435"/>
    <w:rsid w:val="00414FB7"/>
    <w:rsid w:val="0042156F"/>
    <w:rsid w:val="00423604"/>
    <w:rsid w:val="00423A63"/>
    <w:rsid w:val="00425D6B"/>
    <w:rsid w:val="00426602"/>
    <w:rsid w:val="0042739D"/>
    <w:rsid w:val="00445314"/>
    <w:rsid w:val="00446919"/>
    <w:rsid w:val="00446BBB"/>
    <w:rsid w:val="00456CB6"/>
    <w:rsid w:val="0046122A"/>
    <w:rsid w:val="0046372B"/>
    <w:rsid w:val="00466611"/>
    <w:rsid w:val="00470B23"/>
    <w:rsid w:val="00471156"/>
    <w:rsid w:val="00472659"/>
    <w:rsid w:val="00484F3C"/>
    <w:rsid w:val="00486763"/>
    <w:rsid w:val="00493F1D"/>
    <w:rsid w:val="004A039D"/>
    <w:rsid w:val="004A61AB"/>
    <w:rsid w:val="004A7357"/>
    <w:rsid w:val="004B23F8"/>
    <w:rsid w:val="004B257A"/>
    <w:rsid w:val="004B69FE"/>
    <w:rsid w:val="004C13F2"/>
    <w:rsid w:val="004C2582"/>
    <w:rsid w:val="004C5539"/>
    <w:rsid w:val="004D123D"/>
    <w:rsid w:val="004D12C9"/>
    <w:rsid w:val="004F1F44"/>
    <w:rsid w:val="004F24DC"/>
    <w:rsid w:val="004F447E"/>
    <w:rsid w:val="004F72FE"/>
    <w:rsid w:val="00501862"/>
    <w:rsid w:val="00502502"/>
    <w:rsid w:val="0050664E"/>
    <w:rsid w:val="00506B87"/>
    <w:rsid w:val="00506F5D"/>
    <w:rsid w:val="00514EA0"/>
    <w:rsid w:val="00532841"/>
    <w:rsid w:val="00533F3C"/>
    <w:rsid w:val="00541EFF"/>
    <w:rsid w:val="005426A3"/>
    <w:rsid w:val="00544B93"/>
    <w:rsid w:val="00544FF5"/>
    <w:rsid w:val="00546407"/>
    <w:rsid w:val="00552E9B"/>
    <w:rsid w:val="00561097"/>
    <w:rsid w:val="005617E3"/>
    <w:rsid w:val="00562942"/>
    <w:rsid w:val="00564B04"/>
    <w:rsid w:val="00575118"/>
    <w:rsid w:val="0057714E"/>
    <w:rsid w:val="00577C69"/>
    <w:rsid w:val="00581FA5"/>
    <w:rsid w:val="00584312"/>
    <w:rsid w:val="00584438"/>
    <w:rsid w:val="00587619"/>
    <w:rsid w:val="0059049D"/>
    <w:rsid w:val="00594324"/>
    <w:rsid w:val="005951D6"/>
    <w:rsid w:val="005A1F96"/>
    <w:rsid w:val="005C00DE"/>
    <w:rsid w:val="005C0C24"/>
    <w:rsid w:val="005C331D"/>
    <w:rsid w:val="005C4830"/>
    <w:rsid w:val="005C506A"/>
    <w:rsid w:val="005D1B9F"/>
    <w:rsid w:val="005D2E45"/>
    <w:rsid w:val="005D582A"/>
    <w:rsid w:val="005D6751"/>
    <w:rsid w:val="005D7D74"/>
    <w:rsid w:val="005E1942"/>
    <w:rsid w:val="005F04FD"/>
    <w:rsid w:val="005F2A6E"/>
    <w:rsid w:val="005F6ADF"/>
    <w:rsid w:val="00600DD7"/>
    <w:rsid w:val="006102C6"/>
    <w:rsid w:val="006264CF"/>
    <w:rsid w:val="00630C8D"/>
    <w:rsid w:val="0063205F"/>
    <w:rsid w:val="0063407F"/>
    <w:rsid w:val="0063794C"/>
    <w:rsid w:val="006409A4"/>
    <w:rsid w:val="00641B62"/>
    <w:rsid w:val="00644B9B"/>
    <w:rsid w:val="0065383B"/>
    <w:rsid w:val="00655E37"/>
    <w:rsid w:val="0066346F"/>
    <w:rsid w:val="006640D6"/>
    <w:rsid w:val="00665019"/>
    <w:rsid w:val="006759A5"/>
    <w:rsid w:val="00677566"/>
    <w:rsid w:val="006810A0"/>
    <w:rsid w:val="00683ACD"/>
    <w:rsid w:val="00690EA3"/>
    <w:rsid w:val="00692270"/>
    <w:rsid w:val="006A37BF"/>
    <w:rsid w:val="006B0049"/>
    <w:rsid w:val="006B17FC"/>
    <w:rsid w:val="006B6343"/>
    <w:rsid w:val="006B64B3"/>
    <w:rsid w:val="006C03F9"/>
    <w:rsid w:val="006C3A58"/>
    <w:rsid w:val="006C3AC1"/>
    <w:rsid w:val="006C544C"/>
    <w:rsid w:val="006C5689"/>
    <w:rsid w:val="006D4181"/>
    <w:rsid w:val="006D43C0"/>
    <w:rsid w:val="006E257E"/>
    <w:rsid w:val="006E35C6"/>
    <w:rsid w:val="006E3D3D"/>
    <w:rsid w:val="006E5558"/>
    <w:rsid w:val="006E57CC"/>
    <w:rsid w:val="006F61EB"/>
    <w:rsid w:val="006F72FA"/>
    <w:rsid w:val="0071275F"/>
    <w:rsid w:val="00714BE0"/>
    <w:rsid w:val="00714FE6"/>
    <w:rsid w:val="0072014C"/>
    <w:rsid w:val="00730009"/>
    <w:rsid w:val="0073303A"/>
    <w:rsid w:val="00733A32"/>
    <w:rsid w:val="00734B81"/>
    <w:rsid w:val="00742E96"/>
    <w:rsid w:val="00743BA8"/>
    <w:rsid w:val="00744732"/>
    <w:rsid w:val="00753685"/>
    <w:rsid w:val="00753D8F"/>
    <w:rsid w:val="0076430C"/>
    <w:rsid w:val="007652C6"/>
    <w:rsid w:val="00765D6C"/>
    <w:rsid w:val="00773A17"/>
    <w:rsid w:val="007761D2"/>
    <w:rsid w:val="0078041D"/>
    <w:rsid w:val="00782606"/>
    <w:rsid w:val="00783DBE"/>
    <w:rsid w:val="00785B3F"/>
    <w:rsid w:val="00794AF9"/>
    <w:rsid w:val="007A4B9F"/>
    <w:rsid w:val="007B11D9"/>
    <w:rsid w:val="007B419E"/>
    <w:rsid w:val="007B5A5E"/>
    <w:rsid w:val="007C05B3"/>
    <w:rsid w:val="007C1824"/>
    <w:rsid w:val="007C4367"/>
    <w:rsid w:val="007C65B6"/>
    <w:rsid w:val="007C6783"/>
    <w:rsid w:val="007D758D"/>
    <w:rsid w:val="007E0BD3"/>
    <w:rsid w:val="007E3965"/>
    <w:rsid w:val="007E6AD9"/>
    <w:rsid w:val="007E75D1"/>
    <w:rsid w:val="007F0BA7"/>
    <w:rsid w:val="007F3D0D"/>
    <w:rsid w:val="00804922"/>
    <w:rsid w:val="00810C5B"/>
    <w:rsid w:val="008162ED"/>
    <w:rsid w:val="0082067A"/>
    <w:rsid w:val="00830298"/>
    <w:rsid w:val="00837028"/>
    <w:rsid w:val="008376F5"/>
    <w:rsid w:val="00837B9A"/>
    <w:rsid w:val="00840B1E"/>
    <w:rsid w:val="00843B47"/>
    <w:rsid w:val="00844E2F"/>
    <w:rsid w:val="00845218"/>
    <w:rsid w:val="00847110"/>
    <w:rsid w:val="0085129D"/>
    <w:rsid w:val="008539A2"/>
    <w:rsid w:val="00855A4E"/>
    <w:rsid w:val="00855BBC"/>
    <w:rsid w:val="00860BCE"/>
    <w:rsid w:val="00862A98"/>
    <w:rsid w:val="00862A9C"/>
    <w:rsid w:val="008740EF"/>
    <w:rsid w:val="00876BC9"/>
    <w:rsid w:val="00877AF4"/>
    <w:rsid w:val="008811B4"/>
    <w:rsid w:val="00890EFF"/>
    <w:rsid w:val="0089131E"/>
    <w:rsid w:val="0089213F"/>
    <w:rsid w:val="00892E7C"/>
    <w:rsid w:val="008A0674"/>
    <w:rsid w:val="008A171A"/>
    <w:rsid w:val="008B0019"/>
    <w:rsid w:val="008B27D0"/>
    <w:rsid w:val="008B397C"/>
    <w:rsid w:val="008B477A"/>
    <w:rsid w:val="008B4C5F"/>
    <w:rsid w:val="008B5148"/>
    <w:rsid w:val="008D0CC4"/>
    <w:rsid w:val="008D3808"/>
    <w:rsid w:val="008D3E01"/>
    <w:rsid w:val="008D6A6E"/>
    <w:rsid w:val="008E3736"/>
    <w:rsid w:val="008F0949"/>
    <w:rsid w:val="008F0F5E"/>
    <w:rsid w:val="0090050A"/>
    <w:rsid w:val="00900A0D"/>
    <w:rsid w:val="00905568"/>
    <w:rsid w:val="00905629"/>
    <w:rsid w:val="00906400"/>
    <w:rsid w:val="00906638"/>
    <w:rsid w:val="009070A4"/>
    <w:rsid w:val="00915C83"/>
    <w:rsid w:val="0092349E"/>
    <w:rsid w:val="00936E38"/>
    <w:rsid w:val="009403E4"/>
    <w:rsid w:val="00940DFF"/>
    <w:rsid w:val="00945697"/>
    <w:rsid w:val="009456AA"/>
    <w:rsid w:val="00947C6F"/>
    <w:rsid w:val="0095193A"/>
    <w:rsid w:val="00956A61"/>
    <w:rsid w:val="00956D65"/>
    <w:rsid w:val="00961887"/>
    <w:rsid w:val="00965ACE"/>
    <w:rsid w:val="00967C5D"/>
    <w:rsid w:val="00977A8C"/>
    <w:rsid w:val="0098547A"/>
    <w:rsid w:val="009867EB"/>
    <w:rsid w:val="00987A41"/>
    <w:rsid w:val="00987B44"/>
    <w:rsid w:val="009916EB"/>
    <w:rsid w:val="00991CF3"/>
    <w:rsid w:val="009A7D7C"/>
    <w:rsid w:val="009B6CB4"/>
    <w:rsid w:val="009C181D"/>
    <w:rsid w:val="009C19F2"/>
    <w:rsid w:val="009C34B2"/>
    <w:rsid w:val="009C5AD7"/>
    <w:rsid w:val="009C5B5A"/>
    <w:rsid w:val="009C5F4B"/>
    <w:rsid w:val="009E5027"/>
    <w:rsid w:val="009F2DE5"/>
    <w:rsid w:val="009F4F84"/>
    <w:rsid w:val="00A0051A"/>
    <w:rsid w:val="00A03F64"/>
    <w:rsid w:val="00A1125D"/>
    <w:rsid w:val="00A15EEB"/>
    <w:rsid w:val="00A16B44"/>
    <w:rsid w:val="00A206A3"/>
    <w:rsid w:val="00A20E1F"/>
    <w:rsid w:val="00A213C8"/>
    <w:rsid w:val="00A22EFD"/>
    <w:rsid w:val="00A263A4"/>
    <w:rsid w:val="00A27997"/>
    <w:rsid w:val="00A31AEC"/>
    <w:rsid w:val="00A32CB6"/>
    <w:rsid w:val="00A40875"/>
    <w:rsid w:val="00A50330"/>
    <w:rsid w:val="00A511F9"/>
    <w:rsid w:val="00A54CB4"/>
    <w:rsid w:val="00A6270D"/>
    <w:rsid w:val="00A63CEB"/>
    <w:rsid w:val="00A6635C"/>
    <w:rsid w:val="00A66F6C"/>
    <w:rsid w:val="00A72A2E"/>
    <w:rsid w:val="00A73493"/>
    <w:rsid w:val="00A804FA"/>
    <w:rsid w:val="00A8248A"/>
    <w:rsid w:val="00A8330B"/>
    <w:rsid w:val="00A8582A"/>
    <w:rsid w:val="00AA127B"/>
    <w:rsid w:val="00AB4CB3"/>
    <w:rsid w:val="00AC311B"/>
    <w:rsid w:val="00AC3EBA"/>
    <w:rsid w:val="00AD4A65"/>
    <w:rsid w:val="00AD6F56"/>
    <w:rsid w:val="00AD781C"/>
    <w:rsid w:val="00AE2693"/>
    <w:rsid w:val="00AE3F99"/>
    <w:rsid w:val="00AE7122"/>
    <w:rsid w:val="00AF0AD6"/>
    <w:rsid w:val="00AF2DB7"/>
    <w:rsid w:val="00AF4317"/>
    <w:rsid w:val="00AF5B6D"/>
    <w:rsid w:val="00B05BEA"/>
    <w:rsid w:val="00B11386"/>
    <w:rsid w:val="00B20944"/>
    <w:rsid w:val="00B23B14"/>
    <w:rsid w:val="00B23FF5"/>
    <w:rsid w:val="00B30BD2"/>
    <w:rsid w:val="00B31638"/>
    <w:rsid w:val="00B35ACE"/>
    <w:rsid w:val="00B42705"/>
    <w:rsid w:val="00B51284"/>
    <w:rsid w:val="00B527EB"/>
    <w:rsid w:val="00B52B12"/>
    <w:rsid w:val="00B63045"/>
    <w:rsid w:val="00B66902"/>
    <w:rsid w:val="00B66995"/>
    <w:rsid w:val="00B70C96"/>
    <w:rsid w:val="00B91F45"/>
    <w:rsid w:val="00BA78EB"/>
    <w:rsid w:val="00BA7E1F"/>
    <w:rsid w:val="00BB2DF0"/>
    <w:rsid w:val="00BB333A"/>
    <w:rsid w:val="00BC0090"/>
    <w:rsid w:val="00BC2433"/>
    <w:rsid w:val="00BC3E26"/>
    <w:rsid w:val="00BD187C"/>
    <w:rsid w:val="00BD7BED"/>
    <w:rsid w:val="00BE05FC"/>
    <w:rsid w:val="00BE470D"/>
    <w:rsid w:val="00BE6F11"/>
    <w:rsid w:val="00BF50D7"/>
    <w:rsid w:val="00BF51FE"/>
    <w:rsid w:val="00BF5301"/>
    <w:rsid w:val="00BF7E6F"/>
    <w:rsid w:val="00C03412"/>
    <w:rsid w:val="00C05950"/>
    <w:rsid w:val="00C07F05"/>
    <w:rsid w:val="00C12D97"/>
    <w:rsid w:val="00C13371"/>
    <w:rsid w:val="00C1390C"/>
    <w:rsid w:val="00C15D31"/>
    <w:rsid w:val="00C15D33"/>
    <w:rsid w:val="00C21D5F"/>
    <w:rsid w:val="00C228F3"/>
    <w:rsid w:val="00C24566"/>
    <w:rsid w:val="00C250A4"/>
    <w:rsid w:val="00C2617A"/>
    <w:rsid w:val="00C46E63"/>
    <w:rsid w:val="00C74414"/>
    <w:rsid w:val="00C870FD"/>
    <w:rsid w:val="00C90472"/>
    <w:rsid w:val="00C93604"/>
    <w:rsid w:val="00C96D5E"/>
    <w:rsid w:val="00CA3C2B"/>
    <w:rsid w:val="00CA51AF"/>
    <w:rsid w:val="00CB6EC6"/>
    <w:rsid w:val="00CB749F"/>
    <w:rsid w:val="00CC2FAC"/>
    <w:rsid w:val="00CD2591"/>
    <w:rsid w:val="00CD3149"/>
    <w:rsid w:val="00CD33FF"/>
    <w:rsid w:val="00CF26BF"/>
    <w:rsid w:val="00D01025"/>
    <w:rsid w:val="00D04030"/>
    <w:rsid w:val="00D04919"/>
    <w:rsid w:val="00D054CD"/>
    <w:rsid w:val="00D21AFF"/>
    <w:rsid w:val="00D22670"/>
    <w:rsid w:val="00D24A38"/>
    <w:rsid w:val="00D26191"/>
    <w:rsid w:val="00D27751"/>
    <w:rsid w:val="00D30AC8"/>
    <w:rsid w:val="00D34DB2"/>
    <w:rsid w:val="00D3764D"/>
    <w:rsid w:val="00D50D19"/>
    <w:rsid w:val="00D52D6D"/>
    <w:rsid w:val="00D542C2"/>
    <w:rsid w:val="00D613D2"/>
    <w:rsid w:val="00D65FEB"/>
    <w:rsid w:val="00D70A64"/>
    <w:rsid w:val="00D712E7"/>
    <w:rsid w:val="00D714C3"/>
    <w:rsid w:val="00D72AA1"/>
    <w:rsid w:val="00D74095"/>
    <w:rsid w:val="00D75867"/>
    <w:rsid w:val="00D8493D"/>
    <w:rsid w:val="00DA120A"/>
    <w:rsid w:val="00DB2853"/>
    <w:rsid w:val="00DB4B70"/>
    <w:rsid w:val="00DB6E73"/>
    <w:rsid w:val="00DC0F8E"/>
    <w:rsid w:val="00DC52BC"/>
    <w:rsid w:val="00DD4F76"/>
    <w:rsid w:val="00DE3606"/>
    <w:rsid w:val="00DE4541"/>
    <w:rsid w:val="00DE4975"/>
    <w:rsid w:val="00DE65A9"/>
    <w:rsid w:val="00DF1F04"/>
    <w:rsid w:val="00DF6A7D"/>
    <w:rsid w:val="00DF7E93"/>
    <w:rsid w:val="00E00ED1"/>
    <w:rsid w:val="00E014B8"/>
    <w:rsid w:val="00E06AF9"/>
    <w:rsid w:val="00E12245"/>
    <w:rsid w:val="00E12CBD"/>
    <w:rsid w:val="00E16A2F"/>
    <w:rsid w:val="00E27961"/>
    <w:rsid w:val="00E33CA8"/>
    <w:rsid w:val="00E36DE6"/>
    <w:rsid w:val="00E371D9"/>
    <w:rsid w:val="00E4435B"/>
    <w:rsid w:val="00E56D7C"/>
    <w:rsid w:val="00E607BA"/>
    <w:rsid w:val="00E66485"/>
    <w:rsid w:val="00E66B31"/>
    <w:rsid w:val="00E71FA3"/>
    <w:rsid w:val="00E732A4"/>
    <w:rsid w:val="00E80BAA"/>
    <w:rsid w:val="00E90179"/>
    <w:rsid w:val="00E92887"/>
    <w:rsid w:val="00E95FD2"/>
    <w:rsid w:val="00EA7C96"/>
    <w:rsid w:val="00EB2335"/>
    <w:rsid w:val="00EB2BE5"/>
    <w:rsid w:val="00EB4736"/>
    <w:rsid w:val="00ED6BA2"/>
    <w:rsid w:val="00EE4D4D"/>
    <w:rsid w:val="00EE57DE"/>
    <w:rsid w:val="00EE5F16"/>
    <w:rsid w:val="00EE74C9"/>
    <w:rsid w:val="00EF084A"/>
    <w:rsid w:val="00EF1211"/>
    <w:rsid w:val="00EF1464"/>
    <w:rsid w:val="00EF5F80"/>
    <w:rsid w:val="00F004EB"/>
    <w:rsid w:val="00F01FA0"/>
    <w:rsid w:val="00F04BF5"/>
    <w:rsid w:val="00F05494"/>
    <w:rsid w:val="00F06276"/>
    <w:rsid w:val="00F2531F"/>
    <w:rsid w:val="00F30290"/>
    <w:rsid w:val="00F30AB7"/>
    <w:rsid w:val="00F3144F"/>
    <w:rsid w:val="00F43E3A"/>
    <w:rsid w:val="00F47136"/>
    <w:rsid w:val="00F5085B"/>
    <w:rsid w:val="00F51123"/>
    <w:rsid w:val="00F537DA"/>
    <w:rsid w:val="00F566E1"/>
    <w:rsid w:val="00F625C1"/>
    <w:rsid w:val="00F65003"/>
    <w:rsid w:val="00F71AB0"/>
    <w:rsid w:val="00F740F8"/>
    <w:rsid w:val="00F844CD"/>
    <w:rsid w:val="00F900C6"/>
    <w:rsid w:val="00F92AE2"/>
    <w:rsid w:val="00F97087"/>
    <w:rsid w:val="00F97780"/>
    <w:rsid w:val="00FA0C1E"/>
    <w:rsid w:val="00FA4C12"/>
    <w:rsid w:val="00FA6E0F"/>
    <w:rsid w:val="00FB3E24"/>
    <w:rsid w:val="00FB3EDB"/>
    <w:rsid w:val="00FB4029"/>
    <w:rsid w:val="00FB5D12"/>
    <w:rsid w:val="00FC4E98"/>
    <w:rsid w:val="00FC5C81"/>
    <w:rsid w:val="00FC5FBB"/>
    <w:rsid w:val="00FC72EA"/>
    <w:rsid w:val="00FE0538"/>
    <w:rsid w:val="00FE1745"/>
    <w:rsid w:val="00FF73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A19F4"/>
  <w15:chartTrackingRefBased/>
  <w15:docId w15:val="{CF638AF2-153D-1047-AAE2-D4C84678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2DE5"/>
    <w:pPr>
      <w:keepNext/>
      <w:keepLines/>
      <w:spacing w:before="240"/>
      <w:outlineLvl w:val="0"/>
    </w:pPr>
    <w:rPr>
      <w:rFonts w:asciiTheme="majorHAnsi" w:eastAsiaTheme="majorEastAsia" w:hAnsiTheme="majorHAnsi" w:cstheme="majorBidi"/>
      <w:color w:val="BD3120" w:themeColor="accent1" w:themeShade="BF"/>
      <w:sz w:val="32"/>
      <w:szCs w:val="32"/>
    </w:rPr>
  </w:style>
  <w:style w:type="paragraph" w:styleId="Heading2">
    <w:name w:val="heading 2"/>
    <w:basedOn w:val="Normal"/>
    <w:next w:val="Normal"/>
    <w:link w:val="Heading2Char"/>
    <w:uiPriority w:val="9"/>
    <w:unhideWhenUsed/>
    <w:qFormat/>
    <w:rsid w:val="009F2DE5"/>
    <w:pPr>
      <w:keepNext/>
      <w:keepLines/>
      <w:spacing w:before="40"/>
      <w:outlineLvl w:val="1"/>
    </w:pPr>
    <w:rPr>
      <w:rFonts w:asciiTheme="majorHAnsi" w:eastAsiaTheme="majorEastAsia" w:hAnsiTheme="majorHAnsi" w:cstheme="majorBidi"/>
      <w:color w:val="BD3120" w:themeColor="accent1" w:themeShade="BF"/>
      <w:sz w:val="26"/>
      <w:szCs w:val="26"/>
    </w:rPr>
  </w:style>
  <w:style w:type="paragraph" w:styleId="Heading3">
    <w:name w:val="heading 3"/>
    <w:basedOn w:val="Normal"/>
    <w:next w:val="Normal"/>
    <w:link w:val="Heading3Char"/>
    <w:uiPriority w:val="9"/>
    <w:semiHidden/>
    <w:unhideWhenUsed/>
    <w:qFormat/>
    <w:rsid w:val="002F29DF"/>
    <w:pPr>
      <w:keepNext/>
      <w:keepLines/>
      <w:spacing w:before="40"/>
      <w:outlineLvl w:val="2"/>
    </w:pPr>
    <w:rPr>
      <w:rFonts w:asciiTheme="majorHAnsi" w:eastAsiaTheme="majorEastAsia" w:hAnsiTheme="majorHAnsi" w:cstheme="majorBidi"/>
      <w:color w:val="7E201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iwinkle">
    <w:name w:val="Periwinkle"/>
    <w:basedOn w:val="Normal"/>
    <w:qFormat/>
    <w:rsid w:val="007B419E"/>
    <w:rPr>
      <w:rFonts w:ascii="Arial" w:hAnsi="Arial" w:cs="Arial"/>
      <w:b/>
      <w:bCs/>
      <w:color w:val="7FCCF5"/>
      <w:sz w:val="52"/>
      <w:szCs w:val="52"/>
    </w:rPr>
  </w:style>
  <w:style w:type="paragraph" w:styleId="Header">
    <w:name w:val="header"/>
    <w:basedOn w:val="Normal"/>
    <w:link w:val="HeaderChar"/>
    <w:uiPriority w:val="99"/>
    <w:unhideWhenUsed/>
    <w:rsid w:val="00734B81"/>
    <w:pPr>
      <w:tabs>
        <w:tab w:val="center" w:pos="4680"/>
        <w:tab w:val="right" w:pos="9360"/>
      </w:tabs>
    </w:pPr>
  </w:style>
  <w:style w:type="character" w:customStyle="1" w:styleId="HeaderChar">
    <w:name w:val="Header Char"/>
    <w:basedOn w:val="DefaultParagraphFont"/>
    <w:link w:val="Header"/>
    <w:uiPriority w:val="99"/>
    <w:rsid w:val="00734B81"/>
  </w:style>
  <w:style w:type="paragraph" w:styleId="Footer">
    <w:name w:val="footer"/>
    <w:basedOn w:val="Normal"/>
    <w:link w:val="FooterChar"/>
    <w:uiPriority w:val="99"/>
    <w:unhideWhenUsed/>
    <w:rsid w:val="00734B81"/>
    <w:pPr>
      <w:tabs>
        <w:tab w:val="center" w:pos="4680"/>
        <w:tab w:val="right" w:pos="9360"/>
      </w:tabs>
    </w:pPr>
  </w:style>
  <w:style w:type="character" w:customStyle="1" w:styleId="FooterChar">
    <w:name w:val="Footer Char"/>
    <w:basedOn w:val="DefaultParagraphFont"/>
    <w:link w:val="Footer"/>
    <w:uiPriority w:val="99"/>
    <w:rsid w:val="00734B81"/>
  </w:style>
  <w:style w:type="character" w:styleId="PageNumber">
    <w:name w:val="page number"/>
    <w:basedOn w:val="DefaultParagraphFont"/>
    <w:uiPriority w:val="99"/>
    <w:semiHidden/>
    <w:unhideWhenUsed/>
    <w:rsid w:val="00AF5B6D"/>
  </w:style>
  <w:style w:type="paragraph" w:customStyle="1" w:styleId="ESH1">
    <w:name w:val="ES H1"/>
    <w:basedOn w:val="Normal"/>
    <w:qFormat/>
    <w:rsid w:val="0046372B"/>
    <w:pPr>
      <w:spacing w:before="200"/>
    </w:pPr>
    <w:rPr>
      <w:rFonts w:ascii="Arial" w:hAnsi="Arial" w:cs="Arial"/>
      <w:b/>
      <w:bCs/>
      <w:color w:val="E0594A"/>
      <w:sz w:val="36"/>
      <w:szCs w:val="36"/>
    </w:rPr>
  </w:style>
  <w:style w:type="paragraph" w:customStyle="1" w:styleId="ESH2">
    <w:name w:val="ES H2"/>
    <w:basedOn w:val="Normal"/>
    <w:qFormat/>
    <w:rsid w:val="00D50D19"/>
    <w:pPr>
      <w:spacing w:before="200"/>
    </w:pPr>
    <w:rPr>
      <w:rFonts w:ascii="Arial" w:hAnsi="Arial" w:cs="Arial"/>
      <w:b/>
      <w:bCs/>
      <w:color w:val="F57F3B"/>
      <w:sz w:val="28"/>
      <w:szCs w:val="20"/>
    </w:rPr>
  </w:style>
  <w:style w:type="paragraph" w:customStyle="1" w:styleId="ESBody">
    <w:name w:val="ES Body"/>
    <w:basedOn w:val="Normal"/>
    <w:qFormat/>
    <w:rsid w:val="00D50D19"/>
    <w:pPr>
      <w:spacing w:before="200" w:line="320" w:lineRule="exact"/>
    </w:pPr>
    <w:rPr>
      <w:rFonts w:ascii="Arial" w:hAnsi="Arial" w:cs="Arial"/>
      <w:sz w:val="22"/>
      <w:szCs w:val="20"/>
    </w:rPr>
  </w:style>
  <w:style w:type="paragraph" w:styleId="ListParagraph">
    <w:name w:val="List Paragraph"/>
    <w:aliases w:val="Normal bullets,Dot pt,F5 List Paragraph,Colorful List - Accent 11,No Spacing1,List Paragraph Char Char Char,Indicator Text,Numbered Para 1,Bullet 1,Bullet Points,List Paragraph2,MAIN CONTENT,OBC Bullet,List Paragraph12,Figure format,列出段落"/>
    <w:basedOn w:val="Normal"/>
    <w:link w:val="ListParagraphChar"/>
    <w:uiPriority w:val="34"/>
    <w:qFormat/>
    <w:rsid w:val="0046372B"/>
    <w:pPr>
      <w:ind w:left="720"/>
      <w:contextualSpacing/>
    </w:pPr>
  </w:style>
  <w:style w:type="paragraph" w:customStyle="1" w:styleId="ESList">
    <w:name w:val="ES List"/>
    <w:basedOn w:val="ListParagraph"/>
    <w:qFormat/>
    <w:rsid w:val="00D50D19"/>
    <w:pPr>
      <w:spacing w:before="200" w:line="320" w:lineRule="exact"/>
      <w:ind w:left="0"/>
      <w:contextualSpacing w:val="0"/>
    </w:pPr>
    <w:rPr>
      <w:rFonts w:ascii="Arial" w:hAnsi="Arial" w:cs="Arial"/>
      <w:sz w:val="22"/>
      <w:szCs w:val="20"/>
    </w:rPr>
  </w:style>
  <w:style w:type="character" w:customStyle="1" w:styleId="Heading1Char">
    <w:name w:val="Heading 1 Char"/>
    <w:basedOn w:val="DefaultParagraphFont"/>
    <w:link w:val="Heading1"/>
    <w:uiPriority w:val="9"/>
    <w:rsid w:val="009F2DE5"/>
    <w:rPr>
      <w:rFonts w:asciiTheme="majorHAnsi" w:eastAsiaTheme="majorEastAsia" w:hAnsiTheme="majorHAnsi" w:cstheme="majorBidi"/>
      <w:color w:val="BD3120" w:themeColor="accent1" w:themeShade="BF"/>
      <w:sz w:val="32"/>
      <w:szCs w:val="32"/>
    </w:rPr>
  </w:style>
  <w:style w:type="paragraph" w:styleId="TOCHeading">
    <w:name w:val="TOC Heading"/>
    <w:basedOn w:val="ESH1"/>
    <w:next w:val="Normal"/>
    <w:uiPriority w:val="39"/>
    <w:unhideWhenUsed/>
    <w:qFormat/>
    <w:rsid w:val="002F29DF"/>
    <w:pPr>
      <w:spacing w:after="480"/>
    </w:pPr>
  </w:style>
  <w:style w:type="paragraph" w:styleId="TOC1">
    <w:name w:val="toc 1"/>
    <w:basedOn w:val="Normal"/>
    <w:next w:val="Normal"/>
    <w:autoRedefine/>
    <w:uiPriority w:val="39"/>
    <w:unhideWhenUsed/>
    <w:qFormat/>
    <w:rsid w:val="001D3581"/>
    <w:pPr>
      <w:tabs>
        <w:tab w:val="right" w:leader="dot" w:pos="9350"/>
      </w:tabs>
      <w:spacing w:before="120"/>
    </w:pPr>
    <w:rPr>
      <w:rFonts w:ascii="Arial" w:hAnsi="Arial" w:cstheme="minorHAnsi"/>
      <w:b/>
      <w:bCs/>
      <w:iCs/>
      <w:sz w:val="22"/>
    </w:rPr>
  </w:style>
  <w:style w:type="paragraph" w:styleId="TOC2">
    <w:name w:val="toc 2"/>
    <w:basedOn w:val="Normal"/>
    <w:next w:val="Normal"/>
    <w:autoRedefine/>
    <w:uiPriority w:val="39"/>
    <w:unhideWhenUsed/>
    <w:qFormat/>
    <w:rsid w:val="00AF4317"/>
    <w:pPr>
      <w:spacing w:before="120"/>
      <w:ind w:left="240"/>
    </w:pPr>
    <w:rPr>
      <w:rFonts w:ascii="Arial" w:hAnsi="Arial" w:cstheme="minorHAnsi"/>
      <w:bCs/>
      <w:sz w:val="22"/>
      <w:szCs w:val="22"/>
    </w:rPr>
  </w:style>
  <w:style w:type="paragraph" w:styleId="TOC3">
    <w:name w:val="toc 3"/>
    <w:basedOn w:val="Normal"/>
    <w:next w:val="Normal"/>
    <w:autoRedefine/>
    <w:uiPriority w:val="39"/>
    <w:semiHidden/>
    <w:unhideWhenUsed/>
    <w:rsid w:val="009F2DE5"/>
    <w:pPr>
      <w:ind w:left="480"/>
    </w:pPr>
    <w:rPr>
      <w:rFonts w:cstheme="minorHAnsi"/>
      <w:sz w:val="20"/>
      <w:szCs w:val="20"/>
    </w:rPr>
  </w:style>
  <w:style w:type="paragraph" w:styleId="TOC4">
    <w:name w:val="toc 4"/>
    <w:basedOn w:val="Normal"/>
    <w:next w:val="Normal"/>
    <w:autoRedefine/>
    <w:uiPriority w:val="39"/>
    <w:semiHidden/>
    <w:unhideWhenUsed/>
    <w:rsid w:val="009F2DE5"/>
    <w:pPr>
      <w:ind w:left="720"/>
    </w:pPr>
    <w:rPr>
      <w:rFonts w:cstheme="minorHAnsi"/>
      <w:sz w:val="20"/>
      <w:szCs w:val="20"/>
    </w:rPr>
  </w:style>
  <w:style w:type="paragraph" w:styleId="TOC5">
    <w:name w:val="toc 5"/>
    <w:basedOn w:val="Normal"/>
    <w:next w:val="Normal"/>
    <w:autoRedefine/>
    <w:uiPriority w:val="39"/>
    <w:semiHidden/>
    <w:unhideWhenUsed/>
    <w:rsid w:val="009F2DE5"/>
    <w:pPr>
      <w:ind w:left="960"/>
    </w:pPr>
    <w:rPr>
      <w:rFonts w:cstheme="minorHAnsi"/>
      <w:sz w:val="20"/>
      <w:szCs w:val="20"/>
    </w:rPr>
  </w:style>
  <w:style w:type="paragraph" w:styleId="TOC6">
    <w:name w:val="toc 6"/>
    <w:basedOn w:val="Normal"/>
    <w:next w:val="Normal"/>
    <w:autoRedefine/>
    <w:uiPriority w:val="39"/>
    <w:semiHidden/>
    <w:unhideWhenUsed/>
    <w:rsid w:val="009F2DE5"/>
    <w:pPr>
      <w:ind w:left="1200"/>
    </w:pPr>
    <w:rPr>
      <w:rFonts w:cstheme="minorHAnsi"/>
      <w:sz w:val="20"/>
      <w:szCs w:val="20"/>
    </w:rPr>
  </w:style>
  <w:style w:type="paragraph" w:styleId="TOC7">
    <w:name w:val="toc 7"/>
    <w:basedOn w:val="Normal"/>
    <w:next w:val="Normal"/>
    <w:autoRedefine/>
    <w:uiPriority w:val="39"/>
    <w:semiHidden/>
    <w:unhideWhenUsed/>
    <w:rsid w:val="009F2DE5"/>
    <w:pPr>
      <w:ind w:left="1440"/>
    </w:pPr>
    <w:rPr>
      <w:rFonts w:cstheme="minorHAnsi"/>
      <w:sz w:val="20"/>
      <w:szCs w:val="20"/>
    </w:rPr>
  </w:style>
  <w:style w:type="paragraph" w:styleId="TOC8">
    <w:name w:val="toc 8"/>
    <w:basedOn w:val="Normal"/>
    <w:next w:val="Normal"/>
    <w:autoRedefine/>
    <w:uiPriority w:val="39"/>
    <w:semiHidden/>
    <w:unhideWhenUsed/>
    <w:rsid w:val="009F2DE5"/>
    <w:pPr>
      <w:ind w:left="1680"/>
    </w:pPr>
    <w:rPr>
      <w:rFonts w:cstheme="minorHAnsi"/>
      <w:sz w:val="20"/>
      <w:szCs w:val="20"/>
    </w:rPr>
  </w:style>
  <w:style w:type="paragraph" w:styleId="TOC9">
    <w:name w:val="toc 9"/>
    <w:basedOn w:val="Normal"/>
    <w:next w:val="Normal"/>
    <w:autoRedefine/>
    <w:uiPriority w:val="39"/>
    <w:semiHidden/>
    <w:unhideWhenUsed/>
    <w:rsid w:val="009F2DE5"/>
    <w:pPr>
      <w:ind w:left="1920"/>
    </w:pPr>
    <w:rPr>
      <w:rFonts w:cstheme="minorHAnsi"/>
      <w:sz w:val="20"/>
      <w:szCs w:val="20"/>
    </w:rPr>
  </w:style>
  <w:style w:type="character" w:customStyle="1" w:styleId="Heading2Char">
    <w:name w:val="Heading 2 Char"/>
    <w:basedOn w:val="DefaultParagraphFont"/>
    <w:link w:val="Heading2"/>
    <w:uiPriority w:val="9"/>
    <w:rsid w:val="009F2DE5"/>
    <w:rPr>
      <w:rFonts w:asciiTheme="majorHAnsi" w:eastAsiaTheme="majorEastAsia" w:hAnsiTheme="majorHAnsi" w:cstheme="majorBidi"/>
      <w:color w:val="BD3120" w:themeColor="accent1" w:themeShade="BF"/>
      <w:sz w:val="26"/>
      <w:szCs w:val="26"/>
    </w:rPr>
  </w:style>
  <w:style w:type="character" w:styleId="Hyperlink">
    <w:name w:val="Hyperlink"/>
    <w:basedOn w:val="DefaultParagraphFont"/>
    <w:uiPriority w:val="99"/>
    <w:unhideWhenUsed/>
    <w:rsid w:val="009F2DE5"/>
    <w:rPr>
      <w:color w:val="0563C1" w:themeColor="hyperlink"/>
      <w:u w:val="single"/>
    </w:rPr>
  </w:style>
  <w:style w:type="character" w:customStyle="1" w:styleId="Heading3Char">
    <w:name w:val="Heading 3 Char"/>
    <w:basedOn w:val="DefaultParagraphFont"/>
    <w:link w:val="Heading3"/>
    <w:uiPriority w:val="9"/>
    <w:semiHidden/>
    <w:rsid w:val="002F29DF"/>
    <w:rPr>
      <w:rFonts w:asciiTheme="majorHAnsi" w:eastAsiaTheme="majorEastAsia" w:hAnsiTheme="majorHAnsi" w:cstheme="majorBidi"/>
      <w:color w:val="7E2015" w:themeColor="accent1" w:themeShade="7F"/>
    </w:rPr>
  </w:style>
  <w:style w:type="character" w:customStyle="1" w:styleId="ListParagraphChar">
    <w:name w:val="List Paragraph Char"/>
    <w:aliases w:val="Normal bullets Char,Dot pt Char,F5 List Paragraph Char,Colorful List - Accent 11 Char,No Spacing1 Char,List Paragraph Char Char Char Char,Indicator Text Char,Numbered Para 1 Char,Bullet 1 Char,Bullet Points Char,List Paragraph2 Char"/>
    <w:basedOn w:val="DefaultParagraphFont"/>
    <w:link w:val="ListParagraph"/>
    <w:uiPriority w:val="34"/>
    <w:qFormat/>
    <w:rsid w:val="00890EFF"/>
  </w:style>
  <w:style w:type="paragraph" w:styleId="BodyText3">
    <w:name w:val="Body Text 3"/>
    <w:basedOn w:val="Normal"/>
    <w:link w:val="BodyText3Char"/>
    <w:uiPriority w:val="99"/>
    <w:rsid w:val="00890EFF"/>
    <w:pPr>
      <w:spacing w:after="120"/>
    </w:pPr>
    <w:rPr>
      <w:rFonts w:ascii="Calibri" w:eastAsia="Times New Roman" w:hAnsi="Calibri" w:cs="Garamond"/>
      <w:color w:val="466DB8" w:themeColor="text1" w:themeTint="A6"/>
      <w:sz w:val="16"/>
      <w:szCs w:val="16"/>
      <w:lang w:eastAsia="fr-FR"/>
    </w:rPr>
  </w:style>
  <w:style w:type="character" w:customStyle="1" w:styleId="BodyText3Char">
    <w:name w:val="Body Text 3 Char"/>
    <w:basedOn w:val="DefaultParagraphFont"/>
    <w:link w:val="BodyText3"/>
    <w:uiPriority w:val="99"/>
    <w:rsid w:val="00890EFF"/>
    <w:rPr>
      <w:rFonts w:ascii="Calibri" w:eastAsia="Times New Roman" w:hAnsi="Calibri" w:cs="Garamond"/>
      <w:color w:val="466DB8" w:themeColor="text1" w:themeTint="A6"/>
      <w:sz w:val="16"/>
      <w:szCs w:val="16"/>
      <w:lang w:eastAsia="fr-FR"/>
    </w:rPr>
  </w:style>
  <w:style w:type="table" w:styleId="TableGrid">
    <w:name w:val="Table Grid"/>
    <w:basedOn w:val="TableNormal"/>
    <w:uiPriority w:val="59"/>
    <w:rsid w:val="000F7A0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0F7A0D"/>
    <w:pPr>
      <w:spacing w:before="100" w:beforeAutospacing="1" w:after="100" w:afterAutospacing="1"/>
    </w:pPr>
    <w:rPr>
      <w:rFonts w:ascii="Times New Roman" w:eastAsia="Times New Roman" w:hAnsi="Times New Roman" w:cs="Times New Roman"/>
    </w:rPr>
  </w:style>
  <w:style w:type="paragraph" w:customStyle="1" w:styleId="WW-BodyText3">
    <w:name w:val="WW-Body Text 3"/>
    <w:basedOn w:val="Normal"/>
    <w:rsid w:val="00423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Helv" w:eastAsia="Times New Roman" w:hAnsi="Helv" w:cs="Times New Roman"/>
      <w:i/>
      <w:sz w:val="22"/>
      <w:szCs w:val="20"/>
      <w:lang w:val="en-US" w:eastAsia="ar-SA"/>
    </w:rPr>
  </w:style>
  <w:style w:type="paragraph" w:customStyle="1" w:styleId="WW-BodyText2">
    <w:name w:val="WW-Body Text 2"/>
    <w:basedOn w:val="Normal"/>
    <w:rsid w:val="00423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eastAsia="Times New Roman" w:hAnsi="Helv" w:cs="Times New Roman"/>
      <w:szCs w:val="20"/>
      <w:lang w:val="en-US" w:eastAsia="ar-SA"/>
    </w:rPr>
  </w:style>
  <w:style w:type="paragraph" w:styleId="NormalWeb">
    <w:name w:val="Normal (Web)"/>
    <w:basedOn w:val="Normal"/>
    <w:uiPriority w:val="99"/>
    <w:semiHidden/>
    <w:unhideWhenUsed/>
    <w:rsid w:val="00423A63"/>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A78EB"/>
    <w:rPr>
      <w:color w:val="605E5C"/>
      <w:shd w:val="clear" w:color="auto" w:fill="E1DFDD"/>
    </w:rPr>
  </w:style>
  <w:style w:type="character" w:styleId="CommentReference">
    <w:name w:val="annotation reference"/>
    <w:basedOn w:val="DefaultParagraphFont"/>
    <w:uiPriority w:val="99"/>
    <w:semiHidden/>
    <w:unhideWhenUsed/>
    <w:rsid w:val="00C1390C"/>
    <w:rPr>
      <w:sz w:val="16"/>
      <w:szCs w:val="16"/>
    </w:rPr>
  </w:style>
  <w:style w:type="paragraph" w:styleId="CommentText">
    <w:name w:val="annotation text"/>
    <w:basedOn w:val="Normal"/>
    <w:link w:val="CommentTextChar"/>
    <w:uiPriority w:val="99"/>
    <w:semiHidden/>
    <w:unhideWhenUsed/>
    <w:rsid w:val="00C1390C"/>
    <w:rPr>
      <w:sz w:val="20"/>
      <w:szCs w:val="20"/>
    </w:rPr>
  </w:style>
  <w:style w:type="character" w:customStyle="1" w:styleId="CommentTextChar">
    <w:name w:val="Comment Text Char"/>
    <w:basedOn w:val="DefaultParagraphFont"/>
    <w:link w:val="CommentText"/>
    <w:uiPriority w:val="99"/>
    <w:semiHidden/>
    <w:rsid w:val="00C1390C"/>
    <w:rPr>
      <w:sz w:val="20"/>
      <w:szCs w:val="20"/>
    </w:rPr>
  </w:style>
  <w:style w:type="paragraph" w:styleId="CommentSubject">
    <w:name w:val="annotation subject"/>
    <w:basedOn w:val="CommentText"/>
    <w:next w:val="CommentText"/>
    <w:link w:val="CommentSubjectChar"/>
    <w:uiPriority w:val="99"/>
    <w:semiHidden/>
    <w:unhideWhenUsed/>
    <w:rsid w:val="00C1390C"/>
    <w:rPr>
      <w:b/>
      <w:bCs/>
    </w:rPr>
  </w:style>
  <w:style w:type="character" w:customStyle="1" w:styleId="CommentSubjectChar">
    <w:name w:val="Comment Subject Char"/>
    <w:basedOn w:val="CommentTextChar"/>
    <w:link w:val="CommentSubject"/>
    <w:uiPriority w:val="99"/>
    <w:semiHidden/>
    <w:rsid w:val="00C1390C"/>
    <w:rPr>
      <w:b/>
      <w:bCs/>
      <w:sz w:val="20"/>
      <w:szCs w:val="20"/>
    </w:rPr>
  </w:style>
  <w:style w:type="paragraph" w:customStyle="1" w:styleId="ESH2noTOC">
    <w:name w:val="ES H2 no TOC"/>
    <w:basedOn w:val="ESH2"/>
    <w:qFormat/>
    <w:rsid w:val="00AF4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688385">
      <w:bodyDiv w:val="1"/>
      <w:marLeft w:val="0"/>
      <w:marRight w:val="0"/>
      <w:marTop w:val="0"/>
      <w:marBottom w:val="0"/>
      <w:divBdr>
        <w:top w:val="none" w:sz="0" w:space="0" w:color="auto"/>
        <w:left w:val="none" w:sz="0" w:space="0" w:color="auto"/>
        <w:bottom w:val="none" w:sz="0" w:space="0" w:color="auto"/>
        <w:right w:val="none" w:sz="0" w:space="0" w:color="auto"/>
      </w:divBdr>
    </w:div>
    <w:div w:id="156213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media@cse-cst.gc.ca"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media@cse-cst.gc.ca"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Custom 1">
      <a:dk1>
        <a:srgbClr val="213356"/>
      </a:dk1>
      <a:lt1>
        <a:srgbClr val="FFFFFF"/>
      </a:lt1>
      <a:dk2>
        <a:srgbClr val="44546A"/>
      </a:dk2>
      <a:lt2>
        <a:srgbClr val="E7E6E6"/>
      </a:lt2>
      <a:accent1>
        <a:srgbClr val="E05949"/>
      </a:accent1>
      <a:accent2>
        <a:srgbClr val="F57F3B"/>
      </a:accent2>
      <a:accent3>
        <a:srgbClr val="FCB540"/>
      </a:accent3>
      <a:accent4>
        <a:srgbClr val="1C3B6B"/>
      </a:accent4>
      <a:accent5>
        <a:srgbClr val="8F2559"/>
      </a:accent5>
      <a:accent6>
        <a:srgbClr val="55265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23CD49385FEA419B2D3B2736F2FEE1" ma:contentTypeVersion="4" ma:contentTypeDescription="Create a new document." ma:contentTypeScope="" ma:versionID="0e549dded1b3f0c23cbb3c35399d53c4">
  <xsd:schema xmlns:xsd="http://www.w3.org/2001/XMLSchema" xmlns:xs="http://www.w3.org/2001/XMLSchema" xmlns:p="http://schemas.microsoft.com/office/2006/metadata/properties" xmlns:ns2="9f28d293-c506-4eb3-a2d8-f8f092c21b40" targetNamespace="http://schemas.microsoft.com/office/2006/metadata/properties" ma:root="true" ma:fieldsID="45ce5598c67d6e77b94ef940941d240e" ns2:_="">
    <xsd:import namespace="9f28d293-c506-4eb3-a2d8-f8f092c21b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8d293-c506-4eb3-a2d8-f8f092c21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5158F9-5301-4427-80CE-9020238F627D}">
  <ds:schemaRefs>
    <ds:schemaRef ds:uri="http://schemas.microsoft.com/sharepoint/v3/contenttype/forms"/>
  </ds:schemaRefs>
</ds:datastoreItem>
</file>

<file path=customXml/itemProps2.xml><?xml version="1.0" encoding="utf-8"?>
<ds:datastoreItem xmlns:ds="http://schemas.openxmlformats.org/officeDocument/2006/customXml" ds:itemID="{852DABBC-BF6E-40F3-93C6-74C30939D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8d293-c506-4eb3-a2d8-f8f092c21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2341A1-BC54-E844-8960-BCE1AF3A629A}">
  <ds:schemaRefs>
    <ds:schemaRef ds:uri="http://schemas.openxmlformats.org/officeDocument/2006/bibliography"/>
  </ds:schemaRefs>
</ds:datastoreItem>
</file>

<file path=customXml/itemProps4.xml><?xml version="1.0" encoding="utf-8"?>
<ds:datastoreItem xmlns:ds="http://schemas.openxmlformats.org/officeDocument/2006/customXml" ds:itemID="{E9768559-A9B4-4537-984C-FFCA8EF09F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Merriah Michel</cp:lastModifiedBy>
  <cp:revision>2</cp:revision>
  <dcterms:created xsi:type="dcterms:W3CDTF">2022-05-24T15:15:00Z</dcterms:created>
  <dcterms:modified xsi:type="dcterms:W3CDTF">2022-05-24T15:15:00Z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0x010100EA23CD49385FEA419B2D3B2736F2FEE1</vt:lpwstr>
  </property>
  <property fmtid="{D5CDD505-2E9C-101B-9397-08002B2CF9AE}" pid="3" name="MSIP_Label_4dd2c6e0-f1e3-4cf2-bd0b-256ab4cff3af_Enabled">
    <vt:lpwstr>true</vt:lpwstr>
  </property>
  <property fmtid="{D5CDD505-2E9C-101B-9397-08002B2CF9AE}" pid="4" name="MSIP_Label_4dd2c6e0-f1e3-4cf2-bd0b-256ab4cff3af_SetDate">
    <vt:lpwstr>2022-03-22T13:21:56Z</vt:lpwstr>
  </property>
  <property fmtid="{D5CDD505-2E9C-101B-9397-08002B2CF9AE}" pid="5" name="MSIP_Label_4dd2c6e0-f1e3-4cf2-bd0b-256ab4cff3af_Method">
    <vt:lpwstr>Privileged</vt:lpwstr>
  </property>
  <property fmtid="{D5CDD505-2E9C-101B-9397-08002B2CF9AE}" pid="6" name="MSIP_Label_4dd2c6e0-f1e3-4cf2-bd0b-256ab4cff3af_Name">
    <vt:lpwstr>UNCLASSIFIED</vt:lpwstr>
  </property>
  <property fmtid="{D5CDD505-2E9C-101B-9397-08002B2CF9AE}" pid="7" name="MSIP_Label_4dd2c6e0-f1e3-4cf2-bd0b-256ab4cff3af_SiteId">
    <vt:lpwstr>da9cbe40-ec1e-4997-afb3-17d87574571a</vt:lpwstr>
  </property>
  <property fmtid="{D5CDD505-2E9C-101B-9397-08002B2CF9AE}" pid="8" name="MSIP_Label_4dd2c6e0-f1e3-4cf2-bd0b-256ab4cff3af_ActionId">
    <vt:lpwstr>8805869b-ca66-44b7-aed7-104c15102bbd</vt:lpwstr>
  </property>
  <property fmtid="{D5CDD505-2E9C-101B-9397-08002B2CF9AE}" pid="9" name="MSIP_Label_4dd2c6e0-f1e3-4cf2-bd0b-256ab4cff3af_ContentBits">
    <vt:lpwstr>1</vt:lpwstr>
  </property>
</Properties>
</file>