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DD4BB" w14:textId="6877B973" w:rsidR="0095721A" w:rsidRPr="0095721A" w:rsidRDefault="0095721A" w:rsidP="00691DD8">
      <w:pPr>
        <w:pStyle w:val="Sansinterligne"/>
        <w:rPr>
          <w:rFonts w:ascii="Arial" w:hAnsi="Arial" w:cs="Arial"/>
          <w:bCs/>
          <w:color w:val="000000" w:themeColor="text1"/>
          <w:sz w:val="36"/>
          <w:szCs w:val="36"/>
          <w:lang w:val="fr-CA"/>
        </w:rPr>
      </w:pPr>
      <w:bookmarkStart w:id="0" w:name="_Hlk8214393"/>
      <w:r w:rsidRPr="0095721A">
        <w:rPr>
          <w:rFonts w:ascii="Arial" w:hAnsi="Arial" w:cs="Arial"/>
          <w:bCs/>
          <w:color w:val="000000" w:themeColor="text1"/>
          <w:sz w:val="36"/>
          <w:szCs w:val="36"/>
          <w:lang w:val="fr-CA"/>
        </w:rPr>
        <w:t>DÉBUT PAGE COUVERTURE</w:t>
      </w:r>
    </w:p>
    <w:p w14:paraId="7406EB1D" w14:textId="77777777" w:rsidR="0095721A" w:rsidRDefault="0095721A" w:rsidP="00691DD8">
      <w:pPr>
        <w:pStyle w:val="Sansinterligne"/>
        <w:rPr>
          <w:rFonts w:ascii="Arial" w:hAnsi="Arial" w:cs="Arial"/>
          <w:b/>
          <w:bCs/>
          <w:color w:val="000000" w:themeColor="text1"/>
          <w:sz w:val="36"/>
          <w:szCs w:val="36"/>
          <w:lang w:val="fr-CA"/>
        </w:rPr>
      </w:pPr>
    </w:p>
    <w:p w14:paraId="1763567B" w14:textId="71689AF1" w:rsidR="00797FB2" w:rsidRPr="00332FF7" w:rsidRDefault="00797FB2" w:rsidP="00691DD8">
      <w:pPr>
        <w:pStyle w:val="Sansinterligne"/>
        <w:rPr>
          <w:rFonts w:ascii="Arial" w:hAnsi="Arial" w:cs="Arial"/>
          <w:bCs/>
          <w:color w:val="000000" w:themeColor="text1"/>
          <w:sz w:val="36"/>
          <w:szCs w:val="36"/>
          <w:lang w:val="fr-CA"/>
        </w:rPr>
      </w:pPr>
      <w:proofErr w:type="spellStart"/>
      <w:r w:rsidRPr="00332FF7">
        <w:rPr>
          <w:rFonts w:ascii="Arial" w:hAnsi="Arial" w:cs="Arial"/>
          <w:bCs/>
          <w:color w:val="000000" w:themeColor="text1"/>
          <w:sz w:val="36"/>
          <w:szCs w:val="36"/>
          <w:lang w:val="fr-CA"/>
        </w:rPr>
        <w:t>Employment</w:t>
      </w:r>
      <w:proofErr w:type="spellEnd"/>
      <w:r w:rsidRPr="00332FF7">
        <w:rPr>
          <w:rFonts w:ascii="Arial" w:hAnsi="Arial" w:cs="Arial"/>
          <w:bCs/>
          <w:color w:val="000000" w:themeColor="text1"/>
          <w:sz w:val="36"/>
          <w:szCs w:val="36"/>
          <w:lang w:val="fr-CA"/>
        </w:rPr>
        <w:t xml:space="preserve"> and Social </w:t>
      </w:r>
      <w:proofErr w:type="spellStart"/>
      <w:r w:rsidRPr="00332FF7">
        <w:rPr>
          <w:rFonts w:ascii="Arial" w:hAnsi="Arial" w:cs="Arial"/>
          <w:bCs/>
          <w:color w:val="000000" w:themeColor="text1"/>
          <w:sz w:val="36"/>
          <w:szCs w:val="36"/>
          <w:lang w:val="fr-CA"/>
        </w:rPr>
        <w:t>Development</w:t>
      </w:r>
      <w:proofErr w:type="spellEnd"/>
      <w:r w:rsidRPr="00332FF7">
        <w:rPr>
          <w:rFonts w:ascii="Arial" w:hAnsi="Arial" w:cs="Arial"/>
          <w:bCs/>
          <w:color w:val="000000" w:themeColor="text1"/>
          <w:sz w:val="36"/>
          <w:szCs w:val="36"/>
          <w:lang w:val="fr-CA"/>
        </w:rPr>
        <w:t xml:space="preserve"> Canada</w:t>
      </w:r>
    </w:p>
    <w:p w14:paraId="51E651E2" w14:textId="392A9CC6" w:rsidR="00797FB2" w:rsidRPr="00332FF7" w:rsidRDefault="00797FB2" w:rsidP="00691DD8">
      <w:pPr>
        <w:pStyle w:val="Sansinterligne"/>
        <w:rPr>
          <w:rFonts w:ascii="Arial" w:hAnsi="Arial" w:cs="Arial"/>
          <w:bCs/>
          <w:color w:val="000000" w:themeColor="text1"/>
          <w:sz w:val="36"/>
          <w:szCs w:val="36"/>
          <w:lang w:val="fr-CA"/>
        </w:rPr>
      </w:pPr>
      <w:r w:rsidRPr="00332FF7">
        <w:rPr>
          <w:rFonts w:ascii="Arial" w:hAnsi="Arial" w:cs="Arial"/>
          <w:bCs/>
          <w:color w:val="000000" w:themeColor="text1"/>
          <w:sz w:val="36"/>
          <w:szCs w:val="36"/>
          <w:lang w:val="fr-CA"/>
        </w:rPr>
        <w:t>Emploi et Développement social Canada</w:t>
      </w:r>
    </w:p>
    <w:p w14:paraId="550D0962" w14:textId="77777777" w:rsidR="00797FB2" w:rsidRPr="00332FF7" w:rsidRDefault="00797FB2" w:rsidP="00691DD8">
      <w:pPr>
        <w:pStyle w:val="Sansinterligne"/>
        <w:rPr>
          <w:rFonts w:ascii="Arial" w:hAnsi="Arial" w:cs="Arial"/>
          <w:bCs/>
          <w:color w:val="000000" w:themeColor="text1"/>
          <w:sz w:val="36"/>
          <w:szCs w:val="36"/>
          <w:lang w:val="fr-CA"/>
        </w:rPr>
      </w:pPr>
    </w:p>
    <w:p w14:paraId="79792C3C" w14:textId="13B6D35B" w:rsidR="00F65666" w:rsidRPr="00797FB2" w:rsidRDefault="004063A0" w:rsidP="00691DD8">
      <w:pPr>
        <w:pStyle w:val="Sansinterligne"/>
        <w:rPr>
          <w:rFonts w:ascii="Arial" w:hAnsi="Arial" w:cs="Arial"/>
          <w:b/>
          <w:bCs/>
          <w:color w:val="000000" w:themeColor="text1"/>
          <w:sz w:val="48"/>
          <w:szCs w:val="48"/>
          <w:lang w:val="fr-CA"/>
        </w:rPr>
      </w:pPr>
      <w:r w:rsidRPr="00797FB2">
        <w:rPr>
          <w:rFonts w:ascii="Arial" w:hAnsi="Arial" w:cs="Arial"/>
          <w:b/>
          <w:bCs/>
          <w:color w:val="000000" w:themeColor="text1"/>
          <w:sz w:val="48"/>
          <w:szCs w:val="48"/>
          <w:lang w:val="fr-CA"/>
        </w:rPr>
        <w:t>Projet pilote de recherche sur l’opinion publique sur l’accessibilité réalisé par le gouvernement du Canada en 2019</w:t>
      </w:r>
    </w:p>
    <w:p w14:paraId="32CD37FD" w14:textId="77777777" w:rsidR="00797FB2" w:rsidRPr="00691DD8" w:rsidRDefault="00797FB2" w:rsidP="00691DD8">
      <w:pPr>
        <w:pStyle w:val="Sansinterligne"/>
        <w:rPr>
          <w:rFonts w:ascii="Arial" w:hAnsi="Arial" w:cs="Arial"/>
          <w:b/>
          <w:color w:val="000000" w:themeColor="text1"/>
          <w:sz w:val="36"/>
          <w:szCs w:val="36"/>
          <w:lang w:val="fr-CA"/>
        </w:rPr>
      </w:pPr>
    </w:p>
    <w:p w14:paraId="71E20E67" w14:textId="77777777" w:rsidR="00E66A91" w:rsidRPr="00691DD8" w:rsidRDefault="00E712C1" w:rsidP="00691DD8">
      <w:pPr>
        <w:pStyle w:val="Sansinterligne"/>
        <w:tabs>
          <w:tab w:val="left" w:pos="5645"/>
        </w:tabs>
        <w:rPr>
          <w:rFonts w:ascii="Arial" w:hAnsi="Arial" w:cs="Arial"/>
          <w:color w:val="000000" w:themeColor="text1"/>
          <w:sz w:val="36"/>
          <w:szCs w:val="36"/>
          <w:lang w:val="fr-CA"/>
        </w:rPr>
      </w:pPr>
      <w:r w:rsidRPr="00691DD8">
        <w:rPr>
          <w:rFonts w:ascii="Arial" w:hAnsi="Arial" w:cs="Arial"/>
          <w:color w:val="000000" w:themeColor="text1"/>
          <w:sz w:val="36"/>
          <w:szCs w:val="36"/>
          <w:lang w:val="fr-CA"/>
        </w:rPr>
        <w:t>Octobre 2019</w:t>
      </w:r>
    </w:p>
    <w:p w14:paraId="5958B177" w14:textId="77777777" w:rsidR="009F6F1C" w:rsidRPr="00173766" w:rsidRDefault="009F6F1C" w:rsidP="002E4A64">
      <w:pPr>
        <w:rPr>
          <w:lang w:val="fr-CA"/>
        </w:rPr>
      </w:pPr>
      <w:bookmarkStart w:id="1" w:name="_Toc26275651"/>
    </w:p>
    <w:p w14:paraId="7C989730" w14:textId="77777777" w:rsidR="00E66A91" w:rsidRPr="00B12110" w:rsidRDefault="00E66A91" w:rsidP="00B12110">
      <w:pPr>
        <w:pStyle w:val="Titre2"/>
      </w:pPr>
      <w:r w:rsidRPr="00B12110">
        <w:t>Rapport final</w:t>
      </w:r>
      <w:bookmarkEnd w:id="1"/>
    </w:p>
    <w:p w14:paraId="49372DF6" w14:textId="6E3B3EB8" w:rsidR="00A24B82" w:rsidRPr="00691DD8" w:rsidRDefault="00E712C1" w:rsidP="00691DD8">
      <w:pPr>
        <w:pStyle w:val="Sansinterligne"/>
        <w:tabs>
          <w:tab w:val="left" w:pos="5645"/>
        </w:tabs>
        <w:rPr>
          <w:rFonts w:ascii="Arial" w:hAnsi="Arial" w:cs="Arial"/>
          <w:color w:val="000000" w:themeColor="text1"/>
          <w:sz w:val="36"/>
          <w:szCs w:val="36"/>
          <w:lang w:val="fr-CA"/>
        </w:rPr>
      </w:pPr>
      <w:r w:rsidRPr="00691DD8">
        <w:rPr>
          <w:rFonts w:ascii="Arial" w:hAnsi="Arial" w:cs="Arial"/>
          <w:color w:val="000000" w:themeColor="text1"/>
          <w:sz w:val="36"/>
          <w:szCs w:val="36"/>
          <w:lang w:val="fr-CA"/>
        </w:rPr>
        <w:tab/>
      </w:r>
    </w:p>
    <w:p w14:paraId="21D09150" w14:textId="5BA3678B" w:rsidR="00A24B82" w:rsidRPr="00691DD8" w:rsidRDefault="00A24B82" w:rsidP="00691DD8">
      <w:pPr>
        <w:pStyle w:val="Sansinterligne"/>
        <w:rPr>
          <w:rFonts w:ascii="Arial" w:hAnsi="Arial" w:cs="Arial"/>
          <w:b/>
          <w:color w:val="000000" w:themeColor="text1"/>
          <w:sz w:val="36"/>
          <w:szCs w:val="36"/>
          <w:lang w:val="fr-CA"/>
        </w:rPr>
      </w:pPr>
      <w:r w:rsidRPr="00691DD8">
        <w:rPr>
          <w:rFonts w:ascii="Arial" w:hAnsi="Arial" w:cs="Arial"/>
          <w:b/>
          <w:bCs/>
          <w:color w:val="000000" w:themeColor="text1"/>
          <w:sz w:val="36"/>
          <w:szCs w:val="36"/>
          <w:lang w:val="fr-CA"/>
        </w:rPr>
        <w:t xml:space="preserve">Préparé pour : </w:t>
      </w:r>
    </w:p>
    <w:p w14:paraId="59636C99" w14:textId="6871720B" w:rsidR="00A24B82" w:rsidRPr="00691DD8" w:rsidRDefault="004D5B1B" w:rsidP="00691DD8">
      <w:pPr>
        <w:pStyle w:val="Sansinterligne"/>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Emploi et Développement social Canada </w:t>
      </w:r>
    </w:p>
    <w:p w14:paraId="564A0ECF" w14:textId="77777777" w:rsidR="00A24B82" w:rsidRPr="00691DD8" w:rsidRDefault="00A24B82" w:rsidP="00691DD8">
      <w:pPr>
        <w:pStyle w:val="Sansinterligne"/>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Nom du fournisseur : </w:t>
      </w:r>
      <w:proofErr w:type="spellStart"/>
      <w:r w:rsidRPr="00691DD8">
        <w:rPr>
          <w:rFonts w:ascii="Arial" w:hAnsi="Arial" w:cs="Arial"/>
          <w:color w:val="000000" w:themeColor="text1"/>
          <w:sz w:val="36"/>
          <w:szCs w:val="36"/>
          <w:lang w:val="fr-CA"/>
        </w:rPr>
        <w:t>Quorus</w:t>
      </w:r>
      <w:proofErr w:type="spellEnd"/>
      <w:r w:rsidRPr="00691DD8">
        <w:rPr>
          <w:rFonts w:ascii="Arial" w:hAnsi="Arial" w:cs="Arial"/>
          <w:color w:val="000000" w:themeColor="text1"/>
          <w:sz w:val="36"/>
          <w:szCs w:val="36"/>
          <w:lang w:val="fr-CA"/>
        </w:rPr>
        <w:t xml:space="preserve"> Consulting Group Inc.</w:t>
      </w:r>
    </w:p>
    <w:p w14:paraId="7227043F" w14:textId="135C1197" w:rsidR="00A24B82" w:rsidRPr="00691DD8" w:rsidRDefault="00A24B82" w:rsidP="00691DD8">
      <w:pPr>
        <w:pStyle w:val="Sansinterligne"/>
        <w:rPr>
          <w:rFonts w:ascii="Arial" w:hAnsi="Arial" w:cs="Arial"/>
          <w:color w:val="000000" w:themeColor="text1"/>
          <w:sz w:val="36"/>
          <w:szCs w:val="36"/>
          <w:lang w:val="fr-CA"/>
        </w:rPr>
      </w:pPr>
      <w:r w:rsidRPr="00691DD8">
        <w:rPr>
          <w:rFonts w:ascii="Arial" w:hAnsi="Arial" w:cs="Arial"/>
          <w:color w:val="000000" w:themeColor="text1"/>
          <w:sz w:val="36"/>
          <w:szCs w:val="36"/>
          <w:lang w:val="fr-CA"/>
        </w:rPr>
        <w:t>Date d’attribution du marché : 19 juin 2018</w:t>
      </w:r>
    </w:p>
    <w:p w14:paraId="5DDAD80D" w14:textId="0299B33C" w:rsidR="00A24B82" w:rsidRPr="00691DD8" w:rsidRDefault="00A24B82" w:rsidP="00691DD8">
      <w:pPr>
        <w:pStyle w:val="Sansinterligne"/>
        <w:rPr>
          <w:rFonts w:ascii="Arial" w:hAnsi="Arial" w:cs="Arial"/>
          <w:color w:val="000000" w:themeColor="text1"/>
          <w:sz w:val="36"/>
          <w:szCs w:val="36"/>
          <w:lang w:val="fr-CA"/>
        </w:rPr>
      </w:pPr>
      <w:r w:rsidRPr="00691DD8">
        <w:rPr>
          <w:rFonts w:ascii="Arial" w:hAnsi="Arial" w:cs="Arial"/>
          <w:color w:val="000000" w:themeColor="text1"/>
          <w:sz w:val="36"/>
          <w:szCs w:val="36"/>
          <w:lang w:val="fr-CA"/>
        </w:rPr>
        <w:t>Date de livraison : Octobre 2019</w:t>
      </w:r>
    </w:p>
    <w:p w14:paraId="2F9F4B9B" w14:textId="0C2B92EB" w:rsidR="00AA262C" w:rsidRPr="00691DD8" w:rsidRDefault="00AA262C" w:rsidP="00691DD8">
      <w:pPr>
        <w:pStyle w:val="Sansinterligne"/>
        <w:rPr>
          <w:rFonts w:ascii="Arial" w:hAnsi="Arial" w:cs="Arial"/>
          <w:color w:val="000000" w:themeColor="text1"/>
          <w:sz w:val="36"/>
          <w:szCs w:val="36"/>
          <w:lang w:val="fr-CA"/>
        </w:rPr>
      </w:pPr>
      <w:r w:rsidRPr="00691DD8">
        <w:rPr>
          <w:rFonts w:ascii="Arial" w:hAnsi="Arial" w:cs="Arial"/>
          <w:color w:val="000000" w:themeColor="text1"/>
          <w:sz w:val="36"/>
          <w:szCs w:val="36"/>
          <w:lang w:val="fr-CA"/>
        </w:rPr>
        <w:t>Montant du contrat (TVH comprise) : 149 955,97 $</w:t>
      </w:r>
    </w:p>
    <w:p w14:paraId="0D244DD5" w14:textId="439953EB" w:rsidR="00A24B82" w:rsidRPr="00691DD8" w:rsidRDefault="00A24B82" w:rsidP="00691DD8">
      <w:pPr>
        <w:pStyle w:val="Sansinterligne"/>
        <w:rPr>
          <w:rFonts w:ascii="Arial" w:hAnsi="Arial" w:cs="Arial"/>
          <w:color w:val="000000" w:themeColor="text1"/>
          <w:sz w:val="36"/>
          <w:szCs w:val="36"/>
          <w:lang w:val="fr-CA"/>
        </w:rPr>
      </w:pPr>
      <w:r w:rsidRPr="00691DD8">
        <w:rPr>
          <w:rFonts w:ascii="Arial" w:hAnsi="Arial" w:cs="Arial"/>
          <w:color w:val="000000" w:themeColor="text1"/>
          <w:sz w:val="36"/>
          <w:szCs w:val="36"/>
          <w:lang w:val="fr-CA"/>
        </w:rPr>
        <w:t>Numéro du marché : G9292-191234/001/CY</w:t>
      </w:r>
    </w:p>
    <w:p w14:paraId="2A8F8579" w14:textId="27EC0E58" w:rsidR="005846C8" w:rsidRDefault="00A24B82" w:rsidP="00691DD8">
      <w:pPr>
        <w:pStyle w:val="Sansinterligne"/>
        <w:rPr>
          <w:rFonts w:ascii="Arial" w:hAnsi="Arial" w:cs="Arial"/>
          <w:color w:val="000000" w:themeColor="text1"/>
          <w:sz w:val="36"/>
          <w:szCs w:val="36"/>
          <w:lang w:val="fr-CA"/>
        </w:rPr>
      </w:pPr>
      <w:r w:rsidRPr="00691DD8">
        <w:rPr>
          <w:rFonts w:ascii="Arial" w:hAnsi="Arial" w:cs="Arial"/>
          <w:color w:val="000000" w:themeColor="text1"/>
          <w:sz w:val="36"/>
          <w:szCs w:val="36"/>
          <w:lang w:val="fr-CA"/>
        </w:rPr>
        <w:t>Numéro de ROP : 012-18</w:t>
      </w:r>
    </w:p>
    <w:p w14:paraId="4B3C0970" w14:textId="77777777" w:rsidR="00797FB2" w:rsidRPr="00691DD8" w:rsidRDefault="00797FB2" w:rsidP="00691DD8">
      <w:pPr>
        <w:pStyle w:val="Sansinterligne"/>
        <w:rPr>
          <w:rFonts w:ascii="Arial" w:hAnsi="Arial" w:cs="Arial"/>
          <w:b/>
          <w:color w:val="000000" w:themeColor="text1"/>
          <w:sz w:val="36"/>
          <w:szCs w:val="36"/>
          <w:lang w:val="fr-CA"/>
        </w:rPr>
      </w:pPr>
    </w:p>
    <w:p w14:paraId="5F004CF2" w14:textId="77777777" w:rsidR="00A24B82" w:rsidRPr="00691DD8" w:rsidRDefault="00A24B82" w:rsidP="00691DD8">
      <w:pPr>
        <w:pStyle w:val="Sansinterligne"/>
        <w:rPr>
          <w:rFonts w:ascii="Arial" w:hAnsi="Arial" w:cs="Arial"/>
          <w:b/>
          <w:color w:val="000000" w:themeColor="text1"/>
          <w:sz w:val="36"/>
          <w:szCs w:val="36"/>
          <w:lang w:val="fr-CA"/>
        </w:rPr>
      </w:pPr>
      <w:r w:rsidRPr="00691DD8">
        <w:rPr>
          <w:rFonts w:ascii="Arial" w:hAnsi="Arial" w:cs="Arial"/>
          <w:b/>
          <w:bCs/>
          <w:color w:val="000000" w:themeColor="text1"/>
          <w:sz w:val="36"/>
          <w:szCs w:val="36"/>
          <w:lang w:val="fr-CA"/>
        </w:rPr>
        <w:t xml:space="preserve">Pour obtenir de plus amples renseignements, </w:t>
      </w:r>
      <w:proofErr w:type="spellStart"/>
      <w:r w:rsidRPr="00691DD8">
        <w:rPr>
          <w:rFonts w:ascii="Arial" w:hAnsi="Arial" w:cs="Arial"/>
          <w:b/>
          <w:bCs/>
          <w:color w:val="000000" w:themeColor="text1"/>
          <w:sz w:val="36"/>
          <w:szCs w:val="36"/>
          <w:lang w:val="fr-CA"/>
        </w:rPr>
        <w:t>veuillez vous</w:t>
      </w:r>
      <w:proofErr w:type="spellEnd"/>
      <w:r w:rsidRPr="00691DD8">
        <w:rPr>
          <w:rFonts w:ascii="Arial" w:hAnsi="Arial" w:cs="Arial"/>
          <w:b/>
          <w:bCs/>
          <w:color w:val="000000" w:themeColor="text1"/>
          <w:sz w:val="36"/>
          <w:szCs w:val="36"/>
          <w:lang w:val="fr-CA"/>
        </w:rPr>
        <w:t xml:space="preserve"> adresser à : </w:t>
      </w:r>
    </w:p>
    <w:bookmarkStart w:id="2" w:name="_Hlk8214146"/>
    <w:p w14:paraId="79FABB1D" w14:textId="5B4CEEFB" w:rsidR="00D55A49" w:rsidRPr="00691DD8" w:rsidRDefault="004063A0" w:rsidP="00691DD8">
      <w:pPr>
        <w:pStyle w:val="Sansinterligne"/>
        <w:rPr>
          <w:rFonts w:ascii="Arial" w:hAnsi="Arial" w:cs="Arial"/>
          <w:color w:val="000000" w:themeColor="text1"/>
          <w:sz w:val="36"/>
          <w:szCs w:val="36"/>
          <w:lang w:val="fr-CA"/>
        </w:rPr>
      </w:pPr>
      <w:r w:rsidRPr="00691DD8">
        <w:rPr>
          <w:rFonts w:ascii="Arial" w:hAnsi="Arial" w:cs="Arial"/>
          <w:color w:val="000000" w:themeColor="text1"/>
          <w:sz w:val="36"/>
          <w:szCs w:val="36"/>
          <w:lang w:val="fr-CA"/>
        </w:rPr>
        <w:fldChar w:fldCharType="begin"/>
      </w:r>
      <w:r w:rsidRPr="00691DD8">
        <w:rPr>
          <w:rFonts w:ascii="Arial" w:hAnsi="Arial" w:cs="Arial"/>
          <w:color w:val="000000" w:themeColor="text1"/>
          <w:sz w:val="36"/>
          <w:szCs w:val="36"/>
          <w:lang w:val="fr-CA"/>
        </w:rPr>
        <w:instrText xml:space="preserve"> HYPERLINK "mailto:nc-por-rop-gd@hrsdc-rhdcc.gc.ca" </w:instrText>
      </w:r>
      <w:r w:rsidRPr="00691DD8">
        <w:rPr>
          <w:rFonts w:ascii="Arial" w:hAnsi="Arial" w:cs="Arial"/>
          <w:color w:val="000000" w:themeColor="text1"/>
          <w:sz w:val="36"/>
          <w:szCs w:val="36"/>
          <w:lang w:val="fr-CA"/>
        </w:rPr>
        <w:fldChar w:fldCharType="separate"/>
      </w:r>
      <w:r w:rsidRPr="00691DD8">
        <w:rPr>
          <w:rStyle w:val="Lienhypertexte"/>
          <w:rFonts w:ascii="Arial" w:hAnsi="Arial" w:cs="Arial"/>
          <w:color w:val="000000" w:themeColor="text1"/>
          <w:sz w:val="36"/>
          <w:szCs w:val="36"/>
          <w:lang w:val="fr-CA"/>
        </w:rPr>
        <w:t>nc-por-rop-gd@hrsdc-rhdcc.gc.ca</w:t>
      </w:r>
      <w:bookmarkEnd w:id="2"/>
      <w:r w:rsidRPr="00691DD8">
        <w:rPr>
          <w:rFonts w:ascii="Arial" w:hAnsi="Arial" w:cs="Arial"/>
          <w:color w:val="000000" w:themeColor="text1"/>
          <w:sz w:val="36"/>
          <w:szCs w:val="36"/>
          <w:lang w:val="fr-CA"/>
        </w:rPr>
        <w:fldChar w:fldCharType="end"/>
      </w:r>
    </w:p>
    <w:p w14:paraId="3A9D1146" w14:textId="77777777" w:rsidR="009F6F1C" w:rsidRDefault="004063A0" w:rsidP="00691DD8">
      <w:pPr>
        <w:pStyle w:val="Sansinterligne"/>
        <w:rPr>
          <w:rFonts w:ascii="Arial" w:hAnsi="Arial" w:cs="Arial"/>
          <w:iCs/>
          <w:noProof/>
          <w:color w:val="000000" w:themeColor="text1"/>
          <w:sz w:val="36"/>
          <w:szCs w:val="36"/>
          <w:lang w:val="en-CA"/>
        </w:rPr>
      </w:pPr>
      <w:r w:rsidRPr="00691DD8">
        <w:rPr>
          <w:rFonts w:ascii="Arial" w:hAnsi="Arial" w:cs="Arial"/>
          <w:noProof/>
          <w:color w:val="000000" w:themeColor="text1"/>
          <w:sz w:val="36"/>
          <w:szCs w:val="36"/>
          <w:lang w:val="fr-CA" w:eastAsia="fr-CA"/>
        </w:rPr>
        <w:drawing>
          <wp:anchor distT="0" distB="0" distL="114300" distR="114300" simplePos="0" relativeHeight="251679744" behindDoc="1" locked="0" layoutInCell="1" allowOverlap="1" wp14:anchorId="509F4F12" wp14:editId="1C8E48DE">
            <wp:simplePos x="0" y="0"/>
            <wp:positionH relativeFrom="column">
              <wp:posOffset>3242945</wp:posOffset>
            </wp:positionH>
            <wp:positionV relativeFrom="paragraph">
              <wp:posOffset>2102181</wp:posOffset>
            </wp:positionV>
            <wp:extent cx="2856796" cy="715866"/>
            <wp:effectExtent l="0" t="0" r="1270" b="8255"/>
            <wp:wrapNone/>
            <wp:docPr id="91" name="Picture 91" descr="C:\Users\jeremy.plaunt\AppData\Local\Microsoft\Windows\INetCache\Content.Outlook\57K0W1UL\canada_wordmark_lg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plaunt\AppData\Local\Microsoft\Windows\INetCache\Content.Outlook\57K0W1UL\canada_wordmark_lg (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796" cy="715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DD8">
        <w:rPr>
          <w:rFonts w:ascii="Arial" w:hAnsi="Arial" w:cs="Arial"/>
          <w:i/>
          <w:iCs/>
          <w:color w:val="000000" w:themeColor="text1"/>
          <w:sz w:val="36"/>
          <w:szCs w:val="36"/>
          <w:lang w:val="en-CA"/>
        </w:rPr>
        <w:t>This report is also available in English.</w:t>
      </w:r>
      <w:r w:rsidRPr="00691DD8">
        <w:rPr>
          <w:rFonts w:ascii="Arial" w:hAnsi="Arial" w:cs="Arial"/>
          <w:i/>
          <w:iCs/>
          <w:noProof/>
          <w:color w:val="000000" w:themeColor="text1"/>
          <w:sz w:val="36"/>
          <w:szCs w:val="36"/>
          <w:lang w:val="en-CA"/>
        </w:rPr>
        <w:t xml:space="preserve"> </w:t>
      </w:r>
    </w:p>
    <w:p w14:paraId="1474D011" w14:textId="77777777" w:rsidR="009F6F1C" w:rsidRDefault="009F6F1C" w:rsidP="00691DD8">
      <w:pPr>
        <w:pStyle w:val="Sansinterligne"/>
        <w:rPr>
          <w:rFonts w:ascii="Arial" w:hAnsi="Arial" w:cs="Arial"/>
          <w:iCs/>
          <w:noProof/>
          <w:color w:val="000000" w:themeColor="text1"/>
          <w:sz w:val="36"/>
          <w:szCs w:val="36"/>
          <w:lang w:val="en-CA"/>
        </w:rPr>
      </w:pPr>
    </w:p>
    <w:p w14:paraId="4FEABBFD" w14:textId="32F76CD2" w:rsidR="00B352E1" w:rsidRDefault="009F6F1C" w:rsidP="00691DD8">
      <w:pPr>
        <w:pStyle w:val="Sansinterligne"/>
        <w:rPr>
          <w:rFonts w:ascii="Arial" w:hAnsi="Arial" w:cs="Arial"/>
          <w:iCs/>
          <w:noProof/>
          <w:color w:val="000000" w:themeColor="text1"/>
          <w:sz w:val="36"/>
          <w:szCs w:val="36"/>
          <w:lang w:val="en-CA"/>
        </w:rPr>
      </w:pPr>
      <w:r>
        <w:rPr>
          <w:rFonts w:ascii="Arial" w:hAnsi="Arial" w:cs="Arial"/>
          <w:iCs/>
          <w:noProof/>
          <w:color w:val="000000" w:themeColor="text1"/>
          <w:sz w:val="36"/>
          <w:szCs w:val="36"/>
          <w:lang w:val="en-CA"/>
        </w:rPr>
        <w:t>DÉBUT PAGE</w:t>
      </w:r>
      <w:bookmarkEnd w:id="0"/>
    </w:p>
    <w:p w14:paraId="59168031" w14:textId="77777777" w:rsidR="009F6F1C" w:rsidRPr="00691DD8" w:rsidRDefault="009F6F1C" w:rsidP="00691DD8">
      <w:pPr>
        <w:pStyle w:val="Sansinterligne"/>
        <w:rPr>
          <w:rFonts w:ascii="Arial" w:hAnsi="Arial" w:cs="Arial"/>
          <w:i/>
          <w:color w:val="000000" w:themeColor="text1"/>
          <w:sz w:val="36"/>
          <w:szCs w:val="36"/>
        </w:rPr>
      </w:pPr>
    </w:p>
    <w:p w14:paraId="53200BE7" w14:textId="77777777" w:rsidR="00314A62" w:rsidRPr="00691DD8" w:rsidRDefault="00314A62" w:rsidP="00691DD8">
      <w:pPr>
        <w:autoSpaceDE w:val="0"/>
        <w:autoSpaceDN w:val="0"/>
        <w:adjustRightInd w:val="0"/>
        <w:rPr>
          <w:rFonts w:cs="Arial"/>
          <w:color w:val="000000" w:themeColor="text1"/>
          <w:szCs w:val="36"/>
        </w:rPr>
      </w:pPr>
      <w:r w:rsidRPr="00691DD8">
        <w:rPr>
          <w:rFonts w:cs="Arial"/>
          <w:b/>
          <w:color w:val="000000" w:themeColor="text1"/>
          <w:szCs w:val="36"/>
        </w:rPr>
        <w:t>Government of Canada 2019 Pilot Public Opinion Research Survey on Accessibility</w:t>
      </w:r>
    </w:p>
    <w:p w14:paraId="4F40B1B7" w14:textId="77777777" w:rsidR="009F6F1C" w:rsidRDefault="009F6F1C" w:rsidP="00691DD8">
      <w:pPr>
        <w:autoSpaceDE w:val="0"/>
        <w:autoSpaceDN w:val="0"/>
        <w:adjustRightInd w:val="0"/>
        <w:rPr>
          <w:rFonts w:cs="Arial"/>
          <w:color w:val="000000" w:themeColor="text1"/>
          <w:szCs w:val="36"/>
        </w:rPr>
      </w:pPr>
    </w:p>
    <w:p w14:paraId="0F75817A" w14:textId="5A461683" w:rsidR="00314A62" w:rsidRDefault="00314A62" w:rsidP="00691DD8">
      <w:pPr>
        <w:autoSpaceDE w:val="0"/>
        <w:autoSpaceDN w:val="0"/>
        <w:adjustRightInd w:val="0"/>
        <w:rPr>
          <w:rFonts w:cs="Arial"/>
          <w:color w:val="000000" w:themeColor="text1"/>
          <w:szCs w:val="36"/>
        </w:rPr>
      </w:pPr>
      <w:r w:rsidRPr="00691DD8">
        <w:rPr>
          <w:rFonts w:cs="Arial"/>
          <w:color w:val="000000" w:themeColor="text1"/>
          <w:szCs w:val="36"/>
        </w:rPr>
        <w:t xml:space="preserve">This publication is available for download at </w:t>
      </w:r>
      <w:hyperlink r:id="rId10" w:history="1">
        <w:r w:rsidRPr="00691DD8">
          <w:rPr>
            <w:rStyle w:val="Lienhypertexte"/>
            <w:rFonts w:cs="Arial"/>
            <w:color w:val="000000" w:themeColor="text1"/>
            <w:szCs w:val="36"/>
          </w:rPr>
          <w:t>canada.ca/</w:t>
        </w:r>
        <w:proofErr w:type="spellStart"/>
        <w:r w:rsidRPr="00691DD8">
          <w:rPr>
            <w:rStyle w:val="Lienhypertexte"/>
            <w:rFonts w:cs="Arial"/>
            <w:color w:val="000000" w:themeColor="text1"/>
            <w:szCs w:val="36"/>
          </w:rPr>
          <w:t>publicentre</w:t>
        </w:r>
        <w:proofErr w:type="spellEnd"/>
        <w:r w:rsidRPr="00691DD8">
          <w:rPr>
            <w:rStyle w:val="Lienhypertexte"/>
            <w:rFonts w:cs="Arial"/>
            <w:color w:val="000000" w:themeColor="text1"/>
            <w:szCs w:val="36"/>
          </w:rPr>
          <w:t>-ESDC</w:t>
        </w:r>
      </w:hyperlink>
      <w:r w:rsidR="009F6F1C">
        <w:rPr>
          <w:rFonts w:cs="Arial"/>
          <w:color w:val="000000" w:themeColor="text1"/>
          <w:szCs w:val="36"/>
        </w:rPr>
        <w:t>.</w:t>
      </w:r>
    </w:p>
    <w:p w14:paraId="4DDA87AA" w14:textId="77777777" w:rsidR="009F6F1C" w:rsidRPr="00691DD8" w:rsidRDefault="009F6F1C" w:rsidP="00691DD8">
      <w:pPr>
        <w:autoSpaceDE w:val="0"/>
        <w:autoSpaceDN w:val="0"/>
        <w:adjustRightInd w:val="0"/>
        <w:rPr>
          <w:rFonts w:cs="Arial"/>
          <w:color w:val="000000" w:themeColor="text1"/>
          <w:szCs w:val="36"/>
        </w:rPr>
      </w:pPr>
    </w:p>
    <w:p w14:paraId="29F4CFA8" w14:textId="77777777" w:rsidR="00314A62" w:rsidRPr="00691DD8" w:rsidRDefault="00314A62" w:rsidP="00691DD8">
      <w:pPr>
        <w:autoSpaceDE w:val="0"/>
        <w:autoSpaceDN w:val="0"/>
        <w:adjustRightInd w:val="0"/>
        <w:rPr>
          <w:rFonts w:cs="Arial"/>
          <w:color w:val="000000" w:themeColor="text1"/>
          <w:szCs w:val="36"/>
        </w:rPr>
      </w:pPr>
      <w:r w:rsidRPr="00691DD8">
        <w:rPr>
          <w:rFonts w:cs="Arial"/>
          <w:color w:val="000000" w:themeColor="text1"/>
          <w:szCs w:val="36"/>
        </w:rPr>
        <w:t xml:space="preserve">It is available upon request in multiple formats (large print, MP3, braille, audio CD, e-text CD, </w:t>
      </w:r>
    </w:p>
    <w:p w14:paraId="2FCF2B8F" w14:textId="77777777" w:rsidR="00314A62" w:rsidRDefault="00314A62" w:rsidP="00691DD8">
      <w:pPr>
        <w:autoSpaceDE w:val="0"/>
        <w:autoSpaceDN w:val="0"/>
        <w:adjustRightInd w:val="0"/>
        <w:rPr>
          <w:rFonts w:cs="Arial"/>
          <w:color w:val="000000" w:themeColor="text1"/>
          <w:szCs w:val="36"/>
        </w:rPr>
      </w:pPr>
      <w:proofErr w:type="gramStart"/>
      <w:r w:rsidRPr="00691DD8">
        <w:rPr>
          <w:rFonts w:cs="Arial"/>
          <w:color w:val="000000" w:themeColor="text1"/>
          <w:szCs w:val="36"/>
        </w:rPr>
        <w:t>DAISY or accessible PDF), by contacting 1 800 O-Canada (1-800-622-6232).</w:t>
      </w:r>
      <w:proofErr w:type="gramEnd"/>
      <w:r w:rsidRPr="00691DD8">
        <w:rPr>
          <w:rFonts w:cs="Arial"/>
          <w:color w:val="000000" w:themeColor="text1"/>
          <w:szCs w:val="36"/>
        </w:rPr>
        <w:t xml:space="preserve"> </w:t>
      </w:r>
    </w:p>
    <w:p w14:paraId="53936A0F" w14:textId="77777777" w:rsidR="009F6F1C" w:rsidRPr="00691DD8" w:rsidRDefault="009F6F1C" w:rsidP="00691DD8">
      <w:pPr>
        <w:autoSpaceDE w:val="0"/>
        <w:autoSpaceDN w:val="0"/>
        <w:adjustRightInd w:val="0"/>
        <w:rPr>
          <w:rFonts w:cs="Arial"/>
          <w:color w:val="000000" w:themeColor="text1"/>
          <w:szCs w:val="36"/>
        </w:rPr>
      </w:pPr>
    </w:p>
    <w:p w14:paraId="39C6EA63" w14:textId="77777777" w:rsidR="00314A62" w:rsidRPr="00691DD8" w:rsidRDefault="00314A62" w:rsidP="00691DD8">
      <w:pPr>
        <w:autoSpaceDE w:val="0"/>
        <w:autoSpaceDN w:val="0"/>
        <w:adjustRightInd w:val="0"/>
        <w:rPr>
          <w:rFonts w:cs="Arial"/>
          <w:color w:val="000000" w:themeColor="text1"/>
          <w:szCs w:val="36"/>
        </w:rPr>
      </w:pPr>
      <w:r w:rsidRPr="00691DD8">
        <w:rPr>
          <w:rFonts w:cs="Arial"/>
          <w:color w:val="000000" w:themeColor="text1"/>
          <w:szCs w:val="36"/>
        </w:rPr>
        <w:t>By teletypewriter (TTY), call 1-800-926-9105.</w:t>
      </w:r>
    </w:p>
    <w:p w14:paraId="1F1A9ED9" w14:textId="77777777" w:rsidR="00314A62" w:rsidRPr="00691DD8" w:rsidRDefault="00314A62" w:rsidP="00691DD8">
      <w:pPr>
        <w:autoSpaceDE w:val="0"/>
        <w:autoSpaceDN w:val="0"/>
        <w:adjustRightInd w:val="0"/>
        <w:rPr>
          <w:rFonts w:cs="Arial"/>
          <w:color w:val="000000" w:themeColor="text1"/>
          <w:szCs w:val="36"/>
        </w:rPr>
      </w:pPr>
      <w:r w:rsidRPr="00691DD8">
        <w:rPr>
          <w:rFonts w:cs="Arial"/>
          <w:color w:val="000000" w:themeColor="text1"/>
          <w:szCs w:val="36"/>
        </w:rPr>
        <w:t>© Her Majesty the Queen in Right of Canada, 2019</w:t>
      </w:r>
    </w:p>
    <w:p w14:paraId="5B4CBE3A" w14:textId="77777777" w:rsidR="00314A62" w:rsidRDefault="00314A62" w:rsidP="00691DD8">
      <w:pPr>
        <w:autoSpaceDE w:val="0"/>
        <w:autoSpaceDN w:val="0"/>
        <w:adjustRightInd w:val="0"/>
        <w:rPr>
          <w:rFonts w:cs="Arial"/>
          <w:color w:val="000000" w:themeColor="text1"/>
          <w:szCs w:val="36"/>
        </w:rPr>
      </w:pPr>
      <w:r w:rsidRPr="00691DD8">
        <w:rPr>
          <w:rFonts w:cs="Arial"/>
          <w:color w:val="000000" w:themeColor="text1"/>
          <w:szCs w:val="36"/>
        </w:rPr>
        <w:t xml:space="preserve">For information regarding reproduction rights: </w:t>
      </w:r>
      <w:hyperlink r:id="rId11" w:history="1">
        <w:r w:rsidRPr="00691DD8">
          <w:rPr>
            <w:rStyle w:val="Lienhypertexte"/>
            <w:rFonts w:cs="Arial"/>
            <w:color w:val="000000" w:themeColor="text1"/>
            <w:szCs w:val="36"/>
          </w:rPr>
          <w:t>droitdauteur.copyright@HRSDC-RHDCC.gc.ca</w:t>
        </w:r>
      </w:hyperlink>
      <w:r w:rsidRPr="00691DD8">
        <w:rPr>
          <w:rFonts w:cs="Arial"/>
          <w:color w:val="000000" w:themeColor="text1"/>
          <w:szCs w:val="36"/>
        </w:rPr>
        <w:t>.</w:t>
      </w:r>
    </w:p>
    <w:p w14:paraId="7FEE921E" w14:textId="77777777" w:rsidR="009F6F1C" w:rsidRPr="00691DD8" w:rsidRDefault="009F6F1C" w:rsidP="00691DD8">
      <w:pPr>
        <w:autoSpaceDE w:val="0"/>
        <w:autoSpaceDN w:val="0"/>
        <w:adjustRightInd w:val="0"/>
        <w:rPr>
          <w:rFonts w:cs="Arial"/>
          <w:b/>
          <w:color w:val="000000" w:themeColor="text1"/>
          <w:szCs w:val="36"/>
        </w:rPr>
      </w:pPr>
    </w:p>
    <w:p w14:paraId="2A2A9748" w14:textId="77777777" w:rsidR="00314A62" w:rsidRPr="00691DD8" w:rsidRDefault="00314A62" w:rsidP="00691DD8">
      <w:pPr>
        <w:autoSpaceDE w:val="0"/>
        <w:autoSpaceDN w:val="0"/>
        <w:adjustRightInd w:val="0"/>
        <w:rPr>
          <w:rFonts w:cs="Arial"/>
          <w:b/>
          <w:color w:val="000000" w:themeColor="text1"/>
          <w:szCs w:val="36"/>
          <w:lang w:val="es-MX"/>
        </w:rPr>
      </w:pPr>
      <w:r w:rsidRPr="00691DD8">
        <w:rPr>
          <w:rFonts w:cs="Arial"/>
          <w:b/>
          <w:color w:val="000000" w:themeColor="text1"/>
          <w:szCs w:val="36"/>
          <w:lang w:val="es-MX"/>
        </w:rPr>
        <w:t>PDF</w:t>
      </w:r>
    </w:p>
    <w:p w14:paraId="3EFA6153" w14:textId="77777777" w:rsidR="00314A62" w:rsidRPr="00691DD8" w:rsidRDefault="00314A62" w:rsidP="00691DD8">
      <w:pPr>
        <w:autoSpaceDE w:val="0"/>
        <w:autoSpaceDN w:val="0"/>
        <w:adjustRightInd w:val="0"/>
        <w:rPr>
          <w:rFonts w:cs="Arial"/>
          <w:color w:val="000000" w:themeColor="text1"/>
          <w:szCs w:val="36"/>
          <w:lang w:val="es-MX"/>
        </w:rPr>
      </w:pPr>
      <w:r w:rsidRPr="00691DD8">
        <w:rPr>
          <w:rFonts w:cs="Arial"/>
          <w:color w:val="000000" w:themeColor="text1"/>
          <w:szCs w:val="36"/>
          <w:lang w:val="es-MX"/>
        </w:rPr>
        <w:t>Cat. No. : Em4-24/2019E-PDF</w:t>
      </w:r>
    </w:p>
    <w:p w14:paraId="26748186" w14:textId="77777777" w:rsidR="00314A62" w:rsidRDefault="00314A62" w:rsidP="00691DD8">
      <w:pPr>
        <w:autoSpaceDE w:val="0"/>
        <w:autoSpaceDN w:val="0"/>
        <w:adjustRightInd w:val="0"/>
        <w:rPr>
          <w:rFonts w:cs="Arial"/>
          <w:color w:val="000000" w:themeColor="text1"/>
          <w:szCs w:val="36"/>
          <w:lang w:val="es-MX"/>
        </w:rPr>
      </w:pPr>
      <w:r w:rsidRPr="00691DD8">
        <w:rPr>
          <w:rFonts w:cs="Arial"/>
          <w:color w:val="000000" w:themeColor="text1"/>
          <w:szCs w:val="36"/>
          <w:lang w:val="es-MX"/>
        </w:rPr>
        <w:t>ISBN: 978-0-660-32678-8</w:t>
      </w:r>
    </w:p>
    <w:p w14:paraId="7E688487" w14:textId="77777777" w:rsidR="009F6F1C" w:rsidRPr="00691DD8" w:rsidRDefault="009F6F1C" w:rsidP="00691DD8">
      <w:pPr>
        <w:autoSpaceDE w:val="0"/>
        <w:autoSpaceDN w:val="0"/>
        <w:adjustRightInd w:val="0"/>
        <w:rPr>
          <w:rFonts w:cs="Arial"/>
          <w:b/>
          <w:color w:val="000000" w:themeColor="text1"/>
          <w:szCs w:val="36"/>
          <w:lang w:val="es-MX"/>
        </w:rPr>
      </w:pPr>
    </w:p>
    <w:p w14:paraId="5E99B962" w14:textId="77777777" w:rsidR="00314A62" w:rsidRPr="00691DD8" w:rsidRDefault="00314A62" w:rsidP="00691DD8">
      <w:pPr>
        <w:autoSpaceDE w:val="0"/>
        <w:autoSpaceDN w:val="0"/>
        <w:adjustRightInd w:val="0"/>
        <w:rPr>
          <w:rFonts w:cs="Arial"/>
          <w:b/>
          <w:color w:val="000000" w:themeColor="text1"/>
          <w:szCs w:val="36"/>
          <w:lang w:val="es-MX"/>
        </w:rPr>
      </w:pPr>
      <w:r w:rsidRPr="00691DD8">
        <w:rPr>
          <w:rFonts w:cs="Arial"/>
          <w:b/>
          <w:color w:val="000000" w:themeColor="text1"/>
          <w:szCs w:val="36"/>
          <w:lang w:val="es-MX"/>
        </w:rPr>
        <w:t>ESDC</w:t>
      </w:r>
    </w:p>
    <w:p w14:paraId="4A69DE49" w14:textId="77777777" w:rsidR="00314A62" w:rsidRPr="00691DD8" w:rsidRDefault="00314A62" w:rsidP="00691DD8">
      <w:pPr>
        <w:autoSpaceDE w:val="0"/>
        <w:autoSpaceDN w:val="0"/>
        <w:adjustRightInd w:val="0"/>
        <w:rPr>
          <w:rFonts w:cs="Arial"/>
          <w:color w:val="000000" w:themeColor="text1"/>
          <w:szCs w:val="36"/>
          <w:lang w:val="es-MX"/>
        </w:rPr>
      </w:pPr>
      <w:r w:rsidRPr="00691DD8">
        <w:rPr>
          <w:rFonts w:cs="Arial"/>
          <w:color w:val="000000" w:themeColor="text1"/>
          <w:szCs w:val="36"/>
          <w:lang w:val="es-MX"/>
        </w:rPr>
        <w:t>Cat. No. : POR-107-12-19E</w:t>
      </w:r>
    </w:p>
    <w:p w14:paraId="0BEDCBC7" w14:textId="77777777" w:rsidR="00314A62" w:rsidRPr="00691DD8" w:rsidRDefault="00314A62" w:rsidP="00691DD8">
      <w:pPr>
        <w:autoSpaceDE w:val="0"/>
        <w:autoSpaceDN w:val="0"/>
        <w:adjustRightInd w:val="0"/>
        <w:rPr>
          <w:rFonts w:cs="Arial"/>
          <w:b/>
          <w:color w:val="000000" w:themeColor="text1"/>
          <w:szCs w:val="36"/>
          <w:lang w:val="es-MX"/>
        </w:rPr>
      </w:pPr>
    </w:p>
    <w:p w14:paraId="3CAF52DB" w14:textId="77777777" w:rsidR="00314A62" w:rsidRPr="00691DD8" w:rsidRDefault="00314A62" w:rsidP="00691DD8">
      <w:pPr>
        <w:rPr>
          <w:rFonts w:cs="Arial"/>
          <w:b/>
          <w:noProof/>
          <w:color w:val="000000" w:themeColor="text1"/>
          <w:szCs w:val="36"/>
          <w:lang w:val="fr-CA"/>
        </w:rPr>
      </w:pPr>
      <w:r w:rsidRPr="00691DD8">
        <w:rPr>
          <w:rFonts w:cs="Arial"/>
          <w:b/>
          <w:noProof/>
          <w:color w:val="000000" w:themeColor="text1"/>
          <w:szCs w:val="36"/>
          <w:lang w:val="fr-CA"/>
        </w:rPr>
        <w:t xml:space="preserve">Projet pilote de recherche sur l'opinion publique sur l'accessibilité réalisé par </w:t>
      </w:r>
    </w:p>
    <w:p w14:paraId="2D0A72ED" w14:textId="77777777" w:rsidR="00314A62" w:rsidRPr="00691DD8" w:rsidRDefault="00314A62" w:rsidP="00691DD8">
      <w:pPr>
        <w:rPr>
          <w:rFonts w:cs="Arial"/>
          <w:noProof/>
          <w:color w:val="000000" w:themeColor="text1"/>
          <w:szCs w:val="36"/>
          <w:lang w:val="fr-CA"/>
        </w:rPr>
      </w:pPr>
      <w:r w:rsidRPr="00691DD8">
        <w:rPr>
          <w:rFonts w:cs="Arial"/>
          <w:b/>
          <w:noProof/>
          <w:color w:val="000000" w:themeColor="text1"/>
          <w:szCs w:val="36"/>
          <w:lang w:val="fr-CA"/>
        </w:rPr>
        <w:t>le gouvernement du Canada en 2019</w:t>
      </w:r>
    </w:p>
    <w:p w14:paraId="4A538F30" w14:textId="77777777" w:rsidR="009F6F1C" w:rsidRDefault="009F6F1C" w:rsidP="00691DD8">
      <w:pPr>
        <w:rPr>
          <w:rFonts w:cs="Arial"/>
          <w:noProof/>
          <w:color w:val="000000" w:themeColor="text1"/>
          <w:szCs w:val="36"/>
          <w:lang w:val="fr-CA"/>
        </w:rPr>
      </w:pPr>
    </w:p>
    <w:p w14:paraId="04E7C000" w14:textId="7E075242" w:rsidR="00314A62" w:rsidRPr="00691DD8" w:rsidRDefault="00314A62" w:rsidP="00691DD8">
      <w:pPr>
        <w:rPr>
          <w:rFonts w:cs="Arial"/>
          <w:noProof/>
          <w:color w:val="000000" w:themeColor="text1"/>
          <w:szCs w:val="36"/>
          <w:lang w:val="fr-CA"/>
        </w:rPr>
      </w:pPr>
      <w:r w:rsidRPr="00691DD8">
        <w:rPr>
          <w:rFonts w:cs="Arial"/>
          <w:noProof/>
          <w:color w:val="000000" w:themeColor="text1"/>
          <w:szCs w:val="36"/>
          <w:lang w:val="fr-CA"/>
        </w:rPr>
        <w:t>Vous pouvez télécharger cette publication en ligne sur le site</w:t>
      </w:r>
      <w:r w:rsidR="00E66A91" w:rsidRPr="00691DD8">
        <w:rPr>
          <w:rFonts w:cs="Arial"/>
          <w:noProof/>
          <w:color w:val="000000" w:themeColor="text1"/>
          <w:szCs w:val="36"/>
          <w:lang w:val="fr-CA"/>
        </w:rPr>
        <w:t xml:space="preserve"> </w:t>
      </w:r>
      <w:hyperlink r:id="rId12" w:history="1">
        <w:r w:rsidR="00E66A91" w:rsidRPr="00691DD8">
          <w:rPr>
            <w:rStyle w:val="Lienhypertexte"/>
            <w:rFonts w:cs="Arial"/>
            <w:color w:val="000000" w:themeColor="text1"/>
            <w:szCs w:val="36"/>
            <w:lang w:val="fr-CA"/>
          </w:rPr>
          <w:t>canada.ca/</w:t>
        </w:r>
        <w:proofErr w:type="spellStart"/>
        <w:r w:rsidR="00E66A91" w:rsidRPr="00691DD8">
          <w:rPr>
            <w:rStyle w:val="Lienhypertexte"/>
            <w:rFonts w:cs="Arial"/>
            <w:color w:val="000000" w:themeColor="text1"/>
            <w:szCs w:val="36"/>
            <w:lang w:val="fr-CA"/>
          </w:rPr>
          <w:t>publicentre</w:t>
        </w:r>
        <w:proofErr w:type="spellEnd"/>
        <w:r w:rsidR="00E66A91" w:rsidRPr="00691DD8">
          <w:rPr>
            <w:rStyle w:val="Lienhypertexte"/>
            <w:rFonts w:cs="Arial"/>
            <w:color w:val="000000" w:themeColor="text1"/>
            <w:szCs w:val="36"/>
            <w:lang w:val="fr-CA"/>
          </w:rPr>
          <w:t>-ESDC</w:t>
        </w:r>
      </w:hyperlink>
      <w:r w:rsidRPr="00691DD8">
        <w:rPr>
          <w:rFonts w:cs="Arial"/>
          <w:noProof/>
          <w:color w:val="000000" w:themeColor="text1"/>
          <w:szCs w:val="36"/>
          <w:lang w:val="fr-CA"/>
        </w:rPr>
        <w:t xml:space="preserve"> </w:t>
      </w:r>
    </w:p>
    <w:p w14:paraId="49BD6191" w14:textId="77777777" w:rsidR="00314A62" w:rsidRPr="00691DD8" w:rsidRDefault="00314A62" w:rsidP="00691DD8">
      <w:pPr>
        <w:rPr>
          <w:rFonts w:cs="Arial"/>
          <w:color w:val="000000" w:themeColor="text1"/>
          <w:szCs w:val="36"/>
          <w:lang w:val="fr-CA"/>
        </w:rPr>
      </w:pPr>
      <w:r w:rsidRPr="00691DD8">
        <w:rPr>
          <w:rFonts w:cs="Arial"/>
          <w:color w:val="000000" w:themeColor="text1"/>
          <w:szCs w:val="36"/>
          <w:lang w:val="fr-CA"/>
        </w:rPr>
        <w:lastRenderedPageBreak/>
        <w:t xml:space="preserve">Ce document offert sur demande en médias substituts (gros caractères, MP3, braille, audio sur DC, fichiers de texte sur DC, DAISY, ou accessible PDF) auprès du 1 800 O-Canada (1-800-622-6232). </w:t>
      </w:r>
    </w:p>
    <w:p w14:paraId="0154DFE8" w14:textId="77777777" w:rsidR="00314A62" w:rsidRDefault="00314A62" w:rsidP="00691DD8">
      <w:pPr>
        <w:rPr>
          <w:rFonts w:cs="Arial"/>
          <w:color w:val="000000" w:themeColor="text1"/>
          <w:szCs w:val="36"/>
          <w:lang w:val="fr-CA"/>
        </w:rPr>
      </w:pPr>
      <w:r w:rsidRPr="00691DD8">
        <w:rPr>
          <w:rFonts w:cs="Arial"/>
          <w:color w:val="000000" w:themeColor="text1"/>
          <w:szCs w:val="36"/>
          <w:lang w:val="fr-CA"/>
        </w:rPr>
        <w:t>Si vous utilisez un téléscripteur (ATS), composez le 1-800-926-9105.</w:t>
      </w:r>
    </w:p>
    <w:p w14:paraId="02A9016D" w14:textId="77777777" w:rsidR="009F6F1C" w:rsidRPr="00691DD8" w:rsidRDefault="009F6F1C" w:rsidP="00691DD8">
      <w:pPr>
        <w:rPr>
          <w:rFonts w:cs="Arial"/>
          <w:color w:val="000000" w:themeColor="text1"/>
          <w:szCs w:val="36"/>
          <w:lang w:val="fr-CA"/>
        </w:rPr>
      </w:pPr>
    </w:p>
    <w:p w14:paraId="301E6DCC" w14:textId="77777777" w:rsidR="00314A62" w:rsidRPr="00691DD8" w:rsidRDefault="00314A62" w:rsidP="00691DD8">
      <w:pPr>
        <w:autoSpaceDE w:val="0"/>
        <w:autoSpaceDN w:val="0"/>
        <w:adjustRightInd w:val="0"/>
        <w:rPr>
          <w:rFonts w:cs="Arial"/>
          <w:color w:val="000000" w:themeColor="text1"/>
          <w:szCs w:val="36"/>
          <w:lang w:val="fr-CA"/>
        </w:rPr>
      </w:pPr>
      <w:r w:rsidRPr="00691DD8">
        <w:rPr>
          <w:rFonts w:cs="Arial"/>
          <w:color w:val="000000" w:themeColor="text1"/>
          <w:szCs w:val="36"/>
          <w:lang w:val="fr-CA"/>
        </w:rPr>
        <w:t>© Sa Majesté la Reine du Chef du Canada, 2019</w:t>
      </w:r>
    </w:p>
    <w:p w14:paraId="1A66EC87" w14:textId="77777777" w:rsidR="00314A62" w:rsidRPr="00691DD8" w:rsidRDefault="00314A62" w:rsidP="00691DD8">
      <w:pPr>
        <w:rPr>
          <w:rFonts w:eastAsia="Calibri" w:cs="Arial"/>
          <w:color w:val="000000" w:themeColor="text1"/>
          <w:szCs w:val="36"/>
          <w:lang w:val="fr-CA"/>
        </w:rPr>
      </w:pPr>
      <w:r w:rsidRPr="00691DD8">
        <w:rPr>
          <w:rFonts w:cs="Arial"/>
          <w:color w:val="000000" w:themeColor="text1"/>
          <w:szCs w:val="36"/>
          <w:lang w:val="fr-CA"/>
        </w:rPr>
        <w:t xml:space="preserve">Pour des renseignements sur les droits de reproduction : </w:t>
      </w:r>
      <w:hyperlink r:id="rId13" w:history="1">
        <w:r w:rsidRPr="00691DD8">
          <w:rPr>
            <w:rStyle w:val="Lienhypertexte"/>
            <w:rFonts w:eastAsia="Calibri" w:cs="Arial"/>
            <w:color w:val="000000" w:themeColor="text1"/>
            <w:szCs w:val="36"/>
            <w:lang w:val="fr-CA"/>
          </w:rPr>
          <w:t>droitdauteur.copyright@HRSDC-RHDCC.gc.ca</w:t>
        </w:r>
      </w:hyperlink>
    </w:p>
    <w:p w14:paraId="798CA59C" w14:textId="77777777" w:rsidR="00314A62" w:rsidRPr="00691DD8" w:rsidRDefault="00314A62" w:rsidP="00691DD8">
      <w:pPr>
        <w:autoSpaceDE w:val="0"/>
        <w:autoSpaceDN w:val="0"/>
        <w:adjustRightInd w:val="0"/>
        <w:rPr>
          <w:rFonts w:cs="Arial"/>
          <w:b/>
          <w:color w:val="000000" w:themeColor="text1"/>
          <w:szCs w:val="36"/>
          <w:lang w:val="fr-CA"/>
        </w:rPr>
      </w:pPr>
    </w:p>
    <w:p w14:paraId="23BA3A76" w14:textId="77777777" w:rsidR="00314A62" w:rsidRPr="00691DD8" w:rsidRDefault="00314A62" w:rsidP="00691DD8">
      <w:pPr>
        <w:autoSpaceDE w:val="0"/>
        <w:autoSpaceDN w:val="0"/>
        <w:adjustRightInd w:val="0"/>
        <w:rPr>
          <w:rFonts w:cs="Arial"/>
          <w:b/>
          <w:color w:val="000000" w:themeColor="text1"/>
          <w:szCs w:val="36"/>
          <w:lang w:val="es-MX"/>
        </w:rPr>
      </w:pPr>
      <w:r w:rsidRPr="00691DD8">
        <w:rPr>
          <w:rFonts w:cs="Arial"/>
          <w:b/>
          <w:color w:val="000000" w:themeColor="text1"/>
          <w:szCs w:val="36"/>
          <w:lang w:val="es-MX"/>
        </w:rPr>
        <w:t>PDF</w:t>
      </w:r>
    </w:p>
    <w:p w14:paraId="3A618893" w14:textId="77777777" w:rsidR="00314A62" w:rsidRPr="00691DD8" w:rsidRDefault="00314A62" w:rsidP="00691DD8">
      <w:pPr>
        <w:autoSpaceDE w:val="0"/>
        <w:autoSpaceDN w:val="0"/>
        <w:adjustRightInd w:val="0"/>
        <w:rPr>
          <w:rFonts w:cs="Arial"/>
          <w:color w:val="000000" w:themeColor="text1"/>
          <w:szCs w:val="36"/>
          <w:lang w:val="es-MX"/>
        </w:rPr>
      </w:pPr>
      <w:r w:rsidRPr="00691DD8">
        <w:rPr>
          <w:rFonts w:cs="Arial"/>
          <w:color w:val="000000" w:themeColor="text1"/>
          <w:szCs w:val="36"/>
          <w:lang w:val="es-MX"/>
        </w:rPr>
        <w:t>Nº de cat. : Em4-24/2019E-PDF</w:t>
      </w:r>
    </w:p>
    <w:p w14:paraId="4AC142B9" w14:textId="77777777" w:rsidR="00314A62" w:rsidRPr="00691DD8" w:rsidRDefault="00314A62" w:rsidP="00691DD8">
      <w:pPr>
        <w:autoSpaceDE w:val="0"/>
        <w:autoSpaceDN w:val="0"/>
        <w:adjustRightInd w:val="0"/>
        <w:rPr>
          <w:rFonts w:cs="Arial"/>
          <w:b/>
          <w:color w:val="000000" w:themeColor="text1"/>
          <w:szCs w:val="36"/>
          <w:lang w:val="es-MX"/>
        </w:rPr>
      </w:pPr>
      <w:proofErr w:type="gramStart"/>
      <w:r w:rsidRPr="00691DD8">
        <w:rPr>
          <w:rFonts w:cs="Arial"/>
          <w:color w:val="000000" w:themeColor="text1"/>
          <w:szCs w:val="36"/>
          <w:lang w:val="es-MX"/>
        </w:rPr>
        <w:t>ISBN :</w:t>
      </w:r>
      <w:proofErr w:type="gramEnd"/>
      <w:r w:rsidRPr="00691DD8">
        <w:rPr>
          <w:rFonts w:cs="Arial"/>
          <w:color w:val="000000" w:themeColor="text1"/>
          <w:szCs w:val="36"/>
          <w:lang w:val="es-MX"/>
        </w:rPr>
        <w:t xml:space="preserve"> 978-0-660-32679-5</w:t>
      </w:r>
    </w:p>
    <w:p w14:paraId="73298C72" w14:textId="77777777" w:rsidR="00314A62" w:rsidRPr="00691DD8" w:rsidRDefault="00314A62" w:rsidP="00691DD8">
      <w:pPr>
        <w:autoSpaceDE w:val="0"/>
        <w:autoSpaceDN w:val="0"/>
        <w:adjustRightInd w:val="0"/>
        <w:rPr>
          <w:rFonts w:cs="Arial"/>
          <w:b/>
          <w:color w:val="000000" w:themeColor="text1"/>
          <w:szCs w:val="36"/>
          <w:lang w:val="es-MX"/>
        </w:rPr>
      </w:pPr>
    </w:p>
    <w:p w14:paraId="1BFDD812" w14:textId="77777777" w:rsidR="00314A62" w:rsidRPr="00691DD8" w:rsidRDefault="00314A62" w:rsidP="00691DD8">
      <w:pPr>
        <w:autoSpaceDE w:val="0"/>
        <w:autoSpaceDN w:val="0"/>
        <w:adjustRightInd w:val="0"/>
        <w:rPr>
          <w:rFonts w:cs="Arial"/>
          <w:b/>
          <w:color w:val="000000" w:themeColor="text1"/>
          <w:szCs w:val="36"/>
          <w:lang w:val="es-MX"/>
        </w:rPr>
      </w:pPr>
      <w:r w:rsidRPr="00691DD8">
        <w:rPr>
          <w:rFonts w:cs="Arial"/>
          <w:b/>
          <w:color w:val="000000" w:themeColor="text1"/>
          <w:szCs w:val="36"/>
          <w:lang w:val="es-MX"/>
        </w:rPr>
        <w:t>EDSC</w:t>
      </w:r>
    </w:p>
    <w:p w14:paraId="7456D851" w14:textId="77777777" w:rsidR="00314A62" w:rsidRPr="00691DD8" w:rsidRDefault="00314A62" w:rsidP="00691DD8">
      <w:pPr>
        <w:autoSpaceDE w:val="0"/>
        <w:autoSpaceDN w:val="0"/>
        <w:adjustRightInd w:val="0"/>
        <w:rPr>
          <w:rFonts w:cs="Arial"/>
          <w:color w:val="000000" w:themeColor="text1"/>
          <w:szCs w:val="36"/>
          <w:lang w:val="es-MX"/>
        </w:rPr>
      </w:pPr>
      <w:r w:rsidRPr="00691DD8">
        <w:rPr>
          <w:rFonts w:cs="Arial"/>
          <w:color w:val="000000" w:themeColor="text1"/>
          <w:szCs w:val="36"/>
          <w:lang w:val="es-MX"/>
        </w:rPr>
        <w:t>Nº de cat. : POR-107-12-19F</w:t>
      </w:r>
    </w:p>
    <w:p w14:paraId="364C7B2C" w14:textId="28A87609" w:rsidR="00981522" w:rsidRPr="00332FF7" w:rsidRDefault="00981522" w:rsidP="00691DD8">
      <w:pPr>
        <w:rPr>
          <w:rFonts w:cs="Arial"/>
          <w:color w:val="000000" w:themeColor="text1"/>
          <w:szCs w:val="36"/>
          <w:lang w:val="fr-CA"/>
        </w:rPr>
      </w:pPr>
    </w:p>
    <w:p w14:paraId="78D04574" w14:textId="72CBAE2B" w:rsidR="009F6F1C" w:rsidRDefault="00BE1C47" w:rsidP="00691DD8">
      <w:pPr>
        <w:rPr>
          <w:rFonts w:cs="Arial"/>
          <w:color w:val="000000" w:themeColor="text1"/>
          <w:szCs w:val="36"/>
          <w:lang w:val="fr-CA"/>
        </w:rPr>
      </w:pPr>
      <w:r>
        <w:rPr>
          <w:rFonts w:cs="Arial"/>
          <w:color w:val="000000" w:themeColor="text1"/>
          <w:szCs w:val="36"/>
          <w:lang w:val="fr-CA"/>
        </w:rPr>
        <w:t>DÉBUT PAGE</w:t>
      </w:r>
    </w:p>
    <w:p w14:paraId="7E21D3EA" w14:textId="77777777" w:rsidR="00BE1C47" w:rsidRPr="00332FF7" w:rsidRDefault="00BE1C47" w:rsidP="00691DD8">
      <w:pPr>
        <w:rPr>
          <w:rFonts w:cs="Arial"/>
          <w:color w:val="000000" w:themeColor="text1"/>
          <w:szCs w:val="36"/>
          <w:lang w:val="fr-CA"/>
        </w:rPr>
      </w:pPr>
    </w:p>
    <w:p w14:paraId="31887209" w14:textId="21E982EF" w:rsidR="00981522" w:rsidRDefault="00981522" w:rsidP="00691DD8">
      <w:pPr>
        <w:rPr>
          <w:rFonts w:cs="Arial"/>
          <w:b/>
          <w:bCs/>
          <w:color w:val="000000" w:themeColor="text1"/>
          <w:szCs w:val="36"/>
          <w:lang w:val="fr-CA"/>
        </w:rPr>
      </w:pPr>
      <w:bookmarkStart w:id="3" w:name="_Toc468310772"/>
      <w:bookmarkStart w:id="4" w:name="_Toc477777608"/>
      <w:bookmarkStart w:id="5" w:name="_Toc499304066"/>
      <w:r w:rsidRPr="00691DD8">
        <w:rPr>
          <w:rFonts w:cs="Arial"/>
          <w:b/>
          <w:bCs/>
          <w:color w:val="000000" w:themeColor="text1"/>
          <w:szCs w:val="36"/>
          <w:lang w:val="fr-CA"/>
        </w:rPr>
        <w:t>Certification de neutralité politique</w:t>
      </w:r>
      <w:bookmarkEnd w:id="3"/>
      <w:bookmarkEnd w:id="4"/>
      <w:bookmarkEnd w:id="5"/>
    </w:p>
    <w:p w14:paraId="11BC41FE" w14:textId="77777777" w:rsidR="009F6F1C" w:rsidRPr="00691DD8" w:rsidRDefault="009F6F1C" w:rsidP="00691DD8">
      <w:pPr>
        <w:rPr>
          <w:rFonts w:cs="Arial"/>
          <w:color w:val="000000" w:themeColor="text1"/>
          <w:szCs w:val="36"/>
          <w:lang w:val="fr-CA"/>
        </w:rPr>
      </w:pPr>
    </w:p>
    <w:p w14:paraId="5A8B8A4D" w14:textId="4B27D1A7" w:rsidR="00981522" w:rsidRPr="00691DD8" w:rsidRDefault="00981522" w:rsidP="00691DD8">
      <w:pPr>
        <w:rPr>
          <w:rFonts w:cs="Arial"/>
          <w:color w:val="000000" w:themeColor="text1"/>
          <w:szCs w:val="36"/>
          <w:lang w:val="fr-CA"/>
        </w:rPr>
      </w:pPr>
      <w:r w:rsidRPr="00691DD8">
        <w:rPr>
          <w:rFonts w:cs="Arial"/>
          <w:color w:val="000000" w:themeColor="text1"/>
          <w:szCs w:val="36"/>
          <w:lang w:val="fr-CA"/>
        </w:rPr>
        <w:t xml:space="preserve">Je certifie par la présente, à titre de cadre supérieur de </w:t>
      </w:r>
      <w:proofErr w:type="spellStart"/>
      <w:r w:rsidRPr="00691DD8">
        <w:rPr>
          <w:rFonts w:cs="Arial"/>
          <w:color w:val="000000" w:themeColor="text1"/>
          <w:szCs w:val="36"/>
          <w:lang w:val="fr-CA"/>
        </w:rPr>
        <w:t>Quorus</w:t>
      </w:r>
      <w:proofErr w:type="spellEnd"/>
      <w:r w:rsidRPr="00691DD8">
        <w:rPr>
          <w:rFonts w:cs="Arial"/>
          <w:color w:val="000000" w:themeColor="text1"/>
          <w:szCs w:val="36"/>
          <w:lang w:val="fr-CA"/>
        </w:rPr>
        <w:t xml:space="preserve"> Consulting Group Inc., que les produits livrables sont entièrement conformes aux exigences de neutralité politique du gouvernement du Canada énoncées dans la </w:t>
      </w:r>
      <w:hyperlink r:id="rId14" w:history="1">
        <w:r w:rsidRPr="00691DD8">
          <w:rPr>
            <w:rStyle w:val="CitationHTML"/>
            <w:rFonts w:cs="Arial"/>
            <w:color w:val="000000" w:themeColor="text1"/>
            <w:szCs w:val="36"/>
            <w:u w:val="single"/>
            <w:lang w:val="fr-CA"/>
          </w:rPr>
          <w:t>Politique sur les communications et l’image de marque</w:t>
        </w:r>
      </w:hyperlink>
      <w:r w:rsidRPr="00691DD8">
        <w:rPr>
          <w:rFonts w:cs="Arial"/>
          <w:color w:val="000000" w:themeColor="text1"/>
          <w:szCs w:val="36"/>
          <w:lang w:val="fr-CA"/>
        </w:rPr>
        <w:t xml:space="preserve"> et la </w:t>
      </w:r>
      <w:hyperlink r:id="rId15" w:history="1">
        <w:r w:rsidRPr="00691DD8">
          <w:rPr>
            <w:rStyle w:val="Lienhypertexte"/>
            <w:rFonts w:cs="Arial"/>
            <w:color w:val="000000" w:themeColor="text1"/>
            <w:szCs w:val="36"/>
            <w:lang w:val="fr-CA"/>
          </w:rPr>
          <w:t>Directive sur la gestion des communications</w:t>
        </w:r>
        <w:r w:rsidRPr="00691DD8">
          <w:rPr>
            <w:rStyle w:val="wb-inv"/>
            <w:rFonts w:cs="Arial"/>
            <w:color w:val="000000" w:themeColor="text1"/>
            <w:szCs w:val="36"/>
            <w:u w:val="single"/>
            <w:lang w:val="fr-CA"/>
          </w:rPr>
          <w:t xml:space="preserve"> - Annexe C</w:t>
        </w:r>
      </w:hyperlink>
      <w:r w:rsidRPr="00691DD8">
        <w:rPr>
          <w:rFonts w:cs="Arial"/>
          <w:color w:val="000000" w:themeColor="text1"/>
          <w:szCs w:val="36"/>
          <w:lang w:val="fr-CA"/>
        </w:rPr>
        <w:t xml:space="preserve">. </w:t>
      </w:r>
    </w:p>
    <w:p w14:paraId="22829406" w14:textId="77777777" w:rsidR="009F6F1C" w:rsidRDefault="009F6F1C" w:rsidP="00691DD8">
      <w:pPr>
        <w:rPr>
          <w:rFonts w:cs="Arial"/>
          <w:color w:val="000000" w:themeColor="text1"/>
          <w:szCs w:val="36"/>
          <w:lang w:val="fr-CA"/>
        </w:rPr>
      </w:pPr>
    </w:p>
    <w:p w14:paraId="36458D4E" w14:textId="4B2151B9" w:rsidR="00981522" w:rsidRPr="00691DD8" w:rsidRDefault="00981522" w:rsidP="00691DD8">
      <w:pPr>
        <w:rPr>
          <w:rFonts w:cs="Arial"/>
          <w:color w:val="000000" w:themeColor="text1"/>
          <w:szCs w:val="36"/>
          <w:lang w:val="fr-CA"/>
        </w:rPr>
      </w:pPr>
      <w:r w:rsidRPr="00691DD8">
        <w:rPr>
          <w:rFonts w:cs="Arial"/>
          <w:color w:val="000000" w:themeColor="text1"/>
          <w:szCs w:val="36"/>
          <w:lang w:val="fr-CA"/>
        </w:rPr>
        <w:lastRenderedPageBreak/>
        <w:t>Plus précisément, les produits livrables ne renferment pas d’information portant sur les intentions de vote, les préférences quant aux partis politiques, les positions des partis ou l'évaluation de la performance d'un parti politique ou de ses dirigeants.</w:t>
      </w:r>
    </w:p>
    <w:p w14:paraId="4F142CFC" w14:textId="77777777" w:rsidR="009F6F1C" w:rsidRDefault="009F6F1C" w:rsidP="00691DD8">
      <w:pPr>
        <w:rPr>
          <w:rFonts w:cs="Arial"/>
          <w:color w:val="000000" w:themeColor="text1"/>
          <w:szCs w:val="36"/>
          <w:lang w:val="fr-CA"/>
        </w:rPr>
      </w:pPr>
    </w:p>
    <w:p w14:paraId="254AC14E" w14:textId="1650C918" w:rsidR="00981522" w:rsidRPr="00332FF7" w:rsidRDefault="00981522" w:rsidP="00691DD8">
      <w:pPr>
        <w:rPr>
          <w:rFonts w:cs="Arial"/>
          <w:color w:val="000000" w:themeColor="text1"/>
          <w:szCs w:val="36"/>
          <w:lang w:val="fr-CA"/>
        </w:rPr>
      </w:pPr>
      <w:r w:rsidRPr="00691DD8">
        <w:rPr>
          <w:rFonts w:cs="Arial"/>
          <w:color w:val="000000" w:themeColor="text1"/>
          <w:szCs w:val="36"/>
          <w:lang w:val="fr-CA"/>
        </w:rPr>
        <w:t>Signature :</w:t>
      </w:r>
    </w:p>
    <w:p w14:paraId="0A52ACF1" w14:textId="6D2E6CD9" w:rsidR="00981522" w:rsidRPr="00691DD8" w:rsidRDefault="00981522" w:rsidP="009F6F1C">
      <w:pPr>
        <w:rPr>
          <w:rFonts w:cs="Arial"/>
          <w:color w:val="000000" w:themeColor="text1"/>
          <w:szCs w:val="36"/>
          <w:lang w:val="fr-CA"/>
        </w:rPr>
      </w:pPr>
      <w:r w:rsidRPr="00691DD8">
        <w:rPr>
          <w:rFonts w:cs="Arial"/>
          <w:color w:val="000000" w:themeColor="text1"/>
          <w:szCs w:val="36"/>
          <w:lang w:val="fr-CA"/>
        </w:rPr>
        <w:t>Rick Nadeau, président</w:t>
      </w:r>
    </w:p>
    <w:p w14:paraId="5A4B9BCE" w14:textId="2912BE1D" w:rsidR="00E57F5F" w:rsidRDefault="00981522" w:rsidP="00691DD8">
      <w:pPr>
        <w:rPr>
          <w:rFonts w:cs="Arial"/>
          <w:color w:val="000000" w:themeColor="text1"/>
          <w:szCs w:val="36"/>
          <w:lang w:val="fr-CA"/>
        </w:rPr>
      </w:pPr>
      <w:proofErr w:type="spellStart"/>
      <w:r w:rsidRPr="00691DD8">
        <w:rPr>
          <w:rFonts w:cs="Arial"/>
          <w:color w:val="000000" w:themeColor="text1"/>
          <w:szCs w:val="36"/>
          <w:lang w:val="fr-CA"/>
        </w:rPr>
        <w:t>Quorus</w:t>
      </w:r>
      <w:proofErr w:type="spellEnd"/>
      <w:r w:rsidRPr="00691DD8">
        <w:rPr>
          <w:rFonts w:cs="Arial"/>
          <w:color w:val="000000" w:themeColor="text1"/>
          <w:szCs w:val="36"/>
          <w:lang w:val="fr-CA"/>
        </w:rPr>
        <w:t xml:space="preserve"> Consulting Group Inc.</w:t>
      </w:r>
    </w:p>
    <w:p w14:paraId="540EA034" w14:textId="77777777" w:rsidR="009F6F1C" w:rsidRDefault="009F6F1C" w:rsidP="00691DD8">
      <w:pPr>
        <w:rPr>
          <w:rFonts w:cs="Arial"/>
          <w:color w:val="000000" w:themeColor="text1"/>
          <w:szCs w:val="36"/>
          <w:lang w:val="fr-CA"/>
        </w:rPr>
      </w:pPr>
    </w:p>
    <w:p w14:paraId="5024D0DE" w14:textId="2F6DB6A8" w:rsidR="009F6F1C" w:rsidRDefault="009F6F1C" w:rsidP="00691DD8">
      <w:pPr>
        <w:rPr>
          <w:rFonts w:cs="Arial"/>
          <w:color w:val="000000" w:themeColor="text1"/>
          <w:szCs w:val="36"/>
          <w:lang w:val="fr-CA"/>
        </w:rPr>
      </w:pPr>
      <w:r>
        <w:rPr>
          <w:rFonts w:cs="Arial"/>
          <w:color w:val="000000" w:themeColor="text1"/>
          <w:szCs w:val="36"/>
          <w:lang w:val="fr-CA"/>
        </w:rPr>
        <w:t>DÉBUT PAGE</w:t>
      </w:r>
    </w:p>
    <w:p w14:paraId="1F0514FD" w14:textId="77777777" w:rsidR="009F6F1C" w:rsidRPr="00691DD8" w:rsidRDefault="009F6F1C" w:rsidP="00691DD8">
      <w:pPr>
        <w:rPr>
          <w:rFonts w:cs="Arial"/>
          <w:color w:val="000000" w:themeColor="text1"/>
          <w:szCs w:val="36"/>
          <w:lang w:val="fr-CA"/>
        </w:rPr>
      </w:pPr>
    </w:p>
    <w:sdt>
      <w:sdtPr>
        <w:id w:val="761802066"/>
        <w:docPartObj>
          <w:docPartGallery w:val="Table of Contents"/>
          <w:docPartUnique/>
        </w:docPartObj>
      </w:sdtPr>
      <w:sdtContent>
        <w:p w14:paraId="72453004" w14:textId="023D5E10" w:rsidR="000D588F" w:rsidRPr="00691DD8" w:rsidRDefault="00C211DA" w:rsidP="00402192">
          <w:pPr>
            <w:pStyle w:val="En-ttedetabledesmatires"/>
          </w:pPr>
          <w:r w:rsidRPr="00691DD8">
            <w:t>Table des matières</w:t>
          </w:r>
        </w:p>
        <w:sdt>
          <w:sdtPr>
            <w:rPr>
              <w:rFonts w:ascii="Arial" w:eastAsiaTheme="minorHAnsi" w:hAnsi="Arial" w:cs="Arial"/>
              <w:b/>
              <w:color w:val="000000" w:themeColor="text1"/>
              <w:sz w:val="36"/>
              <w:szCs w:val="36"/>
              <w:lang w:val="en-US"/>
            </w:rPr>
            <w:id w:val="2053581877"/>
            <w:docPartObj>
              <w:docPartGallery w:val="Table of Contents"/>
              <w:docPartUnique/>
            </w:docPartObj>
          </w:sdtPr>
          <w:sdtEndPr>
            <w:rPr>
              <w:b w:val="0"/>
              <w:bCs/>
            </w:rPr>
          </w:sdtEndPr>
          <w:sdtContent>
            <w:p w14:paraId="0425853E" w14:textId="2F3C8E06" w:rsidR="003676AE" w:rsidRPr="00691DD8" w:rsidRDefault="000D588F"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r w:rsidRPr="00691DD8">
                <w:rPr>
                  <w:rFonts w:ascii="Arial" w:hAnsi="Arial" w:cs="Arial"/>
                  <w:bCs/>
                  <w:color w:val="000000" w:themeColor="text1"/>
                  <w:sz w:val="36"/>
                  <w:szCs w:val="36"/>
                  <w:lang w:val="fr-CA"/>
                </w:rPr>
                <w:fldChar w:fldCharType="begin"/>
              </w:r>
              <w:r w:rsidRPr="00691DD8">
                <w:rPr>
                  <w:rFonts w:ascii="Arial" w:hAnsi="Arial" w:cs="Arial"/>
                  <w:color w:val="000000" w:themeColor="text1"/>
                  <w:sz w:val="36"/>
                  <w:szCs w:val="36"/>
                </w:rPr>
                <w:instrText xml:space="preserve"> TOC \o "1-3" \h \z \u </w:instrText>
              </w:r>
              <w:r w:rsidRPr="00691DD8">
                <w:rPr>
                  <w:rFonts w:ascii="Arial" w:hAnsi="Arial" w:cs="Arial"/>
                  <w:color w:val="000000" w:themeColor="text1"/>
                  <w:sz w:val="36"/>
                  <w:szCs w:val="36"/>
                </w:rPr>
                <w:fldChar w:fldCharType="separate"/>
              </w:r>
              <w:hyperlink w:anchor="_Toc26275651" w:history="1">
                <w:r w:rsidR="003676AE" w:rsidRPr="00691DD8">
                  <w:rPr>
                    <w:rStyle w:val="Lienhypertexte"/>
                    <w:rFonts w:ascii="Arial" w:hAnsi="Arial" w:cs="Arial"/>
                    <w:noProof/>
                    <w:color w:val="000000" w:themeColor="text1"/>
                    <w:sz w:val="36"/>
                    <w:szCs w:val="36"/>
                    <w:lang w:val="fr-CA"/>
                  </w:rPr>
                  <w:t>Rapport final</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_Toc26275651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10</w:t>
                </w:r>
                <w:r w:rsidR="003676AE" w:rsidRPr="00691DD8">
                  <w:rPr>
                    <w:rFonts w:ascii="Arial" w:hAnsi="Arial" w:cs="Arial"/>
                    <w:noProof/>
                    <w:webHidden/>
                    <w:color w:val="000000" w:themeColor="text1"/>
                    <w:sz w:val="36"/>
                    <w:szCs w:val="36"/>
                  </w:rPr>
                  <w:fldChar w:fldCharType="end"/>
                </w:r>
              </w:hyperlink>
            </w:p>
            <w:p w14:paraId="2E755FB6" w14:textId="71478BC7" w:rsidR="003676AE" w:rsidRPr="00691DD8" w:rsidRDefault="00BE1C47" w:rsidP="00691DD8">
              <w:pPr>
                <w:pStyle w:val="TM1"/>
                <w:spacing w:after="0" w:line="240" w:lineRule="auto"/>
                <w:rPr>
                  <w:rFonts w:eastAsiaTheme="minorEastAsia" w:cs="Arial"/>
                  <w:b w:val="0"/>
                  <w:color w:val="000000" w:themeColor="text1"/>
                  <w:sz w:val="36"/>
                  <w:szCs w:val="36"/>
                  <w:lang w:val="en-CA" w:eastAsia="en-CA"/>
                </w:rPr>
              </w:pPr>
              <w:hyperlink w:anchor="_Toc26275652" w:history="1">
                <w:r w:rsidR="003676AE" w:rsidRPr="00691DD8">
                  <w:rPr>
                    <w:rStyle w:val="Lienhypertexte"/>
                    <w:rFonts w:cs="Arial"/>
                    <w:bCs/>
                    <w:color w:val="000000" w:themeColor="text1"/>
                    <w:sz w:val="36"/>
                    <w:szCs w:val="36"/>
                    <w:lang w:val="fr-CA"/>
                  </w:rPr>
                  <w:t>Sommaire</w:t>
                </w:r>
                <w:r w:rsidR="003676AE" w:rsidRPr="00691DD8">
                  <w:rPr>
                    <w:rFonts w:cs="Arial"/>
                    <w:webHidden/>
                    <w:color w:val="000000" w:themeColor="text1"/>
                    <w:sz w:val="36"/>
                    <w:szCs w:val="36"/>
                  </w:rPr>
                  <w:tab/>
                </w:r>
                <w:r w:rsidR="003676AE" w:rsidRPr="00691DD8">
                  <w:rPr>
                    <w:rFonts w:cs="Arial"/>
                    <w:webHidden/>
                    <w:color w:val="000000" w:themeColor="text1"/>
                    <w:sz w:val="36"/>
                    <w:szCs w:val="36"/>
                  </w:rPr>
                  <w:fldChar w:fldCharType="begin"/>
                </w:r>
                <w:r w:rsidR="003676AE" w:rsidRPr="00691DD8">
                  <w:rPr>
                    <w:rFonts w:cs="Arial"/>
                    <w:webHidden/>
                    <w:color w:val="000000" w:themeColor="text1"/>
                    <w:sz w:val="36"/>
                    <w:szCs w:val="36"/>
                  </w:rPr>
                  <w:instrText xml:space="preserve"> PAGEREF _Toc26275652 \h </w:instrText>
                </w:r>
                <w:r w:rsidR="003676AE" w:rsidRPr="00691DD8">
                  <w:rPr>
                    <w:rFonts w:cs="Arial"/>
                    <w:webHidden/>
                    <w:color w:val="000000" w:themeColor="text1"/>
                    <w:sz w:val="36"/>
                    <w:szCs w:val="36"/>
                  </w:rPr>
                </w:r>
                <w:r w:rsidR="003676AE" w:rsidRPr="00691DD8">
                  <w:rPr>
                    <w:rFonts w:cs="Arial"/>
                    <w:webHidden/>
                    <w:color w:val="000000" w:themeColor="text1"/>
                    <w:sz w:val="36"/>
                    <w:szCs w:val="36"/>
                  </w:rPr>
                  <w:fldChar w:fldCharType="separate"/>
                </w:r>
                <w:r w:rsidR="003676AE" w:rsidRPr="00691DD8">
                  <w:rPr>
                    <w:rFonts w:cs="Arial"/>
                    <w:webHidden/>
                    <w:color w:val="000000" w:themeColor="text1"/>
                    <w:sz w:val="36"/>
                    <w:szCs w:val="36"/>
                  </w:rPr>
                  <w:t>1</w:t>
                </w:r>
                <w:r w:rsidR="003676AE" w:rsidRPr="00691DD8">
                  <w:rPr>
                    <w:rFonts w:cs="Arial"/>
                    <w:webHidden/>
                    <w:color w:val="000000" w:themeColor="text1"/>
                    <w:sz w:val="36"/>
                    <w:szCs w:val="36"/>
                  </w:rPr>
                  <w:fldChar w:fldCharType="end"/>
                </w:r>
              </w:hyperlink>
            </w:p>
            <w:p w14:paraId="67E587D4" w14:textId="2007ED86" w:rsidR="003676AE" w:rsidRPr="00691DD8" w:rsidRDefault="00BE1C47" w:rsidP="00691DD8">
              <w:pPr>
                <w:pStyle w:val="TM1"/>
                <w:spacing w:after="0" w:line="240" w:lineRule="auto"/>
                <w:rPr>
                  <w:rFonts w:eastAsiaTheme="minorEastAsia" w:cs="Arial"/>
                  <w:b w:val="0"/>
                  <w:color w:val="000000" w:themeColor="text1"/>
                  <w:sz w:val="36"/>
                  <w:szCs w:val="36"/>
                  <w:lang w:val="en-CA" w:eastAsia="en-CA"/>
                </w:rPr>
              </w:pPr>
              <w:hyperlink w:anchor="_Toc26275653" w:history="1">
                <w:r w:rsidR="003676AE" w:rsidRPr="00691DD8">
                  <w:rPr>
                    <w:rStyle w:val="Lienhypertexte"/>
                    <w:rFonts w:cs="Arial"/>
                    <w:bCs/>
                    <w:color w:val="000000" w:themeColor="text1"/>
                    <w:sz w:val="36"/>
                    <w:szCs w:val="36"/>
                    <w:lang w:val="fr-CA"/>
                  </w:rPr>
                  <w:t>Méthodologie</w:t>
                </w:r>
                <w:r w:rsidR="003676AE" w:rsidRPr="00691DD8">
                  <w:rPr>
                    <w:rFonts w:cs="Arial"/>
                    <w:webHidden/>
                    <w:color w:val="000000" w:themeColor="text1"/>
                    <w:sz w:val="36"/>
                    <w:szCs w:val="36"/>
                  </w:rPr>
                  <w:tab/>
                </w:r>
                <w:r w:rsidR="003676AE" w:rsidRPr="00691DD8">
                  <w:rPr>
                    <w:rFonts w:cs="Arial"/>
                    <w:webHidden/>
                    <w:color w:val="000000" w:themeColor="text1"/>
                    <w:sz w:val="36"/>
                    <w:szCs w:val="36"/>
                  </w:rPr>
                  <w:fldChar w:fldCharType="begin"/>
                </w:r>
                <w:r w:rsidR="003676AE" w:rsidRPr="00691DD8">
                  <w:rPr>
                    <w:rFonts w:cs="Arial"/>
                    <w:webHidden/>
                    <w:color w:val="000000" w:themeColor="text1"/>
                    <w:sz w:val="36"/>
                    <w:szCs w:val="36"/>
                  </w:rPr>
                  <w:instrText xml:space="preserve"> PAGEREF _Toc26275653 \h </w:instrText>
                </w:r>
                <w:r w:rsidR="003676AE" w:rsidRPr="00691DD8">
                  <w:rPr>
                    <w:rFonts w:cs="Arial"/>
                    <w:webHidden/>
                    <w:color w:val="000000" w:themeColor="text1"/>
                    <w:sz w:val="36"/>
                    <w:szCs w:val="36"/>
                  </w:rPr>
                </w:r>
                <w:r w:rsidR="003676AE" w:rsidRPr="00691DD8">
                  <w:rPr>
                    <w:rFonts w:cs="Arial"/>
                    <w:webHidden/>
                    <w:color w:val="000000" w:themeColor="text1"/>
                    <w:sz w:val="36"/>
                    <w:szCs w:val="36"/>
                  </w:rPr>
                  <w:fldChar w:fldCharType="separate"/>
                </w:r>
                <w:r w:rsidR="003676AE" w:rsidRPr="00691DD8">
                  <w:rPr>
                    <w:rFonts w:cs="Arial"/>
                    <w:webHidden/>
                    <w:color w:val="000000" w:themeColor="text1"/>
                    <w:sz w:val="36"/>
                    <w:szCs w:val="36"/>
                  </w:rPr>
                  <w:t>10</w:t>
                </w:r>
                <w:r w:rsidR="003676AE" w:rsidRPr="00691DD8">
                  <w:rPr>
                    <w:rFonts w:cs="Arial"/>
                    <w:webHidden/>
                    <w:color w:val="000000" w:themeColor="text1"/>
                    <w:sz w:val="36"/>
                    <w:szCs w:val="36"/>
                  </w:rPr>
                  <w:fldChar w:fldCharType="end"/>
                </w:r>
              </w:hyperlink>
            </w:p>
            <w:p w14:paraId="6B98D17D" w14:textId="1B70631E" w:rsidR="003676AE" w:rsidRPr="00691DD8" w:rsidRDefault="00BE1C47" w:rsidP="00691DD8">
              <w:pPr>
                <w:pStyle w:val="TM1"/>
                <w:spacing w:after="0" w:line="240" w:lineRule="auto"/>
                <w:rPr>
                  <w:rFonts w:eastAsiaTheme="minorEastAsia" w:cs="Arial"/>
                  <w:b w:val="0"/>
                  <w:color w:val="000000" w:themeColor="text1"/>
                  <w:sz w:val="36"/>
                  <w:szCs w:val="36"/>
                  <w:lang w:val="en-CA" w:eastAsia="en-CA"/>
                </w:rPr>
              </w:pPr>
              <w:hyperlink w:anchor="_Toc26275654" w:history="1">
                <w:r w:rsidR="003676AE" w:rsidRPr="00691DD8">
                  <w:rPr>
                    <w:rStyle w:val="Lienhypertexte"/>
                    <w:rFonts w:cs="Arial"/>
                    <w:bCs/>
                    <w:color w:val="000000" w:themeColor="text1"/>
                    <w:sz w:val="36"/>
                    <w:szCs w:val="36"/>
                    <w:lang w:val="fr-CA"/>
                  </w:rPr>
                  <w:t>Résultats détaillés</w:t>
                </w:r>
                <w:r w:rsidR="003676AE" w:rsidRPr="00691DD8">
                  <w:rPr>
                    <w:rFonts w:cs="Arial"/>
                    <w:webHidden/>
                    <w:color w:val="000000" w:themeColor="text1"/>
                    <w:sz w:val="36"/>
                    <w:szCs w:val="36"/>
                  </w:rPr>
                  <w:tab/>
                </w:r>
                <w:r w:rsidR="003676AE" w:rsidRPr="00691DD8">
                  <w:rPr>
                    <w:rFonts w:cs="Arial"/>
                    <w:webHidden/>
                    <w:color w:val="000000" w:themeColor="text1"/>
                    <w:sz w:val="36"/>
                    <w:szCs w:val="36"/>
                  </w:rPr>
                  <w:fldChar w:fldCharType="begin"/>
                </w:r>
                <w:r w:rsidR="003676AE" w:rsidRPr="00691DD8">
                  <w:rPr>
                    <w:rFonts w:cs="Arial"/>
                    <w:webHidden/>
                    <w:color w:val="000000" w:themeColor="text1"/>
                    <w:sz w:val="36"/>
                    <w:szCs w:val="36"/>
                  </w:rPr>
                  <w:instrText xml:space="preserve"> PAGEREF _Toc26275654 \h </w:instrText>
                </w:r>
                <w:r w:rsidR="003676AE" w:rsidRPr="00691DD8">
                  <w:rPr>
                    <w:rFonts w:cs="Arial"/>
                    <w:webHidden/>
                    <w:color w:val="000000" w:themeColor="text1"/>
                    <w:sz w:val="36"/>
                    <w:szCs w:val="36"/>
                  </w:rPr>
                </w:r>
                <w:r w:rsidR="003676AE" w:rsidRPr="00691DD8">
                  <w:rPr>
                    <w:rFonts w:cs="Arial"/>
                    <w:webHidden/>
                    <w:color w:val="000000" w:themeColor="text1"/>
                    <w:sz w:val="36"/>
                    <w:szCs w:val="36"/>
                  </w:rPr>
                  <w:fldChar w:fldCharType="separate"/>
                </w:r>
                <w:r w:rsidR="003676AE" w:rsidRPr="00691DD8">
                  <w:rPr>
                    <w:rFonts w:cs="Arial"/>
                    <w:webHidden/>
                    <w:color w:val="000000" w:themeColor="text1"/>
                    <w:sz w:val="36"/>
                    <w:szCs w:val="36"/>
                  </w:rPr>
                  <w:t>20</w:t>
                </w:r>
                <w:r w:rsidR="003676AE" w:rsidRPr="00691DD8">
                  <w:rPr>
                    <w:rFonts w:cs="Arial"/>
                    <w:webHidden/>
                    <w:color w:val="000000" w:themeColor="text1"/>
                    <w:sz w:val="36"/>
                    <w:szCs w:val="36"/>
                  </w:rPr>
                  <w:fldChar w:fldCharType="end"/>
                </w:r>
              </w:hyperlink>
            </w:p>
            <w:p w14:paraId="60A9A3D1" w14:textId="4FA1D6BA"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55" w:history="1">
                <w:r w:rsidR="003676AE" w:rsidRPr="00691DD8">
                  <w:rPr>
                    <w:rStyle w:val="Lienhypertexte"/>
                    <w:rFonts w:ascii="Arial" w:hAnsi="Arial" w:cs="Arial"/>
                    <w:noProof/>
                    <w:color w:val="000000" w:themeColor="text1"/>
                    <w:sz w:val="36"/>
                    <w:szCs w:val="36"/>
                    <w:lang w:val="fr-CA"/>
                  </w:rPr>
                  <w:t>But et objectifs de l’étude</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_Toc26275655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21</w:t>
                </w:r>
                <w:r w:rsidR="003676AE" w:rsidRPr="00691DD8">
                  <w:rPr>
                    <w:rFonts w:ascii="Arial" w:hAnsi="Arial" w:cs="Arial"/>
                    <w:noProof/>
                    <w:webHidden/>
                    <w:color w:val="000000" w:themeColor="text1"/>
                    <w:sz w:val="36"/>
                    <w:szCs w:val="36"/>
                  </w:rPr>
                  <w:fldChar w:fldCharType="end"/>
                </w:r>
              </w:hyperlink>
            </w:p>
            <w:p w14:paraId="66FE690F" w14:textId="53631624"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56" w:history="1">
                <w:r w:rsidR="003676AE" w:rsidRPr="00691DD8">
                  <w:rPr>
                    <w:rStyle w:val="Lienhypertexte"/>
                    <w:rFonts w:ascii="Arial" w:hAnsi="Arial" w:cs="Arial"/>
                    <w:noProof/>
                    <w:color w:val="000000" w:themeColor="text1"/>
                    <w:sz w:val="36"/>
                    <w:szCs w:val="36"/>
                    <w:lang w:val="fr-CA"/>
                  </w:rPr>
                  <w:t>Profil des répondants</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_Toc26275656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22</w:t>
                </w:r>
                <w:r w:rsidR="003676AE" w:rsidRPr="00691DD8">
                  <w:rPr>
                    <w:rFonts w:ascii="Arial" w:hAnsi="Arial" w:cs="Arial"/>
                    <w:noProof/>
                    <w:webHidden/>
                    <w:color w:val="000000" w:themeColor="text1"/>
                    <w:sz w:val="36"/>
                    <w:szCs w:val="36"/>
                  </w:rPr>
                  <w:fldChar w:fldCharType="end"/>
                </w:r>
              </w:hyperlink>
            </w:p>
            <w:p w14:paraId="49114003" w14:textId="0ED521E7"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57" w:history="1">
                <w:r w:rsidR="003676AE" w:rsidRPr="00691DD8">
                  <w:rPr>
                    <w:rStyle w:val="Lienhypertexte"/>
                    <w:rFonts w:ascii="Arial" w:hAnsi="Arial" w:cs="Arial"/>
                    <w:noProof/>
                    <w:color w:val="000000" w:themeColor="text1"/>
                    <w:sz w:val="36"/>
                    <w:szCs w:val="36"/>
                    <w:lang w:val="fr-CA"/>
                  </w:rPr>
                  <w:t>Connaissance et compréhension de la condition des personnes handicapées</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_Toc26275657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23</w:t>
                </w:r>
                <w:r w:rsidR="003676AE" w:rsidRPr="00691DD8">
                  <w:rPr>
                    <w:rFonts w:ascii="Arial" w:hAnsi="Arial" w:cs="Arial"/>
                    <w:noProof/>
                    <w:webHidden/>
                    <w:color w:val="000000" w:themeColor="text1"/>
                    <w:sz w:val="36"/>
                    <w:szCs w:val="36"/>
                  </w:rPr>
                  <w:fldChar w:fldCharType="end"/>
                </w:r>
              </w:hyperlink>
            </w:p>
            <w:p w14:paraId="35D18B95" w14:textId="4C7E6C0C"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58" w:history="1">
                <w:r w:rsidR="003676AE" w:rsidRPr="00691DD8">
                  <w:rPr>
                    <w:rStyle w:val="Lienhypertexte"/>
                    <w:rFonts w:cs="Arial"/>
                    <w:noProof/>
                    <w:color w:val="000000" w:themeColor="text1"/>
                    <w:sz w:val="36"/>
                    <w:szCs w:val="36"/>
                    <w:lang w:val="fr-CA"/>
                  </w:rPr>
                  <w:t>Types d’obstacles auxquels les Canadiens handicapés peuvent être confrontés – Exemples de personnes non handicapées</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_Toc26275658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24</w:t>
                </w:r>
                <w:r w:rsidR="003676AE" w:rsidRPr="00691DD8">
                  <w:rPr>
                    <w:rFonts w:cs="Arial"/>
                    <w:noProof/>
                    <w:webHidden/>
                    <w:color w:val="000000" w:themeColor="text1"/>
                    <w:sz w:val="36"/>
                    <w:szCs w:val="36"/>
                  </w:rPr>
                  <w:fldChar w:fldCharType="end"/>
                </w:r>
              </w:hyperlink>
            </w:p>
            <w:p w14:paraId="42E49A76" w14:textId="24CE2E91"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59" w:history="1">
                <w:r w:rsidR="003676AE" w:rsidRPr="00691DD8">
                  <w:rPr>
                    <w:rStyle w:val="Lienhypertexte"/>
                    <w:rFonts w:cs="Arial"/>
                    <w:noProof/>
                    <w:color w:val="000000" w:themeColor="text1"/>
                    <w:sz w:val="36"/>
                    <w:szCs w:val="36"/>
                    <w:lang w:val="fr-CA"/>
                  </w:rPr>
                  <w:t>Types d’obstacles à surmonter – Exemples provenant de personnes handicapées</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_Toc26275659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27</w:t>
                </w:r>
                <w:r w:rsidR="003676AE" w:rsidRPr="00691DD8">
                  <w:rPr>
                    <w:rFonts w:cs="Arial"/>
                    <w:noProof/>
                    <w:webHidden/>
                    <w:color w:val="000000" w:themeColor="text1"/>
                    <w:sz w:val="36"/>
                    <w:szCs w:val="36"/>
                  </w:rPr>
                  <w:fldChar w:fldCharType="end"/>
                </w:r>
              </w:hyperlink>
            </w:p>
            <w:p w14:paraId="570677B5" w14:textId="2AA94C6F"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60" w:history="1">
                <w:r w:rsidR="003676AE" w:rsidRPr="00691DD8">
                  <w:rPr>
                    <w:rStyle w:val="Lienhypertexte"/>
                    <w:rFonts w:ascii="Arial" w:hAnsi="Arial" w:cs="Arial"/>
                    <w:noProof/>
                    <w:color w:val="000000" w:themeColor="text1"/>
                    <w:sz w:val="36"/>
                    <w:szCs w:val="36"/>
                    <w:lang w:val="fr-CA"/>
                  </w:rPr>
                  <w:t>Connaissance d’obstacles précis chez les personnes non handicapées</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_Toc26275660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30</w:t>
                </w:r>
                <w:r w:rsidR="003676AE" w:rsidRPr="00691DD8">
                  <w:rPr>
                    <w:rFonts w:ascii="Arial" w:hAnsi="Arial" w:cs="Arial"/>
                    <w:noProof/>
                    <w:webHidden/>
                    <w:color w:val="000000" w:themeColor="text1"/>
                    <w:sz w:val="36"/>
                    <w:szCs w:val="36"/>
                  </w:rPr>
                  <w:fldChar w:fldCharType="end"/>
                </w:r>
              </w:hyperlink>
            </w:p>
            <w:p w14:paraId="2E2B489A" w14:textId="4E674A3B"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61" w:history="1">
                <w:r w:rsidR="003676AE" w:rsidRPr="00691DD8">
                  <w:rPr>
                    <w:rStyle w:val="Lienhypertexte"/>
                    <w:rFonts w:cs="Arial"/>
                    <w:noProof/>
                    <w:color w:val="000000" w:themeColor="text1"/>
                    <w:sz w:val="36"/>
                    <w:szCs w:val="36"/>
                    <w:lang w:val="fr-CA"/>
                  </w:rPr>
                  <w:t>Obstacles comportementaux</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_Toc26275661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30</w:t>
                </w:r>
                <w:r w:rsidR="003676AE" w:rsidRPr="00691DD8">
                  <w:rPr>
                    <w:rFonts w:cs="Arial"/>
                    <w:noProof/>
                    <w:webHidden/>
                    <w:color w:val="000000" w:themeColor="text1"/>
                    <w:sz w:val="36"/>
                    <w:szCs w:val="36"/>
                  </w:rPr>
                  <w:fldChar w:fldCharType="end"/>
                </w:r>
              </w:hyperlink>
            </w:p>
            <w:p w14:paraId="4D8CFA5C" w14:textId="76865CFE"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62" w:history="1">
                <w:r w:rsidR="003676AE" w:rsidRPr="00691DD8">
                  <w:rPr>
                    <w:rStyle w:val="Lienhypertexte"/>
                    <w:rFonts w:cs="Arial"/>
                    <w:noProof/>
                    <w:color w:val="000000" w:themeColor="text1"/>
                    <w:sz w:val="36"/>
                    <w:szCs w:val="36"/>
                    <w:lang w:val="fr-CA"/>
                  </w:rPr>
                  <w:t>Obstacles liés à l’emploi</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_Toc26275662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31</w:t>
                </w:r>
                <w:r w:rsidR="003676AE" w:rsidRPr="00691DD8">
                  <w:rPr>
                    <w:rFonts w:cs="Arial"/>
                    <w:noProof/>
                    <w:webHidden/>
                    <w:color w:val="000000" w:themeColor="text1"/>
                    <w:sz w:val="36"/>
                    <w:szCs w:val="36"/>
                  </w:rPr>
                  <w:fldChar w:fldCharType="end"/>
                </w:r>
              </w:hyperlink>
            </w:p>
            <w:p w14:paraId="346D8107" w14:textId="44C328C1"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63" w:history="1">
                <w:r w:rsidR="003676AE" w:rsidRPr="00691DD8">
                  <w:rPr>
                    <w:rStyle w:val="Lienhypertexte"/>
                    <w:rFonts w:cs="Arial"/>
                    <w:noProof/>
                    <w:color w:val="000000" w:themeColor="text1"/>
                    <w:sz w:val="36"/>
                    <w:szCs w:val="36"/>
                    <w:lang w:val="fr-CA"/>
                  </w:rPr>
                  <w:t>Obstacles liés à l’environnement bâti</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_Toc26275663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32</w:t>
                </w:r>
                <w:r w:rsidR="003676AE" w:rsidRPr="00691DD8">
                  <w:rPr>
                    <w:rFonts w:cs="Arial"/>
                    <w:noProof/>
                    <w:webHidden/>
                    <w:color w:val="000000" w:themeColor="text1"/>
                    <w:sz w:val="36"/>
                    <w:szCs w:val="36"/>
                  </w:rPr>
                  <w:fldChar w:fldCharType="end"/>
                </w:r>
              </w:hyperlink>
            </w:p>
            <w:p w14:paraId="67FBA8B5" w14:textId="773A1CC9"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64" w:history="1">
                <w:r w:rsidR="003676AE" w:rsidRPr="00691DD8">
                  <w:rPr>
                    <w:rStyle w:val="Lienhypertexte"/>
                    <w:rFonts w:cs="Arial"/>
                    <w:noProof/>
                    <w:color w:val="000000" w:themeColor="text1"/>
                    <w:sz w:val="36"/>
                    <w:szCs w:val="36"/>
                    <w:lang w:val="fr-CA"/>
                  </w:rPr>
                  <w:t>Obstacles liés au transport</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_Toc26275664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33</w:t>
                </w:r>
                <w:r w:rsidR="003676AE" w:rsidRPr="00691DD8">
                  <w:rPr>
                    <w:rFonts w:cs="Arial"/>
                    <w:noProof/>
                    <w:webHidden/>
                    <w:color w:val="000000" w:themeColor="text1"/>
                    <w:sz w:val="36"/>
                    <w:szCs w:val="36"/>
                  </w:rPr>
                  <w:fldChar w:fldCharType="end"/>
                </w:r>
              </w:hyperlink>
            </w:p>
            <w:p w14:paraId="3C840650" w14:textId="42D3A172"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65" w:history="1">
                <w:r w:rsidR="003676AE" w:rsidRPr="00691DD8">
                  <w:rPr>
                    <w:rStyle w:val="Lienhypertexte"/>
                    <w:rFonts w:cs="Arial"/>
                    <w:noProof/>
                    <w:color w:val="000000" w:themeColor="text1"/>
                    <w:sz w:val="36"/>
                    <w:szCs w:val="36"/>
                    <w:lang w:val="fr-CA"/>
                  </w:rPr>
                  <w:t>Obstacles liés aux technologies de l’information et de communications (TIC).</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_Toc26275665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35</w:t>
                </w:r>
                <w:r w:rsidR="003676AE" w:rsidRPr="00691DD8">
                  <w:rPr>
                    <w:rFonts w:cs="Arial"/>
                    <w:noProof/>
                    <w:webHidden/>
                    <w:color w:val="000000" w:themeColor="text1"/>
                    <w:sz w:val="36"/>
                    <w:szCs w:val="36"/>
                  </w:rPr>
                  <w:fldChar w:fldCharType="end"/>
                </w:r>
              </w:hyperlink>
            </w:p>
            <w:p w14:paraId="2FF30DBF" w14:textId="3F719D70"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66" w:history="1">
                <w:r w:rsidR="003676AE" w:rsidRPr="00691DD8">
                  <w:rPr>
                    <w:rStyle w:val="Lienhypertexte"/>
                    <w:rFonts w:cs="Arial"/>
                    <w:noProof/>
                    <w:color w:val="000000" w:themeColor="text1"/>
                    <w:sz w:val="36"/>
                    <w:szCs w:val="36"/>
                    <w:lang w:val="fr-CA"/>
                  </w:rPr>
                  <w:t>Obstacles liés à la prestation des programmes et des services</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_Toc26275666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36</w:t>
                </w:r>
                <w:r w:rsidR="003676AE" w:rsidRPr="00691DD8">
                  <w:rPr>
                    <w:rFonts w:cs="Arial"/>
                    <w:noProof/>
                    <w:webHidden/>
                    <w:color w:val="000000" w:themeColor="text1"/>
                    <w:sz w:val="36"/>
                    <w:szCs w:val="36"/>
                  </w:rPr>
                  <w:fldChar w:fldCharType="end"/>
                </w:r>
              </w:hyperlink>
            </w:p>
            <w:p w14:paraId="1A631455" w14:textId="15CC532C"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67" w:history="1">
                <w:r w:rsidR="003676AE" w:rsidRPr="00691DD8">
                  <w:rPr>
                    <w:rStyle w:val="Lienhypertexte"/>
                    <w:rFonts w:ascii="Arial" w:hAnsi="Arial" w:cs="Arial"/>
                    <w:noProof/>
                    <w:color w:val="000000" w:themeColor="text1"/>
                    <w:sz w:val="36"/>
                    <w:szCs w:val="36"/>
                    <w:lang w:val="fr-CA"/>
                  </w:rPr>
                  <w:t>Types de handicap</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_Toc26275667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37</w:t>
                </w:r>
                <w:r w:rsidR="003676AE" w:rsidRPr="00691DD8">
                  <w:rPr>
                    <w:rFonts w:ascii="Arial" w:hAnsi="Arial" w:cs="Arial"/>
                    <w:noProof/>
                    <w:webHidden/>
                    <w:color w:val="000000" w:themeColor="text1"/>
                    <w:sz w:val="36"/>
                    <w:szCs w:val="36"/>
                  </w:rPr>
                  <w:fldChar w:fldCharType="end"/>
                </w:r>
              </w:hyperlink>
            </w:p>
            <w:p w14:paraId="660FC057" w14:textId="549D5FAD"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68" w:history="1">
                <w:r w:rsidR="003676AE" w:rsidRPr="00691DD8">
                  <w:rPr>
                    <w:rStyle w:val="Lienhypertexte"/>
                    <w:rFonts w:cs="Arial"/>
                    <w:noProof/>
                    <w:color w:val="000000" w:themeColor="text1"/>
                    <w:sz w:val="36"/>
                    <w:szCs w:val="36"/>
                    <w:lang w:val="fr-CA"/>
                  </w:rPr>
                  <w:t>Handicap lié à la mobilité</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_Toc26275668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38</w:t>
                </w:r>
                <w:r w:rsidR="003676AE" w:rsidRPr="00691DD8">
                  <w:rPr>
                    <w:rFonts w:cs="Arial"/>
                    <w:noProof/>
                    <w:webHidden/>
                    <w:color w:val="000000" w:themeColor="text1"/>
                    <w:sz w:val="36"/>
                    <w:szCs w:val="36"/>
                  </w:rPr>
                  <w:fldChar w:fldCharType="end"/>
                </w:r>
              </w:hyperlink>
            </w:p>
            <w:p w14:paraId="0552C40B" w14:textId="28F5A8DA"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69" w:history="1">
                <w:r w:rsidR="003676AE" w:rsidRPr="00691DD8">
                  <w:rPr>
                    <w:rStyle w:val="Lienhypertexte"/>
                    <w:rFonts w:cs="Arial"/>
                    <w:noProof/>
                    <w:color w:val="000000" w:themeColor="text1"/>
                    <w:sz w:val="36"/>
                    <w:szCs w:val="36"/>
                    <w:lang w:val="fr-CA"/>
                  </w:rPr>
                  <w:t>Handicap lié à la douleur</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_Toc26275669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41</w:t>
                </w:r>
                <w:r w:rsidR="003676AE" w:rsidRPr="00691DD8">
                  <w:rPr>
                    <w:rFonts w:cs="Arial"/>
                    <w:noProof/>
                    <w:webHidden/>
                    <w:color w:val="000000" w:themeColor="text1"/>
                    <w:sz w:val="36"/>
                    <w:szCs w:val="36"/>
                  </w:rPr>
                  <w:fldChar w:fldCharType="end"/>
                </w:r>
              </w:hyperlink>
            </w:p>
            <w:p w14:paraId="533785D4" w14:textId="73FAA843"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70" w:history="1">
                <w:r w:rsidR="003676AE" w:rsidRPr="00691DD8">
                  <w:rPr>
                    <w:rStyle w:val="Lienhypertexte"/>
                    <w:rFonts w:cs="Arial"/>
                    <w:noProof/>
                    <w:color w:val="000000" w:themeColor="text1"/>
                    <w:sz w:val="36"/>
                    <w:szCs w:val="36"/>
                    <w:lang w:val="fr-CA"/>
                  </w:rPr>
                  <w:t>Handicap lié à la souplesse</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_Toc26275670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43</w:t>
                </w:r>
                <w:r w:rsidR="003676AE" w:rsidRPr="00691DD8">
                  <w:rPr>
                    <w:rFonts w:cs="Arial"/>
                    <w:noProof/>
                    <w:webHidden/>
                    <w:color w:val="000000" w:themeColor="text1"/>
                    <w:sz w:val="36"/>
                    <w:szCs w:val="36"/>
                  </w:rPr>
                  <w:fldChar w:fldCharType="end"/>
                </w:r>
              </w:hyperlink>
            </w:p>
            <w:p w14:paraId="1415F9D3" w14:textId="5F27B3A4"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71" w:history="1">
                <w:r w:rsidR="003676AE" w:rsidRPr="00691DD8">
                  <w:rPr>
                    <w:rStyle w:val="Lienhypertexte"/>
                    <w:rFonts w:cs="Arial"/>
                    <w:noProof/>
                    <w:color w:val="000000" w:themeColor="text1"/>
                    <w:sz w:val="36"/>
                    <w:szCs w:val="36"/>
                    <w:lang w:val="fr-CA"/>
                  </w:rPr>
                  <w:t>Handicap lié à la dextérité</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_Toc26275671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45</w:t>
                </w:r>
                <w:r w:rsidR="003676AE" w:rsidRPr="00691DD8">
                  <w:rPr>
                    <w:rFonts w:cs="Arial"/>
                    <w:noProof/>
                    <w:webHidden/>
                    <w:color w:val="000000" w:themeColor="text1"/>
                    <w:sz w:val="36"/>
                    <w:szCs w:val="36"/>
                  </w:rPr>
                  <w:fldChar w:fldCharType="end"/>
                </w:r>
              </w:hyperlink>
            </w:p>
            <w:p w14:paraId="2A1DC508" w14:textId="52D6644C"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72" w:history="1">
                <w:r w:rsidR="003676AE" w:rsidRPr="00691DD8">
                  <w:rPr>
                    <w:rStyle w:val="Lienhypertexte"/>
                    <w:rFonts w:cs="Arial"/>
                    <w:noProof/>
                    <w:color w:val="000000" w:themeColor="text1"/>
                    <w:sz w:val="36"/>
                    <w:szCs w:val="36"/>
                    <w:lang w:val="fr-CA"/>
                  </w:rPr>
                  <w:t>Handicap lié à la santé mentale</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_Toc26275672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46</w:t>
                </w:r>
                <w:r w:rsidR="003676AE" w:rsidRPr="00691DD8">
                  <w:rPr>
                    <w:rFonts w:cs="Arial"/>
                    <w:noProof/>
                    <w:webHidden/>
                    <w:color w:val="000000" w:themeColor="text1"/>
                    <w:sz w:val="36"/>
                    <w:szCs w:val="36"/>
                  </w:rPr>
                  <w:fldChar w:fldCharType="end"/>
                </w:r>
              </w:hyperlink>
            </w:p>
            <w:p w14:paraId="531C9248" w14:textId="06313B87"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73" w:history="1">
                <w:r w:rsidR="003676AE" w:rsidRPr="00691DD8">
                  <w:rPr>
                    <w:rStyle w:val="Lienhypertexte"/>
                    <w:rFonts w:cs="Arial"/>
                    <w:noProof/>
                    <w:color w:val="000000" w:themeColor="text1"/>
                    <w:sz w:val="36"/>
                    <w:szCs w:val="36"/>
                    <w:lang w:val="fr-CA"/>
                  </w:rPr>
                  <w:t>Trouble de la mémoire</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_Toc26275673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48</w:t>
                </w:r>
                <w:r w:rsidR="003676AE" w:rsidRPr="00691DD8">
                  <w:rPr>
                    <w:rFonts w:cs="Arial"/>
                    <w:noProof/>
                    <w:webHidden/>
                    <w:color w:val="000000" w:themeColor="text1"/>
                    <w:sz w:val="36"/>
                    <w:szCs w:val="36"/>
                  </w:rPr>
                  <w:fldChar w:fldCharType="end"/>
                </w:r>
              </w:hyperlink>
            </w:p>
            <w:p w14:paraId="0A24ADD9" w14:textId="3E5F3C78"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74" w:history="1">
                <w:r w:rsidR="003676AE" w:rsidRPr="00691DD8">
                  <w:rPr>
                    <w:rStyle w:val="Lienhypertexte"/>
                    <w:rFonts w:cs="Arial"/>
                    <w:noProof/>
                    <w:color w:val="000000" w:themeColor="text1"/>
                    <w:sz w:val="36"/>
                    <w:szCs w:val="36"/>
                    <w:lang w:val="fr-CA"/>
                  </w:rPr>
                  <w:t>Handicap visuel</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_Toc26275674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49</w:t>
                </w:r>
                <w:r w:rsidR="003676AE" w:rsidRPr="00691DD8">
                  <w:rPr>
                    <w:rFonts w:cs="Arial"/>
                    <w:noProof/>
                    <w:webHidden/>
                    <w:color w:val="000000" w:themeColor="text1"/>
                    <w:sz w:val="36"/>
                    <w:szCs w:val="36"/>
                  </w:rPr>
                  <w:fldChar w:fldCharType="end"/>
                </w:r>
              </w:hyperlink>
            </w:p>
            <w:p w14:paraId="3C2E2191" w14:textId="02AEDC3F"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75" w:history="1">
                <w:r w:rsidR="003676AE" w:rsidRPr="00691DD8">
                  <w:rPr>
                    <w:rStyle w:val="Lienhypertexte"/>
                    <w:rFonts w:cs="Arial"/>
                    <w:noProof/>
                    <w:color w:val="000000" w:themeColor="text1"/>
                    <w:sz w:val="36"/>
                    <w:szCs w:val="36"/>
                    <w:lang w:val="fr-CA"/>
                  </w:rPr>
                  <w:t>Handicap auditif</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_Toc26275675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51</w:t>
                </w:r>
                <w:r w:rsidR="003676AE" w:rsidRPr="00691DD8">
                  <w:rPr>
                    <w:rFonts w:cs="Arial"/>
                    <w:noProof/>
                    <w:webHidden/>
                    <w:color w:val="000000" w:themeColor="text1"/>
                    <w:sz w:val="36"/>
                    <w:szCs w:val="36"/>
                  </w:rPr>
                  <w:fldChar w:fldCharType="end"/>
                </w:r>
              </w:hyperlink>
            </w:p>
            <w:p w14:paraId="50CA994F" w14:textId="5113D4C6"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76" w:history="1">
                <w:r w:rsidR="003676AE" w:rsidRPr="00691DD8">
                  <w:rPr>
                    <w:rStyle w:val="Lienhypertexte"/>
                    <w:rFonts w:cs="Arial"/>
                    <w:noProof/>
                    <w:color w:val="000000" w:themeColor="text1"/>
                    <w:sz w:val="36"/>
                    <w:szCs w:val="36"/>
                    <w:lang w:val="fr-CA"/>
                  </w:rPr>
                  <w:t>Trouble d’apprentissage</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_Toc26275676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53</w:t>
                </w:r>
                <w:r w:rsidR="003676AE" w:rsidRPr="00691DD8">
                  <w:rPr>
                    <w:rFonts w:cs="Arial"/>
                    <w:noProof/>
                    <w:webHidden/>
                    <w:color w:val="000000" w:themeColor="text1"/>
                    <w:sz w:val="36"/>
                    <w:szCs w:val="36"/>
                  </w:rPr>
                  <w:fldChar w:fldCharType="end"/>
                </w:r>
              </w:hyperlink>
            </w:p>
            <w:p w14:paraId="0768392E" w14:textId="7BDC7307"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77" w:history="1">
                <w:r w:rsidR="003676AE" w:rsidRPr="00691DD8">
                  <w:rPr>
                    <w:rStyle w:val="Lienhypertexte"/>
                    <w:rFonts w:cs="Arial"/>
                    <w:noProof/>
                    <w:color w:val="000000" w:themeColor="text1"/>
                    <w:sz w:val="36"/>
                    <w:szCs w:val="36"/>
                    <w:lang w:val="fr-CA"/>
                  </w:rPr>
                  <w:t>Trouble de la communication</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_Toc26275677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56</w:t>
                </w:r>
                <w:r w:rsidR="003676AE" w:rsidRPr="00691DD8">
                  <w:rPr>
                    <w:rFonts w:cs="Arial"/>
                    <w:noProof/>
                    <w:webHidden/>
                    <w:color w:val="000000" w:themeColor="text1"/>
                    <w:sz w:val="36"/>
                    <w:szCs w:val="36"/>
                  </w:rPr>
                  <w:fldChar w:fldCharType="end"/>
                </w:r>
              </w:hyperlink>
            </w:p>
            <w:p w14:paraId="44664625" w14:textId="675A27EB"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78" w:history="1">
                <w:r w:rsidR="003676AE" w:rsidRPr="00691DD8">
                  <w:rPr>
                    <w:rStyle w:val="Lienhypertexte"/>
                    <w:rFonts w:cs="Arial"/>
                    <w:noProof/>
                    <w:color w:val="000000" w:themeColor="text1"/>
                    <w:sz w:val="36"/>
                    <w:szCs w:val="36"/>
                    <w:lang w:val="fr-CA"/>
                  </w:rPr>
                  <w:t>Trouble de la parole</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_Toc26275678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58</w:t>
                </w:r>
                <w:r w:rsidR="003676AE" w:rsidRPr="00691DD8">
                  <w:rPr>
                    <w:rFonts w:cs="Arial"/>
                    <w:noProof/>
                    <w:webHidden/>
                    <w:color w:val="000000" w:themeColor="text1"/>
                    <w:sz w:val="36"/>
                    <w:szCs w:val="36"/>
                  </w:rPr>
                  <w:fldChar w:fldCharType="end"/>
                </w:r>
              </w:hyperlink>
            </w:p>
            <w:p w14:paraId="229DC845" w14:textId="5AC0C51B"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79" w:history="1">
                <w:r w:rsidR="003676AE" w:rsidRPr="00691DD8">
                  <w:rPr>
                    <w:rStyle w:val="Lienhypertexte"/>
                    <w:rFonts w:cs="Arial"/>
                    <w:noProof/>
                    <w:color w:val="000000" w:themeColor="text1"/>
                    <w:sz w:val="36"/>
                    <w:szCs w:val="36"/>
                    <w:lang w:val="fr-CA"/>
                  </w:rPr>
                  <w:t>Handicap intellectuel</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_Toc26275679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60</w:t>
                </w:r>
                <w:r w:rsidR="003676AE" w:rsidRPr="00691DD8">
                  <w:rPr>
                    <w:rFonts w:cs="Arial"/>
                    <w:noProof/>
                    <w:webHidden/>
                    <w:color w:val="000000" w:themeColor="text1"/>
                    <w:sz w:val="36"/>
                    <w:szCs w:val="36"/>
                  </w:rPr>
                  <w:fldChar w:fldCharType="end"/>
                </w:r>
              </w:hyperlink>
            </w:p>
            <w:p w14:paraId="1A18B5D7" w14:textId="28BF34C6"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80" w:history="1">
                <w:r w:rsidR="003676AE" w:rsidRPr="00691DD8">
                  <w:rPr>
                    <w:rStyle w:val="Lienhypertexte"/>
                    <w:rFonts w:cs="Arial"/>
                    <w:noProof/>
                    <w:color w:val="000000" w:themeColor="text1"/>
                    <w:sz w:val="36"/>
                    <w:szCs w:val="36"/>
                    <w:lang w:val="fr-CA"/>
                  </w:rPr>
                  <w:t>Trouble du langage</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_Toc26275680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62</w:t>
                </w:r>
                <w:r w:rsidR="003676AE" w:rsidRPr="00691DD8">
                  <w:rPr>
                    <w:rFonts w:cs="Arial"/>
                    <w:noProof/>
                    <w:webHidden/>
                    <w:color w:val="000000" w:themeColor="text1"/>
                    <w:sz w:val="36"/>
                    <w:szCs w:val="36"/>
                  </w:rPr>
                  <w:fldChar w:fldCharType="end"/>
                </w:r>
              </w:hyperlink>
            </w:p>
            <w:p w14:paraId="2102EC1A" w14:textId="7B8AC787" w:rsidR="009F6F1C" w:rsidRDefault="009F6F1C" w:rsidP="009F6F1C">
              <w:pPr>
                <w:pStyle w:val="TM3"/>
                <w:tabs>
                  <w:tab w:val="right" w:leader="dot" w:pos="9611"/>
                </w:tabs>
                <w:spacing w:after="0" w:line="240" w:lineRule="auto"/>
                <w:ind w:left="0"/>
                <w:rPr>
                  <w:rFonts w:cs="Arial"/>
                  <w:color w:val="000000" w:themeColor="text1"/>
                  <w:sz w:val="36"/>
                  <w:szCs w:val="36"/>
                </w:rPr>
              </w:pPr>
              <w:r>
                <w:rPr>
                  <w:rFonts w:cs="Arial"/>
                  <w:color w:val="000000" w:themeColor="text1"/>
                  <w:sz w:val="36"/>
                  <w:szCs w:val="36"/>
                </w:rPr>
                <w:t>DÉBUT PAGE</w:t>
              </w:r>
            </w:p>
            <w:p w14:paraId="4104CA7A" w14:textId="50B8B5B3"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81" w:history="1">
                <w:r w:rsidR="003676AE" w:rsidRPr="00691DD8">
                  <w:rPr>
                    <w:rStyle w:val="Lienhypertexte"/>
                    <w:rFonts w:cs="Arial"/>
                    <w:noProof/>
                    <w:color w:val="000000" w:themeColor="text1"/>
                    <w:sz w:val="36"/>
                    <w:szCs w:val="36"/>
                    <w:lang w:val="fr-CA"/>
                  </w:rPr>
                  <w:t>Autres handicaps</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_Toc26275681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64</w:t>
                </w:r>
                <w:r w:rsidR="003676AE" w:rsidRPr="00691DD8">
                  <w:rPr>
                    <w:rFonts w:cs="Arial"/>
                    <w:noProof/>
                    <w:webHidden/>
                    <w:color w:val="000000" w:themeColor="text1"/>
                    <w:sz w:val="36"/>
                    <w:szCs w:val="36"/>
                  </w:rPr>
                  <w:fldChar w:fldCharType="end"/>
                </w:r>
              </w:hyperlink>
            </w:p>
            <w:p w14:paraId="6FD88E32" w14:textId="43E75A6D"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82" w:history="1">
                <w:r w:rsidR="003676AE" w:rsidRPr="00691DD8">
                  <w:rPr>
                    <w:rStyle w:val="Lienhypertexte"/>
                    <w:rFonts w:ascii="Arial" w:hAnsi="Arial" w:cs="Arial"/>
                    <w:noProof/>
                    <w:color w:val="000000" w:themeColor="text1"/>
                    <w:sz w:val="36"/>
                    <w:szCs w:val="36"/>
                    <w:lang w:val="fr-CA"/>
                  </w:rPr>
                  <w:t>Expériences face aux obstacles chez les personnes handicapées</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_Toc26275682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66</w:t>
                </w:r>
                <w:r w:rsidR="003676AE" w:rsidRPr="00691DD8">
                  <w:rPr>
                    <w:rFonts w:ascii="Arial" w:hAnsi="Arial" w:cs="Arial"/>
                    <w:noProof/>
                    <w:webHidden/>
                    <w:color w:val="000000" w:themeColor="text1"/>
                    <w:sz w:val="36"/>
                    <w:szCs w:val="36"/>
                  </w:rPr>
                  <w:fldChar w:fldCharType="end"/>
                </w:r>
              </w:hyperlink>
            </w:p>
            <w:p w14:paraId="61D4193C" w14:textId="768EA379"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83" w:history="1">
                <w:r w:rsidR="003676AE" w:rsidRPr="00691DD8">
                  <w:rPr>
                    <w:rStyle w:val="Lienhypertexte"/>
                    <w:rFonts w:cs="Arial"/>
                    <w:noProof/>
                    <w:color w:val="000000" w:themeColor="text1"/>
                    <w:sz w:val="36"/>
                    <w:szCs w:val="36"/>
                    <w:lang w:val="fr-CA"/>
                  </w:rPr>
                  <w:t>Obstacles comportementaux</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_Toc26275683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66</w:t>
                </w:r>
                <w:r w:rsidR="003676AE" w:rsidRPr="00691DD8">
                  <w:rPr>
                    <w:rFonts w:cs="Arial"/>
                    <w:noProof/>
                    <w:webHidden/>
                    <w:color w:val="000000" w:themeColor="text1"/>
                    <w:sz w:val="36"/>
                    <w:szCs w:val="36"/>
                  </w:rPr>
                  <w:fldChar w:fldCharType="end"/>
                </w:r>
              </w:hyperlink>
            </w:p>
            <w:p w14:paraId="20D9036B" w14:textId="1F643D61"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84" w:history="1">
                <w:r w:rsidR="003676AE" w:rsidRPr="00691DD8">
                  <w:rPr>
                    <w:rStyle w:val="Lienhypertexte"/>
                    <w:rFonts w:cs="Arial"/>
                    <w:noProof/>
                    <w:color w:val="000000" w:themeColor="text1"/>
                    <w:sz w:val="36"/>
                    <w:szCs w:val="36"/>
                    <w:lang w:val="fr-CA"/>
                  </w:rPr>
                  <w:t>Obstacles liés à l’emploi</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_Toc26275684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67</w:t>
                </w:r>
                <w:r w:rsidR="003676AE" w:rsidRPr="00691DD8">
                  <w:rPr>
                    <w:rFonts w:cs="Arial"/>
                    <w:noProof/>
                    <w:webHidden/>
                    <w:color w:val="000000" w:themeColor="text1"/>
                    <w:sz w:val="36"/>
                    <w:szCs w:val="36"/>
                  </w:rPr>
                  <w:fldChar w:fldCharType="end"/>
                </w:r>
              </w:hyperlink>
            </w:p>
            <w:p w14:paraId="4064D392" w14:textId="4195038F"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85" w:history="1">
                <w:r w:rsidR="003676AE" w:rsidRPr="00691DD8">
                  <w:rPr>
                    <w:rStyle w:val="Lienhypertexte"/>
                    <w:rFonts w:cs="Arial"/>
                    <w:noProof/>
                    <w:color w:val="000000" w:themeColor="text1"/>
                    <w:sz w:val="36"/>
                    <w:szCs w:val="36"/>
                    <w:lang w:val="fr-CA"/>
                  </w:rPr>
                  <w:t>Obstacles liés à l’environnement bâti</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_Toc26275685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69</w:t>
                </w:r>
                <w:r w:rsidR="003676AE" w:rsidRPr="00691DD8">
                  <w:rPr>
                    <w:rFonts w:cs="Arial"/>
                    <w:noProof/>
                    <w:webHidden/>
                    <w:color w:val="000000" w:themeColor="text1"/>
                    <w:sz w:val="36"/>
                    <w:szCs w:val="36"/>
                  </w:rPr>
                  <w:fldChar w:fldCharType="end"/>
                </w:r>
              </w:hyperlink>
            </w:p>
            <w:p w14:paraId="77156E9D" w14:textId="588438AB"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86" w:history="1">
                <w:r w:rsidR="003676AE" w:rsidRPr="00691DD8">
                  <w:rPr>
                    <w:rStyle w:val="Lienhypertexte"/>
                    <w:rFonts w:cs="Arial"/>
                    <w:noProof/>
                    <w:color w:val="000000" w:themeColor="text1"/>
                    <w:sz w:val="36"/>
                    <w:szCs w:val="36"/>
                    <w:lang w:val="fr-CA"/>
                  </w:rPr>
                  <w:t>Obstacles liés au transport</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_Toc26275686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70</w:t>
                </w:r>
                <w:r w:rsidR="003676AE" w:rsidRPr="00691DD8">
                  <w:rPr>
                    <w:rFonts w:cs="Arial"/>
                    <w:noProof/>
                    <w:webHidden/>
                    <w:color w:val="000000" w:themeColor="text1"/>
                    <w:sz w:val="36"/>
                    <w:szCs w:val="36"/>
                  </w:rPr>
                  <w:fldChar w:fldCharType="end"/>
                </w:r>
              </w:hyperlink>
            </w:p>
            <w:p w14:paraId="0C41706E" w14:textId="5A125689"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87" w:history="1">
                <w:r w:rsidR="003676AE" w:rsidRPr="00691DD8">
                  <w:rPr>
                    <w:rStyle w:val="Lienhypertexte"/>
                    <w:rFonts w:cs="Arial"/>
                    <w:noProof/>
                    <w:color w:val="000000" w:themeColor="text1"/>
                    <w:sz w:val="36"/>
                    <w:szCs w:val="36"/>
                    <w:lang w:val="fr-CA"/>
                  </w:rPr>
                  <w:t>Obstacles liés aux TIC</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_Toc26275687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72</w:t>
                </w:r>
                <w:r w:rsidR="003676AE" w:rsidRPr="00691DD8">
                  <w:rPr>
                    <w:rFonts w:cs="Arial"/>
                    <w:noProof/>
                    <w:webHidden/>
                    <w:color w:val="000000" w:themeColor="text1"/>
                    <w:sz w:val="36"/>
                    <w:szCs w:val="36"/>
                  </w:rPr>
                  <w:fldChar w:fldCharType="end"/>
                </w:r>
              </w:hyperlink>
            </w:p>
            <w:p w14:paraId="4582D4F2" w14:textId="36E3A399" w:rsidR="003676AE" w:rsidRPr="00691DD8" w:rsidRDefault="00BE1C47" w:rsidP="00691DD8">
              <w:pPr>
                <w:pStyle w:val="TM3"/>
                <w:tabs>
                  <w:tab w:val="right" w:leader="dot" w:pos="9611"/>
                </w:tabs>
                <w:spacing w:after="0" w:line="240" w:lineRule="auto"/>
                <w:rPr>
                  <w:rFonts w:eastAsiaTheme="minorEastAsia" w:cs="Arial"/>
                  <w:noProof/>
                  <w:color w:val="000000" w:themeColor="text1"/>
                  <w:sz w:val="36"/>
                  <w:szCs w:val="36"/>
                  <w:lang w:val="en-CA" w:eastAsia="en-CA"/>
                </w:rPr>
              </w:pPr>
              <w:hyperlink w:anchor="_Toc26275688" w:history="1">
                <w:r w:rsidR="003676AE" w:rsidRPr="00691DD8">
                  <w:rPr>
                    <w:rStyle w:val="Lienhypertexte"/>
                    <w:rFonts w:cs="Arial"/>
                    <w:noProof/>
                    <w:color w:val="000000" w:themeColor="text1"/>
                    <w:sz w:val="36"/>
                    <w:szCs w:val="36"/>
                    <w:lang w:val="fr-CA"/>
                  </w:rPr>
                  <w:t>Obstacles liés à la prestation des programmes et des services</w:t>
                </w:r>
                <w:r w:rsidR="003676AE" w:rsidRPr="00691DD8">
                  <w:rPr>
                    <w:rFonts w:cs="Arial"/>
                    <w:noProof/>
                    <w:webHidden/>
                    <w:color w:val="000000" w:themeColor="text1"/>
                    <w:sz w:val="36"/>
                    <w:szCs w:val="36"/>
                  </w:rPr>
                  <w:tab/>
                </w:r>
                <w:r w:rsidR="003676AE" w:rsidRPr="00691DD8">
                  <w:rPr>
                    <w:rFonts w:cs="Arial"/>
                    <w:noProof/>
                    <w:webHidden/>
                    <w:color w:val="000000" w:themeColor="text1"/>
                    <w:sz w:val="36"/>
                    <w:szCs w:val="36"/>
                  </w:rPr>
                  <w:fldChar w:fldCharType="begin"/>
                </w:r>
                <w:r w:rsidR="003676AE" w:rsidRPr="00691DD8">
                  <w:rPr>
                    <w:rFonts w:cs="Arial"/>
                    <w:noProof/>
                    <w:webHidden/>
                    <w:color w:val="000000" w:themeColor="text1"/>
                    <w:sz w:val="36"/>
                    <w:szCs w:val="36"/>
                  </w:rPr>
                  <w:instrText xml:space="preserve"> PAGEREF _Toc26275688 \h </w:instrText>
                </w:r>
                <w:r w:rsidR="003676AE" w:rsidRPr="00691DD8">
                  <w:rPr>
                    <w:rFonts w:cs="Arial"/>
                    <w:noProof/>
                    <w:webHidden/>
                    <w:color w:val="000000" w:themeColor="text1"/>
                    <w:sz w:val="36"/>
                    <w:szCs w:val="36"/>
                  </w:rPr>
                </w:r>
                <w:r w:rsidR="003676AE" w:rsidRPr="00691DD8">
                  <w:rPr>
                    <w:rFonts w:cs="Arial"/>
                    <w:noProof/>
                    <w:webHidden/>
                    <w:color w:val="000000" w:themeColor="text1"/>
                    <w:sz w:val="36"/>
                    <w:szCs w:val="36"/>
                  </w:rPr>
                  <w:fldChar w:fldCharType="separate"/>
                </w:r>
                <w:r w:rsidR="003676AE" w:rsidRPr="00691DD8">
                  <w:rPr>
                    <w:rFonts w:cs="Arial"/>
                    <w:noProof/>
                    <w:webHidden/>
                    <w:color w:val="000000" w:themeColor="text1"/>
                    <w:sz w:val="36"/>
                    <w:szCs w:val="36"/>
                  </w:rPr>
                  <w:t>74</w:t>
                </w:r>
                <w:r w:rsidR="003676AE" w:rsidRPr="00691DD8">
                  <w:rPr>
                    <w:rFonts w:cs="Arial"/>
                    <w:noProof/>
                    <w:webHidden/>
                    <w:color w:val="000000" w:themeColor="text1"/>
                    <w:sz w:val="36"/>
                    <w:szCs w:val="36"/>
                  </w:rPr>
                  <w:fldChar w:fldCharType="end"/>
                </w:r>
              </w:hyperlink>
            </w:p>
            <w:p w14:paraId="47302F77" w14:textId="483898C8"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89" w:history="1">
                <w:r w:rsidR="003676AE" w:rsidRPr="00691DD8">
                  <w:rPr>
                    <w:rStyle w:val="Lienhypertexte"/>
                    <w:rFonts w:ascii="Arial" w:hAnsi="Arial" w:cs="Arial"/>
                    <w:noProof/>
                    <w:color w:val="000000" w:themeColor="text1"/>
                    <w:sz w:val="36"/>
                    <w:szCs w:val="36"/>
                    <w:lang w:val="fr-CA"/>
                  </w:rPr>
                  <w:t>Accès à l’information, aux initiatives et aux programmes visant à éliminer les obstacles et à accroître l’accessibilité (personnes handicapées)</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_Toc26275689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76</w:t>
                </w:r>
                <w:r w:rsidR="003676AE" w:rsidRPr="00691DD8">
                  <w:rPr>
                    <w:rFonts w:ascii="Arial" w:hAnsi="Arial" w:cs="Arial"/>
                    <w:noProof/>
                    <w:webHidden/>
                    <w:color w:val="000000" w:themeColor="text1"/>
                    <w:sz w:val="36"/>
                    <w:szCs w:val="36"/>
                  </w:rPr>
                  <w:fldChar w:fldCharType="end"/>
                </w:r>
              </w:hyperlink>
            </w:p>
            <w:p w14:paraId="1E99C31F" w14:textId="70384725"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90" w:history="1">
                <w:r w:rsidR="003676AE" w:rsidRPr="00691DD8">
                  <w:rPr>
                    <w:rStyle w:val="Lienhypertexte"/>
                    <w:rFonts w:ascii="Arial" w:hAnsi="Arial" w:cs="Arial"/>
                    <w:noProof/>
                    <w:color w:val="000000" w:themeColor="text1"/>
                    <w:sz w:val="36"/>
                    <w:szCs w:val="36"/>
                    <w:lang w:val="fr-CA"/>
                  </w:rPr>
                  <w:t>Utilisation de mesures de soutien, de matériel ou d’aide spécialisée</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_Toc26275690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81</w:t>
                </w:r>
                <w:r w:rsidR="003676AE" w:rsidRPr="00691DD8">
                  <w:rPr>
                    <w:rFonts w:ascii="Arial" w:hAnsi="Arial" w:cs="Arial"/>
                    <w:noProof/>
                    <w:webHidden/>
                    <w:color w:val="000000" w:themeColor="text1"/>
                    <w:sz w:val="36"/>
                    <w:szCs w:val="36"/>
                  </w:rPr>
                  <w:fldChar w:fldCharType="end"/>
                </w:r>
              </w:hyperlink>
            </w:p>
            <w:p w14:paraId="0BDF3C67" w14:textId="334964E0"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91" w:history="1">
                <w:r w:rsidR="003676AE" w:rsidRPr="00691DD8">
                  <w:rPr>
                    <w:rStyle w:val="Lienhypertexte"/>
                    <w:rFonts w:ascii="Arial" w:hAnsi="Arial" w:cs="Arial"/>
                    <w:noProof/>
                    <w:color w:val="000000" w:themeColor="text1"/>
                    <w:sz w:val="36"/>
                    <w:szCs w:val="36"/>
                    <w:lang w:val="fr-CA"/>
                  </w:rPr>
                  <w:t>Communication avec autrui</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_Toc26275691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83</w:t>
                </w:r>
                <w:r w:rsidR="003676AE" w:rsidRPr="00691DD8">
                  <w:rPr>
                    <w:rFonts w:ascii="Arial" w:hAnsi="Arial" w:cs="Arial"/>
                    <w:noProof/>
                    <w:webHidden/>
                    <w:color w:val="000000" w:themeColor="text1"/>
                    <w:sz w:val="36"/>
                    <w:szCs w:val="36"/>
                  </w:rPr>
                  <w:fldChar w:fldCharType="end"/>
                </w:r>
              </w:hyperlink>
            </w:p>
            <w:p w14:paraId="0E1D017B" w14:textId="08F0B007"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92" w:history="1">
                <w:r w:rsidR="003676AE" w:rsidRPr="00691DD8">
                  <w:rPr>
                    <w:rStyle w:val="Lienhypertexte"/>
                    <w:rFonts w:ascii="Arial" w:hAnsi="Arial" w:cs="Arial"/>
                    <w:noProof/>
                    <w:color w:val="000000" w:themeColor="text1"/>
                    <w:sz w:val="36"/>
                    <w:szCs w:val="36"/>
                    <w:lang w:val="fr-CA"/>
                  </w:rPr>
                  <w:t>Expérience à titre de proche aidant ou de tuteur légal</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_Toc26275692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85</w:t>
                </w:r>
                <w:r w:rsidR="003676AE" w:rsidRPr="00691DD8">
                  <w:rPr>
                    <w:rFonts w:ascii="Arial" w:hAnsi="Arial" w:cs="Arial"/>
                    <w:noProof/>
                    <w:webHidden/>
                    <w:color w:val="000000" w:themeColor="text1"/>
                    <w:sz w:val="36"/>
                    <w:szCs w:val="36"/>
                  </w:rPr>
                  <w:fldChar w:fldCharType="end"/>
                </w:r>
              </w:hyperlink>
            </w:p>
            <w:p w14:paraId="09CE78CB" w14:textId="101C12FC"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93" w:history="1">
                <w:r w:rsidR="003676AE" w:rsidRPr="00691DD8">
                  <w:rPr>
                    <w:rStyle w:val="Lienhypertexte"/>
                    <w:rFonts w:ascii="Arial" w:hAnsi="Arial" w:cs="Arial"/>
                    <w:noProof/>
                    <w:color w:val="000000" w:themeColor="text1"/>
                    <w:sz w:val="36"/>
                    <w:szCs w:val="36"/>
                    <w:lang w:val="fr-CA"/>
                  </w:rPr>
                  <w:t>Fréquence des interactions avec une personne handicapée</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_Toc26275693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86</w:t>
                </w:r>
                <w:r w:rsidR="003676AE" w:rsidRPr="00691DD8">
                  <w:rPr>
                    <w:rFonts w:ascii="Arial" w:hAnsi="Arial" w:cs="Arial"/>
                    <w:noProof/>
                    <w:webHidden/>
                    <w:color w:val="000000" w:themeColor="text1"/>
                    <w:sz w:val="36"/>
                    <w:szCs w:val="36"/>
                  </w:rPr>
                  <w:fldChar w:fldCharType="end"/>
                </w:r>
              </w:hyperlink>
            </w:p>
            <w:p w14:paraId="50FCC48F" w14:textId="06A63D41"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94" w:history="1">
                <w:r w:rsidR="003676AE" w:rsidRPr="00691DD8">
                  <w:rPr>
                    <w:rStyle w:val="Lienhypertexte"/>
                    <w:rFonts w:ascii="Arial" w:hAnsi="Arial" w:cs="Arial"/>
                    <w:noProof/>
                    <w:color w:val="000000" w:themeColor="text1"/>
                    <w:sz w:val="36"/>
                    <w:szCs w:val="36"/>
                    <w:lang w:val="fr-CA"/>
                  </w:rPr>
                  <w:t xml:space="preserve">La </w:t>
                </w:r>
                <w:r w:rsidR="003676AE" w:rsidRPr="00691DD8">
                  <w:rPr>
                    <w:rStyle w:val="Lienhypertexte"/>
                    <w:rFonts w:ascii="Arial" w:hAnsi="Arial" w:cs="Arial"/>
                    <w:i/>
                    <w:iCs/>
                    <w:noProof/>
                    <w:color w:val="000000" w:themeColor="text1"/>
                    <w:sz w:val="36"/>
                    <w:szCs w:val="36"/>
                    <w:lang w:val="fr-CA"/>
                  </w:rPr>
                  <w:t>Loi canadienne sur l’accessibilité</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_Toc26275694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87</w:t>
                </w:r>
                <w:r w:rsidR="003676AE" w:rsidRPr="00691DD8">
                  <w:rPr>
                    <w:rFonts w:ascii="Arial" w:hAnsi="Arial" w:cs="Arial"/>
                    <w:noProof/>
                    <w:webHidden/>
                    <w:color w:val="000000" w:themeColor="text1"/>
                    <w:sz w:val="36"/>
                    <w:szCs w:val="36"/>
                  </w:rPr>
                  <w:fldChar w:fldCharType="end"/>
                </w:r>
              </w:hyperlink>
            </w:p>
            <w:p w14:paraId="0C0D805D" w14:textId="22C513B0" w:rsidR="003676AE" w:rsidRPr="00691DD8" w:rsidRDefault="00BE1C47" w:rsidP="00691DD8">
              <w:pPr>
                <w:pStyle w:val="TM2"/>
                <w:tabs>
                  <w:tab w:val="right" w:leader="dot" w:pos="9611"/>
                </w:tabs>
                <w:spacing w:after="0" w:line="240" w:lineRule="auto"/>
                <w:rPr>
                  <w:rFonts w:ascii="Arial" w:eastAsiaTheme="minorEastAsia" w:hAnsi="Arial" w:cs="Arial"/>
                  <w:noProof/>
                  <w:color w:val="000000" w:themeColor="text1"/>
                  <w:sz w:val="36"/>
                  <w:szCs w:val="36"/>
                  <w:lang w:eastAsia="en-CA"/>
                </w:rPr>
              </w:pPr>
              <w:hyperlink w:anchor="_Toc26275695" w:history="1">
                <w:r w:rsidR="003676AE" w:rsidRPr="00691DD8">
                  <w:rPr>
                    <w:rStyle w:val="Lienhypertexte"/>
                    <w:rFonts w:ascii="Arial" w:hAnsi="Arial" w:cs="Arial"/>
                    <w:noProof/>
                    <w:color w:val="000000" w:themeColor="text1"/>
                    <w:sz w:val="36"/>
                    <w:szCs w:val="36"/>
                    <w:lang w:val="fr-CA"/>
                  </w:rPr>
                  <w:t>Connaissance des lois, politiques et programmes provinciaux, territoriaux et municipaux</w:t>
                </w:r>
                <w:r w:rsidR="003676AE" w:rsidRPr="00691DD8">
                  <w:rPr>
                    <w:rFonts w:ascii="Arial" w:hAnsi="Arial" w:cs="Arial"/>
                    <w:noProof/>
                    <w:webHidden/>
                    <w:color w:val="000000" w:themeColor="text1"/>
                    <w:sz w:val="36"/>
                    <w:szCs w:val="36"/>
                  </w:rPr>
                  <w:tab/>
                </w:r>
                <w:r w:rsidR="003676AE" w:rsidRPr="00691DD8">
                  <w:rPr>
                    <w:rFonts w:ascii="Arial" w:hAnsi="Arial" w:cs="Arial"/>
                    <w:noProof/>
                    <w:webHidden/>
                    <w:color w:val="000000" w:themeColor="text1"/>
                    <w:sz w:val="36"/>
                    <w:szCs w:val="36"/>
                  </w:rPr>
                  <w:fldChar w:fldCharType="begin"/>
                </w:r>
                <w:r w:rsidR="003676AE" w:rsidRPr="00691DD8">
                  <w:rPr>
                    <w:rFonts w:ascii="Arial" w:hAnsi="Arial" w:cs="Arial"/>
                    <w:noProof/>
                    <w:webHidden/>
                    <w:color w:val="000000" w:themeColor="text1"/>
                    <w:sz w:val="36"/>
                    <w:szCs w:val="36"/>
                  </w:rPr>
                  <w:instrText xml:space="preserve"> PAGEREF _Toc26275695 \h </w:instrText>
                </w:r>
                <w:r w:rsidR="003676AE" w:rsidRPr="00691DD8">
                  <w:rPr>
                    <w:rFonts w:ascii="Arial" w:hAnsi="Arial" w:cs="Arial"/>
                    <w:noProof/>
                    <w:webHidden/>
                    <w:color w:val="000000" w:themeColor="text1"/>
                    <w:sz w:val="36"/>
                    <w:szCs w:val="36"/>
                  </w:rPr>
                </w:r>
                <w:r w:rsidR="003676AE" w:rsidRPr="00691DD8">
                  <w:rPr>
                    <w:rFonts w:ascii="Arial" w:hAnsi="Arial" w:cs="Arial"/>
                    <w:noProof/>
                    <w:webHidden/>
                    <w:color w:val="000000" w:themeColor="text1"/>
                    <w:sz w:val="36"/>
                    <w:szCs w:val="36"/>
                  </w:rPr>
                  <w:fldChar w:fldCharType="separate"/>
                </w:r>
                <w:r w:rsidR="003676AE" w:rsidRPr="00691DD8">
                  <w:rPr>
                    <w:rFonts w:ascii="Arial" w:hAnsi="Arial" w:cs="Arial"/>
                    <w:noProof/>
                    <w:webHidden/>
                    <w:color w:val="000000" w:themeColor="text1"/>
                    <w:sz w:val="36"/>
                    <w:szCs w:val="36"/>
                  </w:rPr>
                  <w:t>92</w:t>
                </w:r>
                <w:r w:rsidR="003676AE" w:rsidRPr="00691DD8">
                  <w:rPr>
                    <w:rFonts w:ascii="Arial" w:hAnsi="Arial" w:cs="Arial"/>
                    <w:noProof/>
                    <w:webHidden/>
                    <w:color w:val="000000" w:themeColor="text1"/>
                    <w:sz w:val="36"/>
                    <w:szCs w:val="36"/>
                  </w:rPr>
                  <w:fldChar w:fldCharType="end"/>
                </w:r>
              </w:hyperlink>
            </w:p>
            <w:p w14:paraId="7D021E2A" w14:textId="4F188695" w:rsidR="003676AE" w:rsidRPr="00691DD8" w:rsidRDefault="00BE1C47" w:rsidP="00691DD8">
              <w:pPr>
                <w:pStyle w:val="TM1"/>
                <w:spacing w:after="0" w:line="240" w:lineRule="auto"/>
                <w:rPr>
                  <w:rFonts w:eastAsiaTheme="minorEastAsia" w:cs="Arial"/>
                  <w:b w:val="0"/>
                  <w:color w:val="000000" w:themeColor="text1"/>
                  <w:sz w:val="36"/>
                  <w:szCs w:val="36"/>
                  <w:lang w:val="en-CA" w:eastAsia="en-CA"/>
                </w:rPr>
              </w:pPr>
              <w:hyperlink w:anchor="_Toc26275696" w:history="1">
                <w:r w:rsidR="003676AE" w:rsidRPr="00691DD8">
                  <w:rPr>
                    <w:rStyle w:val="Lienhypertexte"/>
                    <w:rFonts w:cs="Arial"/>
                    <w:bCs/>
                    <w:color w:val="000000" w:themeColor="text1"/>
                    <w:sz w:val="36"/>
                    <w:szCs w:val="36"/>
                    <w:lang w:val="fr-CA"/>
                  </w:rPr>
                  <w:t>Annexes (disponibles sous pli séparé)</w:t>
                </w:r>
                <w:r w:rsidR="003676AE" w:rsidRPr="00691DD8">
                  <w:rPr>
                    <w:rFonts w:cs="Arial"/>
                    <w:webHidden/>
                    <w:color w:val="000000" w:themeColor="text1"/>
                    <w:sz w:val="36"/>
                    <w:szCs w:val="36"/>
                  </w:rPr>
                  <w:tab/>
                </w:r>
                <w:r w:rsidR="003676AE" w:rsidRPr="00691DD8">
                  <w:rPr>
                    <w:rFonts w:cs="Arial"/>
                    <w:webHidden/>
                    <w:color w:val="000000" w:themeColor="text1"/>
                    <w:sz w:val="36"/>
                    <w:szCs w:val="36"/>
                  </w:rPr>
                  <w:fldChar w:fldCharType="begin"/>
                </w:r>
                <w:r w:rsidR="003676AE" w:rsidRPr="00691DD8">
                  <w:rPr>
                    <w:rFonts w:cs="Arial"/>
                    <w:webHidden/>
                    <w:color w:val="000000" w:themeColor="text1"/>
                    <w:sz w:val="36"/>
                    <w:szCs w:val="36"/>
                  </w:rPr>
                  <w:instrText xml:space="preserve"> PAGEREF _Toc26275696 \h </w:instrText>
                </w:r>
                <w:r w:rsidR="003676AE" w:rsidRPr="00691DD8">
                  <w:rPr>
                    <w:rFonts w:cs="Arial"/>
                    <w:webHidden/>
                    <w:color w:val="000000" w:themeColor="text1"/>
                    <w:sz w:val="36"/>
                    <w:szCs w:val="36"/>
                  </w:rPr>
                </w:r>
                <w:r w:rsidR="003676AE" w:rsidRPr="00691DD8">
                  <w:rPr>
                    <w:rFonts w:cs="Arial"/>
                    <w:webHidden/>
                    <w:color w:val="000000" w:themeColor="text1"/>
                    <w:sz w:val="36"/>
                    <w:szCs w:val="36"/>
                  </w:rPr>
                  <w:fldChar w:fldCharType="separate"/>
                </w:r>
                <w:r w:rsidR="003676AE" w:rsidRPr="00691DD8">
                  <w:rPr>
                    <w:rFonts w:cs="Arial"/>
                    <w:webHidden/>
                    <w:color w:val="000000" w:themeColor="text1"/>
                    <w:sz w:val="36"/>
                    <w:szCs w:val="36"/>
                  </w:rPr>
                  <w:t>94</w:t>
                </w:r>
                <w:r w:rsidR="003676AE" w:rsidRPr="00691DD8">
                  <w:rPr>
                    <w:rFonts w:cs="Arial"/>
                    <w:webHidden/>
                    <w:color w:val="000000" w:themeColor="text1"/>
                    <w:sz w:val="36"/>
                    <w:szCs w:val="36"/>
                  </w:rPr>
                  <w:fldChar w:fldCharType="end"/>
                </w:r>
              </w:hyperlink>
            </w:p>
            <w:p w14:paraId="7F6AF17A" w14:textId="554C1BCE" w:rsidR="000D588F" w:rsidRPr="00691DD8" w:rsidRDefault="000D588F" w:rsidP="00691DD8">
              <w:pPr>
                <w:rPr>
                  <w:rFonts w:cs="Arial"/>
                  <w:color w:val="000000" w:themeColor="text1"/>
                  <w:szCs w:val="36"/>
                </w:rPr>
              </w:pPr>
              <w:r w:rsidRPr="00691DD8">
                <w:rPr>
                  <w:rFonts w:cs="Arial"/>
                  <w:b/>
                  <w:bCs/>
                  <w:noProof/>
                  <w:color w:val="000000" w:themeColor="text1"/>
                  <w:szCs w:val="36"/>
                </w:rPr>
                <w:fldChar w:fldCharType="end"/>
              </w:r>
            </w:p>
          </w:sdtContent>
        </w:sdt>
        <w:p w14:paraId="35D74C2C" w14:textId="77777777" w:rsidR="00B07E60" w:rsidRPr="00691DD8" w:rsidRDefault="00BE1C47" w:rsidP="00402192">
          <w:pPr>
            <w:pStyle w:val="En-ttedetabledesmatires"/>
          </w:pPr>
        </w:p>
      </w:sdtContent>
    </w:sdt>
    <w:p w14:paraId="4FF4B147" w14:textId="18194F70" w:rsidR="009F6F1C" w:rsidRDefault="009F6F1C" w:rsidP="009F6F1C">
      <w:pPr>
        <w:rPr>
          <w:rFonts w:cs="Arial"/>
          <w:szCs w:val="36"/>
        </w:rPr>
      </w:pPr>
      <w:r>
        <w:rPr>
          <w:rFonts w:cs="Arial"/>
          <w:szCs w:val="36"/>
        </w:rPr>
        <w:t>DÉBUT PAGE</w:t>
      </w:r>
    </w:p>
    <w:p w14:paraId="3DDE66C4" w14:textId="77777777" w:rsidR="009F6F1C" w:rsidRPr="009F6F1C" w:rsidRDefault="009F6F1C" w:rsidP="009F6F1C">
      <w:pPr>
        <w:rPr>
          <w:rFonts w:cs="Arial"/>
          <w:szCs w:val="36"/>
        </w:rPr>
      </w:pPr>
    </w:p>
    <w:p w14:paraId="68D6855C" w14:textId="0C9C8527" w:rsidR="00237C63" w:rsidRDefault="00237C63" w:rsidP="00402192">
      <w:pPr>
        <w:pStyle w:val="En-ttedetabledesmatires"/>
      </w:pPr>
      <w:r w:rsidRPr="00691DD8">
        <w:t>Tableau des figures</w:t>
      </w:r>
    </w:p>
    <w:p w14:paraId="1E093430" w14:textId="77777777" w:rsidR="009F6F1C" w:rsidRPr="009F6F1C" w:rsidRDefault="009F6F1C" w:rsidP="009F6F1C">
      <w:pPr>
        <w:rPr>
          <w:rFonts w:cs="Arial"/>
          <w:szCs w:val="36"/>
          <w:lang w:val="fr-CA"/>
        </w:rPr>
      </w:pPr>
    </w:p>
    <w:p w14:paraId="7657371A" w14:textId="5828FF3B" w:rsidR="003676AE" w:rsidRPr="00691DD8" w:rsidRDefault="00237C63" w:rsidP="00691DD8">
      <w:pPr>
        <w:pStyle w:val="Tabledesillustrations"/>
        <w:tabs>
          <w:tab w:val="right" w:leader="dot" w:pos="9611"/>
        </w:tabs>
        <w:rPr>
          <w:rFonts w:eastAsiaTheme="minorEastAsia" w:cs="Arial"/>
          <w:noProof/>
          <w:color w:val="000000" w:themeColor="text1"/>
          <w:szCs w:val="36"/>
          <w:lang w:val="en-CA" w:eastAsia="en-CA"/>
        </w:rPr>
      </w:pPr>
      <w:r w:rsidRPr="00691DD8">
        <w:rPr>
          <w:rFonts w:cs="Arial"/>
          <w:color w:val="000000" w:themeColor="text1"/>
          <w:szCs w:val="36"/>
          <w:lang w:val="fr-CA"/>
        </w:rPr>
        <w:fldChar w:fldCharType="begin"/>
      </w:r>
      <w:r w:rsidRPr="00691DD8">
        <w:rPr>
          <w:rFonts w:cs="Arial"/>
          <w:color w:val="000000" w:themeColor="text1"/>
          <w:szCs w:val="36"/>
        </w:rPr>
        <w:instrText xml:space="preserve"> TOC \h \z \c "Figure" </w:instrText>
      </w:r>
      <w:r w:rsidRPr="00691DD8">
        <w:rPr>
          <w:rFonts w:cs="Arial"/>
          <w:color w:val="000000" w:themeColor="text1"/>
          <w:szCs w:val="36"/>
        </w:rPr>
        <w:fldChar w:fldCharType="separate"/>
      </w:r>
      <w:hyperlink w:anchor="_Toc26275561" w:history="1">
        <w:r w:rsidR="003676AE" w:rsidRPr="00691DD8">
          <w:rPr>
            <w:rStyle w:val="Lienhypertexte"/>
            <w:rFonts w:cs="Arial"/>
            <w:bCs/>
            <w:noProof/>
            <w:color w:val="000000" w:themeColor="text1"/>
            <w:szCs w:val="36"/>
            <w:lang w:val="fr-CA"/>
          </w:rPr>
          <w:t>Figure 1 : Incidence chez les personnes handicapées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_Toc26275561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7</w:t>
        </w:r>
        <w:r w:rsidR="003676AE" w:rsidRPr="00691DD8">
          <w:rPr>
            <w:rFonts w:cs="Arial"/>
            <w:noProof/>
            <w:webHidden/>
            <w:color w:val="000000" w:themeColor="text1"/>
            <w:szCs w:val="36"/>
          </w:rPr>
          <w:fldChar w:fldCharType="end"/>
        </w:r>
      </w:hyperlink>
    </w:p>
    <w:p w14:paraId="0AE9E8D2" w14:textId="76C89F55"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62" w:history="1">
        <w:r w:rsidR="003676AE" w:rsidRPr="00691DD8">
          <w:rPr>
            <w:rStyle w:val="Lienhypertexte"/>
            <w:rFonts w:cs="Arial"/>
            <w:bCs/>
            <w:noProof/>
            <w:color w:val="000000" w:themeColor="text1"/>
            <w:szCs w:val="36"/>
            <w:lang w:val="fr-CA"/>
          </w:rPr>
          <w:t>Figure 2 : Quotas régionaux pour les entrevues auprès de la population générale</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_Toc26275562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15</w:t>
        </w:r>
        <w:r w:rsidR="003676AE" w:rsidRPr="00691DD8">
          <w:rPr>
            <w:rFonts w:cs="Arial"/>
            <w:noProof/>
            <w:webHidden/>
            <w:color w:val="000000" w:themeColor="text1"/>
            <w:szCs w:val="36"/>
          </w:rPr>
          <w:fldChar w:fldCharType="end"/>
        </w:r>
      </w:hyperlink>
    </w:p>
    <w:p w14:paraId="4A9563E1" w14:textId="2862B9FF"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63" w:history="1">
        <w:r w:rsidR="003676AE" w:rsidRPr="00691DD8">
          <w:rPr>
            <w:rStyle w:val="Lienhypertexte"/>
            <w:rFonts w:cs="Arial"/>
            <w:bCs/>
            <w:noProof/>
            <w:color w:val="000000" w:themeColor="text1"/>
            <w:szCs w:val="36"/>
            <w:lang w:val="fr-CA"/>
          </w:rPr>
          <w:t>Figure 3 : Cadre de pondération</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_Toc26275563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16</w:t>
        </w:r>
        <w:r w:rsidR="003676AE" w:rsidRPr="00691DD8">
          <w:rPr>
            <w:rFonts w:cs="Arial"/>
            <w:noProof/>
            <w:webHidden/>
            <w:color w:val="000000" w:themeColor="text1"/>
            <w:szCs w:val="36"/>
          </w:rPr>
          <w:fldChar w:fldCharType="end"/>
        </w:r>
      </w:hyperlink>
    </w:p>
    <w:p w14:paraId="6025934A" w14:textId="31EFE6BA"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64" w:history="1">
        <w:r w:rsidR="003676AE" w:rsidRPr="00691DD8">
          <w:rPr>
            <w:rStyle w:val="Lienhypertexte"/>
            <w:rFonts w:cs="Arial"/>
            <w:bCs/>
            <w:noProof/>
            <w:color w:val="000000" w:themeColor="text1"/>
            <w:szCs w:val="36"/>
            <w:lang w:val="fr-CA"/>
          </w:rPr>
          <w:t>Figure 4 : Comparaison entre l’échantillon de l’enquête et la répartition démographique</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_Toc26275564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17</w:t>
        </w:r>
        <w:r w:rsidR="003676AE" w:rsidRPr="00691DD8">
          <w:rPr>
            <w:rFonts w:cs="Arial"/>
            <w:noProof/>
            <w:webHidden/>
            <w:color w:val="000000" w:themeColor="text1"/>
            <w:szCs w:val="36"/>
          </w:rPr>
          <w:fldChar w:fldCharType="end"/>
        </w:r>
      </w:hyperlink>
    </w:p>
    <w:p w14:paraId="1C9074F2" w14:textId="27C434F5"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65" w:history="1">
        <w:r w:rsidR="003676AE" w:rsidRPr="00691DD8">
          <w:rPr>
            <w:rStyle w:val="Lienhypertexte"/>
            <w:rFonts w:cs="Arial"/>
            <w:bCs/>
            <w:noProof/>
            <w:color w:val="000000" w:themeColor="text1"/>
            <w:szCs w:val="36"/>
            <w:lang w:val="fr-CA"/>
          </w:rPr>
          <w:t>Figure 5 : Rapport sur la répartition des appels pour le volet relatif à la population générale</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_Toc26275565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19</w:t>
        </w:r>
        <w:r w:rsidR="003676AE" w:rsidRPr="00691DD8">
          <w:rPr>
            <w:rFonts w:cs="Arial"/>
            <w:noProof/>
            <w:webHidden/>
            <w:color w:val="000000" w:themeColor="text1"/>
            <w:szCs w:val="36"/>
          </w:rPr>
          <w:fldChar w:fldCharType="end"/>
        </w:r>
      </w:hyperlink>
    </w:p>
    <w:p w14:paraId="6CE33370" w14:textId="55838585"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66" w:history="1">
        <w:r w:rsidR="003676AE" w:rsidRPr="00691DD8">
          <w:rPr>
            <w:rStyle w:val="Lienhypertexte"/>
            <w:rFonts w:cs="Arial"/>
            <w:bCs/>
            <w:noProof/>
            <w:color w:val="000000" w:themeColor="text1"/>
            <w:szCs w:val="36"/>
            <w:lang w:val="fr-CA"/>
          </w:rPr>
          <w:t>Figure 6 : Profil des répondants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_Toc26275566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22</w:t>
        </w:r>
        <w:r w:rsidR="003676AE" w:rsidRPr="00691DD8">
          <w:rPr>
            <w:rFonts w:cs="Arial"/>
            <w:noProof/>
            <w:webHidden/>
            <w:color w:val="000000" w:themeColor="text1"/>
            <w:szCs w:val="36"/>
          </w:rPr>
          <w:fldChar w:fldCharType="end"/>
        </w:r>
      </w:hyperlink>
    </w:p>
    <w:p w14:paraId="6339537C" w14:textId="5D29CB77"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67" w:history="1">
        <w:r w:rsidR="003676AE" w:rsidRPr="00691DD8">
          <w:rPr>
            <w:rStyle w:val="Lienhypertexte"/>
            <w:rFonts w:cs="Arial"/>
            <w:bCs/>
            <w:noProof/>
            <w:color w:val="000000" w:themeColor="text1"/>
            <w:szCs w:val="36"/>
            <w:lang w:val="fr-CA"/>
          </w:rPr>
          <w:t>Figure 7 : Population générale – Connaissance des obstacles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_Toc26275567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24</w:t>
        </w:r>
        <w:r w:rsidR="003676AE" w:rsidRPr="00691DD8">
          <w:rPr>
            <w:rFonts w:cs="Arial"/>
            <w:noProof/>
            <w:webHidden/>
            <w:color w:val="000000" w:themeColor="text1"/>
            <w:szCs w:val="36"/>
          </w:rPr>
          <w:fldChar w:fldCharType="end"/>
        </w:r>
      </w:hyperlink>
    </w:p>
    <w:p w14:paraId="2944A95E" w14:textId="0D578A93"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68" w:history="1">
        <w:r w:rsidR="003676AE" w:rsidRPr="00691DD8">
          <w:rPr>
            <w:rStyle w:val="Lienhypertexte"/>
            <w:rFonts w:cs="Arial"/>
            <w:bCs/>
            <w:noProof/>
            <w:color w:val="000000" w:themeColor="text1"/>
            <w:szCs w:val="36"/>
            <w:lang w:val="fr-CA"/>
          </w:rPr>
          <w:t>Figure 8 : Principaux obstacles que doivent surmonter les personnes handicapées de l’avis des personnes non handicapées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_Toc26275568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25</w:t>
        </w:r>
        <w:r w:rsidR="003676AE" w:rsidRPr="00691DD8">
          <w:rPr>
            <w:rFonts w:cs="Arial"/>
            <w:noProof/>
            <w:webHidden/>
            <w:color w:val="000000" w:themeColor="text1"/>
            <w:szCs w:val="36"/>
          </w:rPr>
          <w:fldChar w:fldCharType="end"/>
        </w:r>
      </w:hyperlink>
    </w:p>
    <w:p w14:paraId="4A225583" w14:textId="3BC59ECD"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69" w:history="1">
        <w:r w:rsidR="003676AE" w:rsidRPr="00691DD8">
          <w:rPr>
            <w:rStyle w:val="Lienhypertexte"/>
            <w:rFonts w:cs="Arial"/>
            <w:bCs/>
            <w:noProof/>
            <w:color w:val="000000" w:themeColor="text1"/>
            <w:szCs w:val="36"/>
            <w:lang w:val="fr-CA"/>
          </w:rPr>
          <w:t>Figure 9 : Principaux obstacles que doivent surmonter les personnes handicapées de l’avis des personnes non handicapées (suite)</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_Toc26275569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26</w:t>
        </w:r>
        <w:r w:rsidR="003676AE" w:rsidRPr="00691DD8">
          <w:rPr>
            <w:rFonts w:cs="Arial"/>
            <w:noProof/>
            <w:webHidden/>
            <w:color w:val="000000" w:themeColor="text1"/>
            <w:szCs w:val="36"/>
          </w:rPr>
          <w:fldChar w:fldCharType="end"/>
        </w:r>
      </w:hyperlink>
    </w:p>
    <w:p w14:paraId="22375EAE" w14:textId="6EE7EA3E"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70" w:history="1">
        <w:r w:rsidR="003676AE" w:rsidRPr="00691DD8">
          <w:rPr>
            <w:rStyle w:val="Lienhypertexte"/>
            <w:rFonts w:cs="Arial"/>
            <w:bCs/>
            <w:noProof/>
            <w:color w:val="000000" w:themeColor="text1"/>
            <w:szCs w:val="36"/>
            <w:lang w:val="fr-CA"/>
          </w:rPr>
          <w:t>Figure 10 : Personnes handicapées – Types d’obstacles vécus au cours de la dernière année</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_Toc26275570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28</w:t>
        </w:r>
        <w:r w:rsidR="003676AE" w:rsidRPr="00691DD8">
          <w:rPr>
            <w:rFonts w:cs="Arial"/>
            <w:noProof/>
            <w:webHidden/>
            <w:color w:val="000000" w:themeColor="text1"/>
            <w:szCs w:val="36"/>
          </w:rPr>
          <w:fldChar w:fldCharType="end"/>
        </w:r>
      </w:hyperlink>
    </w:p>
    <w:p w14:paraId="4137F5C1" w14:textId="0B412BF6"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71" w:history="1">
        <w:r w:rsidR="003676AE" w:rsidRPr="00691DD8">
          <w:rPr>
            <w:rStyle w:val="Lienhypertexte"/>
            <w:rFonts w:cs="Arial"/>
            <w:bCs/>
            <w:noProof/>
            <w:color w:val="000000" w:themeColor="text1"/>
            <w:szCs w:val="36"/>
            <w:lang w:val="fr-CA"/>
          </w:rPr>
          <w:t>Figure 11 : Personnes handicapées – Types d’obstacles vécus au cours de la dernière année (suite)</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_Toc26275571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29</w:t>
        </w:r>
        <w:r w:rsidR="003676AE" w:rsidRPr="00691DD8">
          <w:rPr>
            <w:rFonts w:cs="Arial"/>
            <w:noProof/>
            <w:webHidden/>
            <w:color w:val="000000" w:themeColor="text1"/>
            <w:szCs w:val="36"/>
          </w:rPr>
          <w:fldChar w:fldCharType="end"/>
        </w:r>
      </w:hyperlink>
    </w:p>
    <w:p w14:paraId="1ADBBDF7" w14:textId="30A04A47"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72" w:history="1">
        <w:r w:rsidR="003676AE" w:rsidRPr="00691DD8">
          <w:rPr>
            <w:rStyle w:val="Lienhypertexte"/>
            <w:rFonts w:cs="Arial"/>
            <w:bCs/>
            <w:noProof/>
            <w:color w:val="000000" w:themeColor="text1"/>
            <w:szCs w:val="36"/>
            <w:lang w:val="fr-CA"/>
          </w:rPr>
          <w:t>Figure 12 : Population générale – Sensibilisation aux obstacles comportementaux</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_Toc26275572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31</w:t>
        </w:r>
        <w:r w:rsidR="003676AE" w:rsidRPr="00691DD8">
          <w:rPr>
            <w:rFonts w:cs="Arial"/>
            <w:noProof/>
            <w:webHidden/>
            <w:color w:val="000000" w:themeColor="text1"/>
            <w:szCs w:val="36"/>
          </w:rPr>
          <w:fldChar w:fldCharType="end"/>
        </w:r>
      </w:hyperlink>
    </w:p>
    <w:p w14:paraId="7B135FD4" w14:textId="088DED6F"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73" w:history="1">
        <w:r w:rsidR="003676AE" w:rsidRPr="00691DD8">
          <w:rPr>
            <w:rStyle w:val="Lienhypertexte"/>
            <w:rFonts w:cs="Arial"/>
            <w:bCs/>
            <w:noProof/>
            <w:color w:val="000000" w:themeColor="text1"/>
            <w:szCs w:val="36"/>
            <w:lang w:val="fr-CA"/>
          </w:rPr>
          <w:t>Figure 13 : Population générale – Témoin d’obstacles à l’emploi pour une personne handicapée</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_Toc26275573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32</w:t>
        </w:r>
        <w:r w:rsidR="003676AE" w:rsidRPr="00691DD8">
          <w:rPr>
            <w:rFonts w:cs="Arial"/>
            <w:noProof/>
            <w:webHidden/>
            <w:color w:val="000000" w:themeColor="text1"/>
            <w:szCs w:val="36"/>
          </w:rPr>
          <w:fldChar w:fldCharType="end"/>
        </w:r>
      </w:hyperlink>
    </w:p>
    <w:p w14:paraId="31504393" w14:textId="241068AE"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74" w:history="1">
        <w:r w:rsidR="003676AE" w:rsidRPr="00691DD8">
          <w:rPr>
            <w:rStyle w:val="Lienhypertexte"/>
            <w:rFonts w:cs="Arial"/>
            <w:bCs/>
            <w:noProof/>
            <w:color w:val="000000" w:themeColor="text1"/>
            <w:szCs w:val="36"/>
            <w:lang w:val="fr-CA"/>
          </w:rPr>
          <w:t>Figure 14 : Population générale – Obstacles observés dans les espaces publics et les aires publiques pour les personnes handicapées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_Toc26275574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33</w:t>
        </w:r>
        <w:r w:rsidR="003676AE" w:rsidRPr="00691DD8">
          <w:rPr>
            <w:rFonts w:cs="Arial"/>
            <w:noProof/>
            <w:webHidden/>
            <w:color w:val="000000" w:themeColor="text1"/>
            <w:szCs w:val="36"/>
          </w:rPr>
          <w:fldChar w:fldCharType="end"/>
        </w:r>
      </w:hyperlink>
    </w:p>
    <w:p w14:paraId="6F3D261B" w14:textId="1FA0A241"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75" w:history="1">
        <w:r w:rsidR="003676AE" w:rsidRPr="00691DD8">
          <w:rPr>
            <w:rStyle w:val="Lienhypertexte"/>
            <w:rFonts w:cs="Arial"/>
            <w:bCs/>
            <w:noProof/>
            <w:color w:val="000000" w:themeColor="text1"/>
            <w:szCs w:val="36"/>
            <w:lang w:val="fr-CA"/>
          </w:rPr>
          <w:t>Figure 15 : Population générale – Témoin d’obstacles liés au transport pour les personnes handicapées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_Toc26275575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34</w:t>
        </w:r>
        <w:r w:rsidR="003676AE" w:rsidRPr="00691DD8">
          <w:rPr>
            <w:rFonts w:cs="Arial"/>
            <w:noProof/>
            <w:webHidden/>
            <w:color w:val="000000" w:themeColor="text1"/>
            <w:szCs w:val="36"/>
          </w:rPr>
          <w:fldChar w:fldCharType="end"/>
        </w:r>
      </w:hyperlink>
    </w:p>
    <w:p w14:paraId="17EBD37F" w14:textId="6C6E80F0"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76" w:history="1">
        <w:r w:rsidR="003676AE" w:rsidRPr="00691DD8">
          <w:rPr>
            <w:rStyle w:val="Lienhypertexte"/>
            <w:rFonts w:cs="Arial"/>
            <w:bCs/>
            <w:noProof/>
            <w:color w:val="000000" w:themeColor="text1"/>
            <w:szCs w:val="36"/>
            <w:lang w:val="fr-CA"/>
          </w:rPr>
          <w:t>Figure 16 : Population générale – Témoin d’obstacles liés aux technologies de l’information et des communications pour les personnes handicapées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_Toc26275576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36</w:t>
        </w:r>
        <w:r w:rsidR="003676AE" w:rsidRPr="00691DD8">
          <w:rPr>
            <w:rFonts w:cs="Arial"/>
            <w:noProof/>
            <w:webHidden/>
            <w:color w:val="000000" w:themeColor="text1"/>
            <w:szCs w:val="36"/>
          </w:rPr>
          <w:fldChar w:fldCharType="end"/>
        </w:r>
      </w:hyperlink>
    </w:p>
    <w:p w14:paraId="4D1D6203" w14:textId="7F0D7B2B"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77" w:history="1">
        <w:r w:rsidR="003676AE" w:rsidRPr="00691DD8">
          <w:rPr>
            <w:rStyle w:val="Lienhypertexte"/>
            <w:rFonts w:cs="Arial"/>
            <w:bCs/>
            <w:noProof/>
            <w:color w:val="000000" w:themeColor="text1"/>
            <w:szCs w:val="36"/>
            <w:lang w:val="fr-CA"/>
          </w:rPr>
          <w:t>Figure 17 : Population générale – Témoin d’obstacles liés aux programmes et aux services offerts aux personnes handicapées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_Toc26275577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37</w:t>
        </w:r>
        <w:r w:rsidR="003676AE" w:rsidRPr="00691DD8">
          <w:rPr>
            <w:rFonts w:cs="Arial"/>
            <w:noProof/>
            <w:webHidden/>
            <w:color w:val="000000" w:themeColor="text1"/>
            <w:szCs w:val="36"/>
          </w:rPr>
          <w:fldChar w:fldCharType="end"/>
        </w:r>
      </w:hyperlink>
    </w:p>
    <w:p w14:paraId="7B45F3BD" w14:textId="34403C8A"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78" w:history="1">
        <w:r w:rsidR="003676AE" w:rsidRPr="00691DD8">
          <w:rPr>
            <w:rStyle w:val="Lienhypertexte"/>
            <w:rFonts w:cs="Arial"/>
            <w:bCs/>
            <w:noProof/>
            <w:color w:val="000000" w:themeColor="text1"/>
            <w:szCs w:val="36"/>
            <w:lang w:val="fr-CA"/>
          </w:rPr>
          <w:t>Figure 18 : Personnes handicapées – Mobilité (incidence non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_Toc26275578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39</w:t>
        </w:r>
        <w:r w:rsidR="003676AE" w:rsidRPr="00691DD8">
          <w:rPr>
            <w:rFonts w:cs="Arial"/>
            <w:noProof/>
            <w:webHidden/>
            <w:color w:val="000000" w:themeColor="text1"/>
            <w:szCs w:val="36"/>
          </w:rPr>
          <w:fldChar w:fldCharType="end"/>
        </w:r>
      </w:hyperlink>
    </w:p>
    <w:p w14:paraId="45A49405" w14:textId="2236FF86"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79" w:history="1">
        <w:r w:rsidR="003676AE" w:rsidRPr="00691DD8">
          <w:rPr>
            <w:rStyle w:val="Lienhypertexte"/>
            <w:rFonts w:cs="Arial"/>
            <w:bCs/>
            <w:noProof/>
            <w:color w:val="000000" w:themeColor="text1"/>
            <w:szCs w:val="36"/>
            <w:lang w:val="fr-CA"/>
          </w:rPr>
          <w:t>Figure 19 : Personnes handicapées – Mobilité :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_Toc26275579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39</w:t>
        </w:r>
        <w:r w:rsidR="003676AE" w:rsidRPr="00691DD8">
          <w:rPr>
            <w:rFonts w:cs="Arial"/>
            <w:noProof/>
            <w:webHidden/>
            <w:color w:val="000000" w:themeColor="text1"/>
            <w:szCs w:val="36"/>
          </w:rPr>
          <w:fldChar w:fldCharType="end"/>
        </w:r>
      </w:hyperlink>
    </w:p>
    <w:p w14:paraId="55CF4F1E" w14:textId="03FCBF32"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80" w:history="1">
        <w:r w:rsidR="003676AE" w:rsidRPr="00691DD8">
          <w:rPr>
            <w:rStyle w:val="Lienhypertexte"/>
            <w:rFonts w:cs="Arial"/>
            <w:bCs/>
            <w:noProof/>
            <w:color w:val="000000" w:themeColor="text1"/>
            <w:szCs w:val="36"/>
            <w:lang w:val="fr-CA"/>
          </w:rPr>
          <w:t>Figure 20 : Personnes handicapées – Mobilité :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_Toc26275580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40</w:t>
        </w:r>
        <w:r w:rsidR="003676AE" w:rsidRPr="00691DD8">
          <w:rPr>
            <w:rFonts w:cs="Arial"/>
            <w:noProof/>
            <w:webHidden/>
            <w:color w:val="000000" w:themeColor="text1"/>
            <w:szCs w:val="36"/>
          </w:rPr>
          <w:fldChar w:fldCharType="end"/>
        </w:r>
      </w:hyperlink>
    </w:p>
    <w:p w14:paraId="0D1B20CC" w14:textId="1562F25C"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81" w:history="1">
        <w:r w:rsidR="003676AE" w:rsidRPr="00691DD8">
          <w:rPr>
            <w:rStyle w:val="Lienhypertexte"/>
            <w:rFonts w:cs="Arial"/>
            <w:bCs/>
            <w:noProof/>
            <w:color w:val="000000" w:themeColor="text1"/>
            <w:szCs w:val="36"/>
            <w:lang w:val="fr-CA"/>
          </w:rPr>
          <w:t>Figure 21 : Personnes handicapées – Mobilité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_Toc26275581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40</w:t>
        </w:r>
        <w:r w:rsidR="003676AE" w:rsidRPr="00691DD8">
          <w:rPr>
            <w:rFonts w:cs="Arial"/>
            <w:noProof/>
            <w:webHidden/>
            <w:color w:val="000000" w:themeColor="text1"/>
            <w:szCs w:val="36"/>
          </w:rPr>
          <w:fldChar w:fldCharType="end"/>
        </w:r>
      </w:hyperlink>
    </w:p>
    <w:p w14:paraId="64C5DEFD" w14:textId="413E80E3"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82" w:history="1">
        <w:r w:rsidR="003676AE" w:rsidRPr="00691DD8">
          <w:rPr>
            <w:rStyle w:val="Lienhypertexte"/>
            <w:rFonts w:cs="Arial"/>
            <w:bCs/>
            <w:noProof/>
            <w:color w:val="000000" w:themeColor="text1"/>
            <w:szCs w:val="36"/>
            <w:lang w:val="fr-CA"/>
          </w:rPr>
          <w:t>Figure 22 : Personnes handicapées – Douleur (incidence non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_Toc26275582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41</w:t>
        </w:r>
        <w:r w:rsidR="003676AE" w:rsidRPr="00691DD8">
          <w:rPr>
            <w:rFonts w:cs="Arial"/>
            <w:noProof/>
            <w:webHidden/>
            <w:color w:val="000000" w:themeColor="text1"/>
            <w:szCs w:val="36"/>
          </w:rPr>
          <w:fldChar w:fldCharType="end"/>
        </w:r>
      </w:hyperlink>
    </w:p>
    <w:p w14:paraId="1608888C" w14:textId="4AD8F7E8"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83" w:history="1">
        <w:r w:rsidR="003676AE" w:rsidRPr="00691DD8">
          <w:rPr>
            <w:rStyle w:val="Lienhypertexte"/>
            <w:rFonts w:cs="Arial"/>
            <w:bCs/>
            <w:noProof/>
            <w:color w:val="000000" w:themeColor="text1"/>
            <w:szCs w:val="36"/>
            <w:lang w:val="fr-CA"/>
          </w:rPr>
          <w:t>Figure 23 : Personnes handicapées – Douleur :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_Toc26275583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41</w:t>
        </w:r>
        <w:r w:rsidR="003676AE" w:rsidRPr="00691DD8">
          <w:rPr>
            <w:rFonts w:cs="Arial"/>
            <w:noProof/>
            <w:webHidden/>
            <w:color w:val="000000" w:themeColor="text1"/>
            <w:szCs w:val="36"/>
          </w:rPr>
          <w:fldChar w:fldCharType="end"/>
        </w:r>
      </w:hyperlink>
    </w:p>
    <w:p w14:paraId="606B2744" w14:textId="63B3901D"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84" w:history="1">
        <w:r w:rsidR="003676AE" w:rsidRPr="00691DD8">
          <w:rPr>
            <w:rStyle w:val="Lienhypertexte"/>
            <w:rFonts w:cs="Arial"/>
            <w:bCs/>
            <w:noProof/>
            <w:color w:val="000000" w:themeColor="text1"/>
            <w:szCs w:val="36"/>
            <w:lang w:val="fr-CA"/>
          </w:rPr>
          <w:t>Figure 24 : Personnes handicapées – Douleur :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_Toc26275584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42</w:t>
        </w:r>
        <w:r w:rsidR="003676AE" w:rsidRPr="00691DD8">
          <w:rPr>
            <w:rFonts w:cs="Arial"/>
            <w:noProof/>
            <w:webHidden/>
            <w:color w:val="000000" w:themeColor="text1"/>
            <w:szCs w:val="36"/>
          </w:rPr>
          <w:fldChar w:fldCharType="end"/>
        </w:r>
      </w:hyperlink>
    </w:p>
    <w:p w14:paraId="09CE55B1" w14:textId="6DB3DE63"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85" w:history="1">
        <w:r w:rsidR="003676AE" w:rsidRPr="00691DD8">
          <w:rPr>
            <w:rStyle w:val="Lienhypertexte"/>
            <w:rFonts w:cs="Arial"/>
            <w:bCs/>
            <w:noProof/>
            <w:color w:val="000000" w:themeColor="text1"/>
            <w:szCs w:val="36"/>
            <w:lang w:val="fr-CA"/>
          </w:rPr>
          <w:t>Figure 25 : Personnes handicapées – Douleur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_Toc26275585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42</w:t>
        </w:r>
        <w:r w:rsidR="003676AE" w:rsidRPr="00691DD8">
          <w:rPr>
            <w:rFonts w:cs="Arial"/>
            <w:noProof/>
            <w:webHidden/>
            <w:color w:val="000000" w:themeColor="text1"/>
            <w:szCs w:val="36"/>
          </w:rPr>
          <w:fldChar w:fldCharType="end"/>
        </w:r>
      </w:hyperlink>
    </w:p>
    <w:p w14:paraId="4BBA0FB0" w14:textId="3986557F"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86" w:history="1">
        <w:r w:rsidR="003676AE" w:rsidRPr="00691DD8">
          <w:rPr>
            <w:rStyle w:val="Lienhypertexte"/>
            <w:rFonts w:cs="Arial"/>
            <w:bCs/>
            <w:noProof/>
            <w:color w:val="000000" w:themeColor="text1"/>
            <w:szCs w:val="36"/>
            <w:lang w:val="fr-CA"/>
          </w:rPr>
          <w:t>Figure 26 : Personnes handicapées – Souplesse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_Toc26275586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43</w:t>
        </w:r>
        <w:r w:rsidR="003676AE" w:rsidRPr="00691DD8">
          <w:rPr>
            <w:rFonts w:cs="Arial"/>
            <w:noProof/>
            <w:webHidden/>
            <w:color w:val="000000" w:themeColor="text1"/>
            <w:szCs w:val="36"/>
          </w:rPr>
          <w:fldChar w:fldCharType="end"/>
        </w:r>
      </w:hyperlink>
    </w:p>
    <w:p w14:paraId="3BF8A91B" w14:textId="707A43F5"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87" w:history="1">
        <w:r w:rsidR="003676AE" w:rsidRPr="00691DD8">
          <w:rPr>
            <w:rStyle w:val="Lienhypertexte"/>
            <w:rFonts w:cs="Arial"/>
            <w:bCs/>
            <w:noProof/>
            <w:color w:val="000000" w:themeColor="text1"/>
            <w:szCs w:val="36"/>
            <w:lang w:val="fr-CA"/>
          </w:rPr>
          <w:t>Figure 27 : Personnes handicapées – Souplesse :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_Toc26275587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43</w:t>
        </w:r>
        <w:r w:rsidR="003676AE" w:rsidRPr="00691DD8">
          <w:rPr>
            <w:rFonts w:cs="Arial"/>
            <w:noProof/>
            <w:webHidden/>
            <w:color w:val="000000" w:themeColor="text1"/>
            <w:szCs w:val="36"/>
          </w:rPr>
          <w:fldChar w:fldCharType="end"/>
        </w:r>
      </w:hyperlink>
    </w:p>
    <w:p w14:paraId="4D7C464D" w14:textId="5FFAA863"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88" w:history="1">
        <w:r w:rsidR="003676AE" w:rsidRPr="00691DD8">
          <w:rPr>
            <w:rStyle w:val="Lienhypertexte"/>
            <w:rFonts w:cs="Arial"/>
            <w:bCs/>
            <w:noProof/>
            <w:color w:val="000000" w:themeColor="text1"/>
            <w:szCs w:val="36"/>
            <w:lang w:val="fr-CA"/>
          </w:rPr>
          <w:t>Figure 28 : Personnes handicapées – Souplesse :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_Toc26275588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44</w:t>
        </w:r>
        <w:r w:rsidR="003676AE" w:rsidRPr="00691DD8">
          <w:rPr>
            <w:rFonts w:cs="Arial"/>
            <w:noProof/>
            <w:webHidden/>
            <w:color w:val="000000" w:themeColor="text1"/>
            <w:szCs w:val="36"/>
          </w:rPr>
          <w:fldChar w:fldCharType="end"/>
        </w:r>
      </w:hyperlink>
    </w:p>
    <w:p w14:paraId="33A1DB7A" w14:textId="23E75491"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89" w:history="1">
        <w:r w:rsidR="003676AE" w:rsidRPr="00691DD8">
          <w:rPr>
            <w:rStyle w:val="Lienhypertexte"/>
            <w:rFonts w:cs="Arial"/>
            <w:bCs/>
            <w:noProof/>
            <w:color w:val="000000" w:themeColor="text1"/>
            <w:szCs w:val="36"/>
            <w:lang w:val="fr-CA"/>
          </w:rPr>
          <w:t>Figure 29 : Personnes handicapées – Souplesse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_Toc26275589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44</w:t>
        </w:r>
        <w:r w:rsidR="003676AE" w:rsidRPr="00691DD8">
          <w:rPr>
            <w:rFonts w:cs="Arial"/>
            <w:noProof/>
            <w:webHidden/>
            <w:color w:val="000000" w:themeColor="text1"/>
            <w:szCs w:val="36"/>
          </w:rPr>
          <w:fldChar w:fldCharType="end"/>
        </w:r>
      </w:hyperlink>
    </w:p>
    <w:p w14:paraId="636DB98D" w14:textId="5DFC5051"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90" w:history="1">
        <w:r w:rsidR="003676AE" w:rsidRPr="00691DD8">
          <w:rPr>
            <w:rStyle w:val="Lienhypertexte"/>
            <w:rFonts w:cs="Arial"/>
            <w:bCs/>
            <w:noProof/>
            <w:color w:val="000000" w:themeColor="text1"/>
            <w:szCs w:val="36"/>
            <w:lang w:val="fr-CA"/>
          </w:rPr>
          <w:t>Figure 30 : Personnes handicapées – Dextérité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_Toc26275590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45</w:t>
        </w:r>
        <w:r w:rsidR="003676AE" w:rsidRPr="00691DD8">
          <w:rPr>
            <w:rFonts w:cs="Arial"/>
            <w:noProof/>
            <w:webHidden/>
            <w:color w:val="000000" w:themeColor="text1"/>
            <w:szCs w:val="36"/>
          </w:rPr>
          <w:fldChar w:fldCharType="end"/>
        </w:r>
      </w:hyperlink>
    </w:p>
    <w:p w14:paraId="15CEF99F" w14:textId="404B0DC5" w:rsidR="009F6F1C" w:rsidRDefault="009F6F1C" w:rsidP="00691DD8">
      <w:pPr>
        <w:pStyle w:val="Tabledesillustrations"/>
        <w:tabs>
          <w:tab w:val="right" w:leader="dot" w:pos="9611"/>
        </w:tabs>
        <w:rPr>
          <w:rFonts w:cs="Arial"/>
          <w:color w:val="000000" w:themeColor="text1"/>
          <w:szCs w:val="36"/>
        </w:rPr>
      </w:pPr>
      <w:r>
        <w:rPr>
          <w:rFonts w:cs="Arial"/>
          <w:color w:val="000000" w:themeColor="text1"/>
          <w:szCs w:val="36"/>
        </w:rPr>
        <w:t>DÉBUT PAGE</w:t>
      </w:r>
    </w:p>
    <w:p w14:paraId="03743516" w14:textId="02DDC68C"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91" w:history="1">
        <w:r w:rsidR="003676AE" w:rsidRPr="00691DD8">
          <w:rPr>
            <w:rStyle w:val="Lienhypertexte"/>
            <w:rFonts w:cs="Arial"/>
            <w:bCs/>
            <w:noProof/>
            <w:color w:val="000000" w:themeColor="text1"/>
            <w:szCs w:val="36"/>
            <w:lang w:val="fr-CA"/>
          </w:rPr>
          <w:t>Figure 31 : Personnes handicapées – Problème de santé mentale (incidence non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_Toc26275591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46</w:t>
        </w:r>
        <w:r w:rsidR="003676AE" w:rsidRPr="00691DD8">
          <w:rPr>
            <w:rFonts w:cs="Arial"/>
            <w:noProof/>
            <w:webHidden/>
            <w:color w:val="000000" w:themeColor="text1"/>
            <w:szCs w:val="36"/>
          </w:rPr>
          <w:fldChar w:fldCharType="end"/>
        </w:r>
      </w:hyperlink>
    </w:p>
    <w:p w14:paraId="1C253ED2" w14:textId="6506AB7D"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92" w:history="1">
        <w:r w:rsidR="003676AE" w:rsidRPr="00691DD8">
          <w:rPr>
            <w:rStyle w:val="Lienhypertexte"/>
            <w:rFonts w:cs="Arial"/>
            <w:bCs/>
            <w:noProof/>
            <w:color w:val="000000" w:themeColor="text1"/>
            <w:szCs w:val="36"/>
            <w:lang w:val="fr-CA"/>
          </w:rPr>
          <w:t>Figure 32 : Personnes handicapées – Problème de santé mentale :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_Toc26275592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46</w:t>
        </w:r>
        <w:r w:rsidR="003676AE" w:rsidRPr="00691DD8">
          <w:rPr>
            <w:rFonts w:cs="Arial"/>
            <w:noProof/>
            <w:webHidden/>
            <w:color w:val="000000" w:themeColor="text1"/>
            <w:szCs w:val="36"/>
          </w:rPr>
          <w:fldChar w:fldCharType="end"/>
        </w:r>
      </w:hyperlink>
    </w:p>
    <w:p w14:paraId="5BE7D01C" w14:textId="7442B696"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93" w:history="1">
        <w:r w:rsidR="003676AE" w:rsidRPr="00691DD8">
          <w:rPr>
            <w:rStyle w:val="Lienhypertexte"/>
            <w:rFonts w:cs="Arial"/>
            <w:bCs/>
            <w:noProof/>
            <w:color w:val="000000" w:themeColor="text1"/>
            <w:szCs w:val="36"/>
            <w:lang w:val="fr-CA"/>
          </w:rPr>
          <w:t>Figure 33 : Personnes handicapées – Problème de santé mentale :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_Toc26275593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47</w:t>
        </w:r>
        <w:r w:rsidR="003676AE" w:rsidRPr="00691DD8">
          <w:rPr>
            <w:rFonts w:cs="Arial"/>
            <w:noProof/>
            <w:webHidden/>
            <w:color w:val="000000" w:themeColor="text1"/>
            <w:szCs w:val="36"/>
          </w:rPr>
          <w:fldChar w:fldCharType="end"/>
        </w:r>
      </w:hyperlink>
    </w:p>
    <w:p w14:paraId="6727A97F" w14:textId="4AABFD2B"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94" w:history="1">
        <w:r w:rsidR="003676AE" w:rsidRPr="00691DD8">
          <w:rPr>
            <w:rStyle w:val="Lienhypertexte"/>
            <w:rFonts w:cs="Arial"/>
            <w:bCs/>
            <w:noProof/>
            <w:color w:val="000000" w:themeColor="text1"/>
            <w:szCs w:val="36"/>
            <w:lang w:val="fr-CA"/>
          </w:rPr>
          <w:t>Figure 34 : Personnes handicapées – Problème de santé mentale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_Toc26275594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47</w:t>
        </w:r>
        <w:r w:rsidR="003676AE" w:rsidRPr="00691DD8">
          <w:rPr>
            <w:rFonts w:cs="Arial"/>
            <w:noProof/>
            <w:webHidden/>
            <w:color w:val="000000" w:themeColor="text1"/>
            <w:szCs w:val="36"/>
          </w:rPr>
          <w:fldChar w:fldCharType="end"/>
        </w:r>
      </w:hyperlink>
    </w:p>
    <w:p w14:paraId="779E597B" w14:textId="52AE2363"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95" w:history="1">
        <w:r w:rsidR="003676AE" w:rsidRPr="00691DD8">
          <w:rPr>
            <w:rStyle w:val="Lienhypertexte"/>
            <w:rFonts w:cs="Arial"/>
            <w:bCs/>
            <w:noProof/>
            <w:color w:val="000000" w:themeColor="text1"/>
            <w:szCs w:val="36"/>
            <w:lang w:val="fr-CA"/>
          </w:rPr>
          <w:t>Figure 35 : Personnes handicapées – Mémoire (incidence non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_Toc26275595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48</w:t>
        </w:r>
        <w:r w:rsidR="003676AE" w:rsidRPr="00691DD8">
          <w:rPr>
            <w:rFonts w:cs="Arial"/>
            <w:noProof/>
            <w:webHidden/>
            <w:color w:val="000000" w:themeColor="text1"/>
            <w:szCs w:val="36"/>
          </w:rPr>
          <w:fldChar w:fldCharType="end"/>
        </w:r>
      </w:hyperlink>
    </w:p>
    <w:p w14:paraId="10DBB68D" w14:textId="3E8D2390"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96" w:history="1">
        <w:r w:rsidR="003676AE" w:rsidRPr="00691DD8">
          <w:rPr>
            <w:rStyle w:val="Lienhypertexte"/>
            <w:rFonts w:cs="Arial"/>
            <w:bCs/>
            <w:noProof/>
            <w:color w:val="000000" w:themeColor="text1"/>
            <w:szCs w:val="36"/>
            <w:lang w:val="fr-CA"/>
          </w:rPr>
          <w:t>Figure 36 : Personnes handicapées – Mémoire :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_Toc26275596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48</w:t>
        </w:r>
        <w:r w:rsidR="003676AE" w:rsidRPr="00691DD8">
          <w:rPr>
            <w:rFonts w:cs="Arial"/>
            <w:noProof/>
            <w:webHidden/>
            <w:color w:val="000000" w:themeColor="text1"/>
            <w:szCs w:val="36"/>
          </w:rPr>
          <w:fldChar w:fldCharType="end"/>
        </w:r>
      </w:hyperlink>
    </w:p>
    <w:p w14:paraId="57F7043B" w14:textId="7F62BE0A"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97" w:history="1">
        <w:r w:rsidR="003676AE" w:rsidRPr="00691DD8">
          <w:rPr>
            <w:rStyle w:val="Lienhypertexte"/>
            <w:rFonts w:cs="Arial"/>
            <w:bCs/>
            <w:noProof/>
            <w:color w:val="000000" w:themeColor="text1"/>
            <w:szCs w:val="36"/>
            <w:lang w:val="fr-CA"/>
          </w:rPr>
          <w:t>Figure 37 : Personnes handicapées – Mémoire :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_Toc26275597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49</w:t>
        </w:r>
        <w:r w:rsidR="003676AE" w:rsidRPr="00691DD8">
          <w:rPr>
            <w:rFonts w:cs="Arial"/>
            <w:noProof/>
            <w:webHidden/>
            <w:color w:val="000000" w:themeColor="text1"/>
            <w:szCs w:val="36"/>
          </w:rPr>
          <w:fldChar w:fldCharType="end"/>
        </w:r>
      </w:hyperlink>
    </w:p>
    <w:p w14:paraId="3A6A3070" w14:textId="6D7EEF7C"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98" w:history="1">
        <w:r w:rsidR="003676AE" w:rsidRPr="00691DD8">
          <w:rPr>
            <w:rStyle w:val="Lienhypertexte"/>
            <w:rFonts w:cs="Arial"/>
            <w:bCs/>
            <w:noProof/>
            <w:color w:val="000000" w:themeColor="text1"/>
            <w:szCs w:val="36"/>
            <w:lang w:val="fr-CA"/>
          </w:rPr>
          <w:t>Figure 38 : Personnes handicapées – Mémoire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_Toc26275598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49</w:t>
        </w:r>
        <w:r w:rsidR="003676AE" w:rsidRPr="00691DD8">
          <w:rPr>
            <w:rFonts w:cs="Arial"/>
            <w:noProof/>
            <w:webHidden/>
            <w:color w:val="000000" w:themeColor="text1"/>
            <w:szCs w:val="36"/>
          </w:rPr>
          <w:fldChar w:fldCharType="end"/>
        </w:r>
      </w:hyperlink>
    </w:p>
    <w:p w14:paraId="16D10CD6" w14:textId="127D74A0"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599" w:history="1">
        <w:r w:rsidR="003676AE" w:rsidRPr="00691DD8">
          <w:rPr>
            <w:rStyle w:val="Lienhypertexte"/>
            <w:rFonts w:cs="Arial"/>
            <w:bCs/>
            <w:noProof/>
            <w:color w:val="000000" w:themeColor="text1"/>
            <w:szCs w:val="36"/>
            <w:lang w:val="fr-CA"/>
          </w:rPr>
          <w:t>Figure 39 : Personnes handicapées – Vision (incidence non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_Toc26275599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50</w:t>
        </w:r>
        <w:r w:rsidR="003676AE" w:rsidRPr="00691DD8">
          <w:rPr>
            <w:rFonts w:cs="Arial"/>
            <w:noProof/>
            <w:webHidden/>
            <w:color w:val="000000" w:themeColor="text1"/>
            <w:szCs w:val="36"/>
          </w:rPr>
          <w:fldChar w:fldCharType="end"/>
        </w:r>
      </w:hyperlink>
    </w:p>
    <w:p w14:paraId="6CE6208B" w14:textId="2097B595"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00" w:history="1">
        <w:r w:rsidR="003676AE" w:rsidRPr="00691DD8">
          <w:rPr>
            <w:rStyle w:val="Lienhypertexte"/>
            <w:rFonts w:cs="Arial"/>
            <w:bCs/>
            <w:noProof/>
            <w:color w:val="000000" w:themeColor="text1"/>
            <w:szCs w:val="36"/>
            <w:lang w:val="fr-CA"/>
          </w:rPr>
          <w:t>Figure 40 : Personnes handicapées – La vision :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_Toc26275600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50</w:t>
        </w:r>
        <w:r w:rsidR="003676AE" w:rsidRPr="00691DD8">
          <w:rPr>
            <w:rFonts w:cs="Arial"/>
            <w:noProof/>
            <w:webHidden/>
            <w:color w:val="000000" w:themeColor="text1"/>
            <w:szCs w:val="36"/>
          </w:rPr>
          <w:fldChar w:fldCharType="end"/>
        </w:r>
      </w:hyperlink>
    </w:p>
    <w:p w14:paraId="537B542E" w14:textId="4979F20D"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01" w:history="1">
        <w:r w:rsidR="003676AE" w:rsidRPr="00691DD8">
          <w:rPr>
            <w:rStyle w:val="Lienhypertexte"/>
            <w:rFonts w:cs="Arial"/>
            <w:bCs/>
            <w:noProof/>
            <w:color w:val="000000" w:themeColor="text1"/>
            <w:szCs w:val="36"/>
            <w:lang w:val="fr-CA"/>
          </w:rPr>
          <w:t>Figure 41 : Personnes handicapées – La vision :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_Toc26275601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51</w:t>
        </w:r>
        <w:r w:rsidR="003676AE" w:rsidRPr="00691DD8">
          <w:rPr>
            <w:rFonts w:cs="Arial"/>
            <w:noProof/>
            <w:webHidden/>
            <w:color w:val="000000" w:themeColor="text1"/>
            <w:szCs w:val="36"/>
          </w:rPr>
          <w:fldChar w:fldCharType="end"/>
        </w:r>
      </w:hyperlink>
    </w:p>
    <w:p w14:paraId="3D5940E7" w14:textId="31E7ABBA"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02" w:history="1">
        <w:r w:rsidR="003676AE" w:rsidRPr="00691DD8">
          <w:rPr>
            <w:rStyle w:val="Lienhypertexte"/>
            <w:rFonts w:cs="Arial"/>
            <w:bCs/>
            <w:noProof/>
            <w:color w:val="000000" w:themeColor="text1"/>
            <w:szCs w:val="36"/>
            <w:lang w:val="fr-CA"/>
          </w:rPr>
          <w:t>Figure 42 : Personnes handicapées – La vision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_Toc26275602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51</w:t>
        </w:r>
        <w:r w:rsidR="003676AE" w:rsidRPr="00691DD8">
          <w:rPr>
            <w:rFonts w:cs="Arial"/>
            <w:noProof/>
            <w:webHidden/>
            <w:color w:val="000000" w:themeColor="text1"/>
            <w:szCs w:val="36"/>
          </w:rPr>
          <w:fldChar w:fldCharType="end"/>
        </w:r>
      </w:hyperlink>
    </w:p>
    <w:p w14:paraId="241BAFBE" w14:textId="6DD6FDDB"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03" w:history="1">
        <w:r w:rsidR="003676AE" w:rsidRPr="00691DD8">
          <w:rPr>
            <w:rStyle w:val="Lienhypertexte"/>
            <w:rFonts w:cs="Arial"/>
            <w:bCs/>
            <w:noProof/>
            <w:color w:val="000000" w:themeColor="text1"/>
            <w:szCs w:val="36"/>
            <w:lang w:val="fr-CA"/>
          </w:rPr>
          <w:t>Figure 43 : Personnes handicapées – L’audition (incidence non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_Toc26275603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52</w:t>
        </w:r>
        <w:r w:rsidR="003676AE" w:rsidRPr="00691DD8">
          <w:rPr>
            <w:rFonts w:cs="Arial"/>
            <w:noProof/>
            <w:webHidden/>
            <w:color w:val="000000" w:themeColor="text1"/>
            <w:szCs w:val="36"/>
          </w:rPr>
          <w:fldChar w:fldCharType="end"/>
        </w:r>
      </w:hyperlink>
    </w:p>
    <w:p w14:paraId="5531CCFC" w14:textId="08A1A7F4"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04" w:history="1">
        <w:r w:rsidR="003676AE" w:rsidRPr="00691DD8">
          <w:rPr>
            <w:rStyle w:val="Lienhypertexte"/>
            <w:rFonts w:cs="Arial"/>
            <w:bCs/>
            <w:noProof/>
            <w:color w:val="000000" w:themeColor="text1"/>
            <w:szCs w:val="36"/>
            <w:lang w:val="fr-CA"/>
          </w:rPr>
          <w:t>Figure 44 : Personnes handicapées – L’audition :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_Toc26275604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52</w:t>
        </w:r>
        <w:r w:rsidR="003676AE" w:rsidRPr="00691DD8">
          <w:rPr>
            <w:rFonts w:cs="Arial"/>
            <w:noProof/>
            <w:webHidden/>
            <w:color w:val="000000" w:themeColor="text1"/>
            <w:szCs w:val="36"/>
          </w:rPr>
          <w:fldChar w:fldCharType="end"/>
        </w:r>
      </w:hyperlink>
    </w:p>
    <w:p w14:paraId="7291CBE4" w14:textId="2C4C9646"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05" w:history="1">
        <w:r w:rsidR="003676AE" w:rsidRPr="00691DD8">
          <w:rPr>
            <w:rStyle w:val="Lienhypertexte"/>
            <w:rFonts w:cs="Arial"/>
            <w:bCs/>
            <w:noProof/>
            <w:color w:val="000000" w:themeColor="text1"/>
            <w:szCs w:val="36"/>
            <w:lang w:val="fr-CA"/>
          </w:rPr>
          <w:t>Figure 45 : Personnes handicapées – L’audition :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_Toc26275605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53</w:t>
        </w:r>
        <w:r w:rsidR="003676AE" w:rsidRPr="00691DD8">
          <w:rPr>
            <w:rFonts w:cs="Arial"/>
            <w:noProof/>
            <w:webHidden/>
            <w:color w:val="000000" w:themeColor="text1"/>
            <w:szCs w:val="36"/>
          </w:rPr>
          <w:fldChar w:fldCharType="end"/>
        </w:r>
      </w:hyperlink>
    </w:p>
    <w:p w14:paraId="5E47DCB1" w14:textId="0960E900"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06" w:history="1">
        <w:r w:rsidR="003676AE" w:rsidRPr="00691DD8">
          <w:rPr>
            <w:rStyle w:val="Lienhypertexte"/>
            <w:rFonts w:cs="Arial"/>
            <w:bCs/>
            <w:noProof/>
            <w:color w:val="000000" w:themeColor="text1"/>
            <w:szCs w:val="36"/>
            <w:lang w:val="fr-CA"/>
          </w:rPr>
          <w:t>Figure 46 : Personnes handicapées – L’audition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_Toc26275606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53</w:t>
        </w:r>
        <w:r w:rsidR="003676AE" w:rsidRPr="00691DD8">
          <w:rPr>
            <w:rFonts w:cs="Arial"/>
            <w:noProof/>
            <w:webHidden/>
            <w:color w:val="000000" w:themeColor="text1"/>
            <w:szCs w:val="36"/>
          </w:rPr>
          <w:fldChar w:fldCharType="end"/>
        </w:r>
      </w:hyperlink>
    </w:p>
    <w:p w14:paraId="05EA5DAD" w14:textId="15588B5F"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07" w:history="1">
        <w:r w:rsidR="003676AE" w:rsidRPr="00691DD8">
          <w:rPr>
            <w:rStyle w:val="Lienhypertexte"/>
            <w:rFonts w:cs="Arial"/>
            <w:bCs/>
            <w:noProof/>
            <w:color w:val="000000" w:themeColor="text1"/>
            <w:szCs w:val="36"/>
            <w:lang w:val="fr-CA"/>
          </w:rPr>
          <w:t>Figure 47 : Personnes handicapées – L’apprentissage (incidence non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_Toc26275607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54</w:t>
        </w:r>
        <w:r w:rsidR="003676AE" w:rsidRPr="00691DD8">
          <w:rPr>
            <w:rFonts w:cs="Arial"/>
            <w:noProof/>
            <w:webHidden/>
            <w:color w:val="000000" w:themeColor="text1"/>
            <w:szCs w:val="36"/>
          </w:rPr>
          <w:fldChar w:fldCharType="end"/>
        </w:r>
      </w:hyperlink>
    </w:p>
    <w:p w14:paraId="0B18747E" w14:textId="1B765DD3"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08" w:history="1">
        <w:r w:rsidR="003676AE" w:rsidRPr="00691DD8">
          <w:rPr>
            <w:rStyle w:val="Lienhypertexte"/>
            <w:rFonts w:cs="Arial"/>
            <w:bCs/>
            <w:noProof/>
            <w:color w:val="000000" w:themeColor="text1"/>
            <w:szCs w:val="36"/>
            <w:lang w:val="fr-CA"/>
          </w:rPr>
          <w:t>Figure 48 : Personnes handicapées – L’apprentissage :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_Toc26275608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54</w:t>
        </w:r>
        <w:r w:rsidR="003676AE" w:rsidRPr="00691DD8">
          <w:rPr>
            <w:rFonts w:cs="Arial"/>
            <w:noProof/>
            <w:webHidden/>
            <w:color w:val="000000" w:themeColor="text1"/>
            <w:szCs w:val="36"/>
          </w:rPr>
          <w:fldChar w:fldCharType="end"/>
        </w:r>
      </w:hyperlink>
    </w:p>
    <w:p w14:paraId="4439B38E" w14:textId="6A973549"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09" w:history="1">
        <w:r w:rsidR="003676AE" w:rsidRPr="00691DD8">
          <w:rPr>
            <w:rStyle w:val="Lienhypertexte"/>
            <w:rFonts w:cs="Arial"/>
            <w:bCs/>
            <w:noProof/>
            <w:color w:val="000000" w:themeColor="text1"/>
            <w:szCs w:val="36"/>
            <w:lang w:val="fr-CA"/>
          </w:rPr>
          <w:t>Figure 49 : Personnes handicapées – L’apprentissage :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_Toc26275609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55</w:t>
        </w:r>
        <w:r w:rsidR="003676AE" w:rsidRPr="00691DD8">
          <w:rPr>
            <w:rFonts w:cs="Arial"/>
            <w:noProof/>
            <w:webHidden/>
            <w:color w:val="000000" w:themeColor="text1"/>
            <w:szCs w:val="36"/>
          </w:rPr>
          <w:fldChar w:fldCharType="end"/>
        </w:r>
      </w:hyperlink>
    </w:p>
    <w:p w14:paraId="74AA27BF" w14:textId="53D97469"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10" w:history="1">
        <w:r w:rsidR="003676AE" w:rsidRPr="00691DD8">
          <w:rPr>
            <w:rStyle w:val="Lienhypertexte"/>
            <w:rFonts w:cs="Arial"/>
            <w:bCs/>
            <w:noProof/>
            <w:color w:val="000000" w:themeColor="text1"/>
            <w:szCs w:val="36"/>
            <w:lang w:val="fr-CA"/>
          </w:rPr>
          <w:t>Figure 50 : Personnes handicapées – L’apprentissage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_Toc26275610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55</w:t>
        </w:r>
        <w:r w:rsidR="003676AE" w:rsidRPr="00691DD8">
          <w:rPr>
            <w:rFonts w:cs="Arial"/>
            <w:noProof/>
            <w:webHidden/>
            <w:color w:val="000000" w:themeColor="text1"/>
            <w:szCs w:val="36"/>
          </w:rPr>
          <w:fldChar w:fldCharType="end"/>
        </w:r>
      </w:hyperlink>
    </w:p>
    <w:p w14:paraId="3EC3D06F" w14:textId="00CD71FF"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11" w:history="1">
        <w:r w:rsidR="003676AE" w:rsidRPr="00691DD8">
          <w:rPr>
            <w:rStyle w:val="Lienhypertexte"/>
            <w:rFonts w:cs="Arial"/>
            <w:bCs/>
            <w:noProof/>
            <w:color w:val="000000" w:themeColor="text1"/>
            <w:szCs w:val="36"/>
            <w:lang w:val="fr-CA"/>
          </w:rPr>
          <w:t>Figure 51 : Personnes handicapées – Communication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_Toc26275611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56</w:t>
        </w:r>
        <w:r w:rsidR="003676AE" w:rsidRPr="00691DD8">
          <w:rPr>
            <w:rFonts w:cs="Arial"/>
            <w:noProof/>
            <w:webHidden/>
            <w:color w:val="000000" w:themeColor="text1"/>
            <w:szCs w:val="36"/>
          </w:rPr>
          <w:fldChar w:fldCharType="end"/>
        </w:r>
      </w:hyperlink>
    </w:p>
    <w:p w14:paraId="79200A83" w14:textId="2266C018"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12" w:history="1">
        <w:r w:rsidR="003676AE" w:rsidRPr="00691DD8">
          <w:rPr>
            <w:rStyle w:val="Lienhypertexte"/>
            <w:rFonts w:cs="Arial"/>
            <w:bCs/>
            <w:noProof/>
            <w:color w:val="000000" w:themeColor="text1"/>
            <w:szCs w:val="36"/>
            <w:lang w:val="fr-CA"/>
          </w:rPr>
          <w:t>Figure 52 : Personnes handicapées – Communication :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_Toc26275612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56</w:t>
        </w:r>
        <w:r w:rsidR="003676AE" w:rsidRPr="00691DD8">
          <w:rPr>
            <w:rFonts w:cs="Arial"/>
            <w:noProof/>
            <w:webHidden/>
            <w:color w:val="000000" w:themeColor="text1"/>
            <w:szCs w:val="36"/>
          </w:rPr>
          <w:fldChar w:fldCharType="end"/>
        </w:r>
      </w:hyperlink>
    </w:p>
    <w:p w14:paraId="5D403BC6" w14:textId="653F21F0"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13" w:history="1">
        <w:r w:rsidR="003676AE" w:rsidRPr="00691DD8">
          <w:rPr>
            <w:rStyle w:val="Lienhypertexte"/>
            <w:rFonts w:cs="Arial"/>
            <w:bCs/>
            <w:noProof/>
            <w:color w:val="000000" w:themeColor="text1"/>
            <w:szCs w:val="36"/>
            <w:lang w:val="fr-CA"/>
          </w:rPr>
          <w:t>Figure 53 : Personnes handicapées – Communication :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_Toc26275613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57</w:t>
        </w:r>
        <w:r w:rsidR="003676AE" w:rsidRPr="00691DD8">
          <w:rPr>
            <w:rFonts w:cs="Arial"/>
            <w:noProof/>
            <w:webHidden/>
            <w:color w:val="000000" w:themeColor="text1"/>
            <w:szCs w:val="36"/>
          </w:rPr>
          <w:fldChar w:fldCharType="end"/>
        </w:r>
      </w:hyperlink>
    </w:p>
    <w:p w14:paraId="04420243" w14:textId="2C78FB70"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14" w:history="1">
        <w:r w:rsidR="003676AE" w:rsidRPr="00691DD8">
          <w:rPr>
            <w:rStyle w:val="Lienhypertexte"/>
            <w:rFonts w:cs="Arial"/>
            <w:bCs/>
            <w:noProof/>
            <w:color w:val="000000" w:themeColor="text1"/>
            <w:szCs w:val="36"/>
            <w:lang w:val="fr-CA"/>
          </w:rPr>
          <w:t>Figure 54 : Personnes handicapées – Communication (incidence ajustée) : Ont ce type de trouble</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_Toc26275614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57</w:t>
        </w:r>
        <w:r w:rsidR="003676AE" w:rsidRPr="00691DD8">
          <w:rPr>
            <w:rFonts w:cs="Arial"/>
            <w:noProof/>
            <w:webHidden/>
            <w:color w:val="000000" w:themeColor="text1"/>
            <w:szCs w:val="36"/>
          </w:rPr>
          <w:fldChar w:fldCharType="end"/>
        </w:r>
      </w:hyperlink>
    </w:p>
    <w:p w14:paraId="735D63F5" w14:textId="094C4CB6"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15" w:history="1">
        <w:r w:rsidR="003676AE" w:rsidRPr="00691DD8">
          <w:rPr>
            <w:rStyle w:val="Lienhypertexte"/>
            <w:rFonts w:cs="Arial"/>
            <w:bCs/>
            <w:noProof/>
            <w:color w:val="000000" w:themeColor="text1"/>
            <w:szCs w:val="36"/>
            <w:lang w:val="fr-CA"/>
          </w:rPr>
          <w:t>Figure 55 : Personnes handicapées – La parole (incidence non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_Toc26275615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58</w:t>
        </w:r>
        <w:r w:rsidR="003676AE" w:rsidRPr="00691DD8">
          <w:rPr>
            <w:rFonts w:cs="Arial"/>
            <w:noProof/>
            <w:webHidden/>
            <w:color w:val="000000" w:themeColor="text1"/>
            <w:szCs w:val="36"/>
          </w:rPr>
          <w:fldChar w:fldCharType="end"/>
        </w:r>
      </w:hyperlink>
    </w:p>
    <w:p w14:paraId="60D0A0DE" w14:textId="373FA83E"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16" w:history="1">
        <w:r w:rsidR="003676AE" w:rsidRPr="00691DD8">
          <w:rPr>
            <w:rStyle w:val="Lienhypertexte"/>
            <w:rFonts w:cs="Arial"/>
            <w:bCs/>
            <w:noProof/>
            <w:color w:val="000000" w:themeColor="text1"/>
            <w:szCs w:val="36"/>
            <w:lang w:val="fr-CA"/>
          </w:rPr>
          <w:t>Figure 56 : Personnes handicapées – La parole :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_Toc26275616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58</w:t>
        </w:r>
        <w:r w:rsidR="003676AE" w:rsidRPr="00691DD8">
          <w:rPr>
            <w:rFonts w:cs="Arial"/>
            <w:noProof/>
            <w:webHidden/>
            <w:color w:val="000000" w:themeColor="text1"/>
            <w:szCs w:val="36"/>
          </w:rPr>
          <w:fldChar w:fldCharType="end"/>
        </w:r>
      </w:hyperlink>
    </w:p>
    <w:p w14:paraId="3EB85005" w14:textId="4DC04F68"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17" w:history="1">
        <w:r w:rsidR="003676AE" w:rsidRPr="00691DD8">
          <w:rPr>
            <w:rStyle w:val="Lienhypertexte"/>
            <w:rFonts w:cs="Arial"/>
            <w:bCs/>
            <w:noProof/>
            <w:color w:val="000000" w:themeColor="text1"/>
            <w:szCs w:val="36"/>
            <w:lang w:val="fr-CA"/>
          </w:rPr>
          <w:t>Figure 57 : Personnes handicapées – La parole :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_Toc26275617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59</w:t>
        </w:r>
        <w:r w:rsidR="003676AE" w:rsidRPr="00691DD8">
          <w:rPr>
            <w:rFonts w:cs="Arial"/>
            <w:noProof/>
            <w:webHidden/>
            <w:color w:val="000000" w:themeColor="text1"/>
            <w:szCs w:val="36"/>
          </w:rPr>
          <w:fldChar w:fldCharType="end"/>
        </w:r>
      </w:hyperlink>
    </w:p>
    <w:p w14:paraId="3FE2B4D2" w14:textId="57B40DA0"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18" w:history="1">
        <w:r w:rsidR="003676AE" w:rsidRPr="00691DD8">
          <w:rPr>
            <w:rStyle w:val="Lienhypertexte"/>
            <w:rFonts w:cs="Arial"/>
            <w:bCs/>
            <w:noProof/>
            <w:color w:val="000000" w:themeColor="text1"/>
            <w:szCs w:val="36"/>
            <w:lang w:val="fr-CA"/>
          </w:rPr>
          <w:t>Figure 58 : Personnes handicapées – La parole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_Toc26275618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59</w:t>
        </w:r>
        <w:r w:rsidR="003676AE" w:rsidRPr="00691DD8">
          <w:rPr>
            <w:rFonts w:cs="Arial"/>
            <w:noProof/>
            <w:webHidden/>
            <w:color w:val="000000" w:themeColor="text1"/>
            <w:szCs w:val="36"/>
          </w:rPr>
          <w:fldChar w:fldCharType="end"/>
        </w:r>
      </w:hyperlink>
    </w:p>
    <w:p w14:paraId="773FB06E" w14:textId="2322F684"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19" w:history="1">
        <w:r w:rsidR="003676AE" w:rsidRPr="00691DD8">
          <w:rPr>
            <w:rStyle w:val="Lienhypertexte"/>
            <w:rFonts w:cs="Arial"/>
            <w:bCs/>
            <w:noProof/>
            <w:color w:val="000000" w:themeColor="text1"/>
            <w:szCs w:val="36"/>
            <w:lang w:val="fr-CA"/>
          </w:rPr>
          <w:t>Figure 59 : Personnes handicapées – Le développement (incidence non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_Toc26275619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60</w:t>
        </w:r>
        <w:r w:rsidR="003676AE" w:rsidRPr="00691DD8">
          <w:rPr>
            <w:rFonts w:cs="Arial"/>
            <w:noProof/>
            <w:webHidden/>
            <w:color w:val="000000" w:themeColor="text1"/>
            <w:szCs w:val="36"/>
          </w:rPr>
          <w:fldChar w:fldCharType="end"/>
        </w:r>
      </w:hyperlink>
    </w:p>
    <w:p w14:paraId="1A5C2393" w14:textId="5BCD6C2F" w:rsidR="009F6F1C" w:rsidRDefault="009F6F1C" w:rsidP="00691DD8">
      <w:pPr>
        <w:pStyle w:val="Tabledesillustrations"/>
        <w:tabs>
          <w:tab w:val="right" w:leader="dot" w:pos="9611"/>
        </w:tabs>
        <w:rPr>
          <w:rFonts w:cs="Arial"/>
          <w:color w:val="000000" w:themeColor="text1"/>
          <w:szCs w:val="36"/>
        </w:rPr>
      </w:pPr>
      <w:r>
        <w:rPr>
          <w:rFonts w:cs="Arial"/>
          <w:color w:val="000000" w:themeColor="text1"/>
          <w:szCs w:val="36"/>
        </w:rPr>
        <w:t>DÉBUT PAGE</w:t>
      </w:r>
    </w:p>
    <w:p w14:paraId="61606B7D" w14:textId="3E4B5111"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20" w:history="1">
        <w:r w:rsidR="003676AE" w:rsidRPr="00691DD8">
          <w:rPr>
            <w:rStyle w:val="Lienhypertexte"/>
            <w:rFonts w:cs="Arial"/>
            <w:bCs/>
            <w:noProof/>
            <w:color w:val="000000" w:themeColor="text1"/>
            <w:szCs w:val="36"/>
            <w:lang w:val="fr-CA"/>
          </w:rPr>
          <w:t>Figure 60 : Personnes handicapées – Le développement :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_Toc26275620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61</w:t>
        </w:r>
        <w:r w:rsidR="003676AE" w:rsidRPr="00691DD8">
          <w:rPr>
            <w:rFonts w:cs="Arial"/>
            <w:noProof/>
            <w:webHidden/>
            <w:color w:val="000000" w:themeColor="text1"/>
            <w:szCs w:val="36"/>
          </w:rPr>
          <w:fldChar w:fldCharType="end"/>
        </w:r>
      </w:hyperlink>
    </w:p>
    <w:p w14:paraId="4B087A3E" w14:textId="1747698E"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21" w:history="1">
        <w:r w:rsidR="003676AE" w:rsidRPr="00691DD8">
          <w:rPr>
            <w:rStyle w:val="Lienhypertexte"/>
            <w:rFonts w:cs="Arial"/>
            <w:bCs/>
            <w:noProof/>
            <w:color w:val="000000" w:themeColor="text1"/>
            <w:szCs w:val="36"/>
            <w:lang w:val="fr-CA"/>
          </w:rPr>
          <w:t>Figure 61 : Personnes handicapées – Le développement :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_Toc26275621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61</w:t>
        </w:r>
        <w:r w:rsidR="003676AE" w:rsidRPr="00691DD8">
          <w:rPr>
            <w:rFonts w:cs="Arial"/>
            <w:noProof/>
            <w:webHidden/>
            <w:color w:val="000000" w:themeColor="text1"/>
            <w:szCs w:val="36"/>
          </w:rPr>
          <w:fldChar w:fldCharType="end"/>
        </w:r>
      </w:hyperlink>
    </w:p>
    <w:p w14:paraId="1F468294" w14:textId="394DEBC3"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22" w:history="1">
        <w:r w:rsidR="003676AE" w:rsidRPr="00691DD8">
          <w:rPr>
            <w:rStyle w:val="Lienhypertexte"/>
            <w:rFonts w:cs="Arial"/>
            <w:bCs/>
            <w:noProof/>
            <w:color w:val="000000" w:themeColor="text1"/>
            <w:szCs w:val="36"/>
            <w:lang w:val="fr-CA"/>
          </w:rPr>
          <w:t>Figure 62 : Personnes handicapées – Le langage (incidence non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_Toc26275622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62</w:t>
        </w:r>
        <w:r w:rsidR="003676AE" w:rsidRPr="00691DD8">
          <w:rPr>
            <w:rFonts w:cs="Arial"/>
            <w:noProof/>
            <w:webHidden/>
            <w:color w:val="000000" w:themeColor="text1"/>
            <w:szCs w:val="36"/>
          </w:rPr>
          <w:fldChar w:fldCharType="end"/>
        </w:r>
      </w:hyperlink>
    </w:p>
    <w:p w14:paraId="6F0C2A60" w14:textId="509A27CA"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23" w:history="1">
        <w:r w:rsidR="003676AE" w:rsidRPr="00691DD8">
          <w:rPr>
            <w:rStyle w:val="Lienhypertexte"/>
            <w:rFonts w:cs="Arial"/>
            <w:bCs/>
            <w:noProof/>
            <w:color w:val="000000" w:themeColor="text1"/>
            <w:szCs w:val="36"/>
            <w:lang w:val="fr-CA"/>
          </w:rPr>
          <w:t>Figure 63 : Personnes handicapées – Le langage :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_Toc26275623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62</w:t>
        </w:r>
        <w:r w:rsidR="003676AE" w:rsidRPr="00691DD8">
          <w:rPr>
            <w:rFonts w:cs="Arial"/>
            <w:noProof/>
            <w:webHidden/>
            <w:color w:val="000000" w:themeColor="text1"/>
            <w:szCs w:val="36"/>
          </w:rPr>
          <w:fldChar w:fldCharType="end"/>
        </w:r>
      </w:hyperlink>
    </w:p>
    <w:p w14:paraId="40C29112" w14:textId="6152E630"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24" w:history="1">
        <w:r w:rsidR="003676AE" w:rsidRPr="00691DD8">
          <w:rPr>
            <w:rStyle w:val="Lienhypertexte"/>
            <w:rFonts w:cs="Arial"/>
            <w:bCs/>
            <w:noProof/>
            <w:color w:val="000000" w:themeColor="text1"/>
            <w:szCs w:val="36"/>
            <w:lang w:val="fr-CA"/>
          </w:rPr>
          <w:t>Figure 64 : Personnes handicapées – Le langage :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_Toc26275624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63</w:t>
        </w:r>
        <w:r w:rsidR="003676AE" w:rsidRPr="00691DD8">
          <w:rPr>
            <w:rFonts w:cs="Arial"/>
            <w:noProof/>
            <w:webHidden/>
            <w:color w:val="000000" w:themeColor="text1"/>
            <w:szCs w:val="36"/>
          </w:rPr>
          <w:fldChar w:fldCharType="end"/>
        </w:r>
      </w:hyperlink>
    </w:p>
    <w:p w14:paraId="03444479" w14:textId="64E7B660"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25" w:history="1">
        <w:r w:rsidR="003676AE" w:rsidRPr="00691DD8">
          <w:rPr>
            <w:rStyle w:val="Lienhypertexte"/>
            <w:rFonts w:cs="Arial"/>
            <w:bCs/>
            <w:noProof/>
            <w:color w:val="000000" w:themeColor="text1"/>
            <w:szCs w:val="36"/>
            <w:lang w:val="fr-CA"/>
          </w:rPr>
          <w:t>Figure 65 : Personnes handicapées – Le langage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_Toc26275625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63</w:t>
        </w:r>
        <w:r w:rsidR="003676AE" w:rsidRPr="00691DD8">
          <w:rPr>
            <w:rFonts w:cs="Arial"/>
            <w:noProof/>
            <w:webHidden/>
            <w:color w:val="000000" w:themeColor="text1"/>
            <w:szCs w:val="36"/>
          </w:rPr>
          <w:fldChar w:fldCharType="end"/>
        </w:r>
      </w:hyperlink>
    </w:p>
    <w:p w14:paraId="6D037CC4" w14:textId="23FE0811"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26" w:history="1">
        <w:r w:rsidR="003676AE" w:rsidRPr="00691DD8">
          <w:rPr>
            <w:rStyle w:val="Lienhypertexte"/>
            <w:rFonts w:cs="Arial"/>
            <w:bCs/>
            <w:noProof/>
            <w:color w:val="000000" w:themeColor="text1"/>
            <w:szCs w:val="36"/>
            <w:lang w:val="fr-CA"/>
          </w:rPr>
          <w:t>Figure 66 : Personnes handicapées – Autre handicap (incidence non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_Toc26275626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64</w:t>
        </w:r>
        <w:r w:rsidR="003676AE" w:rsidRPr="00691DD8">
          <w:rPr>
            <w:rFonts w:cs="Arial"/>
            <w:noProof/>
            <w:webHidden/>
            <w:color w:val="000000" w:themeColor="text1"/>
            <w:szCs w:val="36"/>
          </w:rPr>
          <w:fldChar w:fldCharType="end"/>
        </w:r>
      </w:hyperlink>
    </w:p>
    <w:p w14:paraId="39D66EDB" w14:textId="4CEB533F"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27" w:history="1">
        <w:r w:rsidR="003676AE" w:rsidRPr="00691DD8">
          <w:rPr>
            <w:rStyle w:val="Lienhypertexte"/>
            <w:rFonts w:cs="Arial"/>
            <w:bCs/>
            <w:noProof/>
            <w:color w:val="000000" w:themeColor="text1"/>
            <w:szCs w:val="36"/>
            <w:lang w:val="fr-CA"/>
          </w:rPr>
          <w:t>Figure 67 : Personn</w:t>
        </w:r>
        <w:r>
          <w:rPr>
            <w:rStyle w:val="Lienhypertexte"/>
            <w:rFonts w:cs="Arial"/>
            <w:bCs/>
            <w:noProof/>
            <w:color w:val="000000" w:themeColor="text1"/>
            <w:szCs w:val="36"/>
            <w:lang w:val="fr-CA"/>
          </w:rPr>
          <w:t>es handicapées – Autre handicap </w:t>
        </w:r>
        <w:r w:rsidR="003676AE" w:rsidRPr="00691DD8">
          <w:rPr>
            <w:rStyle w:val="Lienhypertexte"/>
            <w:rFonts w:cs="Arial"/>
            <w:bCs/>
            <w:noProof/>
            <w:color w:val="000000" w:themeColor="text1"/>
            <w:szCs w:val="36"/>
            <w:lang w:val="fr-CA"/>
          </w:rPr>
          <w:t>: Fréquence que l’environnement limite l’inclusion dans la société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_Toc26275627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65</w:t>
        </w:r>
        <w:r w:rsidR="003676AE" w:rsidRPr="00691DD8">
          <w:rPr>
            <w:rFonts w:cs="Arial"/>
            <w:noProof/>
            <w:webHidden/>
            <w:color w:val="000000" w:themeColor="text1"/>
            <w:szCs w:val="36"/>
          </w:rPr>
          <w:fldChar w:fldCharType="end"/>
        </w:r>
      </w:hyperlink>
    </w:p>
    <w:p w14:paraId="72679781" w14:textId="059C6B1A"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28" w:history="1">
        <w:r w:rsidR="003676AE" w:rsidRPr="00691DD8">
          <w:rPr>
            <w:rStyle w:val="Lienhypertexte"/>
            <w:rFonts w:cs="Arial"/>
            <w:bCs/>
            <w:noProof/>
            <w:color w:val="000000" w:themeColor="text1"/>
            <w:szCs w:val="36"/>
            <w:lang w:val="fr-CA"/>
          </w:rPr>
          <w:t>Figure 68 : Personn</w:t>
        </w:r>
        <w:r>
          <w:rPr>
            <w:rStyle w:val="Lienhypertexte"/>
            <w:rFonts w:cs="Arial"/>
            <w:bCs/>
            <w:noProof/>
            <w:color w:val="000000" w:themeColor="text1"/>
            <w:szCs w:val="36"/>
            <w:lang w:val="fr-CA"/>
          </w:rPr>
          <w:t>es handicapées – Autre handicap </w:t>
        </w:r>
        <w:r w:rsidR="003676AE" w:rsidRPr="00691DD8">
          <w:rPr>
            <w:rStyle w:val="Lienhypertexte"/>
            <w:rFonts w:cs="Arial"/>
            <w:bCs/>
            <w:noProof/>
            <w:color w:val="000000" w:themeColor="text1"/>
            <w:szCs w:val="36"/>
            <w:lang w:val="fr-CA"/>
          </w:rPr>
          <w:t>: Difficulté liée au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_Toc26275628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65</w:t>
        </w:r>
        <w:r w:rsidR="003676AE" w:rsidRPr="00691DD8">
          <w:rPr>
            <w:rFonts w:cs="Arial"/>
            <w:noProof/>
            <w:webHidden/>
            <w:color w:val="000000" w:themeColor="text1"/>
            <w:szCs w:val="36"/>
          </w:rPr>
          <w:fldChar w:fldCharType="end"/>
        </w:r>
      </w:hyperlink>
    </w:p>
    <w:p w14:paraId="0B2C28CD" w14:textId="107DA6FE"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29" w:history="1">
        <w:r w:rsidR="003676AE" w:rsidRPr="00691DD8">
          <w:rPr>
            <w:rStyle w:val="Lienhypertexte"/>
            <w:rFonts w:cs="Arial"/>
            <w:bCs/>
            <w:noProof/>
            <w:color w:val="000000" w:themeColor="text1"/>
            <w:szCs w:val="36"/>
            <w:lang w:val="fr-CA"/>
          </w:rPr>
          <w:t>Figure 69 : Personnes handicapées – Autre handicap (incidence ajustée) : Ont ce type de handicap</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_Toc26275629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66</w:t>
        </w:r>
        <w:r w:rsidR="003676AE" w:rsidRPr="00691DD8">
          <w:rPr>
            <w:rFonts w:cs="Arial"/>
            <w:noProof/>
            <w:webHidden/>
            <w:color w:val="000000" w:themeColor="text1"/>
            <w:szCs w:val="36"/>
          </w:rPr>
          <w:fldChar w:fldCharType="end"/>
        </w:r>
      </w:hyperlink>
    </w:p>
    <w:p w14:paraId="3825FA8B" w14:textId="2547593B"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30" w:history="1">
        <w:r w:rsidR="003676AE" w:rsidRPr="00691DD8">
          <w:rPr>
            <w:rStyle w:val="Lienhypertexte"/>
            <w:rFonts w:cs="Arial"/>
            <w:bCs/>
            <w:noProof/>
            <w:color w:val="000000" w:themeColor="text1"/>
            <w:szCs w:val="36"/>
            <w:lang w:val="fr-CA"/>
          </w:rPr>
          <w:t>Figure 70 : Personnes handicapées – Expérience face aux obstacles comportementaux</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_Toc26275630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67</w:t>
        </w:r>
        <w:r w:rsidR="003676AE" w:rsidRPr="00691DD8">
          <w:rPr>
            <w:rFonts w:cs="Arial"/>
            <w:noProof/>
            <w:webHidden/>
            <w:color w:val="000000" w:themeColor="text1"/>
            <w:szCs w:val="36"/>
          </w:rPr>
          <w:fldChar w:fldCharType="end"/>
        </w:r>
      </w:hyperlink>
    </w:p>
    <w:p w14:paraId="24097792" w14:textId="66E9CF7A"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31" w:history="1">
        <w:r w:rsidR="003676AE" w:rsidRPr="00691DD8">
          <w:rPr>
            <w:rStyle w:val="Lienhypertexte"/>
            <w:rFonts w:cs="Arial"/>
            <w:bCs/>
            <w:noProof/>
            <w:color w:val="000000" w:themeColor="text1"/>
            <w:szCs w:val="36"/>
            <w:lang w:val="fr-CA"/>
          </w:rPr>
          <w:t>Figure 71 : Personnes handicapées – Obstacles à l’emploi</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_Toc26275631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68</w:t>
        </w:r>
        <w:r w:rsidR="003676AE" w:rsidRPr="00691DD8">
          <w:rPr>
            <w:rFonts w:cs="Arial"/>
            <w:noProof/>
            <w:webHidden/>
            <w:color w:val="000000" w:themeColor="text1"/>
            <w:szCs w:val="36"/>
          </w:rPr>
          <w:fldChar w:fldCharType="end"/>
        </w:r>
      </w:hyperlink>
    </w:p>
    <w:p w14:paraId="1A3CE40C" w14:textId="2E50DC50"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32" w:history="1">
        <w:r w:rsidR="003676AE" w:rsidRPr="00691DD8">
          <w:rPr>
            <w:rStyle w:val="Lienhypertexte"/>
            <w:rFonts w:cs="Arial"/>
            <w:bCs/>
            <w:noProof/>
            <w:color w:val="000000" w:themeColor="text1"/>
            <w:szCs w:val="36"/>
            <w:lang w:val="fr-CA"/>
          </w:rPr>
          <w:t>Figure 72 : Personnes handicapées – Obstacles d’accès aux édifices et aux espaces publics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_Toc26275632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69</w:t>
        </w:r>
        <w:r w:rsidR="003676AE" w:rsidRPr="00691DD8">
          <w:rPr>
            <w:rFonts w:cs="Arial"/>
            <w:noProof/>
            <w:webHidden/>
            <w:color w:val="000000" w:themeColor="text1"/>
            <w:szCs w:val="36"/>
          </w:rPr>
          <w:fldChar w:fldCharType="end"/>
        </w:r>
      </w:hyperlink>
    </w:p>
    <w:p w14:paraId="2D056931" w14:textId="22F20CF0"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33" w:history="1">
        <w:r w:rsidR="003676AE" w:rsidRPr="00691DD8">
          <w:rPr>
            <w:rStyle w:val="Lienhypertexte"/>
            <w:rFonts w:cs="Arial"/>
            <w:bCs/>
            <w:noProof/>
            <w:color w:val="000000" w:themeColor="text1"/>
            <w:szCs w:val="36"/>
            <w:lang w:val="fr-CA"/>
          </w:rPr>
          <w:t>Figure 73 : Personnes handicapées – Obstacles pour le transport</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_Toc26275633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71</w:t>
        </w:r>
        <w:r w:rsidR="003676AE" w:rsidRPr="00691DD8">
          <w:rPr>
            <w:rFonts w:cs="Arial"/>
            <w:noProof/>
            <w:webHidden/>
            <w:color w:val="000000" w:themeColor="text1"/>
            <w:szCs w:val="36"/>
          </w:rPr>
          <w:fldChar w:fldCharType="end"/>
        </w:r>
      </w:hyperlink>
    </w:p>
    <w:p w14:paraId="43A1458E" w14:textId="4B7FFCDB"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34" w:history="1">
        <w:r w:rsidR="003676AE" w:rsidRPr="00691DD8">
          <w:rPr>
            <w:rStyle w:val="Lienhypertexte"/>
            <w:rFonts w:cs="Arial"/>
            <w:bCs/>
            <w:noProof/>
            <w:color w:val="000000" w:themeColor="text1"/>
            <w:szCs w:val="36"/>
            <w:lang w:val="fr-CA"/>
          </w:rPr>
          <w:t>Figure 74 : Personnes handicapées – Obstacles liés aux technologies de l’information et de la communication</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_Toc26275634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73</w:t>
        </w:r>
        <w:r w:rsidR="003676AE" w:rsidRPr="00691DD8">
          <w:rPr>
            <w:rFonts w:cs="Arial"/>
            <w:noProof/>
            <w:webHidden/>
            <w:color w:val="000000" w:themeColor="text1"/>
            <w:szCs w:val="36"/>
          </w:rPr>
          <w:fldChar w:fldCharType="end"/>
        </w:r>
      </w:hyperlink>
    </w:p>
    <w:p w14:paraId="1CF640BD" w14:textId="638B5228"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35" w:history="1">
        <w:r w:rsidR="003676AE" w:rsidRPr="00691DD8">
          <w:rPr>
            <w:rStyle w:val="Lienhypertexte"/>
            <w:rFonts w:cs="Arial"/>
            <w:bCs/>
            <w:noProof/>
            <w:color w:val="000000" w:themeColor="text1"/>
            <w:szCs w:val="36"/>
            <w:lang w:val="fr-CA"/>
          </w:rPr>
          <w:t>Figure 75 : Personnes handicapées – Obstacles liés la prestation de programmes et de services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_Toc26275635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75</w:t>
        </w:r>
        <w:r w:rsidR="003676AE" w:rsidRPr="00691DD8">
          <w:rPr>
            <w:rFonts w:cs="Arial"/>
            <w:noProof/>
            <w:webHidden/>
            <w:color w:val="000000" w:themeColor="text1"/>
            <w:szCs w:val="36"/>
          </w:rPr>
          <w:fldChar w:fldCharType="end"/>
        </w:r>
      </w:hyperlink>
    </w:p>
    <w:p w14:paraId="2E1E5892" w14:textId="7BB2C3F6"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36" w:history="1">
        <w:r w:rsidR="003676AE" w:rsidRPr="00691DD8">
          <w:rPr>
            <w:rStyle w:val="Lienhypertexte"/>
            <w:rFonts w:cs="Arial"/>
            <w:bCs/>
            <w:noProof/>
            <w:color w:val="000000" w:themeColor="text1"/>
            <w:szCs w:val="36"/>
            <w:lang w:val="fr-CA"/>
          </w:rPr>
          <w:t>Figure 76 : Personnes handicapées – Ont tenté d’obtenir des renseignements sur les programmes et services gouvernementaux</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_Toc26275636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76</w:t>
        </w:r>
        <w:r w:rsidR="003676AE" w:rsidRPr="00691DD8">
          <w:rPr>
            <w:rFonts w:cs="Arial"/>
            <w:noProof/>
            <w:webHidden/>
            <w:color w:val="000000" w:themeColor="text1"/>
            <w:szCs w:val="36"/>
          </w:rPr>
          <w:fldChar w:fldCharType="end"/>
        </w:r>
      </w:hyperlink>
    </w:p>
    <w:p w14:paraId="5D389E92" w14:textId="363B72A9"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37" w:history="1">
        <w:r w:rsidR="003676AE" w:rsidRPr="00691DD8">
          <w:rPr>
            <w:rStyle w:val="Lienhypertexte"/>
            <w:rFonts w:cs="Arial"/>
            <w:bCs/>
            <w:noProof/>
            <w:color w:val="000000" w:themeColor="text1"/>
            <w:szCs w:val="36"/>
            <w:lang w:val="fr-CA"/>
          </w:rPr>
          <w:t>Figure 77 : Personnes handicapées – Facilité de trouver de l’information sur les programmes et services gouvernementaux</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_Toc26275637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77</w:t>
        </w:r>
        <w:r w:rsidR="003676AE" w:rsidRPr="00691DD8">
          <w:rPr>
            <w:rFonts w:cs="Arial"/>
            <w:noProof/>
            <w:webHidden/>
            <w:color w:val="000000" w:themeColor="text1"/>
            <w:szCs w:val="36"/>
          </w:rPr>
          <w:fldChar w:fldCharType="end"/>
        </w:r>
      </w:hyperlink>
    </w:p>
    <w:p w14:paraId="60283675" w14:textId="36D9DD7B"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38" w:history="1">
        <w:r w:rsidR="003676AE" w:rsidRPr="00691DD8">
          <w:rPr>
            <w:rStyle w:val="Lienhypertexte"/>
            <w:rFonts w:cs="Arial"/>
            <w:bCs/>
            <w:noProof/>
            <w:color w:val="000000" w:themeColor="text1"/>
            <w:szCs w:val="36"/>
            <w:lang w:val="fr-CA"/>
          </w:rPr>
          <w:t>Figure 78 : Personnes handicapées – Type de programme ou de service</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_Toc26275638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78</w:t>
        </w:r>
        <w:r w:rsidR="003676AE" w:rsidRPr="00691DD8">
          <w:rPr>
            <w:rFonts w:cs="Arial"/>
            <w:noProof/>
            <w:webHidden/>
            <w:color w:val="000000" w:themeColor="text1"/>
            <w:szCs w:val="36"/>
          </w:rPr>
          <w:fldChar w:fldCharType="end"/>
        </w:r>
      </w:hyperlink>
    </w:p>
    <w:p w14:paraId="01BE042B" w14:textId="0D45BA52"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39" w:history="1">
        <w:r w:rsidR="003676AE" w:rsidRPr="00691DD8">
          <w:rPr>
            <w:rStyle w:val="Lienhypertexte"/>
            <w:rFonts w:cs="Arial"/>
            <w:bCs/>
            <w:noProof/>
            <w:color w:val="000000" w:themeColor="text1"/>
            <w:szCs w:val="36"/>
            <w:lang w:val="fr-CA"/>
          </w:rPr>
          <w:t>Figure 79 : Personnes handicapées – Type de programme ou de service difficile à trouver</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_Toc26275639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79</w:t>
        </w:r>
        <w:r w:rsidR="003676AE" w:rsidRPr="00691DD8">
          <w:rPr>
            <w:rFonts w:cs="Arial"/>
            <w:noProof/>
            <w:webHidden/>
            <w:color w:val="000000" w:themeColor="text1"/>
            <w:szCs w:val="36"/>
          </w:rPr>
          <w:fldChar w:fldCharType="end"/>
        </w:r>
      </w:hyperlink>
    </w:p>
    <w:p w14:paraId="71B29B0B" w14:textId="206F02ED"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40" w:history="1">
        <w:r w:rsidR="003676AE" w:rsidRPr="00691DD8">
          <w:rPr>
            <w:rStyle w:val="Lienhypertexte"/>
            <w:rFonts w:cs="Arial"/>
            <w:bCs/>
            <w:noProof/>
            <w:color w:val="000000" w:themeColor="text1"/>
            <w:szCs w:val="36"/>
            <w:lang w:val="fr-CA"/>
          </w:rPr>
          <w:t>Figure 80 : Personnes handicapées – Se souviennent du nom des programmes et services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_Toc26275640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79</w:t>
        </w:r>
        <w:r w:rsidR="003676AE" w:rsidRPr="00691DD8">
          <w:rPr>
            <w:rFonts w:cs="Arial"/>
            <w:noProof/>
            <w:webHidden/>
            <w:color w:val="000000" w:themeColor="text1"/>
            <w:szCs w:val="36"/>
          </w:rPr>
          <w:fldChar w:fldCharType="end"/>
        </w:r>
      </w:hyperlink>
    </w:p>
    <w:p w14:paraId="6BF2E264" w14:textId="02FBFFB4"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41" w:history="1">
        <w:r w:rsidR="003676AE" w:rsidRPr="00691DD8">
          <w:rPr>
            <w:rStyle w:val="Lienhypertexte"/>
            <w:rFonts w:cs="Arial"/>
            <w:bCs/>
            <w:noProof/>
            <w:color w:val="000000" w:themeColor="text1"/>
            <w:szCs w:val="36"/>
            <w:lang w:val="fr-CA"/>
          </w:rPr>
          <w:t>Figure 81 : Personnes handicapées – Effort requis par le gouvernement pour offrir un accès équitable aux personnes handicapées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_Toc26275641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80</w:t>
        </w:r>
        <w:r w:rsidR="003676AE" w:rsidRPr="00691DD8">
          <w:rPr>
            <w:rFonts w:cs="Arial"/>
            <w:noProof/>
            <w:webHidden/>
            <w:color w:val="000000" w:themeColor="text1"/>
            <w:szCs w:val="36"/>
          </w:rPr>
          <w:fldChar w:fldCharType="end"/>
        </w:r>
      </w:hyperlink>
    </w:p>
    <w:p w14:paraId="5FE40EBC" w14:textId="7B09F254"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42" w:history="1">
        <w:r w:rsidR="003676AE" w:rsidRPr="00691DD8">
          <w:rPr>
            <w:rStyle w:val="Lienhypertexte"/>
            <w:rFonts w:cs="Arial"/>
            <w:bCs/>
            <w:noProof/>
            <w:color w:val="000000" w:themeColor="text1"/>
            <w:szCs w:val="36"/>
            <w:lang w:val="fr-CA"/>
          </w:rPr>
          <w:t>Figure 82 : Personnes handicapées – Mesures de soutien, matériel ou aide spécialisée utilisés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_Toc26275642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81</w:t>
        </w:r>
        <w:r w:rsidR="003676AE" w:rsidRPr="00691DD8">
          <w:rPr>
            <w:rFonts w:cs="Arial"/>
            <w:noProof/>
            <w:webHidden/>
            <w:color w:val="000000" w:themeColor="text1"/>
            <w:szCs w:val="36"/>
          </w:rPr>
          <w:fldChar w:fldCharType="end"/>
        </w:r>
      </w:hyperlink>
    </w:p>
    <w:p w14:paraId="4B163E9A" w14:textId="731FB5A2"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43" w:history="1">
        <w:r w:rsidR="003676AE" w:rsidRPr="00691DD8">
          <w:rPr>
            <w:rStyle w:val="Lienhypertexte"/>
            <w:rFonts w:cs="Arial"/>
            <w:bCs/>
            <w:noProof/>
            <w:color w:val="000000" w:themeColor="text1"/>
            <w:szCs w:val="36"/>
            <w:lang w:val="fr-CA"/>
          </w:rPr>
          <w:t>Figure 83 : Personnes handicapées – Types de mesures de soutien, d’aide spécialisée ou de matériel utilisés</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_Toc26275643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82</w:t>
        </w:r>
        <w:r w:rsidR="003676AE" w:rsidRPr="00691DD8">
          <w:rPr>
            <w:rFonts w:cs="Arial"/>
            <w:noProof/>
            <w:webHidden/>
            <w:color w:val="000000" w:themeColor="text1"/>
            <w:szCs w:val="36"/>
          </w:rPr>
          <w:fldChar w:fldCharType="end"/>
        </w:r>
      </w:hyperlink>
    </w:p>
    <w:p w14:paraId="2F6C80E6" w14:textId="4344A27D"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44" w:history="1">
        <w:r w:rsidR="003676AE" w:rsidRPr="00691DD8">
          <w:rPr>
            <w:rStyle w:val="Lienhypertexte"/>
            <w:rFonts w:cs="Arial"/>
            <w:bCs/>
            <w:noProof/>
            <w:color w:val="000000" w:themeColor="text1"/>
            <w:szCs w:val="36"/>
            <w:lang w:val="fr-CA"/>
          </w:rPr>
          <w:t>Figure 84 : Personnes handicapées – Difficulté à communiquer</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_Toc26275644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84</w:t>
        </w:r>
        <w:r w:rsidR="003676AE" w:rsidRPr="00691DD8">
          <w:rPr>
            <w:rFonts w:cs="Arial"/>
            <w:noProof/>
            <w:webHidden/>
            <w:color w:val="000000" w:themeColor="text1"/>
            <w:szCs w:val="36"/>
          </w:rPr>
          <w:fldChar w:fldCharType="end"/>
        </w:r>
      </w:hyperlink>
    </w:p>
    <w:p w14:paraId="7099C10F" w14:textId="3FD3E60B"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45" w:history="1">
        <w:r w:rsidR="003676AE" w:rsidRPr="00691DD8">
          <w:rPr>
            <w:rStyle w:val="Lienhypertexte"/>
            <w:rFonts w:cs="Arial"/>
            <w:bCs/>
            <w:noProof/>
            <w:color w:val="000000" w:themeColor="text1"/>
            <w:szCs w:val="36"/>
            <w:lang w:val="fr-CA"/>
          </w:rPr>
          <w:t>Figure 85 : Personnes handicapées – Proche aidant/tuteur légal d’une personne handicapée</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_Toc26275645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85</w:t>
        </w:r>
        <w:r w:rsidR="003676AE" w:rsidRPr="00691DD8">
          <w:rPr>
            <w:rFonts w:cs="Arial"/>
            <w:noProof/>
            <w:webHidden/>
            <w:color w:val="000000" w:themeColor="text1"/>
            <w:szCs w:val="36"/>
          </w:rPr>
          <w:fldChar w:fldCharType="end"/>
        </w:r>
      </w:hyperlink>
    </w:p>
    <w:p w14:paraId="55903D8E" w14:textId="5D363E03"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46" w:history="1">
        <w:r w:rsidR="003676AE" w:rsidRPr="00691DD8">
          <w:rPr>
            <w:rStyle w:val="Lienhypertexte"/>
            <w:rFonts w:cs="Arial"/>
            <w:bCs/>
            <w:noProof/>
            <w:color w:val="000000" w:themeColor="text1"/>
            <w:szCs w:val="36"/>
            <w:lang w:val="fr-CA"/>
          </w:rPr>
          <w:t>Figure 86 : Population générale – Interaction avec une personne handicapée</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_Toc26275646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86</w:t>
        </w:r>
        <w:r w:rsidR="003676AE" w:rsidRPr="00691DD8">
          <w:rPr>
            <w:rFonts w:cs="Arial"/>
            <w:noProof/>
            <w:webHidden/>
            <w:color w:val="000000" w:themeColor="text1"/>
            <w:szCs w:val="36"/>
          </w:rPr>
          <w:fldChar w:fldCharType="end"/>
        </w:r>
      </w:hyperlink>
    </w:p>
    <w:p w14:paraId="19965A03" w14:textId="021BBABD"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47" w:history="1">
        <w:r w:rsidR="003676AE" w:rsidRPr="00691DD8">
          <w:rPr>
            <w:rStyle w:val="Lienhypertexte"/>
            <w:rFonts w:cs="Arial"/>
            <w:bCs/>
            <w:noProof/>
            <w:color w:val="000000" w:themeColor="text1"/>
            <w:szCs w:val="36"/>
            <w:lang w:val="fr-CA"/>
          </w:rPr>
          <w:t xml:space="preserve">Figure 87 : Connaissance du projet de loi C-81 : La </w:t>
        </w:r>
        <w:r w:rsidR="003676AE" w:rsidRPr="00691DD8">
          <w:rPr>
            <w:rStyle w:val="Lienhypertexte"/>
            <w:rFonts w:cs="Arial"/>
            <w:bCs/>
            <w:i/>
            <w:noProof/>
            <w:color w:val="000000" w:themeColor="text1"/>
            <w:szCs w:val="36"/>
            <w:lang w:val="fr-CA"/>
          </w:rPr>
          <w:t>Loi canadienne sur l’accessibilité</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_Toc26275647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87</w:t>
        </w:r>
        <w:r w:rsidR="003676AE" w:rsidRPr="00691DD8">
          <w:rPr>
            <w:rFonts w:cs="Arial"/>
            <w:noProof/>
            <w:webHidden/>
            <w:color w:val="000000" w:themeColor="text1"/>
            <w:szCs w:val="36"/>
          </w:rPr>
          <w:fldChar w:fldCharType="end"/>
        </w:r>
      </w:hyperlink>
    </w:p>
    <w:p w14:paraId="3807EE5F" w14:textId="419D37D4"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48" w:history="1">
        <w:r w:rsidR="003676AE" w:rsidRPr="00691DD8">
          <w:rPr>
            <w:rStyle w:val="Lienhypertexte"/>
            <w:rFonts w:cs="Arial"/>
            <w:bCs/>
            <w:noProof/>
            <w:color w:val="000000" w:themeColor="text1"/>
            <w:szCs w:val="36"/>
            <w:lang w:val="fr-CA"/>
          </w:rPr>
          <w:t>Figure 88 : Personnes handicapées – Rappel des détails du projet de loi C-81</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_Toc26275648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89</w:t>
        </w:r>
        <w:r w:rsidR="003676AE" w:rsidRPr="00691DD8">
          <w:rPr>
            <w:rFonts w:cs="Arial"/>
            <w:noProof/>
            <w:webHidden/>
            <w:color w:val="000000" w:themeColor="text1"/>
            <w:szCs w:val="36"/>
          </w:rPr>
          <w:fldChar w:fldCharType="end"/>
        </w:r>
      </w:hyperlink>
    </w:p>
    <w:p w14:paraId="23507EB7" w14:textId="7B1623E8"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49" w:history="1">
        <w:r w:rsidR="003676AE" w:rsidRPr="00691DD8">
          <w:rPr>
            <w:rStyle w:val="Lienhypertexte"/>
            <w:rFonts w:cs="Arial"/>
            <w:bCs/>
            <w:noProof/>
            <w:color w:val="000000" w:themeColor="text1"/>
            <w:szCs w:val="36"/>
            <w:lang w:val="fr-CA"/>
          </w:rPr>
          <w:t>Figure 89 : Population générale – Rappel des détails sur le projet de loi C-81</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_Toc26275649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91</w:t>
        </w:r>
        <w:r w:rsidR="003676AE" w:rsidRPr="00691DD8">
          <w:rPr>
            <w:rFonts w:cs="Arial"/>
            <w:noProof/>
            <w:webHidden/>
            <w:color w:val="000000" w:themeColor="text1"/>
            <w:szCs w:val="36"/>
          </w:rPr>
          <w:fldChar w:fldCharType="end"/>
        </w:r>
      </w:hyperlink>
    </w:p>
    <w:p w14:paraId="621A01E7" w14:textId="00DD357D" w:rsidR="003676AE" w:rsidRPr="00691DD8" w:rsidRDefault="00BE1C47" w:rsidP="00691DD8">
      <w:pPr>
        <w:pStyle w:val="Tabledesillustrations"/>
        <w:tabs>
          <w:tab w:val="right" w:leader="dot" w:pos="9611"/>
        </w:tabs>
        <w:rPr>
          <w:rFonts w:eastAsiaTheme="minorEastAsia" w:cs="Arial"/>
          <w:noProof/>
          <w:color w:val="000000" w:themeColor="text1"/>
          <w:szCs w:val="36"/>
          <w:lang w:val="en-CA" w:eastAsia="en-CA"/>
        </w:rPr>
      </w:pPr>
      <w:hyperlink w:anchor="_Toc26275650" w:history="1">
        <w:r w:rsidR="003676AE" w:rsidRPr="00691DD8">
          <w:rPr>
            <w:rStyle w:val="Lienhypertexte"/>
            <w:rFonts w:cs="Arial"/>
            <w:bCs/>
            <w:noProof/>
            <w:color w:val="000000" w:themeColor="text1"/>
            <w:szCs w:val="36"/>
            <w:lang w:val="fr-CA"/>
          </w:rPr>
          <w:t>Figure 90 : Connaissance des lois, programmes ou stratégies régionaux</w:t>
        </w:r>
        <w:r w:rsidR="003676AE" w:rsidRPr="00691DD8">
          <w:rPr>
            <w:rFonts w:cs="Arial"/>
            <w:noProof/>
            <w:webHidden/>
            <w:color w:val="000000" w:themeColor="text1"/>
            <w:szCs w:val="36"/>
          </w:rPr>
          <w:tab/>
        </w:r>
        <w:r w:rsidR="003676AE" w:rsidRPr="00691DD8">
          <w:rPr>
            <w:rFonts w:cs="Arial"/>
            <w:noProof/>
            <w:webHidden/>
            <w:color w:val="000000" w:themeColor="text1"/>
            <w:szCs w:val="36"/>
          </w:rPr>
          <w:fldChar w:fldCharType="begin"/>
        </w:r>
        <w:r w:rsidR="003676AE" w:rsidRPr="00691DD8">
          <w:rPr>
            <w:rFonts w:cs="Arial"/>
            <w:noProof/>
            <w:webHidden/>
            <w:color w:val="000000" w:themeColor="text1"/>
            <w:szCs w:val="36"/>
          </w:rPr>
          <w:instrText xml:space="preserve"> PAGEREF _Toc26275650 \h </w:instrText>
        </w:r>
        <w:r w:rsidR="003676AE" w:rsidRPr="00691DD8">
          <w:rPr>
            <w:rFonts w:cs="Arial"/>
            <w:noProof/>
            <w:webHidden/>
            <w:color w:val="000000" w:themeColor="text1"/>
            <w:szCs w:val="36"/>
          </w:rPr>
        </w:r>
        <w:r w:rsidR="003676AE" w:rsidRPr="00691DD8">
          <w:rPr>
            <w:rFonts w:cs="Arial"/>
            <w:noProof/>
            <w:webHidden/>
            <w:color w:val="000000" w:themeColor="text1"/>
            <w:szCs w:val="36"/>
          </w:rPr>
          <w:fldChar w:fldCharType="separate"/>
        </w:r>
        <w:r w:rsidR="003676AE" w:rsidRPr="00691DD8">
          <w:rPr>
            <w:rFonts w:cs="Arial"/>
            <w:noProof/>
            <w:webHidden/>
            <w:color w:val="000000" w:themeColor="text1"/>
            <w:szCs w:val="36"/>
          </w:rPr>
          <w:t>92</w:t>
        </w:r>
        <w:r w:rsidR="003676AE" w:rsidRPr="00691DD8">
          <w:rPr>
            <w:rFonts w:cs="Arial"/>
            <w:noProof/>
            <w:webHidden/>
            <w:color w:val="000000" w:themeColor="text1"/>
            <w:szCs w:val="36"/>
          </w:rPr>
          <w:fldChar w:fldCharType="end"/>
        </w:r>
      </w:hyperlink>
    </w:p>
    <w:p w14:paraId="11B21D58" w14:textId="77777777" w:rsidR="009F6F1C" w:rsidRDefault="00237C63" w:rsidP="009F6F1C">
      <w:pPr>
        <w:rPr>
          <w:rFonts w:cs="Arial"/>
          <w:color w:val="000000" w:themeColor="text1"/>
          <w:szCs w:val="36"/>
        </w:rPr>
      </w:pPr>
      <w:r w:rsidRPr="00691DD8">
        <w:rPr>
          <w:rFonts w:cs="Arial"/>
          <w:color w:val="000000" w:themeColor="text1"/>
          <w:szCs w:val="36"/>
        </w:rPr>
        <w:fldChar w:fldCharType="end"/>
      </w:r>
      <w:bookmarkStart w:id="6" w:name="_Toc525936148"/>
      <w:bookmarkStart w:id="7" w:name="_Toc26275652"/>
    </w:p>
    <w:p w14:paraId="51C12B5D" w14:textId="1C5F13CF" w:rsidR="009F6F1C" w:rsidRPr="00332FF7" w:rsidRDefault="009F6F1C" w:rsidP="009F6F1C">
      <w:pPr>
        <w:rPr>
          <w:rFonts w:cs="Arial"/>
          <w:color w:val="000000" w:themeColor="text1"/>
          <w:szCs w:val="36"/>
          <w:lang w:val="fr-CA"/>
        </w:rPr>
      </w:pPr>
      <w:r w:rsidRPr="00332FF7">
        <w:rPr>
          <w:rFonts w:cs="Arial"/>
          <w:color w:val="000000" w:themeColor="text1"/>
          <w:szCs w:val="36"/>
          <w:lang w:val="fr-CA"/>
        </w:rPr>
        <w:t>DÉBUT PAGE 1</w:t>
      </w:r>
    </w:p>
    <w:p w14:paraId="7AA96360" w14:textId="77777777" w:rsidR="009F6F1C" w:rsidRPr="00332FF7" w:rsidRDefault="009F6F1C" w:rsidP="009F6F1C">
      <w:pPr>
        <w:rPr>
          <w:rFonts w:cs="Arial"/>
          <w:color w:val="000000" w:themeColor="text1"/>
          <w:szCs w:val="36"/>
          <w:lang w:val="fr-CA"/>
        </w:rPr>
      </w:pPr>
    </w:p>
    <w:p w14:paraId="72B9C391" w14:textId="791C67A5" w:rsidR="00981522" w:rsidRDefault="00981522" w:rsidP="009F6F1C">
      <w:pPr>
        <w:rPr>
          <w:rFonts w:cs="Arial"/>
          <w:b/>
          <w:bCs/>
          <w:color w:val="000000" w:themeColor="text1"/>
          <w:szCs w:val="36"/>
          <w:lang w:val="fr-CA"/>
        </w:rPr>
      </w:pPr>
      <w:r w:rsidRPr="00691DD8">
        <w:rPr>
          <w:rFonts w:cs="Arial"/>
          <w:b/>
          <w:bCs/>
          <w:color w:val="000000" w:themeColor="text1"/>
          <w:szCs w:val="36"/>
          <w:lang w:val="fr-CA"/>
        </w:rPr>
        <w:t>Sommaire</w:t>
      </w:r>
      <w:bookmarkEnd w:id="6"/>
      <w:bookmarkEnd w:id="7"/>
    </w:p>
    <w:p w14:paraId="3F34DE27" w14:textId="77777777" w:rsidR="009F6F1C" w:rsidRDefault="009F6F1C" w:rsidP="009F6F1C">
      <w:pPr>
        <w:rPr>
          <w:rFonts w:cs="Arial"/>
          <w:b/>
          <w:color w:val="000000" w:themeColor="text1"/>
          <w:szCs w:val="36"/>
          <w:lang w:val="fr-CA"/>
        </w:rPr>
      </w:pPr>
    </w:p>
    <w:p w14:paraId="0687B51C" w14:textId="52DDDC50" w:rsidR="009F6F1C" w:rsidRPr="009F6F1C" w:rsidRDefault="009F6F1C" w:rsidP="009F6F1C">
      <w:pPr>
        <w:rPr>
          <w:rFonts w:cs="Arial"/>
          <w:color w:val="000000" w:themeColor="text1"/>
          <w:szCs w:val="36"/>
          <w:lang w:val="fr-CA"/>
        </w:rPr>
      </w:pPr>
      <w:r>
        <w:rPr>
          <w:rFonts w:cs="Arial"/>
          <w:color w:val="000000" w:themeColor="text1"/>
          <w:szCs w:val="36"/>
          <w:lang w:val="fr-CA"/>
        </w:rPr>
        <w:t>DÉBUT PAGE 2</w:t>
      </w:r>
    </w:p>
    <w:p w14:paraId="1F3B9C89" w14:textId="77777777" w:rsidR="009F6F1C" w:rsidRPr="00691DD8" w:rsidRDefault="009F6F1C" w:rsidP="009F6F1C">
      <w:pPr>
        <w:rPr>
          <w:rFonts w:cs="Arial"/>
          <w:b/>
          <w:color w:val="000000" w:themeColor="text1"/>
          <w:szCs w:val="36"/>
          <w:lang w:val="fr-CA"/>
        </w:rPr>
      </w:pPr>
    </w:p>
    <w:p w14:paraId="19BF7493" w14:textId="6D0643CA" w:rsidR="00CD26A8" w:rsidRPr="00691DD8" w:rsidRDefault="00CD26A8" w:rsidP="00691DD8">
      <w:pPr>
        <w:rPr>
          <w:rFonts w:cs="Arial"/>
          <w:color w:val="000000" w:themeColor="text1"/>
          <w:szCs w:val="36"/>
          <w:lang w:val="fr-CA"/>
        </w:rPr>
      </w:pPr>
      <w:r w:rsidRPr="00691DD8">
        <w:rPr>
          <w:rFonts w:cs="Arial"/>
          <w:b/>
          <w:bCs/>
          <w:color w:val="000000" w:themeColor="text1"/>
          <w:szCs w:val="36"/>
          <w:lang w:val="fr-CA"/>
        </w:rPr>
        <w:t>Aperçu – Contexte et méthodologie</w:t>
      </w:r>
    </w:p>
    <w:p w14:paraId="754D15C5" w14:textId="77777777" w:rsidR="0008046A" w:rsidRDefault="0008046A" w:rsidP="00691DD8">
      <w:pPr>
        <w:rPr>
          <w:rFonts w:cs="Arial"/>
          <w:color w:val="000000" w:themeColor="text1"/>
          <w:szCs w:val="36"/>
          <w:lang w:val="fr-CA"/>
        </w:rPr>
      </w:pPr>
    </w:p>
    <w:p w14:paraId="48A71AFE" w14:textId="113395D3" w:rsidR="00E57F5F" w:rsidRDefault="00F6700C" w:rsidP="00691DD8">
      <w:pPr>
        <w:rPr>
          <w:rFonts w:cs="Arial"/>
          <w:color w:val="000000" w:themeColor="text1"/>
          <w:szCs w:val="36"/>
          <w:lang w:val="fr-CA"/>
        </w:rPr>
      </w:pPr>
      <w:r w:rsidRPr="00691DD8">
        <w:rPr>
          <w:rFonts w:cs="Arial"/>
          <w:color w:val="000000" w:themeColor="text1"/>
          <w:szCs w:val="36"/>
          <w:lang w:val="fr-CA"/>
        </w:rPr>
        <w:t>En 2018, le Secrétariat de l’accessibilité d’Emploi et Développement social Canada (EDSC) a commandé une étude pour mesurer l</w:t>
      </w:r>
      <w:r w:rsidR="00990754" w:rsidRPr="00691DD8">
        <w:rPr>
          <w:rFonts w:cs="Arial"/>
          <w:color w:val="000000" w:themeColor="text1"/>
          <w:szCs w:val="36"/>
          <w:lang w:val="fr-CA"/>
        </w:rPr>
        <w:t xml:space="preserve">es connaissances </w:t>
      </w:r>
      <w:r w:rsidRPr="00691DD8">
        <w:rPr>
          <w:rFonts w:cs="Arial"/>
          <w:color w:val="000000" w:themeColor="text1"/>
          <w:szCs w:val="36"/>
          <w:lang w:val="fr-CA"/>
        </w:rPr>
        <w:t xml:space="preserve">et l’expérience des Canadiens sur les questions d’accessibilité et des handicaps. Les résultats de l’enquête serviront principalement </w:t>
      </w:r>
      <w:r w:rsidR="00B020C6" w:rsidRPr="00691DD8">
        <w:rPr>
          <w:rFonts w:cs="Arial"/>
          <w:color w:val="000000" w:themeColor="text1"/>
          <w:szCs w:val="36"/>
          <w:lang w:val="fr-CA"/>
        </w:rPr>
        <w:t xml:space="preserve">à suivre les progrès réalisés </w:t>
      </w:r>
      <w:r w:rsidR="00241362" w:rsidRPr="00691DD8">
        <w:rPr>
          <w:rFonts w:cs="Arial"/>
          <w:color w:val="000000" w:themeColor="text1"/>
          <w:szCs w:val="36"/>
          <w:lang w:val="fr-CA"/>
        </w:rPr>
        <w:t>au nom des</w:t>
      </w:r>
      <w:r w:rsidR="00B020C6" w:rsidRPr="00691DD8">
        <w:rPr>
          <w:rFonts w:cs="Arial"/>
          <w:color w:val="000000" w:themeColor="text1"/>
          <w:szCs w:val="36"/>
          <w:lang w:val="fr-CA"/>
        </w:rPr>
        <w:t xml:space="preserve"> </w:t>
      </w:r>
      <w:r w:rsidRPr="00691DD8">
        <w:rPr>
          <w:rFonts w:cs="Arial"/>
          <w:color w:val="000000" w:themeColor="text1"/>
          <w:szCs w:val="36"/>
          <w:lang w:val="fr-CA"/>
        </w:rPr>
        <w:t xml:space="preserve">Canadiens </w:t>
      </w:r>
      <w:r w:rsidR="004954A3" w:rsidRPr="00691DD8">
        <w:rPr>
          <w:rFonts w:cs="Arial"/>
          <w:color w:val="000000" w:themeColor="text1"/>
          <w:szCs w:val="36"/>
          <w:lang w:val="fr-CA"/>
        </w:rPr>
        <w:t xml:space="preserve">pour ce qui est de </w:t>
      </w:r>
      <w:r w:rsidRPr="00691DD8">
        <w:rPr>
          <w:rFonts w:cs="Arial"/>
          <w:color w:val="000000" w:themeColor="text1"/>
          <w:szCs w:val="36"/>
          <w:lang w:val="fr-CA"/>
        </w:rPr>
        <w:t xml:space="preserve">la mise en œuvre de la </w:t>
      </w:r>
      <w:r w:rsidRPr="00691DD8">
        <w:rPr>
          <w:rFonts w:cs="Arial"/>
          <w:i/>
          <w:iCs/>
          <w:color w:val="000000" w:themeColor="text1"/>
          <w:szCs w:val="36"/>
          <w:lang w:val="fr-CA"/>
        </w:rPr>
        <w:t>Loi canadienne sur l’accessibilité</w:t>
      </w:r>
      <w:r w:rsidRPr="00691DD8">
        <w:rPr>
          <w:rFonts w:cs="Arial"/>
          <w:color w:val="000000" w:themeColor="text1"/>
          <w:szCs w:val="36"/>
          <w:lang w:val="fr-CA"/>
        </w:rPr>
        <w:t xml:space="preserve"> et </w:t>
      </w:r>
      <w:r w:rsidR="004954A3" w:rsidRPr="00691DD8">
        <w:rPr>
          <w:rFonts w:cs="Arial"/>
          <w:color w:val="000000" w:themeColor="text1"/>
          <w:szCs w:val="36"/>
          <w:lang w:val="fr-CA"/>
        </w:rPr>
        <w:t xml:space="preserve">de </w:t>
      </w:r>
      <w:r w:rsidRPr="00691DD8">
        <w:rPr>
          <w:rFonts w:cs="Arial"/>
          <w:color w:val="000000" w:themeColor="text1"/>
          <w:szCs w:val="36"/>
          <w:lang w:val="fr-CA"/>
        </w:rPr>
        <w:t>faire du Canada un pays exempt d’obstacles.</w:t>
      </w:r>
    </w:p>
    <w:p w14:paraId="29491670" w14:textId="77777777" w:rsidR="0008046A" w:rsidRPr="00691DD8" w:rsidRDefault="0008046A" w:rsidP="00691DD8">
      <w:pPr>
        <w:rPr>
          <w:rFonts w:cs="Arial"/>
          <w:color w:val="000000" w:themeColor="text1"/>
          <w:szCs w:val="36"/>
          <w:lang w:val="fr-CA"/>
        </w:rPr>
      </w:pPr>
    </w:p>
    <w:p w14:paraId="526956DE" w14:textId="1FEB2242" w:rsidR="00B425A1" w:rsidRDefault="00CD26A8" w:rsidP="00691DD8">
      <w:pPr>
        <w:rPr>
          <w:rFonts w:cs="Arial"/>
          <w:color w:val="000000" w:themeColor="text1"/>
          <w:szCs w:val="36"/>
          <w:lang w:val="fr-CA"/>
        </w:rPr>
      </w:pPr>
      <w:r w:rsidRPr="00691DD8">
        <w:rPr>
          <w:rFonts w:cs="Arial"/>
          <w:color w:val="000000" w:themeColor="text1"/>
          <w:szCs w:val="36"/>
          <w:lang w:val="fr-CA"/>
        </w:rPr>
        <w:lastRenderedPageBreak/>
        <w:t xml:space="preserve">La portée de l’étude comprenait deux grands </w:t>
      </w:r>
      <w:r w:rsidR="00D91688" w:rsidRPr="00691DD8">
        <w:rPr>
          <w:rFonts w:cs="Arial"/>
          <w:color w:val="000000" w:themeColor="text1"/>
          <w:szCs w:val="36"/>
          <w:lang w:val="fr-CA"/>
        </w:rPr>
        <w:t>volet</w:t>
      </w:r>
      <w:r w:rsidRPr="00691DD8">
        <w:rPr>
          <w:rFonts w:cs="Arial"/>
          <w:color w:val="000000" w:themeColor="text1"/>
          <w:szCs w:val="36"/>
          <w:lang w:val="fr-CA"/>
        </w:rPr>
        <w:t xml:space="preserve">s démographiques : les personnes handicapées et la population générale (soit les personnes qui n’ont pas de handicap). Un instrument a été élaboré pour </w:t>
      </w:r>
      <w:r w:rsidR="00990754" w:rsidRPr="00691DD8">
        <w:rPr>
          <w:rFonts w:cs="Arial"/>
          <w:color w:val="000000" w:themeColor="text1"/>
          <w:szCs w:val="36"/>
          <w:lang w:val="fr-CA"/>
        </w:rPr>
        <w:t>identifier</w:t>
      </w:r>
      <w:r w:rsidRPr="00691DD8">
        <w:rPr>
          <w:rFonts w:cs="Arial"/>
          <w:color w:val="000000" w:themeColor="text1"/>
          <w:szCs w:val="36"/>
          <w:lang w:val="fr-CA"/>
        </w:rPr>
        <w:t xml:space="preserve"> les personnes handicapées précisément aux fins de cette recherche sur l’opinion publique.  Bien qu’une partie du libellé de certaines des questions utilisées relève des questions d’identification des incapacités (QII) de l’Enquête canadienne sur l’incapacité de 2017, l’instrument est complètement différent des QII et ne prétend pas en assurer la reproduction de quelque façon que ce soit. Des questions sur les difficultés liées à certaines activités ainsi que des questions sur la façon dont ces difficultés limitent les personnes dans leur vie quotidienne ont été utilisées pour sélectionner les répondants dans le </w:t>
      </w:r>
      <w:r w:rsidR="00990754" w:rsidRPr="00691DD8">
        <w:rPr>
          <w:rFonts w:cs="Arial"/>
          <w:color w:val="000000" w:themeColor="text1"/>
          <w:szCs w:val="36"/>
          <w:lang w:val="fr-CA"/>
        </w:rPr>
        <w:t xml:space="preserve">volet relatif aux personnes handicapées </w:t>
      </w:r>
      <w:r w:rsidRPr="00691DD8">
        <w:rPr>
          <w:rFonts w:cs="Arial"/>
          <w:color w:val="000000" w:themeColor="text1"/>
          <w:szCs w:val="36"/>
          <w:lang w:val="fr-CA"/>
        </w:rPr>
        <w:t xml:space="preserve">de l’enquête. L’étude était axée sur l’accessibilité et non sur le </w:t>
      </w:r>
      <w:r w:rsidR="00990754" w:rsidRPr="00691DD8">
        <w:rPr>
          <w:rFonts w:cs="Arial"/>
          <w:color w:val="000000" w:themeColor="text1"/>
          <w:szCs w:val="36"/>
          <w:lang w:val="fr-CA"/>
        </w:rPr>
        <w:t xml:space="preserve">niveau </w:t>
      </w:r>
      <w:r w:rsidRPr="00691DD8">
        <w:rPr>
          <w:rFonts w:cs="Arial"/>
          <w:color w:val="000000" w:themeColor="text1"/>
          <w:szCs w:val="36"/>
          <w:lang w:val="fr-CA"/>
        </w:rPr>
        <w:t>auquel l’incapacité d’une personne lim</w:t>
      </w:r>
      <w:r w:rsidR="0008046A">
        <w:rPr>
          <w:rFonts w:cs="Arial"/>
          <w:color w:val="000000" w:themeColor="text1"/>
          <w:szCs w:val="36"/>
          <w:lang w:val="fr-CA"/>
        </w:rPr>
        <w:t>ite ses activités quotidiennes.</w:t>
      </w:r>
    </w:p>
    <w:p w14:paraId="1A8E0323" w14:textId="77777777" w:rsidR="0008046A" w:rsidRPr="00691DD8" w:rsidRDefault="0008046A" w:rsidP="00691DD8">
      <w:pPr>
        <w:rPr>
          <w:rFonts w:cs="Arial"/>
          <w:color w:val="000000" w:themeColor="text1"/>
          <w:szCs w:val="36"/>
          <w:lang w:val="fr-CA"/>
        </w:rPr>
      </w:pPr>
    </w:p>
    <w:p w14:paraId="372A52A4" w14:textId="66063D9E" w:rsidR="00CD26A8" w:rsidRDefault="00CD26A8" w:rsidP="00691DD8">
      <w:pPr>
        <w:rPr>
          <w:rFonts w:cs="Arial"/>
          <w:color w:val="000000" w:themeColor="text1"/>
          <w:szCs w:val="36"/>
          <w:lang w:val="fr-CA"/>
        </w:rPr>
      </w:pPr>
      <w:r w:rsidRPr="00691DD8">
        <w:rPr>
          <w:rFonts w:cs="Arial"/>
          <w:color w:val="000000" w:themeColor="text1"/>
          <w:szCs w:val="36"/>
          <w:lang w:val="fr-CA"/>
        </w:rPr>
        <w:t xml:space="preserve">On peut résumer les méthodes de collecte des données utilisées pour chaque </w:t>
      </w:r>
      <w:r w:rsidR="00990754" w:rsidRPr="00691DD8">
        <w:rPr>
          <w:rFonts w:cs="Arial"/>
          <w:color w:val="000000" w:themeColor="text1"/>
          <w:szCs w:val="36"/>
          <w:lang w:val="fr-CA"/>
        </w:rPr>
        <w:t xml:space="preserve">volet </w:t>
      </w:r>
      <w:r w:rsidRPr="00691DD8">
        <w:rPr>
          <w:rFonts w:cs="Arial"/>
          <w:color w:val="000000" w:themeColor="text1"/>
          <w:szCs w:val="36"/>
          <w:lang w:val="fr-CA"/>
        </w:rPr>
        <w:t>comme suit :</w:t>
      </w:r>
    </w:p>
    <w:p w14:paraId="551B224A" w14:textId="77777777" w:rsidR="0008046A" w:rsidRPr="00691DD8" w:rsidRDefault="0008046A" w:rsidP="00691DD8">
      <w:pPr>
        <w:rPr>
          <w:rFonts w:cs="Arial"/>
          <w:color w:val="000000" w:themeColor="text1"/>
          <w:szCs w:val="36"/>
          <w:lang w:val="fr-CA"/>
        </w:rPr>
      </w:pPr>
    </w:p>
    <w:p w14:paraId="7006EA9A" w14:textId="77777777" w:rsidR="00B77417" w:rsidRDefault="00B77417" w:rsidP="00691DD8">
      <w:pPr>
        <w:rPr>
          <w:rFonts w:eastAsia="Times New Roman" w:cs="Arial"/>
          <w:b/>
          <w:bCs/>
          <w:color w:val="000000" w:themeColor="text1"/>
          <w:szCs w:val="36"/>
          <w:lang w:val="fr-CA"/>
        </w:rPr>
      </w:pPr>
      <w:r w:rsidRPr="00691DD8">
        <w:rPr>
          <w:rFonts w:eastAsia="Times New Roman" w:cs="Arial"/>
          <w:b/>
          <w:bCs/>
          <w:color w:val="000000" w:themeColor="text1"/>
          <w:szCs w:val="36"/>
          <w:lang w:val="fr-CA"/>
        </w:rPr>
        <w:t>Population générale</w:t>
      </w:r>
    </w:p>
    <w:p w14:paraId="0CFF6327" w14:textId="77777777" w:rsidR="0008046A" w:rsidRPr="00691DD8" w:rsidRDefault="0008046A" w:rsidP="00691DD8">
      <w:pPr>
        <w:rPr>
          <w:rFonts w:eastAsia="Times New Roman" w:cs="Arial"/>
          <w:color w:val="000000" w:themeColor="text1"/>
          <w:szCs w:val="36"/>
        </w:rPr>
      </w:pPr>
    </w:p>
    <w:p w14:paraId="54631AF1" w14:textId="77777777" w:rsidR="00B77417" w:rsidRPr="0008046A" w:rsidRDefault="00B77417" w:rsidP="00D41AB7">
      <w:pPr>
        <w:pStyle w:val="Paragraphedeliste"/>
        <w:numPr>
          <w:ilvl w:val="0"/>
          <w:numId w:val="10"/>
        </w:numPr>
        <w:contextualSpacing w:val="0"/>
        <w:rPr>
          <w:rFonts w:eastAsia="Times New Roman" w:cs="Arial"/>
          <w:color w:val="000000" w:themeColor="text1"/>
          <w:szCs w:val="36"/>
          <w:lang w:val="fr-CA"/>
        </w:rPr>
      </w:pPr>
      <w:r w:rsidRPr="00691DD8">
        <w:rPr>
          <w:rFonts w:cs="Arial"/>
          <w:color w:val="000000" w:themeColor="text1"/>
          <w:szCs w:val="36"/>
          <w:lang w:val="fr-CA"/>
        </w:rPr>
        <w:t xml:space="preserve">On a effectué au total 1 350 entrevues téléphoniques auprès de Canadiens âgés de 18 ans ou plus. </w:t>
      </w:r>
    </w:p>
    <w:p w14:paraId="0E84DB95" w14:textId="77777777" w:rsidR="0008046A" w:rsidRPr="0008046A" w:rsidRDefault="0008046A" w:rsidP="0008046A">
      <w:pPr>
        <w:rPr>
          <w:rFonts w:eastAsia="Times New Roman" w:cs="Arial"/>
          <w:color w:val="000000" w:themeColor="text1"/>
          <w:szCs w:val="36"/>
          <w:lang w:val="fr-CA"/>
        </w:rPr>
      </w:pPr>
    </w:p>
    <w:p w14:paraId="790D7945" w14:textId="5C88FDFE" w:rsidR="00B77417" w:rsidRPr="0008046A" w:rsidRDefault="00B77417" w:rsidP="00D41AB7">
      <w:pPr>
        <w:pStyle w:val="Paragraphedeliste"/>
        <w:numPr>
          <w:ilvl w:val="0"/>
          <w:numId w:val="10"/>
        </w:numPr>
        <w:contextualSpacing w:val="0"/>
        <w:rPr>
          <w:rFonts w:eastAsia="Times New Roman" w:cs="Arial"/>
          <w:color w:val="000000" w:themeColor="text1"/>
          <w:szCs w:val="36"/>
          <w:lang w:val="fr-CA"/>
        </w:rPr>
      </w:pPr>
      <w:r w:rsidRPr="00691DD8">
        <w:rPr>
          <w:rFonts w:cs="Arial"/>
          <w:color w:val="000000" w:themeColor="text1"/>
          <w:szCs w:val="36"/>
          <w:lang w:val="fr-CA"/>
        </w:rPr>
        <w:lastRenderedPageBreak/>
        <w:t xml:space="preserve">L’échantillon comprenait des </w:t>
      </w:r>
      <w:r w:rsidR="00990754" w:rsidRPr="00691DD8">
        <w:rPr>
          <w:rFonts w:cs="Arial"/>
          <w:color w:val="000000" w:themeColor="text1"/>
          <w:szCs w:val="36"/>
          <w:lang w:val="fr-CA"/>
        </w:rPr>
        <w:t xml:space="preserve">utilisateurs d’un </w:t>
      </w:r>
      <w:r w:rsidRPr="00691DD8">
        <w:rPr>
          <w:rFonts w:cs="Arial"/>
          <w:color w:val="000000" w:themeColor="text1"/>
          <w:szCs w:val="36"/>
          <w:lang w:val="fr-CA"/>
        </w:rPr>
        <w:t>téléphone conventionnel et un sous-quota de ménages possédant uniq</w:t>
      </w:r>
      <w:r w:rsidR="0008046A">
        <w:rPr>
          <w:rFonts w:cs="Arial"/>
          <w:color w:val="000000" w:themeColor="text1"/>
          <w:szCs w:val="36"/>
          <w:lang w:val="fr-CA"/>
        </w:rPr>
        <w:t>uement un téléphone cellulaire.</w:t>
      </w:r>
    </w:p>
    <w:p w14:paraId="208D0789" w14:textId="77777777" w:rsidR="0008046A" w:rsidRPr="0008046A" w:rsidRDefault="0008046A" w:rsidP="0008046A">
      <w:pPr>
        <w:rPr>
          <w:rFonts w:eastAsia="Times New Roman" w:cs="Arial"/>
          <w:color w:val="000000" w:themeColor="text1"/>
          <w:szCs w:val="36"/>
          <w:lang w:val="fr-CA"/>
        </w:rPr>
      </w:pPr>
    </w:p>
    <w:p w14:paraId="14F25796" w14:textId="5AD536F5" w:rsidR="00B77417" w:rsidRPr="0008046A" w:rsidRDefault="00B77417" w:rsidP="00D41AB7">
      <w:pPr>
        <w:pStyle w:val="Paragraphedeliste"/>
        <w:numPr>
          <w:ilvl w:val="0"/>
          <w:numId w:val="10"/>
        </w:numPr>
        <w:contextualSpacing w:val="0"/>
        <w:rPr>
          <w:rFonts w:eastAsia="Times New Roman" w:cs="Arial"/>
          <w:color w:val="000000" w:themeColor="text1"/>
          <w:szCs w:val="36"/>
          <w:lang w:val="fr-CA"/>
        </w:rPr>
      </w:pPr>
      <w:r w:rsidRPr="00691DD8">
        <w:rPr>
          <w:rFonts w:cs="Arial"/>
          <w:color w:val="000000" w:themeColor="text1"/>
          <w:szCs w:val="36"/>
          <w:lang w:val="fr-CA"/>
        </w:rPr>
        <w:t xml:space="preserve">La marge d’erreur de cet échantillon est de </w:t>
      </w:r>
      <w:r w:rsidR="0008046A">
        <w:rPr>
          <w:rFonts w:cs="Arial"/>
          <w:color w:val="000000" w:themeColor="text1"/>
          <w:szCs w:val="36"/>
          <w:lang w:val="fr-CA"/>
        </w:rPr>
        <w:t>+/- 2,7 %, soit 19 fois sur 20.</w:t>
      </w:r>
    </w:p>
    <w:p w14:paraId="11D69C22" w14:textId="77777777" w:rsidR="0008046A" w:rsidRPr="0008046A" w:rsidRDefault="0008046A" w:rsidP="0008046A">
      <w:pPr>
        <w:rPr>
          <w:rFonts w:eastAsia="Times New Roman" w:cs="Arial"/>
          <w:color w:val="000000" w:themeColor="text1"/>
          <w:szCs w:val="36"/>
          <w:lang w:val="fr-CA"/>
        </w:rPr>
      </w:pPr>
    </w:p>
    <w:p w14:paraId="3016D15C" w14:textId="2AD0A95D" w:rsidR="00B77417" w:rsidRPr="0008046A" w:rsidRDefault="00B77417" w:rsidP="00D41AB7">
      <w:pPr>
        <w:pStyle w:val="Paragraphedeliste"/>
        <w:numPr>
          <w:ilvl w:val="0"/>
          <w:numId w:val="10"/>
        </w:numPr>
        <w:contextualSpacing w:val="0"/>
        <w:rPr>
          <w:rFonts w:eastAsia="Times New Roman" w:cs="Arial"/>
          <w:color w:val="000000" w:themeColor="text1"/>
          <w:szCs w:val="36"/>
          <w:lang w:val="fr-CA"/>
        </w:rPr>
      </w:pPr>
      <w:r w:rsidRPr="00691DD8">
        <w:rPr>
          <w:rFonts w:cs="Arial"/>
          <w:color w:val="000000" w:themeColor="text1"/>
          <w:szCs w:val="36"/>
          <w:lang w:val="fr-CA"/>
        </w:rPr>
        <w:t xml:space="preserve">Les données ont été pondérées selon la région, le sexe et l’âge, afin de s’assurer que la répartition </w:t>
      </w:r>
      <w:r w:rsidR="00990754" w:rsidRPr="00691DD8">
        <w:rPr>
          <w:rFonts w:cs="Arial"/>
          <w:color w:val="000000" w:themeColor="text1"/>
          <w:szCs w:val="36"/>
          <w:lang w:val="fr-CA"/>
        </w:rPr>
        <w:t>définitive</w:t>
      </w:r>
      <w:r w:rsidRPr="00691DD8">
        <w:rPr>
          <w:rFonts w:cs="Arial"/>
          <w:color w:val="000000" w:themeColor="text1"/>
          <w:szCs w:val="36"/>
          <w:lang w:val="fr-CA"/>
        </w:rPr>
        <w:t xml:space="preserve"> de l’échantillon final reflète celle de la population canadienne selon les plus récentes données du recensement.</w:t>
      </w:r>
    </w:p>
    <w:p w14:paraId="3C8B82B8" w14:textId="77777777" w:rsidR="0008046A" w:rsidRPr="0008046A" w:rsidRDefault="0008046A" w:rsidP="0008046A">
      <w:pPr>
        <w:rPr>
          <w:rFonts w:eastAsia="Times New Roman" w:cs="Arial"/>
          <w:color w:val="000000" w:themeColor="text1"/>
          <w:szCs w:val="36"/>
          <w:lang w:val="fr-CA"/>
        </w:rPr>
      </w:pPr>
    </w:p>
    <w:p w14:paraId="766A9547" w14:textId="3BAEF043" w:rsidR="00B77417" w:rsidRDefault="0008046A" w:rsidP="00691DD8">
      <w:pPr>
        <w:rPr>
          <w:rFonts w:eastAsia="Times New Roman" w:cs="Arial"/>
          <w:b/>
          <w:bCs/>
          <w:color w:val="000000" w:themeColor="text1"/>
          <w:szCs w:val="36"/>
          <w:lang w:val="fr-CA"/>
        </w:rPr>
      </w:pPr>
      <w:r>
        <w:rPr>
          <w:rFonts w:eastAsia="Times New Roman" w:cs="Arial"/>
          <w:b/>
          <w:bCs/>
          <w:color w:val="000000" w:themeColor="text1"/>
          <w:szCs w:val="36"/>
          <w:lang w:val="fr-CA"/>
        </w:rPr>
        <w:t>Personnes handicapées</w:t>
      </w:r>
    </w:p>
    <w:p w14:paraId="41440E1C" w14:textId="77777777" w:rsidR="0008046A" w:rsidRPr="00691DD8" w:rsidRDefault="0008046A" w:rsidP="00691DD8">
      <w:pPr>
        <w:rPr>
          <w:rFonts w:eastAsia="Times New Roman" w:cs="Arial"/>
          <w:b/>
          <w:bCs/>
          <w:color w:val="000000" w:themeColor="text1"/>
          <w:szCs w:val="36"/>
        </w:rPr>
      </w:pPr>
    </w:p>
    <w:p w14:paraId="6ADE24DB" w14:textId="70AE306C" w:rsidR="0008046A" w:rsidRDefault="00B77417" w:rsidP="00D41AB7">
      <w:pPr>
        <w:pStyle w:val="Paragraphedeliste"/>
        <w:numPr>
          <w:ilvl w:val="0"/>
          <w:numId w:val="10"/>
        </w:numPr>
        <w:contextualSpacing w:val="0"/>
        <w:rPr>
          <w:rFonts w:cs="Arial"/>
          <w:color w:val="000000" w:themeColor="text1"/>
          <w:szCs w:val="36"/>
          <w:lang w:val="fr-CA"/>
        </w:rPr>
      </w:pPr>
      <w:r w:rsidRPr="00691DD8">
        <w:rPr>
          <w:rFonts w:cs="Arial"/>
          <w:color w:val="000000" w:themeColor="text1"/>
          <w:szCs w:val="36"/>
          <w:lang w:val="fr-CA"/>
        </w:rPr>
        <w:t>Au total, 2 456 sondages ont été menés auprès de personnes handicapées âgées d’au moins 18</w:t>
      </w:r>
      <w:r w:rsidR="00990754" w:rsidRPr="00691DD8">
        <w:rPr>
          <w:rFonts w:cs="Arial"/>
          <w:color w:val="000000" w:themeColor="text1"/>
          <w:szCs w:val="36"/>
          <w:lang w:val="fr-CA"/>
        </w:rPr>
        <w:t> </w:t>
      </w:r>
      <w:r w:rsidRPr="00691DD8">
        <w:rPr>
          <w:rFonts w:cs="Arial"/>
          <w:color w:val="000000" w:themeColor="text1"/>
          <w:szCs w:val="36"/>
          <w:lang w:val="fr-CA"/>
        </w:rPr>
        <w:t>ans, dont 666 ont été effectués par téléphone, 1 788 ont été remplis en ligne et 2 ont été réalisés par des répondants qui ont soumis une version papier du questionnaire ou qui ont rempli et envoyé par courriel une version électronique du questionnaire.</w:t>
      </w:r>
    </w:p>
    <w:p w14:paraId="6584976B" w14:textId="77777777" w:rsidR="0008046A" w:rsidRDefault="0008046A" w:rsidP="0008046A">
      <w:pPr>
        <w:rPr>
          <w:rFonts w:cs="Arial"/>
          <w:color w:val="000000" w:themeColor="text1"/>
          <w:szCs w:val="36"/>
          <w:lang w:val="fr-CA"/>
        </w:rPr>
      </w:pPr>
    </w:p>
    <w:p w14:paraId="7E47C1F3" w14:textId="7099ABBE" w:rsidR="0008046A" w:rsidRDefault="0008046A" w:rsidP="0008046A">
      <w:pPr>
        <w:rPr>
          <w:rFonts w:cs="Arial"/>
          <w:color w:val="000000" w:themeColor="text1"/>
          <w:szCs w:val="36"/>
          <w:lang w:val="fr-CA"/>
        </w:rPr>
      </w:pPr>
      <w:r>
        <w:rPr>
          <w:rFonts w:cs="Arial"/>
          <w:color w:val="000000" w:themeColor="text1"/>
          <w:szCs w:val="36"/>
          <w:lang w:val="fr-CA"/>
        </w:rPr>
        <w:t>DÉBUT PAGE 3</w:t>
      </w:r>
    </w:p>
    <w:p w14:paraId="21E88742" w14:textId="77777777" w:rsidR="0008046A" w:rsidRPr="0008046A" w:rsidRDefault="0008046A" w:rsidP="0008046A">
      <w:pPr>
        <w:rPr>
          <w:rFonts w:cs="Arial"/>
          <w:color w:val="000000" w:themeColor="text1"/>
          <w:szCs w:val="36"/>
          <w:lang w:val="fr-CA"/>
        </w:rPr>
      </w:pPr>
    </w:p>
    <w:p w14:paraId="496BFF3A" w14:textId="514EE302" w:rsidR="00B77417" w:rsidRDefault="00B77417" w:rsidP="00D41AB7">
      <w:pPr>
        <w:pStyle w:val="Paragraphedeliste"/>
        <w:numPr>
          <w:ilvl w:val="0"/>
          <w:numId w:val="10"/>
        </w:numPr>
        <w:contextualSpacing w:val="0"/>
        <w:rPr>
          <w:rFonts w:cs="Arial"/>
          <w:color w:val="000000" w:themeColor="text1"/>
          <w:szCs w:val="36"/>
          <w:lang w:val="fr-CA"/>
        </w:rPr>
      </w:pPr>
      <w:r w:rsidRPr="00691DD8">
        <w:rPr>
          <w:rFonts w:cs="Arial"/>
          <w:color w:val="000000" w:themeColor="text1"/>
          <w:szCs w:val="36"/>
          <w:lang w:val="fr-CA"/>
        </w:rPr>
        <w:t xml:space="preserve">Presque tous les sondages réalisés par téléphone (~650) comprenaient des numéros de téléphone conventionnel et un sous-quota de ménages utilisant uniquement un téléphone cellulaire. Les autres entrevues téléphoniques ont été menées </w:t>
      </w:r>
      <w:r w:rsidRPr="00691DD8">
        <w:rPr>
          <w:rFonts w:cs="Arial"/>
          <w:color w:val="000000" w:themeColor="text1"/>
          <w:szCs w:val="36"/>
          <w:lang w:val="fr-CA"/>
        </w:rPr>
        <w:lastRenderedPageBreak/>
        <w:t>auprès de personnes qui ont composé le numéro sans frais pour fixer une entrevue.</w:t>
      </w:r>
    </w:p>
    <w:p w14:paraId="6BCA5068" w14:textId="77777777" w:rsidR="0008046A" w:rsidRPr="0008046A" w:rsidRDefault="0008046A" w:rsidP="0008046A">
      <w:pPr>
        <w:rPr>
          <w:rFonts w:cs="Arial"/>
          <w:color w:val="000000" w:themeColor="text1"/>
          <w:szCs w:val="36"/>
          <w:lang w:val="fr-CA"/>
        </w:rPr>
      </w:pPr>
    </w:p>
    <w:p w14:paraId="4F2B4270" w14:textId="77777777" w:rsidR="00B77417" w:rsidRDefault="00B77417" w:rsidP="00D41AB7">
      <w:pPr>
        <w:pStyle w:val="Paragraphedeliste"/>
        <w:numPr>
          <w:ilvl w:val="0"/>
          <w:numId w:val="10"/>
        </w:numPr>
        <w:contextualSpacing w:val="0"/>
        <w:rPr>
          <w:rFonts w:cs="Arial"/>
          <w:color w:val="000000" w:themeColor="text1"/>
          <w:szCs w:val="36"/>
          <w:lang w:val="fr-CA"/>
        </w:rPr>
      </w:pPr>
      <w:r w:rsidRPr="00691DD8">
        <w:rPr>
          <w:rFonts w:cs="Arial"/>
          <w:color w:val="000000" w:themeColor="text1"/>
          <w:szCs w:val="36"/>
          <w:lang w:val="fr-CA"/>
        </w:rPr>
        <w:t xml:space="preserve">Les sondages menés au moyen d’autres modes de collecte de données ont été réalisés par des personnes rejointes dans le cadre de partenariats ministériels et de réseaux d’intervenants. </w:t>
      </w:r>
    </w:p>
    <w:p w14:paraId="6F762D8B" w14:textId="77777777" w:rsidR="0008046A" w:rsidRPr="0008046A" w:rsidRDefault="0008046A" w:rsidP="0008046A">
      <w:pPr>
        <w:rPr>
          <w:rFonts w:cs="Arial"/>
          <w:color w:val="000000" w:themeColor="text1"/>
          <w:szCs w:val="36"/>
          <w:lang w:val="fr-CA"/>
        </w:rPr>
      </w:pPr>
    </w:p>
    <w:p w14:paraId="32F74B15" w14:textId="7C2B9493" w:rsidR="00B77417" w:rsidRDefault="0091251A" w:rsidP="00D41AB7">
      <w:pPr>
        <w:pStyle w:val="Paragraphedeliste"/>
        <w:numPr>
          <w:ilvl w:val="0"/>
          <w:numId w:val="10"/>
        </w:numPr>
        <w:contextualSpacing w:val="0"/>
        <w:rPr>
          <w:rFonts w:cs="Arial"/>
          <w:color w:val="000000" w:themeColor="text1"/>
          <w:szCs w:val="36"/>
          <w:lang w:val="fr-CA"/>
        </w:rPr>
      </w:pPr>
      <w:r w:rsidRPr="00691DD8">
        <w:rPr>
          <w:rFonts w:cs="Arial"/>
          <w:color w:val="000000" w:themeColor="text1"/>
          <w:szCs w:val="36"/>
          <w:bdr w:val="none" w:sz="0" w:space="0" w:color="auto" w:frame="1"/>
          <w:lang w:val="fr-CA"/>
        </w:rPr>
        <w:t xml:space="preserve">En 2018, plus de 50 organisations, intéressées à </w:t>
      </w:r>
      <w:r w:rsidR="00D91688" w:rsidRPr="00691DD8">
        <w:rPr>
          <w:rFonts w:cs="Arial"/>
          <w:color w:val="000000" w:themeColor="text1"/>
          <w:szCs w:val="36"/>
          <w:bdr w:val="none" w:sz="0" w:space="0" w:color="auto" w:frame="1"/>
          <w:lang w:val="fr-CA"/>
        </w:rPr>
        <w:t xml:space="preserve">l’adoption d’une </w:t>
      </w:r>
      <w:r w:rsidRPr="00691DD8">
        <w:rPr>
          <w:rFonts w:cs="Arial"/>
          <w:color w:val="000000" w:themeColor="text1"/>
          <w:szCs w:val="36"/>
          <w:bdr w:val="none" w:sz="0" w:space="0" w:color="auto" w:frame="1"/>
          <w:lang w:val="fr-CA"/>
        </w:rPr>
        <w:t>mesure législative fédérale pertinente et efficace, se sont réunies pour former l’Alliance pour une loi fédérale sur l’accessibilité (ALFA). Le gouvernement fédéral a accordé une subvention pour assurer la collaboration entre ces organisations. On a demandé l’opinion des membres de la collectivité des personnes handicapées pour déterminer comment renforcer la loi. </w:t>
      </w:r>
      <w:r w:rsidRPr="00691DD8">
        <w:rPr>
          <w:rFonts w:cs="Arial"/>
          <w:color w:val="000000" w:themeColor="text1"/>
          <w:szCs w:val="36"/>
          <w:lang w:val="fr-CA"/>
        </w:rPr>
        <w:t xml:space="preserve">À la fin du projet, </w:t>
      </w:r>
      <w:r w:rsidR="00D91688" w:rsidRPr="00691DD8">
        <w:rPr>
          <w:rFonts w:cs="Arial"/>
          <w:color w:val="000000" w:themeColor="text1"/>
          <w:szCs w:val="36"/>
          <w:lang w:val="fr-CA"/>
        </w:rPr>
        <w:t>on comptait plu</w:t>
      </w:r>
      <w:r w:rsidRPr="00691DD8">
        <w:rPr>
          <w:rFonts w:cs="Arial"/>
          <w:color w:val="000000" w:themeColor="text1"/>
          <w:szCs w:val="36"/>
          <w:lang w:val="fr-CA"/>
        </w:rPr>
        <w:t xml:space="preserve">s de 100 organisations et plus de 2 700 personnes </w:t>
      </w:r>
      <w:r w:rsidR="00241362" w:rsidRPr="00691DD8">
        <w:rPr>
          <w:rFonts w:cs="Arial"/>
          <w:color w:val="000000" w:themeColor="text1"/>
          <w:szCs w:val="36"/>
          <w:lang w:val="fr-CA"/>
        </w:rPr>
        <w:t>œuvrant</w:t>
      </w:r>
      <w:r w:rsidRPr="00691DD8">
        <w:rPr>
          <w:rFonts w:cs="Arial"/>
          <w:color w:val="000000" w:themeColor="text1"/>
          <w:szCs w:val="36"/>
          <w:lang w:val="fr-CA"/>
        </w:rPr>
        <w:t xml:space="preserve"> </w:t>
      </w:r>
      <w:r w:rsidR="00D91688" w:rsidRPr="00691DD8">
        <w:rPr>
          <w:rFonts w:cs="Arial"/>
          <w:color w:val="000000" w:themeColor="text1"/>
          <w:szCs w:val="36"/>
          <w:lang w:val="fr-CA"/>
        </w:rPr>
        <w:t>à l’ALFA</w:t>
      </w:r>
      <w:r w:rsidRPr="00691DD8">
        <w:rPr>
          <w:rFonts w:cs="Arial"/>
          <w:color w:val="000000" w:themeColor="text1"/>
          <w:szCs w:val="36"/>
          <w:lang w:val="fr-CA"/>
        </w:rPr>
        <w:t xml:space="preserve">. </w:t>
      </w:r>
      <w:r w:rsidRPr="00691DD8">
        <w:rPr>
          <w:rFonts w:cs="Arial"/>
          <w:color w:val="000000" w:themeColor="text1"/>
          <w:szCs w:val="36"/>
          <w:bdr w:val="none" w:sz="0" w:space="0" w:color="auto" w:frame="1"/>
          <w:lang w:val="fr-CA"/>
        </w:rPr>
        <w:t xml:space="preserve">Le questionnaire utilisé pour cette étude a été conçu par </w:t>
      </w:r>
      <w:proofErr w:type="spellStart"/>
      <w:r w:rsidRPr="00691DD8">
        <w:rPr>
          <w:rFonts w:cs="Arial"/>
          <w:color w:val="000000" w:themeColor="text1"/>
          <w:szCs w:val="36"/>
          <w:bdr w:val="none" w:sz="0" w:space="0" w:color="auto" w:frame="1"/>
          <w:lang w:val="fr-CA"/>
        </w:rPr>
        <w:t>Quorus</w:t>
      </w:r>
      <w:proofErr w:type="spellEnd"/>
      <w:r w:rsidRPr="00691DD8">
        <w:rPr>
          <w:rFonts w:cs="Arial"/>
          <w:color w:val="000000" w:themeColor="text1"/>
          <w:szCs w:val="36"/>
          <w:bdr w:val="none" w:sz="0" w:space="0" w:color="auto" w:frame="1"/>
          <w:lang w:val="fr-CA"/>
        </w:rPr>
        <w:t xml:space="preserve"> Consulting en consultation avec EDSC et l’équipe de direction de l</w:t>
      </w:r>
      <w:r w:rsidR="00D91688" w:rsidRPr="00691DD8">
        <w:rPr>
          <w:rFonts w:cs="Arial"/>
          <w:color w:val="000000" w:themeColor="text1"/>
          <w:szCs w:val="36"/>
          <w:bdr w:val="none" w:sz="0" w:space="0" w:color="auto" w:frame="1"/>
          <w:lang w:val="fr-CA"/>
        </w:rPr>
        <w:t>’ALFA</w:t>
      </w:r>
      <w:r w:rsidRPr="00691DD8">
        <w:rPr>
          <w:rFonts w:cs="Arial"/>
          <w:color w:val="000000" w:themeColor="text1"/>
          <w:szCs w:val="36"/>
          <w:lang w:val="fr-CA"/>
        </w:rPr>
        <w:t xml:space="preserve">. Dans le questionnaire, on a eu recours à la définition de handicap de la </w:t>
      </w:r>
      <w:r w:rsidRPr="00691DD8">
        <w:rPr>
          <w:rFonts w:cs="Arial"/>
          <w:i/>
          <w:iCs/>
          <w:color w:val="000000" w:themeColor="text1"/>
          <w:szCs w:val="36"/>
          <w:lang w:val="fr-CA"/>
        </w:rPr>
        <w:t>Loi canadienne sur l’accessibilité</w:t>
      </w:r>
      <w:r w:rsidRPr="00691DD8">
        <w:rPr>
          <w:rFonts w:cs="Arial"/>
          <w:color w:val="000000" w:themeColor="text1"/>
          <w:szCs w:val="36"/>
          <w:lang w:val="fr-CA"/>
        </w:rPr>
        <w:t xml:space="preserve">. Le questionnaire complet a été révisé en langage simple par un fournisseur de services pour s’assurer qu’il était le plus accessible possible pour les personnes ayant une déficience intellectuelle </w:t>
      </w:r>
      <w:r w:rsidR="0008046A">
        <w:rPr>
          <w:rFonts w:cs="Arial"/>
          <w:color w:val="000000" w:themeColor="text1"/>
          <w:szCs w:val="36"/>
          <w:lang w:val="fr-CA"/>
        </w:rPr>
        <w:t>ou un trouble d’apprentissage.</w:t>
      </w:r>
    </w:p>
    <w:p w14:paraId="795C2C43" w14:textId="77777777" w:rsidR="0008046A" w:rsidRPr="0008046A" w:rsidRDefault="0008046A" w:rsidP="0008046A">
      <w:pPr>
        <w:rPr>
          <w:rFonts w:cs="Arial"/>
          <w:color w:val="000000" w:themeColor="text1"/>
          <w:szCs w:val="36"/>
          <w:lang w:val="fr-CA"/>
        </w:rPr>
      </w:pPr>
    </w:p>
    <w:p w14:paraId="689C00B5" w14:textId="42320CD5" w:rsidR="00B77417" w:rsidRDefault="00EE01B8" w:rsidP="00D41AB7">
      <w:pPr>
        <w:pStyle w:val="Paragraphedeliste"/>
        <w:numPr>
          <w:ilvl w:val="0"/>
          <w:numId w:val="10"/>
        </w:numPr>
        <w:contextualSpacing w:val="0"/>
        <w:rPr>
          <w:rFonts w:cs="Arial"/>
          <w:color w:val="000000" w:themeColor="text1"/>
          <w:szCs w:val="36"/>
          <w:lang w:val="fr-CA"/>
        </w:rPr>
      </w:pPr>
      <w:r w:rsidRPr="00691DD8">
        <w:rPr>
          <w:rFonts w:cs="Arial"/>
          <w:color w:val="000000" w:themeColor="text1"/>
          <w:szCs w:val="36"/>
          <w:lang w:val="fr-CA"/>
        </w:rPr>
        <w:lastRenderedPageBreak/>
        <w:t xml:space="preserve">Les répondants de ce </w:t>
      </w:r>
      <w:r w:rsidR="00D91688" w:rsidRPr="00691DD8">
        <w:rPr>
          <w:rFonts w:cs="Arial"/>
          <w:color w:val="000000" w:themeColor="text1"/>
          <w:szCs w:val="36"/>
          <w:lang w:val="fr-CA"/>
        </w:rPr>
        <w:t xml:space="preserve">volet </w:t>
      </w:r>
      <w:r w:rsidRPr="00691DD8">
        <w:rPr>
          <w:rFonts w:cs="Arial"/>
          <w:color w:val="000000" w:themeColor="text1"/>
          <w:szCs w:val="36"/>
          <w:lang w:val="fr-CA"/>
        </w:rPr>
        <w:t xml:space="preserve">pourraient répondre au sondage à l’aide de divers médias </w:t>
      </w:r>
      <w:r w:rsidR="00590736" w:rsidRPr="00691DD8">
        <w:rPr>
          <w:rFonts w:cs="Arial"/>
          <w:color w:val="000000" w:themeColor="text1"/>
          <w:szCs w:val="36"/>
          <w:lang w:val="fr-CA"/>
        </w:rPr>
        <w:t>accessibles </w:t>
      </w:r>
      <w:r w:rsidRPr="00691DD8">
        <w:rPr>
          <w:rFonts w:cs="Arial"/>
          <w:color w:val="000000" w:themeColor="text1"/>
          <w:szCs w:val="36"/>
          <w:lang w:val="fr-CA"/>
        </w:rPr>
        <w:t xml:space="preserve">: téléphone, en ligne, langue des signes américaine ou québécoise, versions téléchargeables PDF et </w:t>
      </w:r>
      <w:proofErr w:type="spellStart"/>
      <w:r w:rsidRPr="00691DD8">
        <w:rPr>
          <w:rFonts w:cs="Arial"/>
          <w:color w:val="000000" w:themeColor="text1"/>
          <w:szCs w:val="36"/>
          <w:lang w:val="fr-CA"/>
        </w:rPr>
        <w:t>MSWord</w:t>
      </w:r>
      <w:proofErr w:type="spellEnd"/>
      <w:r w:rsidRPr="00691DD8">
        <w:rPr>
          <w:rFonts w:cs="Arial"/>
          <w:color w:val="000000" w:themeColor="text1"/>
          <w:szCs w:val="36"/>
          <w:lang w:val="fr-CA"/>
        </w:rPr>
        <w:t xml:space="preserve">, </w:t>
      </w:r>
      <w:r w:rsidR="00590736" w:rsidRPr="00691DD8">
        <w:rPr>
          <w:rFonts w:cs="Arial"/>
          <w:color w:val="000000" w:themeColor="text1"/>
          <w:szCs w:val="36"/>
          <w:lang w:val="fr-CA"/>
        </w:rPr>
        <w:t>E-</w:t>
      </w:r>
      <w:proofErr w:type="spellStart"/>
      <w:r w:rsidR="00590736" w:rsidRPr="00691DD8">
        <w:rPr>
          <w:rFonts w:cs="Arial"/>
          <w:color w:val="000000" w:themeColor="text1"/>
          <w:szCs w:val="36"/>
          <w:lang w:val="fr-CA"/>
        </w:rPr>
        <w:t>Text</w:t>
      </w:r>
      <w:proofErr w:type="spellEnd"/>
      <w:r w:rsidR="00590736" w:rsidRPr="00691DD8">
        <w:rPr>
          <w:rFonts w:cs="Arial"/>
          <w:color w:val="000000" w:themeColor="text1"/>
          <w:szCs w:val="36"/>
          <w:lang w:val="fr-CA"/>
        </w:rPr>
        <w:t xml:space="preserve">, </w:t>
      </w:r>
      <w:r w:rsidRPr="00691DD8">
        <w:rPr>
          <w:rFonts w:cs="Arial"/>
          <w:color w:val="000000" w:themeColor="text1"/>
          <w:szCs w:val="36"/>
          <w:lang w:val="fr-CA"/>
        </w:rPr>
        <w:t>Braille, version numérique en Braille, DAISY, SRV et versions papier.</w:t>
      </w:r>
    </w:p>
    <w:p w14:paraId="525E7DC6" w14:textId="77777777" w:rsidR="0008046A" w:rsidRPr="0008046A" w:rsidRDefault="0008046A" w:rsidP="0008046A">
      <w:pPr>
        <w:rPr>
          <w:rFonts w:cs="Arial"/>
          <w:color w:val="000000" w:themeColor="text1"/>
          <w:szCs w:val="36"/>
          <w:lang w:val="fr-CA"/>
        </w:rPr>
      </w:pPr>
    </w:p>
    <w:p w14:paraId="43D40C06" w14:textId="4456FB96" w:rsidR="00B77417" w:rsidRDefault="00B77417" w:rsidP="00D41AB7">
      <w:pPr>
        <w:pStyle w:val="Paragraphedeliste"/>
        <w:numPr>
          <w:ilvl w:val="0"/>
          <w:numId w:val="10"/>
        </w:numPr>
        <w:contextualSpacing w:val="0"/>
        <w:rPr>
          <w:rFonts w:cs="Arial"/>
          <w:color w:val="000000" w:themeColor="text1"/>
          <w:szCs w:val="36"/>
          <w:lang w:val="fr-CA"/>
        </w:rPr>
      </w:pPr>
      <w:r w:rsidRPr="00691DD8">
        <w:rPr>
          <w:rFonts w:cs="Arial"/>
          <w:color w:val="000000" w:themeColor="text1"/>
          <w:szCs w:val="36"/>
          <w:lang w:val="fr-CA"/>
        </w:rPr>
        <w:t xml:space="preserve">Étant donné la nature non probabiliste de l’échantillonnage, on ne peut calculer la marge d’erreur. En outre, les données pour ce </w:t>
      </w:r>
      <w:r w:rsidR="00D91688" w:rsidRPr="00691DD8">
        <w:rPr>
          <w:rFonts w:cs="Arial"/>
          <w:color w:val="000000" w:themeColor="text1"/>
          <w:szCs w:val="36"/>
          <w:lang w:val="fr-CA"/>
        </w:rPr>
        <w:t xml:space="preserve">volet </w:t>
      </w:r>
      <w:r w:rsidRPr="00691DD8">
        <w:rPr>
          <w:rFonts w:cs="Arial"/>
          <w:color w:val="000000" w:themeColor="text1"/>
          <w:szCs w:val="36"/>
          <w:lang w:val="fr-CA"/>
        </w:rPr>
        <w:t xml:space="preserve">n’ont pas été pondérées. Par conséquent, le </w:t>
      </w:r>
      <w:r w:rsidR="00D91688" w:rsidRPr="00691DD8">
        <w:rPr>
          <w:rFonts w:cs="Arial"/>
          <w:color w:val="000000" w:themeColor="text1"/>
          <w:szCs w:val="36"/>
          <w:lang w:val="fr-CA"/>
        </w:rPr>
        <w:t>volet</w:t>
      </w:r>
      <w:r w:rsidRPr="00691DD8">
        <w:rPr>
          <w:rFonts w:cs="Arial"/>
          <w:color w:val="000000" w:themeColor="text1"/>
          <w:szCs w:val="36"/>
          <w:lang w:val="fr-CA"/>
        </w:rPr>
        <w:t xml:space="preserve"> </w:t>
      </w:r>
      <w:r w:rsidR="00D91688" w:rsidRPr="00691DD8">
        <w:rPr>
          <w:rFonts w:cs="Arial"/>
          <w:color w:val="000000" w:themeColor="text1"/>
          <w:szCs w:val="36"/>
          <w:lang w:val="fr-CA"/>
        </w:rPr>
        <w:t xml:space="preserve">relatif à la population </w:t>
      </w:r>
      <w:r w:rsidRPr="00691DD8">
        <w:rPr>
          <w:rFonts w:cs="Arial"/>
          <w:color w:val="000000" w:themeColor="text1"/>
          <w:szCs w:val="36"/>
          <w:lang w:val="fr-CA"/>
        </w:rPr>
        <w:t>qui a participé à cette enquête ne peut être comparé à l’ensemble de</w:t>
      </w:r>
      <w:r w:rsidR="00D91688" w:rsidRPr="00691DD8">
        <w:rPr>
          <w:rFonts w:cs="Arial"/>
          <w:color w:val="000000" w:themeColor="text1"/>
          <w:szCs w:val="36"/>
          <w:lang w:val="fr-CA"/>
        </w:rPr>
        <w:t xml:space="preserve">s </w:t>
      </w:r>
      <w:r w:rsidRPr="00691DD8">
        <w:rPr>
          <w:rFonts w:cs="Arial"/>
          <w:color w:val="000000" w:themeColor="text1"/>
          <w:szCs w:val="36"/>
          <w:lang w:val="fr-CA"/>
        </w:rPr>
        <w:t>personnes handicapées au Canada.</w:t>
      </w:r>
    </w:p>
    <w:p w14:paraId="0FADC3F2" w14:textId="77777777" w:rsidR="0008046A" w:rsidRPr="0008046A" w:rsidRDefault="0008046A" w:rsidP="0008046A">
      <w:pPr>
        <w:rPr>
          <w:rFonts w:cs="Arial"/>
          <w:color w:val="000000" w:themeColor="text1"/>
          <w:szCs w:val="36"/>
          <w:lang w:val="fr-CA"/>
        </w:rPr>
      </w:pPr>
    </w:p>
    <w:p w14:paraId="59A942BF" w14:textId="4D7273C0" w:rsidR="0008046A" w:rsidRDefault="00CD26A8" w:rsidP="00691DD8">
      <w:pPr>
        <w:rPr>
          <w:rFonts w:cs="Arial"/>
          <w:color w:val="000000" w:themeColor="text1"/>
          <w:szCs w:val="36"/>
          <w:lang w:val="fr-CA"/>
        </w:rPr>
      </w:pPr>
      <w:r w:rsidRPr="00691DD8">
        <w:rPr>
          <w:rFonts w:cs="Arial"/>
          <w:color w:val="000000" w:themeColor="text1"/>
          <w:szCs w:val="36"/>
          <w:lang w:val="fr-CA"/>
        </w:rPr>
        <w:t xml:space="preserve">Les paramètres de l’étude communs aux deux </w:t>
      </w:r>
      <w:r w:rsidR="00D91688" w:rsidRPr="00691DD8">
        <w:rPr>
          <w:rFonts w:cs="Arial"/>
          <w:color w:val="000000" w:themeColor="text1"/>
          <w:szCs w:val="36"/>
          <w:lang w:val="fr-CA"/>
        </w:rPr>
        <w:t>volet</w:t>
      </w:r>
      <w:r w:rsidRPr="00691DD8">
        <w:rPr>
          <w:rFonts w:cs="Arial"/>
          <w:color w:val="000000" w:themeColor="text1"/>
          <w:szCs w:val="36"/>
          <w:lang w:val="fr-CA"/>
        </w:rPr>
        <w:t>s comprenaient ce qui suit :</w:t>
      </w:r>
    </w:p>
    <w:p w14:paraId="3ACF68D6" w14:textId="77777777" w:rsidR="0008046A" w:rsidRPr="00691DD8" w:rsidRDefault="0008046A" w:rsidP="00691DD8">
      <w:pPr>
        <w:rPr>
          <w:rFonts w:cs="Arial"/>
          <w:color w:val="000000" w:themeColor="text1"/>
          <w:szCs w:val="36"/>
          <w:lang w:val="fr-CA"/>
        </w:rPr>
      </w:pPr>
    </w:p>
    <w:p w14:paraId="6A3A5556" w14:textId="10C0EB24" w:rsidR="00CD26A8" w:rsidRDefault="00CD26A8" w:rsidP="00D41AB7">
      <w:pPr>
        <w:pStyle w:val="Paragraphedeliste"/>
        <w:numPr>
          <w:ilvl w:val="0"/>
          <w:numId w:val="11"/>
        </w:numPr>
        <w:contextualSpacing w:val="0"/>
        <w:rPr>
          <w:rFonts w:cs="Arial"/>
          <w:color w:val="000000" w:themeColor="text1"/>
          <w:szCs w:val="36"/>
          <w:lang w:val="fr-CA"/>
        </w:rPr>
      </w:pPr>
      <w:r w:rsidRPr="00691DD8">
        <w:rPr>
          <w:rFonts w:cs="Arial"/>
          <w:color w:val="000000" w:themeColor="text1"/>
          <w:szCs w:val="36"/>
          <w:lang w:val="fr-CA"/>
        </w:rPr>
        <w:t xml:space="preserve">La collecte des données a eu lieu du 24 mai au 8 juillet 2019 et comprenait un </w:t>
      </w:r>
      <w:proofErr w:type="spellStart"/>
      <w:r w:rsidRPr="00691DD8">
        <w:rPr>
          <w:rFonts w:cs="Arial"/>
          <w:color w:val="000000" w:themeColor="text1"/>
          <w:szCs w:val="36"/>
          <w:lang w:val="fr-CA"/>
        </w:rPr>
        <w:t>prétest</w:t>
      </w:r>
      <w:proofErr w:type="spellEnd"/>
      <w:r w:rsidRPr="00691DD8">
        <w:rPr>
          <w:rFonts w:cs="Arial"/>
          <w:color w:val="000000" w:themeColor="text1"/>
          <w:szCs w:val="36"/>
          <w:lang w:val="fr-CA"/>
        </w:rPr>
        <w:t xml:space="preserve"> de tous les modes et formats de collecte des données. Outre la mise à l’essai de l’accessibilité, le </w:t>
      </w:r>
      <w:proofErr w:type="spellStart"/>
      <w:r w:rsidRPr="00691DD8">
        <w:rPr>
          <w:rFonts w:cs="Arial"/>
          <w:color w:val="000000" w:themeColor="text1"/>
          <w:szCs w:val="36"/>
          <w:lang w:val="fr-CA"/>
        </w:rPr>
        <w:t>prétest</w:t>
      </w:r>
      <w:proofErr w:type="spellEnd"/>
      <w:r w:rsidRPr="00691DD8">
        <w:rPr>
          <w:rFonts w:cs="Arial"/>
          <w:color w:val="000000" w:themeColor="text1"/>
          <w:szCs w:val="36"/>
          <w:lang w:val="fr-CA"/>
        </w:rPr>
        <w:t xml:space="preserve"> a permis d’évaluer le déroulement du sondage, la compréhension des questions, la langue, l’intégrité des données et la longueur de l’instrument du sondage.</w:t>
      </w:r>
    </w:p>
    <w:p w14:paraId="41F5BCA6" w14:textId="77777777" w:rsidR="0008046A" w:rsidRPr="0008046A" w:rsidRDefault="0008046A" w:rsidP="0008046A">
      <w:pPr>
        <w:ind w:left="360"/>
        <w:rPr>
          <w:rFonts w:cs="Arial"/>
          <w:color w:val="000000" w:themeColor="text1"/>
          <w:szCs w:val="36"/>
          <w:lang w:val="fr-CA"/>
        </w:rPr>
      </w:pPr>
    </w:p>
    <w:p w14:paraId="5AE8ABB8" w14:textId="4FCE4B20" w:rsidR="00CD26A8" w:rsidRDefault="00CD26A8" w:rsidP="00D41AB7">
      <w:pPr>
        <w:pStyle w:val="Paragraphedeliste"/>
        <w:numPr>
          <w:ilvl w:val="0"/>
          <w:numId w:val="11"/>
        </w:numPr>
        <w:contextualSpacing w:val="0"/>
        <w:rPr>
          <w:rFonts w:cs="Arial"/>
          <w:color w:val="000000" w:themeColor="text1"/>
          <w:szCs w:val="36"/>
          <w:lang w:val="fr-CA"/>
        </w:rPr>
      </w:pPr>
      <w:r w:rsidRPr="00691DD8">
        <w:rPr>
          <w:rFonts w:cs="Arial"/>
          <w:color w:val="000000" w:themeColor="text1"/>
          <w:szCs w:val="36"/>
          <w:lang w:val="fr-CA"/>
        </w:rPr>
        <w:t xml:space="preserve">Tous les répondants à l’étude ont été informés que l’étude était menée par </w:t>
      </w:r>
      <w:proofErr w:type="spellStart"/>
      <w:r w:rsidRPr="00691DD8">
        <w:rPr>
          <w:rFonts w:cs="Arial"/>
          <w:color w:val="000000" w:themeColor="text1"/>
          <w:szCs w:val="36"/>
          <w:lang w:val="fr-CA"/>
        </w:rPr>
        <w:t>Quorus</w:t>
      </w:r>
      <w:proofErr w:type="spellEnd"/>
      <w:r w:rsidRPr="00691DD8">
        <w:rPr>
          <w:rFonts w:cs="Arial"/>
          <w:color w:val="000000" w:themeColor="text1"/>
          <w:szCs w:val="36"/>
          <w:lang w:val="fr-CA"/>
        </w:rPr>
        <w:t xml:space="preserve"> au nom d’EDSC.</w:t>
      </w:r>
    </w:p>
    <w:p w14:paraId="376B9F53" w14:textId="77777777" w:rsidR="0008046A" w:rsidRPr="0008046A" w:rsidRDefault="0008046A" w:rsidP="0008046A">
      <w:pPr>
        <w:pStyle w:val="Paragraphedeliste"/>
        <w:rPr>
          <w:rFonts w:cs="Arial"/>
          <w:color w:val="000000" w:themeColor="text1"/>
          <w:szCs w:val="36"/>
          <w:lang w:val="fr-CA"/>
        </w:rPr>
      </w:pPr>
    </w:p>
    <w:p w14:paraId="73F2747C" w14:textId="77777777" w:rsidR="0008046A" w:rsidRPr="0008046A" w:rsidRDefault="0008046A" w:rsidP="0008046A">
      <w:pPr>
        <w:rPr>
          <w:rFonts w:cs="Arial"/>
          <w:color w:val="000000" w:themeColor="text1"/>
          <w:szCs w:val="36"/>
          <w:lang w:val="fr-CA"/>
        </w:rPr>
      </w:pPr>
    </w:p>
    <w:p w14:paraId="2B1085C4" w14:textId="77777777" w:rsidR="00CD26A8" w:rsidRDefault="00CD26A8" w:rsidP="00D41AB7">
      <w:pPr>
        <w:pStyle w:val="Paragraphedeliste"/>
        <w:numPr>
          <w:ilvl w:val="0"/>
          <w:numId w:val="11"/>
        </w:numPr>
        <w:contextualSpacing w:val="0"/>
        <w:rPr>
          <w:rFonts w:cs="Arial"/>
          <w:color w:val="000000" w:themeColor="text1"/>
          <w:szCs w:val="36"/>
          <w:lang w:val="fr-CA"/>
        </w:rPr>
      </w:pPr>
      <w:r w:rsidRPr="00691DD8">
        <w:rPr>
          <w:rFonts w:cs="Arial"/>
          <w:color w:val="000000" w:themeColor="text1"/>
          <w:szCs w:val="36"/>
          <w:lang w:val="fr-CA"/>
        </w:rPr>
        <w:t>Tous les modes de collecte des données étaient disponibles en anglais et en français.</w:t>
      </w:r>
    </w:p>
    <w:p w14:paraId="37754AD5" w14:textId="77777777" w:rsidR="0008046A" w:rsidRDefault="0008046A" w:rsidP="0008046A">
      <w:pPr>
        <w:ind w:left="360"/>
        <w:rPr>
          <w:rFonts w:cs="Arial"/>
          <w:color w:val="000000" w:themeColor="text1"/>
          <w:szCs w:val="36"/>
          <w:lang w:val="fr-CA"/>
        </w:rPr>
      </w:pPr>
    </w:p>
    <w:p w14:paraId="792040FD" w14:textId="34125564" w:rsidR="0008046A" w:rsidRDefault="0008046A" w:rsidP="0008046A">
      <w:pPr>
        <w:ind w:left="360"/>
        <w:rPr>
          <w:rFonts w:cs="Arial"/>
          <w:color w:val="000000" w:themeColor="text1"/>
          <w:szCs w:val="36"/>
          <w:lang w:val="fr-CA"/>
        </w:rPr>
      </w:pPr>
      <w:r>
        <w:rPr>
          <w:rFonts w:cs="Arial"/>
          <w:color w:val="000000" w:themeColor="text1"/>
          <w:szCs w:val="36"/>
          <w:lang w:val="fr-CA"/>
        </w:rPr>
        <w:t>DÉBUT PAGE 4</w:t>
      </w:r>
    </w:p>
    <w:p w14:paraId="656A24CA" w14:textId="77777777" w:rsidR="0008046A" w:rsidRPr="0008046A" w:rsidRDefault="0008046A" w:rsidP="0008046A">
      <w:pPr>
        <w:ind w:left="360"/>
        <w:rPr>
          <w:rFonts w:cs="Arial"/>
          <w:color w:val="000000" w:themeColor="text1"/>
          <w:szCs w:val="36"/>
          <w:lang w:val="fr-CA"/>
        </w:rPr>
      </w:pPr>
    </w:p>
    <w:p w14:paraId="33E87477" w14:textId="77777777" w:rsidR="00CD26A8" w:rsidRDefault="00CD26A8" w:rsidP="00D41AB7">
      <w:pPr>
        <w:pStyle w:val="Paragraphedeliste"/>
        <w:numPr>
          <w:ilvl w:val="0"/>
          <w:numId w:val="11"/>
        </w:numPr>
        <w:contextualSpacing w:val="0"/>
        <w:rPr>
          <w:rFonts w:cs="Arial"/>
          <w:color w:val="000000" w:themeColor="text1"/>
          <w:szCs w:val="36"/>
          <w:lang w:val="fr-CA"/>
        </w:rPr>
      </w:pPr>
      <w:r w:rsidRPr="00691DD8">
        <w:rPr>
          <w:rFonts w:cs="Arial"/>
          <w:color w:val="000000" w:themeColor="text1"/>
          <w:szCs w:val="36"/>
          <w:lang w:val="fr-CA"/>
        </w:rPr>
        <w:t>Les participants n’ont reçu aucun incitatif pour répondre au sondage.</w:t>
      </w:r>
    </w:p>
    <w:p w14:paraId="29C4A68C" w14:textId="77777777" w:rsidR="0008046A" w:rsidRPr="0008046A" w:rsidRDefault="0008046A" w:rsidP="0008046A">
      <w:pPr>
        <w:rPr>
          <w:rFonts w:cs="Arial"/>
          <w:color w:val="000000" w:themeColor="text1"/>
          <w:szCs w:val="36"/>
          <w:lang w:val="fr-CA"/>
        </w:rPr>
      </w:pPr>
    </w:p>
    <w:p w14:paraId="5676A02D" w14:textId="0119D56C" w:rsidR="0008046A" w:rsidRPr="0008046A" w:rsidRDefault="00CD26A8" w:rsidP="00D41AB7">
      <w:pPr>
        <w:pStyle w:val="Paragraphedeliste"/>
        <w:numPr>
          <w:ilvl w:val="0"/>
          <w:numId w:val="11"/>
        </w:numPr>
        <w:contextualSpacing w:val="0"/>
        <w:rPr>
          <w:rFonts w:cs="Arial"/>
          <w:color w:val="000000" w:themeColor="text1"/>
          <w:szCs w:val="36"/>
          <w:lang w:val="fr-CA"/>
        </w:rPr>
      </w:pPr>
      <w:r w:rsidRPr="00691DD8">
        <w:rPr>
          <w:rFonts w:cs="Arial"/>
          <w:color w:val="000000" w:themeColor="text1"/>
          <w:szCs w:val="36"/>
          <w:lang w:val="fr-CA"/>
        </w:rPr>
        <w:t>Tous les participants ont reçu les assurances habituelles suivantes concernant le caractère confidentiel et anony</w:t>
      </w:r>
      <w:r w:rsidR="0008046A">
        <w:rPr>
          <w:rFonts w:cs="Arial"/>
          <w:color w:val="000000" w:themeColor="text1"/>
          <w:szCs w:val="36"/>
          <w:lang w:val="fr-CA"/>
        </w:rPr>
        <w:t>me de leurs données d’opinion :</w:t>
      </w:r>
    </w:p>
    <w:p w14:paraId="6B50EDFF" w14:textId="09F340CF" w:rsidR="00CD26A8" w:rsidRPr="00691DD8" w:rsidRDefault="00D91688" w:rsidP="00691DD8">
      <w:pPr>
        <w:pStyle w:val="Paragraphedeliste"/>
        <w:contextualSpacing w:val="0"/>
        <w:rPr>
          <w:rFonts w:cs="Arial"/>
          <w:i/>
          <w:iCs/>
          <w:color w:val="000000" w:themeColor="text1"/>
          <w:szCs w:val="36"/>
          <w:lang w:val="fr-CA"/>
        </w:rPr>
      </w:pPr>
      <w:r w:rsidRPr="00691DD8">
        <w:rPr>
          <w:rFonts w:cs="Arial"/>
          <w:i/>
          <w:iCs/>
          <w:color w:val="000000" w:themeColor="text1"/>
          <w:szCs w:val="36"/>
          <w:lang w:val="fr-CA"/>
        </w:rPr>
        <w:t>Vos réponses resteront strictement confidentielles et anonymes. Si vous n’êtes pas à l’aise avec une question au cours du sondage, nous pouvons la sauter</w:t>
      </w:r>
      <w:r w:rsidR="00CD26A8" w:rsidRPr="00691DD8">
        <w:rPr>
          <w:rFonts w:cs="Arial"/>
          <w:i/>
          <w:iCs/>
          <w:color w:val="000000" w:themeColor="text1"/>
          <w:szCs w:val="36"/>
          <w:lang w:val="fr-CA"/>
        </w:rPr>
        <w:t xml:space="preserve">. </w:t>
      </w:r>
    </w:p>
    <w:p w14:paraId="1AC74B7F" w14:textId="01B7C34D" w:rsidR="00CD26A8" w:rsidRDefault="00D91688" w:rsidP="00691DD8">
      <w:pPr>
        <w:pStyle w:val="Paragraphedeliste"/>
        <w:contextualSpacing w:val="0"/>
        <w:rPr>
          <w:rFonts w:cs="Arial"/>
          <w:i/>
          <w:iCs/>
          <w:color w:val="000000" w:themeColor="text1"/>
          <w:szCs w:val="36"/>
          <w:lang w:val="fr-CA"/>
        </w:rPr>
      </w:pPr>
      <w:r w:rsidRPr="00691DD8">
        <w:rPr>
          <w:rFonts w:cs="Arial"/>
          <w:i/>
          <w:iCs/>
          <w:color w:val="000000" w:themeColor="text1"/>
          <w:szCs w:val="36"/>
          <w:lang w:val="fr-CA"/>
        </w:rPr>
        <w:t xml:space="preserve">Vous êtes entièrement libre de participer au sondage et votre décision n’aura aucune incidence sur vos interactions avec le gouvernement du Canada ni sur les services que vous recevez. Les renseignements fournis seront traités conformément aux exigences de la </w:t>
      </w:r>
      <w:r w:rsidRPr="00691DD8">
        <w:rPr>
          <w:rFonts w:cs="Arial"/>
          <w:color w:val="000000" w:themeColor="text1"/>
          <w:szCs w:val="36"/>
          <w:lang w:val="fr-CA"/>
        </w:rPr>
        <w:t>Loi sur la protection des renseignements personnels</w:t>
      </w:r>
      <w:r w:rsidRPr="00691DD8">
        <w:rPr>
          <w:rFonts w:cs="Arial"/>
          <w:i/>
          <w:iCs/>
          <w:color w:val="000000" w:themeColor="text1"/>
          <w:szCs w:val="36"/>
          <w:lang w:val="fr-CA"/>
        </w:rPr>
        <w:t>. Le rapport final du sondage sera disponible à Bibliothèque et Archives Canada</w:t>
      </w:r>
      <w:r w:rsidR="00CD26A8" w:rsidRPr="00691DD8">
        <w:rPr>
          <w:rFonts w:cs="Arial"/>
          <w:i/>
          <w:iCs/>
          <w:color w:val="000000" w:themeColor="text1"/>
          <w:szCs w:val="36"/>
          <w:lang w:val="fr-CA"/>
        </w:rPr>
        <w:t>.</w:t>
      </w:r>
    </w:p>
    <w:p w14:paraId="571D37B8" w14:textId="77777777" w:rsidR="0008046A" w:rsidRPr="0008046A" w:rsidRDefault="0008046A" w:rsidP="0008046A">
      <w:pPr>
        <w:rPr>
          <w:rFonts w:cs="Arial"/>
          <w:i/>
          <w:iCs/>
          <w:color w:val="000000" w:themeColor="text1"/>
          <w:szCs w:val="36"/>
          <w:lang w:val="fr-CA"/>
        </w:rPr>
      </w:pPr>
    </w:p>
    <w:p w14:paraId="23A300EE" w14:textId="42F0CA99" w:rsidR="00CD26A8" w:rsidRDefault="00CD26A8" w:rsidP="00691DD8">
      <w:pPr>
        <w:rPr>
          <w:rFonts w:cs="Arial"/>
          <w:color w:val="000000" w:themeColor="text1"/>
          <w:szCs w:val="36"/>
          <w:lang w:val="fr-CA"/>
        </w:rPr>
      </w:pPr>
      <w:r w:rsidRPr="00691DD8">
        <w:rPr>
          <w:rFonts w:cs="Arial"/>
          <w:color w:val="000000" w:themeColor="text1"/>
          <w:szCs w:val="36"/>
          <w:lang w:val="fr-CA"/>
        </w:rPr>
        <w:t>Selon leurs commentaires, il a fallu environ 15 minutes aux répondants pour répondre au sondage.</w:t>
      </w:r>
    </w:p>
    <w:p w14:paraId="21AF8DA8" w14:textId="77777777" w:rsidR="0008046A" w:rsidRPr="00691DD8" w:rsidRDefault="0008046A" w:rsidP="00691DD8">
      <w:pPr>
        <w:rPr>
          <w:rFonts w:eastAsiaTheme="majorEastAsia" w:cs="Arial"/>
          <w:b/>
          <w:color w:val="000000" w:themeColor="text1"/>
          <w:szCs w:val="36"/>
          <w:lang w:val="fr-CA"/>
        </w:rPr>
      </w:pPr>
    </w:p>
    <w:p w14:paraId="01840AE8" w14:textId="77777777" w:rsidR="00CD26A8" w:rsidRDefault="00CD26A8" w:rsidP="00691DD8">
      <w:pPr>
        <w:pStyle w:val="Titre5"/>
        <w:spacing w:before="0" w:line="240" w:lineRule="auto"/>
        <w:rPr>
          <w:rFonts w:ascii="Arial" w:hAnsi="Arial" w:cs="Arial"/>
          <w:color w:val="000000" w:themeColor="text1"/>
          <w:sz w:val="36"/>
          <w:szCs w:val="36"/>
          <w:lang w:val="fr-CA"/>
        </w:rPr>
      </w:pPr>
      <w:r w:rsidRPr="00691DD8">
        <w:rPr>
          <w:rFonts w:ascii="Arial" w:hAnsi="Arial" w:cs="Arial"/>
          <w:color w:val="000000" w:themeColor="text1"/>
          <w:sz w:val="36"/>
          <w:szCs w:val="36"/>
          <w:lang w:val="fr-CA"/>
        </w:rPr>
        <w:lastRenderedPageBreak/>
        <w:t>APERÇU DES RÉSULTATS – POPULATION GÉNÉRALE</w:t>
      </w:r>
    </w:p>
    <w:p w14:paraId="66DA1E9A" w14:textId="77777777" w:rsidR="0008046A" w:rsidRPr="0008046A" w:rsidRDefault="0008046A" w:rsidP="0008046A">
      <w:pPr>
        <w:rPr>
          <w:lang w:val="fr-CA"/>
        </w:rPr>
      </w:pPr>
    </w:p>
    <w:p w14:paraId="41A316D6" w14:textId="69CD5436" w:rsidR="00CD26A8" w:rsidRPr="0008046A" w:rsidRDefault="00CD26A8" w:rsidP="00D41AB7">
      <w:pPr>
        <w:pStyle w:val="Paragraphedeliste"/>
        <w:numPr>
          <w:ilvl w:val="0"/>
          <w:numId w:val="9"/>
        </w:numPr>
        <w:ind w:right="58"/>
        <w:contextualSpacing w:val="0"/>
        <w:rPr>
          <w:rFonts w:cs="Arial"/>
          <w:b/>
          <w:color w:val="000000" w:themeColor="text1"/>
          <w:szCs w:val="36"/>
          <w:u w:val="single"/>
          <w:lang w:val="fr-CA"/>
        </w:rPr>
      </w:pPr>
      <w:r w:rsidRPr="00691DD8">
        <w:rPr>
          <w:rFonts w:cs="Arial"/>
          <w:color w:val="000000" w:themeColor="text1"/>
          <w:szCs w:val="36"/>
          <w:lang w:val="fr-CA"/>
        </w:rPr>
        <w:t>Près des trois quarts (72 %) de la population générale ont affirmé bien comprendre l’idée de ce qu’est un handicap (c.-à-d. qu’ils ont donné au moins 8 sur une échelle de 0 à 10 au sujet de leur compréhension du sujet). À l’aide de la même échelle de 1 à 10, 47 % des répondants disent bien comprendre les types d’obstacles auxquels les Canadiens handicapés peuvent faire face.</w:t>
      </w:r>
    </w:p>
    <w:p w14:paraId="58D4D91A" w14:textId="77777777" w:rsidR="0008046A" w:rsidRPr="0008046A" w:rsidRDefault="0008046A" w:rsidP="0008046A">
      <w:pPr>
        <w:ind w:right="58"/>
        <w:rPr>
          <w:rFonts w:cs="Arial"/>
          <w:b/>
          <w:color w:val="000000" w:themeColor="text1"/>
          <w:szCs w:val="36"/>
          <w:u w:val="single"/>
          <w:lang w:val="fr-CA"/>
        </w:rPr>
      </w:pPr>
    </w:p>
    <w:p w14:paraId="28AFDE32" w14:textId="1ABCB163" w:rsidR="00CD26A8" w:rsidRPr="0008046A" w:rsidRDefault="00CD26A8" w:rsidP="00D41AB7">
      <w:pPr>
        <w:pStyle w:val="Paragraphedeliste"/>
        <w:numPr>
          <w:ilvl w:val="0"/>
          <w:numId w:val="47"/>
        </w:numPr>
        <w:ind w:right="58"/>
        <w:rPr>
          <w:rFonts w:cs="Arial"/>
          <w:color w:val="000000" w:themeColor="text1"/>
          <w:szCs w:val="36"/>
          <w:lang w:val="fr-CA"/>
        </w:rPr>
      </w:pPr>
      <w:r w:rsidRPr="0008046A">
        <w:rPr>
          <w:rFonts w:cs="Arial"/>
          <w:color w:val="000000" w:themeColor="text1"/>
          <w:szCs w:val="36"/>
          <w:lang w:val="fr-CA"/>
        </w:rPr>
        <w:t xml:space="preserve">Lorsqu’on a demandé aux répondants, sans donner d’exemples, de décrire les trois principaux obstacles auxquels les personnes handicapées faisaient face, </w:t>
      </w:r>
      <w:r w:rsidR="004812E8" w:rsidRPr="0008046A">
        <w:rPr>
          <w:rFonts w:cs="Arial"/>
          <w:color w:val="000000" w:themeColor="text1"/>
          <w:szCs w:val="36"/>
          <w:lang w:val="fr-CA"/>
        </w:rPr>
        <w:t>on a obtenu une large gamme d’</w:t>
      </w:r>
      <w:r w:rsidRPr="0008046A">
        <w:rPr>
          <w:rFonts w:cs="Arial"/>
          <w:color w:val="000000" w:themeColor="text1"/>
          <w:szCs w:val="36"/>
          <w:lang w:val="fr-CA"/>
        </w:rPr>
        <w:t>obstacles. Les obstacles les plus courants étaient les suivants :</w:t>
      </w:r>
    </w:p>
    <w:p w14:paraId="7DEBE9EB" w14:textId="2AF90E79" w:rsidR="00CD26A8" w:rsidRPr="0008046A" w:rsidRDefault="00CD26A8" w:rsidP="00D41AB7">
      <w:pPr>
        <w:pStyle w:val="Paragraphedeliste"/>
        <w:numPr>
          <w:ilvl w:val="1"/>
          <w:numId w:val="47"/>
        </w:numPr>
        <w:ind w:right="58"/>
        <w:rPr>
          <w:rFonts w:cs="Arial"/>
          <w:color w:val="000000" w:themeColor="text1"/>
          <w:szCs w:val="36"/>
          <w:lang w:val="fr-CA"/>
        </w:rPr>
      </w:pPr>
      <w:r w:rsidRPr="0008046A">
        <w:rPr>
          <w:rFonts w:cs="Arial"/>
          <w:color w:val="000000" w:themeColor="text1"/>
          <w:szCs w:val="36"/>
          <w:lang w:val="fr-CA"/>
        </w:rPr>
        <w:t>L’accès physique, comme l’accès aux immeubles, représente le type d’obstacles le plus courant qui a été décrit (39 %).</w:t>
      </w:r>
    </w:p>
    <w:p w14:paraId="5E79E0B1" w14:textId="14BA896E" w:rsidR="00CD26A8" w:rsidRPr="0008046A" w:rsidRDefault="00CD26A8" w:rsidP="00D41AB7">
      <w:pPr>
        <w:pStyle w:val="Paragraphedeliste"/>
        <w:numPr>
          <w:ilvl w:val="1"/>
          <w:numId w:val="47"/>
        </w:numPr>
        <w:ind w:right="58"/>
        <w:rPr>
          <w:rFonts w:cs="Arial"/>
          <w:color w:val="000000" w:themeColor="text1"/>
          <w:szCs w:val="36"/>
          <w:lang w:val="fr-CA"/>
        </w:rPr>
      </w:pPr>
      <w:r w:rsidRPr="0008046A">
        <w:rPr>
          <w:rFonts w:cs="Arial"/>
          <w:color w:val="000000" w:themeColor="text1"/>
          <w:szCs w:val="36"/>
          <w:lang w:val="fr-CA"/>
        </w:rPr>
        <w:t>À 24 %, on mentionne les obstacles de nature générale liés à la mobilité tandis que 19</w:t>
      </w:r>
      <w:r w:rsidR="004812E8" w:rsidRPr="0008046A">
        <w:rPr>
          <w:rFonts w:cs="Arial"/>
          <w:color w:val="000000" w:themeColor="text1"/>
          <w:szCs w:val="36"/>
          <w:lang w:val="fr-CA"/>
        </w:rPr>
        <w:t> %</w:t>
      </w:r>
      <w:r w:rsidRPr="0008046A">
        <w:rPr>
          <w:rFonts w:cs="Arial"/>
          <w:color w:val="000000" w:themeColor="text1"/>
          <w:szCs w:val="36"/>
          <w:lang w:val="fr-CA"/>
        </w:rPr>
        <w:t xml:space="preserve"> ont précisé les obstacles </w:t>
      </w:r>
      <w:r w:rsidR="004812E8" w:rsidRPr="0008046A">
        <w:rPr>
          <w:rFonts w:cs="Arial"/>
          <w:color w:val="000000" w:themeColor="text1"/>
          <w:szCs w:val="36"/>
          <w:lang w:val="fr-CA"/>
        </w:rPr>
        <w:t xml:space="preserve">pour le </w:t>
      </w:r>
      <w:r w:rsidRPr="0008046A">
        <w:rPr>
          <w:rFonts w:cs="Arial"/>
          <w:color w:val="000000" w:themeColor="text1"/>
          <w:szCs w:val="36"/>
          <w:lang w:val="fr-CA"/>
        </w:rPr>
        <w:t xml:space="preserve">transport ou </w:t>
      </w:r>
      <w:r w:rsidR="004812E8" w:rsidRPr="0008046A">
        <w:rPr>
          <w:rFonts w:cs="Arial"/>
          <w:color w:val="000000" w:themeColor="text1"/>
          <w:szCs w:val="36"/>
          <w:lang w:val="fr-CA"/>
        </w:rPr>
        <w:t>le</w:t>
      </w:r>
      <w:r w:rsidRPr="0008046A">
        <w:rPr>
          <w:rFonts w:cs="Arial"/>
          <w:color w:val="000000" w:themeColor="text1"/>
          <w:szCs w:val="36"/>
          <w:lang w:val="fr-CA"/>
        </w:rPr>
        <w:t xml:space="preserve"> transport en commun.</w:t>
      </w:r>
    </w:p>
    <w:p w14:paraId="04ADDE1D" w14:textId="77777777" w:rsidR="00CD26A8" w:rsidRPr="0008046A" w:rsidRDefault="00CD26A8" w:rsidP="00D41AB7">
      <w:pPr>
        <w:pStyle w:val="Paragraphedeliste"/>
        <w:numPr>
          <w:ilvl w:val="1"/>
          <w:numId w:val="47"/>
        </w:numPr>
        <w:ind w:right="58"/>
        <w:rPr>
          <w:rFonts w:cs="Arial"/>
          <w:color w:val="000000" w:themeColor="text1"/>
          <w:szCs w:val="36"/>
          <w:lang w:val="fr-CA"/>
        </w:rPr>
      </w:pPr>
      <w:r w:rsidRPr="0008046A">
        <w:rPr>
          <w:rFonts w:cs="Arial"/>
          <w:color w:val="000000" w:themeColor="text1"/>
          <w:szCs w:val="36"/>
          <w:lang w:val="fr-CA"/>
        </w:rPr>
        <w:t>Environ 18 % ont mentionné des obstacles liés à l’accès aux services.</w:t>
      </w:r>
    </w:p>
    <w:p w14:paraId="6848D630" w14:textId="77777777" w:rsidR="0008046A" w:rsidRPr="0008046A" w:rsidRDefault="0008046A" w:rsidP="0008046A">
      <w:pPr>
        <w:ind w:right="58"/>
        <w:rPr>
          <w:rFonts w:cs="Arial"/>
          <w:color w:val="000000" w:themeColor="text1"/>
          <w:szCs w:val="36"/>
          <w:lang w:val="fr-CA"/>
        </w:rPr>
      </w:pPr>
    </w:p>
    <w:p w14:paraId="1D2EC306" w14:textId="7E2A839B" w:rsidR="00CD26A8" w:rsidRPr="0008046A" w:rsidRDefault="00CD26A8" w:rsidP="00D41AB7">
      <w:pPr>
        <w:pStyle w:val="Paragraphedeliste"/>
        <w:numPr>
          <w:ilvl w:val="0"/>
          <w:numId w:val="9"/>
        </w:numPr>
        <w:ind w:right="58"/>
        <w:rPr>
          <w:rFonts w:cs="Arial"/>
          <w:color w:val="000000" w:themeColor="text1"/>
          <w:szCs w:val="36"/>
        </w:rPr>
      </w:pPr>
      <w:r w:rsidRPr="00691DD8">
        <w:rPr>
          <w:rFonts w:cs="Arial"/>
          <w:color w:val="000000" w:themeColor="text1"/>
          <w:szCs w:val="36"/>
          <w:lang w:val="fr-CA"/>
        </w:rPr>
        <w:t xml:space="preserve">La majorité des répondants (57 %) ont indiqué avoir entendu parler des « obstacles </w:t>
      </w:r>
      <w:r w:rsidR="004812E8" w:rsidRPr="00691DD8">
        <w:rPr>
          <w:rFonts w:cs="Arial"/>
          <w:color w:val="000000" w:themeColor="text1"/>
          <w:szCs w:val="36"/>
          <w:lang w:val="fr-CA"/>
        </w:rPr>
        <w:t>d’attitude »</w:t>
      </w:r>
      <w:r w:rsidRPr="00691DD8">
        <w:rPr>
          <w:rFonts w:cs="Arial"/>
          <w:color w:val="000000" w:themeColor="text1"/>
          <w:szCs w:val="36"/>
          <w:lang w:val="fr-CA"/>
        </w:rPr>
        <w:t xml:space="preserve"> </w:t>
      </w:r>
      <w:r w:rsidRPr="00691DD8">
        <w:rPr>
          <w:rFonts w:cs="Arial"/>
          <w:color w:val="000000" w:themeColor="text1"/>
          <w:szCs w:val="36"/>
          <w:lang w:val="fr-CA"/>
        </w:rPr>
        <w:lastRenderedPageBreak/>
        <w:t xml:space="preserve">avant de participer à cette étude. Par exemple, les personnes handicapées sont parfois maltraitées ou traitées différemment en raison de comportements, de perceptions et de suppositions d’autrui. C’est ce qu’on appelle un « obstacle </w:t>
      </w:r>
      <w:r w:rsidR="004812E8" w:rsidRPr="00691DD8">
        <w:rPr>
          <w:rFonts w:cs="Arial"/>
          <w:color w:val="000000" w:themeColor="text1"/>
          <w:szCs w:val="36"/>
          <w:lang w:val="fr-CA"/>
        </w:rPr>
        <w:t>d’attitude</w:t>
      </w:r>
      <w:r w:rsidRPr="00691DD8">
        <w:rPr>
          <w:rFonts w:cs="Arial"/>
          <w:color w:val="000000" w:themeColor="text1"/>
          <w:szCs w:val="36"/>
          <w:lang w:val="fr-CA"/>
        </w:rPr>
        <w:t> ».</w:t>
      </w:r>
    </w:p>
    <w:p w14:paraId="11325A2B" w14:textId="77777777" w:rsidR="0008046A" w:rsidRDefault="0008046A" w:rsidP="0008046A">
      <w:pPr>
        <w:ind w:right="58"/>
        <w:rPr>
          <w:rFonts w:cs="Arial"/>
          <w:color w:val="000000" w:themeColor="text1"/>
          <w:szCs w:val="36"/>
        </w:rPr>
      </w:pPr>
    </w:p>
    <w:p w14:paraId="604006F8" w14:textId="3A9D02B2" w:rsidR="0008046A" w:rsidRPr="0008046A" w:rsidRDefault="0008046A" w:rsidP="0008046A">
      <w:pPr>
        <w:ind w:right="58"/>
        <w:rPr>
          <w:rFonts w:cs="Arial"/>
          <w:color w:val="000000" w:themeColor="text1"/>
          <w:szCs w:val="36"/>
          <w:lang w:val="fr-CA"/>
        </w:rPr>
      </w:pPr>
      <w:r w:rsidRPr="0008046A">
        <w:rPr>
          <w:rFonts w:cs="Arial"/>
          <w:color w:val="000000" w:themeColor="text1"/>
          <w:szCs w:val="36"/>
          <w:lang w:val="fr-CA"/>
        </w:rPr>
        <w:t>DÉBUT PAGE 5</w:t>
      </w:r>
    </w:p>
    <w:p w14:paraId="1358395B" w14:textId="77777777" w:rsidR="0008046A" w:rsidRPr="0008046A" w:rsidRDefault="0008046A" w:rsidP="0008046A">
      <w:pPr>
        <w:ind w:right="58"/>
        <w:rPr>
          <w:rFonts w:cs="Arial"/>
          <w:color w:val="000000" w:themeColor="text1"/>
          <w:szCs w:val="36"/>
          <w:lang w:val="fr-CA"/>
        </w:rPr>
      </w:pPr>
    </w:p>
    <w:p w14:paraId="504FD1DD" w14:textId="7790B212" w:rsidR="006B1D9A" w:rsidRPr="0008046A" w:rsidRDefault="00CD26A8" w:rsidP="00D41AB7">
      <w:pPr>
        <w:pStyle w:val="Paragraphedeliste"/>
        <w:numPr>
          <w:ilvl w:val="0"/>
          <w:numId w:val="48"/>
        </w:numPr>
        <w:ind w:right="58"/>
        <w:rPr>
          <w:rFonts w:cs="Arial"/>
          <w:color w:val="000000" w:themeColor="text1"/>
          <w:szCs w:val="36"/>
          <w:lang w:val="fr-CA"/>
        </w:rPr>
      </w:pPr>
      <w:r w:rsidRPr="0008046A">
        <w:rPr>
          <w:rFonts w:cs="Arial"/>
          <w:color w:val="000000" w:themeColor="text1"/>
          <w:szCs w:val="36"/>
          <w:lang w:val="fr-CA"/>
        </w:rPr>
        <w:t xml:space="preserve">On </w:t>
      </w:r>
      <w:proofErr w:type="gramStart"/>
      <w:r w:rsidRPr="0008046A">
        <w:rPr>
          <w:rFonts w:cs="Arial"/>
          <w:color w:val="000000" w:themeColor="text1"/>
          <w:szCs w:val="36"/>
          <w:lang w:val="fr-CA"/>
        </w:rPr>
        <w:t>a</w:t>
      </w:r>
      <w:proofErr w:type="gramEnd"/>
      <w:r w:rsidRPr="0008046A">
        <w:rPr>
          <w:rFonts w:cs="Arial"/>
          <w:color w:val="000000" w:themeColor="text1"/>
          <w:szCs w:val="36"/>
          <w:lang w:val="fr-CA"/>
        </w:rPr>
        <w:t xml:space="preserve"> demandé aux répondants à quelle fréquence ils </w:t>
      </w:r>
      <w:r w:rsidR="004812E8" w:rsidRPr="0008046A">
        <w:rPr>
          <w:rFonts w:cs="Arial"/>
          <w:i/>
          <w:color w:val="000000" w:themeColor="text1"/>
          <w:szCs w:val="36"/>
          <w:lang w:val="fr-CA"/>
        </w:rPr>
        <w:t>observent</w:t>
      </w:r>
      <w:r w:rsidR="004812E8" w:rsidRPr="0008046A">
        <w:rPr>
          <w:rFonts w:cs="Arial"/>
          <w:color w:val="000000" w:themeColor="text1"/>
          <w:szCs w:val="36"/>
          <w:lang w:val="fr-CA"/>
        </w:rPr>
        <w:t xml:space="preserve"> </w:t>
      </w:r>
      <w:r w:rsidRPr="0008046A">
        <w:rPr>
          <w:rFonts w:cs="Arial"/>
          <w:color w:val="000000" w:themeColor="text1"/>
          <w:szCs w:val="36"/>
          <w:lang w:val="fr-CA"/>
        </w:rPr>
        <w:t>différents types d’obstacles à l’accessibilité et ils sont les plus souvent témoins d’obstacles à l’emploi. Les statistiques pour chaque type de handicap sont les suivantes :</w:t>
      </w:r>
    </w:p>
    <w:p w14:paraId="7674CC88" w14:textId="712B9210" w:rsidR="006B1D9A" w:rsidRPr="0008046A" w:rsidRDefault="006B1D9A" w:rsidP="00D41AB7">
      <w:pPr>
        <w:pStyle w:val="Paragraphedeliste"/>
        <w:numPr>
          <w:ilvl w:val="1"/>
          <w:numId w:val="49"/>
        </w:numPr>
        <w:ind w:right="58"/>
        <w:rPr>
          <w:rFonts w:cs="Arial"/>
          <w:color w:val="000000" w:themeColor="text1"/>
          <w:szCs w:val="36"/>
          <w:lang w:val="fr-CA"/>
        </w:rPr>
      </w:pPr>
      <w:r w:rsidRPr="0008046A">
        <w:rPr>
          <w:rFonts w:cs="Arial"/>
          <w:color w:val="000000" w:themeColor="text1"/>
          <w:szCs w:val="36"/>
          <w:lang w:val="fr-CA"/>
        </w:rPr>
        <w:t xml:space="preserve">En ce qui concerne les </w:t>
      </w:r>
      <w:r w:rsidRPr="0008046A">
        <w:rPr>
          <w:rFonts w:cs="Arial"/>
          <w:i/>
          <w:iCs/>
          <w:color w:val="000000" w:themeColor="text1"/>
          <w:szCs w:val="36"/>
          <w:lang w:val="fr-CA"/>
        </w:rPr>
        <w:t>obstacles à l’emploi</w:t>
      </w:r>
      <w:r w:rsidRPr="0008046A">
        <w:rPr>
          <w:rFonts w:cs="Arial"/>
          <w:color w:val="000000" w:themeColor="text1"/>
          <w:szCs w:val="36"/>
          <w:lang w:val="fr-CA"/>
        </w:rPr>
        <w:t xml:space="preserve">, 24 % ont indiqué </w:t>
      </w:r>
      <w:r w:rsidRPr="0008046A">
        <w:rPr>
          <w:rFonts w:cs="Arial"/>
          <w:i/>
          <w:iCs/>
          <w:color w:val="000000" w:themeColor="text1"/>
          <w:szCs w:val="36"/>
          <w:lang w:val="fr-CA"/>
        </w:rPr>
        <w:t>toujours</w:t>
      </w:r>
      <w:r w:rsidRPr="0008046A">
        <w:rPr>
          <w:rFonts w:cs="Arial"/>
          <w:color w:val="000000" w:themeColor="text1"/>
          <w:szCs w:val="36"/>
          <w:lang w:val="fr-CA"/>
        </w:rPr>
        <w:t xml:space="preserve"> ou </w:t>
      </w:r>
      <w:r w:rsidRPr="0008046A">
        <w:rPr>
          <w:rFonts w:cs="Arial"/>
          <w:i/>
          <w:iCs/>
          <w:color w:val="000000" w:themeColor="text1"/>
          <w:szCs w:val="36"/>
          <w:lang w:val="fr-CA"/>
        </w:rPr>
        <w:t>souvent</w:t>
      </w:r>
      <w:r w:rsidRPr="0008046A">
        <w:rPr>
          <w:rFonts w:cs="Arial"/>
          <w:color w:val="000000" w:themeColor="text1"/>
          <w:szCs w:val="36"/>
          <w:lang w:val="fr-CA"/>
        </w:rPr>
        <w:t xml:space="preserve"> avoir été témoin</w:t>
      </w:r>
      <w:r w:rsidR="002A49B9" w:rsidRPr="0008046A">
        <w:rPr>
          <w:rFonts w:cs="Arial"/>
          <w:color w:val="000000" w:themeColor="text1"/>
          <w:szCs w:val="36"/>
          <w:lang w:val="fr-CA"/>
        </w:rPr>
        <w:t>s</w:t>
      </w:r>
      <w:r w:rsidRPr="0008046A">
        <w:rPr>
          <w:rFonts w:cs="Arial"/>
          <w:color w:val="000000" w:themeColor="text1"/>
          <w:szCs w:val="36"/>
          <w:lang w:val="fr-CA"/>
        </w:rPr>
        <w:t xml:space="preserve"> d’un obstacle à </w:t>
      </w:r>
      <w:r w:rsidR="004812E8" w:rsidRPr="0008046A">
        <w:rPr>
          <w:rFonts w:cs="Arial"/>
          <w:color w:val="000000" w:themeColor="text1"/>
          <w:szCs w:val="36"/>
          <w:lang w:val="fr-CA"/>
        </w:rPr>
        <w:t xml:space="preserve">trouver </w:t>
      </w:r>
      <w:r w:rsidRPr="0008046A">
        <w:rPr>
          <w:rFonts w:cs="Arial"/>
          <w:color w:val="000000" w:themeColor="text1"/>
          <w:szCs w:val="36"/>
          <w:lang w:val="fr-CA"/>
        </w:rPr>
        <w:t xml:space="preserve">un emploi valorisant, 24 % </w:t>
      </w:r>
      <w:r w:rsidR="00B020C6" w:rsidRPr="0008046A">
        <w:rPr>
          <w:rFonts w:cs="Arial"/>
          <w:color w:val="000000" w:themeColor="text1"/>
          <w:szCs w:val="36"/>
          <w:lang w:val="fr-CA"/>
        </w:rPr>
        <w:t>ont</w:t>
      </w:r>
      <w:r w:rsidR="00590736" w:rsidRPr="0008046A">
        <w:rPr>
          <w:rFonts w:cs="Arial"/>
          <w:color w:val="000000" w:themeColor="text1"/>
          <w:szCs w:val="36"/>
          <w:lang w:val="fr-CA"/>
        </w:rPr>
        <w:t xml:space="preserve"> été témoin</w:t>
      </w:r>
      <w:r w:rsidR="002A49B9" w:rsidRPr="0008046A">
        <w:rPr>
          <w:rFonts w:cs="Arial"/>
          <w:color w:val="000000" w:themeColor="text1"/>
          <w:szCs w:val="36"/>
          <w:lang w:val="fr-CA"/>
        </w:rPr>
        <w:t>s</w:t>
      </w:r>
      <w:r w:rsidR="00590736" w:rsidRPr="0008046A">
        <w:rPr>
          <w:rFonts w:cs="Arial"/>
          <w:color w:val="000000" w:themeColor="text1"/>
          <w:szCs w:val="36"/>
          <w:lang w:val="fr-CA"/>
        </w:rPr>
        <w:t xml:space="preserve"> </w:t>
      </w:r>
      <w:r w:rsidRPr="0008046A">
        <w:rPr>
          <w:rFonts w:cs="Arial"/>
          <w:color w:val="000000" w:themeColor="text1"/>
          <w:szCs w:val="36"/>
          <w:lang w:val="fr-CA"/>
        </w:rPr>
        <w:t xml:space="preserve">d’un obstacle à </w:t>
      </w:r>
      <w:r w:rsidR="004812E8" w:rsidRPr="0008046A">
        <w:rPr>
          <w:rFonts w:cs="Arial"/>
          <w:color w:val="000000" w:themeColor="text1"/>
          <w:szCs w:val="36"/>
          <w:lang w:val="fr-CA"/>
        </w:rPr>
        <w:t xml:space="preserve">trouver </w:t>
      </w:r>
      <w:r w:rsidRPr="0008046A">
        <w:rPr>
          <w:rFonts w:cs="Arial"/>
          <w:color w:val="000000" w:themeColor="text1"/>
          <w:szCs w:val="36"/>
          <w:lang w:val="fr-CA"/>
        </w:rPr>
        <w:t xml:space="preserve">un emploi valorisant, 21 % </w:t>
      </w:r>
      <w:r w:rsidR="00B020C6" w:rsidRPr="0008046A">
        <w:rPr>
          <w:rFonts w:cs="Arial"/>
          <w:color w:val="000000" w:themeColor="text1"/>
          <w:szCs w:val="36"/>
          <w:lang w:val="fr-CA"/>
        </w:rPr>
        <w:t>ont</w:t>
      </w:r>
      <w:r w:rsidR="00590736" w:rsidRPr="0008046A">
        <w:rPr>
          <w:rFonts w:cs="Arial"/>
          <w:color w:val="000000" w:themeColor="text1"/>
          <w:szCs w:val="36"/>
          <w:lang w:val="fr-CA"/>
        </w:rPr>
        <w:t xml:space="preserve"> été témoin</w:t>
      </w:r>
      <w:r w:rsidR="002A49B9" w:rsidRPr="0008046A">
        <w:rPr>
          <w:rFonts w:cs="Arial"/>
          <w:color w:val="000000" w:themeColor="text1"/>
          <w:szCs w:val="36"/>
          <w:lang w:val="fr-CA"/>
        </w:rPr>
        <w:t>s</w:t>
      </w:r>
      <w:r w:rsidR="00590736" w:rsidRPr="0008046A">
        <w:rPr>
          <w:rFonts w:cs="Arial"/>
          <w:color w:val="000000" w:themeColor="text1"/>
          <w:szCs w:val="36"/>
          <w:lang w:val="fr-CA"/>
        </w:rPr>
        <w:t xml:space="preserve"> </w:t>
      </w:r>
      <w:r w:rsidRPr="0008046A">
        <w:rPr>
          <w:rFonts w:cs="Arial"/>
          <w:color w:val="000000" w:themeColor="text1"/>
          <w:szCs w:val="36"/>
          <w:lang w:val="fr-CA"/>
        </w:rPr>
        <w:t xml:space="preserve">d’un obstacle à gravir les échelons dans une organisation, 21 % </w:t>
      </w:r>
      <w:r w:rsidR="00B020C6" w:rsidRPr="0008046A">
        <w:rPr>
          <w:rFonts w:cs="Arial"/>
          <w:color w:val="000000" w:themeColor="text1"/>
          <w:szCs w:val="36"/>
          <w:lang w:val="fr-CA"/>
        </w:rPr>
        <w:t>ont</w:t>
      </w:r>
      <w:r w:rsidR="00590736" w:rsidRPr="0008046A">
        <w:rPr>
          <w:rFonts w:cs="Arial"/>
          <w:color w:val="000000" w:themeColor="text1"/>
          <w:szCs w:val="36"/>
          <w:lang w:val="fr-CA"/>
        </w:rPr>
        <w:t xml:space="preserve"> été témoin</w:t>
      </w:r>
      <w:r w:rsidR="002A49B9" w:rsidRPr="0008046A">
        <w:rPr>
          <w:rFonts w:cs="Arial"/>
          <w:color w:val="000000" w:themeColor="text1"/>
          <w:szCs w:val="36"/>
          <w:lang w:val="fr-CA"/>
        </w:rPr>
        <w:t>s</w:t>
      </w:r>
      <w:r w:rsidR="00B020C6" w:rsidRPr="0008046A">
        <w:rPr>
          <w:rFonts w:cs="Arial"/>
          <w:color w:val="000000" w:themeColor="text1"/>
          <w:szCs w:val="36"/>
          <w:lang w:val="fr-CA"/>
        </w:rPr>
        <w:t xml:space="preserve"> </w:t>
      </w:r>
      <w:r w:rsidRPr="0008046A">
        <w:rPr>
          <w:rFonts w:cs="Arial"/>
          <w:color w:val="000000" w:themeColor="text1"/>
          <w:szCs w:val="36"/>
          <w:lang w:val="fr-CA"/>
        </w:rPr>
        <w:t xml:space="preserve">d’un obstacle à </w:t>
      </w:r>
      <w:r w:rsidR="004812E8" w:rsidRPr="0008046A">
        <w:rPr>
          <w:rFonts w:cs="Arial"/>
          <w:color w:val="000000" w:themeColor="text1"/>
          <w:szCs w:val="36"/>
          <w:lang w:val="fr-CA"/>
        </w:rPr>
        <w:t>l’accès à des mécanismes de soutien ou à des aménagements en milieu de travail</w:t>
      </w:r>
      <w:r w:rsidRPr="0008046A">
        <w:rPr>
          <w:rFonts w:cs="Arial"/>
          <w:color w:val="000000" w:themeColor="text1"/>
          <w:szCs w:val="36"/>
          <w:lang w:val="fr-CA"/>
        </w:rPr>
        <w:t xml:space="preserve"> et 16 % </w:t>
      </w:r>
      <w:r w:rsidR="00B020C6" w:rsidRPr="0008046A">
        <w:rPr>
          <w:rFonts w:cs="Arial"/>
          <w:color w:val="000000" w:themeColor="text1"/>
          <w:szCs w:val="36"/>
          <w:lang w:val="fr-CA"/>
        </w:rPr>
        <w:t>ont</w:t>
      </w:r>
      <w:r w:rsidR="00590736" w:rsidRPr="0008046A">
        <w:rPr>
          <w:rFonts w:cs="Arial"/>
          <w:color w:val="000000" w:themeColor="text1"/>
          <w:szCs w:val="36"/>
          <w:lang w:val="fr-CA"/>
        </w:rPr>
        <w:t xml:space="preserve"> été témoin</w:t>
      </w:r>
      <w:r w:rsidR="002A49B9" w:rsidRPr="0008046A">
        <w:rPr>
          <w:rFonts w:cs="Arial"/>
          <w:color w:val="000000" w:themeColor="text1"/>
          <w:szCs w:val="36"/>
          <w:lang w:val="fr-CA"/>
        </w:rPr>
        <w:t>s</w:t>
      </w:r>
      <w:r w:rsidR="00590736" w:rsidRPr="0008046A">
        <w:rPr>
          <w:rFonts w:cs="Arial"/>
          <w:color w:val="000000" w:themeColor="text1"/>
          <w:szCs w:val="36"/>
          <w:lang w:val="fr-CA"/>
        </w:rPr>
        <w:t xml:space="preserve"> </w:t>
      </w:r>
      <w:r w:rsidRPr="0008046A">
        <w:rPr>
          <w:rFonts w:cs="Arial"/>
          <w:color w:val="000000" w:themeColor="text1"/>
          <w:szCs w:val="36"/>
          <w:lang w:val="fr-CA"/>
        </w:rPr>
        <w:t xml:space="preserve">d’un obstacle à l’embauche.  </w:t>
      </w:r>
    </w:p>
    <w:p w14:paraId="25FC7168" w14:textId="162B7414" w:rsidR="00CD26A8" w:rsidRPr="0008046A" w:rsidRDefault="006B1D9A" w:rsidP="00D41AB7">
      <w:pPr>
        <w:pStyle w:val="Paragraphedeliste"/>
        <w:numPr>
          <w:ilvl w:val="1"/>
          <w:numId w:val="49"/>
        </w:numPr>
        <w:ind w:right="58"/>
        <w:rPr>
          <w:rFonts w:cs="Arial"/>
          <w:color w:val="000000" w:themeColor="text1"/>
          <w:szCs w:val="36"/>
          <w:lang w:val="fr-CA"/>
        </w:rPr>
      </w:pPr>
      <w:r w:rsidRPr="0008046A">
        <w:rPr>
          <w:rFonts w:cs="Arial"/>
          <w:color w:val="000000" w:themeColor="text1"/>
          <w:szCs w:val="36"/>
          <w:lang w:val="fr-CA"/>
        </w:rPr>
        <w:t xml:space="preserve">En ce qui concerne les </w:t>
      </w:r>
      <w:r w:rsidRPr="0008046A">
        <w:rPr>
          <w:rFonts w:cs="Arial"/>
          <w:i/>
          <w:iCs/>
          <w:color w:val="000000" w:themeColor="text1"/>
          <w:szCs w:val="36"/>
          <w:lang w:val="fr-CA"/>
        </w:rPr>
        <w:t>obstacles liés au transport</w:t>
      </w:r>
      <w:r w:rsidRPr="0008046A">
        <w:rPr>
          <w:rFonts w:cs="Arial"/>
          <w:color w:val="000000" w:themeColor="text1"/>
          <w:szCs w:val="36"/>
          <w:lang w:val="fr-CA"/>
        </w:rPr>
        <w:t xml:space="preserve">, 11 % ont indiqué </w:t>
      </w:r>
      <w:r w:rsidRPr="0008046A">
        <w:rPr>
          <w:rFonts w:cs="Arial"/>
          <w:i/>
          <w:iCs/>
          <w:color w:val="000000" w:themeColor="text1"/>
          <w:szCs w:val="36"/>
          <w:lang w:val="fr-CA"/>
        </w:rPr>
        <w:t>toujours</w:t>
      </w:r>
      <w:r w:rsidRPr="0008046A">
        <w:rPr>
          <w:rFonts w:cs="Arial"/>
          <w:color w:val="000000" w:themeColor="text1"/>
          <w:szCs w:val="36"/>
          <w:lang w:val="fr-CA"/>
        </w:rPr>
        <w:t xml:space="preserve"> ou </w:t>
      </w:r>
      <w:r w:rsidRPr="0008046A">
        <w:rPr>
          <w:rFonts w:cs="Arial"/>
          <w:i/>
          <w:iCs/>
          <w:color w:val="000000" w:themeColor="text1"/>
          <w:szCs w:val="36"/>
          <w:lang w:val="fr-CA"/>
        </w:rPr>
        <w:t>souvent</w:t>
      </w:r>
      <w:r w:rsidRPr="0008046A">
        <w:rPr>
          <w:rFonts w:cs="Arial"/>
          <w:color w:val="000000" w:themeColor="text1"/>
          <w:szCs w:val="36"/>
          <w:lang w:val="fr-CA"/>
        </w:rPr>
        <w:t xml:space="preserve"> avoir été témoins d’obstacles à l’utilisation du transport en commun municipal, 10 %</w:t>
      </w:r>
      <w:r w:rsidR="00B27FA2" w:rsidRPr="0008046A">
        <w:rPr>
          <w:rFonts w:cs="Arial"/>
          <w:color w:val="000000" w:themeColor="text1"/>
          <w:szCs w:val="36"/>
          <w:lang w:val="fr-CA"/>
        </w:rPr>
        <w:t xml:space="preserve"> à </w:t>
      </w:r>
      <w:proofErr w:type="spellStart"/>
      <w:r w:rsidR="00B020C6" w:rsidRPr="0008046A">
        <w:rPr>
          <w:rFonts w:cs="Arial"/>
          <w:color w:val="000000" w:themeColor="text1"/>
          <w:szCs w:val="36"/>
          <w:lang w:val="fr-CA"/>
        </w:rPr>
        <w:t>à</w:t>
      </w:r>
      <w:proofErr w:type="spellEnd"/>
      <w:r w:rsidR="00AC34BB" w:rsidRPr="0008046A">
        <w:rPr>
          <w:rFonts w:cs="Arial"/>
          <w:color w:val="000000" w:themeColor="text1"/>
          <w:szCs w:val="36"/>
          <w:lang w:val="fr-CA"/>
        </w:rPr>
        <w:t xml:space="preserve"> </w:t>
      </w:r>
      <w:r w:rsidR="00B020C6" w:rsidRPr="0008046A">
        <w:rPr>
          <w:rFonts w:cs="Arial"/>
          <w:color w:val="000000" w:themeColor="text1"/>
          <w:szCs w:val="36"/>
          <w:lang w:val="fr-CA"/>
        </w:rPr>
        <w:t>l</w:t>
      </w:r>
      <w:r w:rsidRPr="0008046A">
        <w:rPr>
          <w:rFonts w:cs="Arial"/>
          <w:color w:val="000000" w:themeColor="text1"/>
          <w:szCs w:val="36"/>
          <w:lang w:val="fr-CA"/>
        </w:rPr>
        <w:t xml:space="preserve">’utilisation de taxis et de services de covoiturage, 5 % </w:t>
      </w:r>
      <w:r w:rsidR="004954A3" w:rsidRPr="0008046A">
        <w:rPr>
          <w:rFonts w:cs="Arial"/>
          <w:color w:val="000000" w:themeColor="text1"/>
          <w:szCs w:val="36"/>
          <w:lang w:val="fr-CA"/>
        </w:rPr>
        <w:t>à l</w:t>
      </w:r>
      <w:r w:rsidRPr="0008046A">
        <w:rPr>
          <w:rFonts w:cs="Arial"/>
          <w:color w:val="000000" w:themeColor="text1"/>
          <w:szCs w:val="36"/>
          <w:lang w:val="fr-CA"/>
        </w:rPr>
        <w:t>’utilisation du transport scolaire, 2 %</w:t>
      </w:r>
      <w:r w:rsidR="0034302A" w:rsidRPr="0008046A">
        <w:rPr>
          <w:rFonts w:cs="Arial"/>
          <w:color w:val="000000" w:themeColor="text1"/>
          <w:szCs w:val="36"/>
          <w:lang w:val="fr-CA"/>
        </w:rPr>
        <w:t> </w:t>
      </w:r>
      <w:r w:rsidR="003D6291" w:rsidRPr="0008046A">
        <w:rPr>
          <w:rFonts w:cs="Arial"/>
          <w:color w:val="000000" w:themeColor="text1"/>
          <w:szCs w:val="36"/>
          <w:lang w:val="fr-CA"/>
        </w:rPr>
        <w:t>à</w:t>
      </w:r>
      <w:r w:rsidR="00590736" w:rsidRPr="0008046A">
        <w:rPr>
          <w:rFonts w:cs="Arial"/>
          <w:color w:val="000000" w:themeColor="text1"/>
          <w:szCs w:val="36"/>
          <w:lang w:val="fr-CA"/>
        </w:rPr>
        <w:t xml:space="preserve"> </w:t>
      </w:r>
      <w:r w:rsidR="003D6291" w:rsidRPr="0008046A">
        <w:rPr>
          <w:rFonts w:cs="Arial"/>
          <w:color w:val="000000" w:themeColor="text1"/>
          <w:szCs w:val="36"/>
          <w:lang w:val="fr-CA"/>
        </w:rPr>
        <w:t>l</w:t>
      </w:r>
      <w:r w:rsidRPr="0008046A">
        <w:rPr>
          <w:rFonts w:cs="Arial"/>
          <w:color w:val="000000" w:themeColor="text1"/>
          <w:szCs w:val="36"/>
          <w:lang w:val="fr-CA"/>
        </w:rPr>
        <w:t xml:space="preserve">’utilisation de traversiers, 3 % </w:t>
      </w:r>
      <w:r w:rsidR="003D6291" w:rsidRPr="0008046A">
        <w:rPr>
          <w:rFonts w:cs="Arial"/>
          <w:color w:val="000000" w:themeColor="text1"/>
          <w:szCs w:val="36"/>
          <w:lang w:val="fr-CA"/>
        </w:rPr>
        <w:lastRenderedPageBreak/>
        <w:t>à l’</w:t>
      </w:r>
      <w:r w:rsidRPr="0008046A">
        <w:rPr>
          <w:rFonts w:cs="Arial"/>
          <w:color w:val="000000" w:themeColor="text1"/>
          <w:szCs w:val="36"/>
          <w:lang w:val="fr-CA"/>
        </w:rPr>
        <w:t xml:space="preserve">’utilisation du train VIA ou de trains interprovinciaux, 6 % </w:t>
      </w:r>
      <w:r w:rsidR="00B27FA2" w:rsidRPr="0008046A">
        <w:rPr>
          <w:rFonts w:cs="Arial"/>
          <w:color w:val="000000" w:themeColor="text1"/>
          <w:szCs w:val="36"/>
          <w:lang w:val="fr-CA"/>
        </w:rPr>
        <w:t>à l’utilisation d</w:t>
      </w:r>
      <w:r w:rsidRPr="0008046A">
        <w:rPr>
          <w:rFonts w:cs="Arial"/>
          <w:color w:val="000000" w:themeColor="text1"/>
          <w:szCs w:val="36"/>
          <w:lang w:val="fr-CA"/>
        </w:rPr>
        <w:t>u transport aérien et 4 % à l’utilisation d</w:t>
      </w:r>
      <w:r w:rsidR="00B25479" w:rsidRPr="0008046A">
        <w:rPr>
          <w:rFonts w:cs="Arial"/>
          <w:color w:val="000000" w:themeColor="text1"/>
          <w:szCs w:val="36"/>
          <w:lang w:val="fr-CA"/>
        </w:rPr>
        <w:t>’</w:t>
      </w:r>
      <w:r w:rsidRPr="0008046A">
        <w:rPr>
          <w:rFonts w:cs="Arial"/>
          <w:color w:val="000000" w:themeColor="text1"/>
          <w:szCs w:val="36"/>
          <w:lang w:val="fr-CA"/>
        </w:rPr>
        <w:t>autobus qui traversent les frontières.</w:t>
      </w:r>
    </w:p>
    <w:p w14:paraId="7AB7637D" w14:textId="2BF91E03" w:rsidR="006B1D9A" w:rsidRPr="0008046A" w:rsidRDefault="00B14F82" w:rsidP="00D41AB7">
      <w:pPr>
        <w:pStyle w:val="Paragraphedeliste"/>
        <w:numPr>
          <w:ilvl w:val="1"/>
          <w:numId w:val="49"/>
        </w:numPr>
        <w:ind w:right="58"/>
        <w:rPr>
          <w:rFonts w:cs="Arial"/>
          <w:color w:val="000000" w:themeColor="text1"/>
          <w:szCs w:val="36"/>
          <w:lang w:val="fr-CA"/>
        </w:rPr>
      </w:pPr>
      <w:r w:rsidRPr="0008046A">
        <w:rPr>
          <w:rFonts w:cs="Arial"/>
          <w:color w:val="000000" w:themeColor="text1"/>
          <w:szCs w:val="36"/>
          <w:lang w:val="fr-CA"/>
        </w:rPr>
        <w:t xml:space="preserve">Près d’un répondant sur cinq (17 %) a </w:t>
      </w:r>
      <w:r w:rsidRPr="0008046A">
        <w:rPr>
          <w:rFonts w:cs="Arial"/>
          <w:i/>
          <w:iCs/>
          <w:color w:val="000000" w:themeColor="text1"/>
          <w:szCs w:val="36"/>
          <w:lang w:val="fr-CA"/>
        </w:rPr>
        <w:t>toujours</w:t>
      </w:r>
      <w:r w:rsidRPr="0008046A">
        <w:rPr>
          <w:rFonts w:cs="Arial"/>
          <w:color w:val="000000" w:themeColor="text1"/>
          <w:szCs w:val="36"/>
          <w:lang w:val="fr-CA"/>
        </w:rPr>
        <w:t xml:space="preserve"> ou </w:t>
      </w:r>
      <w:r w:rsidRPr="0008046A">
        <w:rPr>
          <w:rFonts w:cs="Arial"/>
          <w:i/>
          <w:iCs/>
          <w:color w:val="000000" w:themeColor="text1"/>
          <w:szCs w:val="36"/>
          <w:lang w:val="fr-CA"/>
        </w:rPr>
        <w:t>souvent</w:t>
      </w:r>
      <w:r w:rsidRPr="0008046A">
        <w:rPr>
          <w:rFonts w:cs="Arial"/>
          <w:color w:val="000000" w:themeColor="text1"/>
          <w:szCs w:val="36"/>
          <w:lang w:val="fr-CA"/>
        </w:rPr>
        <w:t xml:space="preserve"> observé </w:t>
      </w:r>
      <w:r w:rsidRPr="0008046A">
        <w:rPr>
          <w:rFonts w:cs="Arial"/>
          <w:i/>
          <w:iCs/>
          <w:color w:val="000000" w:themeColor="text1"/>
          <w:szCs w:val="36"/>
          <w:lang w:val="fr-CA"/>
        </w:rPr>
        <w:t>des obstacles liés au milieu bâti,</w:t>
      </w:r>
      <w:r w:rsidRPr="0008046A">
        <w:rPr>
          <w:rFonts w:cs="Arial"/>
          <w:color w:val="000000" w:themeColor="text1"/>
          <w:szCs w:val="36"/>
          <w:lang w:val="fr-CA"/>
        </w:rPr>
        <w:t xml:space="preserve"> c.-à-d. des obstacles qui limitent la capacité d’une personne de se déplacer dans un immeuble ou un espace public et autour de ceux-ci.</w:t>
      </w:r>
    </w:p>
    <w:p w14:paraId="4CC42DDB" w14:textId="77777777" w:rsidR="00B14F82" w:rsidRPr="0008046A" w:rsidRDefault="00B14F82" w:rsidP="00D41AB7">
      <w:pPr>
        <w:pStyle w:val="Paragraphedeliste"/>
        <w:numPr>
          <w:ilvl w:val="1"/>
          <w:numId w:val="49"/>
        </w:numPr>
        <w:ind w:right="58"/>
        <w:rPr>
          <w:rFonts w:cs="Arial"/>
          <w:color w:val="000000" w:themeColor="text1"/>
          <w:szCs w:val="36"/>
          <w:lang w:val="fr-CA"/>
        </w:rPr>
      </w:pPr>
      <w:r w:rsidRPr="0008046A">
        <w:rPr>
          <w:rFonts w:cs="Arial"/>
          <w:color w:val="000000" w:themeColor="text1"/>
          <w:szCs w:val="36"/>
          <w:lang w:val="fr-CA"/>
        </w:rPr>
        <w:t xml:space="preserve">Moins d’un dixième des répondants ont </w:t>
      </w:r>
      <w:r w:rsidRPr="0008046A">
        <w:rPr>
          <w:rFonts w:cs="Arial"/>
          <w:i/>
          <w:iCs/>
          <w:color w:val="000000" w:themeColor="text1"/>
          <w:szCs w:val="36"/>
          <w:lang w:val="fr-CA"/>
        </w:rPr>
        <w:t>toujours</w:t>
      </w:r>
      <w:r w:rsidRPr="0008046A">
        <w:rPr>
          <w:rFonts w:cs="Arial"/>
          <w:color w:val="000000" w:themeColor="text1"/>
          <w:szCs w:val="36"/>
          <w:lang w:val="fr-CA"/>
        </w:rPr>
        <w:t xml:space="preserve"> ou </w:t>
      </w:r>
      <w:r w:rsidRPr="0008046A">
        <w:rPr>
          <w:rFonts w:cs="Arial"/>
          <w:i/>
          <w:iCs/>
          <w:color w:val="000000" w:themeColor="text1"/>
          <w:szCs w:val="36"/>
          <w:lang w:val="fr-CA"/>
        </w:rPr>
        <w:t>souvent</w:t>
      </w:r>
      <w:r w:rsidRPr="0008046A">
        <w:rPr>
          <w:rFonts w:cs="Arial"/>
          <w:color w:val="000000" w:themeColor="text1"/>
          <w:szCs w:val="36"/>
          <w:lang w:val="fr-CA"/>
        </w:rPr>
        <w:t xml:space="preserve"> observé </w:t>
      </w:r>
      <w:r w:rsidRPr="0008046A">
        <w:rPr>
          <w:rFonts w:cs="Arial"/>
          <w:i/>
          <w:iCs/>
          <w:color w:val="000000" w:themeColor="text1"/>
          <w:szCs w:val="36"/>
          <w:lang w:val="fr-CA"/>
        </w:rPr>
        <w:t xml:space="preserve">des obstacles liés aux technologies de l’information et des communications (TIC), </w:t>
      </w:r>
      <w:r w:rsidRPr="0008046A">
        <w:rPr>
          <w:rFonts w:cs="Arial"/>
          <w:color w:val="000000" w:themeColor="text1"/>
          <w:szCs w:val="36"/>
          <w:lang w:val="fr-CA"/>
        </w:rPr>
        <w:t>y compris l’accessibilité des sites Web (7 %), l’accessibilité des services sans fil (7 %), l’utilisation de la technologie libre-service dans un espace public (6 %), le câble (5 %), le visionnement d’un spectacle sur un service de diffusion en continu (5 %) ou le visionnement d’une vidéo sur Internet (6 %).</w:t>
      </w:r>
    </w:p>
    <w:p w14:paraId="69713D9C" w14:textId="69E044F5" w:rsidR="00B14F82" w:rsidRPr="0008046A" w:rsidRDefault="00B14F82" w:rsidP="00D41AB7">
      <w:pPr>
        <w:pStyle w:val="Paragraphedeliste"/>
        <w:numPr>
          <w:ilvl w:val="1"/>
          <w:numId w:val="49"/>
        </w:numPr>
        <w:ind w:right="58"/>
        <w:rPr>
          <w:rFonts w:cs="Arial"/>
          <w:color w:val="000000" w:themeColor="text1"/>
          <w:szCs w:val="36"/>
          <w:u w:val="single"/>
          <w:lang w:val="fr-CA"/>
        </w:rPr>
      </w:pPr>
      <w:r w:rsidRPr="0008046A">
        <w:rPr>
          <w:rFonts w:cs="Arial"/>
          <w:color w:val="000000" w:themeColor="text1"/>
          <w:szCs w:val="36"/>
          <w:lang w:val="fr-CA"/>
        </w:rPr>
        <w:t>Les</w:t>
      </w:r>
      <w:r w:rsidRPr="0008046A">
        <w:rPr>
          <w:rFonts w:cs="Arial"/>
          <w:i/>
          <w:iCs/>
          <w:color w:val="000000" w:themeColor="text1"/>
          <w:szCs w:val="36"/>
          <w:lang w:val="fr-CA"/>
        </w:rPr>
        <w:t xml:space="preserve"> obstacles à la </w:t>
      </w:r>
      <w:proofErr w:type="spellStart"/>
      <w:r w:rsidRPr="0008046A">
        <w:rPr>
          <w:rFonts w:cs="Arial"/>
          <w:i/>
          <w:iCs/>
          <w:color w:val="000000" w:themeColor="text1"/>
          <w:szCs w:val="36"/>
          <w:lang w:val="fr-CA"/>
        </w:rPr>
        <w:t>prés</w:t>
      </w:r>
      <w:r w:rsidR="00A55BA3" w:rsidRPr="0008046A">
        <w:rPr>
          <w:rFonts w:cs="Arial"/>
          <w:i/>
          <w:iCs/>
          <w:color w:val="000000" w:themeColor="text1"/>
          <w:szCs w:val="36"/>
          <w:lang w:val="fr-CA"/>
        </w:rPr>
        <w:t>tation</w:t>
      </w:r>
      <w:proofErr w:type="spellEnd"/>
      <w:r w:rsidRPr="0008046A">
        <w:rPr>
          <w:rFonts w:cs="Arial"/>
          <w:i/>
          <w:iCs/>
          <w:color w:val="000000" w:themeColor="text1"/>
          <w:szCs w:val="36"/>
          <w:lang w:val="fr-CA"/>
        </w:rPr>
        <w:t xml:space="preserve"> de programmes ou de services </w:t>
      </w:r>
      <w:r w:rsidRPr="0008046A">
        <w:rPr>
          <w:rFonts w:cs="Arial"/>
          <w:color w:val="000000" w:themeColor="text1"/>
          <w:szCs w:val="36"/>
          <w:lang w:val="fr-CA"/>
        </w:rPr>
        <w:t xml:space="preserve">sont déclarés comme étant </w:t>
      </w:r>
      <w:r w:rsidRPr="0008046A">
        <w:rPr>
          <w:rFonts w:cs="Arial"/>
          <w:i/>
          <w:iCs/>
          <w:color w:val="000000" w:themeColor="text1"/>
          <w:szCs w:val="36"/>
          <w:lang w:val="fr-CA"/>
        </w:rPr>
        <w:t>toujours</w:t>
      </w:r>
      <w:r w:rsidRPr="0008046A">
        <w:rPr>
          <w:rFonts w:cs="Arial"/>
          <w:color w:val="000000" w:themeColor="text1"/>
          <w:szCs w:val="36"/>
          <w:lang w:val="fr-CA"/>
        </w:rPr>
        <w:t xml:space="preserve"> ou </w:t>
      </w:r>
      <w:r w:rsidRPr="0008046A">
        <w:rPr>
          <w:rFonts w:cs="Arial"/>
          <w:i/>
          <w:iCs/>
          <w:color w:val="000000" w:themeColor="text1"/>
          <w:szCs w:val="36"/>
          <w:lang w:val="fr-CA"/>
        </w:rPr>
        <w:t>souvent</w:t>
      </w:r>
      <w:r w:rsidRPr="0008046A">
        <w:rPr>
          <w:rFonts w:cs="Arial"/>
          <w:color w:val="000000" w:themeColor="text1"/>
          <w:szCs w:val="36"/>
          <w:lang w:val="fr-CA"/>
        </w:rPr>
        <w:t xml:space="preserve"> observés en ce qui concerne l’accessibilité d’un programme ou d’un service offert par une entreprise ou une organisation (7 %) ou l’accessibilité d’un programme ou d’un service gouvernemental (6 %).</w:t>
      </w:r>
    </w:p>
    <w:p w14:paraId="6D0997A3" w14:textId="77777777" w:rsidR="0008046A" w:rsidRPr="0008046A" w:rsidRDefault="0008046A" w:rsidP="0008046A">
      <w:pPr>
        <w:ind w:right="58"/>
        <w:rPr>
          <w:rFonts w:cs="Arial"/>
          <w:color w:val="000000" w:themeColor="text1"/>
          <w:szCs w:val="36"/>
          <w:u w:val="single"/>
          <w:lang w:val="fr-CA"/>
        </w:rPr>
      </w:pPr>
    </w:p>
    <w:p w14:paraId="5462DEC1" w14:textId="7CCAA726" w:rsidR="0008046A" w:rsidRDefault="00CD26A8" w:rsidP="00D41AB7">
      <w:pPr>
        <w:pStyle w:val="Paragraphedeliste"/>
        <w:numPr>
          <w:ilvl w:val="0"/>
          <w:numId w:val="9"/>
        </w:numPr>
        <w:ind w:right="58"/>
        <w:contextualSpacing w:val="0"/>
        <w:rPr>
          <w:rFonts w:cs="Arial"/>
          <w:color w:val="000000" w:themeColor="text1"/>
          <w:szCs w:val="36"/>
          <w:lang w:val="fr-CA"/>
        </w:rPr>
      </w:pPr>
      <w:r w:rsidRPr="00691DD8">
        <w:rPr>
          <w:rFonts w:cs="Arial"/>
          <w:color w:val="000000" w:themeColor="text1"/>
          <w:szCs w:val="36"/>
          <w:lang w:val="fr-CA"/>
        </w:rPr>
        <w:lastRenderedPageBreak/>
        <w:t>Une minorité (15 %) a vu, lu ou entendu de l’information au sujet du projet de loi C-81 du gouvernement du Canada (</w:t>
      </w:r>
      <w:r w:rsidRPr="00691DD8">
        <w:rPr>
          <w:rFonts w:cs="Arial"/>
          <w:i/>
          <w:iCs/>
          <w:color w:val="000000" w:themeColor="text1"/>
          <w:szCs w:val="36"/>
          <w:lang w:val="fr-CA"/>
        </w:rPr>
        <w:t>Loi canadienne sur l’accessibilité</w:t>
      </w:r>
      <w:r w:rsidRPr="00691DD8">
        <w:rPr>
          <w:rFonts w:cs="Arial"/>
          <w:color w:val="000000" w:themeColor="text1"/>
          <w:szCs w:val="36"/>
          <w:lang w:val="fr-CA"/>
        </w:rPr>
        <w:t>) et de son objectif</w:t>
      </w:r>
      <w:r w:rsidR="0008046A">
        <w:rPr>
          <w:rFonts w:cs="Arial"/>
          <w:color w:val="000000" w:themeColor="text1"/>
          <w:szCs w:val="36"/>
          <w:lang w:val="fr-CA"/>
        </w:rPr>
        <w:t xml:space="preserve"> NOTE DE BAS DE PAGE 1</w:t>
      </w:r>
      <w:r w:rsidRPr="00691DD8">
        <w:rPr>
          <w:rFonts w:cs="Arial"/>
          <w:color w:val="000000" w:themeColor="text1"/>
          <w:szCs w:val="36"/>
          <w:lang w:val="fr-CA"/>
        </w:rPr>
        <w:t>. Lorsqu’on leur demande d’expliquer, sans donner d’exemples, ce qu’ils se souviennent de cette loi, 20 % des répondants qui s</w:t>
      </w:r>
      <w:r w:rsidR="00556B26" w:rsidRPr="00691DD8">
        <w:rPr>
          <w:rFonts w:cs="Arial"/>
          <w:color w:val="000000" w:themeColor="text1"/>
          <w:szCs w:val="36"/>
          <w:lang w:val="fr-CA"/>
        </w:rPr>
        <w:t xml:space="preserve">’en </w:t>
      </w:r>
      <w:r w:rsidRPr="00691DD8">
        <w:rPr>
          <w:rFonts w:cs="Arial"/>
          <w:color w:val="000000" w:themeColor="text1"/>
          <w:szCs w:val="36"/>
          <w:lang w:val="fr-CA"/>
        </w:rPr>
        <w:t>souviennent précisent qu’elle permettra en général d’appuyer ou de soutenir les personnes handicapées et 16 % indiquent qu’elle accentuera l’accessibilité.</w:t>
      </w:r>
    </w:p>
    <w:p w14:paraId="3FD1C32F" w14:textId="77777777" w:rsidR="0008046A" w:rsidRDefault="0008046A" w:rsidP="0008046A">
      <w:pPr>
        <w:ind w:right="58"/>
        <w:rPr>
          <w:rFonts w:cs="Arial"/>
          <w:color w:val="000000" w:themeColor="text1"/>
          <w:szCs w:val="36"/>
          <w:lang w:val="fr-CA"/>
        </w:rPr>
      </w:pPr>
    </w:p>
    <w:p w14:paraId="057B5717" w14:textId="52056F95" w:rsidR="0008046A" w:rsidRDefault="0008046A" w:rsidP="0008046A">
      <w:pPr>
        <w:ind w:right="58"/>
        <w:rPr>
          <w:rFonts w:cs="Arial"/>
          <w:color w:val="000000" w:themeColor="text1"/>
          <w:szCs w:val="36"/>
          <w:lang w:val="fr-CA"/>
        </w:rPr>
      </w:pPr>
      <w:r>
        <w:rPr>
          <w:rFonts w:cs="Arial"/>
          <w:color w:val="000000" w:themeColor="text1"/>
          <w:szCs w:val="36"/>
          <w:lang w:val="fr-CA"/>
        </w:rPr>
        <w:t>DÉBUT NOTE DE BAS DE PAGE 1 :</w:t>
      </w:r>
    </w:p>
    <w:p w14:paraId="359695CD" w14:textId="2725F619" w:rsidR="0008046A" w:rsidRPr="0008046A" w:rsidRDefault="0008046A" w:rsidP="0008046A">
      <w:pPr>
        <w:ind w:right="58"/>
        <w:rPr>
          <w:rFonts w:cs="Arial"/>
          <w:color w:val="000000" w:themeColor="text1"/>
          <w:szCs w:val="36"/>
          <w:lang w:val="fr-CA"/>
        </w:rPr>
      </w:pPr>
      <w:r w:rsidRPr="0008046A">
        <w:rPr>
          <w:rFonts w:cs="Arial"/>
          <w:szCs w:val="36"/>
          <w:lang w:val="fr-CA"/>
        </w:rPr>
        <w:t xml:space="preserve">Le projet de loi C-81 : la </w:t>
      </w:r>
      <w:r w:rsidRPr="0008046A">
        <w:rPr>
          <w:rFonts w:cs="Arial"/>
          <w:i/>
          <w:iCs/>
          <w:szCs w:val="36"/>
          <w:lang w:val="fr-CA"/>
        </w:rPr>
        <w:t xml:space="preserve">Loi canadienne sur l’accessibilité </w:t>
      </w:r>
      <w:r w:rsidRPr="0008046A">
        <w:rPr>
          <w:rFonts w:cs="Arial"/>
          <w:szCs w:val="36"/>
          <w:lang w:val="fr-CA"/>
        </w:rPr>
        <w:t xml:space="preserve">a reçu la sanction royale le 21 juin 2019 et est entrée en vigueur le 11 juillet 2019. Cela a eu lieu au cours de la collecte des données du sondage.  </w:t>
      </w:r>
    </w:p>
    <w:p w14:paraId="6CFD97D0" w14:textId="25698CB9" w:rsidR="0008046A" w:rsidRDefault="0008046A" w:rsidP="0008046A">
      <w:pPr>
        <w:ind w:right="58"/>
        <w:rPr>
          <w:rFonts w:cs="Arial"/>
          <w:color w:val="000000" w:themeColor="text1"/>
          <w:szCs w:val="36"/>
          <w:lang w:val="fr-CA"/>
        </w:rPr>
      </w:pPr>
      <w:r>
        <w:rPr>
          <w:rFonts w:cs="Arial"/>
          <w:color w:val="000000" w:themeColor="text1"/>
          <w:szCs w:val="36"/>
          <w:lang w:val="fr-CA"/>
        </w:rPr>
        <w:t>FIN NOTE DE BAS DE PAGE 1.</w:t>
      </w:r>
    </w:p>
    <w:p w14:paraId="67C8D19D" w14:textId="77777777" w:rsidR="0008046A" w:rsidRDefault="0008046A" w:rsidP="0008046A">
      <w:pPr>
        <w:ind w:right="58"/>
        <w:rPr>
          <w:rFonts w:cs="Arial"/>
          <w:color w:val="000000" w:themeColor="text1"/>
          <w:szCs w:val="36"/>
          <w:lang w:val="fr-CA"/>
        </w:rPr>
      </w:pPr>
    </w:p>
    <w:p w14:paraId="7712CCB3" w14:textId="3C55603A" w:rsidR="0008046A" w:rsidRDefault="0008046A" w:rsidP="0008046A">
      <w:pPr>
        <w:ind w:right="58"/>
        <w:rPr>
          <w:rFonts w:cs="Arial"/>
          <w:color w:val="000000" w:themeColor="text1"/>
          <w:szCs w:val="36"/>
          <w:lang w:val="fr-CA"/>
        </w:rPr>
      </w:pPr>
      <w:r>
        <w:rPr>
          <w:rFonts w:cs="Arial"/>
          <w:color w:val="000000" w:themeColor="text1"/>
          <w:szCs w:val="36"/>
          <w:lang w:val="fr-CA"/>
        </w:rPr>
        <w:t>DÉBUT PAGE 6</w:t>
      </w:r>
    </w:p>
    <w:p w14:paraId="325959C0" w14:textId="77777777" w:rsidR="0008046A" w:rsidRPr="0008046A" w:rsidRDefault="0008046A" w:rsidP="0008046A">
      <w:pPr>
        <w:ind w:right="58"/>
        <w:rPr>
          <w:rFonts w:cs="Arial"/>
          <w:color w:val="000000" w:themeColor="text1"/>
          <w:szCs w:val="36"/>
          <w:lang w:val="fr-CA"/>
        </w:rPr>
      </w:pPr>
    </w:p>
    <w:p w14:paraId="7FD4950C" w14:textId="77777777" w:rsidR="00CD26A8" w:rsidRDefault="00CD26A8" w:rsidP="00D41AB7">
      <w:pPr>
        <w:pStyle w:val="Paragraphedeliste"/>
        <w:numPr>
          <w:ilvl w:val="0"/>
          <w:numId w:val="9"/>
        </w:numPr>
        <w:ind w:right="58"/>
        <w:contextualSpacing w:val="0"/>
        <w:rPr>
          <w:rFonts w:cs="Arial"/>
          <w:color w:val="000000" w:themeColor="text1"/>
          <w:szCs w:val="36"/>
          <w:lang w:val="fr-CA"/>
        </w:rPr>
      </w:pPr>
      <w:r w:rsidRPr="00691DD8">
        <w:rPr>
          <w:rFonts w:cs="Arial"/>
          <w:color w:val="000000" w:themeColor="text1"/>
          <w:szCs w:val="36"/>
          <w:lang w:val="fr-CA"/>
        </w:rPr>
        <w:t>La moitié des répondants estiment que leur province ou territoire (50 %) a une loi sur l’accessibilité ou une stratégie ou un plan en matière d’accessibilité et un pourcentage semblable (55 %) estime que leur municipalité a des mesures législatives, des stratégies, des politiques ou des programmes en matière d’accessibilité.</w:t>
      </w:r>
    </w:p>
    <w:p w14:paraId="469CEEBB" w14:textId="77777777" w:rsidR="0008046A" w:rsidRPr="0008046A" w:rsidRDefault="0008046A" w:rsidP="0008046A">
      <w:pPr>
        <w:ind w:right="58"/>
        <w:rPr>
          <w:rFonts w:cs="Arial"/>
          <w:color w:val="000000" w:themeColor="text1"/>
          <w:szCs w:val="36"/>
          <w:lang w:val="fr-CA"/>
        </w:rPr>
      </w:pPr>
    </w:p>
    <w:p w14:paraId="1E454882" w14:textId="62FB77BE" w:rsidR="0008046A" w:rsidRDefault="00CD26A8" w:rsidP="0008046A">
      <w:pPr>
        <w:pStyle w:val="Titre5"/>
        <w:spacing w:before="0" w:line="240" w:lineRule="auto"/>
        <w:rPr>
          <w:rFonts w:ascii="Arial" w:hAnsi="Arial" w:cs="Arial"/>
          <w:color w:val="000000" w:themeColor="text1"/>
          <w:sz w:val="36"/>
          <w:szCs w:val="36"/>
          <w:lang w:val="fr-CA"/>
        </w:rPr>
      </w:pPr>
      <w:r w:rsidRPr="00691DD8">
        <w:rPr>
          <w:rFonts w:ascii="Arial" w:hAnsi="Arial" w:cs="Arial"/>
          <w:color w:val="000000" w:themeColor="text1"/>
          <w:sz w:val="36"/>
          <w:szCs w:val="36"/>
          <w:lang w:val="fr-CA"/>
        </w:rPr>
        <w:lastRenderedPageBreak/>
        <w:t>APERÇU DES RÉSULTATS – PERSONNES HANDICAPÉES</w:t>
      </w:r>
    </w:p>
    <w:p w14:paraId="642DB007" w14:textId="77777777" w:rsidR="0008046A" w:rsidRPr="0008046A" w:rsidRDefault="0008046A" w:rsidP="0008046A">
      <w:pPr>
        <w:rPr>
          <w:lang w:val="fr-CA"/>
        </w:rPr>
      </w:pPr>
    </w:p>
    <w:p w14:paraId="0AD00349" w14:textId="35A4B689" w:rsidR="00CD26A8" w:rsidRPr="0008046A" w:rsidRDefault="008162F8" w:rsidP="00D41AB7">
      <w:pPr>
        <w:pStyle w:val="Paragraphedeliste"/>
        <w:numPr>
          <w:ilvl w:val="0"/>
          <w:numId w:val="9"/>
        </w:numPr>
        <w:ind w:right="58"/>
        <w:contextualSpacing w:val="0"/>
        <w:rPr>
          <w:rFonts w:cs="Arial"/>
          <w:b/>
          <w:color w:val="000000" w:themeColor="text1"/>
          <w:szCs w:val="36"/>
          <w:u w:val="single"/>
          <w:lang w:val="fr-CA"/>
        </w:rPr>
      </w:pPr>
      <w:r w:rsidRPr="00691DD8">
        <w:rPr>
          <w:rFonts w:cs="Arial"/>
          <w:color w:val="000000" w:themeColor="text1"/>
          <w:szCs w:val="36"/>
          <w:lang w:val="fr-CA"/>
        </w:rPr>
        <w:t xml:space="preserve">Lorsqu’on a commencé à demander </w:t>
      </w:r>
      <w:r w:rsidR="00556B26" w:rsidRPr="00691DD8">
        <w:rPr>
          <w:rFonts w:cs="Arial"/>
          <w:color w:val="000000" w:themeColor="text1"/>
          <w:szCs w:val="36"/>
          <w:lang w:val="fr-CA"/>
        </w:rPr>
        <w:t xml:space="preserve">aux </w:t>
      </w:r>
      <w:r w:rsidRPr="00691DD8">
        <w:rPr>
          <w:rFonts w:cs="Arial"/>
          <w:color w:val="000000" w:themeColor="text1"/>
          <w:szCs w:val="36"/>
          <w:lang w:val="fr-CA"/>
        </w:rPr>
        <w:t xml:space="preserve">répondants </w:t>
      </w:r>
      <w:r w:rsidR="00556B26" w:rsidRPr="00691DD8">
        <w:rPr>
          <w:rFonts w:cs="Arial"/>
          <w:color w:val="000000" w:themeColor="text1"/>
          <w:szCs w:val="36"/>
          <w:lang w:val="fr-CA"/>
        </w:rPr>
        <w:t xml:space="preserve">s’ils </w:t>
      </w:r>
      <w:r w:rsidRPr="00691DD8">
        <w:rPr>
          <w:rFonts w:cs="Arial"/>
          <w:color w:val="000000" w:themeColor="text1"/>
          <w:szCs w:val="36"/>
          <w:lang w:val="fr-CA"/>
        </w:rPr>
        <w:t>s’identifiaient comme étant une personne handicapée, 74 % ont répondu positivement. Pour déterminer si les répondants se «</w:t>
      </w:r>
      <w:r w:rsidR="00556B26" w:rsidRPr="00691DD8">
        <w:rPr>
          <w:rFonts w:cs="Arial"/>
          <w:color w:val="000000" w:themeColor="text1"/>
          <w:szCs w:val="36"/>
          <w:lang w:val="fr-CA"/>
        </w:rPr>
        <w:t> </w:t>
      </w:r>
      <w:r w:rsidRPr="00691DD8">
        <w:rPr>
          <w:rFonts w:cs="Arial"/>
          <w:color w:val="000000" w:themeColor="text1"/>
          <w:szCs w:val="36"/>
          <w:lang w:val="fr-CA"/>
        </w:rPr>
        <w:t>qualifient</w:t>
      </w:r>
      <w:r w:rsidR="00556B26" w:rsidRPr="00691DD8">
        <w:rPr>
          <w:rFonts w:cs="Arial"/>
          <w:color w:val="000000" w:themeColor="text1"/>
          <w:szCs w:val="36"/>
          <w:lang w:val="fr-CA"/>
        </w:rPr>
        <w:t> </w:t>
      </w:r>
      <w:r w:rsidRPr="00691DD8">
        <w:rPr>
          <w:rFonts w:cs="Arial"/>
          <w:color w:val="000000" w:themeColor="text1"/>
          <w:szCs w:val="36"/>
          <w:lang w:val="fr-CA"/>
        </w:rPr>
        <w:t xml:space="preserve">» pour le </w:t>
      </w:r>
      <w:r w:rsidR="00D91688" w:rsidRPr="00691DD8">
        <w:rPr>
          <w:rFonts w:cs="Arial"/>
          <w:color w:val="000000" w:themeColor="text1"/>
          <w:szCs w:val="36"/>
          <w:lang w:val="fr-CA"/>
        </w:rPr>
        <w:t>volet</w:t>
      </w:r>
      <w:r w:rsidRPr="00691DD8">
        <w:rPr>
          <w:rFonts w:cs="Arial"/>
          <w:color w:val="000000" w:themeColor="text1"/>
          <w:szCs w:val="36"/>
          <w:lang w:val="fr-CA"/>
        </w:rPr>
        <w:t xml:space="preserve"> </w:t>
      </w:r>
      <w:r w:rsidR="00556B26" w:rsidRPr="00691DD8">
        <w:rPr>
          <w:rFonts w:cs="Arial"/>
          <w:color w:val="000000" w:themeColor="text1"/>
          <w:szCs w:val="36"/>
          <w:lang w:val="fr-CA"/>
        </w:rPr>
        <w:t xml:space="preserve">relatif aux personnes </w:t>
      </w:r>
      <w:r w:rsidRPr="00691DD8">
        <w:rPr>
          <w:rFonts w:cs="Arial"/>
          <w:color w:val="000000" w:themeColor="text1"/>
          <w:szCs w:val="36"/>
          <w:lang w:val="fr-CA"/>
        </w:rPr>
        <w:t>handicap</w:t>
      </w:r>
      <w:r w:rsidR="00556B26" w:rsidRPr="00691DD8">
        <w:rPr>
          <w:rFonts w:cs="Arial"/>
          <w:color w:val="000000" w:themeColor="text1"/>
          <w:szCs w:val="36"/>
          <w:lang w:val="fr-CA"/>
        </w:rPr>
        <w:t>ées du sondage</w:t>
      </w:r>
      <w:r w:rsidRPr="00691DD8">
        <w:rPr>
          <w:rFonts w:cs="Arial"/>
          <w:color w:val="000000" w:themeColor="text1"/>
          <w:szCs w:val="36"/>
          <w:lang w:val="fr-CA"/>
        </w:rPr>
        <w:t xml:space="preserve">, on a présenté aux répondants une liste de handicaps et on leur a demandé directement, pour chaque handicap, s’ils étaient visés. Dans l’affirmative, la difficulté et la limitation découlant du handicap ont ensuite été prises en considération pour filtrer les participants qui se qualifient au </w:t>
      </w:r>
      <w:r w:rsidR="00D91688" w:rsidRPr="00691DD8">
        <w:rPr>
          <w:rFonts w:cs="Arial"/>
          <w:color w:val="000000" w:themeColor="text1"/>
          <w:szCs w:val="36"/>
          <w:lang w:val="fr-CA"/>
        </w:rPr>
        <w:t>volet</w:t>
      </w:r>
      <w:r w:rsidRPr="00691DD8">
        <w:rPr>
          <w:rFonts w:cs="Arial"/>
          <w:color w:val="000000" w:themeColor="text1"/>
          <w:szCs w:val="36"/>
          <w:lang w:val="fr-CA"/>
        </w:rPr>
        <w:t xml:space="preserve"> </w:t>
      </w:r>
      <w:r w:rsidR="00556B26" w:rsidRPr="00691DD8">
        <w:rPr>
          <w:rFonts w:cs="Arial"/>
          <w:color w:val="000000" w:themeColor="text1"/>
          <w:szCs w:val="36"/>
          <w:lang w:val="fr-CA"/>
        </w:rPr>
        <w:t xml:space="preserve">relatif aux </w:t>
      </w:r>
      <w:r w:rsidRPr="00691DD8">
        <w:rPr>
          <w:rFonts w:cs="Arial"/>
          <w:color w:val="000000" w:themeColor="text1"/>
          <w:szCs w:val="36"/>
          <w:lang w:val="fr-CA"/>
        </w:rPr>
        <w:t>personnes handicapées </w:t>
      </w:r>
      <w:r w:rsidR="00556B26" w:rsidRPr="00691DD8">
        <w:rPr>
          <w:rFonts w:cs="Arial"/>
          <w:color w:val="000000" w:themeColor="text1"/>
          <w:szCs w:val="36"/>
          <w:lang w:val="fr-CA"/>
        </w:rPr>
        <w:t>du sondage</w:t>
      </w:r>
      <w:r w:rsidRPr="00691DD8">
        <w:rPr>
          <w:rFonts w:cs="Arial"/>
          <w:color w:val="000000" w:themeColor="text1"/>
          <w:szCs w:val="36"/>
          <w:lang w:val="fr-CA"/>
        </w:rPr>
        <w:t xml:space="preserve">. Il convient de souligner que les types de handicaps énumérés ici ne représentent peut-être pas </w:t>
      </w:r>
      <w:r w:rsidR="00556B26" w:rsidRPr="00691DD8">
        <w:rPr>
          <w:rFonts w:cs="Arial"/>
          <w:color w:val="000000" w:themeColor="text1"/>
          <w:szCs w:val="36"/>
          <w:lang w:val="fr-CA"/>
        </w:rPr>
        <w:t>en tout point</w:t>
      </w:r>
      <w:r w:rsidRPr="00691DD8">
        <w:rPr>
          <w:rFonts w:cs="Arial"/>
          <w:color w:val="000000" w:themeColor="text1"/>
          <w:szCs w:val="36"/>
          <w:lang w:val="fr-CA"/>
        </w:rPr>
        <w:t xml:space="preserve"> l’ensemble des p</w:t>
      </w:r>
      <w:r w:rsidR="0008046A">
        <w:rPr>
          <w:rFonts w:cs="Arial"/>
          <w:color w:val="000000" w:themeColor="text1"/>
          <w:szCs w:val="36"/>
          <w:lang w:val="fr-CA"/>
        </w:rPr>
        <w:t>ersonnes handicapées au Canada.</w:t>
      </w:r>
    </w:p>
    <w:p w14:paraId="0AFB8562" w14:textId="77777777" w:rsidR="0008046A" w:rsidRPr="0008046A" w:rsidRDefault="0008046A" w:rsidP="0008046A">
      <w:pPr>
        <w:ind w:right="58"/>
        <w:rPr>
          <w:rFonts w:cs="Arial"/>
          <w:color w:val="000000" w:themeColor="text1"/>
          <w:szCs w:val="36"/>
          <w:u w:val="single"/>
          <w:lang w:val="fr-CA"/>
        </w:rPr>
      </w:pPr>
    </w:p>
    <w:p w14:paraId="691ACF86" w14:textId="2A30424F" w:rsidR="00CD26A8" w:rsidRPr="00691DD8" w:rsidRDefault="00CD26A8" w:rsidP="00691DD8">
      <w:pPr>
        <w:ind w:right="58"/>
        <w:rPr>
          <w:rFonts w:cs="Arial"/>
          <w:color w:val="000000" w:themeColor="text1"/>
          <w:szCs w:val="36"/>
          <w:lang w:val="fr-CA"/>
        </w:rPr>
      </w:pPr>
      <w:r w:rsidRPr="00691DD8">
        <w:rPr>
          <w:rFonts w:cs="Arial"/>
          <w:color w:val="000000" w:themeColor="text1"/>
          <w:szCs w:val="36"/>
          <w:lang w:val="fr-CA"/>
        </w:rPr>
        <w:t>L’identification des incapacités a révélé ce qui suit :</w:t>
      </w:r>
    </w:p>
    <w:p w14:paraId="3B365C44" w14:textId="375B0A60" w:rsidR="00590736" w:rsidRPr="0008046A" w:rsidRDefault="00590736" w:rsidP="00691DD8">
      <w:pPr>
        <w:rPr>
          <w:rFonts w:cs="Arial"/>
          <w:bCs/>
          <w:color w:val="000000" w:themeColor="text1"/>
          <w:szCs w:val="36"/>
          <w:lang w:val="fr-CA"/>
        </w:rPr>
      </w:pPr>
    </w:p>
    <w:p w14:paraId="3AA9CC48" w14:textId="1932F9CA" w:rsidR="0008046A" w:rsidRPr="0008046A" w:rsidRDefault="0008046A" w:rsidP="00691DD8">
      <w:pPr>
        <w:rPr>
          <w:rFonts w:cs="Arial"/>
          <w:bCs/>
          <w:color w:val="000000" w:themeColor="text1"/>
          <w:szCs w:val="36"/>
          <w:lang w:val="fr-CA"/>
        </w:rPr>
      </w:pPr>
      <w:r w:rsidRPr="0008046A">
        <w:rPr>
          <w:rFonts w:cs="Arial"/>
          <w:bCs/>
          <w:color w:val="000000" w:themeColor="text1"/>
          <w:szCs w:val="36"/>
          <w:lang w:val="fr-CA"/>
        </w:rPr>
        <w:t>DÉBUT PAGE 7</w:t>
      </w:r>
    </w:p>
    <w:p w14:paraId="1F0EC3F8" w14:textId="77777777" w:rsidR="0008046A" w:rsidRPr="0008046A" w:rsidRDefault="0008046A" w:rsidP="00691DD8">
      <w:pPr>
        <w:rPr>
          <w:rFonts w:cs="Arial"/>
          <w:bCs/>
          <w:color w:val="000000" w:themeColor="text1"/>
          <w:szCs w:val="36"/>
          <w:lang w:val="fr-CA"/>
        </w:rPr>
      </w:pPr>
    </w:p>
    <w:p w14:paraId="186CA333" w14:textId="5AD1BC6C" w:rsidR="00237C63" w:rsidRPr="00691DD8" w:rsidRDefault="00237C63" w:rsidP="00691DD8">
      <w:pPr>
        <w:pStyle w:val="Lgende"/>
        <w:spacing w:after="0"/>
        <w:rPr>
          <w:rFonts w:cs="Arial"/>
          <w:szCs w:val="36"/>
          <w:lang w:val="fr-CA"/>
        </w:rPr>
      </w:pPr>
      <w:bookmarkStart w:id="8" w:name="_Toc26275561"/>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1</w:t>
      </w:r>
      <w:r w:rsidRPr="00691DD8">
        <w:rPr>
          <w:rFonts w:cs="Arial"/>
          <w:bCs/>
          <w:iCs w:val="0"/>
          <w:noProof/>
          <w:szCs w:val="36"/>
          <w:lang w:val="fr-CA"/>
        </w:rPr>
        <w:fldChar w:fldCharType="end"/>
      </w:r>
      <w:r w:rsidRPr="00691DD8">
        <w:rPr>
          <w:rFonts w:cs="Arial"/>
          <w:bCs/>
          <w:iCs w:val="0"/>
          <w:szCs w:val="36"/>
          <w:lang w:val="fr-CA"/>
        </w:rPr>
        <w:t> : Incidence chez les personnes handicapées</w:t>
      </w:r>
      <w:bookmarkEnd w:id="8"/>
    </w:p>
    <w:p w14:paraId="7A94B641" w14:textId="75093CD7" w:rsidR="00B14F82" w:rsidRPr="00332FF7" w:rsidRDefault="00B14F82" w:rsidP="00691DD8">
      <w:pPr>
        <w:ind w:right="58"/>
        <w:rPr>
          <w:rFonts w:cs="Arial"/>
          <w:bCs/>
          <w:color w:val="000000" w:themeColor="text1"/>
          <w:szCs w:val="36"/>
          <w:lang w:val="fr-CA"/>
        </w:rPr>
      </w:pPr>
    </w:p>
    <w:p w14:paraId="3CE3A901" w14:textId="77777777" w:rsidR="00EC0CE2" w:rsidRDefault="00EC0CE2" w:rsidP="00EC0CE2">
      <w:pPr>
        <w:rPr>
          <w:rFonts w:cs="Arial"/>
          <w:szCs w:val="36"/>
          <w:lang w:val="fr-CA"/>
        </w:rPr>
      </w:pPr>
      <w:r>
        <w:rPr>
          <w:rFonts w:cs="Arial"/>
          <w:szCs w:val="36"/>
          <w:lang w:val="fr-CA"/>
        </w:rPr>
        <w:t>DÉBUT FIGURE :</w:t>
      </w:r>
    </w:p>
    <w:p w14:paraId="04D772D8" w14:textId="77777777" w:rsidR="00EC0CE2" w:rsidRPr="001D4D5C" w:rsidRDefault="00EC0CE2" w:rsidP="00EC0CE2">
      <w:pPr>
        <w:rPr>
          <w:rFonts w:cs="Arial"/>
          <w:b/>
          <w:szCs w:val="36"/>
          <w:lang w:val="fr-CA"/>
        </w:rPr>
      </w:pPr>
      <w:r w:rsidRPr="001D4D5C">
        <w:rPr>
          <w:rFonts w:cs="Arial"/>
          <w:b/>
          <w:szCs w:val="36"/>
          <w:lang w:val="fr-CA"/>
        </w:rPr>
        <w:t>Incidence chez les personnes handicapées</w:t>
      </w:r>
    </w:p>
    <w:p w14:paraId="585D7606" w14:textId="77777777" w:rsidR="00EC0CE2" w:rsidRDefault="00EC0CE2" w:rsidP="00EC0CE2">
      <w:pPr>
        <w:rPr>
          <w:rFonts w:cs="Arial"/>
          <w:szCs w:val="36"/>
          <w:lang w:val="fr-CA"/>
        </w:rPr>
      </w:pPr>
      <w:r>
        <w:rPr>
          <w:rFonts w:cs="Arial"/>
          <w:szCs w:val="36"/>
          <w:lang w:val="fr-CA"/>
        </w:rPr>
        <w:t>DÉBUT CLÉ :</w:t>
      </w:r>
    </w:p>
    <w:p w14:paraId="1485AECE" w14:textId="77777777" w:rsidR="00EC0CE2" w:rsidRPr="006E0A1F" w:rsidRDefault="00EC0CE2" w:rsidP="00EC0CE2">
      <w:pPr>
        <w:rPr>
          <w:rFonts w:cs="Arial"/>
          <w:szCs w:val="36"/>
          <w:lang w:val="fr-CA"/>
        </w:rPr>
      </w:pPr>
      <w:r>
        <w:rPr>
          <w:rFonts w:cs="Arial"/>
          <w:szCs w:val="36"/>
          <w:lang w:val="fr-CA"/>
        </w:rPr>
        <w:lastRenderedPageBreak/>
        <w:t>% : %</w:t>
      </w:r>
      <w:r w:rsidRPr="006E0A1F">
        <w:rPr>
          <w:rFonts w:cs="Arial"/>
          <w:szCs w:val="36"/>
          <w:lang w:val="fr-CA"/>
        </w:rPr>
        <w:t xml:space="preserve"> des répondants qui estiment "</w:t>
      </w:r>
      <w:r>
        <w:rPr>
          <w:rFonts w:cs="Arial"/>
          <w:szCs w:val="36"/>
          <w:lang w:val="fr-CA"/>
        </w:rPr>
        <w:t> </w:t>
      </w:r>
      <w:r w:rsidRPr="006E0A1F">
        <w:rPr>
          <w:rFonts w:cs="Arial"/>
          <w:szCs w:val="36"/>
          <w:lang w:val="fr-CA"/>
        </w:rPr>
        <w:t>toujours</w:t>
      </w:r>
      <w:r>
        <w:rPr>
          <w:rFonts w:cs="Arial"/>
          <w:szCs w:val="36"/>
          <w:lang w:val="fr-CA"/>
        </w:rPr>
        <w:t> </w:t>
      </w:r>
      <w:r w:rsidRPr="006E0A1F">
        <w:rPr>
          <w:rFonts w:cs="Arial"/>
          <w:szCs w:val="36"/>
          <w:lang w:val="fr-CA"/>
        </w:rPr>
        <w:t>" ou "</w:t>
      </w:r>
      <w:r>
        <w:rPr>
          <w:rFonts w:cs="Arial"/>
          <w:szCs w:val="36"/>
          <w:lang w:val="fr-CA"/>
        </w:rPr>
        <w:t> </w:t>
      </w:r>
      <w:r w:rsidRPr="006E0A1F">
        <w:rPr>
          <w:rFonts w:cs="Arial"/>
          <w:szCs w:val="36"/>
          <w:lang w:val="fr-CA"/>
        </w:rPr>
        <w:t>souvent</w:t>
      </w:r>
      <w:r>
        <w:rPr>
          <w:rFonts w:cs="Arial"/>
          <w:szCs w:val="36"/>
          <w:lang w:val="fr-CA"/>
        </w:rPr>
        <w:t> </w:t>
      </w:r>
      <w:r w:rsidRPr="006E0A1F">
        <w:rPr>
          <w:rFonts w:cs="Arial"/>
          <w:szCs w:val="36"/>
          <w:lang w:val="fr-CA"/>
        </w:rPr>
        <w:t>" que le monde qui les entoure restreint leur inclusion dans la société à cause de ce handicap</w:t>
      </w:r>
      <w:r>
        <w:rPr>
          <w:rFonts w:cs="Arial"/>
          <w:szCs w:val="36"/>
          <w:lang w:val="fr-CA"/>
        </w:rPr>
        <w:t xml:space="preserve"> NOTE DE BAS DE PAGE ASTÉRISQUE</w:t>
      </w:r>
    </w:p>
    <w:p w14:paraId="678FDA84" w14:textId="77777777" w:rsidR="00EC0CE2" w:rsidRDefault="00EC0CE2" w:rsidP="00EC0CE2">
      <w:pPr>
        <w:rPr>
          <w:rFonts w:cs="Arial"/>
          <w:szCs w:val="36"/>
          <w:lang w:val="fr-CA"/>
        </w:rPr>
      </w:pPr>
      <w:r>
        <w:rPr>
          <w:rFonts w:cs="Arial"/>
          <w:szCs w:val="36"/>
          <w:lang w:val="fr-CA"/>
        </w:rPr>
        <w:t>FIN CLÉ.</w:t>
      </w:r>
    </w:p>
    <w:p w14:paraId="14BEF750" w14:textId="77777777" w:rsidR="00EC0CE2" w:rsidRDefault="00EC0CE2" w:rsidP="00EC0CE2">
      <w:pPr>
        <w:rPr>
          <w:rFonts w:cs="Arial"/>
          <w:szCs w:val="36"/>
          <w:lang w:val="fr-CA"/>
        </w:rPr>
      </w:pPr>
      <w:r>
        <w:rPr>
          <w:rFonts w:cs="Arial"/>
          <w:szCs w:val="36"/>
          <w:lang w:val="fr-CA"/>
        </w:rPr>
        <w:t>DÉBUT NOTE DE BAS DE PAGE ASTÉRISQUE :</w:t>
      </w:r>
    </w:p>
    <w:p w14:paraId="7D22671D" w14:textId="77777777" w:rsidR="00EC0CE2" w:rsidRPr="006E0A1F" w:rsidRDefault="00EC0CE2" w:rsidP="00EC0CE2">
      <w:pPr>
        <w:rPr>
          <w:rFonts w:cs="Arial"/>
          <w:szCs w:val="36"/>
          <w:lang w:val="fr-CA"/>
        </w:rPr>
      </w:pPr>
      <w:r w:rsidRPr="006E0A1F">
        <w:rPr>
          <w:rFonts w:cs="Arial"/>
          <w:szCs w:val="36"/>
          <w:lang w:val="fr-CA"/>
        </w:rPr>
        <w:t>Base</w:t>
      </w:r>
      <w:r>
        <w:rPr>
          <w:rFonts w:cs="Arial"/>
          <w:szCs w:val="36"/>
          <w:lang w:val="fr-CA"/>
        </w:rPr>
        <w:t> :</w:t>
      </w:r>
      <w:r w:rsidRPr="006E0A1F">
        <w:rPr>
          <w:rFonts w:cs="Arial"/>
          <w:szCs w:val="36"/>
          <w:lang w:val="fr-CA"/>
        </w:rPr>
        <w:t xml:space="preserve"> répondants qui ont indiqué avoir le handicap donné</w:t>
      </w:r>
    </w:p>
    <w:p w14:paraId="2BDAC670" w14:textId="77777777" w:rsidR="00EC0CE2" w:rsidRDefault="00EC0CE2" w:rsidP="00EC0CE2">
      <w:pPr>
        <w:rPr>
          <w:rFonts w:cs="Arial"/>
          <w:szCs w:val="36"/>
          <w:lang w:val="fr-CA"/>
        </w:rPr>
      </w:pPr>
      <w:r>
        <w:rPr>
          <w:rFonts w:cs="Arial"/>
          <w:szCs w:val="36"/>
          <w:lang w:val="fr-CA"/>
        </w:rPr>
        <w:t>FIN NOTE DE BAS DE PAGE ASTÉRISQUE.</w:t>
      </w:r>
    </w:p>
    <w:p w14:paraId="02FB76C1" w14:textId="77777777" w:rsidR="00EC0CE2" w:rsidRDefault="00EC0CE2" w:rsidP="00EC0CE2">
      <w:pPr>
        <w:rPr>
          <w:rFonts w:cs="Arial"/>
          <w:szCs w:val="36"/>
          <w:lang w:val="fr-CA"/>
        </w:rPr>
      </w:pPr>
      <w:r>
        <w:rPr>
          <w:rFonts w:cs="Arial"/>
          <w:szCs w:val="36"/>
          <w:lang w:val="fr-CA"/>
        </w:rPr>
        <w:t>DÉBUT DONNÉES :</w:t>
      </w:r>
    </w:p>
    <w:p w14:paraId="04078935" w14:textId="77777777" w:rsidR="00EC0CE2" w:rsidRPr="006E0A1F" w:rsidRDefault="00EC0CE2" w:rsidP="00EC0CE2">
      <w:pPr>
        <w:rPr>
          <w:rFonts w:cs="Arial"/>
          <w:szCs w:val="36"/>
          <w:lang w:val="fr-CA"/>
        </w:rPr>
      </w:pPr>
      <w:r w:rsidRPr="006E0A1F">
        <w:rPr>
          <w:rFonts w:cs="Arial"/>
          <w:szCs w:val="36"/>
          <w:lang w:val="fr-CA"/>
        </w:rPr>
        <w:t>Mobilité</w:t>
      </w:r>
    </w:p>
    <w:p w14:paraId="3027677C" w14:textId="77777777" w:rsidR="00EC0CE2" w:rsidRDefault="00EC0CE2" w:rsidP="00EC0CE2">
      <w:pPr>
        <w:rPr>
          <w:rFonts w:cs="Arial"/>
          <w:szCs w:val="36"/>
          <w:lang w:val="fr-CA"/>
        </w:rPr>
      </w:pPr>
      <w:r w:rsidRPr="006E0A1F">
        <w:rPr>
          <w:rFonts w:cs="Arial"/>
          <w:szCs w:val="36"/>
          <w:lang w:val="fr-CA"/>
        </w:rPr>
        <w:t>Incidence globale</w:t>
      </w:r>
      <w:r>
        <w:rPr>
          <w:rFonts w:cs="Arial"/>
          <w:szCs w:val="36"/>
          <w:lang w:val="fr-CA"/>
        </w:rPr>
        <w:t> :</w:t>
      </w:r>
      <w:r w:rsidRPr="008875AE">
        <w:rPr>
          <w:rFonts w:cs="Arial"/>
          <w:szCs w:val="36"/>
          <w:lang w:val="fr-CA"/>
        </w:rPr>
        <w:t xml:space="preserve"> </w:t>
      </w:r>
      <w:r w:rsidRPr="006E0A1F">
        <w:rPr>
          <w:rFonts w:cs="Arial"/>
          <w:szCs w:val="36"/>
          <w:lang w:val="fr-CA"/>
        </w:rPr>
        <w:t>55</w:t>
      </w:r>
      <w:r>
        <w:rPr>
          <w:rFonts w:cs="Arial"/>
          <w:szCs w:val="36"/>
          <w:lang w:val="fr-CA"/>
        </w:rPr>
        <w:t> %</w:t>
      </w:r>
    </w:p>
    <w:p w14:paraId="72B9D77B"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54</w:t>
      </w:r>
      <w:r>
        <w:rPr>
          <w:rFonts w:cs="Arial"/>
          <w:szCs w:val="36"/>
          <w:lang w:val="fr-CA"/>
        </w:rPr>
        <w:t> %</w:t>
      </w:r>
    </w:p>
    <w:p w14:paraId="5E8C8145" w14:textId="77777777" w:rsidR="00EC0CE2" w:rsidRDefault="00EC0CE2" w:rsidP="00EC0CE2">
      <w:pPr>
        <w:rPr>
          <w:rFonts w:cs="Arial"/>
          <w:szCs w:val="36"/>
          <w:lang w:val="fr-CA"/>
        </w:rPr>
      </w:pPr>
    </w:p>
    <w:p w14:paraId="4F480A02" w14:textId="77777777" w:rsidR="00EC0CE2" w:rsidRPr="006E0A1F" w:rsidRDefault="00EC0CE2" w:rsidP="00EC0CE2">
      <w:pPr>
        <w:rPr>
          <w:rFonts w:cs="Arial"/>
          <w:szCs w:val="36"/>
          <w:lang w:val="fr-CA"/>
        </w:rPr>
      </w:pPr>
      <w:r w:rsidRPr="006E0A1F">
        <w:rPr>
          <w:rFonts w:cs="Arial"/>
          <w:szCs w:val="36"/>
          <w:lang w:val="fr-CA"/>
        </w:rPr>
        <w:t>Douleur</w:t>
      </w:r>
      <w:r>
        <w:rPr>
          <w:rFonts w:cs="Arial"/>
          <w:szCs w:val="36"/>
          <w:lang w:val="fr-CA"/>
        </w:rPr>
        <w:t> </w:t>
      </w:r>
      <w:r w:rsidRPr="006E0A1F">
        <w:rPr>
          <w:rFonts w:cs="Arial"/>
          <w:szCs w:val="36"/>
          <w:lang w:val="fr-CA"/>
        </w:rPr>
        <w:t>/</w:t>
      </w:r>
      <w:r>
        <w:rPr>
          <w:rFonts w:cs="Arial"/>
          <w:szCs w:val="36"/>
          <w:lang w:val="fr-CA"/>
        </w:rPr>
        <w:t> </w:t>
      </w:r>
      <w:r w:rsidRPr="006E0A1F">
        <w:rPr>
          <w:rFonts w:cs="Arial"/>
          <w:szCs w:val="36"/>
          <w:lang w:val="fr-CA"/>
        </w:rPr>
        <w:t>trouble de la douleur chronique</w:t>
      </w:r>
    </w:p>
    <w:p w14:paraId="19B4D5AE" w14:textId="77777777" w:rsidR="00EC0CE2" w:rsidRDefault="00EC0CE2" w:rsidP="00EC0CE2">
      <w:pPr>
        <w:rPr>
          <w:rFonts w:cs="Arial"/>
          <w:szCs w:val="36"/>
          <w:lang w:val="fr-CA"/>
        </w:rPr>
      </w:pPr>
      <w:r w:rsidRPr="006E0A1F">
        <w:rPr>
          <w:rFonts w:cs="Arial"/>
          <w:szCs w:val="36"/>
          <w:lang w:val="fr-CA"/>
        </w:rPr>
        <w:t>Incidence globale</w:t>
      </w:r>
      <w:r>
        <w:rPr>
          <w:rFonts w:cs="Arial"/>
          <w:szCs w:val="36"/>
          <w:lang w:val="fr-CA"/>
        </w:rPr>
        <w:t> :</w:t>
      </w:r>
      <w:r w:rsidRPr="008875AE">
        <w:rPr>
          <w:rFonts w:cs="Arial"/>
          <w:szCs w:val="36"/>
          <w:lang w:val="fr-CA"/>
        </w:rPr>
        <w:t xml:space="preserve"> </w:t>
      </w:r>
      <w:r w:rsidRPr="006E0A1F">
        <w:rPr>
          <w:rFonts w:cs="Arial"/>
          <w:szCs w:val="36"/>
          <w:lang w:val="fr-CA"/>
        </w:rPr>
        <w:t>54</w:t>
      </w:r>
      <w:r>
        <w:rPr>
          <w:rFonts w:cs="Arial"/>
          <w:szCs w:val="36"/>
          <w:lang w:val="fr-CA"/>
        </w:rPr>
        <w:t> %</w:t>
      </w:r>
    </w:p>
    <w:p w14:paraId="49763DB7"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51</w:t>
      </w:r>
      <w:r>
        <w:rPr>
          <w:rFonts w:cs="Arial"/>
          <w:szCs w:val="36"/>
          <w:lang w:val="fr-CA"/>
        </w:rPr>
        <w:t> %</w:t>
      </w:r>
    </w:p>
    <w:p w14:paraId="582A7696" w14:textId="77777777" w:rsidR="00EC0CE2" w:rsidRDefault="00EC0CE2" w:rsidP="00EC0CE2">
      <w:pPr>
        <w:rPr>
          <w:rFonts w:cs="Arial"/>
          <w:szCs w:val="36"/>
          <w:lang w:val="fr-CA"/>
        </w:rPr>
      </w:pPr>
    </w:p>
    <w:p w14:paraId="701441EA" w14:textId="77777777" w:rsidR="00EC0CE2" w:rsidRPr="006E0A1F" w:rsidRDefault="00EC0CE2" w:rsidP="00EC0CE2">
      <w:pPr>
        <w:rPr>
          <w:rFonts w:cs="Arial"/>
          <w:szCs w:val="36"/>
          <w:lang w:val="fr-CA"/>
        </w:rPr>
      </w:pPr>
      <w:r w:rsidRPr="006E0A1F">
        <w:rPr>
          <w:rFonts w:cs="Arial"/>
          <w:szCs w:val="36"/>
          <w:lang w:val="fr-CA"/>
        </w:rPr>
        <w:t>Souplesse</w:t>
      </w:r>
    </w:p>
    <w:p w14:paraId="54319DA6" w14:textId="77777777" w:rsidR="00EC0CE2" w:rsidRDefault="00EC0CE2" w:rsidP="00EC0CE2">
      <w:pPr>
        <w:rPr>
          <w:rFonts w:cs="Arial"/>
          <w:szCs w:val="36"/>
          <w:lang w:val="fr-CA"/>
        </w:rPr>
      </w:pPr>
      <w:r w:rsidRPr="006E0A1F">
        <w:rPr>
          <w:rFonts w:cs="Arial"/>
          <w:szCs w:val="36"/>
          <w:lang w:val="fr-CA"/>
        </w:rPr>
        <w:t>Incidence globale</w:t>
      </w:r>
      <w:r>
        <w:rPr>
          <w:rFonts w:cs="Arial"/>
          <w:szCs w:val="36"/>
          <w:lang w:val="fr-CA"/>
        </w:rPr>
        <w:t> :</w:t>
      </w:r>
      <w:r w:rsidRPr="008875AE">
        <w:rPr>
          <w:rFonts w:cs="Arial"/>
          <w:szCs w:val="36"/>
          <w:lang w:val="fr-CA"/>
        </w:rPr>
        <w:t xml:space="preserve"> </w:t>
      </w:r>
      <w:r>
        <w:rPr>
          <w:rFonts w:cs="Arial"/>
          <w:szCs w:val="36"/>
          <w:lang w:val="fr-CA"/>
        </w:rPr>
        <w:t>48 %</w:t>
      </w:r>
    </w:p>
    <w:p w14:paraId="0E79DBE0"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43</w:t>
      </w:r>
      <w:r>
        <w:rPr>
          <w:rFonts w:cs="Arial"/>
          <w:szCs w:val="36"/>
          <w:lang w:val="fr-CA"/>
        </w:rPr>
        <w:t> %</w:t>
      </w:r>
    </w:p>
    <w:p w14:paraId="73F4C96F" w14:textId="77777777" w:rsidR="00EC0CE2" w:rsidRDefault="00EC0CE2" w:rsidP="00EC0CE2">
      <w:pPr>
        <w:rPr>
          <w:rFonts w:cs="Arial"/>
          <w:szCs w:val="36"/>
          <w:lang w:val="fr-CA"/>
        </w:rPr>
      </w:pPr>
    </w:p>
    <w:p w14:paraId="10E095D9" w14:textId="77777777" w:rsidR="00EC0CE2" w:rsidRPr="006E0A1F" w:rsidRDefault="00EC0CE2" w:rsidP="00EC0CE2">
      <w:pPr>
        <w:rPr>
          <w:rFonts w:cs="Arial"/>
          <w:szCs w:val="36"/>
          <w:lang w:val="fr-CA"/>
        </w:rPr>
      </w:pPr>
      <w:r w:rsidRPr="006E0A1F">
        <w:rPr>
          <w:rFonts w:cs="Arial"/>
          <w:szCs w:val="36"/>
          <w:lang w:val="fr-CA"/>
        </w:rPr>
        <w:t>Dextérité</w:t>
      </w:r>
    </w:p>
    <w:p w14:paraId="12E15650" w14:textId="77777777" w:rsidR="00EC0CE2" w:rsidRDefault="00EC0CE2" w:rsidP="00EC0CE2">
      <w:pPr>
        <w:rPr>
          <w:rFonts w:cs="Arial"/>
          <w:szCs w:val="36"/>
          <w:lang w:val="fr-CA"/>
        </w:rPr>
      </w:pPr>
      <w:r w:rsidRPr="006E0A1F">
        <w:rPr>
          <w:rFonts w:cs="Arial"/>
          <w:szCs w:val="36"/>
          <w:lang w:val="fr-CA"/>
        </w:rPr>
        <w:t>Incidence globale</w:t>
      </w:r>
      <w:r>
        <w:rPr>
          <w:rFonts w:cs="Arial"/>
          <w:szCs w:val="36"/>
          <w:lang w:val="fr-CA"/>
        </w:rPr>
        <w:t> :</w:t>
      </w:r>
      <w:r w:rsidRPr="008875AE">
        <w:rPr>
          <w:rFonts w:cs="Arial"/>
          <w:szCs w:val="36"/>
          <w:lang w:val="fr-CA"/>
        </w:rPr>
        <w:t xml:space="preserve"> </w:t>
      </w:r>
      <w:r w:rsidRPr="006E0A1F">
        <w:rPr>
          <w:rFonts w:cs="Arial"/>
          <w:szCs w:val="36"/>
          <w:lang w:val="fr-CA"/>
        </w:rPr>
        <w:t>35</w:t>
      </w:r>
      <w:r>
        <w:rPr>
          <w:rFonts w:cs="Arial"/>
          <w:szCs w:val="36"/>
          <w:lang w:val="fr-CA"/>
        </w:rPr>
        <w:t> %</w:t>
      </w:r>
    </w:p>
    <w:p w14:paraId="69B9028B"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49</w:t>
      </w:r>
      <w:r>
        <w:rPr>
          <w:rFonts w:cs="Arial"/>
          <w:szCs w:val="36"/>
          <w:lang w:val="fr-CA"/>
        </w:rPr>
        <w:t> %</w:t>
      </w:r>
    </w:p>
    <w:p w14:paraId="79A37345" w14:textId="77777777" w:rsidR="00EC0CE2" w:rsidRDefault="00EC0CE2" w:rsidP="00EC0CE2">
      <w:pPr>
        <w:rPr>
          <w:rFonts w:cs="Arial"/>
          <w:szCs w:val="36"/>
          <w:lang w:val="fr-CA"/>
        </w:rPr>
      </w:pPr>
    </w:p>
    <w:p w14:paraId="0E8A2A09" w14:textId="77777777" w:rsidR="00EC0CE2" w:rsidRPr="006E0A1F" w:rsidRDefault="00EC0CE2" w:rsidP="00EC0CE2">
      <w:pPr>
        <w:rPr>
          <w:rFonts w:cs="Arial"/>
          <w:szCs w:val="36"/>
          <w:lang w:val="fr-CA"/>
        </w:rPr>
      </w:pPr>
      <w:r w:rsidRPr="006E0A1F">
        <w:rPr>
          <w:rFonts w:cs="Arial"/>
          <w:szCs w:val="36"/>
          <w:lang w:val="fr-CA"/>
        </w:rPr>
        <w:t>Problème de santé mentale</w:t>
      </w:r>
    </w:p>
    <w:p w14:paraId="657B5A6F" w14:textId="77777777" w:rsidR="00EC0CE2" w:rsidRDefault="00EC0CE2" w:rsidP="00EC0CE2">
      <w:pPr>
        <w:rPr>
          <w:rFonts w:cs="Arial"/>
          <w:szCs w:val="36"/>
          <w:lang w:val="fr-CA"/>
        </w:rPr>
      </w:pPr>
      <w:r w:rsidRPr="006E0A1F">
        <w:rPr>
          <w:rFonts w:cs="Arial"/>
          <w:szCs w:val="36"/>
          <w:lang w:val="fr-CA"/>
        </w:rPr>
        <w:t>Incidence globale</w:t>
      </w:r>
      <w:r>
        <w:rPr>
          <w:rFonts w:cs="Arial"/>
          <w:szCs w:val="36"/>
          <w:lang w:val="fr-CA"/>
        </w:rPr>
        <w:t> :</w:t>
      </w:r>
      <w:r w:rsidRPr="008875AE">
        <w:rPr>
          <w:rFonts w:cs="Arial"/>
          <w:szCs w:val="36"/>
          <w:lang w:val="fr-CA"/>
        </w:rPr>
        <w:t xml:space="preserve"> </w:t>
      </w:r>
      <w:r w:rsidRPr="006E0A1F">
        <w:rPr>
          <w:rFonts w:cs="Arial"/>
          <w:szCs w:val="36"/>
          <w:lang w:val="fr-CA"/>
        </w:rPr>
        <w:t>3</w:t>
      </w:r>
      <w:r>
        <w:rPr>
          <w:rFonts w:cs="Arial"/>
          <w:szCs w:val="36"/>
          <w:lang w:val="fr-CA"/>
        </w:rPr>
        <w:t>3 %</w:t>
      </w:r>
    </w:p>
    <w:p w14:paraId="484932E2"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41</w:t>
      </w:r>
      <w:r>
        <w:rPr>
          <w:rFonts w:cs="Arial"/>
          <w:szCs w:val="36"/>
          <w:lang w:val="fr-CA"/>
        </w:rPr>
        <w:t> %</w:t>
      </w:r>
    </w:p>
    <w:p w14:paraId="3B31EAC8" w14:textId="77777777" w:rsidR="00EC0CE2" w:rsidRDefault="00EC0CE2" w:rsidP="00EC0CE2">
      <w:pPr>
        <w:rPr>
          <w:rFonts w:cs="Arial"/>
          <w:szCs w:val="36"/>
          <w:lang w:val="fr-CA"/>
        </w:rPr>
      </w:pPr>
    </w:p>
    <w:p w14:paraId="0508DCF7" w14:textId="77777777" w:rsidR="00EC0CE2" w:rsidRPr="006E0A1F" w:rsidRDefault="00EC0CE2" w:rsidP="00EC0CE2">
      <w:pPr>
        <w:rPr>
          <w:rFonts w:cs="Arial"/>
          <w:szCs w:val="36"/>
          <w:lang w:val="fr-CA"/>
        </w:rPr>
      </w:pPr>
      <w:r w:rsidRPr="006E0A1F">
        <w:rPr>
          <w:rFonts w:cs="Arial"/>
          <w:szCs w:val="36"/>
          <w:lang w:val="fr-CA"/>
        </w:rPr>
        <w:t>Vision</w:t>
      </w:r>
      <w:r>
        <w:rPr>
          <w:rFonts w:cs="Arial"/>
          <w:szCs w:val="36"/>
          <w:lang w:val="fr-CA"/>
        </w:rPr>
        <w:t> </w:t>
      </w:r>
      <w:r w:rsidRPr="006E0A1F">
        <w:rPr>
          <w:rFonts w:cs="Arial"/>
          <w:szCs w:val="36"/>
          <w:lang w:val="fr-CA"/>
        </w:rPr>
        <w:t>/</w:t>
      </w:r>
      <w:r>
        <w:rPr>
          <w:rFonts w:cs="Arial"/>
          <w:szCs w:val="36"/>
          <w:lang w:val="fr-CA"/>
        </w:rPr>
        <w:t> </w:t>
      </w:r>
      <w:r w:rsidRPr="006E0A1F">
        <w:rPr>
          <w:rFonts w:cs="Arial"/>
          <w:szCs w:val="36"/>
          <w:lang w:val="fr-CA"/>
        </w:rPr>
        <w:t>handicap visuel</w:t>
      </w:r>
    </w:p>
    <w:p w14:paraId="4011AF32" w14:textId="77777777" w:rsidR="00EC0CE2" w:rsidRDefault="00EC0CE2" w:rsidP="00EC0CE2">
      <w:pPr>
        <w:rPr>
          <w:rFonts w:cs="Arial"/>
          <w:szCs w:val="36"/>
          <w:lang w:val="fr-CA"/>
        </w:rPr>
      </w:pPr>
      <w:r w:rsidRPr="006E0A1F">
        <w:rPr>
          <w:rFonts w:cs="Arial"/>
          <w:szCs w:val="36"/>
          <w:lang w:val="fr-CA"/>
        </w:rPr>
        <w:lastRenderedPageBreak/>
        <w:t>Incidence globale</w:t>
      </w:r>
      <w:r>
        <w:rPr>
          <w:rFonts w:cs="Arial"/>
          <w:szCs w:val="36"/>
          <w:lang w:val="fr-CA"/>
        </w:rPr>
        <w:t> :</w:t>
      </w:r>
      <w:r w:rsidRPr="008875AE">
        <w:rPr>
          <w:rFonts w:cs="Arial"/>
          <w:szCs w:val="36"/>
          <w:lang w:val="fr-CA"/>
        </w:rPr>
        <w:t xml:space="preserve"> </w:t>
      </w:r>
      <w:r w:rsidRPr="006E0A1F">
        <w:rPr>
          <w:rFonts w:cs="Arial"/>
          <w:szCs w:val="36"/>
          <w:lang w:val="fr-CA"/>
        </w:rPr>
        <w:t>30</w:t>
      </w:r>
      <w:r>
        <w:rPr>
          <w:rFonts w:cs="Arial"/>
          <w:szCs w:val="36"/>
          <w:lang w:val="fr-CA"/>
        </w:rPr>
        <w:t> %</w:t>
      </w:r>
    </w:p>
    <w:p w14:paraId="017AE53D"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37</w:t>
      </w:r>
      <w:r>
        <w:rPr>
          <w:rFonts w:cs="Arial"/>
          <w:szCs w:val="36"/>
          <w:lang w:val="fr-CA"/>
        </w:rPr>
        <w:t> %</w:t>
      </w:r>
    </w:p>
    <w:p w14:paraId="62B900FE" w14:textId="77777777" w:rsidR="00EC0CE2" w:rsidRDefault="00EC0CE2" w:rsidP="00EC0CE2">
      <w:pPr>
        <w:rPr>
          <w:rFonts w:cs="Arial"/>
          <w:szCs w:val="36"/>
          <w:lang w:val="fr-CA"/>
        </w:rPr>
      </w:pPr>
    </w:p>
    <w:p w14:paraId="6E67F414" w14:textId="77777777" w:rsidR="00EC0CE2" w:rsidRPr="006E0A1F" w:rsidRDefault="00EC0CE2" w:rsidP="00EC0CE2">
      <w:pPr>
        <w:rPr>
          <w:rFonts w:cs="Arial"/>
          <w:szCs w:val="36"/>
          <w:lang w:val="fr-CA"/>
        </w:rPr>
      </w:pPr>
      <w:r w:rsidRPr="006E0A1F">
        <w:rPr>
          <w:rFonts w:cs="Arial"/>
          <w:szCs w:val="36"/>
          <w:lang w:val="fr-CA"/>
        </w:rPr>
        <w:t>Mémoire</w:t>
      </w:r>
    </w:p>
    <w:p w14:paraId="250B8679" w14:textId="77777777" w:rsidR="00EC0CE2" w:rsidRDefault="00EC0CE2" w:rsidP="00EC0CE2">
      <w:pPr>
        <w:rPr>
          <w:rFonts w:cs="Arial"/>
          <w:szCs w:val="36"/>
          <w:lang w:val="fr-CA"/>
        </w:rPr>
      </w:pPr>
      <w:r w:rsidRPr="006E0A1F">
        <w:rPr>
          <w:rFonts w:cs="Arial"/>
          <w:szCs w:val="36"/>
          <w:lang w:val="fr-CA"/>
        </w:rPr>
        <w:t>Incidence globale</w:t>
      </w:r>
      <w:r>
        <w:rPr>
          <w:rFonts w:cs="Arial"/>
          <w:szCs w:val="36"/>
          <w:lang w:val="fr-CA"/>
        </w:rPr>
        <w:t> :</w:t>
      </w:r>
      <w:r w:rsidRPr="008875AE">
        <w:rPr>
          <w:rFonts w:cs="Arial"/>
          <w:szCs w:val="36"/>
          <w:lang w:val="fr-CA"/>
        </w:rPr>
        <w:t xml:space="preserve"> </w:t>
      </w:r>
      <w:r w:rsidRPr="006E0A1F">
        <w:rPr>
          <w:rFonts w:cs="Arial"/>
          <w:szCs w:val="36"/>
          <w:lang w:val="fr-CA"/>
        </w:rPr>
        <w:t>29</w:t>
      </w:r>
      <w:r>
        <w:rPr>
          <w:rFonts w:cs="Arial"/>
          <w:szCs w:val="36"/>
          <w:lang w:val="fr-CA"/>
        </w:rPr>
        <w:t> %</w:t>
      </w:r>
    </w:p>
    <w:p w14:paraId="46329651"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36</w:t>
      </w:r>
      <w:r>
        <w:rPr>
          <w:rFonts w:cs="Arial"/>
          <w:szCs w:val="36"/>
          <w:lang w:val="fr-CA"/>
        </w:rPr>
        <w:t> %</w:t>
      </w:r>
    </w:p>
    <w:p w14:paraId="1DBD6A69" w14:textId="77777777" w:rsidR="00EC0CE2" w:rsidRDefault="00EC0CE2" w:rsidP="00EC0CE2">
      <w:pPr>
        <w:rPr>
          <w:rFonts w:cs="Arial"/>
          <w:szCs w:val="36"/>
          <w:lang w:val="fr-CA"/>
        </w:rPr>
      </w:pPr>
    </w:p>
    <w:p w14:paraId="06A7EE7A" w14:textId="77777777" w:rsidR="00EC0CE2" w:rsidRPr="006E0A1F" w:rsidRDefault="00EC0CE2" w:rsidP="00EC0CE2">
      <w:pPr>
        <w:rPr>
          <w:rFonts w:cs="Arial"/>
          <w:szCs w:val="36"/>
          <w:lang w:val="fr-CA"/>
        </w:rPr>
      </w:pPr>
      <w:r w:rsidRPr="006E0A1F">
        <w:rPr>
          <w:rFonts w:cs="Arial"/>
          <w:szCs w:val="36"/>
          <w:lang w:val="fr-CA"/>
        </w:rPr>
        <w:t>Audition</w:t>
      </w:r>
      <w:r>
        <w:rPr>
          <w:rFonts w:cs="Arial"/>
          <w:szCs w:val="36"/>
          <w:lang w:val="fr-CA"/>
        </w:rPr>
        <w:t> </w:t>
      </w:r>
      <w:r w:rsidRPr="006E0A1F">
        <w:rPr>
          <w:rFonts w:cs="Arial"/>
          <w:szCs w:val="36"/>
          <w:lang w:val="fr-CA"/>
        </w:rPr>
        <w:t>/</w:t>
      </w:r>
      <w:r>
        <w:rPr>
          <w:rFonts w:cs="Arial"/>
          <w:szCs w:val="36"/>
          <w:lang w:val="fr-CA"/>
        </w:rPr>
        <w:t> </w:t>
      </w:r>
      <w:r w:rsidRPr="006E0A1F">
        <w:rPr>
          <w:rFonts w:cs="Arial"/>
          <w:szCs w:val="36"/>
          <w:lang w:val="fr-CA"/>
        </w:rPr>
        <w:t>handicap auditif</w:t>
      </w:r>
    </w:p>
    <w:p w14:paraId="737477DD" w14:textId="77777777" w:rsidR="00EC0CE2" w:rsidRDefault="00EC0CE2" w:rsidP="00EC0CE2">
      <w:pPr>
        <w:rPr>
          <w:rFonts w:cs="Arial"/>
          <w:szCs w:val="36"/>
          <w:lang w:val="fr-CA"/>
        </w:rPr>
      </w:pPr>
      <w:r w:rsidRPr="006E0A1F">
        <w:rPr>
          <w:rFonts w:cs="Arial"/>
          <w:szCs w:val="36"/>
          <w:lang w:val="fr-CA"/>
        </w:rPr>
        <w:t>Incidence globale</w:t>
      </w:r>
      <w:r>
        <w:rPr>
          <w:rFonts w:cs="Arial"/>
          <w:szCs w:val="36"/>
          <w:lang w:val="fr-CA"/>
        </w:rPr>
        <w:t> :</w:t>
      </w:r>
      <w:r w:rsidRPr="008875AE">
        <w:rPr>
          <w:rFonts w:cs="Arial"/>
          <w:szCs w:val="36"/>
          <w:lang w:val="fr-CA"/>
        </w:rPr>
        <w:t xml:space="preserve"> </w:t>
      </w:r>
      <w:r w:rsidRPr="006E0A1F">
        <w:rPr>
          <w:rFonts w:cs="Arial"/>
          <w:szCs w:val="36"/>
          <w:lang w:val="fr-CA"/>
        </w:rPr>
        <w:t>25</w:t>
      </w:r>
      <w:r>
        <w:rPr>
          <w:rFonts w:cs="Arial"/>
          <w:szCs w:val="36"/>
          <w:lang w:val="fr-CA"/>
        </w:rPr>
        <w:t> %</w:t>
      </w:r>
    </w:p>
    <w:p w14:paraId="5627464E"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52</w:t>
      </w:r>
      <w:r>
        <w:rPr>
          <w:rFonts w:cs="Arial"/>
          <w:szCs w:val="36"/>
          <w:lang w:val="fr-CA"/>
        </w:rPr>
        <w:t> %</w:t>
      </w:r>
    </w:p>
    <w:p w14:paraId="3BC10344" w14:textId="77777777" w:rsidR="00EC0CE2" w:rsidRDefault="00EC0CE2" w:rsidP="00EC0CE2">
      <w:pPr>
        <w:rPr>
          <w:rFonts w:cs="Arial"/>
          <w:szCs w:val="36"/>
          <w:lang w:val="fr-CA"/>
        </w:rPr>
      </w:pPr>
    </w:p>
    <w:p w14:paraId="76A714E0" w14:textId="77777777" w:rsidR="00EC0CE2" w:rsidRPr="006E0A1F" w:rsidRDefault="00EC0CE2" w:rsidP="00EC0CE2">
      <w:pPr>
        <w:rPr>
          <w:rFonts w:cs="Arial"/>
          <w:szCs w:val="36"/>
          <w:lang w:val="fr-CA"/>
        </w:rPr>
      </w:pPr>
      <w:r w:rsidRPr="006E0A1F">
        <w:rPr>
          <w:rFonts w:cs="Arial"/>
          <w:szCs w:val="36"/>
          <w:lang w:val="fr-CA"/>
        </w:rPr>
        <w:t>Apprentissage</w:t>
      </w:r>
    </w:p>
    <w:p w14:paraId="02D8D907" w14:textId="77777777" w:rsidR="00EC0CE2" w:rsidRDefault="00EC0CE2" w:rsidP="00EC0CE2">
      <w:pPr>
        <w:rPr>
          <w:rFonts w:cs="Arial"/>
          <w:szCs w:val="36"/>
          <w:lang w:val="fr-CA"/>
        </w:rPr>
      </w:pPr>
      <w:r w:rsidRPr="006E0A1F">
        <w:rPr>
          <w:rFonts w:cs="Arial"/>
          <w:szCs w:val="36"/>
          <w:lang w:val="fr-CA"/>
        </w:rPr>
        <w:t>Incidence globale</w:t>
      </w:r>
      <w:r>
        <w:rPr>
          <w:rFonts w:cs="Arial"/>
          <w:szCs w:val="36"/>
          <w:lang w:val="fr-CA"/>
        </w:rPr>
        <w:t> :</w:t>
      </w:r>
      <w:r w:rsidRPr="008875AE">
        <w:rPr>
          <w:rFonts w:cs="Arial"/>
          <w:szCs w:val="36"/>
          <w:lang w:val="fr-CA"/>
        </w:rPr>
        <w:t xml:space="preserve"> </w:t>
      </w:r>
      <w:r w:rsidRPr="006E0A1F">
        <w:rPr>
          <w:rFonts w:cs="Arial"/>
          <w:szCs w:val="36"/>
          <w:lang w:val="fr-CA"/>
        </w:rPr>
        <w:t>21</w:t>
      </w:r>
      <w:r>
        <w:rPr>
          <w:rFonts w:cs="Arial"/>
          <w:szCs w:val="36"/>
          <w:lang w:val="fr-CA"/>
        </w:rPr>
        <w:t> %</w:t>
      </w:r>
    </w:p>
    <w:p w14:paraId="540A9A90"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50</w:t>
      </w:r>
      <w:r>
        <w:rPr>
          <w:rFonts w:cs="Arial"/>
          <w:szCs w:val="36"/>
          <w:lang w:val="fr-CA"/>
        </w:rPr>
        <w:t> %</w:t>
      </w:r>
    </w:p>
    <w:p w14:paraId="35D868EC" w14:textId="77777777" w:rsidR="00EC0CE2" w:rsidRDefault="00EC0CE2" w:rsidP="00EC0CE2">
      <w:pPr>
        <w:rPr>
          <w:rFonts w:cs="Arial"/>
          <w:szCs w:val="36"/>
          <w:lang w:val="fr-CA"/>
        </w:rPr>
      </w:pPr>
    </w:p>
    <w:p w14:paraId="4A3DF1B6" w14:textId="77777777" w:rsidR="00EC0CE2" w:rsidRDefault="00EC0CE2" w:rsidP="00EC0CE2">
      <w:pPr>
        <w:rPr>
          <w:rFonts w:cs="Arial"/>
          <w:szCs w:val="36"/>
          <w:lang w:val="fr-CA"/>
        </w:rPr>
      </w:pPr>
      <w:r>
        <w:rPr>
          <w:rFonts w:cs="Arial"/>
          <w:szCs w:val="36"/>
          <w:lang w:val="fr-CA"/>
        </w:rPr>
        <w:t>Communication / </w:t>
      </w:r>
      <w:r w:rsidRPr="006E0A1F">
        <w:rPr>
          <w:rFonts w:cs="Arial"/>
          <w:szCs w:val="36"/>
          <w:lang w:val="fr-CA"/>
        </w:rPr>
        <w:t>trouble de la</w:t>
      </w:r>
      <w:r>
        <w:rPr>
          <w:rFonts w:cs="Arial"/>
          <w:szCs w:val="36"/>
          <w:lang w:val="fr-CA"/>
        </w:rPr>
        <w:t xml:space="preserve"> communication</w:t>
      </w:r>
    </w:p>
    <w:p w14:paraId="456EB400" w14:textId="77777777" w:rsidR="00EC0CE2" w:rsidRDefault="00EC0CE2" w:rsidP="00EC0CE2">
      <w:pPr>
        <w:rPr>
          <w:rFonts w:cs="Arial"/>
          <w:szCs w:val="36"/>
          <w:lang w:val="fr-CA"/>
        </w:rPr>
      </w:pPr>
      <w:r w:rsidRPr="006E0A1F">
        <w:rPr>
          <w:rFonts w:cs="Arial"/>
          <w:szCs w:val="36"/>
          <w:lang w:val="fr-CA"/>
        </w:rPr>
        <w:t>Incidence globale</w:t>
      </w:r>
      <w:r>
        <w:rPr>
          <w:rFonts w:cs="Arial"/>
          <w:szCs w:val="36"/>
          <w:lang w:val="fr-CA"/>
        </w:rPr>
        <w:t> :</w:t>
      </w:r>
      <w:r w:rsidRPr="008875AE">
        <w:rPr>
          <w:rFonts w:cs="Arial"/>
          <w:szCs w:val="36"/>
          <w:lang w:val="fr-CA"/>
        </w:rPr>
        <w:t xml:space="preserve"> </w:t>
      </w:r>
      <w:r w:rsidRPr="006E0A1F">
        <w:rPr>
          <w:rFonts w:cs="Arial"/>
          <w:szCs w:val="36"/>
          <w:lang w:val="fr-CA"/>
        </w:rPr>
        <w:t>19</w:t>
      </w:r>
      <w:r>
        <w:rPr>
          <w:rFonts w:cs="Arial"/>
          <w:szCs w:val="36"/>
          <w:lang w:val="fr-CA"/>
        </w:rPr>
        <w:t> %</w:t>
      </w:r>
    </w:p>
    <w:p w14:paraId="42FC3885"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55</w:t>
      </w:r>
      <w:r>
        <w:rPr>
          <w:rFonts w:cs="Arial"/>
          <w:szCs w:val="36"/>
          <w:lang w:val="fr-CA"/>
        </w:rPr>
        <w:t> %</w:t>
      </w:r>
    </w:p>
    <w:p w14:paraId="61111BF5" w14:textId="77777777" w:rsidR="00EC0CE2" w:rsidRDefault="00EC0CE2" w:rsidP="00EC0CE2">
      <w:pPr>
        <w:rPr>
          <w:rFonts w:cs="Arial"/>
          <w:szCs w:val="36"/>
          <w:lang w:val="fr-CA"/>
        </w:rPr>
      </w:pPr>
    </w:p>
    <w:p w14:paraId="686A7771" w14:textId="77777777" w:rsidR="00EC0CE2" w:rsidRPr="006E0A1F" w:rsidRDefault="00EC0CE2" w:rsidP="00EC0CE2">
      <w:pPr>
        <w:rPr>
          <w:rFonts w:cs="Arial"/>
          <w:szCs w:val="36"/>
          <w:lang w:val="fr-CA"/>
        </w:rPr>
      </w:pPr>
      <w:r w:rsidRPr="006E0A1F">
        <w:rPr>
          <w:rFonts w:cs="Arial"/>
          <w:szCs w:val="36"/>
          <w:lang w:val="fr-CA"/>
        </w:rPr>
        <w:t>Parole</w:t>
      </w:r>
    </w:p>
    <w:p w14:paraId="57752A67" w14:textId="77777777" w:rsidR="00EC0CE2" w:rsidRDefault="00EC0CE2" w:rsidP="00EC0CE2">
      <w:pPr>
        <w:rPr>
          <w:rFonts w:cs="Arial"/>
          <w:szCs w:val="36"/>
          <w:lang w:val="fr-CA"/>
        </w:rPr>
      </w:pPr>
      <w:r w:rsidRPr="006E0A1F">
        <w:rPr>
          <w:rFonts w:cs="Arial"/>
          <w:szCs w:val="36"/>
          <w:lang w:val="fr-CA"/>
        </w:rPr>
        <w:t>Incidence globale</w:t>
      </w:r>
      <w:r>
        <w:rPr>
          <w:rFonts w:cs="Arial"/>
          <w:szCs w:val="36"/>
          <w:lang w:val="fr-CA"/>
        </w:rPr>
        <w:t> :</w:t>
      </w:r>
      <w:r w:rsidRPr="008875AE">
        <w:rPr>
          <w:rFonts w:cs="Arial"/>
          <w:szCs w:val="36"/>
          <w:lang w:val="fr-CA"/>
        </w:rPr>
        <w:t xml:space="preserve"> </w:t>
      </w:r>
      <w:r w:rsidRPr="006E0A1F">
        <w:rPr>
          <w:rFonts w:cs="Arial"/>
          <w:szCs w:val="36"/>
          <w:lang w:val="fr-CA"/>
        </w:rPr>
        <w:t>12</w:t>
      </w:r>
      <w:r>
        <w:rPr>
          <w:rFonts w:cs="Arial"/>
          <w:szCs w:val="36"/>
          <w:lang w:val="fr-CA"/>
        </w:rPr>
        <w:t> %</w:t>
      </w:r>
    </w:p>
    <w:p w14:paraId="44E89107"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43</w:t>
      </w:r>
      <w:r>
        <w:rPr>
          <w:rFonts w:cs="Arial"/>
          <w:szCs w:val="36"/>
          <w:lang w:val="fr-CA"/>
        </w:rPr>
        <w:t> %</w:t>
      </w:r>
    </w:p>
    <w:p w14:paraId="29108AB1" w14:textId="77777777" w:rsidR="00EC0CE2" w:rsidRDefault="00EC0CE2" w:rsidP="00EC0CE2">
      <w:pPr>
        <w:rPr>
          <w:rFonts w:cs="Arial"/>
          <w:szCs w:val="36"/>
          <w:lang w:val="fr-CA"/>
        </w:rPr>
      </w:pPr>
    </w:p>
    <w:p w14:paraId="7AA57746" w14:textId="77777777" w:rsidR="00EC0CE2" w:rsidRPr="006E0A1F" w:rsidRDefault="00EC0CE2" w:rsidP="00EC0CE2">
      <w:pPr>
        <w:rPr>
          <w:rFonts w:cs="Arial"/>
          <w:szCs w:val="36"/>
          <w:lang w:val="fr-CA"/>
        </w:rPr>
      </w:pPr>
      <w:r w:rsidRPr="006E0A1F">
        <w:rPr>
          <w:rFonts w:cs="Arial"/>
          <w:szCs w:val="36"/>
          <w:lang w:val="fr-CA"/>
        </w:rPr>
        <w:t>Développement</w:t>
      </w:r>
      <w:r>
        <w:rPr>
          <w:rFonts w:cs="Arial"/>
          <w:szCs w:val="36"/>
          <w:lang w:val="fr-CA"/>
        </w:rPr>
        <w:t> </w:t>
      </w:r>
      <w:r w:rsidRPr="006E0A1F">
        <w:rPr>
          <w:rFonts w:cs="Arial"/>
          <w:szCs w:val="36"/>
          <w:lang w:val="fr-CA"/>
        </w:rPr>
        <w:t>/</w:t>
      </w:r>
      <w:r>
        <w:rPr>
          <w:rFonts w:cs="Arial"/>
          <w:szCs w:val="36"/>
          <w:lang w:val="fr-CA"/>
        </w:rPr>
        <w:t> </w:t>
      </w:r>
      <w:r w:rsidRPr="006E0A1F">
        <w:rPr>
          <w:rFonts w:cs="Arial"/>
          <w:szCs w:val="36"/>
          <w:lang w:val="fr-CA"/>
        </w:rPr>
        <w:t>handicap intellectuel</w:t>
      </w:r>
    </w:p>
    <w:p w14:paraId="38DDA381" w14:textId="77777777" w:rsidR="00EC0CE2" w:rsidRDefault="00EC0CE2" w:rsidP="00EC0CE2">
      <w:pPr>
        <w:rPr>
          <w:rFonts w:cs="Arial"/>
          <w:szCs w:val="36"/>
          <w:lang w:val="fr-CA"/>
        </w:rPr>
      </w:pPr>
      <w:r w:rsidRPr="006E0A1F">
        <w:rPr>
          <w:rFonts w:cs="Arial"/>
          <w:szCs w:val="36"/>
          <w:lang w:val="fr-CA"/>
        </w:rPr>
        <w:t>Incidence globale</w:t>
      </w:r>
      <w:r>
        <w:rPr>
          <w:rFonts w:cs="Arial"/>
          <w:szCs w:val="36"/>
          <w:lang w:val="fr-CA"/>
        </w:rPr>
        <w:t> :</w:t>
      </w:r>
      <w:r w:rsidRPr="008875AE">
        <w:rPr>
          <w:rFonts w:cs="Arial"/>
          <w:szCs w:val="36"/>
          <w:lang w:val="fr-CA"/>
        </w:rPr>
        <w:t xml:space="preserve"> </w:t>
      </w:r>
      <w:r w:rsidRPr="006E0A1F">
        <w:rPr>
          <w:rFonts w:cs="Arial"/>
          <w:szCs w:val="36"/>
          <w:lang w:val="fr-CA"/>
        </w:rPr>
        <w:t>10</w:t>
      </w:r>
      <w:r>
        <w:rPr>
          <w:rFonts w:cs="Arial"/>
          <w:szCs w:val="36"/>
          <w:lang w:val="fr-CA"/>
        </w:rPr>
        <w:t> %</w:t>
      </w:r>
    </w:p>
    <w:p w14:paraId="29D65512"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59</w:t>
      </w:r>
      <w:r>
        <w:rPr>
          <w:rFonts w:cs="Arial"/>
          <w:szCs w:val="36"/>
          <w:lang w:val="fr-CA"/>
        </w:rPr>
        <w:t> %</w:t>
      </w:r>
    </w:p>
    <w:p w14:paraId="1E8A58C6" w14:textId="77777777" w:rsidR="00EC0CE2" w:rsidRDefault="00EC0CE2" w:rsidP="00EC0CE2">
      <w:pPr>
        <w:rPr>
          <w:rFonts w:cs="Arial"/>
          <w:szCs w:val="36"/>
          <w:lang w:val="fr-CA"/>
        </w:rPr>
      </w:pPr>
    </w:p>
    <w:p w14:paraId="3C7C777A" w14:textId="77777777" w:rsidR="00EC0CE2" w:rsidRPr="006E0A1F" w:rsidRDefault="00EC0CE2" w:rsidP="00EC0CE2">
      <w:pPr>
        <w:rPr>
          <w:rFonts w:cs="Arial"/>
          <w:szCs w:val="36"/>
          <w:lang w:val="fr-CA"/>
        </w:rPr>
      </w:pPr>
      <w:r w:rsidRPr="006E0A1F">
        <w:rPr>
          <w:rFonts w:cs="Arial"/>
          <w:szCs w:val="36"/>
          <w:lang w:val="fr-CA"/>
        </w:rPr>
        <w:t>Langage</w:t>
      </w:r>
    </w:p>
    <w:p w14:paraId="0E004B1B" w14:textId="77777777" w:rsidR="00EC0CE2" w:rsidRDefault="00EC0CE2" w:rsidP="00EC0CE2">
      <w:pPr>
        <w:rPr>
          <w:rFonts w:cs="Arial"/>
          <w:szCs w:val="36"/>
          <w:lang w:val="fr-CA"/>
        </w:rPr>
      </w:pPr>
      <w:r w:rsidRPr="006E0A1F">
        <w:rPr>
          <w:rFonts w:cs="Arial"/>
          <w:szCs w:val="36"/>
          <w:lang w:val="fr-CA"/>
        </w:rPr>
        <w:t>Incidence globale</w:t>
      </w:r>
      <w:r>
        <w:rPr>
          <w:rFonts w:cs="Arial"/>
          <w:szCs w:val="36"/>
          <w:lang w:val="fr-CA"/>
        </w:rPr>
        <w:t> :</w:t>
      </w:r>
      <w:r w:rsidRPr="008875AE">
        <w:rPr>
          <w:rFonts w:cs="Arial"/>
          <w:szCs w:val="36"/>
          <w:lang w:val="fr-CA"/>
        </w:rPr>
        <w:t xml:space="preserve"> </w:t>
      </w:r>
      <w:r w:rsidRPr="006E0A1F">
        <w:rPr>
          <w:rFonts w:cs="Arial"/>
          <w:szCs w:val="36"/>
          <w:lang w:val="fr-CA"/>
        </w:rPr>
        <w:t>9</w:t>
      </w:r>
      <w:r>
        <w:rPr>
          <w:rFonts w:cs="Arial"/>
          <w:szCs w:val="36"/>
          <w:lang w:val="fr-CA"/>
        </w:rPr>
        <w:t> %</w:t>
      </w:r>
    </w:p>
    <w:p w14:paraId="3C4DFEBC" w14:textId="77777777" w:rsidR="00EC0CE2" w:rsidRPr="006E0A1F" w:rsidRDefault="00EC0CE2" w:rsidP="00EC0CE2">
      <w:pPr>
        <w:rPr>
          <w:rFonts w:cs="Arial"/>
          <w:szCs w:val="36"/>
          <w:lang w:val="fr-CA"/>
        </w:rPr>
      </w:pPr>
      <w:r>
        <w:rPr>
          <w:rFonts w:cs="Arial"/>
          <w:szCs w:val="36"/>
          <w:lang w:val="fr-CA"/>
        </w:rPr>
        <w:t xml:space="preserve">% : </w:t>
      </w:r>
      <w:r w:rsidRPr="006E0A1F">
        <w:rPr>
          <w:rFonts w:cs="Arial"/>
          <w:szCs w:val="36"/>
          <w:lang w:val="fr-CA"/>
        </w:rPr>
        <w:t>47</w:t>
      </w:r>
      <w:r>
        <w:rPr>
          <w:rFonts w:cs="Arial"/>
          <w:szCs w:val="36"/>
          <w:lang w:val="fr-CA"/>
        </w:rPr>
        <w:t> %</w:t>
      </w:r>
    </w:p>
    <w:p w14:paraId="1732476B" w14:textId="77777777" w:rsidR="00EC0CE2" w:rsidRDefault="00EC0CE2" w:rsidP="00EC0CE2">
      <w:pPr>
        <w:rPr>
          <w:rFonts w:cs="Arial"/>
          <w:szCs w:val="36"/>
          <w:lang w:val="fr-CA"/>
        </w:rPr>
      </w:pPr>
      <w:r>
        <w:rPr>
          <w:rFonts w:cs="Arial"/>
          <w:szCs w:val="36"/>
          <w:lang w:val="fr-CA"/>
        </w:rPr>
        <w:t>FIN DONNÉES.</w:t>
      </w:r>
    </w:p>
    <w:p w14:paraId="7EEA9488" w14:textId="77777777" w:rsidR="00EC0CE2" w:rsidRDefault="00EC0CE2" w:rsidP="00EC0CE2">
      <w:pPr>
        <w:rPr>
          <w:rFonts w:cs="Arial"/>
          <w:szCs w:val="36"/>
          <w:lang w:val="fr-CA"/>
        </w:rPr>
      </w:pPr>
      <w:r>
        <w:rPr>
          <w:rFonts w:cs="Arial"/>
          <w:szCs w:val="36"/>
          <w:lang w:val="fr-CA"/>
        </w:rPr>
        <w:lastRenderedPageBreak/>
        <w:t>FIN FIGURE.</w:t>
      </w:r>
    </w:p>
    <w:p w14:paraId="7E6FEE5A" w14:textId="77777777" w:rsidR="00A410BE" w:rsidRDefault="00A410BE" w:rsidP="00691DD8">
      <w:pPr>
        <w:ind w:right="58"/>
        <w:rPr>
          <w:rFonts w:cs="Arial"/>
          <w:bCs/>
          <w:color w:val="000000" w:themeColor="text1"/>
          <w:szCs w:val="36"/>
        </w:rPr>
      </w:pPr>
    </w:p>
    <w:p w14:paraId="1E871D70" w14:textId="042C4F0A" w:rsidR="00CD26A8" w:rsidRPr="00EC0CE2" w:rsidRDefault="00CD26A8" w:rsidP="00D41AB7">
      <w:pPr>
        <w:pStyle w:val="Paragraphedeliste"/>
        <w:numPr>
          <w:ilvl w:val="0"/>
          <w:numId w:val="9"/>
        </w:numPr>
        <w:ind w:right="58"/>
        <w:contextualSpacing w:val="0"/>
        <w:rPr>
          <w:rFonts w:cs="Arial"/>
          <w:b/>
          <w:color w:val="000000" w:themeColor="text1"/>
          <w:szCs w:val="36"/>
          <w:u w:val="single"/>
          <w:lang w:val="fr-CA"/>
        </w:rPr>
      </w:pPr>
      <w:r w:rsidRPr="00691DD8">
        <w:rPr>
          <w:rFonts w:cs="Arial"/>
          <w:color w:val="000000" w:themeColor="text1"/>
          <w:szCs w:val="36"/>
          <w:lang w:val="fr-CA"/>
        </w:rPr>
        <w:t xml:space="preserve">Près des deux tiers des répondants (63 %) utilisent de l’équipement, un accessoire ou un appareil de soutien pour leur permettre d’exécuter leurs activités quotidiennes. Parmi ces répondants, un très large éventail d’« appareils de soutien » </w:t>
      </w:r>
      <w:proofErr w:type="gramStart"/>
      <w:r w:rsidRPr="00691DD8">
        <w:rPr>
          <w:rFonts w:cs="Arial"/>
          <w:color w:val="000000" w:themeColor="text1"/>
          <w:szCs w:val="36"/>
          <w:lang w:val="fr-CA"/>
        </w:rPr>
        <w:t>sont</w:t>
      </w:r>
      <w:proofErr w:type="gramEnd"/>
      <w:r w:rsidRPr="00691DD8">
        <w:rPr>
          <w:rFonts w:cs="Arial"/>
          <w:color w:val="000000" w:themeColor="text1"/>
          <w:szCs w:val="36"/>
          <w:lang w:val="fr-CA"/>
        </w:rPr>
        <w:t xml:space="preserve"> utilisés, les plus courants étant une canne ou un déambulateur (32 %), un fauteuil roulant ou un triporteur (32 %) ou un</w:t>
      </w:r>
      <w:r w:rsidR="00E22CA7" w:rsidRPr="00691DD8">
        <w:rPr>
          <w:rFonts w:cs="Arial"/>
          <w:color w:val="000000" w:themeColor="text1"/>
          <w:szCs w:val="36"/>
          <w:lang w:val="fr-CA"/>
        </w:rPr>
        <w:t xml:space="preserve"> appareil </w:t>
      </w:r>
      <w:r w:rsidRPr="00691DD8">
        <w:rPr>
          <w:rFonts w:cs="Arial"/>
          <w:color w:val="000000" w:themeColor="text1"/>
          <w:szCs w:val="36"/>
          <w:lang w:val="fr-CA"/>
        </w:rPr>
        <w:t>auditi</w:t>
      </w:r>
      <w:r w:rsidR="00E22CA7" w:rsidRPr="00691DD8">
        <w:rPr>
          <w:rFonts w:cs="Arial"/>
          <w:color w:val="000000" w:themeColor="text1"/>
          <w:szCs w:val="36"/>
          <w:lang w:val="fr-CA"/>
        </w:rPr>
        <w:t>f</w:t>
      </w:r>
      <w:r w:rsidRPr="00691DD8">
        <w:rPr>
          <w:rFonts w:cs="Arial"/>
          <w:color w:val="000000" w:themeColor="text1"/>
          <w:szCs w:val="36"/>
          <w:lang w:val="fr-CA"/>
        </w:rPr>
        <w:t xml:space="preserve"> (19 %).</w:t>
      </w:r>
    </w:p>
    <w:p w14:paraId="08511C3F" w14:textId="77777777" w:rsidR="00EC0CE2" w:rsidRPr="00691DD8" w:rsidRDefault="00EC0CE2" w:rsidP="00EC0CE2">
      <w:pPr>
        <w:pStyle w:val="Paragraphedeliste"/>
        <w:ind w:left="360" w:right="58"/>
        <w:contextualSpacing w:val="0"/>
        <w:rPr>
          <w:rFonts w:cs="Arial"/>
          <w:b/>
          <w:color w:val="000000" w:themeColor="text1"/>
          <w:szCs w:val="36"/>
          <w:u w:val="single"/>
          <w:lang w:val="fr-CA"/>
        </w:rPr>
      </w:pPr>
    </w:p>
    <w:p w14:paraId="40811366" w14:textId="09518C07" w:rsidR="00CD26A8" w:rsidRDefault="00CD26A8" w:rsidP="00D41AB7">
      <w:pPr>
        <w:pStyle w:val="Paragraphedeliste"/>
        <w:numPr>
          <w:ilvl w:val="0"/>
          <w:numId w:val="9"/>
        </w:numPr>
        <w:ind w:right="58"/>
        <w:contextualSpacing w:val="0"/>
        <w:rPr>
          <w:rFonts w:cs="Arial"/>
          <w:color w:val="000000" w:themeColor="text1"/>
          <w:szCs w:val="36"/>
          <w:lang w:val="fr-CA"/>
        </w:rPr>
      </w:pPr>
      <w:r w:rsidRPr="00691DD8">
        <w:rPr>
          <w:rFonts w:cs="Arial"/>
          <w:color w:val="000000" w:themeColor="text1"/>
          <w:szCs w:val="36"/>
          <w:lang w:val="fr-CA"/>
        </w:rPr>
        <w:t>Un répondant sur dix (11 %) estime qu’il fait «</w:t>
      </w:r>
      <w:r w:rsidR="00EC0CE2">
        <w:rPr>
          <w:rFonts w:cs="Arial"/>
          <w:color w:val="000000" w:themeColor="text1"/>
          <w:szCs w:val="36"/>
          <w:lang w:val="fr-CA"/>
        </w:rPr>
        <w:t> </w:t>
      </w:r>
      <w:r w:rsidRPr="00691DD8">
        <w:rPr>
          <w:rFonts w:cs="Arial"/>
          <w:color w:val="000000" w:themeColor="text1"/>
          <w:szCs w:val="36"/>
          <w:lang w:val="fr-CA"/>
        </w:rPr>
        <w:t xml:space="preserve">toujours » face à des « obstacles </w:t>
      </w:r>
      <w:r w:rsidR="00E22CA7" w:rsidRPr="00691DD8">
        <w:rPr>
          <w:rFonts w:cs="Arial"/>
          <w:color w:val="000000" w:themeColor="text1"/>
          <w:szCs w:val="36"/>
          <w:lang w:val="fr-CA"/>
        </w:rPr>
        <w:t>d’attitude »</w:t>
      </w:r>
      <w:r w:rsidRPr="00691DD8">
        <w:rPr>
          <w:rFonts w:cs="Arial"/>
          <w:color w:val="000000" w:themeColor="text1"/>
          <w:szCs w:val="36"/>
          <w:lang w:val="fr-CA"/>
        </w:rPr>
        <w:t>, 30 % qu’il y fait face « souvent » et 28 % qu’il y fait face « parfois ».</w:t>
      </w:r>
    </w:p>
    <w:p w14:paraId="1875AE4E" w14:textId="77777777" w:rsidR="00EC0CE2" w:rsidRPr="00EC0CE2" w:rsidRDefault="00EC0CE2" w:rsidP="00EC0CE2">
      <w:pPr>
        <w:ind w:right="58"/>
        <w:rPr>
          <w:rFonts w:cs="Arial"/>
          <w:color w:val="000000" w:themeColor="text1"/>
          <w:szCs w:val="36"/>
          <w:lang w:val="fr-CA"/>
        </w:rPr>
      </w:pPr>
    </w:p>
    <w:p w14:paraId="32D2155C" w14:textId="77777777" w:rsidR="00CD26A8" w:rsidRPr="00EC0CE2" w:rsidRDefault="00CD26A8" w:rsidP="00D41AB7">
      <w:pPr>
        <w:pStyle w:val="Paragraphedeliste"/>
        <w:numPr>
          <w:ilvl w:val="0"/>
          <w:numId w:val="50"/>
        </w:numPr>
        <w:ind w:right="58"/>
        <w:rPr>
          <w:rFonts w:cs="Arial"/>
          <w:color w:val="000000" w:themeColor="text1"/>
          <w:szCs w:val="36"/>
          <w:lang w:val="fr-CA"/>
        </w:rPr>
      </w:pPr>
      <w:r w:rsidRPr="00EC0CE2">
        <w:rPr>
          <w:rFonts w:cs="Arial"/>
          <w:color w:val="000000" w:themeColor="text1"/>
          <w:szCs w:val="36"/>
          <w:lang w:val="fr-CA"/>
        </w:rPr>
        <w:t>Du point de vue de la communication, les défis varient selon la forme de communication – plus précisément :</w:t>
      </w:r>
    </w:p>
    <w:p w14:paraId="408A3414" w14:textId="58B4F823" w:rsidR="00CD26A8" w:rsidRPr="00EC0CE2" w:rsidRDefault="00CD26A8" w:rsidP="00D41AB7">
      <w:pPr>
        <w:pStyle w:val="Paragraphedeliste"/>
        <w:numPr>
          <w:ilvl w:val="1"/>
          <w:numId w:val="50"/>
        </w:numPr>
        <w:ind w:right="58"/>
        <w:rPr>
          <w:rFonts w:cs="Arial"/>
          <w:color w:val="000000" w:themeColor="text1"/>
          <w:szCs w:val="36"/>
          <w:lang w:val="fr-CA"/>
        </w:rPr>
      </w:pPr>
      <w:r w:rsidRPr="00EC0CE2">
        <w:rPr>
          <w:rFonts w:cs="Arial"/>
          <w:color w:val="000000" w:themeColor="text1"/>
          <w:szCs w:val="36"/>
          <w:lang w:val="fr-CA"/>
        </w:rPr>
        <w:t xml:space="preserve">23 % estiment qu’il est difficile de communiquer par </w:t>
      </w:r>
      <w:proofErr w:type="gramStart"/>
      <w:r w:rsidRPr="00EC0CE2">
        <w:rPr>
          <w:rFonts w:cs="Arial"/>
          <w:color w:val="000000" w:themeColor="text1"/>
          <w:szCs w:val="36"/>
          <w:lang w:val="fr-CA"/>
        </w:rPr>
        <w:t>téléphone</w:t>
      </w:r>
      <w:r w:rsidR="00CF4962" w:rsidRPr="00EC0CE2">
        <w:rPr>
          <w:rFonts w:cs="Arial"/>
          <w:color w:val="000000" w:themeColor="text1"/>
          <w:szCs w:val="36"/>
          <w:lang w:val="fr-CA"/>
        </w:rPr>
        <w:t>;</w:t>
      </w:r>
      <w:proofErr w:type="gramEnd"/>
    </w:p>
    <w:p w14:paraId="10FCABF3" w14:textId="271F54B0" w:rsidR="00CD26A8" w:rsidRDefault="00CD26A8" w:rsidP="00D41AB7">
      <w:pPr>
        <w:pStyle w:val="Paragraphedeliste"/>
        <w:numPr>
          <w:ilvl w:val="1"/>
          <w:numId w:val="50"/>
        </w:numPr>
        <w:ind w:right="58"/>
        <w:rPr>
          <w:rFonts w:cs="Arial"/>
          <w:color w:val="000000" w:themeColor="text1"/>
          <w:szCs w:val="36"/>
          <w:lang w:val="fr-CA"/>
        </w:rPr>
      </w:pPr>
      <w:r w:rsidRPr="00EC0CE2">
        <w:rPr>
          <w:rFonts w:cs="Arial"/>
          <w:color w:val="000000" w:themeColor="text1"/>
          <w:szCs w:val="36"/>
          <w:lang w:val="fr-CA"/>
        </w:rPr>
        <w:t>21 % estiment qu’il est difficile de consigner l’information</w:t>
      </w:r>
      <w:r w:rsidR="00E22CA7" w:rsidRPr="00EC0CE2">
        <w:rPr>
          <w:rFonts w:cs="Arial"/>
          <w:color w:val="000000" w:themeColor="text1"/>
          <w:szCs w:val="36"/>
          <w:lang w:val="fr-CA"/>
        </w:rPr>
        <w:t xml:space="preserve"> par </w:t>
      </w:r>
      <w:proofErr w:type="gramStart"/>
      <w:r w:rsidR="00E22CA7" w:rsidRPr="00EC0CE2">
        <w:rPr>
          <w:rFonts w:cs="Arial"/>
          <w:color w:val="000000" w:themeColor="text1"/>
          <w:szCs w:val="36"/>
          <w:lang w:val="fr-CA"/>
        </w:rPr>
        <w:t>écrit</w:t>
      </w:r>
      <w:r w:rsidR="00CF4962" w:rsidRPr="00EC0CE2">
        <w:rPr>
          <w:rFonts w:cs="Arial"/>
          <w:color w:val="000000" w:themeColor="text1"/>
          <w:szCs w:val="36"/>
          <w:lang w:val="fr-CA"/>
        </w:rPr>
        <w:t>;</w:t>
      </w:r>
      <w:proofErr w:type="gramEnd"/>
    </w:p>
    <w:p w14:paraId="666C9117" w14:textId="5C782E0E" w:rsidR="00EC0CE2" w:rsidRPr="00EC0CE2" w:rsidRDefault="00EC0CE2" w:rsidP="00EC0CE2">
      <w:pPr>
        <w:ind w:right="58"/>
        <w:rPr>
          <w:rFonts w:cs="Arial"/>
          <w:color w:val="000000" w:themeColor="text1"/>
          <w:szCs w:val="36"/>
          <w:lang w:val="fr-CA"/>
        </w:rPr>
      </w:pPr>
      <w:r>
        <w:rPr>
          <w:rFonts w:cs="Arial"/>
          <w:color w:val="000000" w:themeColor="text1"/>
          <w:szCs w:val="36"/>
          <w:lang w:val="fr-CA"/>
        </w:rPr>
        <w:t>DÉBUT PAGE 8</w:t>
      </w:r>
    </w:p>
    <w:p w14:paraId="485D4419" w14:textId="4D7D737A" w:rsidR="00CD26A8" w:rsidRPr="00EC0CE2" w:rsidRDefault="00CD26A8" w:rsidP="00D41AB7">
      <w:pPr>
        <w:pStyle w:val="Paragraphedeliste"/>
        <w:numPr>
          <w:ilvl w:val="1"/>
          <w:numId w:val="50"/>
        </w:numPr>
        <w:ind w:right="58"/>
        <w:rPr>
          <w:rFonts w:cs="Arial"/>
          <w:color w:val="000000" w:themeColor="text1"/>
          <w:szCs w:val="36"/>
          <w:lang w:val="fr-CA"/>
        </w:rPr>
      </w:pPr>
      <w:r w:rsidRPr="00EC0CE2">
        <w:rPr>
          <w:rFonts w:cs="Arial"/>
          <w:color w:val="000000" w:themeColor="text1"/>
          <w:szCs w:val="36"/>
          <w:lang w:val="fr-CA"/>
        </w:rPr>
        <w:t xml:space="preserve">16 % estiment qu’il est difficile de communiquer en </w:t>
      </w:r>
      <w:proofErr w:type="gramStart"/>
      <w:r w:rsidRPr="00EC0CE2">
        <w:rPr>
          <w:rFonts w:cs="Arial"/>
          <w:color w:val="000000" w:themeColor="text1"/>
          <w:szCs w:val="36"/>
          <w:lang w:val="fr-CA"/>
        </w:rPr>
        <w:t>personne</w:t>
      </w:r>
      <w:r w:rsidR="00CF4962" w:rsidRPr="00EC0CE2">
        <w:rPr>
          <w:rFonts w:cs="Arial"/>
          <w:color w:val="000000" w:themeColor="text1"/>
          <w:szCs w:val="36"/>
          <w:lang w:val="fr-CA"/>
        </w:rPr>
        <w:t>;</w:t>
      </w:r>
      <w:proofErr w:type="gramEnd"/>
    </w:p>
    <w:p w14:paraId="3D0A3D1D" w14:textId="35953708" w:rsidR="00CD26A8" w:rsidRPr="00EC0CE2" w:rsidRDefault="00CD26A8" w:rsidP="00D41AB7">
      <w:pPr>
        <w:pStyle w:val="Paragraphedeliste"/>
        <w:numPr>
          <w:ilvl w:val="1"/>
          <w:numId w:val="50"/>
        </w:numPr>
        <w:ind w:right="58"/>
        <w:rPr>
          <w:rFonts w:cs="Arial"/>
          <w:color w:val="000000" w:themeColor="text1"/>
          <w:szCs w:val="36"/>
          <w:lang w:val="fr-CA"/>
        </w:rPr>
      </w:pPr>
      <w:r w:rsidRPr="00EC0CE2">
        <w:rPr>
          <w:rFonts w:cs="Arial"/>
          <w:color w:val="000000" w:themeColor="text1"/>
          <w:szCs w:val="36"/>
          <w:lang w:val="fr-CA"/>
        </w:rPr>
        <w:t xml:space="preserve">14 % estiment qu’il est difficile de lire et de comprendre </w:t>
      </w:r>
      <w:r w:rsidR="00E22CA7" w:rsidRPr="00EC0CE2">
        <w:rPr>
          <w:rFonts w:cs="Arial"/>
          <w:color w:val="000000" w:themeColor="text1"/>
          <w:szCs w:val="36"/>
          <w:lang w:val="fr-CA"/>
        </w:rPr>
        <w:t xml:space="preserve">du matériel </w:t>
      </w:r>
      <w:proofErr w:type="gramStart"/>
      <w:r w:rsidR="00E22CA7" w:rsidRPr="00EC0CE2">
        <w:rPr>
          <w:rFonts w:cs="Arial"/>
          <w:color w:val="000000" w:themeColor="text1"/>
          <w:szCs w:val="36"/>
          <w:lang w:val="fr-CA"/>
        </w:rPr>
        <w:t>écrit</w:t>
      </w:r>
      <w:r w:rsidR="00CF4962" w:rsidRPr="00EC0CE2">
        <w:rPr>
          <w:rFonts w:cs="Arial"/>
          <w:color w:val="000000" w:themeColor="text1"/>
          <w:szCs w:val="36"/>
          <w:lang w:val="fr-CA"/>
        </w:rPr>
        <w:t>;</w:t>
      </w:r>
      <w:proofErr w:type="gramEnd"/>
    </w:p>
    <w:p w14:paraId="4CD746B2" w14:textId="3DD4BE6B" w:rsidR="00CD26A8" w:rsidRPr="00EC0CE2" w:rsidRDefault="00CD26A8" w:rsidP="00D41AB7">
      <w:pPr>
        <w:pStyle w:val="Paragraphedeliste"/>
        <w:numPr>
          <w:ilvl w:val="1"/>
          <w:numId w:val="50"/>
        </w:numPr>
        <w:ind w:right="58"/>
        <w:rPr>
          <w:rFonts w:cs="Arial"/>
          <w:color w:val="000000" w:themeColor="text1"/>
          <w:szCs w:val="36"/>
          <w:lang w:val="fr-CA"/>
        </w:rPr>
      </w:pPr>
      <w:r w:rsidRPr="00EC0CE2">
        <w:rPr>
          <w:rFonts w:cs="Arial"/>
          <w:color w:val="000000" w:themeColor="text1"/>
          <w:szCs w:val="36"/>
          <w:lang w:val="fr-CA"/>
        </w:rPr>
        <w:t>13 % estiment qu’il est difficile de communiquer par Internet</w:t>
      </w:r>
      <w:r w:rsidR="00CF4962" w:rsidRPr="00EC0CE2">
        <w:rPr>
          <w:rFonts w:cs="Arial"/>
          <w:color w:val="000000" w:themeColor="text1"/>
          <w:szCs w:val="36"/>
          <w:lang w:val="fr-CA"/>
        </w:rPr>
        <w:t>.</w:t>
      </w:r>
    </w:p>
    <w:p w14:paraId="09AD6924" w14:textId="77777777" w:rsidR="00EC0CE2" w:rsidRPr="00EC0CE2" w:rsidRDefault="00EC0CE2" w:rsidP="00EC0CE2">
      <w:pPr>
        <w:ind w:left="720" w:right="58"/>
        <w:rPr>
          <w:rFonts w:cs="Arial"/>
          <w:color w:val="000000" w:themeColor="text1"/>
          <w:szCs w:val="36"/>
          <w:lang w:val="fr-CA"/>
        </w:rPr>
      </w:pPr>
    </w:p>
    <w:p w14:paraId="545755AC" w14:textId="0F529E1A" w:rsidR="00413D77" w:rsidRPr="00EC0CE2" w:rsidRDefault="00A87550" w:rsidP="00D41AB7">
      <w:pPr>
        <w:pStyle w:val="Paragraphedeliste"/>
        <w:numPr>
          <w:ilvl w:val="0"/>
          <w:numId w:val="51"/>
        </w:numPr>
        <w:ind w:right="58"/>
        <w:rPr>
          <w:rFonts w:cs="Arial"/>
          <w:color w:val="000000" w:themeColor="text1"/>
          <w:szCs w:val="36"/>
          <w:lang w:val="fr-CA"/>
        </w:rPr>
      </w:pPr>
      <w:r w:rsidRPr="00EC0CE2">
        <w:rPr>
          <w:rFonts w:cs="Arial"/>
          <w:color w:val="000000" w:themeColor="text1"/>
          <w:szCs w:val="36"/>
          <w:lang w:val="fr-CA"/>
        </w:rPr>
        <w:t xml:space="preserve">On </w:t>
      </w:r>
      <w:proofErr w:type="gramStart"/>
      <w:r w:rsidRPr="00EC0CE2">
        <w:rPr>
          <w:rFonts w:cs="Arial"/>
          <w:color w:val="000000" w:themeColor="text1"/>
          <w:szCs w:val="36"/>
          <w:lang w:val="fr-CA"/>
        </w:rPr>
        <w:t>a</w:t>
      </w:r>
      <w:proofErr w:type="gramEnd"/>
      <w:r w:rsidRPr="00EC0CE2">
        <w:rPr>
          <w:rFonts w:cs="Arial"/>
          <w:color w:val="000000" w:themeColor="text1"/>
          <w:szCs w:val="36"/>
          <w:lang w:val="fr-CA"/>
        </w:rPr>
        <w:t xml:space="preserve"> demandé aux répondants à quelle fréquence ils </w:t>
      </w:r>
      <w:r w:rsidRPr="00EC0CE2">
        <w:rPr>
          <w:rFonts w:cs="Arial"/>
          <w:i/>
          <w:color w:val="000000" w:themeColor="text1"/>
          <w:szCs w:val="36"/>
          <w:lang w:val="fr-CA"/>
        </w:rPr>
        <w:t>faisaient l’expérience</w:t>
      </w:r>
      <w:r w:rsidRPr="00EC0CE2">
        <w:rPr>
          <w:rFonts w:cs="Arial"/>
          <w:color w:val="000000" w:themeColor="text1"/>
          <w:szCs w:val="36"/>
          <w:lang w:val="fr-CA"/>
        </w:rPr>
        <w:t xml:space="preserve"> des types d’obstacles suivants</w:t>
      </w:r>
      <w:r w:rsidR="00175790" w:rsidRPr="00EC0CE2">
        <w:rPr>
          <w:rFonts w:cs="Arial"/>
          <w:color w:val="000000" w:themeColor="text1"/>
          <w:szCs w:val="36"/>
          <w:lang w:val="fr-CA"/>
        </w:rPr>
        <w:t xml:space="preserve"> à l’accessibilité et ils </w:t>
      </w:r>
      <w:r w:rsidR="00B05C41" w:rsidRPr="00EC0CE2">
        <w:rPr>
          <w:rFonts w:cs="Arial"/>
          <w:color w:val="000000" w:themeColor="text1"/>
          <w:szCs w:val="36"/>
          <w:lang w:val="fr-CA"/>
        </w:rPr>
        <w:t>son</w:t>
      </w:r>
      <w:r w:rsidR="00175790" w:rsidRPr="00EC0CE2">
        <w:rPr>
          <w:rFonts w:cs="Arial"/>
          <w:color w:val="000000" w:themeColor="text1"/>
          <w:szCs w:val="36"/>
          <w:lang w:val="fr-CA"/>
        </w:rPr>
        <w:t>t le</w:t>
      </w:r>
      <w:r w:rsidRPr="00EC0CE2">
        <w:rPr>
          <w:rFonts w:cs="Arial"/>
          <w:color w:val="000000" w:themeColor="text1"/>
          <w:szCs w:val="36"/>
          <w:lang w:val="fr-CA"/>
        </w:rPr>
        <w:t xml:space="preserve"> plus souvent</w:t>
      </w:r>
      <w:r w:rsidR="00175790" w:rsidRPr="00EC0CE2">
        <w:rPr>
          <w:rFonts w:cs="Arial"/>
          <w:color w:val="000000" w:themeColor="text1"/>
          <w:szCs w:val="36"/>
          <w:lang w:val="fr-CA"/>
        </w:rPr>
        <w:t xml:space="preserve"> confrontés à des </w:t>
      </w:r>
      <w:r w:rsidRPr="00EC0CE2">
        <w:rPr>
          <w:rFonts w:cs="Arial"/>
          <w:color w:val="000000" w:themeColor="text1"/>
          <w:szCs w:val="36"/>
          <w:lang w:val="fr-CA"/>
        </w:rPr>
        <w:t>obstacles à l’emploi</w:t>
      </w:r>
      <w:r w:rsidR="00CD26A8" w:rsidRPr="00EC0CE2">
        <w:rPr>
          <w:rFonts w:cs="Arial"/>
          <w:color w:val="000000" w:themeColor="text1"/>
          <w:szCs w:val="36"/>
          <w:lang w:val="fr-CA"/>
        </w:rPr>
        <w:t>. Les statistiques pour chaque type de handicap sont les suivantes :</w:t>
      </w:r>
    </w:p>
    <w:p w14:paraId="357E7EB4" w14:textId="721A359D" w:rsidR="00413D77" w:rsidRPr="00EC0CE2" w:rsidRDefault="00413D77" w:rsidP="00D41AB7">
      <w:pPr>
        <w:pStyle w:val="Paragraphedeliste"/>
        <w:numPr>
          <w:ilvl w:val="1"/>
          <w:numId w:val="51"/>
        </w:numPr>
        <w:ind w:right="58"/>
        <w:rPr>
          <w:rFonts w:cs="Arial"/>
          <w:color w:val="000000" w:themeColor="text1"/>
          <w:szCs w:val="36"/>
          <w:lang w:val="fr-CA"/>
        </w:rPr>
      </w:pPr>
      <w:r w:rsidRPr="00EC0CE2">
        <w:rPr>
          <w:rFonts w:cs="Arial"/>
          <w:color w:val="000000" w:themeColor="text1"/>
          <w:szCs w:val="36"/>
          <w:lang w:val="fr-CA"/>
        </w:rPr>
        <w:t xml:space="preserve">En ce qui concerne les </w:t>
      </w:r>
      <w:r w:rsidRPr="00EC0CE2">
        <w:rPr>
          <w:rFonts w:cs="Arial"/>
          <w:i/>
          <w:iCs/>
          <w:color w:val="000000" w:themeColor="text1"/>
          <w:szCs w:val="36"/>
          <w:lang w:val="fr-CA"/>
        </w:rPr>
        <w:t>obstacles à l’emploi</w:t>
      </w:r>
      <w:r w:rsidRPr="00EC0CE2">
        <w:rPr>
          <w:rFonts w:cs="Arial"/>
          <w:color w:val="000000" w:themeColor="text1"/>
          <w:szCs w:val="36"/>
          <w:lang w:val="fr-CA"/>
        </w:rPr>
        <w:t xml:space="preserve">, 25 % ont indiqué qu’ils sont </w:t>
      </w:r>
      <w:r w:rsidRPr="00EC0CE2">
        <w:rPr>
          <w:rFonts w:cs="Arial"/>
          <w:i/>
          <w:iCs/>
          <w:color w:val="000000" w:themeColor="text1"/>
          <w:szCs w:val="36"/>
          <w:lang w:val="fr-CA"/>
        </w:rPr>
        <w:t>toujours</w:t>
      </w:r>
      <w:r w:rsidRPr="00EC0CE2">
        <w:rPr>
          <w:rFonts w:cs="Arial"/>
          <w:color w:val="000000" w:themeColor="text1"/>
          <w:szCs w:val="36"/>
          <w:lang w:val="fr-CA"/>
        </w:rPr>
        <w:t xml:space="preserve"> ou </w:t>
      </w:r>
      <w:r w:rsidRPr="00EC0CE2">
        <w:rPr>
          <w:rFonts w:cs="Arial"/>
          <w:i/>
          <w:iCs/>
          <w:color w:val="000000" w:themeColor="text1"/>
          <w:szCs w:val="36"/>
          <w:lang w:val="fr-CA"/>
        </w:rPr>
        <w:t>souvent</w:t>
      </w:r>
      <w:r w:rsidRPr="00EC0CE2">
        <w:rPr>
          <w:rFonts w:cs="Arial"/>
          <w:color w:val="000000" w:themeColor="text1"/>
          <w:szCs w:val="36"/>
          <w:lang w:val="fr-CA"/>
        </w:rPr>
        <w:t xml:space="preserve"> confrontés à un obstacle</w:t>
      </w:r>
      <w:r w:rsidR="00A87550" w:rsidRPr="00EC0CE2">
        <w:rPr>
          <w:rFonts w:cs="Arial"/>
          <w:color w:val="000000" w:themeColor="text1"/>
          <w:szCs w:val="36"/>
          <w:lang w:val="fr-CA"/>
        </w:rPr>
        <w:t xml:space="preserve"> à l’obtention</w:t>
      </w:r>
      <w:r w:rsidR="00E22CA7" w:rsidRPr="00EC0CE2">
        <w:rPr>
          <w:rFonts w:cs="Arial"/>
          <w:color w:val="000000" w:themeColor="text1"/>
          <w:szCs w:val="36"/>
          <w:lang w:val="fr-CA"/>
        </w:rPr>
        <w:t xml:space="preserve"> </w:t>
      </w:r>
      <w:r w:rsidR="00A87550" w:rsidRPr="00EC0CE2">
        <w:rPr>
          <w:rFonts w:cs="Arial"/>
          <w:color w:val="000000" w:themeColor="text1"/>
          <w:szCs w:val="36"/>
          <w:lang w:val="fr-CA"/>
        </w:rPr>
        <w:t>d’</w:t>
      </w:r>
      <w:r w:rsidRPr="00EC0CE2">
        <w:rPr>
          <w:rFonts w:cs="Arial"/>
          <w:color w:val="000000" w:themeColor="text1"/>
          <w:szCs w:val="36"/>
          <w:lang w:val="fr-CA"/>
        </w:rPr>
        <w:t xml:space="preserve">un emploi valorisant, 24 % </w:t>
      </w:r>
      <w:r w:rsidR="003D6291" w:rsidRPr="00EC0CE2">
        <w:rPr>
          <w:rFonts w:cs="Arial"/>
          <w:color w:val="000000" w:themeColor="text1"/>
          <w:szCs w:val="36"/>
          <w:lang w:val="fr-CA"/>
        </w:rPr>
        <w:t xml:space="preserve">ont été </w:t>
      </w:r>
      <w:r w:rsidR="00590736" w:rsidRPr="00EC0CE2">
        <w:rPr>
          <w:rFonts w:cs="Arial"/>
          <w:color w:val="000000" w:themeColor="text1"/>
          <w:szCs w:val="36"/>
          <w:lang w:val="fr-CA"/>
        </w:rPr>
        <w:t xml:space="preserve">confrontés </w:t>
      </w:r>
      <w:r w:rsidRPr="00EC0CE2">
        <w:rPr>
          <w:rFonts w:cs="Arial"/>
          <w:color w:val="000000" w:themeColor="text1"/>
          <w:szCs w:val="36"/>
          <w:lang w:val="fr-CA"/>
        </w:rPr>
        <w:t xml:space="preserve">à </w:t>
      </w:r>
      <w:r w:rsidR="003D6291" w:rsidRPr="00EC0CE2">
        <w:rPr>
          <w:rFonts w:cs="Arial"/>
          <w:color w:val="000000" w:themeColor="text1"/>
          <w:szCs w:val="36"/>
          <w:lang w:val="fr-CA"/>
        </w:rPr>
        <w:t xml:space="preserve">un obstacle à </w:t>
      </w:r>
      <w:r w:rsidR="00E22CA7" w:rsidRPr="00EC0CE2">
        <w:rPr>
          <w:rFonts w:cs="Arial"/>
          <w:color w:val="000000" w:themeColor="text1"/>
          <w:szCs w:val="36"/>
          <w:lang w:val="fr-CA"/>
        </w:rPr>
        <w:t>l’accès à des mécanismes de soutien ou à des aménagements en milieu de travail</w:t>
      </w:r>
      <w:r w:rsidRPr="00EC0CE2">
        <w:rPr>
          <w:rFonts w:cs="Arial"/>
          <w:color w:val="000000" w:themeColor="text1"/>
          <w:szCs w:val="36"/>
          <w:lang w:val="fr-CA"/>
        </w:rPr>
        <w:t xml:space="preserve">, 23 % </w:t>
      </w:r>
      <w:r w:rsidR="003D6291" w:rsidRPr="00EC0CE2">
        <w:rPr>
          <w:rFonts w:cs="Arial"/>
          <w:color w:val="000000" w:themeColor="text1"/>
          <w:szCs w:val="36"/>
          <w:lang w:val="fr-CA"/>
        </w:rPr>
        <w:t xml:space="preserve">ont été </w:t>
      </w:r>
      <w:r w:rsidR="00590736" w:rsidRPr="00EC0CE2">
        <w:rPr>
          <w:rFonts w:cs="Arial"/>
          <w:color w:val="000000" w:themeColor="text1"/>
          <w:szCs w:val="36"/>
          <w:lang w:val="fr-CA"/>
        </w:rPr>
        <w:t xml:space="preserve">confrontés </w:t>
      </w:r>
      <w:r w:rsidR="003D6291" w:rsidRPr="00EC0CE2">
        <w:rPr>
          <w:rFonts w:cs="Arial"/>
          <w:color w:val="000000" w:themeColor="text1"/>
          <w:szCs w:val="36"/>
          <w:lang w:val="fr-CA"/>
        </w:rPr>
        <w:t xml:space="preserve">à un obstacle </w:t>
      </w:r>
      <w:r w:rsidRPr="00EC0CE2">
        <w:rPr>
          <w:rFonts w:cs="Arial"/>
          <w:color w:val="000000" w:themeColor="text1"/>
          <w:szCs w:val="36"/>
          <w:lang w:val="fr-CA"/>
        </w:rPr>
        <w:t xml:space="preserve">à la promotion dans une organisation et 21 % </w:t>
      </w:r>
      <w:r w:rsidR="003D6291" w:rsidRPr="00EC0CE2">
        <w:rPr>
          <w:rFonts w:cs="Arial"/>
          <w:color w:val="000000" w:themeColor="text1"/>
          <w:szCs w:val="36"/>
          <w:lang w:val="fr-CA"/>
        </w:rPr>
        <w:t xml:space="preserve">ont été </w:t>
      </w:r>
      <w:r w:rsidR="00590736" w:rsidRPr="00EC0CE2">
        <w:rPr>
          <w:rFonts w:cs="Arial"/>
          <w:color w:val="000000" w:themeColor="text1"/>
          <w:szCs w:val="36"/>
          <w:lang w:val="fr-CA"/>
        </w:rPr>
        <w:t xml:space="preserve">confrontés </w:t>
      </w:r>
      <w:r w:rsidRPr="00EC0CE2">
        <w:rPr>
          <w:rFonts w:cs="Arial"/>
          <w:color w:val="000000" w:themeColor="text1"/>
          <w:szCs w:val="36"/>
          <w:lang w:val="fr-CA"/>
        </w:rPr>
        <w:t>à</w:t>
      </w:r>
      <w:r w:rsidR="003D6291" w:rsidRPr="00EC0CE2">
        <w:rPr>
          <w:rFonts w:cs="Arial"/>
          <w:color w:val="000000" w:themeColor="text1"/>
          <w:szCs w:val="36"/>
          <w:lang w:val="fr-CA"/>
        </w:rPr>
        <w:t xml:space="preserve"> un obstacle à</w:t>
      </w:r>
      <w:r w:rsidRPr="00EC0CE2">
        <w:rPr>
          <w:rFonts w:cs="Arial"/>
          <w:color w:val="000000" w:themeColor="text1"/>
          <w:szCs w:val="36"/>
          <w:lang w:val="fr-CA"/>
        </w:rPr>
        <w:t xml:space="preserve"> l’embauche.  </w:t>
      </w:r>
    </w:p>
    <w:p w14:paraId="50CF835A" w14:textId="43F1FC74" w:rsidR="00413D77" w:rsidRPr="00EC0CE2" w:rsidRDefault="00413D77" w:rsidP="00D41AB7">
      <w:pPr>
        <w:pStyle w:val="Paragraphedeliste"/>
        <w:numPr>
          <w:ilvl w:val="1"/>
          <w:numId w:val="51"/>
        </w:numPr>
        <w:ind w:right="58"/>
        <w:rPr>
          <w:rFonts w:cs="Arial"/>
          <w:color w:val="000000" w:themeColor="text1"/>
          <w:szCs w:val="36"/>
          <w:lang w:val="fr-CA"/>
        </w:rPr>
      </w:pPr>
      <w:r w:rsidRPr="00EC0CE2">
        <w:rPr>
          <w:rFonts w:cs="Arial"/>
          <w:color w:val="000000" w:themeColor="text1"/>
          <w:szCs w:val="36"/>
          <w:lang w:val="fr-CA"/>
        </w:rPr>
        <w:t xml:space="preserve">En ce qui concerne les </w:t>
      </w:r>
      <w:r w:rsidRPr="00EC0CE2">
        <w:rPr>
          <w:rFonts w:cs="Arial"/>
          <w:i/>
          <w:iCs/>
          <w:color w:val="000000" w:themeColor="text1"/>
          <w:szCs w:val="36"/>
          <w:lang w:val="fr-CA"/>
        </w:rPr>
        <w:t>obstacles liés au transport</w:t>
      </w:r>
      <w:r w:rsidRPr="00EC0CE2">
        <w:rPr>
          <w:rFonts w:cs="Arial"/>
          <w:color w:val="000000" w:themeColor="text1"/>
          <w:szCs w:val="36"/>
          <w:lang w:val="fr-CA"/>
        </w:rPr>
        <w:t xml:space="preserve">, 20 % </w:t>
      </w:r>
      <w:r w:rsidR="00E22CA7" w:rsidRPr="00EC0CE2">
        <w:rPr>
          <w:rFonts w:cs="Arial"/>
          <w:color w:val="000000" w:themeColor="text1"/>
          <w:szCs w:val="36"/>
          <w:lang w:val="fr-CA"/>
        </w:rPr>
        <w:t>doivent s</w:t>
      </w:r>
      <w:r w:rsidRPr="00EC0CE2">
        <w:rPr>
          <w:rFonts w:cs="Arial"/>
          <w:color w:val="000000" w:themeColor="text1"/>
          <w:szCs w:val="36"/>
          <w:lang w:val="fr-CA"/>
        </w:rPr>
        <w:t xml:space="preserve">urmonter </w:t>
      </w:r>
      <w:r w:rsidRPr="00EC0CE2">
        <w:rPr>
          <w:rFonts w:cs="Arial"/>
          <w:i/>
          <w:iCs/>
          <w:color w:val="000000" w:themeColor="text1"/>
          <w:szCs w:val="36"/>
          <w:lang w:val="fr-CA"/>
        </w:rPr>
        <w:t>toujours</w:t>
      </w:r>
      <w:r w:rsidRPr="00EC0CE2">
        <w:rPr>
          <w:rFonts w:cs="Arial"/>
          <w:color w:val="000000" w:themeColor="text1"/>
          <w:szCs w:val="36"/>
          <w:lang w:val="fr-CA"/>
        </w:rPr>
        <w:t xml:space="preserve"> ou </w:t>
      </w:r>
      <w:r w:rsidRPr="00EC0CE2">
        <w:rPr>
          <w:rFonts w:cs="Arial"/>
          <w:i/>
          <w:iCs/>
          <w:color w:val="000000" w:themeColor="text1"/>
          <w:szCs w:val="36"/>
          <w:lang w:val="fr-CA"/>
        </w:rPr>
        <w:t>souvent</w:t>
      </w:r>
      <w:r w:rsidRPr="00EC0CE2">
        <w:rPr>
          <w:rFonts w:cs="Arial"/>
          <w:color w:val="000000" w:themeColor="text1"/>
          <w:szCs w:val="36"/>
          <w:lang w:val="fr-CA"/>
        </w:rPr>
        <w:t xml:space="preserve"> des obstacles </w:t>
      </w:r>
      <w:r w:rsidR="00152DB7" w:rsidRPr="00EC0CE2">
        <w:rPr>
          <w:rFonts w:cs="Arial"/>
          <w:color w:val="000000" w:themeColor="text1"/>
          <w:szCs w:val="36"/>
          <w:lang w:val="fr-CA"/>
        </w:rPr>
        <w:t>à</w:t>
      </w:r>
      <w:r w:rsidRPr="00EC0CE2">
        <w:rPr>
          <w:rFonts w:cs="Arial"/>
          <w:color w:val="000000" w:themeColor="text1"/>
          <w:szCs w:val="36"/>
          <w:lang w:val="fr-CA"/>
        </w:rPr>
        <w:t xml:space="preserve"> </w:t>
      </w:r>
      <w:r w:rsidR="00152DB7" w:rsidRPr="00EC0CE2">
        <w:rPr>
          <w:rFonts w:cs="Arial"/>
          <w:color w:val="000000" w:themeColor="text1"/>
          <w:szCs w:val="36"/>
          <w:lang w:val="fr-CA"/>
        </w:rPr>
        <w:t>l’utilisation</w:t>
      </w:r>
      <w:r w:rsidRPr="00EC0CE2">
        <w:rPr>
          <w:rFonts w:cs="Arial"/>
          <w:color w:val="000000" w:themeColor="text1"/>
          <w:szCs w:val="36"/>
          <w:lang w:val="fr-CA"/>
        </w:rPr>
        <w:t xml:space="preserve"> </w:t>
      </w:r>
      <w:r w:rsidR="00152DB7" w:rsidRPr="00EC0CE2">
        <w:rPr>
          <w:rFonts w:cs="Arial"/>
          <w:color w:val="000000" w:themeColor="text1"/>
          <w:szCs w:val="36"/>
          <w:lang w:val="fr-CA"/>
        </w:rPr>
        <w:t xml:space="preserve">du </w:t>
      </w:r>
      <w:r w:rsidRPr="00EC0CE2">
        <w:rPr>
          <w:rFonts w:cs="Arial"/>
          <w:color w:val="000000" w:themeColor="text1"/>
          <w:szCs w:val="36"/>
          <w:lang w:val="fr-CA"/>
        </w:rPr>
        <w:t xml:space="preserve">transport en commun municipal, 20 % </w:t>
      </w:r>
      <w:r w:rsidR="00152DB7" w:rsidRPr="00EC0CE2">
        <w:rPr>
          <w:rFonts w:cs="Arial"/>
          <w:color w:val="000000" w:themeColor="text1"/>
          <w:szCs w:val="36"/>
          <w:lang w:val="fr-CA"/>
        </w:rPr>
        <w:t>à l’utilisation du</w:t>
      </w:r>
      <w:r w:rsidRPr="00EC0CE2">
        <w:rPr>
          <w:rFonts w:cs="Arial"/>
          <w:color w:val="000000" w:themeColor="text1"/>
          <w:szCs w:val="36"/>
          <w:lang w:val="fr-CA"/>
        </w:rPr>
        <w:t xml:space="preserve"> transport aérien, 17 % </w:t>
      </w:r>
      <w:r w:rsidR="00152DB7" w:rsidRPr="00EC0CE2">
        <w:rPr>
          <w:rFonts w:cs="Arial"/>
          <w:color w:val="000000" w:themeColor="text1"/>
          <w:szCs w:val="36"/>
          <w:lang w:val="fr-CA"/>
        </w:rPr>
        <w:t>à l’utilisation</w:t>
      </w:r>
      <w:r w:rsidRPr="00EC0CE2">
        <w:rPr>
          <w:rFonts w:cs="Arial"/>
          <w:color w:val="000000" w:themeColor="text1"/>
          <w:szCs w:val="36"/>
          <w:lang w:val="fr-CA"/>
        </w:rPr>
        <w:t xml:space="preserve"> </w:t>
      </w:r>
      <w:r w:rsidR="00152DB7" w:rsidRPr="00EC0CE2">
        <w:rPr>
          <w:rFonts w:cs="Arial"/>
          <w:color w:val="000000" w:themeColor="text1"/>
          <w:szCs w:val="36"/>
          <w:lang w:val="fr-CA"/>
        </w:rPr>
        <w:t>d’</w:t>
      </w:r>
      <w:r w:rsidRPr="00EC0CE2">
        <w:rPr>
          <w:rFonts w:cs="Arial"/>
          <w:color w:val="000000" w:themeColor="text1"/>
          <w:szCs w:val="36"/>
          <w:lang w:val="fr-CA"/>
        </w:rPr>
        <w:t xml:space="preserve">un taxi ou </w:t>
      </w:r>
      <w:r w:rsidR="00152DB7" w:rsidRPr="00EC0CE2">
        <w:rPr>
          <w:rFonts w:cs="Arial"/>
          <w:color w:val="000000" w:themeColor="text1"/>
          <w:szCs w:val="36"/>
          <w:lang w:val="fr-CA"/>
        </w:rPr>
        <w:t>d’</w:t>
      </w:r>
      <w:r w:rsidRPr="00EC0CE2">
        <w:rPr>
          <w:rFonts w:cs="Arial"/>
          <w:color w:val="000000" w:themeColor="text1"/>
          <w:szCs w:val="36"/>
          <w:lang w:val="fr-CA"/>
        </w:rPr>
        <w:t xml:space="preserve">un service de covoiturage, 6 % </w:t>
      </w:r>
      <w:r w:rsidR="00152DB7" w:rsidRPr="00EC0CE2">
        <w:rPr>
          <w:rFonts w:cs="Arial"/>
          <w:color w:val="000000" w:themeColor="text1"/>
          <w:szCs w:val="36"/>
          <w:lang w:val="fr-CA"/>
        </w:rPr>
        <w:t>à l’utilisation</w:t>
      </w:r>
      <w:r w:rsidRPr="00EC0CE2">
        <w:rPr>
          <w:rFonts w:cs="Arial"/>
          <w:color w:val="000000" w:themeColor="text1"/>
          <w:szCs w:val="36"/>
          <w:lang w:val="fr-CA"/>
        </w:rPr>
        <w:t xml:space="preserve"> </w:t>
      </w:r>
      <w:r w:rsidR="00152DB7" w:rsidRPr="00EC0CE2">
        <w:rPr>
          <w:rFonts w:cs="Arial"/>
          <w:color w:val="000000" w:themeColor="text1"/>
          <w:szCs w:val="36"/>
          <w:lang w:val="fr-CA"/>
        </w:rPr>
        <w:t>d’</w:t>
      </w:r>
      <w:r w:rsidRPr="00EC0CE2">
        <w:rPr>
          <w:rFonts w:cs="Arial"/>
          <w:color w:val="000000" w:themeColor="text1"/>
          <w:szCs w:val="36"/>
          <w:lang w:val="fr-CA"/>
        </w:rPr>
        <w:t xml:space="preserve">un traversier, 9 % </w:t>
      </w:r>
      <w:r w:rsidR="00435DC4" w:rsidRPr="00EC0CE2">
        <w:rPr>
          <w:rFonts w:cs="Arial"/>
          <w:color w:val="000000" w:themeColor="text1"/>
          <w:szCs w:val="36"/>
          <w:lang w:val="fr-CA"/>
        </w:rPr>
        <w:t xml:space="preserve">à </w:t>
      </w:r>
      <w:r w:rsidRPr="00EC0CE2">
        <w:rPr>
          <w:rFonts w:cs="Arial"/>
          <w:color w:val="000000" w:themeColor="text1"/>
          <w:szCs w:val="36"/>
          <w:lang w:val="fr-CA"/>
        </w:rPr>
        <w:t>l’utilisation d</w:t>
      </w:r>
      <w:r w:rsidR="00435DC4" w:rsidRPr="00EC0CE2">
        <w:rPr>
          <w:rFonts w:cs="Arial"/>
          <w:color w:val="000000" w:themeColor="text1"/>
          <w:szCs w:val="36"/>
          <w:lang w:val="fr-CA"/>
        </w:rPr>
        <w:t>’</w:t>
      </w:r>
      <w:r w:rsidRPr="00EC0CE2">
        <w:rPr>
          <w:rFonts w:cs="Arial"/>
          <w:color w:val="000000" w:themeColor="text1"/>
          <w:szCs w:val="36"/>
          <w:lang w:val="fr-CA"/>
        </w:rPr>
        <w:t>u</w:t>
      </w:r>
      <w:r w:rsidR="00435DC4" w:rsidRPr="00EC0CE2">
        <w:rPr>
          <w:rFonts w:cs="Arial"/>
          <w:color w:val="000000" w:themeColor="text1"/>
          <w:szCs w:val="36"/>
          <w:lang w:val="fr-CA"/>
        </w:rPr>
        <w:t>n</w:t>
      </w:r>
      <w:r w:rsidRPr="00EC0CE2">
        <w:rPr>
          <w:rFonts w:cs="Arial"/>
          <w:color w:val="000000" w:themeColor="text1"/>
          <w:szCs w:val="36"/>
          <w:lang w:val="fr-CA"/>
        </w:rPr>
        <w:t xml:space="preserve"> train VIA ou d’un train interprovincial et</w:t>
      </w:r>
      <w:r w:rsidR="00A87550" w:rsidRPr="00EC0CE2">
        <w:rPr>
          <w:rFonts w:cs="Arial"/>
          <w:color w:val="000000" w:themeColor="text1"/>
          <w:szCs w:val="36"/>
          <w:lang w:val="fr-CA"/>
        </w:rPr>
        <w:t> </w:t>
      </w:r>
      <w:r w:rsidRPr="00EC0CE2">
        <w:rPr>
          <w:rFonts w:cs="Arial"/>
          <w:color w:val="000000" w:themeColor="text1"/>
          <w:szCs w:val="36"/>
          <w:lang w:val="fr-CA"/>
        </w:rPr>
        <w:t xml:space="preserve">8 % </w:t>
      </w:r>
      <w:r w:rsidR="00435DC4" w:rsidRPr="00EC0CE2">
        <w:rPr>
          <w:rFonts w:cs="Arial"/>
          <w:color w:val="000000" w:themeColor="text1"/>
          <w:szCs w:val="36"/>
          <w:lang w:val="fr-CA"/>
        </w:rPr>
        <w:t>à l’utilisation</w:t>
      </w:r>
      <w:r w:rsidRPr="00EC0CE2">
        <w:rPr>
          <w:rFonts w:cs="Arial"/>
          <w:color w:val="000000" w:themeColor="text1"/>
          <w:szCs w:val="36"/>
          <w:lang w:val="fr-CA"/>
        </w:rPr>
        <w:t xml:space="preserve"> </w:t>
      </w:r>
      <w:r w:rsidR="00435DC4" w:rsidRPr="00EC0CE2">
        <w:rPr>
          <w:rFonts w:cs="Arial"/>
          <w:color w:val="000000" w:themeColor="text1"/>
          <w:szCs w:val="36"/>
          <w:lang w:val="fr-CA"/>
        </w:rPr>
        <w:t>d’</w:t>
      </w:r>
      <w:r w:rsidRPr="00EC0CE2">
        <w:rPr>
          <w:rFonts w:cs="Arial"/>
          <w:color w:val="000000" w:themeColor="text1"/>
          <w:szCs w:val="36"/>
          <w:lang w:val="fr-CA"/>
        </w:rPr>
        <w:t>un autobus transfrontalier.</w:t>
      </w:r>
    </w:p>
    <w:p w14:paraId="43EEE3DE" w14:textId="169FBB5D" w:rsidR="00413D77" w:rsidRPr="00EC0CE2" w:rsidRDefault="00C23DB2" w:rsidP="00D41AB7">
      <w:pPr>
        <w:pStyle w:val="Paragraphedeliste"/>
        <w:numPr>
          <w:ilvl w:val="1"/>
          <w:numId w:val="51"/>
        </w:numPr>
        <w:ind w:right="58"/>
        <w:rPr>
          <w:rFonts w:cs="Arial"/>
          <w:color w:val="000000" w:themeColor="text1"/>
          <w:szCs w:val="36"/>
          <w:lang w:val="fr-CA"/>
        </w:rPr>
      </w:pPr>
      <w:r w:rsidRPr="00EC0CE2">
        <w:rPr>
          <w:rFonts w:cs="Arial"/>
          <w:color w:val="000000" w:themeColor="text1"/>
          <w:szCs w:val="36"/>
          <w:lang w:val="fr-CA"/>
        </w:rPr>
        <w:t xml:space="preserve">Plus du quart des répondants (29 %) </w:t>
      </w:r>
      <w:r w:rsidR="00E22CA7" w:rsidRPr="00EC0CE2">
        <w:rPr>
          <w:rFonts w:cs="Arial"/>
          <w:color w:val="000000" w:themeColor="text1"/>
          <w:szCs w:val="36"/>
          <w:lang w:val="fr-CA"/>
        </w:rPr>
        <w:t xml:space="preserve">doivent </w:t>
      </w:r>
      <w:r w:rsidRPr="00EC0CE2">
        <w:rPr>
          <w:rFonts w:cs="Arial"/>
          <w:i/>
          <w:iCs/>
          <w:color w:val="000000" w:themeColor="text1"/>
          <w:szCs w:val="36"/>
          <w:lang w:val="fr-CA"/>
        </w:rPr>
        <w:t>toujours</w:t>
      </w:r>
      <w:r w:rsidRPr="00EC0CE2">
        <w:rPr>
          <w:rFonts w:cs="Arial"/>
          <w:color w:val="000000" w:themeColor="text1"/>
          <w:szCs w:val="36"/>
          <w:lang w:val="fr-CA"/>
        </w:rPr>
        <w:t xml:space="preserve"> ou </w:t>
      </w:r>
      <w:r w:rsidRPr="00EC0CE2">
        <w:rPr>
          <w:rFonts w:cs="Arial"/>
          <w:i/>
          <w:iCs/>
          <w:color w:val="000000" w:themeColor="text1"/>
          <w:szCs w:val="36"/>
          <w:lang w:val="fr-CA"/>
        </w:rPr>
        <w:t>souvent</w:t>
      </w:r>
      <w:r w:rsidRPr="00EC0CE2">
        <w:rPr>
          <w:rFonts w:cs="Arial"/>
          <w:color w:val="000000" w:themeColor="text1"/>
          <w:szCs w:val="36"/>
          <w:lang w:val="fr-CA"/>
        </w:rPr>
        <w:t xml:space="preserve"> </w:t>
      </w:r>
      <w:r w:rsidR="00E22CA7" w:rsidRPr="00EC0CE2">
        <w:rPr>
          <w:rFonts w:cs="Arial"/>
          <w:color w:val="000000" w:themeColor="text1"/>
          <w:szCs w:val="36"/>
          <w:lang w:val="fr-CA"/>
        </w:rPr>
        <w:t xml:space="preserve">surmonter </w:t>
      </w:r>
      <w:r w:rsidRPr="00EC0CE2">
        <w:rPr>
          <w:rFonts w:cs="Arial"/>
          <w:i/>
          <w:iCs/>
          <w:color w:val="000000" w:themeColor="text1"/>
          <w:szCs w:val="36"/>
          <w:lang w:val="fr-CA"/>
        </w:rPr>
        <w:t>des obstacles liés au milieu bâti</w:t>
      </w:r>
      <w:r w:rsidRPr="00EC0CE2">
        <w:rPr>
          <w:rFonts w:cs="Arial"/>
          <w:color w:val="000000" w:themeColor="text1"/>
          <w:szCs w:val="36"/>
          <w:lang w:val="fr-CA"/>
        </w:rPr>
        <w:t xml:space="preserve">, c’est-à-dire des obstacles qui limitent la capacité d’une personne de se </w:t>
      </w:r>
      <w:r w:rsidRPr="00EC0CE2">
        <w:rPr>
          <w:rFonts w:cs="Arial"/>
          <w:color w:val="000000" w:themeColor="text1"/>
          <w:szCs w:val="36"/>
          <w:lang w:val="fr-CA"/>
        </w:rPr>
        <w:lastRenderedPageBreak/>
        <w:t>déplacer dans les immeubles et les espaces publics et autour de ceux-ci.</w:t>
      </w:r>
    </w:p>
    <w:p w14:paraId="0E495D45" w14:textId="77777777" w:rsidR="00C23DB2" w:rsidRPr="00EC0CE2" w:rsidRDefault="00413D77" w:rsidP="00D41AB7">
      <w:pPr>
        <w:pStyle w:val="Paragraphedeliste"/>
        <w:numPr>
          <w:ilvl w:val="1"/>
          <w:numId w:val="51"/>
        </w:numPr>
        <w:ind w:right="58"/>
        <w:rPr>
          <w:rFonts w:cs="Arial"/>
          <w:color w:val="000000" w:themeColor="text1"/>
          <w:szCs w:val="36"/>
          <w:lang w:val="fr-CA"/>
        </w:rPr>
      </w:pPr>
      <w:r w:rsidRPr="00EC0CE2">
        <w:rPr>
          <w:rFonts w:cs="Arial"/>
          <w:color w:val="000000" w:themeColor="text1"/>
          <w:szCs w:val="36"/>
          <w:lang w:val="fr-CA"/>
        </w:rPr>
        <w:t xml:space="preserve">Moins d’un cinquième des répondants doivent </w:t>
      </w:r>
      <w:r w:rsidRPr="00EC0CE2">
        <w:rPr>
          <w:rFonts w:cs="Arial"/>
          <w:i/>
          <w:iCs/>
          <w:color w:val="000000" w:themeColor="text1"/>
          <w:szCs w:val="36"/>
          <w:lang w:val="fr-CA"/>
        </w:rPr>
        <w:t>toujours</w:t>
      </w:r>
      <w:r w:rsidRPr="00EC0CE2">
        <w:rPr>
          <w:rFonts w:cs="Arial"/>
          <w:color w:val="000000" w:themeColor="text1"/>
          <w:szCs w:val="36"/>
          <w:lang w:val="fr-CA"/>
        </w:rPr>
        <w:t xml:space="preserve"> ou </w:t>
      </w:r>
      <w:r w:rsidRPr="00EC0CE2">
        <w:rPr>
          <w:rFonts w:cs="Arial"/>
          <w:i/>
          <w:iCs/>
          <w:color w:val="000000" w:themeColor="text1"/>
          <w:szCs w:val="36"/>
          <w:lang w:val="fr-CA"/>
        </w:rPr>
        <w:t>souvent</w:t>
      </w:r>
      <w:r w:rsidRPr="00EC0CE2">
        <w:rPr>
          <w:rFonts w:cs="Arial"/>
          <w:color w:val="000000" w:themeColor="text1"/>
          <w:szCs w:val="36"/>
          <w:lang w:val="fr-CA"/>
        </w:rPr>
        <w:t xml:space="preserve"> surmonter des </w:t>
      </w:r>
      <w:r w:rsidRPr="00EC0CE2">
        <w:rPr>
          <w:rFonts w:cs="Arial"/>
          <w:i/>
          <w:iCs/>
          <w:color w:val="000000" w:themeColor="text1"/>
          <w:szCs w:val="36"/>
          <w:lang w:val="fr-CA"/>
        </w:rPr>
        <w:t>obstacles liés aux technologies de l’information et des communications (TIC)</w:t>
      </w:r>
      <w:r w:rsidRPr="00EC0CE2">
        <w:rPr>
          <w:rFonts w:cs="Arial"/>
          <w:color w:val="000000" w:themeColor="text1"/>
          <w:szCs w:val="36"/>
          <w:lang w:val="fr-CA"/>
        </w:rPr>
        <w:t>, y compris l’accessibilité des sites Web (12 %), l’accessibilité des services sans fil (10 %), l’utilisation de la technologie libre-service dans un espace public (16 %), le câble (11 %), le visionnement d’un spectacle sur un service de diffusion en continu (10 %) ou le visionnement d’une vidéo sur Internet (14 %).</w:t>
      </w:r>
    </w:p>
    <w:p w14:paraId="79BFE73D" w14:textId="2227F5A7" w:rsidR="00CD26A8" w:rsidRPr="00EC0CE2" w:rsidRDefault="00413D77" w:rsidP="00D41AB7">
      <w:pPr>
        <w:pStyle w:val="Paragraphedeliste"/>
        <w:numPr>
          <w:ilvl w:val="1"/>
          <w:numId w:val="51"/>
        </w:numPr>
        <w:ind w:right="58"/>
        <w:rPr>
          <w:rFonts w:cs="Arial"/>
          <w:color w:val="000000" w:themeColor="text1"/>
          <w:szCs w:val="36"/>
          <w:lang w:val="fr-CA"/>
        </w:rPr>
      </w:pPr>
      <w:r w:rsidRPr="00EC0CE2">
        <w:rPr>
          <w:rFonts w:cs="Arial"/>
          <w:color w:val="000000" w:themeColor="text1"/>
          <w:szCs w:val="36"/>
          <w:lang w:val="fr-CA"/>
        </w:rPr>
        <w:t>Les</w:t>
      </w:r>
      <w:r w:rsidRPr="00EC0CE2">
        <w:rPr>
          <w:rFonts w:cs="Arial"/>
          <w:i/>
          <w:iCs/>
          <w:color w:val="000000" w:themeColor="text1"/>
          <w:szCs w:val="36"/>
          <w:lang w:val="fr-CA"/>
        </w:rPr>
        <w:t xml:space="preserve"> </w:t>
      </w:r>
      <w:r w:rsidRPr="00EC0CE2">
        <w:rPr>
          <w:rFonts w:cs="Arial"/>
          <w:color w:val="000000" w:themeColor="text1"/>
          <w:szCs w:val="36"/>
          <w:lang w:val="fr-CA"/>
        </w:rPr>
        <w:t>obstacles à la présentation de programmes ou de services</w:t>
      </w:r>
      <w:r w:rsidRPr="00EC0CE2">
        <w:rPr>
          <w:rFonts w:cs="Arial"/>
          <w:i/>
          <w:iCs/>
          <w:color w:val="000000" w:themeColor="text1"/>
          <w:szCs w:val="36"/>
          <w:lang w:val="fr-CA"/>
        </w:rPr>
        <w:t xml:space="preserve"> </w:t>
      </w:r>
      <w:r w:rsidRPr="00EC0CE2">
        <w:rPr>
          <w:rFonts w:cs="Arial"/>
          <w:color w:val="000000" w:themeColor="text1"/>
          <w:szCs w:val="36"/>
          <w:lang w:val="fr-CA"/>
        </w:rPr>
        <w:t xml:space="preserve">sont déclarés comme étant </w:t>
      </w:r>
      <w:r w:rsidRPr="00EC0CE2">
        <w:rPr>
          <w:rFonts w:cs="Arial"/>
          <w:i/>
          <w:iCs/>
          <w:color w:val="000000" w:themeColor="text1"/>
          <w:szCs w:val="36"/>
          <w:lang w:val="fr-CA"/>
        </w:rPr>
        <w:t>toujours</w:t>
      </w:r>
      <w:r w:rsidRPr="00EC0CE2">
        <w:rPr>
          <w:rFonts w:cs="Arial"/>
          <w:color w:val="000000" w:themeColor="text1"/>
          <w:szCs w:val="36"/>
          <w:lang w:val="fr-CA"/>
        </w:rPr>
        <w:t xml:space="preserve"> ou </w:t>
      </w:r>
      <w:r w:rsidRPr="00EC0CE2">
        <w:rPr>
          <w:rFonts w:cs="Arial"/>
          <w:i/>
          <w:iCs/>
          <w:color w:val="000000" w:themeColor="text1"/>
          <w:szCs w:val="36"/>
          <w:lang w:val="fr-CA"/>
        </w:rPr>
        <w:t>souvent</w:t>
      </w:r>
      <w:r w:rsidRPr="00EC0CE2">
        <w:rPr>
          <w:rFonts w:cs="Arial"/>
          <w:color w:val="000000" w:themeColor="text1"/>
          <w:szCs w:val="36"/>
          <w:lang w:val="fr-CA"/>
        </w:rPr>
        <w:t xml:space="preserve"> observés en ce qui concerne l’</w:t>
      </w:r>
      <w:r w:rsidRPr="00EC0CE2">
        <w:rPr>
          <w:rFonts w:cs="Arial"/>
          <w:i/>
          <w:iCs/>
          <w:color w:val="000000" w:themeColor="text1"/>
          <w:szCs w:val="36"/>
          <w:lang w:val="fr-CA"/>
        </w:rPr>
        <w:t>accessibilité</w:t>
      </w:r>
      <w:r w:rsidRPr="00EC0CE2">
        <w:rPr>
          <w:rFonts w:cs="Arial"/>
          <w:color w:val="000000" w:themeColor="text1"/>
          <w:szCs w:val="36"/>
          <w:lang w:val="fr-CA"/>
        </w:rPr>
        <w:t xml:space="preserve"> d’un </w:t>
      </w:r>
      <w:r w:rsidRPr="00EC0CE2">
        <w:rPr>
          <w:rFonts w:cs="Arial"/>
          <w:i/>
          <w:iCs/>
          <w:color w:val="000000" w:themeColor="text1"/>
          <w:szCs w:val="36"/>
          <w:lang w:val="fr-CA"/>
        </w:rPr>
        <w:t>programme ou d’un service</w:t>
      </w:r>
      <w:r w:rsidRPr="00EC0CE2">
        <w:rPr>
          <w:rFonts w:cs="Arial"/>
          <w:color w:val="000000" w:themeColor="text1"/>
          <w:szCs w:val="36"/>
          <w:lang w:val="fr-CA"/>
        </w:rPr>
        <w:t xml:space="preserve"> offert par une entreprise ou une organisation (20 %) ou l’accessibilité d’un programme ou d’un service gouvernemental (17 %). </w:t>
      </w:r>
    </w:p>
    <w:p w14:paraId="7287AB8A" w14:textId="77777777" w:rsidR="00EC0CE2" w:rsidRPr="00EC0CE2" w:rsidRDefault="00EC0CE2" w:rsidP="00EC0CE2">
      <w:pPr>
        <w:ind w:left="720" w:right="58"/>
        <w:rPr>
          <w:rFonts w:cs="Arial"/>
          <w:color w:val="000000" w:themeColor="text1"/>
          <w:szCs w:val="36"/>
          <w:lang w:val="fr-CA"/>
        </w:rPr>
      </w:pPr>
    </w:p>
    <w:p w14:paraId="66DF225B" w14:textId="03D2CB0C" w:rsidR="00EC0CE2" w:rsidRDefault="00CD26A8" w:rsidP="00D41AB7">
      <w:pPr>
        <w:pStyle w:val="Paragraphedeliste"/>
        <w:numPr>
          <w:ilvl w:val="0"/>
          <w:numId w:val="9"/>
        </w:numPr>
        <w:ind w:right="58"/>
        <w:contextualSpacing w:val="0"/>
        <w:rPr>
          <w:rFonts w:cs="Arial"/>
          <w:color w:val="000000" w:themeColor="text1"/>
          <w:szCs w:val="36"/>
          <w:lang w:val="fr-CA"/>
        </w:rPr>
      </w:pPr>
      <w:r w:rsidRPr="00691DD8">
        <w:rPr>
          <w:rFonts w:cs="Arial"/>
          <w:color w:val="000000" w:themeColor="text1"/>
          <w:szCs w:val="36"/>
          <w:lang w:val="fr-CA"/>
        </w:rPr>
        <w:t>Deux répondants sur cinq (41 %) ont vu, lu ou entendu de l’information au sujet du projet de loi C-81 du gouvernement du Canada et de son objectif. Lorsqu’on leur demande d’expliquer, de façon spontanée, ce qu’ils se souviennent de cette loi, 17 % des personnes qui s</w:t>
      </w:r>
      <w:r w:rsidR="00EC0CE2">
        <w:rPr>
          <w:rFonts w:cs="Arial"/>
          <w:color w:val="000000" w:themeColor="text1"/>
          <w:szCs w:val="36"/>
          <w:lang w:val="fr-CA"/>
        </w:rPr>
        <w:t>’en</w:t>
      </w:r>
    </w:p>
    <w:p w14:paraId="48C433AC" w14:textId="56EBB048" w:rsidR="00EC0CE2" w:rsidRPr="00EC0CE2" w:rsidRDefault="00EC0CE2" w:rsidP="00EC0CE2">
      <w:pPr>
        <w:ind w:right="58"/>
        <w:rPr>
          <w:rFonts w:cs="Arial"/>
          <w:color w:val="000000" w:themeColor="text1"/>
          <w:szCs w:val="36"/>
          <w:lang w:val="fr-CA"/>
        </w:rPr>
      </w:pPr>
      <w:r>
        <w:rPr>
          <w:rFonts w:cs="Arial"/>
          <w:color w:val="000000" w:themeColor="text1"/>
          <w:szCs w:val="36"/>
          <w:lang w:val="fr-CA"/>
        </w:rPr>
        <w:t>DÉBUT PAGE 9</w:t>
      </w:r>
    </w:p>
    <w:p w14:paraId="2E996682" w14:textId="382E64D5" w:rsidR="00EC0CE2" w:rsidRDefault="00CD26A8" w:rsidP="00EC0CE2">
      <w:pPr>
        <w:pStyle w:val="Paragraphedeliste"/>
        <w:ind w:left="360" w:right="58"/>
        <w:contextualSpacing w:val="0"/>
        <w:rPr>
          <w:rFonts w:cs="Arial"/>
          <w:color w:val="000000" w:themeColor="text1"/>
          <w:szCs w:val="36"/>
          <w:lang w:val="fr-CA"/>
        </w:rPr>
      </w:pPr>
      <w:proofErr w:type="gramStart"/>
      <w:r w:rsidRPr="00691DD8">
        <w:rPr>
          <w:rFonts w:cs="Arial"/>
          <w:color w:val="000000" w:themeColor="text1"/>
          <w:szCs w:val="36"/>
          <w:lang w:val="fr-CA"/>
        </w:rPr>
        <w:t>souviennent</w:t>
      </w:r>
      <w:proofErr w:type="gramEnd"/>
      <w:r w:rsidRPr="00691DD8">
        <w:rPr>
          <w:rFonts w:cs="Arial"/>
          <w:color w:val="000000" w:themeColor="text1"/>
          <w:szCs w:val="36"/>
          <w:lang w:val="fr-CA"/>
        </w:rPr>
        <w:t xml:space="preserve"> précisent qu’elle permettra en général d’appuyer ou de soutenir les personnes </w:t>
      </w:r>
      <w:r w:rsidRPr="00691DD8">
        <w:rPr>
          <w:rFonts w:cs="Arial"/>
          <w:color w:val="000000" w:themeColor="text1"/>
          <w:szCs w:val="36"/>
          <w:lang w:val="fr-CA"/>
        </w:rPr>
        <w:lastRenderedPageBreak/>
        <w:t>handicapées et 17 % indiquent qu’elle accentuera l’accessibilité.</w:t>
      </w:r>
    </w:p>
    <w:p w14:paraId="4460A6FA" w14:textId="77777777" w:rsidR="00EC0CE2" w:rsidRPr="00EC0CE2" w:rsidRDefault="00EC0CE2" w:rsidP="00EC0CE2">
      <w:pPr>
        <w:ind w:right="58"/>
        <w:rPr>
          <w:rFonts w:cs="Arial"/>
          <w:color w:val="000000" w:themeColor="text1"/>
          <w:szCs w:val="36"/>
          <w:lang w:val="fr-CA"/>
        </w:rPr>
      </w:pPr>
    </w:p>
    <w:p w14:paraId="5C1C89FE" w14:textId="77777777" w:rsidR="00CD26A8" w:rsidRDefault="00CD26A8" w:rsidP="00D41AB7">
      <w:pPr>
        <w:pStyle w:val="Paragraphedeliste"/>
        <w:numPr>
          <w:ilvl w:val="0"/>
          <w:numId w:val="9"/>
        </w:numPr>
        <w:ind w:right="58"/>
        <w:contextualSpacing w:val="0"/>
        <w:rPr>
          <w:rFonts w:cs="Arial"/>
          <w:color w:val="000000" w:themeColor="text1"/>
          <w:szCs w:val="36"/>
          <w:lang w:val="fr-CA"/>
        </w:rPr>
      </w:pPr>
      <w:r w:rsidRPr="00691DD8">
        <w:rPr>
          <w:rFonts w:cs="Arial"/>
          <w:color w:val="000000" w:themeColor="text1"/>
          <w:szCs w:val="36"/>
          <w:lang w:val="fr-CA"/>
        </w:rPr>
        <w:t>Près de la moitié croient que leur province ou territoire (45 %) a une loi sur l’accessibilité ou une stratégie ou un plan en matière d’accessibilité et une proportion semblable (45 %) croient que leur municipalité a des lois, des stratégies, des politiques ou des programmes en matière d’accessibilité.</w:t>
      </w:r>
    </w:p>
    <w:p w14:paraId="2AD699B1" w14:textId="77777777" w:rsidR="00EC0CE2" w:rsidRPr="00EC0CE2" w:rsidRDefault="00EC0CE2" w:rsidP="00EC0CE2">
      <w:pPr>
        <w:ind w:right="58"/>
        <w:rPr>
          <w:rFonts w:cs="Arial"/>
          <w:color w:val="000000" w:themeColor="text1"/>
          <w:szCs w:val="36"/>
          <w:lang w:val="fr-CA"/>
        </w:rPr>
      </w:pPr>
    </w:p>
    <w:p w14:paraId="4DE6C12B" w14:textId="77777777" w:rsidR="00CD26A8" w:rsidRPr="0065464B" w:rsidRDefault="00CD26A8" w:rsidP="00D41AB7">
      <w:pPr>
        <w:pStyle w:val="Paragraphedeliste"/>
        <w:numPr>
          <w:ilvl w:val="0"/>
          <w:numId w:val="52"/>
        </w:numPr>
        <w:ind w:right="58"/>
        <w:rPr>
          <w:rFonts w:cs="Arial"/>
          <w:color w:val="000000" w:themeColor="text1"/>
          <w:szCs w:val="36"/>
          <w:lang w:val="fr-CA"/>
        </w:rPr>
      </w:pPr>
      <w:r w:rsidRPr="0065464B">
        <w:rPr>
          <w:rFonts w:cs="Arial"/>
          <w:color w:val="000000" w:themeColor="text1"/>
          <w:szCs w:val="36"/>
          <w:lang w:val="fr-CA"/>
        </w:rPr>
        <w:t>Au cours des 12 derniers mois, 42 % des répondants ont tenté d’obtenir de l’information sur tout programme ou service gouvernemental lié à l’accessibilité ou à l’incapacité.</w:t>
      </w:r>
    </w:p>
    <w:p w14:paraId="288D7E0B" w14:textId="131DAEE8" w:rsidR="00CD26A8" w:rsidRPr="0065464B" w:rsidRDefault="00CD26A8" w:rsidP="00D41AB7">
      <w:pPr>
        <w:pStyle w:val="Paragraphedeliste"/>
        <w:numPr>
          <w:ilvl w:val="1"/>
          <w:numId w:val="52"/>
        </w:numPr>
        <w:ind w:right="58"/>
        <w:rPr>
          <w:rFonts w:cs="Arial"/>
          <w:color w:val="000000" w:themeColor="text1"/>
          <w:szCs w:val="36"/>
          <w:lang w:val="fr-CA"/>
        </w:rPr>
      </w:pPr>
      <w:r w:rsidRPr="0065464B">
        <w:rPr>
          <w:rFonts w:cs="Arial"/>
          <w:color w:val="000000" w:themeColor="text1"/>
          <w:szCs w:val="36"/>
          <w:lang w:val="fr-CA"/>
        </w:rPr>
        <w:t>Parmi ces répondants, 69 % cherchaient des renseignements provinciaux, 57 % des renseignements fédéraux et 36 % des renseignements municipaux.</w:t>
      </w:r>
    </w:p>
    <w:p w14:paraId="5729234B" w14:textId="77777777" w:rsidR="00CD26A8" w:rsidRPr="0065464B" w:rsidRDefault="00CD26A8" w:rsidP="00D41AB7">
      <w:pPr>
        <w:pStyle w:val="Paragraphedeliste"/>
        <w:numPr>
          <w:ilvl w:val="1"/>
          <w:numId w:val="52"/>
        </w:numPr>
        <w:ind w:right="58"/>
        <w:rPr>
          <w:rFonts w:cs="Arial"/>
          <w:color w:val="000000" w:themeColor="text1"/>
          <w:szCs w:val="36"/>
          <w:lang w:val="fr-CA"/>
        </w:rPr>
      </w:pPr>
      <w:r w:rsidRPr="0065464B">
        <w:rPr>
          <w:rFonts w:cs="Arial"/>
          <w:color w:val="000000" w:themeColor="text1"/>
          <w:szCs w:val="36"/>
          <w:lang w:val="fr-CA"/>
        </w:rPr>
        <w:t>En général, une majorité d’entre eux estiment que l’expérience était « très difficile » (22 %) ou « difficile » (37 %), tandis que 14 % affirment qu’elle était facile.</w:t>
      </w:r>
    </w:p>
    <w:p w14:paraId="54AAB7E3" w14:textId="77777777" w:rsidR="00EC0CE2" w:rsidRPr="00EC0CE2" w:rsidRDefault="00EC0CE2" w:rsidP="00EC0CE2">
      <w:pPr>
        <w:ind w:right="58"/>
        <w:rPr>
          <w:rFonts w:cs="Arial"/>
          <w:color w:val="000000" w:themeColor="text1"/>
          <w:szCs w:val="36"/>
          <w:lang w:val="fr-CA"/>
        </w:rPr>
      </w:pPr>
    </w:p>
    <w:p w14:paraId="603BD008" w14:textId="592A7AD9" w:rsidR="00CD26A8" w:rsidRDefault="00CD26A8" w:rsidP="00D41AB7">
      <w:pPr>
        <w:pStyle w:val="Paragraphedeliste"/>
        <w:numPr>
          <w:ilvl w:val="0"/>
          <w:numId w:val="9"/>
        </w:numPr>
        <w:ind w:right="58"/>
        <w:contextualSpacing w:val="0"/>
        <w:rPr>
          <w:rFonts w:cs="Arial"/>
          <w:color w:val="000000" w:themeColor="text1"/>
          <w:szCs w:val="36"/>
          <w:lang w:val="fr-CA"/>
        </w:rPr>
      </w:pPr>
      <w:r w:rsidRPr="00691DD8">
        <w:rPr>
          <w:rFonts w:cs="Arial"/>
          <w:color w:val="000000" w:themeColor="text1"/>
          <w:szCs w:val="36"/>
          <w:lang w:val="fr-CA"/>
        </w:rPr>
        <w:t xml:space="preserve">En ce qui concerne les employés du gouvernement du Canada qui offrent un accès égal aux services et aux programmes </w:t>
      </w:r>
      <w:r w:rsidR="00B778CF" w:rsidRPr="00691DD8">
        <w:rPr>
          <w:rFonts w:cs="Arial"/>
          <w:color w:val="000000" w:themeColor="text1"/>
          <w:szCs w:val="36"/>
          <w:lang w:val="fr-CA"/>
        </w:rPr>
        <w:t xml:space="preserve">pour les </w:t>
      </w:r>
      <w:r w:rsidRPr="00691DD8">
        <w:rPr>
          <w:rFonts w:cs="Arial"/>
          <w:color w:val="000000" w:themeColor="text1"/>
          <w:szCs w:val="36"/>
          <w:lang w:val="fr-CA"/>
        </w:rPr>
        <w:t xml:space="preserve">personnes ayant différents handicaps, y compris </w:t>
      </w:r>
      <w:r w:rsidR="00B778CF" w:rsidRPr="00691DD8">
        <w:rPr>
          <w:rFonts w:cs="Arial"/>
          <w:color w:val="000000" w:themeColor="text1"/>
          <w:szCs w:val="36"/>
          <w:lang w:val="fr-CA"/>
        </w:rPr>
        <w:t>d</w:t>
      </w:r>
      <w:r w:rsidRPr="00691DD8">
        <w:rPr>
          <w:rFonts w:cs="Arial"/>
          <w:color w:val="000000" w:themeColor="text1"/>
          <w:szCs w:val="36"/>
          <w:lang w:val="fr-CA"/>
        </w:rPr>
        <w:t>es troubles de la communication, 44 % estiment qu’il faut déployer « beaucoup plus » d’efforts dans ce domaine et 26 % croient qu’il faut « un peu plus » d’efforts.</w:t>
      </w:r>
    </w:p>
    <w:p w14:paraId="7684D9BE" w14:textId="77777777" w:rsidR="0065464B" w:rsidRDefault="0065464B" w:rsidP="0065464B">
      <w:pPr>
        <w:ind w:right="58"/>
        <w:rPr>
          <w:rFonts w:cs="Arial"/>
          <w:color w:val="000000" w:themeColor="text1"/>
          <w:szCs w:val="36"/>
          <w:lang w:val="fr-CA"/>
        </w:rPr>
      </w:pPr>
    </w:p>
    <w:p w14:paraId="4BF71185" w14:textId="333D519B" w:rsidR="0065464B" w:rsidRPr="0065464B" w:rsidRDefault="0065464B" w:rsidP="0065464B">
      <w:pPr>
        <w:ind w:right="58"/>
        <w:rPr>
          <w:rFonts w:cs="Arial"/>
          <w:color w:val="000000" w:themeColor="text1"/>
          <w:szCs w:val="36"/>
          <w:lang w:val="fr-CA"/>
        </w:rPr>
      </w:pPr>
      <w:r>
        <w:rPr>
          <w:rFonts w:cs="Arial"/>
          <w:color w:val="000000" w:themeColor="text1"/>
          <w:szCs w:val="36"/>
          <w:lang w:val="fr-CA"/>
        </w:rPr>
        <w:t>DÉBUT ENCADRÉ :</w:t>
      </w:r>
    </w:p>
    <w:p w14:paraId="4699ABB0" w14:textId="77777777" w:rsidR="0065464B" w:rsidRPr="0065464B" w:rsidRDefault="0065464B" w:rsidP="0065464B">
      <w:pPr>
        <w:rPr>
          <w:rFonts w:cs="Arial"/>
          <w:szCs w:val="36"/>
          <w:lang w:val="fr-CA"/>
        </w:rPr>
      </w:pPr>
      <w:r w:rsidRPr="0065464B">
        <w:rPr>
          <w:rFonts w:cs="Arial"/>
          <w:szCs w:val="36"/>
          <w:lang w:val="fr-CA"/>
        </w:rPr>
        <w:t xml:space="preserve">Nom du fournisseur : </w:t>
      </w:r>
      <w:proofErr w:type="spellStart"/>
      <w:r w:rsidRPr="0065464B">
        <w:rPr>
          <w:rFonts w:cs="Arial"/>
          <w:szCs w:val="36"/>
          <w:lang w:val="fr-CA"/>
        </w:rPr>
        <w:t>Quorus</w:t>
      </w:r>
      <w:proofErr w:type="spellEnd"/>
      <w:r w:rsidRPr="0065464B">
        <w:rPr>
          <w:rFonts w:cs="Arial"/>
          <w:szCs w:val="36"/>
          <w:lang w:val="fr-CA"/>
        </w:rPr>
        <w:t xml:space="preserve"> Consulting Group Inc.</w:t>
      </w:r>
    </w:p>
    <w:p w14:paraId="105C59FB" w14:textId="77777777" w:rsidR="0065464B" w:rsidRPr="0065464B" w:rsidRDefault="0065464B" w:rsidP="0065464B">
      <w:pPr>
        <w:rPr>
          <w:rFonts w:cs="Arial"/>
          <w:szCs w:val="36"/>
          <w:lang w:val="fr-CA"/>
        </w:rPr>
      </w:pPr>
      <w:r w:rsidRPr="0065464B">
        <w:rPr>
          <w:rFonts w:cs="Arial"/>
          <w:szCs w:val="36"/>
          <w:lang w:val="fr-CA"/>
        </w:rPr>
        <w:t>Numéro du marché : G9292-191234/001/CY</w:t>
      </w:r>
    </w:p>
    <w:p w14:paraId="41F499E5" w14:textId="77777777" w:rsidR="0065464B" w:rsidRPr="0065464B" w:rsidRDefault="0065464B" w:rsidP="0065464B">
      <w:pPr>
        <w:rPr>
          <w:rFonts w:cs="Arial"/>
          <w:szCs w:val="36"/>
          <w:lang w:val="fr-CA"/>
        </w:rPr>
      </w:pPr>
      <w:r w:rsidRPr="0065464B">
        <w:rPr>
          <w:rFonts w:cs="Arial"/>
          <w:szCs w:val="36"/>
          <w:lang w:val="fr-CA"/>
        </w:rPr>
        <w:t>Date d’attribution du marché : 19 juin 2018</w:t>
      </w:r>
    </w:p>
    <w:p w14:paraId="5FC0CA5E" w14:textId="77777777" w:rsidR="0065464B" w:rsidRPr="0065464B" w:rsidRDefault="0065464B" w:rsidP="0065464B">
      <w:pPr>
        <w:rPr>
          <w:rFonts w:cs="Arial"/>
          <w:szCs w:val="36"/>
          <w:lang w:val="fr-CA"/>
        </w:rPr>
      </w:pPr>
      <w:r w:rsidRPr="0065464B">
        <w:rPr>
          <w:rFonts w:cs="Arial"/>
          <w:szCs w:val="36"/>
          <w:lang w:val="fr-CA"/>
        </w:rPr>
        <w:t>Montant du marché (incluant la TVH) : 149 955,97 $</w:t>
      </w:r>
    </w:p>
    <w:p w14:paraId="5D38963A" w14:textId="4DD22545" w:rsidR="007A1BEA" w:rsidRPr="0065464B" w:rsidRDefault="0065464B" w:rsidP="0065464B">
      <w:pPr>
        <w:rPr>
          <w:rFonts w:cs="Arial"/>
          <w:szCs w:val="36"/>
          <w:lang w:val="fr-CA"/>
        </w:rPr>
      </w:pPr>
      <w:r w:rsidRPr="0065464B">
        <w:rPr>
          <w:rFonts w:cs="Arial"/>
          <w:szCs w:val="36"/>
          <w:lang w:val="fr-CA"/>
        </w:rPr>
        <w:t xml:space="preserve">Pour de plus amples renseignements, veuillez communiquer avec Emploi et Développement social Canada à : </w:t>
      </w:r>
      <w:hyperlink r:id="rId16" w:history="1">
        <w:r w:rsidRPr="0065464B">
          <w:rPr>
            <w:rStyle w:val="Lienhypertexte"/>
            <w:rFonts w:cs="Arial"/>
            <w:szCs w:val="36"/>
            <w:lang w:val="fr-CA"/>
          </w:rPr>
          <w:t>nc-por-rop-gd@hrsdc-rhdcc.gc.ca</w:t>
        </w:r>
      </w:hyperlink>
    </w:p>
    <w:p w14:paraId="31DE5011" w14:textId="40311A41" w:rsidR="0065464B" w:rsidRPr="0065464B" w:rsidRDefault="0065464B" w:rsidP="0065464B">
      <w:pPr>
        <w:rPr>
          <w:rFonts w:cs="Arial"/>
          <w:szCs w:val="36"/>
          <w:lang w:val="fr-CA"/>
        </w:rPr>
      </w:pPr>
      <w:r w:rsidRPr="0065464B">
        <w:rPr>
          <w:rFonts w:cs="Arial"/>
          <w:szCs w:val="36"/>
          <w:lang w:val="fr-CA"/>
        </w:rPr>
        <w:t>FIN ENCADRÉ.</w:t>
      </w:r>
    </w:p>
    <w:p w14:paraId="11ECB038" w14:textId="77777777" w:rsidR="0065464B" w:rsidRDefault="0065464B" w:rsidP="0065464B">
      <w:pPr>
        <w:rPr>
          <w:lang w:val="fr-CA"/>
        </w:rPr>
      </w:pPr>
    </w:p>
    <w:p w14:paraId="2D8CE5F7" w14:textId="02357CF6" w:rsidR="0065464B" w:rsidRPr="0065464B" w:rsidRDefault="0065464B" w:rsidP="0065464B">
      <w:pPr>
        <w:rPr>
          <w:rFonts w:cs="Arial"/>
          <w:szCs w:val="36"/>
          <w:lang w:val="fr-CA"/>
        </w:rPr>
      </w:pPr>
      <w:r w:rsidRPr="0065464B">
        <w:rPr>
          <w:rFonts w:cs="Arial"/>
          <w:szCs w:val="36"/>
          <w:lang w:val="fr-CA"/>
        </w:rPr>
        <w:t>DÉBUT PAGE 10</w:t>
      </w:r>
    </w:p>
    <w:p w14:paraId="115EF04D" w14:textId="77777777" w:rsidR="0065464B" w:rsidRPr="0065464B" w:rsidRDefault="0065464B" w:rsidP="0065464B">
      <w:pPr>
        <w:rPr>
          <w:lang w:val="fr-CA"/>
        </w:rPr>
      </w:pPr>
    </w:p>
    <w:p w14:paraId="43A85E14" w14:textId="5BFB92B8" w:rsidR="005C0DD9" w:rsidRPr="00402192" w:rsidRDefault="005C0DD9" w:rsidP="00402192">
      <w:pPr>
        <w:pStyle w:val="Titre1"/>
      </w:pPr>
      <w:bookmarkStart w:id="9" w:name="_Toc26275653"/>
      <w:r w:rsidRPr="00402192">
        <w:t>Méthodologie</w:t>
      </w:r>
      <w:bookmarkEnd w:id="9"/>
    </w:p>
    <w:p w14:paraId="41CE973D" w14:textId="77777777" w:rsidR="0065464B" w:rsidRDefault="0065464B" w:rsidP="00691DD8">
      <w:pPr>
        <w:rPr>
          <w:rFonts w:cs="Arial"/>
          <w:color w:val="000000" w:themeColor="text1"/>
          <w:szCs w:val="36"/>
          <w:lang w:val="fr-CA"/>
        </w:rPr>
      </w:pPr>
    </w:p>
    <w:p w14:paraId="5907ABAD" w14:textId="633827D2" w:rsidR="0065464B" w:rsidRDefault="0065464B" w:rsidP="00691DD8">
      <w:pPr>
        <w:rPr>
          <w:rFonts w:cs="Arial"/>
          <w:color w:val="000000" w:themeColor="text1"/>
          <w:szCs w:val="36"/>
          <w:lang w:val="fr-CA"/>
        </w:rPr>
      </w:pPr>
      <w:r>
        <w:rPr>
          <w:rFonts w:cs="Arial"/>
          <w:color w:val="000000" w:themeColor="text1"/>
          <w:szCs w:val="36"/>
          <w:lang w:val="fr-CA"/>
        </w:rPr>
        <w:t>DÉBUT PAGE 11</w:t>
      </w:r>
    </w:p>
    <w:p w14:paraId="1652028A" w14:textId="77777777" w:rsidR="0065464B" w:rsidRDefault="0065464B" w:rsidP="00691DD8">
      <w:pPr>
        <w:rPr>
          <w:rFonts w:cs="Arial"/>
          <w:color w:val="000000" w:themeColor="text1"/>
          <w:szCs w:val="36"/>
          <w:lang w:val="fr-CA"/>
        </w:rPr>
      </w:pPr>
    </w:p>
    <w:p w14:paraId="188D7D99" w14:textId="6A147C7C" w:rsidR="00311ECB" w:rsidRPr="00691DD8" w:rsidRDefault="00311ECB" w:rsidP="00691DD8">
      <w:pPr>
        <w:rPr>
          <w:rFonts w:cs="Arial"/>
          <w:color w:val="000000" w:themeColor="text1"/>
          <w:szCs w:val="36"/>
          <w:lang w:val="fr-CA"/>
        </w:rPr>
      </w:pPr>
      <w:r w:rsidRPr="00691DD8">
        <w:rPr>
          <w:rFonts w:cs="Arial"/>
          <w:color w:val="000000" w:themeColor="text1"/>
          <w:szCs w:val="36"/>
          <w:lang w:val="fr-CA"/>
        </w:rPr>
        <w:t>Méthodologie</w:t>
      </w:r>
    </w:p>
    <w:p w14:paraId="20DB8567" w14:textId="77777777" w:rsidR="00437256" w:rsidRDefault="00437256" w:rsidP="00691DD8">
      <w:pPr>
        <w:widowControl w:val="0"/>
        <w:ind w:right="6"/>
        <w:rPr>
          <w:rFonts w:cs="Arial"/>
          <w:color w:val="000000" w:themeColor="text1"/>
          <w:szCs w:val="36"/>
          <w:lang w:val="fr-CA"/>
        </w:rPr>
      </w:pPr>
    </w:p>
    <w:p w14:paraId="0233ECC8" w14:textId="0F483DA6" w:rsidR="00B6576F" w:rsidRDefault="00B6576F" w:rsidP="00691DD8">
      <w:pPr>
        <w:widowControl w:val="0"/>
        <w:ind w:right="6"/>
        <w:rPr>
          <w:rFonts w:cs="Arial"/>
          <w:color w:val="000000" w:themeColor="text1"/>
          <w:szCs w:val="36"/>
          <w:lang w:val="fr-CA"/>
        </w:rPr>
      </w:pPr>
      <w:r w:rsidRPr="00691DD8">
        <w:rPr>
          <w:rFonts w:cs="Arial"/>
          <w:color w:val="000000" w:themeColor="text1"/>
          <w:szCs w:val="36"/>
          <w:lang w:val="fr-CA"/>
        </w:rPr>
        <w:t xml:space="preserve">La portée de l’étude visait plusieurs modes de collecte des données pour </w:t>
      </w:r>
      <w:r w:rsidR="00B778CF" w:rsidRPr="00691DD8">
        <w:rPr>
          <w:rFonts w:cs="Arial"/>
          <w:color w:val="000000" w:themeColor="text1"/>
          <w:szCs w:val="36"/>
          <w:lang w:val="fr-CA"/>
        </w:rPr>
        <w:t xml:space="preserve">sonder </w:t>
      </w:r>
      <w:r w:rsidRPr="00691DD8">
        <w:rPr>
          <w:rFonts w:cs="Arial"/>
          <w:color w:val="000000" w:themeColor="text1"/>
          <w:szCs w:val="36"/>
          <w:lang w:val="fr-CA"/>
        </w:rPr>
        <w:t xml:space="preserve">deux </w:t>
      </w:r>
      <w:r w:rsidR="00D91688" w:rsidRPr="00691DD8">
        <w:rPr>
          <w:rFonts w:cs="Arial"/>
          <w:color w:val="000000" w:themeColor="text1"/>
          <w:szCs w:val="36"/>
          <w:lang w:val="fr-CA"/>
        </w:rPr>
        <w:t>volet</w:t>
      </w:r>
      <w:r w:rsidRPr="00691DD8">
        <w:rPr>
          <w:rFonts w:cs="Arial"/>
          <w:color w:val="000000" w:themeColor="text1"/>
          <w:szCs w:val="36"/>
          <w:lang w:val="fr-CA"/>
        </w:rPr>
        <w:t xml:space="preserve">s de la population canadienne : </w:t>
      </w:r>
    </w:p>
    <w:p w14:paraId="1A0DDCC7" w14:textId="77777777" w:rsidR="00437256" w:rsidRPr="00691DD8" w:rsidRDefault="00437256" w:rsidP="00691DD8">
      <w:pPr>
        <w:widowControl w:val="0"/>
        <w:ind w:right="6"/>
        <w:rPr>
          <w:rFonts w:cs="Arial"/>
          <w:color w:val="000000" w:themeColor="text1"/>
          <w:szCs w:val="36"/>
          <w:lang w:val="fr-CA"/>
        </w:rPr>
      </w:pPr>
    </w:p>
    <w:p w14:paraId="1D0F6EBA" w14:textId="2C8A9AAF" w:rsidR="00B6576F" w:rsidRPr="00691DD8" w:rsidRDefault="001F7E5F" w:rsidP="00D41AB7">
      <w:pPr>
        <w:pStyle w:val="Paragraphedeliste"/>
        <w:widowControl w:val="0"/>
        <w:numPr>
          <w:ilvl w:val="0"/>
          <w:numId w:val="6"/>
        </w:numPr>
        <w:contextualSpacing w:val="0"/>
        <w:rPr>
          <w:rFonts w:cs="Arial"/>
          <w:color w:val="000000" w:themeColor="text1"/>
          <w:szCs w:val="36"/>
        </w:rPr>
      </w:pPr>
      <w:r w:rsidRPr="00691DD8">
        <w:rPr>
          <w:rFonts w:cs="Arial"/>
          <w:color w:val="000000" w:themeColor="text1"/>
          <w:szCs w:val="36"/>
          <w:lang w:val="fr-CA"/>
        </w:rPr>
        <w:t xml:space="preserve">Les personnes handicapées et </w:t>
      </w:r>
    </w:p>
    <w:p w14:paraId="7417A6A4" w14:textId="179BB85A" w:rsidR="00B6576F" w:rsidRDefault="001F7E5F" w:rsidP="00D41AB7">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Les membres de la population générale (c.-à-d</w:t>
      </w:r>
      <w:r w:rsidR="00437256">
        <w:rPr>
          <w:rFonts w:cs="Arial"/>
          <w:color w:val="000000" w:themeColor="text1"/>
          <w:szCs w:val="36"/>
          <w:lang w:val="fr-CA"/>
        </w:rPr>
        <w:t>. les personnes sans handicap).</w:t>
      </w:r>
    </w:p>
    <w:p w14:paraId="2099825B" w14:textId="77777777" w:rsidR="00437256" w:rsidRPr="00437256" w:rsidRDefault="00437256" w:rsidP="00437256">
      <w:pPr>
        <w:widowControl w:val="0"/>
        <w:rPr>
          <w:rFonts w:cs="Arial"/>
          <w:color w:val="000000" w:themeColor="text1"/>
          <w:szCs w:val="36"/>
          <w:lang w:val="fr-CA"/>
        </w:rPr>
      </w:pPr>
    </w:p>
    <w:p w14:paraId="4A60E6F3" w14:textId="0974EEB9" w:rsidR="00B6576F" w:rsidRDefault="00B6576F" w:rsidP="00691DD8">
      <w:pPr>
        <w:rPr>
          <w:rFonts w:cs="Arial"/>
          <w:color w:val="000000" w:themeColor="text1"/>
          <w:szCs w:val="36"/>
          <w:lang w:val="fr-CA"/>
        </w:rPr>
      </w:pPr>
      <w:r w:rsidRPr="00691DD8">
        <w:rPr>
          <w:rFonts w:cs="Arial"/>
          <w:color w:val="000000" w:themeColor="text1"/>
          <w:szCs w:val="36"/>
          <w:lang w:val="fr-CA"/>
        </w:rPr>
        <w:t xml:space="preserve">Aux fins de la présente étude, on utilise la définition de handicap au sens de la </w:t>
      </w:r>
      <w:r w:rsidRPr="00691DD8">
        <w:rPr>
          <w:rFonts w:cs="Arial"/>
          <w:i/>
          <w:iCs/>
          <w:color w:val="000000" w:themeColor="text1"/>
          <w:szCs w:val="36"/>
          <w:lang w:val="fr-CA"/>
        </w:rPr>
        <w:t>Loi canadienne sur l’accessibilité</w:t>
      </w:r>
      <w:r w:rsidRPr="00691DD8">
        <w:rPr>
          <w:rFonts w:cs="Arial"/>
          <w:color w:val="000000" w:themeColor="text1"/>
          <w:szCs w:val="36"/>
          <w:lang w:val="fr-CA"/>
        </w:rPr>
        <w:t xml:space="preserve">. On entend par « handicap » une </w:t>
      </w:r>
      <w:r w:rsidRPr="00691DD8">
        <w:rPr>
          <w:rFonts w:cs="Arial"/>
          <w:color w:val="000000" w:themeColor="text1"/>
          <w:szCs w:val="36"/>
          <w:lang w:val="fr-CA"/>
        </w:rPr>
        <w:lastRenderedPageBreak/>
        <w:t>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w:t>
      </w:r>
    </w:p>
    <w:p w14:paraId="4BFC1E6D" w14:textId="77777777" w:rsidR="00437256" w:rsidRPr="00691DD8" w:rsidRDefault="00437256" w:rsidP="00691DD8">
      <w:pPr>
        <w:rPr>
          <w:rFonts w:cs="Arial"/>
          <w:color w:val="000000" w:themeColor="text1"/>
          <w:szCs w:val="36"/>
          <w:lang w:val="fr-CA"/>
        </w:rPr>
      </w:pPr>
    </w:p>
    <w:p w14:paraId="0288DE69" w14:textId="3EF6910A" w:rsidR="00B6576F" w:rsidRDefault="00B6576F" w:rsidP="00691DD8">
      <w:pPr>
        <w:rPr>
          <w:rFonts w:cs="Arial"/>
          <w:color w:val="000000" w:themeColor="text1"/>
          <w:szCs w:val="36"/>
          <w:lang w:val="fr-CA"/>
        </w:rPr>
      </w:pPr>
      <w:r w:rsidRPr="00691DD8">
        <w:rPr>
          <w:rFonts w:cs="Arial"/>
          <w:b/>
          <w:bCs/>
          <w:color w:val="000000" w:themeColor="text1"/>
          <w:szCs w:val="36"/>
          <w:lang w:val="fr-CA"/>
        </w:rPr>
        <w:t xml:space="preserve">Conception du questionnaire. </w:t>
      </w:r>
      <w:proofErr w:type="spellStart"/>
      <w:r w:rsidRPr="00691DD8">
        <w:rPr>
          <w:rFonts w:cs="Arial"/>
          <w:color w:val="000000" w:themeColor="text1"/>
          <w:szCs w:val="36"/>
          <w:lang w:val="fr-CA"/>
        </w:rPr>
        <w:t>Quorus</w:t>
      </w:r>
      <w:proofErr w:type="spellEnd"/>
      <w:r w:rsidRPr="00691DD8">
        <w:rPr>
          <w:rFonts w:cs="Arial"/>
          <w:color w:val="000000" w:themeColor="text1"/>
          <w:szCs w:val="36"/>
          <w:lang w:val="fr-CA"/>
        </w:rPr>
        <w:t xml:space="preserve"> a élaboré les instruments du sondage en anglais en collaboration avec EDSC. Ensemble, </w:t>
      </w:r>
      <w:r w:rsidR="00B778CF" w:rsidRPr="00691DD8">
        <w:rPr>
          <w:rFonts w:cs="Arial"/>
          <w:color w:val="000000" w:themeColor="text1"/>
          <w:szCs w:val="36"/>
          <w:lang w:val="fr-CA"/>
        </w:rPr>
        <w:t xml:space="preserve">on a </w:t>
      </w:r>
      <w:r w:rsidRPr="00691DD8">
        <w:rPr>
          <w:rFonts w:cs="Arial"/>
          <w:color w:val="000000" w:themeColor="text1"/>
          <w:szCs w:val="36"/>
          <w:lang w:val="fr-CA"/>
        </w:rPr>
        <w:t>veillé à ce que les objectifs de recherche soient abordés, à ce qu’un langage simple soit utilisé et à ce que les questionnaires soient transmis facilement aux répondants. Pour veiller à ce que le scénario du sondage soit rédigé en langage simple, EDSC a collaboré étroitement avec un fournisseur de services qui se spécialise dans la rédaction et la révision de textes en langage simple.</w:t>
      </w:r>
    </w:p>
    <w:p w14:paraId="22280B40" w14:textId="77777777" w:rsidR="00437256" w:rsidRPr="00691DD8" w:rsidRDefault="00437256" w:rsidP="00691DD8">
      <w:pPr>
        <w:rPr>
          <w:rFonts w:cs="Arial"/>
          <w:color w:val="000000" w:themeColor="text1"/>
          <w:szCs w:val="36"/>
          <w:lang w:val="fr-CA"/>
        </w:rPr>
      </w:pPr>
    </w:p>
    <w:p w14:paraId="57C9055C" w14:textId="101BA2E9" w:rsidR="00B6576F" w:rsidRDefault="0091251A" w:rsidP="00D41AB7">
      <w:pPr>
        <w:pStyle w:val="Paragraphedeliste"/>
        <w:numPr>
          <w:ilvl w:val="0"/>
          <w:numId w:val="6"/>
        </w:numPr>
        <w:rPr>
          <w:rFonts w:cs="Arial"/>
          <w:color w:val="000000" w:themeColor="text1"/>
          <w:szCs w:val="36"/>
          <w:lang w:val="fr-CA"/>
        </w:rPr>
      </w:pPr>
      <w:r w:rsidRPr="00691DD8">
        <w:rPr>
          <w:rFonts w:cs="Arial"/>
          <w:color w:val="000000" w:themeColor="text1"/>
          <w:szCs w:val="36"/>
          <w:bdr w:val="none" w:sz="0" w:space="0" w:color="auto" w:frame="1"/>
          <w:lang w:val="fr-CA"/>
        </w:rPr>
        <w:t>On a consulté divers partenaires et intervenants d’EDSC ayant une connaissance particulière des questions relatives aux personnes handicapées et à l’accessibilité au Canada, y compris</w:t>
      </w:r>
      <w:r w:rsidRPr="00691DD8">
        <w:rPr>
          <w:rFonts w:cs="Arial"/>
          <w:i/>
          <w:iCs/>
          <w:color w:val="000000" w:themeColor="text1"/>
          <w:szCs w:val="36"/>
          <w:bdr w:val="none" w:sz="0" w:space="0" w:color="auto" w:frame="1"/>
          <w:lang w:val="fr-CA"/>
        </w:rPr>
        <w:t xml:space="preserve"> </w:t>
      </w:r>
      <w:r w:rsidRPr="00691DD8">
        <w:rPr>
          <w:rFonts w:cs="Arial"/>
          <w:color w:val="000000" w:themeColor="text1"/>
          <w:szCs w:val="36"/>
          <w:bdr w:val="none" w:sz="0" w:space="0" w:color="auto" w:frame="1"/>
          <w:lang w:val="fr-CA"/>
        </w:rPr>
        <w:t>l’Alliance pour une loi fédérale sur l’accessibilité (ALFA), au moment de concevoir cette étude et de préparer les questionnaires</w:t>
      </w:r>
      <w:r w:rsidRPr="00691DD8">
        <w:rPr>
          <w:rFonts w:cs="Arial"/>
          <w:color w:val="000000" w:themeColor="text1"/>
          <w:szCs w:val="36"/>
          <w:lang w:val="fr-CA"/>
        </w:rPr>
        <w:t>.</w:t>
      </w:r>
    </w:p>
    <w:p w14:paraId="75444CF2" w14:textId="77777777" w:rsidR="00437256" w:rsidRPr="00437256" w:rsidRDefault="00437256" w:rsidP="00437256">
      <w:pPr>
        <w:rPr>
          <w:rFonts w:cs="Arial"/>
          <w:color w:val="000000" w:themeColor="text1"/>
          <w:szCs w:val="36"/>
          <w:lang w:val="fr-CA"/>
        </w:rPr>
      </w:pPr>
    </w:p>
    <w:p w14:paraId="55DF8280" w14:textId="7EA0CF4E" w:rsidR="00B6576F" w:rsidRDefault="00B6576F" w:rsidP="00D41AB7">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 xml:space="preserve">Un questionnaire différent a été préparé pour chaque </w:t>
      </w:r>
      <w:r w:rsidR="00D91688" w:rsidRPr="00691DD8">
        <w:rPr>
          <w:rFonts w:cs="Arial"/>
          <w:color w:val="000000" w:themeColor="text1"/>
          <w:szCs w:val="36"/>
          <w:lang w:val="fr-CA"/>
        </w:rPr>
        <w:t>volet</w:t>
      </w:r>
      <w:r w:rsidRPr="00691DD8">
        <w:rPr>
          <w:rFonts w:cs="Arial"/>
          <w:color w:val="000000" w:themeColor="text1"/>
          <w:szCs w:val="36"/>
          <w:lang w:val="fr-CA"/>
        </w:rPr>
        <w:t xml:space="preserve"> et de nombreuses questions se chevauchent dans les deux questionnaires. Le </w:t>
      </w:r>
      <w:r w:rsidRPr="00691DD8">
        <w:rPr>
          <w:rFonts w:cs="Arial"/>
          <w:color w:val="000000" w:themeColor="text1"/>
          <w:szCs w:val="36"/>
          <w:lang w:val="fr-CA"/>
        </w:rPr>
        <w:lastRenderedPageBreak/>
        <w:t>sondage auprès du grand public a porté sur leur connaissance des obstacles à l’accessibilité et sur la mesure dans laquelle ils ont pu avoir observé certains types d’obstacles. Le sondage auprès des personnes handicapées a porté plus directement sur leurs propres expériences des obstacles à l’accessibilité.</w:t>
      </w:r>
    </w:p>
    <w:p w14:paraId="5424796B" w14:textId="77777777" w:rsidR="00437256" w:rsidRPr="00437256" w:rsidRDefault="00437256" w:rsidP="00437256">
      <w:pPr>
        <w:widowControl w:val="0"/>
        <w:rPr>
          <w:rFonts w:cs="Arial"/>
          <w:color w:val="000000" w:themeColor="text1"/>
          <w:szCs w:val="36"/>
          <w:lang w:val="fr-CA"/>
        </w:rPr>
      </w:pPr>
    </w:p>
    <w:p w14:paraId="1C321061" w14:textId="0509CE8E" w:rsidR="005A2074" w:rsidRPr="009D6A94" w:rsidRDefault="005A2074" w:rsidP="00D41AB7">
      <w:pPr>
        <w:pStyle w:val="Paragraphedeliste"/>
        <w:widowControl w:val="0"/>
        <w:numPr>
          <w:ilvl w:val="0"/>
          <w:numId w:val="53"/>
        </w:numPr>
        <w:rPr>
          <w:rFonts w:cs="Arial"/>
          <w:color w:val="000000" w:themeColor="text1"/>
          <w:szCs w:val="36"/>
          <w:lang w:val="fr-CA"/>
        </w:rPr>
      </w:pPr>
      <w:r w:rsidRPr="009D6A94">
        <w:rPr>
          <w:rFonts w:cs="Arial"/>
          <w:color w:val="000000" w:themeColor="text1"/>
          <w:szCs w:val="36"/>
          <w:lang w:val="fr-CA"/>
        </w:rPr>
        <w:t xml:space="preserve">Un instrument a été élaboré pour déterminer si le répondant était une personne handicapée et, en fin de compte, pour déterminer quelle version du questionnaire serait utilisée. Bien qu’une partie du libellé de certaines des questions utilisées relève des questions d’identification des incapacités (QII) de l’Enquête canadienne sur l’incapacité de 2017, l’instrument est complètement différent des QII et ne prétend pas en assurer la reproduction de quelque façon que ce soit. </w:t>
      </w:r>
    </w:p>
    <w:p w14:paraId="4AB1983A" w14:textId="77777777" w:rsidR="00D41AB7" w:rsidRDefault="00CE2C5A" w:rsidP="00D41AB7">
      <w:pPr>
        <w:pStyle w:val="Paragraphedeliste"/>
        <w:widowControl w:val="0"/>
        <w:numPr>
          <w:ilvl w:val="1"/>
          <w:numId w:val="53"/>
        </w:numPr>
        <w:rPr>
          <w:rFonts w:cs="Arial"/>
          <w:color w:val="000000" w:themeColor="text1"/>
          <w:szCs w:val="36"/>
          <w:lang w:val="fr-CA"/>
        </w:rPr>
      </w:pPr>
      <w:r w:rsidRPr="009D6A94">
        <w:rPr>
          <w:rFonts w:cs="Arial"/>
          <w:color w:val="000000" w:themeColor="text1"/>
          <w:szCs w:val="36"/>
          <w:lang w:val="fr-CA"/>
        </w:rPr>
        <w:t>Plus précisément, on a présenté aux participants treize types particuliers de handicaps, puis on leur a demandé s’ils estiment avoir l’un ou l’a</w:t>
      </w:r>
      <w:r w:rsidR="00D41AB7">
        <w:rPr>
          <w:rFonts w:cs="Arial"/>
          <w:color w:val="000000" w:themeColor="text1"/>
          <w:szCs w:val="36"/>
          <w:lang w:val="fr-CA"/>
        </w:rPr>
        <w:t>utre des handicaps. Pour chaque</w:t>
      </w:r>
    </w:p>
    <w:p w14:paraId="4DD125B5" w14:textId="0AA6F2D3" w:rsidR="00D41AB7" w:rsidRPr="00D41AB7" w:rsidRDefault="00D41AB7" w:rsidP="00D41AB7">
      <w:pPr>
        <w:widowControl w:val="0"/>
        <w:rPr>
          <w:rFonts w:cs="Arial"/>
          <w:color w:val="000000" w:themeColor="text1"/>
          <w:szCs w:val="36"/>
          <w:lang w:val="fr-CA"/>
        </w:rPr>
      </w:pPr>
      <w:r>
        <w:rPr>
          <w:rFonts w:cs="Arial"/>
          <w:color w:val="000000" w:themeColor="text1"/>
          <w:szCs w:val="36"/>
          <w:lang w:val="fr-CA"/>
        </w:rPr>
        <w:t>DÉBUT PAGE 12</w:t>
      </w:r>
    </w:p>
    <w:p w14:paraId="56119A9E" w14:textId="1A29B9FF" w:rsidR="00CE2C5A" w:rsidRPr="009D6A94" w:rsidRDefault="00CE2C5A" w:rsidP="00D41AB7">
      <w:pPr>
        <w:pStyle w:val="Paragraphedeliste"/>
        <w:widowControl w:val="0"/>
        <w:ind w:left="1080"/>
        <w:rPr>
          <w:rFonts w:cs="Arial"/>
          <w:color w:val="000000" w:themeColor="text1"/>
          <w:szCs w:val="36"/>
          <w:lang w:val="fr-CA"/>
        </w:rPr>
      </w:pPr>
      <w:proofErr w:type="gramStart"/>
      <w:r w:rsidRPr="009D6A94">
        <w:rPr>
          <w:rFonts w:cs="Arial"/>
          <w:color w:val="000000" w:themeColor="text1"/>
          <w:szCs w:val="36"/>
          <w:lang w:val="fr-CA"/>
        </w:rPr>
        <w:t>handicap</w:t>
      </w:r>
      <w:proofErr w:type="gramEnd"/>
      <w:r w:rsidRPr="009D6A94">
        <w:rPr>
          <w:rFonts w:cs="Arial"/>
          <w:color w:val="000000" w:themeColor="text1"/>
          <w:szCs w:val="36"/>
          <w:lang w:val="fr-CA"/>
        </w:rPr>
        <w:t xml:space="preserve"> pour lequel le répondant a indiqué avoir été affecté, deux questions de suivi ont été posées pour déterminer s’il fallait utiliser le volet du questionnaire relatif aux personnes handicapées :</w:t>
      </w:r>
    </w:p>
    <w:p w14:paraId="1D1F5521" w14:textId="0494B08C" w:rsidR="00CE2C5A" w:rsidRPr="009D6A94" w:rsidRDefault="00CE2C5A" w:rsidP="00D41AB7">
      <w:pPr>
        <w:pStyle w:val="Paragraphedeliste"/>
        <w:widowControl w:val="0"/>
        <w:numPr>
          <w:ilvl w:val="2"/>
          <w:numId w:val="53"/>
        </w:numPr>
        <w:rPr>
          <w:rFonts w:cs="Arial"/>
          <w:color w:val="000000" w:themeColor="text1"/>
          <w:szCs w:val="36"/>
          <w:lang w:val="fr-CA"/>
        </w:rPr>
      </w:pPr>
      <w:r w:rsidRPr="009D6A94">
        <w:rPr>
          <w:rFonts w:cs="Arial"/>
          <w:color w:val="000000" w:themeColor="text1"/>
          <w:szCs w:val="36"/>
          <w:lang w:val="fr-CA"/>
        </w:rPr>
        <w:t xml:space="preserve">Une première question a permis d’établir à quelle fréquence les répondants estiment </w:t>
      </w:r>
      <w:r w:rsidRPr="009D6A94">
        <w:rPr>
          <w:rFonts w:cs="Arial"/>
          <w:color w:val="000000" w:themeColor="text1"/>
          <w:szCs w:val="36"/>
          <w:lang w:val="fr-CA"/>
        </w:rPr>
        <w:lastRenderedPageBreak/>
        <w:t xml:space="preserve">que le handicap limite leur inclusion dans la société : </w:t>
      </w:r>
      <w:r w:rsidRPr="009D6A94">
        <w:rPr>
          <w:rFonts w:cs="Arial"/>
          <w:i/>
          <w:iCs/>
          <w:color w:val="000000" w:themeColor="text1"/>
          <w:szCs w:val="36"/>
          <w:lang w:val="fr-CA"/>
        </w:rPr>
        <w:t xml:space="preserve">« </w:t>
      </w:r>
      <w:r w:rsidR="00B778CF" w:rsidRPr="009D6A94">
        <w:rPr>
          <w:rFonts w:cs="Arial"/>
          <w:i/>
          <w:iCs/>
          <w:color w:val="000000" w:themeColor="text1"/>
          <w:szCs w:val="36"/>
          <w:lang w:val="fr-CA"/>
        </w:rPr>
        <w:t xml:space="preserve">À quelle fréquence diriez-vous que l’environnement – soit l’environnement physique, la technologie, ou l’attitude des gens – qui vous entoure restreint votre inclusion dans la société à cause de ce </w:t>
      </w:r>
      <w:proofErr w:type="gramStart"/>
      <w:r w:rsidR="00B778CF" w:rsidRPr="009D6A94">
        <w:rPr>
          <w:rFonts w:cs="Arial"/>
          <w:i/>
          <w:iCs/>
          <w:color w:val="000000" w:themeColor="text1"/>
          <w:szCs w:val="36"/>
          <w:lang w:val="fr-CA"/>
        </w:rPr>
        <w:t>handicap</w:t>
      </w:r>
      <w:r w:rsidRPr="009D6A94">
        <w:rPr>
          <w:rFonts w:cs="Arial"/>
          <w:i/>
          <w:iCs/>
          <w:color w:val="000000" w:themeColor="text1"/>
          <w:szCs w:val="36"/>
          <w:lang w:val="fr-CA"/>
        </w:rPr>
        <w:t>?</w:t>
      </w:r>
      <w:proofErr w:type="gramEnd"/>
      <w:r w:rsidRPr="009D6A94">
        <w:rPr>
          <w:rFonts w:cs="Arial"/>
          <w:i/>
          <w:iCs/>
          <w:color w:val="000000" w:themeColor="text1"/>
          <w:szCs w:val="36"/>
          <w:lang w:val="fr-CA"/>
        </w:rPr>
        <w:t xml:space="preserve"> »</w:t>
      </w:r>
      <w:r w:rsidRPr="009D6A94">
        <w:rPr>
          <w:rFonts w:cs="Arial"/>
          <w:color w:val="000000" w:themeColor="text1"/>
          <w:szCs w:val="36"/>
          <w:lang w:val="fr-CA"/>
        </w:rPr>
        <w:t xml:space="preserve"> Si le répondant a </w:t>
      </w:r>
      <w:r w:rsidR="00B778CF" w:rsidRPr="009D6A94">
        <w:rPr>
          <w:rFonts w:cs="Arial"/>
          <w:color w:val="000000" w:themeColor="text1"/>
          <w:szCs w:val="36"/>
          <w:lang w:val="fr-CA"/>
        </w:rPr>
        <w:t>répondu</w:t>
      </w:r>
      <w:r w:rsidRPr="009D6A94">
        <w:rPr>
          <w:rFonts w:cs="Arial"/>
          <w:color w:val="000000" w:themeColor="text1"/>
          <w:szCs w:val="36"/>
          <w:lang w:val="fr-CA"/>
        </w:rPr>
        <w:t xml:space="preserve"> «</w:t>
      </w:r>
      <w:r w:rsidR="00B778CF" w:rsidRPr="009D6A94">
        <w:rPr>
          <w:rFonts w:cs="Arial"/>
          <w:color w:val="000000" w:themeColor="text1"/>
          <w:szCs w:val="36"/>
          <w:lang w:val="fr-CA"/>
        </w:rPr>
        <w:t> </w:t>
      </w:r>
      <w:r w:rsidRPr="009D6A94">
        <w:rPr>
          <w:rFonts w:cs="Arial"/>
          <w:color w:val="000000" w:themeColor="text1"/>
          <w:szCs w:val="36"/>
          <w:lang w:val="fr-CA"/>
        </w:rPr>
        <w:t>toujours », « souvent » ou « parfois », on a utilisé le volet du questionnaire portant sur le volet relatif aux personnes handicapées pour la suite du sondage. S’il a mentionné « rarement » ou « jamais », on leur a posé la question de suivi suivante.</w:t>
      </w:r>
    </w:p>
    <w:p w14:paraId="510D78E7" w14:textId="03C97714" w:rsidR="00CE2C5A" w:rsidRPr="009D6A94" w:rsidRDefault="00CE2C5A" w:rsidP="00D41AB7">
      <w:pPr>
        <w:pStyle w:val="Paragraphedeliste"/>
        <w:widowControl w:val="0"/>
        <w:numPr>
          <w:ilvl w:val="2"/>
          <w:numId w:val="53"/>
        </w:numPr>
        <w:rPr>
          <w:rFonts w:cs="Arial"/>
          <w:color w:val="000000" w:themeColor="text1"/>
          <w:szCs w:val="36"/>
          <w:lang w:val="fr-CA"/>
        </w:rPr>
      </w:pPr>
      <w:r w:rsidRPr="009D6A94">
        <w:rPr>
          <w:rFonts w:cs="Arial"/>
          <w:color w:val="000000" w:themeColor="text1"/>
          <w:szCs w:val="36"/>
          <w:lang w:val="fr-CA"/>
        </w:rPr>
        <w:t xml:space="preserve">La question de suivi suivante visait à savoir quel est le degré de difficulté du handicap en particulier. Si le répondant </w:t>
      </w:r>
      <w:r w:rsidR="00B778CF" w:rsidRPr="009D6A94">
        <w:rPr>
          <w:rFonts w:cs="Arial"/>
          <w:color w:val="000000" w:themeColor="text1"/>
          <w:szCs w:val="36"/>
          <w:lang w:val="fr-CA"/>
        </w:rPr>
        <w:t xml:space="preserve">a répondu </w:t>
      </w:r>
      <w:r w:rsidRPr="009D6A94">
        <w:rPr>
          <w:rFonts w:cs="Arial"/>
          <w:color w:val="000000" w:themeColor="text1"/>
          <w:szCs w:val="36"/>
          <w:lang w:val="fr-CA"/>
        </w:rPr>
        <w:t xml:space="preserve">que le handicap suscite « un </w:t>
      </w:r>
      <w:r w:rsidR="00B778CF" w:rsidRPr="009D6A94">
        <w:rPr>
          <w:rFonts w:cs="Arial"/>
          <w:color w:val="000000" w:themeColor="text1"/>
          <w:szCs w:val="36"/>
          <w:lang w:val="fr-CA"/>
        </w:rPr>
        <w:t xml:space="preserve">peu </w:t>
      </w:r>
      <w:r w:rsidRPr="009D6A94">
        <w:rPr>
          <w:rFonts w:cs="Arial"/>
          <w:color w:val="000000" w:themeColor="text1"/>
          <w:szCs w:val="36"/>
          <w:lang w:val="fr-CA"/>
        </w:rPr>
        <w:t xml:space="preserve">de difficulté », « beaucoup de difficulté » ou qu’il ne peut pas fonctionner, </w:t>
      </w:r>
      <w:r w:rsidR="00B778CF" w:rsidRPr="009D6A94">
        <w:rPr>
          <w:rFonts w:cs="Arial"/>
          <w:color w:val="000000" w:themeColor="text1"/>
          <w:szCs w:val="36"/>
          <w:lang w:val="fr-CA"/>
        </w:rPr>
        <w:t xml:space="preserve">le </w:t>
      </w:r>
      <w:r w:rsidRPr="009D6A94">
        <w:rPr>
          <w:rFonts w:cs="Arial"/>
          <w:color w:val="000000" w:themeColor="text1"/>
          <w:szCs w:val="36"/>
          <w:lang w:val="fr-CA"/>
        </w:rPr>
        <w:t xml:space="preserve">questionnaire relatif aux personnes handicapées </w:t>
      </w:r>
      <w:r w:rsidR="00B778CF" w:rsidRPr="009D6A94">
        <w:rPr>
          <w:rFonts w:cs="Arial"/>
          <w:color w:val="000000" w:themeColor="text1"/>
          <w:szCs w:val="36"/>
          <w:lang w:val="fr-CA"/>
        </w:rPr>
        <w:t>a servi po</w:t>
      </w:r>
      <w:r w:rsidRPr="009D6A94">
        <w:rPr>
          <w:rFonts w:cs="Arial"/>
          <w:color w:val="000000" w:themeColor="text1"/>
          <w:szCs w:val="36"/>
          <w:lang w:val="fr-CA"/>
        </w:rPr>
        <w:t>ur la suite du sondage.</w:t>
      </w:r>
    </w:p>
    <w:p w14:paraId="0D8B76A9" w14:textId="77777777" w:rsidR="009D6A94" w:rsidRPr="009D6A94" w:rsidRDefault="009D6A94" w:rsidP="009D6A94">
      <w:pPr>
        <w:widowControl w:val="0"/>
        <w:ind w:left="1440"/>
        <w:rPr>
          <w:rFonts w:cs="Arial"/>
          <w:color w:val="000000" w:themeColor="text1"/>
          <w:szCs w:val="36"/>
          <w:lang w:val="fr-CA"/>
        </w:rPr>
      </w:pPr>
    </w:p>
    <w:p w14:paraId="401F00CF" w14:textId="1A16F08C" w:rsidR="00CE2C5A" w:rsidRPr="009D6A94" w:rsidRDefault="00CE2C5A" w:rsidP="009D6A94">
      <w:pPr>
        <w:widowControl w:val="0"/>
        <w:rPr>
          <w:rFonts w:cs="Arial"/>
          <w:color w:val="000000" w:themeColor="text1"/>
          <w:szCs w:val="36"/>
          <w:lang w:val="fr-CA"/>
        </w:rPr>
      </w:pPr>
      <w:r w:rsidRPr="009D6A94">
        <w:rPr>
          <w:rFonts w:cs="Arial"/>
          <w:color w:val="000000" w:themeColor="text1"/>
          <w:szCs w:val="36"/>
          <w:lang w:val="fr-CA"/>
        </w:rPr>
        <w:t xml:space="preserve">Ce processus a été reproduit pour chacun des treize types de handicaps en particulier en plus de tout « autre » handicap que le répondant estime avoir eu. </w:t>
      </w:r>
    </w:p>
    <w:p w14:paraId="69C96BAB" w14:textId="77777777" w:rsidR="00437256" w:rsidRPr="00437256" w:rsidRDefault="00437256" w:rsidP="00437256">
      <w:pPr>
        <w:widowControl w:val="0"/>
        <w:rPr>
          <w:rFonts w:cs="Arial"/>
          <w:color w:val="000000" w:themeColor="text1"/>
          <w:szCs w:val="36"/>
          <w:lang w:val="fr-CA"/>
        </w:rPr>
      </w:pPr>
    </w:p>
    <w:p w14:paraId="23CE5C01" w14:textId="77777777" w:rsidR="00B6576F" w:rsidRDefault="00B6576F" w:rsidP="00D41AB7">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Le questionnaire comprenait surtout des questions fermées et il a été conçu de manière à répondre en moyenne dans un délai de 15 minutes.</w:t>
      </w:r>
    </w:p>
    <w:p w14:paraId="41BE3D07" w14:textId="77777777" w:rsidR="00D41AB7" w:rsidRPr="00691DD8" w:rsidRDefault="00D41AB7" w:rsidP="00D41AB7">
      <w:pPr>
        <w:pStyle w:val="Paragraphedeliste"/>
        <w:widowControl w:val="0"/>
        <w:ind w:left="360"/>
        <w:contextualSpacing w:val="0"/>
        <w:rPr>
          <w:rFonts w:cs="Arial"/>
          <w:color w:val="000000" w:themeColor="text1"/>
          <w:szCs w:val="36"/>
          <w:lang w:val="fr-CA"/>
        </w:rPr>
      </w:pPr>
    </w:p>
    <w:p w14:paraId="3EAC5C05" w14:textId="42556F13" w:rsidR="00B6576F" w:rsidRDefault="00B6576F" w:rsidP="00D41AB7">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Tous les répondants ont été informés que l’étude était menée par EDSC.</w:t>
      </w:r>
    </w:p>
    <w:p w14:paraId="3A380E1C" w14:textId="77777777" w:rsidR="00D41AB7" w:rsidRPr="00D41AB7" w:rsidRDefault="00D41AB7" w:rsidP="00D41AB7">
      <w:pPr>
        <w:widowControl w:val="0"/>
        <w:rPr>
          <w:rFonts w:cs="Arial"/>
          <w:color w:val="000000" w:themeColor="text1"/>
          <w:szCs w:val="36"/>
          <w:lang w:val="fr-CA"/>
        </w:rPr>
      </w:pPr>
    </w:p>
    <w:p w14:paraId="7552F47E" w14:textId="77777777" w:rsidR="00B6576F" w:rsidRDefault="00B6576F" w:rsidP="00D41AB7">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Les participants n’ont reçu aucun incitatif pour répondre au sondage.</w:t>
      </w:r>
    </w:p>
    <w:p w14:paraId="7740F810" w14:textId="77777777" w:rsidR="00D41AB7" w:rsidRPr="00D41AB7" w:rsidRDefault="00D41AB7" w:rsidP="00D41AB7">
      <w:pPr>
        <w:widowControl w:val="0"/>
        <w:rPr>
          <w:rFonts w:cs="Arial"/>
          <w:color w:val="000000" w:themeColor="text1"/>
          <w:szCs w:val="36"/>
          <w:lang w:val="fr-CA"/>
        </w:rPr>
      </w:pPr>
    </w:p>
    <w:p w14:paraId="0A7A8D53" w14:textId="7ADE179B" w:rsidR="00B6576F" w:rsidRDefault="00B6576F" w:rsidP="00D41AB7">
      <w:pPr>
        <w:pStyle w:val="Paragraphedeliste"/>
        <w:widowControl w:val="0"/>
        <w:numPr>
          <w:ilvl w:val="0"/>
          <w:numId w:val="6"/>
        </w:numPr>
        <w:contextualSpacing w:val="0"/>
        <w:rPr>
          <w:rFonts w:cs="Arial"/>
          <w:color w:val="000000" w:themeColor="text1"/>
          <w:szCs w:val="36"/>
          <w:lang w:val="fr-CA"/>
        </w:rPr>
      </w:pPr>
      <w:proofErr w:type="spellStart"/>
      <w:r w:rsidRPr="00691DD8">
        <w:rPr>
          <w:rFonts w:cs="Arial"/>
          <w:color w:val="000000" w:themeColor="text1"/>
          <w:szCs w:val="36"/>
          <w:lang w:val="fr-CA"/>
        </w:rPr>
        <w:t>Quorus</w:t>
      </w:r>
      <w:proofErr w:type="spellEnd"/>
      <w:r w:rsidRPr="00691DD8">
        <w:rPr>
          <w:rFonts w:cs="Arial"/>
          <w:color w:val="000000" w:themeColor="text1"/>
          <w:szCs w:val="36"/>
          <w:lang w:val="fr-CA"/>
        </w:rPr>
        <w:t xml:space="preserve"> a traduit les versions anglais</w:t>
      </w:r>
      <w:r w:rsidR="00BD0EA3" w:rsidRPr="00691DD8">
        <w:rPr>
          <w:rFonts w:cs="Arial"/>
          <w:color w:val="000000" w:themeColor="text1"/>
          <w:szCs w:val="36"/>
          <w:lang w:val="fr-CA"/>
        </w:rPr>
        <w:t>es</w:t>
      </w:r>
      <w:r w:rsidRPr="00691DD8">
        <w:rPr>
          <w:rFonts w:cs="Arial"/>
          <w:color w:val="000000" w:themeColor="text1"/>
          <w:szCs w:val="36"/>
          <w:lang w:val="fr-CA"/>
        </w:rPr>
        <w:t xml:space="preserve"> du sondage approuvées par le client. Les répondants avaient le choix de répondre au sondage en anglais ou en français.</w:t>
      </w:r>
    </w:p>
    <w:p w14:paraId="4D4669EC" w14:textId="77777777" w:rsidR="00D41AB7" w:rsidRPr="00D41AB7" w:rsidRDefault="00D41AB7" w:rsidP="00D41AB7">
      <w:pPr>
        <w:widowControl w:val="0"/>
        <w:rPr>
          <w:rFonts w:cs="Arial"/>
          <w:color w:val="000000" w:themeColor="text1"/>
          <w:szCs w:val="36"/>
          <w:lang w:val="fr-CA"/>
        </w:rPr>
      </w:pPr>
    </w:p>
    <w:p w14:paraId="1A8C4CE5" w14:textId="3EE17846" w:rsidR="00B6576F" w:rsidRDefault="00B6576F" w:rsidP="00691DD8">
      <w:pPr>
        <w:rPr>
          <w:rFonts w:cs="Arial"/>
          <w:color w:val="000000" w:themeColor="text1"/>
          <w:szCs w:val="36"/>
          <w:lang w:val="fr-CA"/>
        </w:rPr>
      </w:pPr>
      <w:r w:rsidRPr="00691DD8">
        <w:rPr>
          <w:rFonts w:cs="Arial"/>
          <w:color w:val="000000" w:themeColor="text1"/>
          <w:szCs w:val="36"/>
          <w:lang w:val="fr-CA"/>
        </w:rPr>
        <w:t xml:space="preserve">Les questionnaires finaux approuvés ont servi à créer plusieurs formats du questionnaire. On a répondu au volet relatif à la population générale au moyen d’une enquête téléphonique. En collaboration avec EDSC, </w:t>
      </w:r>
      <w:proofErr w:type="spellStart"/>
      <w:r w:rsidRPr="00691DD8">
        <w:rPr>
          <w:rFonts w:cs="Arial"/>
          <w:color w:val="000000" w:themeColor="text1"/>
          <w:szCs w:val="36"/>
          <w:lang w:val="fr-CA"/>
        </w:rPr>
        <w:t>Quorus</w:t>
      </w:r>
      <w:proofErr w:type="spellEnd"/>
      <w:r w:rsidRPr="00691DD8">
        <w:rPr>
          <w:rFonts w:cs="Arial"/>
          <w:color w:val="000000" w:themeColor="text1"/>
          <w:szCs w:val="36"/>
          <w:lang w:val="fr-CA"/>
        </w:rPr>
        <w:t xml:space="preserve"> a créé de multiples versions du questionnaire à l’intention des personnes handicapées pour s’assurer que le questionnaire était accessible. Voici les différents formats produits : </w:t>
      </w:r>
    </w:p>
    <w:p w14:paraId="7140D17E" w14:textId="77777777" w:rsidR="00D41AB7" w:rsidRPr="00691DD8" w:rsidRDefault="00D41AB7" w:rsidP="00691DD8">
      <w:pPr>
        <w:rPr>
          <w:rFonts w:cs="Arial"/>
          <w:color w:val="000000" w:themeColor="text1"/>
          <w:szCs w:val="36"/>
        </w:rPr>
      </w:pPr>
    </w:p>
    <w:p w14:paraId="136EB952" w14:textId="6ACFF88F" w:rsidR="00B6576F" w:rsidRPr="00D41AB7" w:rsidRDefault="00B6576F" w:rsidP="00D41AB7">
      <w:pPr>
        <w:pStyle w:val="Paragraphedeliste"/>
        <w:numPr>
          <w:ilvl w:val="0"/>
          <w:numId w:val="54"/>
        </w:numPr>
        <w:rPr>
          <w:rFonts w:cs="Arial"/>
          <w:color w:val="000000" w:themeColor="text1"/>
          <w:szCs w:val="36"/>
          <w:lang w:val="fr-CA"/>
        </w:rPr>
      </w:pPr>
      <w:r w:rsidRPr="00D41AB7">
        <w:rPr>
          <w:rFonts w:cs="Arial"/>
          <w:color w:val="000000" w:themeColor="text1"/>
          <w:szCs w:val="36"/>
          <w:lang w:val="fr-CA"/>
        </w:rPr>
        <w:t>Téléphone</w:t>
      </w:r>
    </w:p>
    <w:p w14:paraId="19C8473F" w14:textId="555E2A8B" w:rsidR="00B6576F" w:rsidRPr="00D41AB7" w:rsidRDefault="00B6576F" w:rsidP="00D41AB7">
      <w:pPr>
        <w:pStyle w:val="Paragraphedeliste"/>
        <w:numPr>
          <w:ilvl w:val="0"/>
          <w:numId w:val="54"/>
        </w:numPr>
        <w:rPr>
          <w:rFonts w:cs="Arial"/>
          <w:color w:val="000000" w:themeColor="text1"/>
          <w:szCs w:val="36"/>
          <w:lang w:val="fr-CA"/>
        </w:rPr>
      </w:pPr>
      <w:r w:rsidRPr="00D41AB7">
        <w:rPr>
          <w:rFonts w:cs="Arial"/>
          <w:color w:val="000000" w:themeColor="text1"/>
          <w:szCs w:val="36"/>
          <w:lang w:val="fr-CA"/>
        </w:rPr>
        <w:t>En ligne</w:t>
      </w:r>
    </w:p>
    <w:p w14:paraId="019E779D" w14:textId="5A80134E" w:rsidR="00D41AB7" w:rsidRDefault="00B6576F" w:rsidP="00D41AB7">
      <w:pPr>
        <w:pStyle w:val="Paragraphedeliste"/>
        <w:numPr>
          <w:ilvl w:val="0"/>
          <w:numId w:val="54"/>
        </w:numPr>
        <w:rPr>
          <w:rFonts w:cs="Arial"/>
          <w:color w:val="000000" w:themeColor="text1"/>
          <w:szCs w:val="36"/>
          <w:lang w:val="fr-CA"/>
        </w:rPr>
      </w:pPr>
      <w:r w:rsidRPr="00D41AB7">
        <w:rPr>
          <w:rFonts w:cs="Arial"/>
          <w:color w:val="000000" w:themeColor="text1"/>
          <w:szCs w:val="36"/>
          <w:lang w:val="fr-CA"/>
        </w:rPr>
        <w:t xml:space="preserve">Copie papier </w:t>
      </w:r>
      <w:r w:rsidR="00D41AB7" w:rsidRPr="00D41AB7">
        <w:rPr>
          <w:rFonts w:cs="Arial"/>
          <w:color w:val="000000" w:themeColor="text1"/>
          <w:szCs w:val="36"/>
          <w:lang w:val="fr-CA"/>
        </w:rPr>
        <w:t>– Taille de la police régulière</w:t>
      </w:r>
    </w:p>
    <w:p w14:paraId="2D6F5E77" w14:textId="05A77B77" w:rsidR="00D41AB7" w:rsidRPr="00D41AB7" w:rsidRDefault="00D41AB7" w:rsidP="00D41AB7">
      <w:pPr>
        <w:rPr>
          <w:rFonts w:cs="Arial"/>
          <w:color w:val="000000" w:themeColor="text1"/>
          <w:szCs w:val="36"/>
          <w:lang w:val="fr-CA"/>
        </w:rPr>
      </w:pPr>
      <w:r>
        <w:rPr>
          <w:rFonts w:cs="Arial"/>
          <w:color w:val="000000" w:themeColor="text1"/>
          <w:szCs w:val="36"/>
          <w:lang w:val="fr-CA"/>
        </w:rPr>
        <w:t>DÉBUT PAGE 13</w:t>
      </w:r>
    </w:p>
    <w:p w14:paraId="52E009A6" w14:textId="5A80134E" w:rsidR="00B6576F" w:rsidRPr="00D41AB7" w:rsidRDefault="00B6576F" w:rsidP="00506943">
      <w:pPr>
        <w:pStyle w:val="Paragraphedeliste"/>
        <w:numPr>
          <w:ilvl w:val="1"/>
          <w:numId w:val="55"/>
        </w:numPr>
        <w:rPr>
          <w:rFonts w:cs="Arial"/>
          <w:color w:val="000000" w:themeColor="text1"/>
          <w:szCs w:val="36"/>
          <w:lang w:val="fr-CA"/>
        </w:rPr>
      </w:pPr>
      <w:r w:rsidRPr="00D41AB7">
        <w:rPr>
          <w:rFonts w:cs="Arial"/>
          <w:color w:val="000000" w:themeColor="text1"/>
          <w:szCs w:val="36"/>
          <w:lang w:val="fr-CA"/>
        </w:rPr>
        <w:t xml:space="preserve">Arial 12 – PDF téléchargeable </w:t>
      </w:r>
    </w:p>
    <w:p w14:paraId="77DF0FB3" w14:textId="77777777" w:rsidR="00B6576F" w:rsidRPr="00D41AB7" w:rsidRDefault="00B6576F" w:rsidP="00506943">
      <w:pPr>
        <w:pStyle w:val="Paragraphedeliste"/>
        <w:numPr>
          <w:ilvl w:val="1"/>
          <w:numId w:val="55"/>
        </w:numPr>
        <w:rPr>
          <w:rFonts w:cs="Arial"/>
          <w:color w:val="000000" w:themeColor="text1"/>
          <w:szCs w:val="36"/>
          <w:lang w:val="fr-CA"/>
        </w:rPr>
      </w:pPr>
      <w:r w:rsidRPr="00D41AB7">
        <w:rPr>
          <w:rFonts w:cs="Arial"/>
          <w:color w:val="000000" w:themeColor="text1"/>
          <w:szCs w:val="36"/>
          <w:lang w:val="fr-CA"/>
        </w:rPr>
        <w:t xml:space="preserve">Arial 12 – version MS Word </w:t>
      </w:r>
    </w:p>
    <w:p w14:paraId="436A4388" w14:textId="77777777" w:rsidR="00B6576F" w:rsidRPr="00D41AB7" w:rsidRDefault="00B6576F" w:rsidP="00506943">
      <w:pPr>
        <w:pStyle w:val="Paragraphedeliste"/>
        <w:numPr>
          <w:ilvl w:val="1"/>
          <w:numId w:val="55"/>
        </w:numPr>
        <w:rPr>
          <w:rFonts w:cs="Arial"/>
          <w:color w:val="000000" w:themeColor="text1"/>
          <w:szCs w:val="36"/>
          <w:lang w:val="fr-CA"/>
        </w:rPr>
      </w:pPr>
      <w:r w:rsidRPr="00D41AB7">
        <w:rPr>
          <w:rFonts w:cs="Arial"/>
          <w:color w:val="000000" w:themeColor="text1"/>
          <w:szCs w:val="36"/>
          <w:lang w:val="fr-CA"/>
        </w:rPr>
        <w:t xml:space="preserve">Arial 12 – version MS Word à remplir  </w:t>
      </w:r>
    </w:p>
    <w:p w14:paraId="13A97422" w14:textId="77777777" w:rsidR="00D41AB7" w:rsidRPr="00D41AB7" w:rsidRDefault="00B6576F" w:rsidP="00D41AB7">
      <w:pPr>
        <w:pStyle w:val="Paragraphedeliste"/>
        <w:numPr>
          <w:ilvl w:val="0"/>
          <w:numId w:val="54"/>
        </w:numPr>
        <w:rPr>
          <w:rFonts w:cs="Arial"/>
          <w:color w:val="000000" w:themeColor="text1"/>
          <w:szCs w:val="36"/>
          <w:lang w:val="fr-CA"/>
        </w:rPr>
      </w:pPr>
      <w:r w:rsidRPr="00D41AB7">
        <w:rPr>
          <w:rFonts w:cs="Arial"/>
          <w:color w:val="000000" w:themeColor="text1"/>
          <w:szCs w:val="36"/>
          <w:lang w:val="fr-CA"/>
        </w:rPr>
        <w:t xml:space="preserve">Copie papier – grande taille de la police </w:t>
      </w:r>
    </w:p>
    <w:p w14:paraId="45403C01" w14:textId="66D8ECE7" w:rsidR="00B6576F" w:rsidRPr="00D41AB7" w:rsidRDefault="00B6576F" w:rsidP="00506943">
      <w:pPr>
        <w:pStyle w:val="Paragraphedeliste"/>
        <w:numPr>
          <w:ilvl w:val="1"/>
          <w:numId w:val="54"/>
        </w:numPr>
        <w:rPr>
          <w:rFonts w:cs="Arial"/>
          <w:color w:val="000000" w:themeColor="text1"/>
          <w:szCs w:val="36"/>
          <w:lang w:val="fr-CA"/>
        </w:rPr>
      </w:pPr>
      <w:r w:rsidRPr="00D41AB7">
        <w:rPr>
          <w:rFonts w:cs="Arial"/>
          <w:color w:val="000000" w:themeColor="text1"/>
          <w:szCs w:val="36"/>
          <w:lang w:val="fr-CA"/>
        </w:rPr>
        <w:t xml:space="preserve">Arial 18 – PDF téléchargeable </w:t>
      </w:r>
    </w:p>
    <w:p w14:paraId="4C4AD558" w14:textId="77777777" w:rsidR="00B6576F" w:rsidRPr="00D41AB7" w:rsidRDefault="00B6576F" w:rsidP="00506943">
      <w:pPr>
        <w:pStyle w:val="Paragraphedeliste"/>
        <w:numPr>
          <w:ilvl w:val="1"/>
          <w:numId w:val="54"/>
        </w:numPr>
        <w:rPr>
          <w:rFonts w:cs="Arial"/>
          <w:color w:val="000000" w:themeColor="text1"/>
          <w:szCs w:val="36"/>
        </w:rPr>
      </w:pPr>
      <w:r w:rsidRPr="00D41AB7">
        <w:rPr>
          <w:rFonts w:cs="Arial"/>
          <w:color w:val="000000" w:themeColor="text1"/>
          <w:szCs w:val="36"/>
          <w:lang w:val="fr-CA"/>
        </w:rPr>
        <w:lastRenderedPageBreak/>
        <w:t>Arial 18 – version MS Word</w:t>
      </w:r>
    </w:p>
    <w:p w14:paraId="6DE768C8" w14:textId="77777777" w:rsidR="00B6576F" w:rsidRPr="00D41AB7" w:rsidRDefault="00B6576F" w:rsidP="00506943">
      <w:pPr>
        <w:pStyle w:val="Paragraphedeliste"/>
        <w:numPr>
          <w:ilvl w:val="1"/>
          <w:numId w:val="54"/>
        </w:numPr>
        <w:rPr>
          <w:rFonts w:cs="Arial"/>
          <w:color w:val="000000" w:themeColor="text1"/>
          <w:szCs w:val="36"/>
          <w:lang w:val="fr-CA"/>
        </w:rPr>
      </w:pPr>
      <w:r w:rsidRPr="00D41AB7">
        <w:rPr>
          <w:rFonts w:cs="Arial"/>
          <w:color w:val="000000" w:themeColor="text1"/>
          <w:szCs w:val="36"/>
          <w:lang w:val="fr-CA"/>
        </w:rPr>
        <w:t xml:space="preserve">Arial 18 – version MS Word à remplir </w:t>
      </w:r>
    </w:p>
    <w:p w14:paraId="61ABBC5C" w14:textId="77777777" w:rsidR="00B6576F" w:rsidRPr="00D41AB7" w:rsidRDefault="00B6576F" w:rsidP="00D41AB7">
      <w:pPr>
        <w:pStyle w:val="Paragraphedeliste"/>
        <w:numPr>
          <w:ilvl w:val="0"/>
          <w:numId w:val="54"/>
        </w:numPr>
        <w:rPr>
          <w:rFonts w:cs="Arial"/>
          <w:color w:val="000000" w:themeColor="text1"/>
          <w:szCs w:val="36"/>
          <w:lang w:val="fr-CA"/>
        </w:rPr>
      </w:pPr>
      <w:r w:rsidRPr="00D41AB7">
        <w:rPr>
          <w:rFonts w:cs="Arial"/>
          <w:color w:val="000000" w:themeColor="text1"/>
          <w:szCs w:val="36"/>
          <w:lang w:val="fr-CA"/>
        </w:rPr>
        <w:t>Fichier Daisy</w:t>
      </w:r>
    </w:p>
    <w:p w14:paraId="1466116E" w14:textId="77777777" w:rsidR="00B6576F" w:rsidRPr="00D41AB7" w:rsidRDefault="00B6576F" w:rsidP="00D41AB7">
      <w:pPr>
        <w:pStyle w:val="Paragraphedeliste"/>
        <w:numPr>
          <w:ilvl w:val="0"/>
          <w:numId w:val="54"/>
        </w:numPr>
        <w:rPr>
          <w:rFonts w:cs="Arial"/>
          <w:color w:val="000000" w:themeColor="text1"/>
          <w:szCs w:val="36"/>
          <w:lang w:val="fr-CA"/>
        </w:rPr>
      </w:pPr>
      <w:r w:rsidRPr="00D41AB7">
        <w:rPr>
          <w:rFonts w:cs="Arial"/>
          <w:color w:val="000000" w:themeColor="text1"/>
          <w:szCs w:val="36"/>
          <w:lang w:val="fr-CA"/>
        </w:rPr>
        <w:t xml:space="preserve">Fichier EPUB </w:t>
      </w:r>
    </w:p>
    <w:p w14:paraId="2AB7740A" w14:textId="77777777" w:rsidR="00B6576F" w:rsidRPr="00D41AB7" w:rsidRDefault="00B6576F" w:rsidP="00D41AB7">
      <w:pPr>
        <w:pStyle w:val="Paragraphedeliste"/>
        <w:numPr>
          <w:ilvl w:val="0"/>
          <w:numId w:val="54"/>
        </w:numPr>
        <w:rPr>
          <w:rFonts w:cs="Arial"/>
          <w:color w:val="000000" w:themeColor="text1"/>
          <w:szCs w:val="36"/>
          <w:lang w:val="fr-CA"/>
        </w:rPr>
      </w:pPr>
      <w:r w:rsidRPr="00D41AB7">
        <w:rPr>
          <w:rFonts w:cs="Arial"/>
          <w:color w:val="000000" w:themeColor="text1"/>
          <w:szCs w:val="36"/>
          <w:lang w:val="fr-CA"/>
        </w:rPr>
        <w:t>Braille (papier et numérique)</w:t>
      </w:r>
    </w:p>
    <w:p w14:paraId="5EB1BA98" w14:textId="77777777" w:rsidR="00D41AB7" w:rsidRPr="00D41AB7" w:rsidRDefault="00D41AB7" w:rsidP="00D41AB7">
      <w:pPr>
        <w:rPr>
          <w:rFonts w:cs="Arial"/>
          <w:color w:val="000000" w:themeColor="text1"/>
          <w:szCs w:val="36"/>
          <w:lang w:val="fr-CA"/>
        </w:rPr>
      </w:pPr>
    </w:p>
    <w:p w14:paraId="173F1C5F" w14:textId="5434F3A6" w:rsidR="00B6576F" w:rsidRDefault="00B6576F" w:rsidP="00691DD8">
      <w:pPr>
        <w:rPr>
          <w:rFonts w:cs="Arial"/>
          <w:color w:val="000000" w:themeColor="text1"/>
          <w:szCs w:val="36"/>
          <w:lang w:val="fr-CA"/>
        </w:rPr>
      </w:pPr>
      <w:r w:rsidRPr="00691DD8">
        <w:rPr>
          <w:rFonts w:cs="Arial"/>
          <w:color w:val="000000" w:themeColor="text1"/>
          <w:szCs w:val="36"/>
          <w:lang w:val="fr-CA"/>
        </w:rPr>
        <w:t xml:space="preserve">Les versions française et anglaise du questionnaire téléphonique ont été mises à l’essai conformément aux normes du gouvernement du Canada. Au total, 39 questionnaires (22 par des personnes handicapées et 17 par le grand public) ont été remplis. Pour le volet relatif aux personnes handicapées, 10 sondages ont été remplis en anglais et 12 en français, dont les résultats ont finalement été intégrés à l’ensemble de données final. Le </w:t>
      </w:r>
      <w:proofErr w:type="spellStart"/>
      <w:r w:rsidRPr="00691DD8">
        <w:rPr>
          <w:rFonts w:cs="Arial"/>
          <w:color w:val="000000" w:themeColor="text1"/>
          <w:szCs w:val="36"/>
          <w:lang w:val="fr-CA"/>
        </w:rPr>
        <w:t>prétest</w:t>
      </w:r>
      <w:proofErr w:type="spellEnd"/>
      <w:r w:rsidRPr="00691DD8">
        <w:rPr>
          <w:rFonts w:cs="Arial"/>
          <w:color w:val="000000" w:themeColor="text1"/>
          <w:szCs w:val="36"/>
          <w:lang w:val="fr-CA"/>
        </w:rPr>
        <w:t xml:space="preserve"> a permis d’évaluer le déroulement de l’enquête, la compréhension des questions, la langue, l’intégrité des données et la longueur de l’instrument d’enquête.</w:t>
      </w:r>
    </w:p>
    <w:p w14:paraId="20202CA4" w14:textId="77777777" w:rsidR="00506943" w:rsidRPr="00691DD8" w:rsidRDefault="00506943" w:rsidP="00691DD8">
      <w:pPr>
        <w:rPr>
          <w:rFonts w:cs="Arial"/>
          <w:color w:val="000000" w:themeColor="text1"/>
          <w:szCs w:val="36"/>
          <w:lang w:val="fr-CA"/>
        </w:rPr>
      </w:pPr>
    </w:p>
    <w:p w14:paraId="3420D75F" w14:textId="0E73F934" w:rsidR="00B6576F" w:rsidRDefault="00B6576F" w:rsidP="00691DD8">
      <w:pPr>
        <w:rPr>
          <w:rFonts w:cs="Arial"/>
          <w:color w:val="000000" w:themeColor="text1"/>
          <w:szCs w:val="36"/>
          <w:lang w:val="fr-CA"/>
        </w:rPr>
      </w:pPr>
      <w:r w:rsidRPr="00691DD8">
        <w:rPr>
          <w:rFonts w:cs="Arial"/>
          <w:color w:val="000000" w:themeColor="text1"/>
          <w:szCs w:val="36"/>
          <w:lang w:val="fr-CA"/>
        </w:rPr>
        <w:t>EDSC a procédé à une vaste mise à l’essai interne des formats substituts pour s’assurer qu’ils respectent les normes d’accessibilité du gouvernement du Canada.</w:t>
      </w:r>
    </w:p>
    <w:p w14:paraId="0D5D55F0" w14:textId="77777777" w:rsidR="00506943" w:rsidRPr="00691DD8" w:rsidRDefault="00506943" w:rsidP="00691DD8">
      <w:pPr>
        <w:rPr>
          <w:rFonts w:cs="Arial"/>
          <w:color w:val="000000" w:themeColor="text1"/>
          <w:szCs w:val="36"/>
          <w:lang w:val="fr-CA"/>
        </w:rPr>
      </w:pPr>
    </w:p>
    <w:p w14:paraId="0B943F95" w14:textId="0951C551" w:rsidR="00B6576F" w:rsidRDefault="00B6576F" w:rsidP="00691DD8">
      <w:pPr>
        <w:rPr>
          <w:rFonts w:cs="Arial"/>
          <w:color w:val="000000" w:themeColor="text1"/>
          <w:szCs w:val="36"/>
          <w:lang w:val="fr-CA"/>
        </w:rPr>
      </w:pPr>
      <w:r w:rsidRPr="00691DD8">
        <w:rPr>
          <w:rFonts w:cs="Arial"/>
          <w:b/>
          <w:bCs/>
          <w:color w:val="000000" w:themeColor="text1"/>
          <w:szCs w:val="36"/>
          <w:lang w:val="fr-CA"/>
        </w:rPr>
        <w:t xml:space="preserve">Soutien aux répondants. </w:t>
      </w:r>
      <w:proofErr w:type="spellStart"/>
      <w:r w:rsidRPr="00691DD8">
        <w:rPr>
          <w:rFonts w:cs="Arial"/>
          <w:color w:val="000000" w:themeColor="text1"/>
          <w:szCs w:val="36"/>
          <w:lang w:val="fr-CA"/>
        </w:rPr>
        <w:t>Quorus</w:t>
      </w:r>
      <w:proofErr w:type="spellEnd"/>
      <w:r w:rsidRPr="00691DD8">
        <w:rPr>
          <w:rFonts w:cs="Arial"/>
          <w:color w:val="000000" w:themeColor="text1"/>
          <w:szCs w:val="36"/>
          <w:lang w:val="fr-CA"/>
        </w:rPr>
        <w:t xml:space="preserve"> a hébergé et conçu, en collaboration avec EDSC, une page Web accessible et bilingue consacrée à cette étude qui décrivait le contexte et les </w:t>
      </w:r>
      <w:proofErr w:type="gramStart"/>
      <w:r w:rsidRPr="00691DD8">
        <w:rPr>
          <w:rFonts w:cs="Arial"/>
          <w:color w:val="000000" w:themeColor="text1"/>
          <w:szCs w:val="36"/>
          <w:lang w:val="fr-CA"/>
        </w:rPr>
        <w:t>objectifs;</w:t>
      </w:r>
      <w:proofErr w:type="gramEnd"/>
      <w:r w:rsidRPr="00691DD8">
        <w:rPr>
          <w:rFonts w:cs="Arial"/>
          <w:color w:val="000000" w:themeColor="text1"/>
          <w:szCs w:val="36"/>
          <w:lang w:val="fr-CA"/>
        </w:rPr>
        <w:t xml:space="preserve"> fournissait aux visiteurs une foire aux questions sur l’étude ainsi que les coordonnées du </w:t>
      </w:r>
      <w:proofErr w:type="spellStart"/>
      <w:r w:rsidRPr="00691DD8">
        <w:rPr>
          <w:rFonts w:cs="Arial"/>
          <w:color w:val="000000" w:themeColor="text1"/>
          <w:szCs w:val="36"/>
          <w:lang w:val="fr-CA"/>
        </w:rPr>
        <w:t>Quorus</w:t>
      </w:r>
      <w:proofErr w:type="spellEnd"/>
      <w:r w:rsidRPr="00691DD8">
        <w:rPr>
          <w:rFonts w:cs="Arial"/>
          <w:color w:val="000000" w:themeColor="text1"/>
          <w:szCs w:val="36"/>
          <w:lang w:val="fr-CA"/>
        </w:rPr>
        <w:t xml:space="preserve"> et d’EDSC; présentait les divers formats du sondage, y compris un lien vers la </w:t>
      </w:r>
      <w:r w:rsidRPr="00691DD8">
        <w:rPr>
          <w:rFonts w:cs="Arial"/>
          <w:color w:val="000000" w:themeColor="text1"/>
          <w:szCs w:val="36"/>
          <w:lang w:val="fr-CA"/>
        </w:rPr>
        <w:lastRenderedPageBreak/>
        <w:t xml:space="preserve">version en ligne du sondage. Les répondants pouvaient également communiquer directement avec </w:t>
      </w:r>
      <w:proofErr w:type="spellStart"/>
      <w:r w:rsidRPr="00691DD8">
        <w:rPr>
          <w:rFonts w:cs="Arial"/>
          <w:color w:val="000000" w:themeColor="text1"/>
          <w:szCs w:val="36"/>
          <w:lang w:val="fr-CA"/>
        </w:rPr>
        <w:t>Quorus</w:t>
      </w:r>
      <w:proofErr w:type="spellEnd"/>
      <w:r w:rsidRPr="00691DD8">
        <w:rPr>
          <w:rFonts w:cs="Arial"/>
          <w:color w:val="000000" w:themeColor="text1"/>
          <w:szCs w:val="36"/>
          <w:lang w:val="fr-CA"/>
        </w:rPr>
        <w:t xml:space="preserve"> ou EDSC par téléphone ou courriel pour poser des questions ou demander une version papier du questionnaire, y compris une copie papier en braille. Ils pouvaient également renvoyer leur questionnaire rempli par courriel à </w:t>
      </w:r>
      <w:proofErr w:type="spellStart"/>
      <w:r w:rsidRPr="00691DD8">
        <w:rPr>
          <w:rFonts w:cs="Arial"/>
          <w:color w:val="000000" w:themeColor="text1"/>
          <w:szCs w:val="36"/>
          <w:lang w:val="fr-CA"/>
        </w:rPr>
        <w:t>Quorus</w:t>
      </w:r>
      <w:proofErr w:type="spellEnd"/>
      <w:r w:rsidRPr="00691DD8">
        <w:rPr>
          <w:rFonts w:cs="Arial"/>
          <w:color w:val="000000" w:themeColor="text1"/>
          <w:szCs w:val="36"/>
          <w:lang w:val="fr-CA"/>
        </w:rPr>
        <w:t xml:space="preserve"> ou à EDSC. On indiquait également sur la page Web un numéro 1-800 permettant aux participants à l’étude de demander qu’un intervieweur les rappelle pour répondre à un sondage téléphonique, poser des questions ou demander une v</w:t>
      </w:r>
      <w:r w:rsidR="00506943">
        <w:rPr>
          <w:rFonts w:cs="Arial"/>
          <w:color w:val="000000" w:themeColor="text1"/>
          <w:szCs w:val="36"/>
          <w:lang w:val="fr-CA"/>
        </w:rPr>
        <w:t>ersion papier du questionnaire.</w:t>
      </w:r>
    </w:p>
    <w:p w14:paraId="210B6DF9" w14:textId="77777777" w:rsidR="00506943" w:rsidRPr="00691DD8" w:rsidRDefault="00506943" w:rsidP="00691DD8">
      <w:pPr>
        <w:rPr>
          <w:rFonts w:cs="Arial"/>
          <w:color w:val="000000" w:themeColor="text1"/>
          <w:szCs w:val="36"/>
          <w:lang w:val="fr-CA"/>
        </w:rPr>
      </w:pPr>
    </w:p>
    <w:p w14:paraId="671D1B89" w14:textId="77777777" w:rsidR="00506943" w:rsidRDefault="00B6576F" w:rsidP="00691DD8">
      <w:pPr>
        <w:rPr>
          <w:rFonts w:cs="Arial"/>
          <w:color w:val="000000" w:themeColor="text1"/>
          <w:szCs w:val="36"/>
          <w:lang w:val="fr-CA"/>
        </w:rPr>
      </w:pPr>
      <w:proofErr w:type="spellStart"/>
      <w:r w:rsidRPr="00691DD8">
        <w:rPr>
          <w:rFonts w:cs="Arial"/>
          <w:color w:val="000000" w:themeColor="text1"/>
          <w:szCs w:val="36"/>
          <w:lang w:val="fr-CA"/>
        </w:rPr>
        <w:t>Quorus</w:t>
      </w:r>
      <w:proofErr w:type="spellEnd"/>
      <w:r w:rsidRPr="00691DD8">
        <w:rPr>
          <w:rFonts w:cs="Arial"/>
          <w:color w:val="000000" w:themeColor="text1"/>
          <w:szCs w:val="36"/>
          <w:lang w:val="fr-CA"/>
        </w:rPr>
        <w:t xml:space="preserve"> a informé les répondants de leurs droits en vertu de la </w:t>
      </w:r>
      <w:r w:rsidRPr="00691DD8">
        <w:rPr>
          <w:rFonts w:cs="Arial"/>
          <w:i/>
          <w:iCs/>
          <w:color w:val="000000" w:themeColor="text1"/>
          <w:szCs w:val="36"/>
          <w:lang w:val="fr-CA"/>
        </w:rPr>
        <w:t>Loi sur la protection des renseignements personnels</w:t>
      </w:r>
      <w:r w:rsidRPr="00691DD8">
        <w:rPr>
          <w:rFonts w:cs="Arial"/>
          <w:color w:val="000000" w:themeColor="text1"/>
          <w:szCs w:val="36"/>
          <w:lang w:val="fr-CA"/>
        </w:rPr>
        <w:t xml:space="preserve"> et de la </w:t>
      </w:r>
      <w:r w:rsidRPr="00691DD8">
        <w:rPr>
          <w:rFonts w:cs="Arial"/>
          <w:i/>
          <w:iCs/>
          <w:color w:val="000000" w:themeColor="text1"/>
          <w:szCs w:val="36"/>
          <w:lang w:val="fr-CA"/>
        </w:rPr>
        <w:t>Loi sur l’accès à l’information</w:t>
      </w:r>
      <w:r w:rsidRPr="00691DD8">
        <w:rPr>
          <w:rFonts w:cs="Arial"/>
          <w:color w:val="000000" w:themeColor="text1"/>
          <w:szCs w:val="36"/>
          <w:lang w:val="fr-CA"/>
        </w:rPr>
        <w:t xml:space="preserve"> et a veillé à ce que ces droits soient protégés tout au long du processus de recherche. Il s’ag</w:t>
      </w:r>
      <w:r w:rsidR="00506943">
        <w:rPr>
          <w:rFonts w:cs="Arial"/>
          <w:color w:val="000000" w:themeColor="text1"/>
          <w:szCs w:val="36"/>
          <w:lang w:val="fr-CA"/>
        </w:rPr>
        <w:t>issait notamment d’informer les</w:t>
      </w:r>
    </w:p>
    <w:p w14:paraId="0395F549" w14:textId="2AEFAA51" w:rsidR="00506943" w:rsidRDefault="00506943" w:rsidP="00691DD8">
      <w:pPr>
        <w:rPr>
          <w:rFonts w:cs="Arial"/>
          <w:color w:val="000000" w:themeColor="text1"/>
          <w:szCs w:val="36"/>
          <w:lang w:val="fr-CA"/>
        </w:rPr>
      </w:pPr>
      <w:r>
        <w:rPr>
          <w:rFonts w:cs="Arial"/>
          <w:color w:val="000000" w:themeColor="text1"/>
          <w:szCs w:val="36"/>
          <w:lang w:val="fr-CA"/>
        </w:rPr>
        <w:t>DÉBUT PAGE 14</w:t>
      </w:r>
    </w:p>
    <w:p w14:paraId="5157ED4D" w14:textId="62B6382D" w:rsidR="00B6576F" w:rsidRDefault="00B6576F" w:rsidP="00691DD8">
      <w:pPr>
        <w:rPr>
          <w:rFonts w:cs="Arial"/>
          <w:color w:val="000000" w:themeColor="text1"/>
          <w:szCs w:val="36"/>
          <w:lang w:val="fr-CA"/>
        </w:rPr>
      </w:pPr>
      <w:proofErr w:type="gramStart"/>
      <w:r w:rsidRPr="00691DD8">
        <w:rPr>
          <w:rFonts w:cs="Arial"/>
          <w:color w:val="000000" w:themeColor="text1"/>
          <w:szCs w:val="36"/>
          <w:lang w:val="fr-CA"/>
        </w:rPr>
        <w:t xml:space="preserve">participants de l’objectif de la recherche; de désigner le ministère ou l’organisme parrain et le fournisseur de la recherche à la fin de l’entrevue; d’informer les participants que l’étude sera mise à la disposition du public par Bibliothèque et Archives Canada dans les 6 mois suivant la fin de l’étude sur le terrain; d’informer les participants que leur participation à l’étude était volontaire et que l’information fournie serait administrée conformément aux exigences de la </w:t>
      </w:r>
      <w:r w:rsidRPr="00691DD8">
        <w:rPr>
          <w:rFonts w:cs="Arial"/>
          <w:i/>
          <w:iCs/>
          <w:color w:val="000000" w:themeColor="text1"/>
          <w:szCs w:val="36"/>
          <w:lang w:val="fr-CA"/>
        </w:rPr>
        <w:t>Loi sur la protection des renseignements personnels</w:t>
      </w:r>
      <w:r w:rsidRPr="00691DD8">
        <w:rPr>
          <w:rFonts w:cs="Arial"/>
          <w:color w:val="000000" w:themeColor="text1"/>
          <w:szCs w:val="36"/>
          <w:lang w:val="fr-CA"/>
        </w:rPr>
        <w:t>.</w:t>
      </w:r>
      <w:proofErr w:type="gramEnd"/>
    </w:p>
    <w:p w14:paraId="4765B320" w14:textId="77777777" w:rsidR="00506943" w:rsidRPr="00691DD8" w:rsidRDefault="00506943" w:rsidP="00691DD8">
      <w:pPr>
        <w:rPr>
          <w:rFonts w:cs="Arial"/>
          <w:color w:val="000000" w:themeColor="text1"/>
          <w:szCs w:val="36"/>
          <w:lang w:val="fr-CA"/>
        </w:rPr>
      </w:pPr>
    </w:p>
    <w:p w14:paraId="35378953" w14:textId="77777777" w:rsidR="00B6576F" w:rsidRPr="00691DD8" w:rsidRDefault="00B6576F" w:rsidP="00691DD8">
      <w:pPr>
        <w:rPr>
          <w:rFonts w:cs="Arial"/>
          <w:b/>
          <w:bCs/>
          <w:color w:val="000000" w:themeColor="text1"/>
          <w:szCs w:val="36"/>
          <w:lang w:val="fr-CA"/>
        </w:rPr>
      </w:pPr>
      <w:r w:rsidRPr="00691DD8">
        <w:rPr>
          <w:rFonts w:cs="Arial"/>
          <w:b/>
          <w:bCs/>
          <w:color w:val="000000" w:themeColor="text1"/>
          <w:szCs w:val="36"/>
          <w:lang w:val="fr-CA"/>
        </w:rPr>
        <w:t xml:space="preserve">Collecte des données </w:t>
      </w:r>
    </w:p>
    <w:p w14:paraId="2E9C13A3" w14:textId="77777777" w:rsidR="00B6576F" w:rsidRDefault="00B6576F" w:rsidP="00691DD8">
      <w:pPr>
        <w:rPr>
          <w:rFonts w:cs="Arial"/>
          <w:color w:val="000000" w:themeColor="text1"/>
          <w:szCs w:val="36"/>
          <w:lang w:val="fr-CA"/>
        </w:rPr>
      </w:pPr>
      <w:r w:rsidRPr="00691DD8">
        <w:rPr>
          <w:rFonts w:cs="Arial"/>
          <w:color w:val="000000" w:themeColor="text1"/>
          <w:szCs w:val="36"/>
          <w:lang w:val="fr-CA"/>
        </w:rPr>
        <w:t>La collecte des données pour les deux volets démographiques a eu lieu du 28 mai au 7 juillet 2019.</w:t>
      </w:r>
    </w:p>
    <w:p w14:paraId="2395BA54" w14:textId="77777777" w:rsidR="00506943" w:rsidRPr="00691DD8" w:rsidRDefault="00506943" w:rsidP="00691DD8">
      <w:pPr>
        <w:rPr>
          <w:rFonts w:cs="Arial"/>
          <w:b/>
          <w:bCs/>
          <w:color w:val="000000" w:themeColor="text1"/>
          <w:szCs w:val="36"/>
          <w:lang w:val="fr-CA"/>
        </w:rPr>
      </w:pPr>
    </w:p>
    <w:p w14:paraId="34AA2FEE" w14:textId="4885DAC7" w:rsidR="00B6576F" w:rsidRDefault="00B6576F" w:rsidP="00691DD8">
      <w:pPr>
        <w:ind w:right="6"/>
        <w:rPr>
          <w:rFonts w:cs="Arial"/>
          <w:color w:val="000000" w:themeColor="text1"/>
          <w:szCs w:val="36"/>
          <w:lang w:val="fr-CA"/>
        </w:rPr>
      </w:pPr>
      <w:r w:rsidRPr="00691DD8">
        <w:rPr>
          <w:rFonts w:cs="Arial"/>
          <w:b/>
          <w:bCs/>
          <w:color w:val="000000" w:themeColor="text1"/>
          <w:szCs w:val="36"/>
          <w:lang w:val="fr-CA"/>
        </w:rPr>
        <w:t>Volet relatif à la population générale</w:t>
      </w:r>
      <w:r w:rsidR="00DB2E8B" w:rsidRPr="00691DD8">
        <w:rPr>
          <w:rFonts w:cs="Arial"/>
          <w:b/>
          <w:bCs/>
          <w:color w:val="000000" w:themeColor="text1"/>
          <w:szCs w:val="36"/>
          <w:lang w:val="fr-CA"/>
        </w:rPr>
        <w:t>.</w:t>
      </w:r>
      <w:r w:rsidRPr="00691DD8">
        <w:rPr>
          <w:rFonts w:cs="Arial"/>
          <w:b/>
          <w:bCs/>
          <w:color w:val="000000" w:themeColor="text1"/>
          <w:szCs w:val="36"/>
          <w:lang w:val="fr-CA"/>
        </w:rPr>
        <w:t xml:space="preserve">  </w:t>
      </w:r>
      <w:r w:rsidRPr="00691DD8">
        <w:rPr>
          <w:rFonts w:cs="Arial"/>
          <w:color w:val="000000" w:themeColor="text1"/>
          <w:szCs w:val="36"/>
          <w:lang w:val="fr-CA"/>
        </w:rPr>
        <w:t>Pour le volet relatif à la population générale, on a mené 1 350 entrevues téléphoniques auprès de Canadiens âgés de 18 ans et plus. L’échantillon comprenait des numéros de téléphone conventionnel et un sous-quota de ménages possédant uniquement un téléphone cellulaire. Les numéros de cellulaire ont été ajoutés à l'échantillon de lignes téléphoniques à composition aléatoire pour réduire l'erreur de couverture et fournir un échantillon final plus représentatif.</w:t>
      </w:r>
    </w:p>
    <w:p w14:paraId="4219EAFA" w14:textId="77777777" w:rsidR="00506943" w:rsidRPr="00691DD8" w:rsidRDefault="00506943" w:rsidP="00691DD8">
      <w:pPr>
        <w:ind w:right="6"/>
        <w:rPr>
          <w:rFonts w:cs="Arial"/>
          <w:bCs/>
          <w:color w:val="000000" w:themeColor="text1"/>
          <w:szCs w:val="36"/>
          <w:lang w:val="fr-CA"/>
        </w:rPr>
      </w:pPr>
    </w:p>
    <w:p w14:paraId="7FFD7D85" w14:textId="77777777" w:rsidR="00B6576F" w:rsidRDefault="00B6576F" w:rsidP="00D41AB7">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On a modifié le message d’introduction du sondage pour tenir compte du fait que l’on appelle des Canadiens sur leur téléphone cellulaire (</w:t>
      </w:r>
      <w:r w:rsidRPr="00691DD8">
        <w:rPr>
          <w:rFonts w:cs="Arial"/>
          <w:i/>
          <w:iCs/>
          <w:color w:val="000000" w:themeColor="text1"/>
          <w:szCs w:val="36"/>
          <w:lang w:val="fr-CA"/>
        </w:rPr>
        <w:t xml:space="preserve">Êtes-vous dans un endroit où vous êtes à l’aise de répondre au </w:t>
      </w:r>
      <w:proofErr w:type="gramStart"/>
      <w:r w:rsidRPr="00691DD8">
        <w:rPr>
          <w:rFonts w:cs="Arial"/>
          <w:i/>
          <w:iCs/>
          <w:color w:val="000000" w:themeColor="text1"/>
          <w:szCs w:val="36"/>
          <w:lang w:val="fr-CA"/>
        </w:rPr>
        <w:t>sondage?</w:t>
      </w:r>
      <w:proofErr w:type="gramEnd"/>
      <w:r w:rsidRPr="00691DD8">
        <w:rPr>
          <w:rFonts w:cs="Arial"/>
          <w:color w:val="000000" w:themeColor="text1"/>
          <w:szCs w:val="36"/>
          <w:lang w:val="fr-CA"/>
        </w:rPr>
        <w:t>).</w:t>
      </w:r>
    </w:p>
    <w:p w14:paraId="77585714" w14:textId="77777777" w:rsidR="00506943" w:rsidRPr="00506943" w:rsidRDefault="00506943" w:rsidP="00506943">
      <w:pPr>
        <w:widowControl w:val="0"/>
        <w:rPr>
          <w:rFonts w:cs="Arial"/>
          <w:color w:val="000000" w:themeColor="text1"/>
          <w:szCs w:val="36"/>
          <w:lang w:val="fr-CA"/>
        </w:rPr>
      </w:pPr>
    </w:p>
    <w:p w14:paraId="3AC56322" w14:textId="6EC04263" w:rsidR="00B6576F" w:rsidRDefault="00B6576F" w:rsidP="00D41AB7">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 xml:space="preserve">L’approche sur l’« anniversaire le plus récent » a servi pour appliquer la formule aléatoire </w:t>
      </w:r>
      <w:r w:rsidR="00DB2E8B" w:rsidRPr="00691DD8">
        <w:rPr>
          <w:rFonts w:cs="Arial"/>
          <w:color w:val="000000" w:themeColor="text1"/>
          <w:szCs w:val="36"/>
          <w:lang w:val="fr-CA"/>
        </w:rPr>
        <w:t xml:space="preserve">à même le </w:t>
      </w:r>
      <w:r w:rsidRPr="00691DD8">
        <w:rPr>
          <w:rFonts w:cs="Arial"/>
          <w:color w:val="000000" w:themeColor="text1"/>
          <w:szCs w:val="36"/>
          <w:lang w:val="fr-CA"/>
        </w:rPr>
        <w:t>ménage.</w:t>
      </w:r>
    </w:p>
    <w:p w14:paraId="18D56B1B" w14:textId="77777777" w:rsidR="00506943" w:rsidRPr="00506943" w:rsidRDefault="00506943" w:rsidP="00506943">
      <w:pPr>
        <w:widowControl w:val="0"/>
        <w:rPr>
          <w:rFonts w:cs="Arial"/>
          <w:color w:val="000000" w:themeColor="text1"/>
          <w:szCs w:val="36"/>
          <w:lang w:val="fr-CA"/>
        </w:rPr>
      </w:pPr>
    </w:p>
    <w:p w14:paraId="4178E718" w14:textId="35B4D210" w:rsidR="00B6576F" w:rsidRDefault="00B6576F" w:rsidP="00691DD8">
      <w:pPr>
        <w:ind w:right="6"/>
        <w:rPr>
          <w:rFonts w:cs="Arial"/>
          <w:color w:val="000000" w:themeColor="text1"/>
          <w:szCs w:val="36"/>
          <w:lang w:val="fr-CA"/>
        </w:rPr>
      </w:pPr>
      <w:r w:rsidRPr="00691DD8">
        <w:rPr>
          <w:rFonts w:cs="Arial"/>
          <w:color w:val="000000" w:themeColor="text1"/>
          <w:szCs w:val="36"/>
          <w:lang w:val="fr-CA"/>
        </w:rPr>
        <w:t xml:space="preserve">Des quotas régionaux ont été établis afin de générer suffisamment de données régionales pour effectuer une rigoureuse analyse. La répartition habituelle des répondants par région représente la méthode </w:t>
      </w:r>
      <w:r w:rsidRPr="00691DD8">
        <w:rPr>
          <w:rFonts w:cs="Arial"/>
          <w:color w:val="000000" w:themeColor="text1"/>
          <w:szCs w:val="36"/>
          <w:lang w:val="fr-CA"/>
        </w:rPr>
        <w:lastRenderedPageBreak/>
        <w:t>suggérée pour l’échantillon final lorsque des recherches sont menées pour le gouvernement du Canada. Dans chaque région, les données ont fait l’objet d’une surveillance afin de veiller à assurer une répartition égale entre les sexes et qu’aucune cohorte d’âges en particulier n’était sous-représentée.</w:t>
      </w:r>
    </w:p>
    <w:p w14:paraId="11E479AF" w14:textId="77777777" w:rsidR="00506943" w:rsidRDefault="00506943" w:rsidP="00691DD8">
      <w:pPr>
        <w:ind w:right="6"/>
        <w:rPr>
          <w:rFonts w:cs="Arial"/>
          <w:color w:val="000000" w:themeColor="text1"/>
          <w:szCs w:val="36"/>
          <w:lang w:val="fr-CA"/>
        </w:rPr>
      </w:pPr>
    </w:p>
    <w:p w14:paraId="051CF277" w14:textId="6B553822" w:rsidR="00506943" w:rsidRDefault="00506943" w:rsidP="00691DD8">
      <w:pPr>
        <w:ind w:right="6"/>
        <w:rPr>
          <w:rFonts w:cs="Arial"/>
          <w:color w:val="000000" w:themeColor="text1"/>
          <w:szCs w:val="36"/>
          <w:lang w:val="fr-CA"/>
        </w:rPr>
      </w:pPr>
      <w:r>
        <w:rPr>
          <w:rFonts w:cs="Arial"/>
          <w:color w:val="000000" w:themeColor="text1"/>
          <w:szCs w:val="36"/>
          <w:lang w:val="fr-CA"/>
        </w:rPr>
        <w:t>DÉBUT PAGE 15</w:t>
      </w:r>
    </w:p>
    <w:p w14:paraId="428E6213" w14:textId="77777777" w:rsidR="00506943" w:rsidRPr="00691DD8" w:rsidRDefault="00506943" w:rsidP="00691DD8">
      <w:pPr>
        <w:ind w:right="6"/>
        <w:rPr>
          <w:rFonts w:cs="Arial"/>
          <w:bCs/>
          <w:color w:val="000000" w:themeColor="text1"/>
          <w:szCs w:val="36"/>
          <w:lang w:val="fr-CA"/>
        </w:rPr>
      </w:pPr>
    </w:p>
    <w:p w14:paraId="24D1B98A" w14:textId="022C8A2F" w:rsidR="006727F0" w:rsidRDefault="006727F0" w:rsidP="00691DD8">
      <w:pPr>
        <w:pStyle w:val="Lgende"/>
        <w:spacing w:after="0"/>
        <w:rPr>
          <w:rFonts w:cs="Arial"/>
          <w:bCs/>
          <w:iCs w:val="0"/>
          <w:szCs w:val="36"/>
          <w:lang w:val="fr-CA"/>
        </w:rPr>
      </w:pPr>
      <w:bookmarkStart w:id="10" w:name="_Toc26275562"/>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2</w:t>
      </w:r>
      <w:r w:rsidRPr="00691DD8">
        <w:rPr>
          <w:rFonts w:cs="Arial"/>
          <w:bCs/>
          <w:iCs w:val="0"/>
          <w:noProof/>
          <w:szCs w:val="36"/>
          <w:lang w:val="fr-CA"/>
        </w:rPr>
        <w:fldChar w:fldCharType="end"/>
      </w:r>
      <w:r w:rsidRPr="00691DD8">
        <w:rPr>
          <w:rFonts w:cs="Arial"/>
          <w:bCs/>
          <w:iCs w:val="0"/>
          <w:szCs w:val="36"/>
          <w:lang w:val="fr-CA"/>
        </w:rPr>
        <w:t> : Quotas régionaux pour les entrevues auprès de la population générale</w:t>
      </w:r>
      <w:bookmarkEnd w:id="10"/>
    </w:p>
    <w:p w14:paraId="3F576A43" w14:textId="77777777" w:rsidR="00506943" w:rsidRPr="00506943" w:rsidRDefault="00506943" w:rsidP="00506943">
      <w:pPr>
        <w:rPr>
          <w:rFonts w:cs="Arial"/>
          <w:szCs w:val="36"/>
          <w:lang w:val="fr-CA"/>
        </w:rPr>
      </w:pPr>
    </w:p>
    <w:p w14:paraId="39DEA172" w14:textId="77777777" w:rsidR="00506943" w:rsidRPr="004F5A3F" w:rsidRDefault="00506943" w:rsidP="00506943">
      <w:pPr>
        <w:rPr>
          <w:rFonts w:cs="Arial"/>
          <w:szCs w:val="36"/>
          <w:lang w:val="fr-CA"/>
        </w:rPr>
      </w:pPr>
      <w:r w:rsidRPr="004F5A3F">
        <w:rPr>
          <w:rFonts w:cs="Arial"/>
          <w:szCs w:val="36"/>
          <w:lang w:val="fr-CA"/>
        </w:rPr>
        <w:t xml:space="preserve">DÉBUT </w:t>
      </w:r>
      <w:proofErr w:type="gramStart"/>
      <w:r w:rsidRPr="004F5A3F">
        <w:rPr>
          <w:rFonts w:cs="Arial"/>
          <w:szCs w:val="36"/>
          <w:lang w:val="fr-CA"/>
        </w:rPr>
        <w:t>FIGURE:</w:t>
      </w:r>
      <w:proofErr w:type="gramEnd"/>
    </w:p>
    <w:p w14:paraId="2CE4631D" w14:textId="77777777" w:rsidR="00506943" w:rsidRPr="004F5A3F" w:rsidRDefault="00506943" w:rsidP="00506943">
      <w:pPr>
        <w:rPr>
          <w:rFonts w:cs="Arial"/>
          <w:szCs w:val="36"/>
          <w:lang w:val="fr-CA"/>
        </w:rPr>
      </w:pPr>
      <w:r>
        <w:rPr>
          <w:rFonts w:cs="Arial"/>
          <w:szCs w:val="36"/>
          <w:lang w:val="fr-CA"/>
        </w:rPr>
        <w:t xml:space="preserve">DÉBUT </w:t>
      </w:r>
      <w:proofErr w:type="gramStart"/>
      <w:r>
        <w:rPr>
          <w:rFonts w:cs="Arial"/>
          <w:szCs w:val="36"/>
          <w:lang w:val="fr-CA"/>
        </w:rPr>
        <w:t>CLÉ</w:t>
      </w:r>
      <w:r w:rsidRPr="004F5A3F">
        <w:rPr>
          <w:rFonts w:cs="Arial"/>
          <w:szCs w:val="36"/>
          <w:lang w:val="fr-CA"/>
        </w:rPr>
        <w:t>:</w:t>
      </w:r>
      <w:proofErr w:type="gramEnd"/>
    </w:p>
    <w:p w14:paraId="50BB1B10" w14:textId="77777777" w:rsidR="00506943" w:rsidRDefault="00506943" w:rsidP="00506943">
      <w:pPr>
        <w:rPr>
          <w:rFonts w:cs="Arial"/>
          <w:szCs w:val="36"/>
          <w:lang w:val="fr-CA"/>
        </w:rPr>
      </w:pPr>
      <w:r w:rsidRPr="004F5A3F">
        <w:rPr>
          <w:rFonts w:cs="Arial"/>
          <w:szCs w:val="36"/>
          <w:lang w:val="fr-CA"/>
        </w:rPr>
        <w:t>Répartition approximative des entrevues auprès de la population générale</w:t>
      </w:r>
      <w:r>
        <w:rPr>
          <w:rFonts w:cs="Arial"/>
          <w:szCs w:val="36"/>
          <w:lang w:val="fr-CA"/>
        </w:rPr>
        <w:t> : Répartition</w:t>
      </w:r>
    </w:p>
    <w:p w14:paraId="350A1240" w14:textId="77777777" w:rsidR="00506943" w:rsidRPr="004F5A3F" w:rsidRDefault="00506943" w:rsidP="00506943">
      <w:pPr>
        <w:rPr>
          <w:rFonts w:cs="Arial"/>
          <w:szCs w:val="36"/>
          <w:lang w:val="fr-CA"/>
        </w:rPr>
      </w:pPr>
      <w:r>
        <w:rPr>
          <w:rFonts w:cs="Arial"/>
          <w:szCs w:val="36"/>
          <w:lang w:val="fr-CA"/>
        </w:rPr>
        <w:t>FIN CLÉ.</w:t>
      </w:r>
    </w:p>
    <w:p w14:paraId="5E6AE821" w14:textId="77777777" w:rsidR="00506943" w:rsidRPr="004F5A3F" w:rsidRDefault="00506943" w:rsidP="00506943">
      <w:pPr>
        <w:rPr>
          <w:rFonts w:cs="Arial"/>
          <w:szCs w:val="36"/>
          <w:lang w:val="fr-CA"/>
        </w:rPr>
      </w:pPr>
      <w:r w:rsidRPr="004F5A3F">
        <w:rPr>
          <w:rFonts w:cs="Arial"/>
          <w:szCs w:val="36"/>
          <w:lang w:val="fr-CA"/>
        </w:rPr>
        <w:t xml:space="preserve">DÉBUT </w:t>
      </w:r>
      <w:proofErr w:type="gramStart"/>
      <w:r w:rsidRPr="004F5A3F">
        <w:rPr>
          <w:rFonts w:cs="Arial"/>
          <w:szCs w:val="36"/>
          <w:lang w:val="fr-CA"/>
        </w:rPr>
        <w:t>DONNÉES:</w:t>
      </w:r>
      <w:proofErr w:type="gramEnd"/>
    </w:p>
    <w:p w14:paraId="465833BF" w14:textId="77777777" w:rsidR="00506943" w:rsidRPr="004F5A3F" w:rsidRDefault="00506943" w:rsidP="00506943">
      <w:pPr>
        <w:rPr>
          <w:rFonts w:cs="Arial"/>
          <w:szCs w:val="36"/>
          <w:lang w:val="fr-CA"/>
        </w:rPr>
      </w:pPr>
      <w:r w:rsidRPr="004F5A3F">
        <w:rPr>
          <w:rFonts w:cs="Arial"/>
          <w:szCs w:val="36"/>
          <w:lang w:val="fr-CA"/>
        </w:rPr>
        <w:t>Province/</w:t>
      </w:r>
      <w:proofErr w:type="gramStart"/>
      <w:r w:rsidRPr="004F5A3F">
        <w:rPr>
          <w:rFonts w:cs="Arial"/>
          <w:szCs w:val="36"/>
          <w:lang w:val="fr-CA"/>
        </w:rPr>
        <w:t>Territoire:</w:t>
      </w:r>
      <w:proofErr w:type="gramEnd"/>
      <w:r w:rsidRPr="004F5A3F">
        <w:rPr>
          <w:rFonts w:cs="Arial"/>
          <w:szCs w:val="36"/>
          <w:lang w:val="fr-CA"/>
        </w:rPr>
        <w:t xml:space="preserve"> </w:t>
      </w:r>
      <w:r w:rsidRPr="008C4A20">
        <w:rPr>
          <w:rFonts w:cs="Arial"/>
          <w:szCs w:val="36"/>
          <w:lang w:val="fr-CA"/>
        </w:rPr>
        <w:t>Terre-Neuve-et-Labrador</w:t>
      </w:r>
    </w:p>
    <w:p w14:paraId="40C60698" w14:textId="77777777" w:rsidR="00506943" w:rsidRPr="004F5A3F" w:rsidRDefault="00506943" w:rsidP="00506943">
      <w:pPr>
        <w:rPr>
          <w:rFonts w:cs="Arial"/>
          <w:szCs w:val="36"/>
          <w:lang w:val="fr-CA"/>
        </w:rPr>
      </w:pPr>
      <w:proofErr w:type="gramStart"/>
      <w:r>
        <w:rPr>
          <w:rFonts w:cs="Arial"/>
          <w:szCs w:val="36"/>
          <w:lang w:val="fr-CA"/>
        </w:rPr>
        <w:t>Répartition</w:t>
      </w:r>
      <w:r w:rsidRPr="004F5A3F">
        <w:rPr>
          <w:rFonts w:cs="Arial"/>
          <w:szCs w:val="36"/>
          <w:lang w:val="fr-CA"/>
        </w:rPr>
        <w:t>:</w:t>
      </w:r>
      <w:proofErr w:type="gramEnd"/>
      <w:r w:rsidRPr="004F5A3F">
        <w:rPr>
          <w:rFonts w:cs="Arial"/>
          <w:szCs w:val="36"/>
          <w:lang w:val="fr-CA"/>
        </w:rPr>
        <w:t xml:space="preserve"> 4%</w:t>
      </w:r>
    </w:p>
    <w:p w14:paraId="07F7D7C1" w14:textId="77777777" w:rsidR="00506943" w:rsidRPr="004F5A3F" w:rsidRDefault="00506943" w:rsidP="00506943">
      <w:pPr>
        <w:rPr>
          <w:rFonts w:cs="Arial"/>
          <w:szCs w:val="36"/>
          <w:lang w:val="fr-CA"/>
        </w:rPr>
      </w:pPr>
    </w:p>
    <w:p w14:paraId="4A1CB51E" w14:textId="77777777" w:rsidR="00506943" w:rsidRPr="004F5A3F" w:rsidRDefault="00506943" w:rsidP="00506943">
      <w:pPr>
        <w:rPr>
          <w:rFonts w:cs="Arial"/>
          <w:szCs w:val="36"/>
          <w:lang w:val="fr-CA"/>
        </w:rPr>
      </w:pPr>
      <w:r w:rsidRPr="004F5A3F">
        <w:rPr>
          <w:rFonts w:cs="Arial"/>
          <w:szCs w:val="36"/>
          <w:lang w:val="fr-CA"/>
        </w:rPr>
        <w:t>Province/</w:t>
      </w:r>
      <w:proofErr w:type="gramStart"/>
      <w:r w:rsidRPr="004F5A3F">
        <w:rPr>
          <w:rFonts w:cs="Arial"/>
          <w:szCs w:val="36"/>
          <w:lang w:val="fr-CA"/>
        </w:rPr>
        <w:t>Territoire:</w:t>
      </w:r>
      <w:proofErr w:type="gramEnd"/>
      <w:r w:rsidRPr="004F5A3F">
        <w:rPr>
          <w:rFonts w:cs="Arial"/>
          <w:szCs w:val="36"/>
          <w:lang w:val="fr-CA"/>
        </w:rPr>
        <w:t xml:space="preserve"> </w:t>
      </w:r>
      <w:r w:rsidRPr="008C4A20">
        <w:rPr>
          <w:rFonts w:cs="Arial"/>
          <w:szCs w:val="36"/>
          <w:lang w:val="fr-CA"/>
        </w:rPr>
        <w:t>Île-du-Prince-Édouard</w:t>
      </w:r>
    </w:p>
    <w:p w14:paraId="4A5D2DF8" w14:textId="77777777" w:rsidR="00506943" w:rsidRPr="004F5A3F" w:rsidRDefault="00506943" w:rsidP="00506943">
      <w:pPr>
        <w:rPr>
          <w:rFonts w:cs="Arial"/>
          <w:szCs w:val="36"/>
          <w:lang w:val="fr-CA"/>
        </w:rPr>
      </w:pPr>
      <w:proofErr w:type="gramStart"/>
      <w:r>
        <w:rPr>
          <w:rFonts w:cs="Arial"/>
          <w:szCs w:val="36"/>
          <w:lang w:val="fr-CA"/>
        </w:rPr>
        <w:t>Répartition</w:t>
      </w:r>
      <w:r w:rsidRPr="004F5A3F">
        <w:rPr>
          <w:rFonts w:cs="Arial"/>
          <w:szCs w:val="36"/>
          <w:lang w:val="fr-CA"/>
        </w:rPr>
        <w:t>:</w:t>
      </w:r>
      <w:proofErr w:type="gramEnd"/>
      <w:r w:rsidRPr="004F5A3F">
        <w:rPr>
          <w:rFonts w:cs="Arial"/>
          <w:szCs w:val="36"/>
          <w:lang w:val="fr-CA"/>
        </w:rPr>
        <w:t xml:space="preserve"> 3%</w:t>
      </w:r>
    </w:p>
    <w:p w14:paraId="73B95669" w14:textId="77777777" w:rsidR="00506943" w:rsidRPr="004F5A3F" w:rsidRDefault="00506943" w:rsidP="00506943">
      <w:pPr>
        <w:rPr>
          <w:rFonts w:cs="Arial"/>
          <w:szCs w:val="36"/>
          <w:lang w:val="fr-CA"/>
        </w:rPr>
      </w:pPr>
    </w:p>
    <w:p w14:paraId="2834F9C0" w14:textId="77777777" w:rsidR="00506943" w:rsidRPr="004F5A3F" w:rsidRDefault="00506943" w:rsidP="00506943">
      <w:pPr>
        <w:rPr>
          <w:rFonts w:cs="Arial"/>
          <w:szCs w:val="36"/>
          <w:lang w:val="fr-CA"/>
        </w:rPr>
      </w:pPr>
      <w:r w:rsidRPr="004F5A3F">
        <w:rPr>
          <w:rFonts w:cs="Arial"/>
          <w:szCs w:val="36"/>
          <w:lang w:val="fr-CA"/>
        </w:rPr>
        <w:t>Province/</w:t>
      </w:r>
      <w:proofErr w:type="gramStart"/>
      <w:r w:rsidRPr="004F5A3F">
        <w:rPr>
          <w:rFonts w:cs="Arial"/>
          <w:szCs w:val="36"/>
          <w:lang w:val="fr-CA"/>
        </w:rPr>
        <w:t>Territoire:</w:t>
      </w:r>
      <w:proofErr w:type="gramEnd"/>
      <w:r w:rsidRPr="004F5A3F">
        <w:rPr>
          <w:rFonts w:cs="Arial"/>
          <w:szCs w:val="36"/>
          <w:lang w:val="fr-CA"/>
        </w:rPr>
        <w:t xml:space="preserve"> </w:t>
      </w:r>
      <w:r w:rsidRPr="008C4A20">
        <w:rPr>
          <w:rFonts w:cs="Arial"/>
          <w:szCs w:val="36"/>
          <w:lang w:val="fr-CA"/>
        </w:rPr>
        <w:t>Nouveau-Brunswick</w:t>
      </w:r>
    </w:p>
    <w:p w14:paraId="135DFB1E" w14:textId="77777777" w:rsidR="00506943" w:rsidRPr="004F5A3F" w:rsidRDefault="00506943" w:rsidP="00506943">
      <w:pPr>
        <w:rPr>
          <w:rFonts w:cs="Arial"/>
          <w:szCs w:val="36"/>
          <w:lang w:val="fr-CA"/>
        </w:rPr>
      </w:pPr>
      <w:proofErr w:type="gramStart"/>
      <w:r>
        <w:rPr>
          <w:rFonts w:cs="Arial"/>
          <w:szCs w:val="36"/>
          <w:lang w:val="fr-CA"/>
        </w:rPr>
        <w:t>Répartition</w:t>
      </w:r>
      <w:r w:rsidRPr="004F5A3F">
        <w:rPr>
          <w:rFonts w:cs="Arial"/>
          <w:szCs w:val="36"/>
          <w:lang w:val="fr-CA"/>
        </w:rPr>
        <w:t>:</w:t>
      </w:r>
      <w:proofErr w:type="gramEnd"/>
      <w:r w:rsidRPr="004F5A3F">
        <w:rPr>
          <w:rFonts w:cs="Arial"/>
          <w:szCs w:val="36"/>
          <w:lang w:val="fr-CA"/>
        </w:rPr>
        <w:t xml:space="preserve"> 4%</w:t>
      </w:r>
    </w:p>
    <w:p w14:paraId="17776280" w14:textId="77777777" w:rsidR="00506943" w:rsidRPr="004F5A3F" w:rsidRDefault="00506943" w:rsidP="00506943">
      <w:pPr>
        <w:rPr>
          <w:rFonts w:cs="Arial"/>
          <w:szCs w:val="36"/>
          <w:lang w:val="fr-CA"/>
        </w:rPr>
      </w:pPr>
    </w:p>
    <w:p w14:paraId="5A0A8F9B" w14:textId="77777777" w:rsidR="00506943" w:rsidRPr="004F5A3F" w:rsidRDefault="00506943" w:rsidP="00506943">
      <w:pPr>
        <w:rPr>
          <w:rFonts w:cs="Arial"/>
          <w:szCs w:val="36"/>
          <w:lang w:val="fr-CA"/>
        </w:rPr>
      </w:pPr>
      <w:r w:rsidRPr="004F5A3F">
        <w:rPr>
          <w:rFonts w:cs="Arial"/>
          <w:szCs w:val="36"/>
          <w:lang w:val="fr-CA"/>
        </w:rPr>
        <w:t>Province/</w:t>
      </w:r>
      <w:proofErr w:type="gramStart"/>
      <w:r w:rsidRPr="004F5A3F">
        <w:rPr>
          <w:rFonts w:cs="Arial"/>
          <w:szCs w:val="36"/>
          <w:lang w:val="fr-CA"/>
        </w:rPr>
        <w:t>Territoire:</w:t>
      </w:r>
      <w:proofErr w:type="gramEnd"/>
      <w:r w:rsidRPr="004F5A3F">
        <w:rPr>
          <w:rFonts w:cs="Arial"/>
          <w:szCs w:val="36"/>
          <w:lang w:val="fr-CA"/>
        </w:rPr>
        <w:t xml:space="preserve"> </w:t>
      </w:r>
      <w:r w:rsidRPr="008C4A20">
        <w:rPr>
          <w:rFonts w:cs="Arial"/>
          <w:szCs w:val="36"/>
          <w:lang w:val="fr-CA"/>
        </w:rPr>
        <w:t>Nouvelle-Écosse</w:t>
      </w:r>
    </w:p>
    <w:p w14:paraId="6234159B" w14:textId="77777777" w:rsidR="00506943" w:rsidRPr="004F5A3F" w:rsidRDefault="00506943" w:rsidP="00506943">
      <w:pPr>
        <w:rPr>
          <w:rFonts w:cs="Arial"/>
          <w:szCs w:val="36"/>
          <w:lang w:val="fr-CA"/>
        </w:rPr>
      </w:pPr>
      <w:proofErr w:type="gramStart"/>
      <w:r>
        <w:rPr>
          <w:rFonts w:cs="Arial"/>
          <w:szCs w:val="36"/>
          <w:lang w:val="fr-CA"/>
        </w:rPr>
        <w:t>Répartition</w:t>
      </w:r>
      <w:r w:rsidRPr="004F5A3F">
        <w:rPr>
          <w:rFonts w:cs="Arial"/>
          <w:szCs w:val="36"/>
          <w:lang w:val="fr-CA"/>
        </w:rPr>
        <w:t>:</w:t>
      </w:r>
      <w:proofErr w:type="gramEnd"/>
      <w:r w:rsidRPr="004F5A3F">
        <w:rPr>
          <w:rFonts w:cs="Arial"/>
          <w:szCs w:val="36"/>
          <w:lang w:val="fr-CA"/>
        </w:rPr>
        <w:t xml:space="preserve"> 3%</w:t>
      </w:r>
    </w:p>
    <w:p w14:paraId="032DD585" w14:textId="77777777" w:rsidR="00506943" w:rsidRPr="004F5A3F" w:rsidRDefault="00506943" w:rsidP="00506943">
      <w:pPr>
        <w:rPr>
          <w:rFonts w:cs="Arial"/>
          <w:szCs w:val="36"/>
          <w:lang w:val="fr-CA"/>
        </w:rPr>
      </w:pPr>
    </w:p>
    <w:p w14:paraId="10650C9C" w14:textId="77777777" w:rsidR="00506943" w:rsidRDefault="00506943" w:rsidP="00506943">
      <w:pPr>
        <w:rPr>
          <w:rFonts w:cs="Arial"/>
          <w:szCs w:val="36"/>
          <w:lang w:val="fr-CA"/>
        </w:rPr>
      </w:pPr>
      <w:r>
        <w:rPr>
          <w:rFonts w:cs="Arial"/>
          <w:szCs w:val="36"/>
          <w:lang w:val="fr-CA"/>
        </w:rPr>
        <w:t>Province/</w:t>
      </w:r>
      <w:proofErr w:type="gramStart"/>
      <w:r>
        <w:rPr>
          <w:rFonts w:cs="Arial"/>
          <w:szCs w:val="36"/>
          <w:lang w:val="fr-CA"/>
        </w:rPr>
        <w:t>Territoire</w:t>
      </w:r>
      <w:r w:rsidRPr="004F5A3F">
        <w:rPr>
          <w:rFonts w:cs="Arial"/>
          <w:szCs w:val="36"/>
          <w:lang w:val="fr-CA"/>
        </w:rPr>
        <w:t>:</w:t>
      </w:r>
      <w:proofErr w:type="gramEnd"/>
      <w:r w:rsidRPr="004F5A3F">
        <w:rPr>
          <w:rFonts w:cs="Arial"/>
          <w:szCs w:val="36"/>
          <w:lang w:val="fr-CA"/>
        </w:rPr>
        <w:t xml:space="preserve"> </w:t>
      </w:r>
      <w:r w:rsidRPr="008C4A20">
        <w:rPr>
          <w:rFonts w:cs="Arial"/>
          <w:szCs w:val="36"/>
          <w:lang w:val="fr-CA"/>
        </w:rPr>
        <w:t>Québec</w:t>
      </w:r>
    </w:p>
    <w:p w14:paraId="0FA1867B" w14:textId="77777777" w:rsidR="00506943" w:rsidRPr="004F5A3F" w:rsidRDefault="00506943" w:rsidP="00506943">
      <w:pPr>
        <w:rPr>
          <w:rFonts w:cs="Arial"/>
          <w:szCs w:val="36"/>
          <w:lang w:val="fr-CA"/>
        </w:rPr>
      </w:pPr>
      <w:proofErr w:type="gramStart"/>
      <w:r>
        <w:rPr>
          <w:rFonts w:cs="Arial"/>
          <w:szCs w:val="36"/>
          <w:lang w:val="fr-CA"/>
        </w:rPr>
        <w:lastRenderedPageBreak/>
        <w:t>Répartition</w:t>
      </w:r>
      <w:r w:rsidRPr="004F5A3F">
        <w:rPr>
          <w:rFonts w:cs="Arial"/>
          <w:szCs w:val="36"/>
          <w:lang w:val="fr-CA"/>
        </w:rPr>
        <w:t>:</w:t>
      </w:r>
      <w:proofErr w:type="gramEnd"/>
      <w:r w:rsidRPr="004F5A3F">
        <w:rPr>
          <w:rFonts w:cs="Arial"/>
          <w:szCs w:val="36"/>
          <w:lang w:val="fr-CA"/>
        </w:rPr>
        <w:t xml:space="preserve"> 19%</w:t>
      </w:r>
    </w:p>
    <w:p w14:paraId="42B0E3F1" w14:textId="77777777" w:rsidR="00506943" w:rsidRPr="004F5A3F" w:rsidRDefault="00506943" w:rsidP="00506943">
      <w:pPr>
        <w:rPr>
          <w:rFonts w:cs="Arial"/>
          <w:szCs w:val="36"/>
          <w:lang w:val="fr-CA"/>
        </w:rPr>
      </w:pPr>
    </w:p>
    <w:p w14:paraId="1725646D" w14:textId="77777777" w:rsidR="00506943" w:rsidRPr="004F5A3F" w:rsidRDefault="00506943" w:rsidP="00506943">
      <w:pPr>
        <w:rPr>
          <w:rFonts w:cs="Arial"/>
          <w:szCs w:val="36"/>
          <w:lang w:val="fr-CA"/>
        </w:rPr>
      </w:pPr>
      <w:r w:rsidRPr="004F5A3F">
        <w:rPr>
          <w:rFonts w:cs="Arial"/>
          <w:szCs w:val="36"/>
          <w:lang w:val="fr-CA"/>
        </w:rPr>
        <w:t>Province/</w:t>
      </w:r>
      <w:proofErr w:type="gramStart"/>
      <w:r w:rsidRPr="004F5A3F">
        <w:rPr>
          <w:rFonts w:cs="Arial"/>
          <w:szCs w:val="36"/>
          <w:lang w:val="fr-CA"/>
        </w:rPr>
        <w:t>Territoire:</w:t>
      </w:r>
      <w:proofErr w:type="gramEnd"/>
      <w:r w:rsidRPr="004F5A3F">
        <w:rPr>
          <w:rFonts w:cs="Arial"/>
          <w:szCs w:val="36"/>
          <w:lang w:val="fr-CA"/>
        </w:rPr>
        <w:t xml:space="preserve"> Ontario</w:t>
      </w:r>
    </w:p>
    <w:p w14:paraId="108A7534" w14:textId="77777777" w:rsidR="00506943" w:rsidRPr="004F5A3F" w:rsidRDefault="00506943" w:rsidP="00506943">
      <w:pPr>
        <w:rPr>
          <w:rFonts w:cs="Arial"/>
          <w:szCs w:val="36"/>
          <w:lang w:val="fr-CA"/>
        </w:rPr>
      </w:pPr>
      <w:proofErr w:type="gramStart"/>
      <w:r>
        <w:rPr>
          <w:rFonts w:cs="Arial"/>
          <w:szCs w:val="36"/>
          <w:lang w:val="fr-CA"/>
        </w:rPr>
        <w:t>Répartition</w:t>
      </w:r>
      <w:r w:rsidRPr="004F5A3F">
        <w:rPr>
          <w:rFonts w:cs="Arial"/>
          <w:szCs w:val="36"/>
          <w:lang w:val="fr-CA"/>
        </w:rPr>
        <w:t>:</w:t>
      </w:r>
      <w:proofErr w:type="gramEnd"/>
      <w:r w:rsidRPr="004F5A3F">
        <w:rPr>
          <w:rFonts w:cs="Arial"/>
          <w:szCs w:val="36"/>
          <w:lang w:val="fr-CA"/>
        </w:rPr>
        <w:t xml:space="preserve"> 30%</w:t>
      </w:r>
    </w:p>
    <w:p w14:paraId="2ABF09EF" w14:textId="77777777" w:rsidR="00506943" w:rsidRPr="004F5A3F" w:rsidRDefault="00506943" w:rsidP="00506943">
      <w:pPr>
        <w:rPr>
          <w:rFonts w:cs="Arial"/>
          <w:szCs w:val="36"/>
          <w:lang w:val="fr-CA"/>
        </w:rPr>
      </w:pPr>
    </w:p>
    <w:p w14:paraId="7DECD895" w14:textId="77777777" w:rsidR="00506943" w:rsidRPr="004F5A3F" w:rsidRDefault="00506943" w:rsidP="00506943">
      <w:pPr>
        <w:rPr>
          <w:rFonts w:cs="Arial"/>
          <w:szCs w:val="36"/>
          <w:lang w:val="fr-CA"/>
        </w:rPr>
      </w:pPr>
      <w:r w:rsidRPr="004F5A3F">
        <w:rPr>
          <w:rFonts w:cs="Arial"/>
          <w:szCs w:val="36"/>
          <w:lang w:val="fr-CA"/>
        </w:rPr>
        <w:t>Province/</w:t>
      </w:r>
      <w:proofErr w:type="gramStart"/>
      <w:r w:rsidRPr="004F5A3F">
        <w:rPr>
          <w:rFonts w:cs="Arial"/>
          <w:szCs w:val="36"/>
          <w:lang w:val="fr-CA"/>
        </w:rPr>
        <w:t>Territoire:</w:t>
      </w:r>
      <w:proofErr w:type="gramEnd"/>
      <w:r w:rsidRPr="004F5A3F">
        <w:rPr>
          <w:rFonts w:cs="Arial"/>
          <w:szCs w:val="36"/>
          <w:lang w:val="fr-CA"/>
        </w:rPr>
        <w:t xml:space="preserve"> Manitoba/Nunavut</w:t>
      </w:r>
    </w:p>
    <w:p w14:paraId="023DC644" w14:textId="77777777" w:rsidR="00506943" w:rsidRPr="004F5A3F" w:rsidRDefault="00506943" w:rsidP="00506943">
      <w:pPr>
        <w:rPr>
          <w:rFonts w:cs="Arial"/>
          <w:szCs w:val="36"/>
          <w:lang w:val="fr-CA"/>
        </w:rPr>
      </w:pPr>
      <w:proofErr w:type="gramStart"/>
      <w:r>
        <w:rPr>
          <w:rFonts w:cs="Arial"/>
          <w:szCs w:val="36"/>
          <w:lang w:val="fr-CA"/>
        </w:rPr>
        <w:t>Répartition</w:t>
      </w:r>
      <w:r w:rsidRPr="004F5A3F">
        <w:rPr>
          <w:rFonts w:cs="Arial"/>
          <w:szCs w:val="36"/>
          <w:lang w:val="fr-CA"/>
        </w:rPr>
        <w:t>:</w:t>
      </w:r>
      <w:proofErr w:type="gramEnd"/>
      <w:r w:rsidRPr="004F5A3F">
        <w:rPr>
          <w:rFonts w:cs="Arial"/>
          <w:szCs w:val="36"/>
          <w:lang w:val="fr-CA"/>
        </w:rPr>
        <w:t xml:space="preserve"> 7%</w:t>
      </w:r>
    </w:p>
    <w:p w14:paraId="16EBD507" w14:textId="77777777" w:rsidR="00506943" w:rsidRPr="004F5A3F" w:rsidRDefault="00506943" w:rsidP="00506943">
      <w:pPr>
        <w:rPr>
          <w:rFonts w:cs="Arial"/>
          <w:szCs w:val="36"/>
          <w:lang w:val="fr-CA"/>
        </w:rPr>
      </w:pPr>
    </w:p>
    <w:p w14:paraId="70583B78" w14:textId="77777777" w:rsidR="00506943" w:rsidRPr="004F5A3F" w:rsidRDefault="00506943" w:rsidP="00506943">
      <w:pPr>
        <w:rPr>
          <w:rFonts w:cs="Arial"/>
          <w:szCs w:val="36"/>
          <w:lang w:val="fr-CA"/>
        </w:rPr>
      </w:pPr>
      <w:r w:rsidRPr="004F5A3F">
        <w:rPr>
          <w:rFonts w:cs="Arial"/>
          <w:szCs w:val="36"/>
          <w:lang w:val="fr-CA"/>
        </w:rPr>
        <w:t>Province/</w:t>
      </w:r>
      <w:proofErr w:type="gramStart"/>
      <w:r w:rsidRPr="004F5A3F">
        <w:rPr>
          <w:rFonts w:cs="Arial"/>
          <w:szCs w:val="36"/>
          <w:lang w:val="fr-CA"/>
        </w:rPr>
        <w:t>Territoire:</w:t>
      </w:r>
      <w:proofErr w:type="gramEnd"/>
      <w:r w:rsidRPr="004F5A3F">
        <w:rPr>
          <w:rFonts w:cs="Arial"/>
          <w:szCs w:val="36"/>
          <w:lang w:val="fr-CA"/>
        </w:rPr>
        <w:t xml:space="preserve"> Saskatchewan</w:t>
      </w:r>
    </w:p>
    <w:p w14:paraId="03EE57D8" w14:textId="77777777" w:rsidR="00506943" w:rsidRPr="004F5A3F" w:rsidRDefault="00506943" w:rsidP="00506943">
      <w:pPr>
        <w:rPr>
          <w:rFonts w:cs="Arial"/>
          <w:szCs w:val="36"/>
          <w:lang w:val="fr-CA"/>
        </w:rPr>
      </w:pPr>
      <w:proofErr w:type="gramStart"/>
      <w:r>
        <w:rPr>
          <w:rFonts w:cs="Arial"/>
          <w:szCs w:val="36"/>
          <w:lang w:val="fr-CA"/>
        </w:rPr>
        <w:t>Répartition</w:t>
      </w:r>
      <w:r w:rsidRPr="004F5A3F">
        <w:rPr>
          <w:rFonts w:cs="Arial"/>
          <w:szCs w:val="36"/>
          <w:lang w:val="fr-CA"/>
        </w:rPr>
        <w:t>:</w:t>
      </w:r>
      <w:proofErr w:type="gramEnd"/>
      <w:r w:rsidRPr="004F5A3F">
        <w:rPr>
          <w:rFonts w:cs="Arial"/>
          <w:szCs w:val="36"/>
          <w:lang w:val="fr-CA"/>
        </w:rPr>
        <w:t xml:space="preserve"> 7%</w:t>
      </w:r>
    </w:p>
    <w:p w14:paraId="69ACA680" w14:textId="77777777" w:rsidR="00506943" w:rsidRPr="004F5A3F" w:rsidRDefault="00506943" w:rsidP="00506943">
      <w:pPr>
        <w:rPr>
          <w:rFonts w:cs="Arial"/>
          <w:szCs w:val="36"/>
          <w:lang w:val="fr-CA"/>
        </w:rPr>
      </w:pPr>
    </w:p>
    <w:p w14:paraId="1F7C5CB6" w14:textId="77777777" w:rsidR="00506943" w:rsidRPr="004F5A3F" w:rsidRDefault="00506943" w:rsidP="00506943">
      <w:pPr>
        <w:rPr>
          <w:rFonts w:cs="Arial"/>
          <w:szCs w:val="36"/>
          <w:lang w:val="fr-CA"/>
        </w:rPr>
      </w:pPr>
      <w:r w:rsidRPr="004F5A3F">
        <w:rPr>
          <w:rFonts w:cs="Arial"/>
          <w:szCs w:val="36"/>
          <w:lang w:val="fr-CA"/>
        </w:rPr>
        <w:t>Province/</w:t>
      </w:r>
      <w:proofErr w:type="gramStart"/>
      <w:r w:rsidRPr="004F5A3F">
        <w:rPr>
          <w:rFonts w:cs="Arial"/>
          <w:szCs w:val="36"/>
          <w:lang w:val="fr-CA"/>
        </w:rPr>
        <w:t>Territoire:</w:t>
      </w:r>
      <w:proofErr w:type="gramEnd"/>
      <w:r w:rsidRPr="004F5A3F">
        <w:rPr>
          <w:rFonts w:cs="Arial"/>
          <w:szCs w:val="36"/>
          <w:lang w:val="fr-CA"/>
        </w:rPr>
        <w:t xml:space="preserve"> </w:t>
      </w:r>
      <w:r w:rsidRPr="008C4A20">
        <w:rPr>
          <w:rFonts w:cs="Arial"/>
          <w:szCs w:val="36"/>
          <w:lang w:val="fr-CA"/>
        </w:rPr>
        <w:t>Alberta/Territoires du Nord-Ouest</w:t>
      </w:r>
    </w:p>
    <w:p w14:paraId="00FD6E4A" w14:textId="77777777" w:rsidR="00506943" w:rsidRPr="004F5A3F" w:rsidRDefault="00506943" w:rsidP="00506943">
      <w:pPr>
        <w:rPr>
          <w:rFonts w:cs="Arial"/>
          <w:szCs w:val="36"/>
          <w:lang w:val="fr-CA"/>
        </w:rPr>
      </w:pPr>
      <w:proofErr w:type="gramStart"/>
      <w:r>
        <w:rPr>
          <w:rFonts w:cs="Arial"/>
          <w:szCs w:val="36"/>
          <w:lang w:val="fr-CA"/>
        </w:rPr>
        <w:t>Répartition</w:t>
      </w:r>
      <w:r w:rsidRPr="004F5A3F">
        <w:rPr>
          <w:rFonts w:cs="Arial"/>
          <w:szCs w:val="36"/>
          <w:lang w:val="fr-CA"/>
        </w:rPr>
        <w:t>:</w:t>
      </w:r>
      <w:proofErr w:type="gramEnd"/>
      <w:r w:rsidRPr="004F5A3F">
        <w:rPr>
          <w:rFonts w:cs="Arial"/>
          <w:szCs w:val="36"/>
          <w:lang w:val="fr-CA"/>
        </w:rPr>
        <w:t xml:space="preserve"> 10%</w:t>
      </w:r>
    </w:p>
    <w:p w14:paraId="157CBAE4" w14:textId="77777777" w:rsidR="00506943" w:rsidRPr="004F5A3F" w:rsidRDefault="00506943" w:rsidP="00506943">
      <w:pPr>
        <w:rPr>
          <w:rFonts w:cs="Arial"/>
          <w:szCs w:val="36"/>
          <w:lang w:val="fr-CA"/>
        </w:rPr>
      </w:pPr>
    </w:p>
    <w:p w14:paraId="6D1A8489" w14:textId="77777777" w:rsidR="00506943" w:rsidRPr="004F5A3F" w:rsidRDefault="00506943" w:rsidP="00506943">
      <w:pPr>
        <w:rPr>
          <w:rFonts w:cs="Arial"/>
          <w:szCs w:val="36"/>
          <w:lang w:val="fr-CA"/>
        </w:rPr>
      </w:pPr>
      <w:r w:rsidRPr="004F5A3F">
        <w:rPr>
          <w:rFonts w:cs="Arial"/>
          <w:szCs w:val="36"/>
          <w:lang w:val="fr-CA"/>
        </w:rPr>
        <w:t>Province/</w:t>
      </w:r>
      <w:proofErr w:type="gramStart"/>
      <w:r w:rsidRPr="004F5A3F">
        <w:rPr>
          <w:rFonts w:cs="Arial"/>
          <w:szCs w:val="36"/>
          <w:lang w:val="fr-CA"/>
        </w:rPr>
        <w:t>Territoire:</w:t>
      </w:r>
      <w:proofErr w:type="gramEnd"/>
      <w:r w:rsidRPr="004F5A3F">
        <w:rPr>
          <w:rFonts w:cs="Arial"/>
          <w:szCs w:val="36"/>
          <w:lang w:val="fr-CA"/>
        </w:rPr>
        <w:t xml:space="preserve"> </w:t>
      </w:r>
      <w:r w:rsidRPr="008C4A20">
        <w:rPr>
          <w:rFonts w:cs="Arial"/>
          <w:szCs w:val="36"/>
          <w:lang w:val="fr-CA"/>
        </w:rPr>
        <w:t>Colombie-Britannique/Yukon</w:t>
      </w:r>
    </w:p>
    <w:p w14:paraId="2D5B5A98" w14:textId="77777777" w:rsidR="00506943" w:rsidRPr="004F5A3F" w:rsidRDefault="00506943" w:rsidP="00506943">
      <w:pPr>
        <w:rPr>
          <w:rFonts w:cs="Arial"/>
          <w:szCs w:val="36"/>
          <w:lang w:val="fr-CA"/>
        </w:rPr>
      </w:pPr>
      <w:proofErr w:type="gramStart"/>
      <w:r>
        <w:rPr>
          <w:rFonts w:cs="Arial"/>
          <w:szCs w:val="36"/>
          <w:lang w:val="fr-CA"/>
        </w:rPr>
        <w:t>Répartition</w:t>
      </w:r>
      <w:r w:rsidRPr="004F5A3F">
        <w:rPr>
          <w:rFonts w:cs="Arial"/>
          <w:szCs w:val="36"/>
          <w:lang w:val="fr-CA"/>
        </w:rPr>
        <w:t>:</w:t>
      </w:r>
      <w:proofErr w:type="gramEnd"/>
      <w:r w:rsidRPr="004F5A3F">
        <w:rPr>
          <w:rFonts w:cs="Arial"/>
          <w:szCs w:val="36"/>
          <w:lang w:val="fr-CA"/>
        </w:rPr>
        <w:t xml:space="preserve"> 13%</w:t>
      </w:r>
    </w:p>
    <w:p w14:paraId="24AF3AC8" w14:textId="77777777" w:rsidR="00506943" w:rsidRPr="004F5A3F" w:rsidRDefault="00506943" w:rsidP="00506943">
      <w:pPr>
        <w:rPr>
          <w:rFonts w:cs="Arial"/>
          <w:szCs w:val="36"/>
          <w:lang w:val="fr-CA"/>
        </w:rPr>
      </w:pPr>
    </w:p>
    <w:p w14:paraId="716EE205" w14:textId="77777777" w:rsidR="00506943" w:rsidRPr="00506943" w:rsidRDefault="00506943" w:rsidP="00506943">
      <w:pPr>
        <w:rPr>
          <w:rFonts w:cs="Arial"/>
          <w:szCs w:val="36"/>
          <w:lang w:val="fr-CA"/>
        </w:rPr>
      </w:pPr>
      <w:r w:rsidRPr="00506943">
        <w:rPr>
          <w:rFonts w:cs="Arial"/>
          <w:szCs w:val="36"/>
          <w:lang w:val="fr-CA"/>
        </w:rPr>
        <w:t>TOTAL</w:t>
      </w:r>
    </w:p>
    <w:p w14:paraId="45E1D214" w14:textId="77777777" w:rsidR="00506943" w:rsidRPr="004F5A3F" w:rsidRDefault="00506943" w:rsidP="00506943">
      <w:pPr>
        <w:rPr>
          <w:rFonts w:cs="Arial"/>
          <w:szCs w:val="36"/>
          <w:lang w:val="fr-CA"/>
        </w:rPr>
      </w:pPr>
      <w:proofErr w:type="gramStart"/>
      <w:r>
        <w:rPr>
          <w:rFonts w:cs="Arial"/>
          <w:szCs w:val="36"/>
          <w:lang w:val="fr-CA"/>
        </w:rPr>
        <w:t>Répartition</w:t>
      </w:r>
      <w:r w:rsidRPr="004F5A3F">
        <w:rPr>
          <w:rFonts w:cs="Arial"/>
          <w:szCs w:val="36"/>
          <w:lang w:val="fr-CA"/>
        </w:rPr>
        <w:t>:</w:t>
      </w:r>
      <w:proofErr w:type="gramEnd"/>
      <w:r w:rsidRPr="004F5A3F">
        <w:rPr>
          <w:rFonts w:cs="Arial"/>
          <w:szCs w:val="36"/>
          <w:lang w:val="fr-CA"/>
        </w:rPr>
        <w:t xml:space="preserve"> 100%</w:t>
      </w:r>
    </w:p>
    <w:p w14:paraId="03451147" w14:textId="77777777" w:rsidR="00506943" w:rsidRDefault="00506943" w:rsidP="00506943">
      <w:pPr>
        <w:rPr>
          <w:rFonts w:cs="Arial"/>
          <w:szCs w:val="36"/>
          <w:lang w:val="fr-CA"/>
        </w:rPr>
      </w:pPr>
      <w:r>
        <w:rPr>
          <w:rFonts w:cs="Arial"/>
          <w:szCs w:val="36"/>
          <w:lang w:val="fr-CA"/>
        </w:rPr>
        <w:t>FIN DONNÉES.</w:t>
      </w:r>
    </w:p>
    <w:p w14:paraId="0BB47343" w14:textId="77777777" w:rsidR="00506943" w:rsidRPr="004F5A3F" w:rsidRDefault="00506943" w:rsidP="00506943">
      <w:pPr>
        <w:rPr>
          <w:rFonts w:cs="Arial"/>
          <w:szCs w:val="36"/>
          <w:lang w:val="fr-CA"/>
        </w:rPr>
      </w:pPr>
      <w:r>
        <w:rPr>
          <w:rFonts w:cs="Arial"/>
          <w:szCs w:val="36"/>
          <w:lang w:val="fr-CA"/>
        </w:rPr>
        <w:t>FIN</w:t>
      </w:r>
      <w:r w:rsidRPr="004F5A3F">
        <w:rPr>
          <w:rFonts w:cs="Arial"/>
          <w:szCs w:val="36"/>
          <w:lang w:val="fr-CA"/>
        </w:rPr>
        <w:t xml:space="preserve"> FIGURE.</w:t>
      </w:r>
    </w:p>
    <w:p w14:paraId="17945433" w14:textId="77777777" w:rsidR="00506943" w:rsidRPr="00506943" w:rsidRDefault="00506943" w:rsidP="00506943">
      <w:pPr>
        <w:rPr>
          <w:rFonts w:cs="Arial"/>
          <w:szCs w:val="36"/>
          <w:lang w:val="fr-CA"/>
        </w:rPr>
      </w:pPr>
    </w:p>
    <w:p w14:paraId="673BD503" w14:textId="0C4289DE" w:rsidR="00B6576F" w:rsidRDefault="00B6576F" w:rsidP="00691DD8">
      <w:pPr>
        <w:rPr>
          <w:rFonts w:cs="Arial"/>
          <w:color w:val="000000" w:themeColor="text1"/>
          <w:szCs w:val="36"/>
          <w:lang w:val="fr-CA"/>
        </w:rPr>
      </w:pPr>
      <w:r w:rsidRPr="00691DD8">
        <w:rPr>
          <w:rFonts w:cs="Arial"/>
          <w:color w:val="000000" w:themeColor="text1"/>
          <w:szCs w:val="36"/>
          <w:lang w:val="fr-CA"/>
        </w:rPr>
        <w:t>La marge d’erreu</w:t>
      </w:r>
      <w:r w:rsidR="00506943">
        <w:rPr>
          <w:rFonts w:cs="Arial"/>
          <w:color w:val="000000" w:themeColor="text1"/>
          <w:szCs w:val="36"/>
          <w:lang w:val="fr-CA"/>
        </w:rPr>
        <w:t>r de cet échantillon est de +/-</w:t>
      </w:r>
      <w:r w:rsidRPr="00691DD8">
        <w:rPr>
          <w:rFonts w:cs="Arial"/>
          <w:color w:val="000000" w:themeColor="text1"/>
          <w:szCs w:val="36"/>
          <w:lang w:val="fr-CA"/>
        </w:rPr>
        <w:t>2,7 %, soit 19 fois sur 20. Les résultats de la recherche peuvent être extrapolés à l’ensemble du public, compte tenu de la marge d’erreur associée à cet</w:t>
      </w:r>
      <w:r w:rsidR="00DB2E8B" w:rsidRPr="00691DD8">
        <w:rPr>
          <w:rFonts w:cs="Arial"/>
          <w:color w:val="000000" w:themeColor="text1"/>
          <w:szCs w:val="36"/>
          <w:lang w:val="fr-CA"/>
        </w:rPr>
        <w:t xml:space="preserve"> échantillonnage</w:t>
      </w:r>
      <w:r w:rsidRPr="00691DD8">
        <w:rPr>
          <w:rFonts w:cs="Arial"/>
          <w:color w:val="000000" w:themeColor="text1"/>
          <w:szCs w:val="36"/>
          <w:lang w:val="fr-CA"/>
        </w:rPr>
        <w:t xml:space="preserve">. Les marges d’erreur des résultats de la présente étude varieront en fonction de divers facteurs.  Par exemple, les résultats pour les sous-groupes dont la taille d’échantillon est plus petite auront une marge d’erreur plus élevée.  En outre, la </w:t>
      </w:r>
      <w:r w:rsidRPr="00691DD8">
        <w:rPr>
          <w:rFonts w:cs="Arial"/>
          <w:color w:val="000000" w:themeColor="text1"/>
          <w:szCs w:val="36"/>
          <w:lang w:val="fr-CA"/>
        </w:rPr>
        <w:lastRenderedPageBreak/>
        <w:t>marge d’erreur est habituellement la plus élevée pour les questions où la moitié des répondants ont répondu d’une façon et l’autre moitié, d’une autre. La marge d’erreur diminue habituellement lorsque le pourcentage d’une réponse particulière se rapproche de 0 % ou de 100 %.</w:t>
      </w:r>
    </w:p>
    <w:p w14:paraId="0C6A4A88" w14:textId="77777777" w:rsidR="00677A42" w:rsidRPr="00691DD8" w:rsidRDefault="00677A42" w:rsidP="00691DD8">
      <w:pPr>
        <w:rPr>
          <w:rFonts w:cs="Arial"/>
          <w:color w:val="000000" w:themeColor="text1"/>
          <w:szCs w:val="36"/>
          <w:lang w:val="fr-CA"/>
        </w:rPr>
      </w:pPr>
    </w:p>
    <w:p w14:paraId="7D67CFDE" w14:textId="77777777" w:rsidR="00B6576F" w:rsidRDefault="00B6576F" w:rsidP="00691DD8">
      <w:pPr>
        <w:ind w:right="6"/>
        <w:rPr>
          <w:rFonts w:cs="Arial"/>
          <w:color w:val="000000" w:themeColor="text1"/>
          <w:szCs w:val="36"/>
          <w:lang w:val="fr-CA"/>
        </w:rPr>
      </w:pPr>
      <w:r w:rsidRPr="00691DD8">
        <w:rPr>
          <w:rFonts w:cs="Arial"/>
          <w:color w:val="000000" w:themeColor="text1"/>
          <w:szCs w:val="36"/>
          <w:lang w:val="fr-CA"/>
        </w:rPr>
        <w:t>Les données ont été pondérées selon la région et le sexe, afin de s’assurer que la répartition finale dans l’échantillon final reflète celle de la population canadienne selon les plus récentes données du recensement. Dans le présent rapport, l’ensemble des tailles d’échantillon/tailles de base sont non pondérées, tandis que tous les pourcentages relatifs à la population générale sont pondérés.</w:t>
      </w:r>
    </w:p>
    <w:p w14:paraId="64B9EDBD" w14:textId="77777777" w:rsidR="00677A42" w:rsidRDefault="00677A42" w:rsidP="00691DD8">
      <w:pPr>
        <w:ind w:right="6"/>
        <w:rPr>
          <w:rFonts w:cs="Arial"/>
          <w:color w:val="000000" w:themeColor="text1"/>
          <w:szCs w:val="36"/>
          <w:lang w:val="fr-CA"/>
        </w:rPr>
      </w:pPr>
    </w:p>
    <w:p w14:paraId="4BE25D8D" w14:textId="03152831" w:rsidR="00677A42" w:rsidRDefault="00677A42" w:rsidP="00691DD8">
      <w:pPr>
        <w:ind w:right="6"/>
        <w:rPr>
          <w:rFonts w:cs="Arial"/>
          <w:color w:val="000000" w:themeColor="text1"/>
          <w:szCs w:val="36"/>
          <w:lang w:val="fr-CA"/>
        </w:rPr>
      </w:pPr>
      <w:r>
        <w:rPr>
          <w:rFonts w:cs="Arial"/>
          <w:color w:val="000000" w:themeColor="text1"/>
          <w:szCs w:val="36"/>
          <w:lang w:val="fr-CA"/>
        </w:rPr>
        <w:t>DÉBUT PAGE 16</w:t>
      </w:r>
    </w:p>
    <w:p w14:paraId="18976548" w14:textId="77777777" w:rsidR="00677A42" w:rsidRPr="00691DD8" w:rsidRDefault="00677A42" w:rsidP="00691DD8">
      <w:pPr>
        <w:ind w:right="6"/>
        <w:rPr>
          <w:rFonts w:cs="Arial"/>
          <w:bCs/>
          <w:color w:val="000000" w:themeColor="text1"/>
          <w:szCs w:val="36"/>
          <w:lang w:val="fr-CA"/>
        </w:rPr>
      </w:pPr>
    </w:p>
    <w:p w14:paraId="129E7A8D" w14:textId="404610A3" w:rsidR="00B6576F" w:rsidRDefault="00B6576F" w:rsidP="00691DD8">
      <w:pPr>
        <w:ind w:right="6"/>
        <w:rPr>
          <w:rFonts w:cs="Arial"/>
          <w:color w:val="000000" w:themeColor="text1"/>
          <w:szCs w:val="36"/>
          <w:lang w:val="fr-CA"/>
        </w:rPr>
      </w:pPr>
      <w:r w:rsidRPr="00691DD8">
        <w:rPr>
          <w:rFonts w:cs="Arial"/>
          <w:color w:val="000000" w:themeColor="text1"/>
          <w:szCs w:val="36"/>
          <w:lang w:val="fr-CA"/>
        </w:rPr>
        <w:t>Le tableau ci-dessous montre le cadre de pondération utilisé pour cette étude :</w:t>
      </w:r>
    </w:p>
    <w:p w14:paraId="5DB399A5" w14:textId="77777777" w:rsidR="00677A42" w:rsidRPr="00691DD8" w:rsidRDefault="00677A42" w:rsidP="00691DD8">
      <w:pPr>
        <w:ind w:right="6"/>
        <w:rPr>
          <w:rFonts w:cs="Arial"/>
          <w:bCs/>
          <w:color w:val="000000" w:themeColor="text1"/>
          <w:szCs w:val="36"/>
          <w:lang w:val="fr-CA"/>
        </w:rPr>
      </w:pPr>
    </w:p>
    <w:p w14:paraId="712E33DB" w14:textId="77F6EC72" w:rsidR="006727F0" w:rsidRDefault="006727F0" w:rsidP="00691DD8">
      <w:pPr>
        <w:pStyle w:val="Lgende"/>
        <w:spacing w:after="0"/>
        <w:rPr>
          <w:rFonts w:cs="Arial"/>
          <w:bCs/>
          <w:iCs w:val="0"/>
          <w:szCs w:val="36"/>
          <w:lang w:val="fr-CA"/>
        </w:rPr>
      </w:pPr>
      <w:bookmarkStart w:id="11" w:name="_Toc26275563"/>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3</w:t>
      </w:r>
      <w:r w:rsidRPr="00691DD8">
        <w:rPr>
          <w:rFonts w:cs="Arial"/>
          <w:bCs/>
          <w:iCs w:val="0"/>
          <w:noProof/>
          <w:szCs w:val="36"/>
          <w:lang w:val="fr-CA"/>
        </w:rPr>
        <w:fldChar w:fldCharType="end"/>
      </w:r>
      <w:r w:rsidRPr="00691DD8">
        <w:rPr>
          <w:rFonts w:cs="Arial"/>
          <w:bCs/>
          <w:iCs w:val="0"/>
          <w:szCs w:val="36"/>
          <w:lang w:val="fr-CA"/>
        </w:rPr>
        <w:t> : Cadre de pondération</w:t>
      </w:r>
      <w:bookmarkEnd w:id="11"/>
    </w:p>
    <w:p w14:paraId="4E1A3179" w14:textId="77777777" w:rsidR="00677A42" w:rsidRPr="00677A42" w:rsidRDefault="00677A42" w:rsidP="00677A42">
      <w:pPr>
        <w:rPr>
          <w:rFonts w:cs="Arial"/>
          <w:szCs w:val="36"/>
          <w:lang w:val="fr-CA"/>
        </w:rPr>
      </w:pPr>
    </w:p>
    <w:p w14:paraId="0428F06B" w14:textId="77777777" w:rsidR="00677A42" w:rsidRDefault="00677A42" w:rsidP="00677A42">
      <w:pPr>
        <w:rPr>
          <w:rFonts w:cs="Arial"/>
          <w:szCs w:val="36"/>
          <w:lang w:val="fr-CA"/>
        </w:rPr>
      </w:pPr>
      <w:r>
        <w:rPr>
          <w:rFonts w:cs="Arial"/>
          <w:szCs w:val="36"/>
          <w:lang w:val="fr-CA"/>
        </w:rPr>
        <w:t>DÉBUT FIGURE :</w:t>
      </w:r>
    </w:p>
    <w:p w14:paraId="319BF078" w14:textId="77777777" w:rsidR="00677A42" w:rsidRPr="004C2DF2" w:rsidRDefault="00677A42" w:rsidP="00677A42">
      <w:pPr>
        <w:rPr>
          <w:rFonts w:cs="Arial"/>
          <w:szCs w:val="36"/>
          <w:lang w:val="fr-CA"/>
        </w:rPr>
      </w:pPr>
      <w:r>
        <w:rPr>
          <w:rFonts w:cs="Arial"/>
          <w:szCs w:val="36"/>
          <w:lang w:val="fr-CA"/>
        </w:rPr>
        <w:t>DÉBUT DONNÉES :</w:t>
      </w:r>
    </w:p>
    <w:p w14:paraId="4664FCE4" w14:textId="77777777" w:rsidR="00677A42" w:rsidRDefault="00677A42" w:rsidP="00677A42">
      <w:pPr>
        <w:rPr>
          <w:rFonts w:cs="Arial"/>
          <w:szCs w:val="36"/>
          <w:lang w:val="fr-CA"/>
        </w:rPr>
      </w:pPr>
      <w:proofErr w:type="gramStart"/>
      <w:r w:rsidRPr="00C40F9D">
        <w:rPr>
          <w:rFonts w:cs="Arial"/>
          <w:szCs w:val="36"/>
          <w:lang w:val="fr-CA"/>
        </w:rPr>
        <w:t>Région:</w:t>
      </w:r>
      <w:proofErr w:type="gramEnd"/>
      <w:r w:rsidRPr="00C40F9D">
        <w:rPr>
          <w:rFonts w:cs="Arial"/>
          <w:szCs w:val="36"/>
          <w:lang w:val="fr-CA"/>
        </w:rPr>
        <w:t xml:space="preserve"> </w:t>
      </w:r>
      <w:r w:rsidRPr="00787D77">
        <w:rPr>
          <w:rFonts w:cs="Arial"/>
          <w:szCs w:val="36"/>
          <w:lang w:val="fr-CA"/>
        </w:rPr>
        <w:t>Terre-Neuve</w:t>
      </w:r>
    </w:p>
    <w:p w14:paraId="2B4693BE" w14:textId="77777777" w:rsidR="00677A42" w:rsidRPr="00C40F9D" w:rsidRDefault="00677A42" w:rsidP="00677A42">
      <w:pPr>
        <w:rPr>
          <w:rFonts w:cs="Arial"/>
          <w:szCs w:val="36"/>
          <w:lang w:val="fr-CA"/>
        </w:rPr>
      </w:pPr>
      <w:proofErr w:type="gramStart"/>
      <w:r w:rsidRPr="00C40F9D">
        <w:rPr>
          <w:rFonts w:cs="Arial"/>
          <w:szCs w:val="36"/>
          <w:lang w:val="fr-CA"/>
        </w:rPr>
        <w:t>Sexe:</w:t>
      </w:r>
      <w:proofErr w:type="gramEnd"/>
      <w:r w:rsidRPr="00C40F9D">
        <w:rPr>
          <w:rFonts w:cs="Arial"/>
          <w:szCs w:val="36"/>
          <w:lang w:val="fr-CA"/>
        </w:rPr>
        <w:t xml:space="preserve"> </w:t>
      </w:r>
      <w:r w:rsidRPr="004C2DF2">
        <w:rPr>
          <w:rFonts w:cs="Arial"/>
          <w:szCs w:val="36"/>
          <w:lang w:val="fr-CA"/>
        </w:rPr>
        <w:t>Hommes</w:t>
      </w:r>
    </w:p>
    <w:p w14:paraId="4D9E9C7D" w14:textId="77777777" w:rsidR="00677A42" w:rsidRPr="00C40F9D" w:rsidRDefault="00677A42" w:rsidP="00677A42">
      <w:pPr>
        <w:rPr>
          <w:rFonts w:cs="Arial"/>
          <w:szCs w:val="36"/>
          <w:lang w:val="fr-CA"/>
        </w:rPr>
      </w:pPr>
      <w:proofErr w:type="gramStart"/>
      <w:r w:rsidRPr="00C40F9D">
        <w:rPr>
          <w:rFonts w:cs="Arial"/>
          <w:szCs w:val="36"/>
          <w:lang w:val="fr-CA"/>
        </w:rPr>
        <w:t>Échantillon:</w:t>
      </w:r>
      <w:proofErr w:type="gramEnd"/>
      <w:r w:rsidRPr="00C40F9D">
        <w:rPr>
          <w:rFonts w:cs="Arial"/>
          <w:szCs w:val="36"/>
          <w:lang w:val="fr-CA"/>
        </w:rPr>
        <w:t xml:space="preserve"> 17</w:t>
      </w:r>
    </w:p>
    <w:p w14:paraId="58E657A7"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207</w:t>
      </w:r>
      <w:r w:rsidRPr="004C2DF2">
        <w:rPr>
          <w:rFonts w:cs="Arial"/>
          <w:szCs w:val="36"/>
          <w:lang w:val="fr-CA"/>
        </w:rPr>
        <w:t xml:space="preserve"> </w:t>
      </w:r>
      <w:r w:rsidRPr="00DF55AE">
        <w:rPr>
          <w:rFonts w:cs="Arial"/>
          <w:szCs w:val="36"/>
          <w:lang w:val="fr-CA"/>
        </w:rPr>
        <w:t>385</w:t>
      </w:r>
    </w:p>
    <w:p w14:paraId="17BD7F42"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1%</w:t>
      </w:r>
    </w:p>
    <w:p w14:paraId="5BC7B56E"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1%</w:t>
      </w:r>
    </w:p>
    <w:p w14:paraId="17882E7B" w14:textId="77777777" w:rsidR="00677A42" w:rsidRPr="00DF55AE" w:rsidRDefault="00677A42" w:rsidP="00677A42">
      <w:pPr>
        <w:rPr>
          <w:rFonts w:cs="Arial"/>
          <w:szCs w:val="36"/>
          <w:lang w:val="fr-CA"/>
        </w:rPr>
      </w:pPr>
      <w:proofErr w:type="gramStart"/>
      <w:r w:rsidRPr="004C2DF2">
        <w:rPr>
          <w:rFonts w:cs="Arial"/>
          <w:szCs w:val="36"/>
          <w:lang w:val="fr-CA"/>
        </w:rPr>
        <w:lastRenderedPageBreak/>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Femmes</w:t>
      </w:r>
    </w:p>
    <w:p w14:paraId="5E6BDF47"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30</w:t>
      </w:r>
    </w:p>
    <w:p w14:paraId="6B618247"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221</w:t>
      </w:r>
      <w:r w:rsidRPr="004C2DF2">
        <w:rPr>
          <w:rFonts w:cs="Arial"/>
          <w:szCs w:val="36"/>
          <w:lang w:val="fr-CA"/>
        </w:rPr>
        <w:t xml:space="preserve"> </w:t>
      </w:r>
      <w:r w:rsidRPr="00DF55AE">
        <w:rPr>
          <w:rFonts w:cs="Arial"/>
          <w:szCs w:val="36"/>
          <w:lang w:val="fr-CA"/>
        </w:rPr>
        <w:t>675</w:t>
      </w:r>
    </w:p>
    <w:p w14:paraId="16CFD5AE"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2%</w:t>
      </w:r>
    </w:p>
    <w:p w14:paraId="3E453FAA"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1%</w:t>
      </w:r>
    </w:p>
    <w:p w14:paraId="01A8333B" w14:textId="77777777" w:rsidR="00677A42" w:rsidRPr="00DF55AE" w:rsidRDefault="00677A42" w:rsidP="00677A42">
      <w:pPr>
        <w:rPr>
          <w:rFonts w:cs="Arial"/>
          <w:szCs w:val="36"/>
          <w:lang w:val="fr-CA"/>
        </w:rPr>
      </w:pPr>
    </w:p>
    <w:p w14:paraId="2CC20313" w14:textId="77777777" w:rsidR="00677A42" w:rsidRPr="00DF55AE" w:rsidRDefault="00677A42" w:rsidP="00677A42">
      <w:pPr>
        <w:rPr>
          <w:rFonts w:cs="Arial"/>
          <w:szCs w:val="36"/>
          <w:lang w:val="fr-CA"/>
        </w:rPr>
      </w:pPr>
      <w:proofErr w:type="gramStart"/>
      <w:r w:rsidRPr="004C2DF2">
        <w:rPr>
          <w:rFonts w:cs="Arial"/>
          <w:szCs w:val="36"/>
          <w:lang w:val="fr-CA"/>
        </w:rPr>
        <w:t>Région</w:t>
      </w:r>
      <w:r w:rsidRPr="00DF55AE">
        <w:rPr>
          <w:rFonts w:cs="Arial"/>
          <w:szCs w:val="36"/>
          <w:lang w:val="fr-CA"/>
        </w:rPr>
        <w:t>:</w:t>
      </w:r>
      <w:proofErr w:type="gramEnd"/>
      <w:r w:rsidRPr="00DF55AE">
        <w:rPr>
          <w:rFonts w:cs="Arial"/>
          <w:szCs w:val="36"/>
          <w:lang w:val="fr-CA"/>
        </w:rPr>
        <w:t xml:space="preserve"> </w:t>
      </w:r>
      <w:r w:rsidRPr="00787D77">
        <w:rPr>
          <w:rFonts w:cs="Arial"/>
          <w:szCs w:val="36"/>
          <w:lang w:val="fr-CA"/>
        </w:rPr>
        <w:t>Île-du-Prince-Édouard</w:t>
      </w:r>
    </w:p>
    <w:p w14:paraId="29FCC2ED"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Hommes</w:t>
      </w:r>
    </w:p>
    <w:p w14:paraId="60CEC6F7"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19</w:t>
      </w:r>
    </w:p>
    <w:p w14:paraId="77B3D126"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55</w:t>
      </w:r>
      <w:r w:rsidRPr="004C2DF2">
        <w:rPr>
          <w:rFonts w:cs="Arial"/>
          <w:szCs w:val="36"/>
          <w:lang w:val="fr-CA"/>
        </w:rPr>
        <w:t xml:space="preserve"> </w:t>
      </w:r>
      <w:r w:rsidRPr="00DF55AE">
        <w:rPr>
          <w:rFonts w:cs="Arial"/>
          <w:szCs w:val="36"/>
          <w:lang w:val="fr-CA"/>
        </w:rPr>
        <w:t>090</w:t>
      </w:r>
    </w:p>
    <w:p w14:paraId="486B981D"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1%</w:t>
      </w:r>
    </w:p>
    <w:p w14:paraId="62B76D5F"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0%</w:t>
      </w:r>
    </w:p>
    <w:p w14:paraId="31EBB160"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Femmes</w:t>
      </w:r>
    </w:p>
    <w:p w14:paraId="3A007DE0"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26</w:t>
      </w:r>
    </w:p>
    <w:p w14:paraId="3FE9D796"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59</w:t>
      </w:r>
      <w:r w:rsidRPr="004C2DF2">
        <w:rPr>
          <w:rFonts w:cs="Arial"/>
          <w:szCs w:val="36"/>
          <w:lang w:val="fr-CA"/>
        </w:rPr>
        <w:t xml:space="preserve"> </w:t>
      </w:r>
      <w:r w:rsidRPr="00DF55AE">
        <w:rPr>
          <w:rFonts w:cs="Arial"/>
          <w:szCs w:val="36"/>
          <w:lang w:val="fr-CA"/>
        </w:rPr>
        <w:t>990</w:t>
      </w:r>
    </w:p>
    <w:p w14:paraId="09006DD6"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2%</w:t>
      </w:r>
    </w:p>
    <w:p w14:paraId="70826422"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0%</w:t>
      </w:r>
    </w:p>
    <w:p w14:paraId="554871CC" w14:textId="77777777" w:rsidR="00677A42" w:rsidRPr="00DF55AE" w:rsidRDefault="00677A42" w:rsidP="00677A42">
      <w:pPr>
        <w:rPr>
          <w:rFonts w:cs="Arial"/>
          <w:szCs w:val="36"/>
          <w:lang w:val="fr-CA"/>
        </w:rPr>
      </w:pPr>
    </w:p>
    <w:p w14:paraId="57428C47" w14:textId="77777777" w:rsidR="00677A42" w:rsidRPr="00DF55AE" w:rsidRDefault="00677A42" w:rsidP="00677A42">
      <w:pPr>
        <w:rPr>
          <w:rFonts w:cs="Arial"/>
          <w:szCs w:val="36"/>
          <w:lang w:val="fr-CA"/>
        </w:rPr>
      </w:pPr>
      <w:proofErr w:type="gramStart"/>
      <w:r w:rsidRPr="004C2DF2">
        <w:rPr>
          <w:rFonts w:cs="Arial"/>
          <w:szCs w:val="36"/>
          <w:lang w:val="fr-CA"/>
        </w:rPr>
        <w:t>Région</w:t>
      </w:r>
      <w:r w:rsidRPr="00DF55AE">
        <w:rPr>
          <w:rFonts w:cs="Arial"/>
          <w:szCs w:val="36"/>
          <w:lang w:val="fr-CA"/>
        </w:rPr>
        <w:t>:</w:t>
      </w:r>
      <w:proofErr w:type="gramEnd"/>
      <w:r w:rsidRPr="00DF55AE">
        <w:rPr>
          <w:rFonts w:cs="Arial"/>
          <w:szCs w:val="36"/>
          <w:lang w:val="fr-CA"/>
        </w:rPr>
        <w:t xml:space="preserve"> </w:t>
      </w:r>
      <w:r w:rsidRPr="00787D77">
        <w:rPr>
          <w:rFonts w:cs="Arial"/>
          <w:szCs w:val="36"/>
          <w:lang w:val="fr-CA"/>
        </w:rPr>
        <w:t>Nouvelle-Écosse</w:t>
      </w:r>
    </w:p>
    <w:p w14:paraId="2F0C7296"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Hommes</w:t>
      </w:r>
    </w:p>
    <w:p w14:paraId="0B94A276"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13</w:t>
      </w:r>
    </w:p>
    <w:p w14:paraId="602944A9"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363</w:t>
      </w:r>
      <w:r w:rsidRPr="004C2DF2">
        <w:rPr>
          <w:rFonts w:cs="Arial"/>
          <w:szCs w:val="36"/>
          <w:lang w:val="fr-CA"/>
        </w:rPr>
        <w:t xml:space="preserve"> </w:t>
      </w:r>
      <w:r w:rsidRPr="00DF55AE">
        <w:rPr>
          <w:rFonts w:cs="Arial"/>
          <w:szCs w:val="36"/>
          <w:lang w:val="fr-CA"/>
        </w:rPr>
        <w:t xml:space="preserve">195 </w:t>
      </w:r>
    </w:p>
    <w:p w14:paraId="2A3BDF49"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1%</w:t>
      </w:r>
    </w:p>
    <w:p w14:paraId="55F1CFD5"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1%</w:t>
      </w:r>
    </w:p>
    <w:p w14:paraId="38BEEFD4"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Femmes</w:t>
      </w:r>
    </w:p>
    <w:p w14:paraId="10035C81"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30</w:t>
      </w:r>
    </w:p>
    <w:p w14:paraId="6C007516"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396</w:t>
      </w:r>
      <w:r w:rsidRPr="004C2DF2">
        <w:rPr>
          <w:rFonts w:cs="Arial"/>
          <w:szCs w:val="36"/>
          <w:lang w:val="fr-CA"/>
        </w:rPr>
        <w:t xml:space="preserve"> </w:t>
      </w:r>
      <w:r w:rsidRPr="00DF55AE">
        <w:rPr>
          <w:rFonts w:cs="Arial"/>
          <w:szCs w:val="36"/>
          <w:lang w:val="fr-CA"/>
        </w:rPr>
        <w:t>555</w:t>
      </w:r>
    </w:p>
    <w:p w14:paraId="6898BDFB"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2%</w:t>
      </w:r>
    </w:p>
    <w:p w14:paraId="46BD4317"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1%</w:t>
      </w:r>
    </w:p>
    <w:p w14:paraId="65C39B53" w14:textId="77777777" w:rsidR="00677A42" w:rsidRPr="00DF55AE" w:rsidRDefault="00677A42" w:rsidP="00677A42">
      <w:pPr>
        <w:rPr>
          <w:rFonts w:cs="Arial"/>
          <w:szCs w:val="36"/>
          <w:lang w:val="fr-CA"/>
        </w:rPr>
      </w:pPr>
    </w:p>
    <w:p w14:paraId="1C2AB46B" w14:textId="77777777" w:rsidR="00677A42" w:rsidRPr="00C40F9D" w:rsidRDefault="00677A42" w:rsidP="00677A42">
      <w:pPr>
        <w:rPr>
          <w:rFonts w:cs="Arial"/>
          <w:szCs w:val="36"/>
          <w:lang w:val="fr-CA"/>
        </w:rPr>
      </w:pPr>
      <w:proofErr w:type="gramStart"/>
      <w:r w:rsidRPr="00C40F9D">
        <w:rPr>
          <w:rFonts w:cs="Arial"/>
          <w:szCs w:val="36"/>
          <w:lang w:val="fr-CA"/>
        </w:rPr>
        <w:t>Région:</w:t>
      </w:r>
      <w:proofErr w:type="gramEnd"/>
      <w:r w:rsidRPr="00C40F9D">
        <w:rPr>
          <w:rFonts w:cs="Arial"/>
          <w:szCs w:val="36"/>
          <w:lang w:val="fr-CA"/>
        </w:rPr>
        <w:t xml:space="preserve"> </w:t>
      </w:r>
      <w:r w:rsidRPr="00787D77">
        <w:rPr>
          <w:rFonts w:cs="Arial"/>
          <w:szCs w:val="36"/>
          <w:lang w:val="fr-CA"/>
        </w:rPr>
        <w:t>Nouveau-Brunswick</w:t>
      </w:r>
    </w:p>
    <w:p w14:paraId="2D582A9D" w14:textId="77777777" w:rsidR="00677A42" w:rsidRPr="00C40F9D" w:rsidRDefault="00677A42" w:rsidP="00677A42">
      <w:pPr>
        <w:rPr>
          <w:rFonts w:cs="Arial"/>
          <w:szCs w:val="36"/>
          <w:lang w:val="fr-CA"/>
        </w:rPr>
      </w:pPr>
      <w:proofErr w:type="gramStart"/>
      <w:r w:rsidRPr="00C40F9D">
        <w:rPr>
          <w:rFonts w:cs="Arial"/>
          <w:szCs w:val="36"/>
          <w:lang w:val="fr-CA"/>
        </w:rPr>
        <w:lastRenderedPageBreak/>
        <w:t>Sexe:</w:t>
      </w:r>
      <w:proofErr w:type="gramEnd"/>
      <w:r w:rsidRPr="00C40F9D">
        <w:rPr>
          <w:rFonts w:cs="Arial"/>
          <w:szCs w:val="36"/>
          <w:lang w:val="fr-CA"/>
        </w:rPr>
        <w:t xml:space="preserve"> </w:t>
      </w:r>
      <w:r w:rsidRPr="004C2DF2">
        <w:rPr>
          <w:rFonts w:cs="Arial"/>
          <w:szCs w:val="36"/>
          <w:lang w:val="fr-CA"/>
        </w:rPr>
        <w:t>Hommes</w:t>
      </w:r>
    </w:p>
    <w:p w14:paraId="2A67964A" w14:textId="77777777" w:rsidR="00677A42" w:rsidRPr="00C40F9D" w:rsidRDefault="00677A42" w:rsidP="00677A42">
      <w:pPr>
        <w:rPr>
          <w:rFonts w:cs="Arial"/>
          <w:szCs w:val="36"/>
          <w:lang w:val="fr-CA"/>
        </w:rPr>
      </w:pPr>
      <w:proofErr w:type="gramStart"/>
      <w:r w:rsidRPr="00C40F9D">
        <w:rPr>
          <w:rFonts w:cs="Arial"/>
          <w:szCs w:val="36"/>
          <w:lang w:val="fr-CA"/>
        </w:rPr>
        <w:t>Échantillon:</w:t>
      </w:r>
      <w:proofErr w:type="gramEnd"/>
      <w:r w:rsidRPr="00C40F9D">
        <w:rPr>
          <w:rFonts w:cs="Arial"/>
          <w:szCs w:val="36"/>
          <w:lang w:val="fr-CA"/>
        </w:rPr>
        <w:t xml:space="preserve"> 31</w:t>
      </w:r>
    </w:p>
    <w:p w14:paraId="62FD52C6"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296</w:t>
      </w:r>
      <w:r w:rsidRPr="004C2DF2">
        <w:rPr>
          <w:rFonts w:cs="Arial"/>
          <w:szCs w:val="36"/>
          <w:lang w:val="fr-CA"/>
        </w:rPr>
        <w:t xml:space="preserve"> </w:t>
      </w:r>
      <w:r w:rsidRPr="00DF55AE">
        <w:rPr>
          <w:rFonts w:cs="Arial"/>
          <w:szCs w:val="36"/>
          <w:lang w:val="fr-CA"/>
        </w:rPr>
        <w:t>655</w:t>
      </w:r>
    </w:p>
    <w:p w14:paraId="2B5D511E"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2%</w:t>
      </w:r>
    </w:p>
    <w:p w14:paraId="35FDC7E9"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1%</w:t>
      </w:r>
    </w:p>
    <w:p w14:paraId="63EB1194"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Femmes</w:t>
      </w:r>
    </w:p>
    <w:p w14:paraId="4C0E5619"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16</w:t>
      </w:r>
    </w:p>
    <w:p w14:paraId="5D09D62C"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315</w:t>
      </w:r>
      <w:r w:rsidRPr="004C2DF2">
        <w:rPr>
          <w:rFonts w:cs="Arial"/>
          <w:szCs w:val="36"/>
          <w:lang w:val="fr-CA"/>
        </w:rPr>
        <w:t xml:space="preserve"> </w:t>
      </w:r>
      <w:r w:rsidRPr="00DF55AE">
        <w:rPr>
          <w:rFonts w:cs="Arial"/>
          <w:szCs w:val="36"/>
          <w:lang w:val="fr-CA"/>
        </w:rPr>
        <w:t>715</w:t>
      </w:r>
    </w:p>
    <w:p w14:paraId="5D6A2EB3"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1%</w:t>
      </w:r>
    </w:p>
    <w:p w14:paraId="4D8E6543"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1%</w:t>
      </w:r>
    </w:p>
    <w:p w14:paraId="6ACFAC2E" w14:textId="77777777" w:rsidR="00677A42" w:rsidRPr="00DF55AE" w:rsidRDefault="00677A42" w:rsidP="00677A42">
      <w:pPr>
        <w:rPr>
          <w:rFonts w:cs="Arial"/>
          <w:szCs w:val="36"/>
          <w:lang w:val="fr-CA"/>
        </w:rPr>
      </w:pPr>
    </w:p>
    <w:p w14:paraId="3C0D4FAE" w14:textId="77777777" w:rsidR="00677A42" w:rsidRPr="00DF55AE" w:rsidRDefault="00677A42" w:rsidP="00677A42">
      <w:pPr>
        <w:rPr>
          <w:rFonts w:cs="Arial"/>
          <w:szCs w:val="36"/>
          <w:lang w:val="fr-CA"/>
        </w:rPr>
      </w:pPr>
      <w:proofErr w:type="gramStart"/>
      <w:r w:rsidRPr="004C2DF2">
        <w:rPr>
          <w:rFonts w:cs="Arial"/>
          <w:szCs w:val="36"/>
          <w:lang w:val="fr-CA"/>
        </w:rPr>
        <w:t>Région</w:t>
      </w:r>
      <w:r w:rsidRPr="00DF55AE">
        <w:rPr>
          <w:rFonts w:cs="Arial"/>
          <w:szCs w:val="36"/>
          <w:lang w:val="fr-CA"/>
        </w:rPr>
        <w:t>:</w:t>
      </w:r>
      <w:proofErr w:type="gramEnd"/>
      <w:r w:rsidRPr="00DF55AE">
        <w:rPr>
          <w:rFonts w:cs="Arial"/>
          <w:szCs w:val="36"/>
          <w:lang w:val="fr-CA"/>
        </w:rPr>
        <w:t xml:space="preserve"> Qu</w:t>
      </w:r>
      <w:r>
        <w:rPr>
          <w:rFonts w:cs="Arial"/>
          <w:szCs w:val="36"/>
          <w:lang w:val="fr-CA"/>
        </w:rPr>
        <w:t>é</w:t>
      </w:r>
      <w:r w:rsidRPr="00DF55AE">
        <w:rPr>
          <w:rFonts w:cs="Arial"/>
          <w:szCs w:val="36"/>
          <w:lang w:val="fr-CA"/>
        </w:rPr>
        <w:t>bec</w:t>
      </w:r>
    </w:p>
    <w:p w14:paraId="65B6A07F"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Hommes</w:t>
      </w:r>
    </w:p>
    <w:p w14:paraId="2A38239F"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120</w:t>
      </w:r>
    </w:p>
    <w:p w14:paraId="46BB4B6D"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3</w:t>
      </w:r>
      <w:r w:rsidRPr="004C2DF2">
        <w:rPr>
          <w:rFonts w:cs="Arial"/>
          <w:szCs w:val="36"/>
          <w:lang w:val="fr-CA"/>
        </w:rPr>
        <w:t xml:space="preserve"> </w:t>
      </w:r>
      <w:r w:rsidRPr="00DF55AE">
        <w:rPr>
          <w:rFonts w:cs="Arial"/>
          <w:szCs w:val="36"/>
          <w:lang w:val="fr-CA"/>
        </w:rPr>
        <w:t>206</w:t>
      </w:r>
      <w:r w:rsidRPr="004C2DF2">
        <w:rPr>
          <w:rFonts w:cs="Arial"/>
          <w:szCs w:val="36"/>
          <w:lang w:val="fr-CA"/>
        </w:rPr>
        <w:t xml:space="preserve"> </w:t>
      </w:r>
      <w:r w:rsidRPr="00DF55AE">
        <w:rPr>
          <w:rFonts w:cs="Arial"/>
          <w:szCs w:val="36"/>
          <w:lang w:val="fr-CA"/>
        </w:rPr>
        <w:t>345</w:t>
      </w:r>
    </w:p>
    <w:p w14:paraId="1A496513"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9%</w:t>
      </w:r>
    </w:p>
    <w:p w14:paraId="0CB74087"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11%</w:t>
      </w:r>
    </w:p>
    <w:p w14:paraId="6D333E7A"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Femmes</w:t>
      </w:r>
    </w:p>
    <w:p w14:paraId="61F0BA71"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132</w:t>
      </w:r>
    </w:p>
    <w:p w14:paraId="6B2D5F15"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3</w:t>
      </w:r>
      <w:r w:rsidRPr="004C2DF2">
        <w:rPr>
          <w:rFonts w:cs="Arial"/>
          <w:szCs w:val="36"/>
          <w:lang w:val="fr-CA"/>
        </w:rPr>
        <w:t xml:space="preserve"> </w:t>
      </w:r>
      <w:r w:rsidRPr="00DF55AE">
        <w:rPr>
          <w:rFonts w:cs="Arial"/>
          <w:szCs w:val="36"/>
          <w:lang w:val="fr-CA"/>
        </w:rPr>
        <w:t>374</w:t>
      </w:r>
      <w:r w:rsidRPr="004C2DF2">
        <w:rPr>
          <w:rFonts w:cs="Arial"/>
          <w:szCs w:val="36"/>
          <w:lang w:val="fr-CA"/>
        </w:rPr>
        <w:t xml:space="preserve"> </w:t>
      </w:r>
      <w:r w:rsidRPr="00DF55AE">
        <w:rPr>
          <w:rFonts w:cs="Arial"/>
          <w:szCs w:val="36"/>
          <w:lang w:val="fr-CA"/>
        </w:rPr>
        <w:t>530</w:t>
      </w:r>
    </w:p>
    <w:p w14:paraId="46A5A742"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10%</w:t>
      </w:r>
    </w:p>
    <w:p w14:paraId="5C0E67C4"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12%</w:t>
      </w:r>
    </w:p>
    <w:p w14:paraId="2FAFAD69" w14:textId="77777777" w:rsidR="00677A42" w:rsidRPr="00DF55AE" w:rsidRDefault="00677A42" w:rsidP="00677A42">
      <w:pPr>
        <w:rPr>
          <w:rFonts w:cs="Arial"/>
          <w:szCs w:val="36"/>
          <w:lang w:val="fr-CA"/>
        </w:rPr>
      </w:pPr>
    </w:p>
    <w:p w14:paraId="019C5B82" w14:textId="77777777" w:rsidR="00677A42" w:rsidRPr="00C40F9D" w:rsidRDefault="00677A42" w:rsidP="00677A42">
      <w:pPr>
        <w:rPr>
          <w:rFonts w:cs="Arial"/>
          <w:szCs w:val="36"/>
          <w:lang w:val="fr-CA"/>
        </w:rPr>
      </w:pPr>
      <w:proofErr w:type="gramStart"/>
      <w:r w:rsidRPr="00C40F9D">
        <w:rPr>
          <w:rFonts w:cs="Arial"/>
          <w:szCs w:val="36"/>
          <w:lang w:val="fr-CA"/>
        </w:rPr>
        <w:t>Région:</w:t>
      </w:r>
      <w:proofErr w:type="gramEnd"/>
      <w:r w:rsidRPr="00C40F9D">
        <w:rPr>
          <w:rFonts w:cs="Arial"/>
          <w:szCs w:val="36"/>
          <w:lang w:val="fr-CA"/>
        </w:rPr>
        <w:t xml:space="preserve"> Ontario</w:t>
      </w:r>
    </w:p>
    <w:p w14:paraId="666F2CD7" w14:textId="77777777" w:rsidR="00677A42" w:rsidRPr="00C40F9D" w:rsidRDefault="00677A42" w:rsidP="00677A42">
      <w:pPr>
        <w:rPr>
          <w:rFonts w:cs="Arial"/>
          <w:szCs w:val="36"/>
          <w:lang w:val="fr-CA"/>
        </w:rPr>
      </w:pPr>
      <w:proofErr w:type="gramStart"/>
      <w:r w:rsidRPr="00C40F9D">
        <w:rPr>
          <w:rFonts w:cs="Arial"/>
          <w:szCs w:val="36"/>
          <w:lang w:val="fr-CA"/>
        </w:rPr>
        <w:t>Sexe:</w:t>
      </w:r>
      <w:proofErr w:type="gramEnd"/>
      <w:r w:rsidRPr="00C40F9D">
        <w:rPr>
          <w:rFonts w:cs="Arial"/>
          <w:szCs w:val="36"/>
          <w:lang w:val="fr-CA"/>
        </w:rPr>
        <w:t xml:space="preserve"> </w:t>
      </w:r>
      <w:r w:rsidRPr="004C2DF2">
        <w:rPr>
          <w:rFonts w:cs="Arial"/>
          <w:szCs w:val="36"/>
          <w:lang w:val="fr-CA"/>
        </w:rPr>
        <w:t>Hommes</w:t>
      </w:r>
    </w:p>
    <w:p w14:paraId="52183129" w14:textId="77777777" w:rsidR="00677A42" w:rsidRPr="00C40F9D" w:rsidRDefault="00677A42" w:rsidP="00677A42">
      <w:pPr>
        <w:rPr>
          <w:rFonts w:cs="Arial"/>
          <w:szCs w:val="36"/>
          <w:lang w:val="fr-CA"/>
        </w:rPr>
      </w:pPr>
      <w:proofErr w:type="gramStart"/>
      <w:r w:rsidRPr="00C40F9D">
        <w:rPr>
          <w:rFonts w:cs="Arial"/>
          <w:szCs w:val="36"/>
          <w:lang w:val="fr-CA"/>
        </w:rPr>
        <w:t>Échantillon:</w:t>
      </w:r>
      <w:proofErr w:type="gramEnd"/>
      <w:r w:rsidRPr="00C40F9D">
        <w:rPr>
          <w:rFonts w:cs="Arial"/>
          <w:szCs w:val="36"/>
          <w:lang w:val="fr-CA"/>
        </w:rPr>
        <w:t xml:space="preserve"> 177</w:t>
      </w:r>
    </w:p>
    <w:p w14:paraId="0522DD45"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5</w:t>
      </w:r>
      <w:r w:rsidRPr="004C2DF2">
        <w:rPr>
          <w:rFonts w:cs="Arial"/>
          <w:szCs w:val="36"/>
          <w:lang w:val="fr-CA"/>
        </w:rPr>
        <w:t xml:space="preserve"> </w:t>
      </w:r>
      <w:r w:rsidRPr="00DF55AE">
        <w:rPr>
          <w:rFonts w:cs="Arial"/>
          <w:szCs w:val="36"/>
          <w:lang w:val="fr-CA"/>
        </w:rPr>
        <w:t>184</w:t>
      </w:r>
      <w:r w:rsidRPr="004C2DF2">
        <w:rPr>
          <w:rFonts w:cs="Arial"/>
          <w:szCs w:val="36"/>
          <w:lang w:val="fr-CA"/>
        </w:rPr>
        <w:t xml:space="preserve"> </w:t>
      </w:r>
      <w:r w:rsidRPr="00DF55AE">
        <w:rPr>
          <w:rFonts w:cs="Arial"/>
          <w:szCs w:val="36"/>
          <w:lang w:val="fr-CA"/>
        </w:rPr>
        <w:t>285</w:t>
      </w:r>
    </w:p>
    <w:p w14:paraId="258F5EB5"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13%</w:t>
      </w:r>
    </w:p>
    <w:p w14:paraId="083119E7"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18%</w:t>
      </w:r>
    </w:p>
    <w:p w14:paraId="5EBB65B8"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Femmes</w:t>
      </w:r>
    </w:p>
    <w:p w14:paraId="563A2387"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227</w:t>
      </w:r>
    </w:p>
    <w:p w14:paraId="0F71CA29" w14:textId="77777777" w:rsidR="00677A42" w:rsidRPr="00DF55AE" w:rsidRDefault="00677A42" w:rsidP="00677A42">
      <w:pPr>
        <w:rPr>
          <w:rFonts w:cs="Arial"/>
          <w:szCs w:val="36"/>
          <w:lang w:val="fr-CA"/>
        </w:rPr>
      </w:pPr>
      <w:proofErr w:type="gramStart"/>
      <w:r w:rsidRPr="00DF55AE">
        <w:rPr>
          <w:rFonts w:cs="Arial"/>
          <w:szCs w:val="36"/>
          <w:lang w:val="fr-CA"/>
        </w:rPr>
        <w:lastRenderedPageBreak/>
        <w:t>Population:</w:t>
      </w:r>
      <w:proofErr w:type="gramEnd"/>
      <w:r w:rsidRPr="00DF55AE">
        <w:rPr>
          <w:rFonts w:cs="Arial"/>
          <w:szCs w:val="36"/>
          <w:lang w:val="fr-CA"/>
        </w:rPr>
        <w:t xml:space="preserve"> 5</w:t>
      </w:r>
      <w:r w:rsidRPr="004C2DF2">
        <w:rPr>
          <w:rFonts w:cs="Arial"/>
          <w:szCs w:val="36"/>
          <w:lang w:val="fr-CA"/>
        </w:rPr>
        <w:t xml:space="preserve"> </w:t>
      </w:r>
      <w:r w:rsidRPr="00DF55AE">
        <w:rPr>
          <w:rFonts w:cs="Arial"/>
          <w:szCs w:val="36"/>
          <w:lang w:val="fr-CA"/>
        </w:rPr>
        <w:t>582</w:t>
      </w:r>
      <w:r w:rsidRPr="004C2DF2">
        <w:rPr>
          <w:rFonts w:cs="Arial"/>
          <w:szCs w:val="36"/>
          <w:lang w:val="fr-CA"/>
        </w:rPr>
        <w:t xml:space="preserve"> </w:t>
      </w:r>
      <w:r w:rsidRPr="00DF55AE">
        <w:rPr>
          <w:rFonts w:cs="Arial"/>
          <w:szCs w:val="36"/>
          <w:lang w:val="fr-CA"/>
        </w:rPr>
        <w:t>440</w:t>
      </w:r>
    </w:p>
    <w:p w14:paraId="1B6551C0"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17%</w:t>
      </w:r>
    </w:p>
    <w:p w14:paraId="18FDF7D6"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20%</w:t>
      </w:r>
    </w:p>
    <w:p w14:paraId="62199259" w14:textId="77777777" w:rsidR="00677A42" w:rsidRPr="00DF55AE" w:rsidRDefault="00677A42" w:rsidP="00677A42">
      <w:pPr>
        <w:rPr>
          <w:rFonts w:cs="Arial"/>
          <w:szCs w:val="36"/>
          <w:lang w:val="fr-CA"/>
        </w:rPr>
      </w:pPr>
    </w:p>
    <w:p w14:paraId="0A1056B9" w14:textId="77777777" w:rsidR="00677A42" w:rsidRPr="00DF55AE" w:rsidRDefault="00677A42" w:rsidP="00677A42">
      <w:pPr>
        <w:rPr>
          <w:rFonts w:cs="Arial"/>
          <w:szCs w:val="36"/>
          <w:lang w:val="fr-CA"/>
        </w:rPr>
      </w:pPr>
      <w:proofErr w:type="gramStart"/>
      <w:r w:rsidRPr="004C2DF2">
        <w:rPr>
          <w:rFonts w:cs="Arial"/>
          <w:szCs w:val="36"/>
          <w:lang w:val="fr-CA"/>
        </w:rPr>
        <w:t>Région</w:t>
      </w:r>
      <w:r w:rsidRPr="00DF55AE">
        <w:rPr>
          <w:rFonts w:cs="Arial"/>
          <w:szCs w:val="36"/>
          <w:lang w:val="fr-CA"/>
        </w:rPr>
        <w:t>:</w:t>
      </w:r>
      <w:proofErr w:type="gramEnd"/>
      <w:r w:rsidRPr="00DF55AE">
        <w:rPr>
          <w:rFonts w:cs="Arial"/>
          <w:szCs w:val="36"/>
          <w:lang w:val="fr-CA"/>
        </w:rPr>
        <w:t xml:space="preserve"> Manitoba</w:t>
      </w:r>
    </w:p>
    <w:p w14:paraId="2FDBAA62"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Hommes</w:t>
      </w:r>
    </w:p>
    <w:p w14:paraId="19244DC4"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33</w:t>
      </w:r>
    </w:p>
    <w:p w14:paraId="20C81BB7"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480</w:t>
      </w:r>
      <w:r w:rsidRPr="004C2DF2">
        <w:rPr>
          <w:rFonts w:cs="Arial"/>
          <w:szCs w:val="36"/>
          <w:lang w:val="fr-CA"/>
        </w:rPr>
        <w:t xml:space="preserve"> </w:t>
      </w:r>
      <w:r w:rsidRPr="00DF55AE">
        <w:rPr>
          <w:rFonts w:cs="Arial"/>
          <w:szCs w:val="36"/>
          <w:lang w:val="fr-CA"/>
        </w:rPr>
        <w:t>760</w:t>
      </w:r>
    </w:p>
    <w:p w14:paraId="37DC0835"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2%</w:t>
      </w:r>
    </w:p>
    <w:p w14:paraId="0F33B319"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2%</w:t>
      </w:r>
    </w:p>
    <w:p w14:paraId="4D6A7164"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Femmes</w:t>
      </w:r>
    </w:p>
    <w:p w14:paraId="078CE2B9"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61</w:t>
      </w:r>
    </w:p>
    <w:p w14:paraId="42E27B12"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504</w:t>
      </w:r>
      <w:r w:rsidRPr="004C2DF2">
        <w:rPr>
          <w:rFonts w:cs="Arial"/>
          <w:szCs w:val="36"/>
          <w:lang w:val="fr-CA"/>
        </w:rPr>
        <w:t xml:space="preserve"> </w:t>
      </w:r>
      <w:r w:rsidRPr="00DF55AE">
        <w:rPr>
          <w:rFonts w:cs="Arial"/>
          <w:szCs w:val="36"/>
          <w:lang w:val="fr-CA"/>
        </w:rPr>
        <w:t>355</w:t>
      </w:r>
    </w:p>
    <w:p w14:paraId="05982D4C"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5%</w:t>
      </w:r>
    </w:p>
    <w:p w14:paraId="3A0E6239"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2%</w:t>
      </w:r>
    </w:p>
    <w:p w14:paraId="54DB0597" w14:textId="77777777" w:rsidR="00677A42" w:rsidRPr="00DF55AE" w:rsidRDefault="00677A42" w:rsidP="00677A42">
      <w:pPr>
        <w:rPr>
          <w:rFonts w:cs="Arial"/>
          <w:szCs w:val="36"/>
          <w:lang w:val="fr-CA"/>
        </w:rPr>
      </w:pPr>
    </w:p>
    <w:p w14:paraId="7172465F" w14:textId="77777777" w:rsidR="00677A42" w:rsidRPr="00C40F9D" w:rsidRDefault="00677A42" w:rsidP="00677A42">
      <w:pPr>
        <w:rPr>
          <w:rFonts w:cs="Arial"/>
          <w:szCs w:val="36"/>
          <w:lang w:val="fr-CA"/>
        </w:rPr>
      </w:pPr>
      <w:proofErr w:type="gramStart"/>
      <w:r w:rsidRPr="00C40F9D">
        <w:rPr>
          <w:rFonts w:cs="Arial"/>
          <w:szCs w:val="36"/>
          <w:lang w:val="fr-CA"/>
        </w:rPr>
        <w:t>Région:</w:t>
      </w:r>
      <w:proofErr w:type="gramEnd"/>
      <w:r w:rsidRPr="00C40F9D">
        <w:rPr>
          <w:rFonts w:cs="Arial"/>
          <w:szCs w:val="36"/>
          <w:lang w:val="fr-CA"/>
        </w:rPr>
        <w:t xml:space="preserve"> Saskatchewan</w:t>
      </w:r>
    </w:p>
    <w:p w14:paraId="4802A685" w14:textId="77777777" w:rsidR="00677A42" w:rsidRPr="00C40F9D" w:rsidRDefault="00677A42" w:rsidP="00677A42">
      <w:pPr>
        <w:rPr>
          <w:rFonts w:cs="Arial"/>
          <w:szCs w:val="36"/>
          <w:lang w:val="fr-CA"/>
        </w:rPr>
      </w:pPr>
      <w:proofErr w:type="gramStart"/>
      <w:r w:rsidRPr="00C40F9D">
        <w:rPr>
          <w:rFonts w:cs="Arial"/>
          <w:szCs w:val="36"/>
          <w:lang w:val="fr-CA"/>
        </w:rPr>
        <w:t>Sexe:</w:t>
      </w:r>
      <w:proofErr w:type="gramEnd"/>
      <w:r w:rsidRPr="00C40F9D">
        <w:rPr>
          <w:rFonts w:cs="Arial"/>
          <w:szCs w:val="36"/>
          <w:lang w:val="fr-CA"/>
        </w:rPr>
        <w:t xml:space="preserve"> </w:t>
      </w:r>
      <w:r w:rsidRPr="004C2DF2">
        <w:rPr>
          <w:rFonts w:cs="Arial"/>
          <w:szCs w:val="36"/>
          <w:lang w:val="fr-CA"/>
        </w:rPr>
        <w:t>Hommes</w:t>
      </w:r>
    </w:p>
    <w:p w14:paraId="28BB0779" w14:textId="77777777" w:rsidR="00677A42" w:rsidRPr="00C40F9D" w:rsidRDefault="00677A42" w:rsidP="00677A42">
      <w:pPr>
        <w:rPr>
          <w:rFonts w:cs="Arial"/>
          <w:szCs w:val="36"/>
          <w:lang w:val="fr-CA"/>
        </w:rPr>
      </w:pPr>
      <w:proofErr w:type="gramStart"/>
      <w:r w:rsidRPr="00C40F9D">
        <w:rPr>
          <w:rFonts w:cs="Arial"/>
          <w:szCs w:val="36"/>
          <w:lang w:val="fr-CA"/>
        </w:rPr>
        <w:t>Échantillon:</w:t>
      </w:r>
      <w:proofErr w:type="gramEnd"/>
      <w:r w:rsidRPr="00C40F9D">
        <w:rPr>
          <w:rFonts w:cs="Arial"/>
          <w:szCs w:val="36"/>
          <w:lang w:val="fr-CA"/>
        </w:rPr>
        <w:t xml:space="preserve"> 42</w:t>
      </w:r>
    </w:p>
    <w:p w14:paraId="2A1A678D"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414</w:t>
      </w:r>
      <w:r w:rsidRPr="004C2DF2">
        <w:rPr>
          <w:rFonts w:cs="Arial"/>
          <w:szCs w:val="36"/>
          <w:lang w:val="fr-CA"/>
        </w:rPr>
        <w:t xml:space="preserve"> </w:t>
      </w:r>
      <w:r w:rsidRPr="00DF55AE">
        <w:rPr>
          <w:rFonts w:cs="Arial"/>
          <w:szCs w:val="36"/>
          <w:lang w:val="fr-CA"/>
        </w:rPr>
        <w:t>510</w:t>
      </w:r>
    </w:p>
    <w:p w14:paraId="520367B6"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3%</w:t>
      </w:r>
    </w:p>
    <w:p w14:paraId="67AE82A3"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1%</w:t>
      </w:r>
    </w:p>
    <w:p w14:paraId="2CD69908"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Femmes</w:t>
      </w:r>
    </w:p>
    <w:p w14:paraId="3FB99E60"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52</w:t>
      </w:r>
    </w:p>
    <w:p w14:paraId="4EFD93E1"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427</w:t>
      </w:r>
      <w:r w:rsidRPr="004C2DF2">
        <w:rPr>
          <w:rFonts w:cs="Arial"/>
          <w:szCs w:val="36"/>
          <w:lang w:val="fr-CA"/>
        </w:rPr>
        <w:t xml:space="preserve"> </w:t>
      </w:r>
      <w:r w:rsidRPr="00DF55AE">
        <w:rPr>
          <w:rFonts w:cs="Arial"/>
          <w:szCs w:val="36"/>
          <w:lang w:val="fr-CA"/>
        </w:rPr>
        <w:t>355</w:t>
      </w:r>
    </w:p>
    <w:p w14:paraId="711EF1C2"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4%</w:t>
      </w:r>
    </w:p>
    <w:p w14:paraId="4B2D8335"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2%</w:t>
      </w:r>
    </w:p>
    <w:p w14:paraId="2C0F591A" w14:textId="77777777" w:rsidR="00677A42" w:rsidRPr="00DF55AE" w:rsidRDefault="00677A42" w:rsidP="00677A42">
      <w:pPr>
        <w:rPr>
          <w:rFonts w:cs="Arial"/>
          <w:szCs w:val="36"/>
          <w:lang w:val="fr-CA"/>
        </w:rPr>
      </w:pPr>
    </w:p>
    <w:p w14:paraId="63DA13E8" w14:textId="77777777" w:rsidR="00677A42" w:rsidRPr="00DF55AE" w:rsidRDefault="00677A42" w:rsidP="00677A42">
      <w:pPr>
        <w:rPr>
          <w:rFonts w:cs="Arial"/>
          <w:szCs w:val="36"/>
          <w:lang w:val="fr-CA"/>
        </w:rPr>
      </w:pPr>
      <w:proofErr w:type="gramStart"/>
      <w:r w:rsidRPr="004C2DF2">
        <w:rPr>
          <w:rFonts w:cs="Arial"/>
          <w:szCs w:val="36"/>
          <w:lang w:val="fr-CA"/>
        </w:rPr>
        <w:t>Région</w:t>
      </w:r>
      <w:r w:rsidRPr="00DF55AE">
        <w:rPr>
          <w:rFonts w:cs="Arial"/>
          <w:szCs w:val="36"/>
          <w:lang w:val="fr-CA"/>
        </w:rPr>
        <w:t>:</w:t>
      </w:r>
      <w:proofErr w:type="gramEnd"/>
      <w:r w:rsidRPr="00DF55AE">
        <w:rPr>
          <w:rFonts w:cs="Arial"/>
          <w:szCs w:val="36"/>
          <w:lang w:val="fr-CA"/>
        </w:rPr>
        <w:t xml:space="preserve"> Alberta</w:t>
      </w:r>
    </w:p>
    <w:p w14:paraId="403AA6D7" w14:textId="77777777" w:rsidR="00677A42" w:rsidRPr="00DF55AE" w:rsidRDefault="00677A42" w:rsidP="00677A42">
      <w:pPr>
        <w:rPr>
          <w:rFonts w:cs="Arial"/>
          <w:szCs w:val="36"/>
          <w:lang w:val="fr-CA"/>
        </w:rPr>
      </w:pPr>
      <w:proofErr w:type="gramStart"/>
      <w:r w:rsidRPr="00677A4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677A42">
        <w:rPr>
          <w:rFonts w:cs="Arial"/>
          <w:szCs w:val="36"/>
          <w:lang w:val="fr-CA"/>
        </w:rPr>
        <w:t>Hommes</w:t>
      </w:r>
    </w:p>
    <w:p w14:paraId="251F4DBD" w14:textId="77777777" w:rsidR="00677A42" w:rsidRPr="00DF55AE" w:rsidRDefault="00677A42" w:rsidP="00677A42">
      <w:pPr>
        <w:rPr>
          <w:rFonts w:cs="Arial"/>
          <w:szCs w:val="36"/>
          <w:lang w:val="fr-CA"/>
        </w:rPr>
      </w:pPr>
      <w:proofErr w:type="gramStart"/>
      <w:r w:rsidRPr="00677A42">
        <w:rPr>
          <w:rFonts w:cs="Arial"/>
          <w:szCs w:val="36"/>
          <w:lang w:val="fr-CA"/>
        </w:rPr>
        <w:t>Échantillon</w:t>
      </w:r>
      <w:r w:rsidRPr="00DF55AE">
        <w:rPr>
          <w:rFonts w:cs="Arial"/>
          <w:szCs w:val="36"/>
          <w:lang w:val="fr-CA"/>
        </w:rPr>
        <w:t>:</w:t>
      </w:r>
      <w:proofErr w:type="gramEnd"/>
      <w:r w:rsidRPr="00DF55AE">
        <w:rPr>
          <w:rFonts w:cs="Arial"/>
          <w:szCs w:val="36"/>
          <w:lang w:val="fr-CA"/>
        </w:rPr>
        <w:t xml:space="preserve"> 65</w:t>
      </w:r>
    </w:p>
    <w:p w14:paraId="3CF61803" w14:textId="77777777" w:rsidR="00677A42" w:rsidRPr="00DF55AE" w:rsidRDefault="00677A42" w:rsidP="00677A42">
      <w:pPr>
        <w:rPr>
          <w:rFonts w:cs="Arial"/>
          <w:szCs w:val="36"/>
          <w:lang w:val="fr-CA"/>
        </w:rPr>
      </w:pPr>
      <w:proofErr w:type="gramStart"/>
      <w:r w:rsidRPr="00DF55AE">
        <w:rPr>
          <w:rFonts w:cs="Arial"/>
          <w:szCs w:val="36"/>
          <w:lang w:val="fr-CA"/>
        </w:rPr>
        <w:lastRenderedPageBreak/>
        <w:t>Population:</w:t>
      </w:r>
      <w:proofErr w:type="gramEnd"/>
      <w:r w:rsidRPr="00DF55AE">
        <w:rPr>
          <w:rFonts w:cs="Arial"/>
          <w:szCs w:val="36"/>
          <w:lang w:val="fr-CA"/>
        </w:rPr>
        <w:t xml:space="preserve"> 1</w:t>
      </w:r>
      <w:r w:rsidRPr="00677A42">
        <w:rPr>
          <w:rFonts w:cs="Arial"/>
          <w:szCs w:val="36"/>
          <w:lang w:val="fr-CA"/>
        </w:rPr>
        <w:t xml:space="preserve"> </w:t>
      </w:r>
      <w:r w:rsidRPr="00DF55AE">
        <w:rPr>
          <w:rFonts w:cs="Arial"/>
          <w:szCs w:val="36"/>
          <w:lang w:val="fr-CA"/>
        </w:rPr>
        <w:t>565</w:t>
      </w:r>
      <w:r w:rsidRPr="00677A42">
        <w:rPr>
          <w:rFonts w:cs="Arial"/>
          <w:szCs w:val="36"/>
          <w:lang w:val="fr-CA"/>
        </w:rPr>
        <w:t xml:space="preserve"> </w:t>
      </w:r>
      <w:r w:rsidRPr="00DF55AE">
        <w:rPr>
          <w:rFonts w:cs="Arial"/>
          <w:szCs w:val="36"/>
          <w:lang w:val="fr-CA"/>
        </w:rPr>
        <w:t>685</w:t>
      </w:r>
    </w:p>
    <w:p w14:paraId="48040873" w14:textId="77777777" w:rsidR="00677A42" w:rsidRPr="00DF55AE" w:rsidRDefault="00677A42" w:rsidP="00677A42">
      <w:pPr>
        <w:rPr>
          <w:rFonts w:cs="Arial"/>
          <w:szCs w:val="36"/>
          <w:lang w:val="fr-CA"/>
        </w:rPr>
      </w:pPr>
      <w:r w:rsidRPr="00677A42">
        <w:rPr>
          <w:rFonts w:cs="Arial"/>
          <w:szCs w:val="36"/>
          <w:lang w:val="fr-CA"/>
        </w:rPr>
        <w:t xml:space="preserve">Proportion de </w:t>
      </w:r>
      <w:proofErr w:type="gramStart"/>
      <w:r w:rsidRPr="00677A42">
        <w:rPr>
          <w:rFonts w:cs="Arial"/>
          <w:szCs w:val="36"/>
          <w:lang w:val="fr-CA"/>
        </w:rPr>
        <w:t>l’échantillon</w:t>
      </w:r>
      <w:r w:rsidRPr="00DF55AE">
        <w:rPr>
          <w:rFonts w:cs="Arial"/>
          <w:szCs w:val="36"/>
          <w:lang w:val="fr-CA"/>
        </w:rPr>
        <w:t>:</w:t>
      </w:r>
      <w:proofErr w:type="gramEnd"/>
      <w:r w:rsidRPr="00DF55AE">
        <w:rPr>
          <w:rFonts w:cs="Arial"/>
          <w:szCs w:val="36"/>
          <w:lang w:val="fr-CA"/>
        </w:rPr>
        <w:t xml:space="preserve"> 5%</w:t>
      </w:r>
    </w:p>
    <w:p w14:paraId="5DC50A0E" w14:textId="77777777" w:rsidR="00677A42" w:rsidRPr="00DF55AE" w:rsidRDefault="00677A42" w:rsidP="00677A42">
      <w:pPr>
        <w:rPr>
          <w:rFonts w:cs="Arial"/>
          <w:szCs w:val="36"/>
          <w:lang w:val="fr-CA"/>
        </w:rPr>
      </w:pPr>
      <w:r w:rsidRPr="00677A42">
        <w:rPr>
          <w:rFonts w:cs="Arial"/>
          <w:szCs w:val="36"/>
          <w:lang w:val="fr-CA"/>
        </w:rPr>
        <w:t xml:space="preserve">Échantillon de la </w:t>
      </w:r>
      <w:proofErr w:type="gramStart"/>
      <w:r w:rsidRPr="00677A42">
        <w:rPr>
          <w:rFonts w:cs="Arial"/>
          <w:szCs w:val="36"/>
          <w:lang w:val="fr-CA"/>
        </w:rPr>
        <w:t>population</w:t>
      </w:r>
      <w:r w:rsidRPr="00DF55AE">
        <w:rPr>
          <w:rFonts w:cs="Arial"/>
          <w:szCs w:val="36"/>
          <w:lang w:val="fr-CA"/>
        </w:rPr>
        <w:t>:</w:t>
      </w:r>
      <w:proofErr w:type="gramEnd"/>
      <w:r w:rsidRPr="00DF55AE">
        <w:rPr>
          <w:rFonts w:cs="Arial"/>
          <w:szCs w:val="36"/>
          <w:lang w:val="fr-CA"/>
        </w:rPr>
        <w:t xml:space="preserve"> 6%</w:t>
      </w:r>
    </w:p>
    <w:p w14:paraId="6B1F929A"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Femmes</w:t>
      </w:r>
    </w:p>
    <w:p w14:paraId="3547FDC8"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71</w:t>
      </w:r>
    </w:p>
    <w:p w14:paraId="25DFA16C"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1</w:t>
      </w:r>
      <w:r w:rsidRPr="004C2DF2">
        <w:rPr>
          <w:rFonts w:cs="Arial"/>
          <w:szCs w:val="36"/>
          <w:lang w:val="fr-CA"/>
        </w:rPr>
        <w:t xml:space="preserve"> </w:t>
      </w:r>
      <w:r w:rsidRPr="00DF55AE">
        <w:rPr>
          <w:rFonts w:cs="Arial"/>
          <w:szCs w:val="36"/>
          <w:lang w:val="fr-CA"/>
        </w:rPr>
        <w:t>578</w:t>
      </w:r>
      <w:r w:rsidRPr="004C2DF2">
        <w:rPr>
          <w:rFonts w:cs="Arial"/>
          <w:szCs w:val="36"/>
          <w:lang w:val="fr-CA"/>
        </w:rPr>
        <w:t xml:space="preserve"> </w:t>
      </w:r>
      <w:r w:rsidRPr="00DF55AE">
        <w:rPr>
          <w:rFonts w:cs="Arial"/>
          <w:szCs w:val="36"/>
          <w:lang w:val="fr-CA"/>
        </w:rPr>
        <w:t>320</w:t>
      </w:r>
    </w:p>
    <w:p w14:paraId="0F4075D1"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5%</w:t>
      </w:r>
    </w:p>
    <w:p w14:paraId="36F494A4" w14:textId="77777777" w:rsidR="00677A42" w:rsidRPr="00DF55AE" w:rsidRDefault="00677A42" w:rsidP="00677A42">
      <w:pPr>
        <w:rPr>
          <w:rFonts w:cs="Arial"/>
          <w:szCs w:val="36"/>
          <w:lang w:val="fr-CA"/>
        </w:rPr>
      </w:pPr>
      <w:r w:rsidRPr="00787D77">
        <w:rPr>
          <w:rFonts w:cs="Arial"/>
          <w:szCs w:val="36"/>
          <w:lang w:val="fr-CA"/>
        </w:rPr>
        <w:t xml:space="preserve">Échantillon de la </w:t>
      </w:r>
      <w:proofErr w:type="gramStart"/>
      <w:r w:rsidRPr="00787D77">
        <w:rPr>
          <w:rFonts w:cs="Arial"/>
          <w:szCs w:val="36"/>
          <w:lang w:val="fr-CA"/>
        </w:rPr>
        <w:t>population</w:t>
      </w:r>
      <w:r w:rsidRPr="00DF55AE">
        <w:rPr>
          <w:rFonts w:cs="Arial"/>
          <w:szCs w:val="36"/>
          <w:lang w:val="fr-CA"/>
        </w:rPr>
        <w:t>:</w:t>
      </w:r>
      <w:proofErr w:type="gramEnd"/>
      <w:r w:rsidRPr="00DF55AE">
        <w:rPr>
          <w:rFonts w:cs="Arial"/>
          <w:szCs w:val="36"/>
          <w:lang w:val="fr-CA"/>
        </w:rPr>
        <w:t xml:space="preserve"> 6%</w:t>
      </w:r>
    </w:p>
    <w:p w14:paraId="5FF71684" w14:textId="77777777" w:rsidR="00677A42" w:rsidRPr="00DF55AE" w:rsidRDefault="00677A42" w:rsidP="00677A42">
      <w:pPr>
        <w:rPr>
          <w:rFonts w:cs="Arial"/>
          <w:szCs w:val="36"/>
          <w:lang w:val="fr-CA"/>
        </w:rPr>
      </w:pPr>
    </w:p>
    <w:p w14:paraId="2527B5F9" w14:textId="77777777" w:rsidR="00677A42" w:rsidRPr="00C40F9D" w:rsidRDefault="00677A42" w:rsidP="00677A42">
      <w:pPr>
        <w:rPr>
          <w:rFonts w:cs="Arial"/>
          <w:szCs w:val="36"/>
          <w:lang w:val="fr-CA"/>
        </w:rPr>
      </w:pPr>
      <w:proofErr w:type="gramStart"/>
      <w:r w:rsidRPr="00787D77">
        <w:rPr>
          <w:rFonts w:cs="Arial"/>
          <w:szCs w:val="36"/>
          <w:lang w:val="fr-CA"/>
        </w:rPr>
        <w:t>Région</w:t>
      </w:r>
      <w:r w:rsidRPr="00C40F9D">
        <w:rPr>
          <w:rFonts w:cs="Arial"/>
          <w:szCs w:val="36"/>
          <w:lang w:val="fr-CA"/>
        </w:rPr>
        <w:t>:</w:t>
      </w:r>
      <w:proofErr w:type="gramEnd"/>
      <w:r w:rsidRPr="00C40F9D">
        <w:rPr>
          <w:rFonts w:cs="Arial"/>
          <w:szCs w:val="36"/>
          <w:lang w:val="fr-CA"/>
        </w:rPr>
        <w:t xml:space="preserve"> </w:t>
      </w:r>
      <w:r w:rsidRPr="00787D77">
        <w:rPr>
          <w:rFonts w:cs="Arial"/>
          <w:szCs w:val="36"/>
          <w:lang w:val="fr-CA"/>
        </w:rPr>
        <w:t>Colombie-Britannique</w:t>
      </w:r>
    </w:p>
    <w:p w14:paraId="7F7CDA22" w14:textId="77777777" w:rsidR="00677A42" w:rsidRPr="00C40F9D" w:rsidRDefault="00677A42" w:rsidP="00677A42">
      <w:pPr>
        <w:rPr>
          <w:rFonts w:cs="Arial"/>
          <w:szCs w:val="36"/>
          <w:lang w:val="fr-CA"/>
        </w:rPr>
      </w:pPr>
      <w:proofErr w:type="gramStart"/>
      <w:r w:rsidRPr="00787D77">
        <w:rPr>
          <w:rFonts w:cs="Arial"/>
          <w:szCs w:val="36"/>
          <w:lang w:val="fr-CA"/>
        </w:rPr>
        <w:t>Sexe</w:t>
      </w:r>
      <w:r w:rsidRPr="00C40F9D">
        <w:rPr>
          <w:rFonts w:cs="Arial"/>
          <w:szCs w:val="36"/>
          <w:lang w:val="fr-CA"/>
        </w:rPr>
        <w:t>:</w:t>
      </w:r>
      <w:proofErr w:type="gramEnd"/>
      <w:r w:rsidRPr="00C40F9D">
        <w:rPr>
          <w:rFonts w:cs="Arial"/>
          <w:szCs w:val="36"/>
          <w:lang w:val="fr-CA"/>
        </w:rPr>
        <w:t xml:space="preserve"> </w:t>
      </w:r>
      <w:r w:rsidRPr="00787D77">
        <w:rPr>
          <w:rFonts w:cs="Arial"/>
          <w:szCs w:val="36"/>
          <w:lang w:val="fr-CA"/>
        </w:rPr>
        <w:t>Hommes</w:t>
      </w:r>
    </w:p>
    <w:p w14:paraId="73C951E5" w14:textId="77777777" w:rsidR="00677A42" w:rsidRPr="00C40F9D" w:rsidRDefault="00677A42" w:rsidP="00677A42">
      <w:pPr>
        <w:rPr>
          <w:rFonts w:cs="Arial"/>
          <w:szCs w:val="36"/>
          <w:lang w:val="fr-CA"/>
        </w:rPr>
      </w:pPr>
      <w:proofErr w:type="gramStart"/>
      <w:r w:rsidRPr="004C2DF2">
        <w:rPr>
          <w:rFonts w:cs="Arial"/>
          <w:szCs w:val="36"/>
          <w:lang w:val="fr-CA"/>
        </w:rPr>
        <w:t>Échantillon</w:t>
      </w:r>
      <w:r w:rsidRPr="00C40F9D">
        <w:rPr>
          <w:rFonts w:cs="Arial"/>
          <w:szCs w:val="36"/>
          <w:lang w:val="fr-CA"/>
        </w:rPr>
        <w:t>:</w:t>
      </w:r>
      <w:proofErr w:type="gramEnd"/>
      <w:r w:rsidRPr="00C40F9D">
        <w:rPr>
          <w:rFonts w:cs="Arial"/>
          <w:szCs w:val="36"/>
          <w:lang w:val="fr-CA"/>
        </w:rPr>
        <w:t xml:space="preserve"> 81</w:t>
      </w:r>
    </w:p>
    <w:p w14:paraId="0D57AEAA"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1</w:t>
      </w:r>
      <w:r w:rsidRPr="004C2DF2">
        <w:rPr>
          <w:rFonts w:cs="Arial"/>
          <w:szCs w:val="36"/>
          <w:lang w:val="fr-CA"/>
        </w:rPr>
        <w:t xml:space="preserve"> </w:t>
      </w:r>
      <w:r w:rsidRPr="00DF55AE">
        <w:rPr>
          <w:rFonts w:cs="Arial"/>
          <w:szCs w:val="36"/>
          <w:lang w:val="fr-CA"/>
        </w:rPr>
        <w:t>845</w:t>
      </w:r>
      <w:r w:rsidRPr="004C2DF2">
        <w:rPr>
          <w:rFonts w:cs="Arial"/>
          <w:szCs w:val="36"/>
          <w:lang w:val="fr-CA"/>
        </w:rPr>
        <w:t xml:space="preserve"> </w:t>
      </w:r>
      <w:r w:rsidRPr="00DF55AE">
        <w:rPr>
          <w:rFonts w:cs="Arial"/>
          <w:szCs w:val="36"/>
          <w:lang w:val="fr-CA"/>
        </w:rPr>
        <w:t>345</w:t>
      </w:r>
    </w:p>
    <w:p w14:paraId="77D45598"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6%</w:t>
      </w:r>
    </w:p>
    <w:p w14:paraId="27E49E02" w14:textId="77777777" w:rsidR="00677A42" w:rsidRPr="00DF55AE" w:rsidRDefault="00677A42" w:rsidP="00677A42">
      <w:pPr>
        <w:rPr>
          <w:rFonts w:cs="Arial"/>
          <w:szCs w:val="36"/>
          <w:lang w:val="fr-CA"/>
        </w:rPr>
      </w:pPr>
      <w:r w:rsidRPr="00677A42">
        <w:rPr>
          <w:rFonts w:cs="Arial"/>
          <w:szCs w:val="36"/>
          <w:lang w:val="fr-CA"/>
        </w:rPr>
        <w:t xml:space="preserve">Échantillon de la </w:t>
      </w:r>
      <w:proofErr w:type="gramStart"/>
      <w:r w:rsidRPr="00677A42">
        <w:rPr>
          <w:rFonts w:cs="Arial"/>
          <w:szCs w:val="36"/>
          <w:lang w:val="fr-CA"/>
        </w:rPr>
        <w:t>population</w:t>
      </w:r>
      <w:r w:rsidRPr="00DF55AE">
        <w:rPr>
          <w:rFonts w:cs="Arial"/>
          <w:szCs w:val="36"/>
          <w:lang w:val="fr-CA"/>
        </w:rPr>
        <w:t>:</w:t>
      </w:r>
      <w:proofErr w:type="gramEnd"/>
      <w:r w:rsidRPr="00DF55AE">
        <w:rPr>
          <w:rFonts w:cs="Arial"/>
          <w:szCs w:val="36"/>
          <w:lang w:val="fr-CA"/>
        </w:rPr>
        <w:t xml:space="preserve"> 7%</w:t>
      </w:r>
    </w:p>
    <w:p w14:paraId="088E7AE3" w14:textId="77777777" w:rsidR="00677A42" w:rsidRPr="00DF55AE" w:rsidRDefault="00677A42" w:rsidP="00677A42">
      <w:pPr>
        <w:rPr>
          <w:rFonts w:cs="Arial"/>
          <w:szCs w:val="36"/>
          <w:lang w:val="fr-CA"/>
        </w:rPr>
      </w:pPr>
      <w:proofErr w:type="gramStart"/>
      <w:r w:rsidRPr="00677A4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677A42">
        <w:rPr>
          <w:rFonts w:cs="Arial"/>
          <w:szCs w:val="36"/>
          <w:lang w:val="fr-CA"/>
        </w:rPr>
        <w:t>Femmes</w:t>
      </w:r>
    </w:p>
    <w:p w14:paraId="5D0D06DE" w14:textId="77777777" w:rsidR="00677A42" w:rsidRPr="00DF55AE" w:rsidRDefault="00677A42" w:rsidP="00677A42">
      <w:pPr>
        <w:rPr>
          <w:rFonts w:cs="Arial"/>
          <w:szCs w:val="36"/>
          <w:lang w:val="fr-CA"/>
        </w:rPr>
      </w:pPr>
      <w:proofErr w:type="gramStart"/>
      <w:r w:rsidRPr="00677A42">
        <w:rPr>
          <w:rFonts w:cs="Arial"/>
          <w:szCs w:val="36"/>
          <w:lang w:val="fr-CA"/>
        </w:rPr>
        <w:t>Échantillon</w:t>
      </w:r>
      <w:r w:rsidRPr="00DF55AE">
        <w:rPr>
          <w:rFonts w:cs="Arial"/>
          <w:szCs w:val="36"/>
          <w:lang w:val="fr-CA"/>
        </w:rPr>
        <w:t>:</w:t>
      </w:r>
      <w:proofErr w:type="gramEnd"/>
      <w:r w:rsidRPr="00DF55AE">
        <w:rPr>
          <w:rFonts w:cs="Arial"/>
          <w:szCs w:val="36"/>
          <w:lang w:val="fr-CA"/>
        </w:rPr>
        <w:t xml:space="preserve"> 89</w:t>
      </w:r>
    </w:p>
    <w:p w14:paraId="57CD5986"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1</w:t>
      </w:r>
      <w:r w:rsidRPr="00677A42">
        <w:rPr>
          <w:rFonts w:cs="Arial"/>
          <w:szCs w:val="36"/>
          <w:lang w:val="fr-CA"/>
        </w:rPr>
        <w:t xml:space="preserve"> </w:t>
      </w:r>
      <w:r w:rsidRPr="00DF55AE">
        <w:rPr>
          <w:rFonts w:cs="Arial"/>
          <w:szCs w:val="36"/>
          <w:lang w:val="fr-CA"/>
        </w:rPr>
        <w:t>960</w:t>
      </w:r>
      <w:r w:rsidRPr="00677A42">
        <w:rPr>
          <w:rFonts w:cs="Arial"/>
          <w:szCs w:val="36"/>
          <w:lang w:val="fr-CA"/>
        </w:rPr>
        <w:t xml:space="preserve"> </w:t>
      </w:r>
      <w:r w:rsidRPr="00DF55AE">
        <w:rPr>
          <w:rFonts w:cs="Arial"/>
          <w:szCs w:val="36"/>
          <w:lang w:val="fr-CA"/>
        </w:rPr>
        <w:t>230</w:t>
      </w:r>
    </w:p>
    <w:p w14:paraId="7BF05293"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7%</w:t>
      </w:r>
    </w:p>
    <w:p w14:paraId="4D9CDCFE"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7%</w:t>
      </w:r>
    </w:p>
    <w:p w14:paraId="15D6E567" w14:textId="77777777" w:rsidR="00677A42" w:rsidRPr="00DF55AE" w:rsidRDefault="00677A42" w:rsidP="00677A42">
      <w:pPr>
        <w:rPr>
          <w:rFonts w:cs="Arial"/>
          <w:szCs w:val="36"/>
          <w:lang w:val="fr-CA"/>
        </w:rPr>
      </w:pPr>
    </w:p>
    <w:p w14:paraId="702B4DD2" w14:textId="77777777" w:rsidR="00677A42" w:rsidRPr="00C40F9D" w:rsidRDefault="00677A42" w:rsidP="00677A42">
      <w:pPr>
        <w:rPr>
          <w:rFonts w:cs="Arial"/>
          <w:szCs w:val="36"/>
          <w:lang w:val="fr-CA"/>
        </w:rPr>
      </w:pPr>
      <w:proofErr w:type="gramStart"/>
      <w:r w:rsidRPr="00C40F9D">
        <w:rPr>
          <w:rFonts w:cs="Arial"/>
          <w:szCs w:val="36"/>
          <w:lang w:val="fr-CA"/>
        </w:rPr>
        <w:t>Région:</w:t>
      </w:r>
      <w:proofErr w:type="gramEnd"/>
      <w:r w:rsidRPr="00C40F9D">
        <w:rPr>
          <w:rFonts w:cs="Arial"/>
          <w:szCs w:val="36"/>
          <w:lang w:val="fr-CA"/>
        </w:rPr>
        <w:t xml:space="preserve"> Yukon</w:t>
      </w:r>
    </w:p>
    <w:p w14:paraId="48557457" w14:textId="77777777" w:rsidR="00677A42" w:rsidRPr="00C40F9D" w:rsidRDefault="00677A42" w:rsidP="00677A42">
      <w:pPr>
        <w:rPr>
          <w:rFonts w:cs="Arial"/>
          <w:szCs w:val="36"/>
          <w:lang w:val="fr-CA"/>
        </w:rPr>
      </w:pPr>
      <w:proofErr w:type="gramStart"/>
      <w:r w:rsidRPr="00C40F9D">
        <w:rPr>
          <w:rFonts w:cs="Arial"/>
          <w:szCs w:val="36"/>
          <w:lang w:val="fr-CA"/>
        </w:rPr>
        <w:t>Sexe:</w:t>
      </w:r>
      <w:proofErr w:type="gramEnd"/>
      <w:r w:rsidRPr="00C40F9D">
        <w:rPr>
          <w:rFonts w:cs="Arial"/>
          <w:szCs w:val="36"/>
          <w:lang w:val="fr-CA"/>
        </w:rPr>
        <w:t xml:space="preserve"> </w:t>
      </w:r>
      <w:r w:rsidRPr="00332FF7">
        <w:rPr>
          <w:rFonts w:cs="Arial"/>
          <w:szCs w:val="36"/>
          <w:lang w:val="fr-CA"/>
        </w:rPr>
        <w:t>Hommes</w:t>
      </w:r>
    </w:p>
    <w:p w14:paraId="115CFB9C" w14:textId="77777777" w:rsidR="00677A42" w:rsidRPr="00C40F9D" w:rsidRDefault="00677A42" w:rsidP="00677A42">
      <w:pPr>
        <w:rPr>
          <w:rFonts w:cs="Arial"/>
          <w:szCs w:val="36"/>
          <w:lang w:val="fr-CA"/>
        </w:rPr>
      </w:pPr>
      <w:proofErr w:type="gramStart"/>
      <w:r w:rsidRPr="00C40F9D">
        <w:rPr>
          <w:rFonts w:cs="Arial"/>
          <w:szCs w:val="36"/>
          <w:lang w:val="fr-CA"/>
        </w:rPr>
        <w:t>Échantillon:</w:t>
      </w:r>
      <w:proofErr w:type="gramEnd"/>
      <w:r w:rsidRPr="00C40F9D">
        <w:rPr>
          <w:rFonts w:cs="Arial"/>
          <w:szCs w:val="36"/>
          <w:lang w:val="fr-CA"/>
        </w:rPr>
        <w:t xml:space="preserve"> 5</w:t>
      </w:r>
    </w:p>
    <w:p w14:paraId="372D4685"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14</w:t>
      </w:r>
      <w:r w:rsidRPr="00332FF7">
        <w:rPr>
          <w:rFonts w:cs="Arial"/>
          <w:szCs w:val="36"/>
          <w:lang w:val="fr-CA"/>
        </w:rPr>
        <w:t xml:space="preserve"> </w:t>
      </w:r>
      <w:r w:rsidRPr="00DF55AE">
        <w:rPr>
          <w:rFonts w:cs="Arial"/>
          <w:szCs w:val="36"/>
          <w:lang w:val="fr-CA"/>
        </w:rPr>
        <w:t>105</w:t>
      </w:r>
    </w:p>
    <w:p w14:paraId="5EF734A8"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0.4%</w:t>
      </w:r>
    </w:p>
    <w:p w14:paraId="4CABF0CA"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0.05%</w:t>
      </w:r>
    </w:p>
    <w:p w14:paraId="7B415477" w14:textId="77777777" w:rsidR="00677A42" w:rsidRPr="00DF55AE" w:rsidRDefault="00677A42" w:rsidP="00677A42">
      <w:pPr>
        <w:rPr>
          <w:rFonts w:cs="Arial"/>
          <w:szCs w:val="36"/>
          <w:lang w:val="fr-CA"/>
        </w:rPr>
      </w:pPr>
      <w:proofErr w:type="gramStart"/>
      <w:r w:rsidRPr="00332FF7">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332FF7">
        <w:rPr>
          <w:rFonts w:cs="Arial"/>
          <w:szCs w:val="36"/>
          <w:lang w:val="fr-CA"/>
        </w:rPr>
        <w:t>Femmes</w:t>
      </w:r>
    </w:p>
    <w:p w14:paraId="14524654" w14:textId="77777777" w:rsidR="00677A42" w:rsidRPr="00DF55AE" w:rsidRDefault="00677A42" w:rsidP="00677A42">
      <w:pPr>
        <w:rPr>
          <w:rFonts w:cs="Arial"/>
          <w:szCs w:val="36"/>
          <w:lang w:val="fr-CA"/>
        </w:rPr>
      </w:pPr>
      <w:proofErr w:type="gramStart"/>
      <w:r w:rsidRPr="00173766">
        <w:rPr>
          <w:rFonts w:cs="Arial"/>
          <w:szCs w:val="36"/>
          <w:lang w:val="fr-CA"/>
        </w:rPr>
        <w:t>Échantillon</w:t>
      </w:r>
      <w:r w:rsidRPr="00DF55AE">
        <w:rPr>
          <w:rFonts w:cs="Arial"/>
          <w:szCs w:val="36"/>
          <w:lang w:val="fr-CA"/>
        </w:rPr>
        <w:t>:</w:t>
      </w:r>
      <w:proofErr w:type="gramEnd"/>
      <w:r w:rsidRPr="00DF55AE">
        <w:rPr>
          <w:rFonts w:cs="Arial"/>
          <w:szCs w:val="36"/>
          <w:lang w:val="fr-CA"/>
        </w:rPr>
        <w:t xml:space="preserve"> 4</w:t>
      </w:r>
    </w:p>
    <w:p w14:paraId="3360C9FA"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1</w:t>
      </w:r>
      <w:r>
        <w:rPr>
          <w:rFonts w:cs="Arial"/>
          <w:szCs w:val="36"/>
          <w:lang w:val="fr-CA"/>
        </w:rPr>
        <w:t>4</w:t>
      </w:r>
      <w:r w:rsidRPr="004C2DF2">
        <w:rPr>
          <w:rFonts w:cs="Arial"/>
          <w:szCs w:val="36"/>
          <w:lang w:val="fr-CA"/>
        </w:rPr>
        <w:t xml:space="preserve"> </w:t>
      </w:r>
      <w:r w:rsidRPr="00DF55AE">
        <w:rPr>
          <w:rFonts w:cs="Arial"/>
          <w:szCs w:val="36"/>
          <w:lang w:val="fr-CA"/>
        </w:rPr>
        <w:t>340</w:t>
      </w:r>
    </w:p>
    <w:p w14:paraId="23313DE9"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0.3%</w:t>
      </w:r>
    </w:p>
    <w:p w14:paraId="3320CF10" w14:textId="77777777" w:rsidR="00677A42" w:rsidRPr="00DF55AE" w:rsidRDefault="00677A42" w:rsidP="00677A42">
      <w:pPr>
        <w:rPr>
          <w:rFonts w:cs="Arial"/>
          <w:szCs w:val="36"/>
          <w:lang w:val="fr-CA"/>
        </w:rPr>
      </w:pPr>
      <w:r w:rsidRPr="004C2DF2">
        <w:rPr>
          <w:rFonts w:cs="Arial"/>
          <w:szCs w:val="36"/>
          <w:lang w:val="fr-CA"/>
        </w:rPr>
        <w:lastRenderedPageBreak/>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0.05%</w:t>
      </w:r>
    </w:p>
    <w:p w14:paraId="0CB4743A" w14:textId="77777777" w:rsidR="00677A42" w:rsidRPr="00DF55AE" w:rsidRDefault="00677A42" w:rsidP="00677A42">
      <w:pPr>
        <w:rPr>
          <w:rFonts w:cs="Arial"/>
          <w:szCs w:val="36"/>
          <w:lang w:val="fr-CA"/>
        </w:rPr>
      </w:pPr>
    </w:p>
    <w:p w14:paraId="01DB9FA1" w14:textId="77777777" w:rsidR="00677A42" w:rsidRPr="00C40F9D" w:rsidRDefault="00677A42" w:rsidP="00677A42">
      <w:pPr>
        <w:rPr>
          <w:rFonts w:cs="Arial"/>
          <w:szCs w:val="36"/>
          <w:lang w:val="fr-CA"/>
        </w:rPr>
      </w:pPr>
      <w:proofErr w:type="gramStart"/>
      <w:r w:rsidRPr="00C40F9D">
        <w:rPr>
          <w:rFonts w:cs="Arial"/>
          <w:szCs w:val="36"/>
          <w:lang w:val="fr-CA"/>
        </w:rPr>
        <w:t>Région:</w:t>
      </w:r>
      <w:proofErr w:type="gramEnd"/>
      <w:r w:rsidRPr="00C40F9D">
        <w:rPr>
          <w:rFonts w:cs="Arial"/>
          <w:szCs w:val="36"/>
          <w:lang w:val="fr-CA"/>
        </w:rPr>
        <w:t xml:space="preserve"> </w:t>
      </w:r>
      <w:r w:rsidRPr="00787D77">
        <w:rPr>
          <w:rFonts w:cs="Arial"/>
          <w:szCs w:val="36"/>
          <w:lang w:val="fr-CA"/>
        </w:rPr>
        <w:t>Territoires du Nord-Ouest</w:t>
      </w:r>
    </w:p>
    <w:p w14:paraId="61878CB2" w14:textId="77777777" w:rsidR="00677A42" w:rsidRPr="00C40F9D" w:rsidRDefault="00677A42" w:rsidP="00677A42">
      <w:pPr>
        <w:rPr>
          <w:rFonts w:cs="Arial"/>
          <w:szCs w:val="36"/>
          <w:lang w:val="fr-CA"/>
        </w:rPr>
      </w:pPr>
      <w:proofErr w:type="gramStart"/>
      <w:r w:rsidRPr="00C40F9D">
        <w:rPr>
          <w:rFonts w:cs="Arial"/>
          <w:szCs w:val="36"/>
          <w:lang w:val="fr-CA"/>
        </w:rPr>
        <w:t>Sexe:</w:t>
      </w:r>
      <w:proofErr w:type="gramEnd"/>
      <w:r w:rsidRPr="00C40F9D">
        <w:rPr>
          <w:rFonts w:cs="Arial"/>
          <w:szCs w:val="36"/>
          <w:lang w:val="fr-CA"/>
        </w:rPr>
        <w:t xml:space="preserve"> </w:t>
      </w:r>
      <w:r w:rsidRPr="00787D77">
        <w:rPr>
          <w:rFonts w:cs="Arial"/>
          <w:szCs w:val="36"/>
          <w:lang w:val="fr-CA"/>
        </w:rPr>
        <w:t>Hommes</w:t>
      </w:r>
    </w:p>
    <w:p w14:paraId="282D8520" w14:textId="77777777" w:rsidR="00677A42" w:rsidRPr="00C40F9D" w:rsidRDefault="00677A42" w:rsidP="00677A42">
      <w:pPr>
        <w:rPr>
          <w:rFonts w:cs="Arial"/>
          <w:szCs w:val="36"/>
          <w:lang w:val="fr-CA"/>
        </w:rPr>
      </w:pPr>
      <w:proofErr w:type="gramStart"/>
      <w:r w:rsidRPr="00C40F9D">
        <w:rPr>
          <w:rFonts w:cs="Arial"/>
          <w:szCs w:val="36"/>
          <w:lang w:val="fr-CA"/>
        </w:rPr>
        <w:t>Échantillon:</w:t>
      </w:r>
      <w:proofErr w:type="gramEnd"/>
      <w:r w:rsidRPr="00C40F9D">
        <w:rPr>
          <w:rFonts w:cs="Arial"/>
          <w:szCs w:val="36"/>
          <w:lang w:val="fr-CA"/>
        </w:rPr>
        <w:t xml:space="preserve"> 2</w:t>
      </w:r>
    </w:p>
    <w:p w14:paraId="7558DBC9"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15</w:t>
      </w:r>
      <w:r w:rsidRPr="004C2DF2">
        <w:rPr>
          <w:rFonts w:cs="Arial"/>
          <w:szCs w:val="36"/>
          <w:lang w:val="fr-CA"/>
        </w:rPr>
        <w:t xml:space="preserve"> </w:t>
      </w:r>
      <w:r w:rsidRPr="00DF55AE">
        <w:rPr>
          <w:rFonts w:cs="Arial"/>
          <w:szCs w:val="36"/>
          <w:lang w:val="fr-CA"/>
        </w:rPr>
        <w:t>975</w:t>
      </w:r>
    </w:p>
    <w:p w14:paraId="6CF4B2F1"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0.1%</w:t>
      </w:r>
    </w:p>
    <w:p w14:paraId="0281AA3C"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0.06%</w:t>
      </w:r>
    </w:p>
    <w:p w14:paraId="436C7BD1"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Femmes</w:t>
      </w:r>
    </w:p>
    <w:p w14:paraId="33D6C75D"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0</w:t>
      </w:r>
    </w:p>
    <w:p w14:paraId="51AAFB5F"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15</w:t>
      </w:r>
      <w:r w:rsidRPr="004C2DF2">
        <w:rPr>
          <w:rFonts w:cs="Arial"/>
          <w:szCs w:val="36"/>
          <w:lang w:val="fr-CA"/>
        </w:rPr>
        <w:t xml:space="preserve"> </w:t>
      </w:r>
      <w:r w:rsidRPr="00DF55AE">
        <w:rPr>
          <w:rFonts w:cs="Arial"/>
          <w:szCs w:val="36"/>
          <w:lang w:val="fr-CA"/>
        </w:rPr>
        <w:t>295</w:t>
      </w:r>
    </w:p>
    <w:p w14:paraId="277A5B62"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0%</w:t>
      </w:r>
    </w:p>
    <w:p w14:paraId="1C107959"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0.05%</w:t>
      </w:r>
    </w:p>
    <w:p w14:paraId="3F0C0E65" w14:textId="77777777" w:rsidR="00677A42" w:rsidRPr="00DF55AE" w:rsidRDefault="00677A42" w:rsidP="00677A42">
      <w:pPr>
        <w:rPr>
          <w:rFonts w:cs="Arial"/>
          <w:szCs w:val="36"/>
          <w:lang w:val="fr-CA"/>
        </w:rPr>
      </w:pPr>
    </w:p>
    <w:p w14:paraId="4C9101F9" w14:textId="77777777" w:rsidR="00677A42" w:rsidRPr="00DF55AE" w:rsidRDefault="00677A42" w:rsidP="00677A42">
      <w:pPr>
        <w:rPr>
          <w:rFonts w:cs="Arial"/>
          <w:szCs w:val="36"/>
          <w:lang w:val="fr-CA"/>
        </w:rPr>
      </w:pPr>
      <w:proofErr w:type="gramStart"/>
      <w:r w:rsidRPr="004C2DF2">
        <w:rPr>
          <w:rFonts w:cs="Arial"/>
          <w:szCs w:val="36"/>
          <w:lang w:val="fr-CA"/>
        </w:rPr>
        <w:t>Région</w:t>
      </w:r>
      <w:r w:rsidRPr="00DF55AE">
        <w:rPr>
          <w:rFonts w:cs="Arial"/>
          <w:szCs w:val="36"/>
          <w:lang w:val="fr-CA"/>
        </w:rPr>
        <w:t>:</w:t>
      </w:r>
      <w:proofErr w:type="gramEnd"/>
      <w:r w:rsidRPr="00DF55AE">
        <w:rPr>
          <w:rFonts w:cs="Arial"/>
          <w:szCs w:val="36"/>
          <w:lang w:val="fr-CA"/>
        </w:rPr>
        <w:t xml:space="preserve"> Nunavut</w:t>
      </w:r>
    </w:p>
    <w:p w14:paraId="720579A8"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Hommes</w:t>
      </w:r>
    </w:p>
    <w:p w14:paraId="571917D1"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1</w:t>
      </w:r>
    </w:p>
    <w:p w14:paraId="78B39B71"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11</w:t>
      </w:r>
      <w:r w:rsidRPr="004C2DF2">
        <w:rPr>
          <w:rFonts w:cs="Arial"/>
          <w:szCs w:val="36"/>
          <w:lang w:val="fr-CA"/>
        </w:rPr>
        <w:t xml:space="preserve"> </w:t>
      </w:r>
      <w:r w:rsidRPr="00DF55AE">
        <w:rPr>
          <w:rFonts w:cs="Arial"/>
          <w:szCs w:val="36"/>
          <w:lang w:val="fr-CA"/>
        </w:rPr>
        <w:t>470</w:t>
      </w:r>
    </w:p>
    <w:p w14:paraId="1D5F3B2F"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0.1%</w:t>
      </w:r>
    </w:p>
    <w:p w14:paraId="696E3A96"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0.04%</w:t>
      </w:r>
    </w:p>
    <w:p w14:paraId="44CA7564" w14:textId="77777777" w:rsidR="00677A42" w:rsidRPr="00DF55AE" w:rsidRDefault="00677A42" w:rsidP="00677A42">
      <w:pPr>
        <w:rPr>
          <w:rFonts w:cs="Arial"/>
          <w:szCs w:val="36"/>
          <w:lang w:val="fr-CA"/>
        </w:rPr>
      </w:pPr>
      <w:proofErr w:type="gramStart"/>
      <w:r w:rsidRPr="004C2DF2">
        <w:rPr>
          <w:rFonts w:cs="Arial"/>
          <w:szCs w:val="36"/>
          <w:lang w:val="fr-CA"/>
        </w:rPr>
        <w:t>Sexe</w:t>
      </w:r>
      <w:r w:rsidRPr="00DF55AE">
        <w:rPr>
          <w:rFonts w:cs="Arial"/>
          <w:szCs w:val="36"/>
          <w:lang w:val="fr-CA"/>
        </w:rPr>
        <w:t>:</w:t>
      </w:r>
      <w:proofErr w:type="gramEnd"/>
      <w:r w:rsidRPr="00DF55AE">
        <w:rPr>
          <w:rFonts w:cs="Arial"/>
          <w:szCs w:val="36"/>
          <w:lang w:val="fr-CA"/>
        </w:rPr>
        <w:t xml:space="preserve"> </w:t>
      </w:r>
      <w:r w:rsidRPr="004C2DF2">
        <w:rPr>
          <w:rFonts w:cs="Arial"/>
          <w:szCs w:val="36"/>
          <w:lang w:val="fr-CA"/>
        </w:rPr>
        <w:t>Femmes</w:t>
      </w:r>
    </w:p>
    <w:p w14:paraId="2606628F"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0</w:t>
      </w:r>
    </w:p>
    <w:p w14:paraId="5DFFCAA2"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10</w:t>
      </w:r>
      <w:r w:rsidRPr="004C2DF2">
        <w:rPr>
          <w:rFonts w:cs="Arial"/>
          <w:szCs w:val="36"/>
          <w:lang w:val="fr-CA"/>
        </w:rPr>
        <w:t xml:space="preserve"> </w:t>
      </w:r>
      <w:r w:rsidRPr="00DF55AE">
        <w:rPr>
          <w:rFonts w:cs="Arial"/>
          <w:szCs w:val="36"/>
          <w:lang w:val="fr-CA"/>
        </w:rPr>
        <w:t>940</w:t>
      </w:r>
    </w:p>
    <w:p w14:paraId="390D9C04"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0%</w:t>
      </w:r>
    </w:p>
    <w:p w14:paraId="5A272642" w14:textId="77777777" w:rsidR="00677A42" w:rsidRPr="00DF55AE"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DF55AE">
        <w:rPr>
          <w:rFonts w:cs="Arial"/>
          <w:szCs w:val="36"/>
          <w:lang w:val="fr-CA"/>
        </w:rPr>
        <w:t>:</w:t>
      </w:r>
      <w:proofErr w:type="gramEnd"/>
      <w:r w:rsidRPr="00DF55AE">
        <w:rPr>
          <w:rFonts w:cs="Arial"/>
          <w:szCs w:val="36"/>
          <w:lang w:val="fr-CA"/>
        </w:rPr>
        <w:t xml:space="preserve"> 0.04%</w:t>
      </w:r>
    </w:p>
    <w:p w14:paraId="2AF3A5E4" w14:textId="77777777" w:rsidR="00677A42" w:rsidRPr="00DF55AE" w:rsidRDefault="00677A42" w:rsidP="00677A42">
      <w:pPr>
        <w:rPr>
          <w:rFonts w:cs="Arial"/>
          <w:szCs w:val="36"/>
          <w:lang w:val="fr-CA"/>
        </w:rPr>
      </w:pPr>
    </w:p>
    <w:p w14:paraId="602FF597" w14:textId="77777777" w:rsidR="00677A42" w:rsidRPr="00DF55AE" w:rsidRDefault="00677A42" w:rsidP="00677A42">
      <w:pPr>
        <w:rPr>
          <w:rFonts w:cs="Arial"/>
          <w:szCs w:val="36"/>
          <w:lang w:val="fr-CA"/>
        </w:rPr>
      </w:pPr>
      <w:r w:rsidRPr="00DF55AE">
        <w:rPr>
          <w:rFonts w:cs="Arial"/>
          <w:szCs w:val="36"/>
          <w:lang w:val="fr-CA"/>
        </w:rPr>
        <w:t>Total</w:t>
      </w:r>
    </w:p>
    <w:p w14:paraId="2AED92ED" w14:textId="77777777" w:rsidR="00677A42" w:rsidRPr="00DF55AE" w:rsidRDefault="00677A42" w:rsidP="00677A42">
      <w:pPr>
        <w:rPr>
          <w:rFonts w:cs="Arial"/>
          <w:szCs w:val="36"/>
          <w:lang w:val="fr-CA"/>
        </w:rPr>
      </w:pPr>
      <w:proofErr w:type="gramStart"/>
      <w:r w:rsidRPr="004C2DF2">
        <w:rPr>
          <w:rFonts w:cs="Arial"/>
          <w:szCs w:val="36"/>
          <w:lang w:val="fr-CA"/>
        </w:rPr>
        <w:t>Échantillon</w:t>
      </w:r>
      <w:r w:rsidRPr="00DF55AE">
        <w:rPr>
          <w:rFonts w:cs="Arial"/>
          <w:szCs w:val="36"/>
          <w:lang w:val="fr-CA"/>
        </w:rPr>
        <w:t>:</w:t>
      </w:r>
      <w:proofErr w:type="gramEnd"/>
      <w:r w:rsidRPr="00DF55AE">
        <w:rPr>
          <w:rFonts w:cs="Arial"/>
          <w:szCs w:val="36"/>
          <w:lang w:val="fr-CA"/>
        </w:rPr>
        <w:t xml:space="preserve"> 1</w:t>
      </w:r>
      <w:r w:rsidRPr="004C2DF2">
        <w:rPr>
          <w:rFonts w:cs="Arial"/>
          <w:szCs w:val="36"/>
          <w:lang w:val="fr-CA"/>
        </w:rPr>
        <w:t xml:space="preserve"> </w:t>
      </w:r>
      <w:r w:rsidRPr="00DF55AE">
        <w:rPr>
          <w:rFonts w:cs="Arial"/>
          <w:szCs w:val="36"/>
          <w:lang w:val="fr-CA"/>
        </w:rPr>
        <w:t>344</w:t>
      </w:r>
    </w:p>
    <w:p w14:paraId="772A453E" w14:textId="77777777" w:rsidR="00677A42" w:rsidRPr="00DF55AE" w:rsidRDefault="00677A42" w:rsidP="00677A42">
      <w:pPr>
        <w:rPr>
          <w:rFonts w:cs="Arial"/>
          <w:szCs w:val="36"/>
          <w:lang w:val="fr-CA"/>
        </w:rPr>
      </w:pPr>
      <w:proofErr w:type="gramStart"/>
      <w:r w:rsidRPr="00DF55AE">
        <w:rPr>
          <w:rFonts w:cs="Arial"/>
          <w:szCs w:val="36"/>
          <w:lang w:val="fr-CA"/>
        </w:rPr>
        <w:t>Population:</w:t>
      </w:r>
      <w:proofErr w:type="gramEnd"/>
      <w:r w:rsidRPr="00DF55AE">
        <w:rPr>
          <w:rFonts w:cs="Arial"/>
          <w:szCs w:val="36"/>
          <w:lang w:val="fr-CA"/>
        </w:rPr>
        <w:t xml:space="preserve"> 28</w:t>
      </w:r>
      <w:r w:rsidRPr="004C2DF2">
        <w:rPr>
          <w:rFonts w:cs="Arial"/>
          <w:szCs w:val="36"/>
          <w:lang w:val="fr-CA"/>
        </w:rPr>
        <w:t xml:space="preserve"> </w:t>
      </w:r>
      <w:r w:rsidRPr="00DF55AE">
        <w:rPr>
          <w:rFonts w:cs="Arial"/>
          <w:szCs w:val="36"/>
          <w:lang w:val="fr-CA"/>
        </w:rPr>
        <w:t>122</w:t>
      </w:r>
      <w:r w:rsidRPr="004C2DF2">
        <w:rPr>
          <w:rFonts w:cs="Arial"/>
          <w:szCs w:val="36"/>
          <w:lang w:val="fr-CA"/>
        </w:rPr>
        <w:t xml:space="preserve"> </w:t>
      </w:r>
      <w:r w:rsidRPr="00DF55AE">
        <w:rPr>
          <w:rFonts w:cs="Arial"/>
          <w:szCs w:val="36"/>
          <w:lang w:val="fr-CA"/>
        </w:rPr>
        <w:t>545</w:t>
      </w:r>
    </w:p>
    <w:p w14:paraId="2BAF4FBD" w14:textId="77777777" w:rsidR="00677A42" w:rsidRPr="00DF55AE" w:rsidRDefault="00677A42" w:rsidP="00677A42">
      <w:pPr>
        <w:rPr>
          <w:rFonts w:cs="Arial"/>
          <w:szCs w:val="36"/>
          <w:lang w:val="fr-CA"/>
        </w:rPr>
      </w:pPr>
      <w:r w:rsidRPr="004C2DF2">
        <w:rPr>
          <w:rFonts w:cs="Arial"/>
          <w:szCs w:val="36"/>
          <w:lang w:val="fr-CA"/>
        </w:rPr>
        <w:t xml:space="preserve">Proportion de </w:t>
      </w:r>
      <w:proofErr w:type="gramStart"/>
      <w:r w:rsidRPr="004C2DF2">
        <w:rPr>
          <w:rFonts w:cs="Arial"/>
          <w:szCs w:val="36"/>
          <w:lang w:val="fr-CA"/>
        </w:rPr>
        <w:t>l’échantillon</w:t>
      </w:r>
      <w:r w:rsidRPr="00DF55AE">
        <w:rPr>
          <w:rFonts w:cs="Arial"/>
          <w:szCs w:val="36"/>
          <w:lang w:val="fr-CA"/>
        </w:rPr>
        <w:t>:</w:t>
      </w:r>
      <w:proofErr w:type="gramEnd"/>
      <w:r w:rsidRPr="00DF55AE">
        <w:rPr>
          <w:rFonts w:cs="Arial"/>
          <w:szCs w:val="36"/>
          <w:lang w:val="fr-CA"/>
        </w:rPr>
        <w:t xml:space="preserve"> 100%</w:t>
      </w:r>
    </w:p>
    <w:p w14:paraId="7F92D501" w14:textId="77777777" w:rsidR="00677A42" w:rsidRPr="00C40F9D" w:rsidRDefault="00677A42" w:rsidP="00677A42">
      <w:pPr>
        <w:rPr>
          <w:rFonts w:cs="Arial"/>
          <w:szCs w:val="36"/>
          <w:lang w:val="fr-CA"/>
        </w:rPr>
      </w:pPr>
      <w:r w:rsidRPr="004C2DF2">
        <w:rPr>
          <w:rFonts w:cs="Arial"/>
          <w:szCs w:val="36"/>
          <w:lang w:val="fr-CA"/>
        </w:rPr>
        <w:t xml:space="preserve">Échantillon de la </w:t>
      </w:r>
      <w:proofErr w:type="gramStart"/>
      <w:r w:rsidRPr="004C2DF2">
        <w:rPr>
          <w:rFonts w:cs="Arial"/>
          <w:szCs w:val="36"/>
          <w:lang w:val="fr-CA"/>
        </w:rPr>
        <w:t>population</w:t>
      </w:r>
      <w:r w:rsidRPr="00C40F9D">
        <w:rPr>
          <w:rFonts w:cs="Arial"/>
          <w:szCs w:val="36"/>
          <w:lang w:val="fr-CA"/>
        </w:rPr>
        <w:t>:</w:t>
      </w:r>
      <w:proofErr w:type="gramEnd"/>
      <w:r w:rsidRPr="00C40F9D">
        <w:rPr>
          <w:rFonts w:cs="Arial"/>
          <w:szCs w:val="36"/>
          <w:lang w:val="fr-CA"/>
        </w:rPr>
        <w:t xml:space="preserve"> 100%</w:t>
      </w:r>
    </w:p>
    <w:p w14:paraId="3F029547" w14:textId="77777777" w:rsidR="00677A42" w:rsidRDefault="00677A42" w:rsidP="00677A42">
      <w:pPr>
        <w:rPr>
          <w:rFonts w:cs="Arial"/>
          <w:szCs w:val="36"/>
          <w:lang w:val="fr-CA"/>
        </w:rPr>
      </w:pPr>
      <w:r>
        <w:rPr>
          <w:rFonts w:cs="Arial"/>
          <w:szCs w:val="36"/>
          <w:lang w:val="fr-CA"/>
        </w:rPr>
        <w:lastRenderedPageBreak/>
        <w:t>FIN DONNÉES.</w:t>
      </w:r>
    </w:p>
    <w:p w14:paraId="61259FAE" w14:textId="77777777" w:rsidR="00677A42" w:rsidRPr="00787D77" w:rsidRDefault="00677A42" w:rsidP="00677A42">
      <w:pPr>
        <w:rPr>
          <w:rFonts w:cs="Arial"/>
          <w:szCs w:val="36"/>
          <w:lang w:val="fr-CA"/>
        </w:rPr>
      </w:pPr>
      <w:r>
        <w:rPr>
          <w:rFonts w:cs="Arial"/>
          <w:szCs w:val="36"/>
          <w:lang w:val="fr-CA"/>
        </w:rPr>
        <w:t>FIN FIGURE.</w:t>
      </w:r>
    </w:p>
    <w:p w14:paraId="5E6FDAC7" w14:textId="77777777" w:rsidR="00677A42" w:rsidRPr="00677A42" w:rsidRDefault="00677A42" w:rsidP="00677A42">
      <w:pPr>
        <w:rPr>
          <w:rFonts w:cs="Arial"/>
          <w:szCs w:val="36"/>
          <w:lang w:val="fr-CA"/>
        </w:rPr>
      </w:pPr>
    </w:p>
    <w:p w14:paraId="224C5CF9" w14:textId="6702DA82" w:rsidR="00B6576F" w:rsidRPr="00691DD8" w:rsidRDefault="00B6576F" w:rsidP="00691DD8">
      <w:pPr>
        <w:rPr>
          <w:rFonts w:cs="Arial"/>
          <w:color w:val="000000" w:themeColor="text1"/>
          <w:szCs w:val="36"/>
          <w:lang w:val="fr-CA"/>
        </w:rPr>
      </w:pPr>
      <w:r w:rsidRPr="00691DD8">
        <w:rPr>
          <w:rFonts w:cs="Arial"/>
          <w:b/>
          <w:bCs/>
          <w:color w:val="000000" w:themeColor="text1"/>
          <w:szCs w:val="36"/>
          <w:lang w:val="fr-CA"/>
        </w:rPr>
        <w:t>Biais de non-réponse – Volet relatif à la population générale</w:t>
      </w:r>
      <w:r w:rsidR="00DB2E8B" w:rsidRPr="00691DD8">
        <w:rPr>
          <w:rFonts w:cs="Arial"/>
          <w:b/>
          <w:bCs/>
          <w:color w:val="000000" w:themeColor="text1"/>
          <w:szCs w:val="36"/>
          <w:lang w:val="fr-CA"/>
        </w:rPr>
        <w:t>.</w:t>
      </w:r>
      <w:r w:rsidRPr="00691DD8">
        <w:rPr>
          <w:rFonts w:cs="Arial"/>
          <w:b/>
          <w:bCs/>
          <w:color w:val="000000" w:themeColor="text1"/>
          <w:szCs w:val="36"/>
          <w:lang w:val="fr-CA"/>
        </w:rPr>
        <w:t xml:space="preserve"> </w:t>
      </w:r>
      <w:r w:rsidRPr="00691DD8">
        <w:rPr>
          <w:rFonts w:cs="Arial"/>
          <w:color w:val="000000" w:themeColor="text1"/>
          <w:szCs w:val="36"/>
          <w:lang w:val="fr-CA"/>
        </w:rPr>
        <w:t xml:space="preserve">À la fin de ce projet, une analyse </w:t>
      </w:r>
      <w:r w:rsidR="00DB2E8B" w:rsidRPr="00691DD8">
        <w:rPr>
          <w:rFonts w:cs="Arial"/>
          <w:color w:val="000000" w:themeColor="text1"/>
          <w:szCs w:val="36"/>
          <w:lang w:val="fr-CA"/>
        </w:rPr>
        <w:t xml:space="preserve">des cas d’absence de </w:t>
      </w:r>
      <w:r w:rsidRPr="00691DD8">
        <w:rPr>
          <w:rFonts w:cs="Arial"/>
          <w:color w:val="000000" w:themeColor="text1"/>
          <w:szCs w:val="36"/>
          <w:lang w:val="fr-CA"/>
        </w:rPr>
        <w:t>réponse a été effectuée pour évaluer le risque de biais de non-réponse. La non-réponse découle d’une unité de l’échantillon qui ne participe pas à l’enquête, c’est-à-dire qui refuse de participer à l’enquête (un refus) ou que l’on ne peut rejoindre pendant la période de collecte des données (absence de contact). La non-réponse cause un biais dans l’échantillon de l’enquête lorsqu’il y a des écarts entre les répondants et les non-répondants.</w:t>
      </w:r>
    </w:p>
    <w:p w14:paraId="1F0E617D" w14:textId="77777777" w:rsidR="00DE767E" w:rsidRDefault="00B6576F" w:rsidP="00D41AB7">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Pour e</w:t>
      </w:r>
      <w:r w:rsidR="00DB2E8B" w:rsidRPr="00691DD8">
        <w:rPr>
          <w:rFonts w:cs="Arial"/>
          <w:color w:val="000000" w:themeColor="text1"/>
          <w:szCs w:val="36"/>
          <w:lang w:val="fr-CA"/>
        </w:rPr>
        <w:t xml:space="preserve">ffectuer </w:t>
      </w:r>
      <w:r w:rsidRPr="00691DD8">
        <w:rPr>
          <w:rFonts w:cs="Arial"/>
          <w:color w:val="000000" w:themeColor="text1"/>
          <w:szCs w:val="36"/>
          <w:lang w:val="fr-CA"/>
        </w:rPr>
        <w:t>l’analyse de cette enquête, la répartition non pon</w:t>
      </w:r>
      <w:r w:rsidR="00DE767E">
        <w:rPr>
          <w:rFonts w:cs="Arial"/>
          <w:color w:val="000000" w:themeColor="text1"/>
          <w:szCs w:val="36"/>
          <w:lang w:val="fr-CA"/>
        </w:rPr>
        <w:t>dérée de l’échantillon selon le</w:t>
      </w:r>
    </w:p>
    <w:p w14:paraId="714264CC" w14:textId="3DE0B357" w:rsidR="00DE767E" w:rsidRPr="00DE767E" w:rsidRDefault="00DE767E" w:rsidP="00DE767E">
      <w:pPr>
        <w:widowControl w:val="0"/>
        <w:rPr>
          <w:rFonts w:cs="Arial"/>
          <w:color w:val="000000" w:themeColor="text1"/>
          <w:szCs w:val="36"/>
          <w:lang w:val="fr-CA"/>
        </w:rPr>
      </w:pPr>
      <w:r>
        <w:rPr>
          <w:rFonts w:cs="Arial"/>
          <w:color w:val="000000" w:themeColor="text1"/>
          <w:szCs w:val="36"/>
          <w:lang w:val="fr-CA"/>
        </w:rPr>
        <w:t>DÉBUT PAGE 17</w:t>
      </w:r>
    </w:p>
    <w:p w14:paraId="6697940C" w14:textId="05BEBE06" w:rsidR="00B6576F" w:rsidRDefault="00B6576F" w:rsidP="00DE767E">
      <w:pPr>
        <w:pStyle w:val="Paragraphedeliste"/>
        <w:widowControl w:val="0"/>
        <w:ind w:left="360"/>
        <w:contextualSpacing w:val="0"/>
        <w:rPr>
          <w:rFonts w:cs="Arial"/>
          <w:color w:val="000000" w:themeColor="text1"/>
          <w:szCs w:val="36"/>
          <w:lang w:val="fr-CA"/>
        </w:rPr>
      </w:pPr>
      <w:proofErr w:type="gramStart"/>
      <w:r w:rsidRPr="00691DD8">
        <w:rPr>
          <w:rFonts w:cs="Arial"/>
          <w:color w:val="000000" w:themeColor="text1"/>
          <w:szCs w:val="36"/>
          <w:lang w:val="fr-CA"/>
        </w:rPr>
        <w:t>sexe</w:t>
      </w:r>
      <w:proofErr w:type="gramEnd"/>
      <w:r w:rsidRPr="00691DD8">
        <w:rPr>
          <w:rFonts w:cs="Arial"/>
          <w:color w:val="000000" w:themeColor="text1"/>
          <w:szCs w:val="36"/>
          <w:lang w:val="fr-CA"/>
        </w:rPr>
        <w:t xml:space="preserve"> a été comparée à la population réelle (d’après les chiffres du recensement de 2016 de Statistique Canada).</w:t>
      </w:r>
    </w:p>
    <w:p w14:paraId="704CF0E3" w14:textId="77777777" w:rsidR="00DE767E" w:rsidRPr="00DE767E" w:rsidRDefault="00DE767E" w:rsidP="00DE767E">
      <w:pPr>
        <w:widowControl w:val="0"/>
        <w:rPr>
          <w:rFonts w:cs="Arial"/>
          <w:color w:val="000000" w:themeColor="text1"/>
          <w:szCs w:val="36"/>
          <w:lang w:val="fr-CA"/>
        </w:rPr>
      </w:pPr>
    </w:p>
    <w:p w14:paraId="60177729" w14:textId="77777777" w:rsidR="00B6576F" w:rsidRDefault="00B6576F" w:rsidP="00D41AB7">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 xml:space="preserve">Contrairement à la plupart des enquêtes auprès de la population générale, l’âge n’a pas été pris en compte dans la structure des quotas, le système de pondération ou l’analyse de la non-réponse, puisque la définition de « population générale » pour cette étude diffère de celle qui est habituellement observée. Dans cette étude, le grand public représentait le volet des Canadiens sans handicap et puisque cette condition est liée à </w:t>
      </w:r>
      <w:r w:rsidRPr="00691DD8">
        <w:rPr>
          <w:rFonts w:cs="Arial"/>
          <w:color w:val="000000" w:themeColor="text1"/>
          <w:szCs w:val="36"/>
          <w:lang w:val="fr-CA"/>
        </w:rPr>
        <w:lastRenderedPageBreak/>
        <w:t>l’âge, l’ajout de l’âge dans les quotas et la pondération serait trompeur.</w:t>
      </w:r>
    </w:p>
    <w:p w14:paraId="20051AAA" w14:textId="77777777" w:rsidR="00DE767E" w:rsidRPr="00691DD8" w:rsidRDefault="00DE767E" w:rsidP="00DE767E">
      <w:pPr>
        <w:pStyle w:val="Paragraphedeliste"/>
        <w:widowControl w:val="0"/>
        <w:ind w:left="360"/>
        <w:contextualSpacing w:val="0"/>
        <w:rPr>
          <w:rFonts w:cs="Arial"/>
          <w:color w:val="000000" w:themeColor="text1"/>
          <w:szCs w:val="36"/>
          <w:lang w:val="fr-CA"/>
        </w:rPr>
      </w:pPr>
    </w:p>
    <w:p w14:paraId="7EDCAE37" w14:textId="06C03D88" w:rsidR="00DE767E" w:rsidRDefault="00B6576F" w:rsidP="00DE767E">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Comme le montre le tableau ci-dessous, l’échantillon de l’enquête et la répartition démographique sont très semblables. Les données du sondage ont été pondérées pour tenir compte des variations entre les sexes. La pondération a aussi corrigé le plan d’échantillonnage de l’enquête, qui était disproportionné à l’échelle régionale. La pondération sert à amoindrir le biais s’il est présent, mais non à l’éliminer complètement.</w:t>
      </w:r>
    </w:p>
    <w:p w14:paraId="18054B86" w14:textId="77777777" w:rsidR="00DE767E" w:rsidRPr="00DE767E" w:rsidRDefault="00DE767E" w:rsidP="00DE767E">
      <w:pPr>
        <w:widowControl w:val="0"/>
        <w:rPr>
          <w:rFonts w:cs="Arial"/>
          <w:color w:val="000000" w:themeColor="text1"/>
          <w:szCs w:val="36"/>
          <w:lang w:val="fr-CA"/>
        </w:rPr>
      </w:pPr>
    </w:p>
    <w:p w14:paraId="40FF34A0" w14:textId="04F1DCE5" w:rsidR="00BA5F7C" w:rsidRDefault="00BA5F7C" w:rsidP="00691DD8">
      <w:pPr>
        <w:pStyle w:val="Lgende"/>
        <w:spacing w:after="0"/>
        <w:rPr>
          <w:rFonts w:cs="Arial"/>
          <w:bCs/>
          <w:iCs w:val="0"/>
          <w:szCs w:val="36"/>
          <w:lang w:val="fr-CA"/>
        </w:rPr>
      </w:pPr>
      <w:bookmarkStart w:id="12" w:name="_Toc26275564"/>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4</w:t>
      </w:r>
      <w:r w:rsidRPr="00691DD8">
        <w:rPr>
          <w:rFonts w:cs="Arial"/>
          <w:bCs/>
          <w:iCs w:val="0"/>
          <w:noProof/>
          <w:szCs w:val="36"/>
          <w:lang w:val="fr-CA"/>
        </w:rPr>
        <w:fldChar w:fldCharType="end"/>
      </w:r>
      <w:r w:rsidRPr="00691DD8">
        <w:rPr>
          <w:rFonts w:cs="Arial"/>
          <w:bCs/>
          <w:iCs w:val="0"/>
          <w:szCs w:val="36"/>
          <w:lang w:val="fr-CA"/>
        </w:rPr>
        <w:t> : Comparaison entre l’échantillon de l’enquête et la répartition démographique</w:t>
      </w:r>
      <w:bookmarkEnd w:id="12"/>
    </w:p>
    <w:p w14:paraId="2E18CC46" w14:textId="77777777" w:rsidR="00DE767E" w:rsidRPr="00DE767E" w:rsidRDefault="00DE767E" w:rsidP="00DE767E">
      <w:pPr>
        <w:rPr>
          <w:rFonts w:cs="Arial"/>
          <w:szCs w:val="36"/>
          <w:lang w:val="fr-CA"/>
        </w:rPr>
      </w:pPr>
    </w:p>
    <w:p w14:paraId="3E4A7740" w14:textId="77777777" w:rsidR="00DE767E" w:rsidRDefault="00DE767E" w:rsidP="00DE767E">
      <w:pPr>
        <w:rPr>
          <w:rFonts w:cs="Arial"/>
          <w:szCs w:val="36"/>
          <w:lang w:val="fr-CA"/>
        </w:rPr>
      </w:pPr>
      <w:r>
        <w:rPr>
          <w:rFonts w:cs="Arial"/>
          <w:szCs w:val="36"/>
          <w:lang w:val="fr-CA"/>
        </w:rPr>
        <w:t>DÉBUT FIGURE :</w:t>
      </w:r>
    </w:p>
    <w:p w14:paraId="49CD98E8" w14:textId="77777777" w:rsidR="00DE767E" w:rsidRDefault="00DE767E" w:rsidP="00DE767E">
      <w:pPr>
        <w:rPr>
          <w:rFonts w:cs="Arial"/>
          <w:szCs w:val="36"/>
          <w:lang w:val="fr-CA"/>
        </w:rPr>
      </w:pPr>
      <w:r>
        <w:rPr>
          <w:rFonts w:cs="Arial"/>
          <w:szCs w:val="36"/>
          <w:lang w:val="fr-CA"/>
        </w:rPr>
        <w:t>DÉBUT DONNÉES :</w:t>
      </w:r>
    </w:p>
    <w:p w14:paraId="6F6FE122" w14:textId="77777777" w:rsidR="00DE767E" w:rsidRDefault="00DE767E" w:rsidP="00DE767E">
      <w:pPr>
        <w:rPr>
          <w:rFonts w:cs="Arial"/>
          <w:szCs w:val="36"/>
          <w:lang w:val="fr-CA"/>
        </w:rPr>
      </w:pPr>
      <w:r>
        <w:rPr>
          <w:rFonts w:cs="Arial"/>
          <w:szCs w:val="36"/>
          <w:lang w:val="fr-CA"/>
        </w:rPr>
        <w:t>Hommes</w:t>
      </w:r>
    </w:p>
    <w:p w14:paraId="321CC1ED" w14:textId="77777777" w:rsidR="00DE767E" w:rsidRDefault="00DE767E" w:rsidP="00DE767E">
      <w:pPr>
        <w:rPr>
          <w:rFonts w:cs="Arial"/>
          <w:szCs w:val="36"/>
          <w:lang w:val="fr-CA"/>
        </w:rPr>
      </w:pPr>
      <w:r w:rsidRPr="00D52A0B">
        <w:rPr>
          <w:rFonts w:cs="Arial"/>
          <w:szCs w:val="36"/>
          <w:lang w:val="fr-CA"/>
        </w:rPr>
        <w:t>Échantillon de l’enquête (non pondéré)</w:t>
      </w:r>
      <w:r>
        <w:rPr>
          <w:rFonts w:cs="Arial"/>
          <w:szCs w:val="36"/>
          <w:lang w:val="fr-CA"/>
        </w:rPr>
        <w:t xml:space="preserve"> : </w:t>
      </w:r>
      <w:r w:rsidRPr="00D52A0B">
        <w:rPr>
          <w:rFonts w:cs="Arial"/>
          <w:szCs w:val="36"/>
          <w:lang w:val="fr-CA"/>
        </w:rPr>
        <w:t>44,90 %</w:t>
      </w:r>
    </w:p>
    <w:p w14:paraId="14485C38" w14:textId="77777777" w:rsidR="00DE767E" w:rsidRDefault="00DE767E" w:rsidP="00DE767E">
      <w:pPr>
        <w:rPr>
          <w:rFonts w:cs="Arial"/>
          <w:szCs w:val="36"/>
          <w:lang w:val="fr-CA"/>
        </w:rPr>
      </w:pPr>
      <w:r w:rsidRPr="00D52A0B">
        <w:rPr>
          <w:rFonts w:cs="Arial"/>
          <w:szCs w:val="36"/>
          <w:lang w:val="fr-CA"/>
        </w:rPr>
        <w:t>Population (recensement de 2016)</w:t>
      </w:r>
      <w:r>
        <w:rPr>
          <w:rFonts w:cs="Arial"/>
          <w:szCs w:val="36"/>
          <w:lang w:val="fr-CA"/>
        </w:rPr>
        <w:t xml:space="preserve"> : </w:t>
      </w:r>
      <w:r w:rsidRPr="00D52A0B">
        <w:rPr>
          <w:rFonts w:cs="Arial"/>
          <w:szCs w:val="36"/>
          <w:lang w:val="fr-CA"/>
        </w:rPr>
        <w:t>49,11 %</w:t>
      </w:r>
    </w:p>
    <w:p w14:paraId="37068FE2" w14:textId="77777777" w:rsidR="00DE767E" w:rsidRDefault="00DE767E" w:rsidP="00DE767E">
      <w:pPr>
        <w:rPr>
          <w:rFonts w:cs="Arial"/>
          <w:szCs w:val="36"/>
          <w:lang w:val="fr-CA"/>
        </w:rPr>
      </w:pPr>
      <w:r w:rsidRPr="00D52A0B">
        <w:rPr>
          <w:rFonts w:cs="Arial"/>
          <w:szCs w:val="36"/>
          <w:lang w:val="fr-CA"/>
        </w:rPr>
        <w:t>% d’écart (+/-)</w:t>
      </w:r>
      <w:r>
        <w:rPr>
          <w:rFonts w:cs="Arial"/>
          <w:szCs w:val="36"/>
          <w:lang w:val="fr-CA"/>
        </w:rPr>
        <w:t xml:space="preserve"> : </w:t>
      </w:r>
      <w:r w:rsidRPr="00D52A0B">
        <w:rPr>
          <w:rFonts w:cs="Arial"/>
          <w:szCs w:val="36"/>
          <w:lang w:val="fr-CA"/>
        </w:rPr>
        <w:t>4,21 %</w:t>
      </w:r>
    </w:p>
    <w:p w14:paraId="11CAAC25" w14:textId="77777777" w:rsidR="00DE767E" w:rsidRDefault="00DE767E" w:rsidP="00DE767E">
      <w:pPr>
        <w:rPr>
          <w:rFonts w:cs="Arial"/>
          <w:szCs w:val="36"/>
          <w:lang w:val="fr-CA"/>
        </w:rPr>
      </w:pPr>
    </w:p>
    <w:p w14:paraId="273AAF28" w14:textId="77777777" w:rsidR="00DE767E" w:rsidRDefault="00DE767E" w:rsidP="00DE767E">
      <w:pPr>
        <w:rPr>
          <w:rFonts w:cs="Arial"/>
          <w:szCs w:val="36"/>
          <w:lang w:val="fr-CA"/>
        </w:rPr>
      </w:pPr>
      <w:r>
        <w:rPr>
          <w:rFonts w:cs="Arial"/>
          <w:szCs w:val="36"/>
          <w:lang w:val="fr-CA"/>
        </w:rPr>
        <w:t>Femmes</w:t>
      </w:r>
    </w:p>
    <w:p w14:paraId="115E4F5A" w14:textId="77777777" w:rsidR="00DE767E" w:rsidRDefault="00DE767E" w:rsidP="00DE767E">
      <w:pPr>
        <w:rPr>
          <w:rFonts w:cs="Arial"/>
          <w:szCs w:val="36"/>
          <w:lang w:val="fr-CA"/>
        </w:rPr>
      </w:pPr>
      <w:r w:rsidRPr="00D52A0B">
        <w:rPr>
          <w:rFonts w:cs="Arial"/>
          <w:szCs w:val="36"/>
          <w:lang w:val="fr-CA"/>
        </w:rPr>
        <w:t>Échantillon de l’enquête (non pondéré)</w:t>
      </w:r>
      <w:r>
        <w:rPr>
          <w:rFonts w:cs="Arial"/>
          <w:szCs w:val="36"/>
          <w:lang w:val="fr-CA"/>
        </w:rPr>
        <w:t xml:space="preserve"> : </w:t>
      </w:r>
      <w:r w:rsidRPr="00D52A0B">
        <w:rPr>
          <w:rFonts w:cs="Arial"/>
          <w:szCs w:val="36"/>
          <w:lang w:val="fr-CA"/>
        </w:rPr>
        <w:t>54,70 %</w:t>
      </w:r>
    </w:p>
    <w:p w14:paraId="6A16DD8D" w14:textId="77777777" w:rsidR="00DE767E" w:rsidRDefault="00DE767E" w:rsidP="00DE767E">
      <w:pPr>
        <w:rPr>
          <w:rFonts w:cs="Arial"/>
          <w:szCs w:val="36"/>
          <w:lang w:val="fr-CA"/>
        </w:rPr>
      </w:pPr>
      <w:r w:rsidRPr="00D52A0B">
        <w:rPr>
          <w:rFonts w:cs="Arial"/>
          <w:szCs w:val="36"/>
          <w:lang w:val="fr-CA"/>
        </w:rPr>
        <w:t>Population (recensement de 2016)</w:t>
      </w:r>
      <w:r>
        <w:rPr>
          <w:rFonts w:cs="Arial"/>
          <w:szCs w:val="36"/>
          <w:lang w:val="fr-CA"/>
        </w:rPr>
        <w:t xml:space="preserve"> : </w:t>
      </w:r>
      <w:r w:rsidRPr="00D52A0B">
        <w:rPr>
          <w:rFonts w:cs="Arial"/>
          <w:szCs w:val="36"/>
          <w:lang w:val="fr-CA"/>
        </w:rPr>
        <w:t>50,88 %</w:t>
      </w:r>
    </w:p>
    <w:p w14:paraId="0A3E4A5C" w14:textId="77777777" w:rsidR="00DE767E" w:rsidRDefault="00DE767E" w:rsidP="00DE767E">
      <w:pPr>
        <w:rPr>
          <w:rFonts w:cs="Arial"/>
          <w:szCs w:val="36"/>
          <w:lang w:val="fr-CA"/>
        </w:rPr>
      </w:pPr>
      <w:r w:rsidRPr="00D52A0B">
        <w:rPr>
          <w:rFonts w:cs="Arial"/>
          <w:szCs w:val="36"/>
          <w:lang w:val="fr-CA"/>
        </w:rPr>
        <w:t>% d’écart (+/-)</w:t>
      </w:r>
      <w:r>
        <w:rPr>
          <w:rFonts w:cs="Arial"/>
          <w:szCs w:val="36"/>
          <w:lang w:val="fr-CA"/>
        </w:rPr>
        <w:t xml:space="preserve"> : </w:t>
      </w:r>
      <w:r w:rsidRPr="00D52A0B">
        <w:rPr>
          <w:rFonts w:cs="Arial"/>
          <w:szCs w:val="36"/>
          <w:lang w:val="fr-CA"/>
        </w:rPr>
        <w:t>-3,82 %</w:t>
      </w:r>
    </w:p>
    <w:p w14:paraId="12B760A0" w14:textId="77777777" w:rsidR="00DE767E" w:rsidRDefault="00DE767E" w:rsidP="00DE767E">
      <w:pPr>
        <w:rPr>
          <w:rFonts w:cs="Arial"/>
          <w:szCs w:val="36"/>
          <w:lang w:val="fr-CA"/>
        </w:rPr>
      </w:pPr>
      <w:r>
        <w:rPr>
          <w:rFonts w:cs="Arial"/>
          <w:szCs w:val="36"/>
          <w:lang w:val="fr-CA"/>
        </w:rPr>
        <w:t>FIN DONNÉES.</w:t>
      </w:r>
    </w:p>
    <w:p w14:paraId="20028C41" w14:textId="77777777" w:rsidR="00DE767E" w:rsidRPr="00787D77" w:rsidRDefault="00DE767E" w:rsidP="00DE767E">
      <w:pPr>
        <w:rPr>
          <w:rFonts w:cs="Arial"/>
          <w:szCs w:val="36"/>
          <w:lang w:val="fr-CA"/>
        </w:rPr>
      </w:pPr>
      <w:r>
        <w:rPr>
          <w:rFonts w:cs="Arial"/>
          <w:szCs w:val="36"/>
          <w:lang w:val="fr-CA"/>
        </w:rPr>
        <w:t>FIN FIGURE.</w:t>
      </w:r>
    </w:p>
    <w:p w14:paraId="1E0EF144" w14:textId="77777777" w:rsidR="00DE767E" w:rsidRPr="00DE767E" w:rsidRDefault="00DE767E" w:rsidP="00DE767E">
      <w:pPr>
        <w:rPr>
          <w:lang w:val="fr-CA"/>
        </w:rPr>
      </w:pPr>
    </w:p>
    <w:p w14:paraId="231DD182" w14:textId="72DCFC45" w:rsidR="00B6576F" w:rsidRPr="00691DD8" w:rsidRDefault="0070364F" w:rsidP="00691DD8">
      <w:pPr>
        <w:ind w:right="6"/>
        <w:rPr>
          <w:rFonts w:cs="Arial"/>
          <w:bCs/>
          <w:color w:val="000000" w:themeColor="text1"/>
          <w:szCs w:val="36"/>
          <w:lang w:val="fr-CA"/>
        </w:rPr>
      </w:pPr>
      <w:r w:rsidRPr="00691DD8">
        <w:rPr>
          <w:rFonts w:cs="Arial"/>
          <w:b/>
          <w:bCs/>
          <w:color w:val="000000" w:themeColor="text1"/>
          <w:szCs w:val="36"/>
          <w:lang w:val="fr-CA"/>
        </w:rPr>
        <w:lastRenderedPageBreak/>
        <w:t xml:space="preserve">Personnes handicapées </w:t>
      </w:r>
      <w:r w:rsidRPr="00691DD8">
        <w:rPr>
          <w:rFonts w:cs="Arial"/>
          <w:color w:val="000000" w:themeColor="text1"/>
          <w:szCs w:val="36"/>
          <w:lang w:val="fr-CA"/>
        </w:rPr>
        <w:t xml:space="preserve">Au total, 2 456 questionnaires ont été remplis par des personnes handicapées âgées d’au moins 18 ans, dont : </w:t>
      </w:r>
    </w:p>
    <w:p w14:paraId="49FB3EEB" w14:textId="612199EA" w:rsidR="00B6576F" w:rsidRDefault="004E1CE5" w:rsidP="00D41AB7">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Six cent soixante-six (666) ont été remplis par téléphone. Presque tous les sondages réalisés par téléphone (~650) ont été effectués de la même façon que le volet relatif à la population générale, c’est-à-dire que le sondage a été mené à l’aide de numéros de téléphone conventionnel et un sous-quota de ménages utilisant uniquement un téléphone cellulaire. Les autres entrevues téléphoniques ont été menées auprès de personnes qui ont composé le numéro sans frais pour fixer une entr</w:t>
      </w:r>
      <w:r w:rsidR="00DE767E">
        <w:rPr>
          <w:rFonts w:cs="Arial"/>
          <w:color w:val="000000" w:themeColor="text1"/>
          <w:szCs w:val="36"/>
          <w:lang w:val="fr-CA"/>
        </w:rPr>
        <w:t>evue.</w:t>
      </w:r>
    </w:p>
    <w:p w14:paraId="611A93C7" w14:textId="77777777" w:rsidR="00DE767E" w:rsidRPr="00691DD8" w:rsidRDefault="00DE767E" w:rsidP="00DE767E">
      <w:pPr>
        <w:pStyle w:val="Paragraphedeliste"/>
        <w:widowControl w:val="0"/>
        <w:ind w:left="360"/>
        <w:contextualSpacing w:val="0"/>
        <w:rPr>
          <w:rFonts w:cs="Arial"/>
          <w:color w:val="000000" w:themeColor="text1"/>
          <w:szCs w:val="36"/>
          <w:lang w:val="fr-CA"/>
        </w:rPr>
      </w:pPr>
    </w:p>
    <w:p w14:paraId="46A99D47" w14:textId="1BD15E3E" w:rsidR="00B6576F" w:rsidRDefault="00430E13" w:rsidP="00D41AB7">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La majorité des réponses (1 788) ont été fournies en ligne</w:t>
      </w:r>
      <w:r w:rsidR="003401AC" w:rsidRPr="00691DD8">
        <w:rPr>
          <w:rFonts w:cs="Arial"/>
          <w:color w:val="000000" w:themeColor="text1"/>
          <w:szCs w:val="36"/>
          <w:lang w:val="fr-CA"/>
        </w:rPr>
        <w:t>.</w:t>
      </w:r>
    </w:p>
    <w:p w14:paraId="53A4171A" w14:textId="77777777" w:rsidR="00DE767E" w:rsidRPr="00DE767E" w:rsidRDefault="00DE767E" w:rsidP="00DE767E">
      <w:pPr>
        <w:widowControl w:val="0"/>
        <w:rPr>
          <w:rFonts w:cs="Arial"/>
          <w:color w:val="000000" w:themeColor="text1"/>
          <w:szCs w:val="36"/>
          <w:lang w:val="fr-CA"/>
        </w:rPr>
      </w:pPr>
    </w:p>
    <w:p w14:paraId="740399D0" w14:textId="15823AFB" w:rsidR="00B6576F" w:rsidRDefault="00430E13" w:rsidP="00D41AB7">
      <w:pPr>
        <w:pStyle w:val="Paragraphedeliste"/>
        <w:widowControl w:val="0"/>
        <w:numPr>
          <w:ilvl w:val="0"/>
          <w:numId w:val="6"/>
        </w:numPr>
        <w:contextualSpacing w:val="0"/>
        <w:rPr>
          <w:rFonts w:cs="Arial"/>
          <w:color w:val="000000" w:themeColor="text1"/>
          <w:szCs w:val="36"/>
          <w:lang w:val="fr-CA"/>
        </w:rPr>
      </w:pPr>
      <w:r w:rsidRPr="00691DD8">
        <w:rPr>
          <w:rFonts w:cs="Arial"/>
          <w:color w:val="000000" w:themeColor="text1"/>
          <w:szCs w:val="36"/>
          <w:lang w:val="fr-CA"/>
        </w:rPr>
        <w:t>Deux réponses proviennent de répondants qui ont fourni une version papier du questionnaire ou qui ont rempli et envoyé par courriel une version électronique du questionnaire</w:t>
      </w:r>
      <w:bookmarkStart w:id="13" w:name="_Toc459108417"/>
      <w:r w:rsidRPr="00691DD8">
        <w:rPr>
          <w:rFonts w:cs="Arial"/>
          <w:color w:val="000000" w:themeColor="text1"/>
          <w:szCs w:val="36"/>
          <w:lang w:val="fr-CA"/>
        </w:rPr>
        <w:t>.</w:t>
      </w:r>
    </w:p>
    <w:p w14:paraId="64739251" w14:textId="77777777" w:rsidR="00DE767E" w:rsidRPr="00DE767E" w:rsidRDefault="00DE767E" w:rsidP="00DE767E">
      <w:pPr>
        <w:widowControl w:val="0"/>
        <w:rPr>
          <w:rFonts w:cs="Arial"/>
          <w:color w:val="000000" w:themeColor="text1"/>
          <w:szCs w:val="36"/>
          <w:lang w:val="fr-CA"/>
        </w:rPr>
      </w:pPr>
    </w:p>
    <w:bookmarkEnd w:id="13"/>
    <w:p w14:paraId="63410E9B" w14:textId="77777777" w:rsidR="00DE767E" w:rsidRDefault="0091251A" w:rsidP="00691DD8">
      <w:pPr>
        <w:rPr>
          <w:rFonts w:cs="Arial"/>
          <w:color w:val="000000" w:themeColor="text1"/>
          <w:szCs w:val="36"/>
          <w:bdr w:val="none" w:sz="0" w:space="0" w:color="auto" w:frame="1"/>
          <w:lang w:val="fr-CA"/>
        </w:rPr>
      </w:pPr>
      <w:r w:rsidRPr="00691DD8">
        <w:rPr>
          <w:rFonts w:cs="Arial"/>
          <w:color w:val="000000" w:themeColor="text1"/>
          <w:szCs w:val="36"/>
          <w:bdr w:val="none" w:sz="0" w:space="0" w:color="auto" w:frame="1"/>
          <w:lang w:val="fr-CA"/>
        </w:rPr>
        <w:t>On a utilisé un plan de sondage double pour ce volet de la population. Outre le plan axé sur la composition aléatoire (CA/téléphone cellulaire) que l’on décrit précédemment, on a également contacté des répondants à l’étude conformément aux réseaux d’intervenants et de p</w:t>
      </w:r>
      <w:r w:rsidR="00DE767E">
        <w:rPr>
          <w:rFonts w:cs="Arial"/>
          <w:color w:val="000000" w:themeColor="text1"/>
          <w:szCs w:val="36"/>
          <w:bdr w:val="none" w:sz="0" w:space="0" w:color="auto" w:frame="1"/>
          <w:lang w:val="fr-CA"/>
        </w:rPr>
        <w:t>artenariats</w:t>
      </w:r>
    </w:p>
    <w:p w14:paraId="398FC57A" w14:textId="5B97B2B5" w:rsidR="00DE767E" w:rsidRDefault="00DE767E" w:rsidP="00691DD8">
      <w:pPr>
        <w:rPr>
          <w:rFonts w:cs="Arial"/>
          <w:color w:val="000000" w:themeColor="text1"/>
          <w:szCs w:val="36"/>
          <w:bdr w:val="none" w:sz="0" w:space="0" w:color="auto" w:frame="1"/>
          <w:lang w:val="fr-CA"/>
        </w:rPr>
      </w:pPr>
      <w:r>
        <w:rPr>
          <w:rFonts w:cs="Arial"/>
          <w:color w:val="000000" w:themeColor="text1"/>
          <w:szCs w:val="36"/>
          <w:bdr w:val="none" w:sz="0" w:space="0" w:color="auto" w:frame="1"/>
          <w:lang w:val="fr-CA"/>
        </w:rPr>
        <w:t>DÉBUT PAGE 18</w:t>
      </w:r>
    </w:p>
    <w:p w14:paraId="4930A56A" w14:textId="51DA2A26" w:rsidR="00B6576F" w:rsidRDefault="0091251A" w:rsidP="00691DD8">
      <w:pPr>
        <w:rPr>
          <w:rFonts w:cs="Arial"/>
          <w:color w:val="000000" w:themeColor="text1"/>
          <w:szCs w:val="36"/>
          <w:bdr w:val="none" w:sz="0" w:space="0" w:color="auto" w:frame="1"/>
          <w:lang w:val="fr-CA"/>
        </w:rPr>
      </w:pPr>
      <w:proofErr w:type="gramStart"/>
      <w:r w:rsidRPr="00691DD8">
        <w:rPr>
          <w:rFonts w:cs="Arial"/>
          <w:color w:val="000000" w:themeColor="text1"/>
          <w:szCs w:val="36"/>
          <w:bdr w:val="none" w:sz="0" w:space="0" w:color="auto" w:frame="1"/>
          <w:lang w:val="fr-CA"/>
        </w:rPr>
        <w:lastRenderedPageBreak/>
        <w:t>ministériels</w:t>
      </w:r>
      <w:proofErr w:type="gramEnd"/>
      <w:r w:rsidRPr="00691DD8">
        <w:rPr>
          <w:rFonts w:cs="Arial"/>
          <w:color w:val="000000" w:themeColor="text1"/>
          <w:szCs w:val="36"/>
          <w:bdr w:val="none" w:sz="0" w:space="0" w:color="auto" w:frame="1"/>
          <w:lang w:val="fr-CA"/>
        </w:rPr>
        <w:t>, ce qui comprend l’ALFA. Par conséquent, pour le deuxième volet du sondage, aucune information n’est disponible permettant à l’équipe de recherche de comprendre exactement combien de partenaires ont collaboré, combien d’invitations à des activités de sensibilisation ont été envoyées à d’éventuels répondants à l’enquête, combien d’éventuels répondants à l’enquête ont accédé à l’invitation ou combien de rappels ont été envoyés. Ces restrictions ne nous permettent pas de calculer un taux de réponse pour cette partie de l’étude.</w:t>
      </w:r>
    </w:p>
    <w:p w14:paraId="65AFBE57" w14:textId="77777777" w:rsidR="00DE767E" w:rsidRPr="00691DD8" w:rsidRDefault="00DE767E" w:rsidP="00691DD8">
      <w:pPr>
        <w:rPr>
          <w:rFonts w:cs="Arial"/>
          <w:color w:val="000000" w:themeColor="text1"/>
          <w:szCs w:val="36"/>
          <w:lang w:val="fr-CA"/>
        </w:rPr>
      </w:pPr>
    </w:p>
    <w:p w14:paraId="6A46C03A" w14:textId="24D23A4B" w:rsidR="00B6576F" w:rsidRDefault="00B6576F" w:rsidP="00691DD8">
      <w:pPr>
        <w:rPr>
          <w:rFonts w:cs="Arial"/>
          <w:color w:val="000000" w:themeColor="text1"/>
          <w:szCs w:val="36"/>
          <w:lang w:val="fr-CA"/>
        </w:rPr>
      </w:pPr>
      <w:r w:rsidRPr="00691DD8">
        <w:rPr>
          <w:rFonts w:cs="Arial"/>
          <w:color w:val="000000" w:themeColor="text1"/>
          <w:szCs w:val="36"/>
          <w:lang w:val="fr-CA"/>
        </w:rPr>
        <w:t xml:space="preserve">Étant donné la </w:t>
      </w:r>
      <w:r w:rsidR="003401AC" w:rsidRPr="00691DD8">
        <w:rPr>
          <w:rFonts w:cs="Arial"/>
          <w:color w:val="000000" w:themeColor="text1"/>
          <w:szCs w:val="36"/>
          <w:lang w:val="fr-CA"/>
        </w:rPr>
        <w:t xml:space="preserve">source </w:t>
      </w:r>
      <w:r w:rsidRPr="00691DD8">
        <w:rPr>
          <w:rFonts w:cs="Arial"/>
          <w:color w:val="000000" w:themeColor="text1"/>
          <w:szCs w:val="36"/>
          <w:lang w:val="fr-CA"/>
        </w:rPr>
        <w:t xml:space="preserve">pour de nombreux contacts invités à participer à cette étude (groupes d’intervenants et de partenaires ministériels), il est fort probable que le volet composé de personnes handicapées sous-représente certains types de personnes, dont les personnes ayant un faible niveau de </w:t>
      </w:r>
      <w:proofErr w:type="spellStart"/>
      <w:r w:rsidRPr="00691DD8">
        <w:rPr>
          <w:rFonts w:cs="Arial"/>
          <w:color w:val="000000" w:themeColor="text1"/>
          <w:szCs w:val="36"/>
          <w:lang w:val="fr-CA"/>
        </w:rPr>
        <w:t>littératie</w:t>
      </w:r>
      <w:proofErr w:type="spellEnd"/>
      <w:r w:rsidRPr="00691DD8">
        <w:rPr>
          <w:rFonts w:cs="Arial"/>
          <w:color w:val="000000" w:themeColor="text1"/>
          <w:szCs w:val="36"/>
          <w:lang w:val="fr-CA"/>
        </w:rPr>
        <w:t xml:space="preserve"> et celles ayant de graves limitations fonctionnelles. Ce volet peut également être surreprésenté par des personnes qui </w:t>
      </w:r>
      <w:r w:rsidR="003401AC" w:rsidRPr="00691DD8">
        <w:rPr>
          <w:rFonts w:cs="Arial"/>
          <w:color w:val="000000" w:themeColor="text1"/>
          <w:szCs w:val="36"/>
          <w:lang w:val="fr-CA"/>
        </w:rPr>
        <w:t xml:space="preserve">participent à </w:t>
      </w:r>
      <w:r w:rsidRPr="00691DD8">
        <w:rPr>
          <w:rFonts w:cs="Arial"/>
          <w:color w:val="000000" w:themeColor="text1"/>
          <w:szCs w:val="36"/>
          <w:lang w:val="fr-CA"/>
        </w:rPr>
        <w:t xml:space="preserve">des causes </w:t>
      </w:r>
      <w:r w:rsidR="003401AC" w:rsidRPr="00691DD8">
        <w:rPr>
          <w:rFonts w:cs="Arial"/>
          <w:color w:val="000000" w:themeColor="text1"/>
          <w:szCs w:val="36"/>
          <w:lang w:val="fr-CA"/>
        </w:rPr>
        <w:t xml:space="preserve">liées à </w:t>
      </w:r>
      <w:r w:rsidRPr="00691DD8">
        <w:rPr>
          <w:rFonts w:cs="Arial"/>
          <w:color w:val="000000" w:themeColor="text1"/>
          <w:szCs w:val="36"/>
          <w:lang w:val="fr-CA"/>
        </w:rPr>
        <w:t xml:space="preserve">l’accessibilité ou </w:t>
      </w:r>
      <w:r w:rsidR="003401AC" w:rsidRPr="00691DD8">
        <w:rPr>
          <w:rFonts w:cs="Arial"/>
          <w:color w:val="000000" w:themeColor="text1"/>
          <w:szCs w:val="36"/>
          <w:lang w:val="fr-CA"/>
        </w:rPr>
        <w:t xml:space="preserve">aux </w:t>
      </w:r>
      <w:r w:rsidRPr="00691DD8">
        <w:rPr>
          <w:rFonts w:cs="Arial"/>
          <w:color w:val="000000" w:themeColor="text1"/>
          <w:szCs w:val="36"/>
          <w:lang w:val="fr-CA"/>
        </w:rPr>
        <w:t>personnes handicapées, qui se font entendre, qui sont bien informées et/ou qui sont généralement actives.</w:t>
      </w:r>
    </w:p>
    <w:p w14:paraId="222601B9" w14:textId="77777777" w:rsidR="00DE767E" w:rsidRPr="00691DD8" w:rsidRDefault="00DE767E" w:rsidP="00691DD8">
      <w:pPr>
        <w:rPr>
          <w:rFonts w:cs="Arial"/>
          <w:color w:val="000000" w:themeColor="text1"/>
          <w:szCs w:val="36"/>
          <w:lang w:val="fr-CA"/>
        </w:rPr>
      </w:pPr>
    </w:p>
    <w:p w14:paraId="3749606A" w14:textId="39A528CA" w:rsidR="00B6576F" w:rsidRDefault="00B6576F" w:rsidP="00691DD8">
      <w:pPr>
        <w:rPr>
          <w:rFonts w:cs="Arial"/>
          <w:color w:val="000000" w:themeColor="text1"/>
          <w:szCs w:val="36"/>
          <w:lang w:val="fr-CA"/>
        </w:rPr>
      </w:pPr>
      <w:r w:rsidRPr="00691DD8">
        <w:rPr>
          <w:rFonts w:cs="Arial"/>
          <w:color w:val="000000" w:themeColor="text1"/>
          <w:szCs w:val="36"/>
          <w:lang w:val="fr-CA"/>
        </w:rPr>
        <w:t xml:space="preserve">Étant donné la nature non probabiliste de l’approche d’échantillonnage pour le volet </w:t>
      </w:r>
      <w:r w:rsidR="003401AC" w:rsidRPr="00691DD8">
        <w:rPr>
          <w:rFonts w:cs="Arial"/>
          <w:color w:val="000000" w:themeColor="text1"/>
          <w:szCs w:val="36"/>
          <w:lang w:val="fr-CA"/>
        </w:rPr>
        <w:t xml:space="preserve">relatif aux </w:t>
      </w:r>
      <w:r w:rsidRPr="00691DD8">
        <w:rPr>
          <w:rFonts w:cs="Arial"/>
          <w:color w:val="000000" w:themeColor="text1"/>
          <w:szCs w:val="36"/>
          <w:lang w:val="fr-CA"/>
        </w:rPr>
        <w:t xml:space="preserve">personnes handicapées, une marge d’erreur ne peut être calculée. En outre, les données pour ce </w:t>
      </w:r>
      <w:r w:rsidR="00D91688" w:rsidRPr="00691DD8">
        <w:rPr>
          <w:rFonts w:cs="Arial"/>
          <w:color w:val="000000" w:themeColor="text1"/>
          <w:szCs w:val="36"/>
          <w:lang w:val="fr-CA"/>
        </w:rPr>
        <w:t>volet</w:t>
      </w:r>
      <w:r w:rsidRPr="00691DD8">
        <w:rPr>
          <w:rFonts w:cs="Arial"/>
          <w:color w:val="000000" w:themeColor="text1"/>
          <w:szCs w:val="36"/>
          <w:lang w:val="fr-CA"/>
        </w:rPr>
        <w:t xml:space="preserve"> n’ont pas été pondérées. À ce titre, dans ce rapport, </w:t>
      </w:r>
      <w:r w:rsidR="003401AC" w:rsidRPr="00691DD8">
        <w:rPr>
          <w:rFonts w:cs="Arial"/>
          <w:color w:val="000000" w:themeColor="text1"/>
          <w:szCs w:val="36"/>
          <w:lang w:val="fr-CA"/>
        </w:rPr>
        <w:lastRenderedPageBreak/>
        <w:t xml:space="preserve">chaque </w:t>
      </w:r>
      <w:r w:rsidRPr="00691DD8">
        <w:rPr>
          <w:rFonts w:cs="Arial"/>
          <w:color w:val="000000" w:themeColor="text1"/>
          <w:szCs w:val="36"/>
          <w:lang w:val="fr-CA"/>
        </w:rPr>
        <w:t>échantillon et de base ainsi que tous les pourcentages relatifs aux personnes handicapées ne sont pas pondérés.</w:t>
      </w:r>
    </w:p>
    <w:p w14:paraId="271CE230" w14:textId="77777777" w:rsidR="00DE767E" w:rsidRPr="00691DD8" w:rsidRDefault="00DE767E" w:rsidP="00691DD8">
      <w:pPr>
        <w:rPr>
          <w:rFonts w:cs="Arial"/>
          <w:color w:val="000000" w:themeColor="text1"/>
          <w:szCs w:val="36"/>
          <w:lang w:val="fr-CA"/>
        </w:rPr>
      </w:pPr>
    </w:p>
    <w:p w14:paraId="15049934" w14:textId="54E78714" w:rsidR="00B6576F" w:rsidRDefault="00B6576F" w:rsidP="00691DD8">
      <w:pPr>
        <w:ind w:right="4"/>
        <w:rPr>
          <w:rFonts w:cs="Arial"/>
          <w:color w:val="000000" w:themeColor="text1"/>
          <w:szCs w:val="36"/>
          <w:lang w:val="fr-CA"/>
        </w:rPr>
      </w:pPr>
      <w:r w:rsidRPr="00691DD8">
        <w:rPr>
          <w:rFonts w:cs="Arial"/>
          <w:b/>
          <w:bCs/>
          <w:color w:val="000000" w:themeColor="text1"/>
          <w:szCs w:val="36"/>
          <w:lang w:val="fr-CA"/>
        </w:rPr>
        <w:t>Taux de réponse – Volet relatif à la population générale</w:t>
      </w:r>
      <w:r w:rsidR="003401AC" w:rsidRPr="00691DD8">
        <w:rPr>
          <w:rFonts w:cs="Arial"/>
          <w:b/>
          <w:bCs/>
          <w:color w:val="000000" w:themeColor="text1"/>
          <w:szCs w:val="36"/>
          <w:lang w:val="fr-CA"/>
        </w:rPr>
        <w:t xml:space="preserve">. </w:t>
      </w:r>
      <w:r w:rsidRPr="00691DD8">
        <w:rPr>
          <w:rFonts w:cs="Arial"/>
          <w:color w:val="000000" w:themeColor="text1"/>
          <w:szCs w:val="36"/>
          <w:lang w:val="fr-CA"/>
        </w:rPr>
        <w:t xml:space="preserve">La partie de l’étude portant sur les sondages téléphoniques auprès du grand public a affiché un taux de réponse de 6,7 % pour l’ensemble de l’échantillon. Le taux de réponse était plus élevé dans les cas de composition aléatoire (9,3 %) que pour les appels </w:t>
      </w:r>
      <w:r w:rsidR="003401AC" w:rsidRPr="00691DD8">
        <w:rPr>
          <w:rFonts w:cs="Arial"/>
          <w:color w:val="000000" w:themeColor="text1"/>
          <w:szCs w:val="36"/>
          <w:lang w:val="fr-CA"/>
        </w:rPr>
        <w:t xml:space="preserve">acheminés </w:t>
      </w:r>
      <w:r w:rsidRPr="00691DD8">
        <w:rPr>
          <w:rFonts w:cs="Arial"/>
          <w:color w:val="000000" w:themeColor="text1"/>
          <w:szCs w:val="36"/>
          <w:lang w:val="fr-CA"/>
        </w:rPr>
        <w:t>à un téléphone cellulaire (4,5 %).</w:t>
      </w:r>
    </w:p>
    <w:p w14:paraId="59364142" w14:textId="77777777" w:rsidR="00794A9E" w:rsidRDefault="00794A9E" w:rsidP="00691DD8">
      <w:pPr>
        <w:ind w:right="4"/>
        <w:rPr>
          <w:rFonts w:cs="Arial"/>
          <w:color w:val="000000" w:themeColor="text1"/>
          <w:szCs w:val="36"/>
          <w:lang w:val="fr-CA"/>
        </w:rPr>
      </w:pPr>
    </w:p>
    <w:p w14:paraId="11726875" w14:textId="32A87013" w:rsidR="00794A9E" w:rsidRDefault="00794A9E" w:rsidP="00691DD8">
      <w:pPr>
        <w:ind w:right="4"/>
        <w:rPr>
          <w:rFonts w:cs="Arial"/>
          <w:color w:val="000000" w:themeColor="text1"/>
          <w:szCs w:val="36"/>
          <w:lang w:val="fr-CA"/>
        </w:rPr>
      </w:pPr>
      <w:r>
        <w:rPr>
          <w:rFonts w:cs="Arial"/>
          <w:color w:val="000000" w:themeColor="text1"/>
          <w:szCs w:val="36"/>
          <w:lang w:val="fr-CA"/>
        </w:rPr>
        <w:t>DÉBUT PAGE 19</w:t>
      </w:r>
    </w:p>
    <w:p w14:paraId="6D1DFE0F" w14:textId="77777777" w:rsidR="00794A9E" w:rsidRPr="00691DD8" w:rsidRDefault="00794A9E" w:rsidP="00691DD8">
      <w:pPr>
        <w:ind w:right="4"/>
        <w:rPr>
          <w:rFonts w:cs="Arial"/>
          <w:color w:val="000000" w:themeColor="text1"/>
          <w:szCs w:val="36"/>
          <w:lang w:val="fr-CA"/>
        </w:rPr>
      </w:pPr>
    </w:p>
    <w:p w14:paraId="6C76196F" w14:textId="5F8F3A49" w:rsidR="00B6576F" w:rsidRDefault="00BA5F7C" w:rsidP="00691DD8">
      <w:pPr>
        <w:pStyle w:val="Lgende"/>
        <w:spacing w:after="0"/>
        <w:rPr>
          <w:rFonts w:cs="Arial"/>
          <w:bCs/>
          <w:iCs w:val="0"/>
          <w:szCs w:val="36"/>
          <w:lang w:val="fr-CA"/>
        </w:rPr>
      </w:pPr>
      <w:bookmarkStart w:id="14" w:name="_Toc26275565"/>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5</w:t>
      </w:r>
      <w:r w:rsidRPr="00691DD8">
        <w:rPr>
          <w:rFonts w:cs="Arial"/>
          <w:bCs/>
          <w:iCs w:val="0"/>
          <w:noProof/>
          <w:szCs w:val="36"/>
          <w:lang w:val="fr-CA"/>
        </w:rPr>
        <w:fldChar w:fldCharType="end"/>
      </w:r>
      <w:r w:rsidRPr="00691DD8">
        <w:rPr>
          <w:rFonts w:cs="Arial"/>
          <w:bCs/>
          <w:iCs w:val="0"/>
          <w:szCs w:val="36"/>
          <w:lang w:val="fr-CA"/>
        </w:rPr>
        <w:t> : Rapport sur la répartition des appels pour le volet relatif à la population générale</w:t>
      </w:r>
      <w:bookmarkEnd w:id="14"/>
    </w:p>
    <w:p w14:paraId="0CD75C87" w14:textId="77777777" w:rsidR="00DE767E" w:rsidRDefault="00DE767E" w:rsidP="00DE767E">
      <w:pPr>
        <w:rPr>
          <w:rFonts w:cs="Arial"/>
          <w:szCs w:val="36"/>
          <w:lang w:val="fr-CA"/>
        </w:rPr>
      </w:pPr>
    </w:p>
    <w:p w14:paraId="7464924A" w14:textId="77777777" w:rsidR="00DE767E" w:rsidRDefault="00DE767E" w:rsidP="00DE767E">
      <w:pPr>
        <w:rPr>
          <w:rFonts w:cs="Arial"/>
          <w:szCs w:val="36"/>
          <w:lang w:val="fr-CA"/>
        </w:rPr>
      </w:pPr>
      <w:r w:rsidRPr="00467D4C">
        <w:rPr>
          <w:rFonts w:cs="Arial"/>
          <w:szCs w:val="36"/>
          <w:lang w:val="fr-CA"/>
        </w:rPr>
        <w:t>DÉBUT FIGURE :</w:t>
      </w:r>
    </w:p>
    <w:p w14:paraId="514D2355" w14:textId="77777777" w:rsidR="00DE767E" w:rsidRPr="00467D4C" w:rsidRDefault="00DE767E" w:rsidP="00DE767E">
      <w:pPr>
        <w:rPr>
          <w:rFonts w:cs="Arial"/>
          <w:szCs w:val="36"/>
          <w:lang w:val="fr-CA"/>
        </w:rPr>
      </w:pPr>
      <w:r w:rsidRPr="00467D4C">
        <w:rPr>
          <w:rFonts w:cs="Arial"/>
          <w:szCs w:val="36"/>
          <w:lang w:val="fr-CA"/>
        </w:rPr>
        <w:t>RAPPORT SUR LA RÉPARTITION DES APPELS</w:t>
      </w:r>
    </w:p>
    <w:p w14:paraId="175156DD" w14:textId="77777777" w:rsidR="00DE767E" w:rsidRDefault="00DE767E" w:rsidP="00DE767E">
      <w:pPr>
        <w:rPr>
          <w:rFonts w:cs="Arial"/>
          <w:szCs w:val="36"/>
          <w:lang w:val="fr-CA"/>
        </w:rPr>
      </w:pPr>
      <w:r w:rsidRPr="00467D4C">
        <w:rPr>
          <w:rFonts w:cs="Arial"/>
          <w:szCs w:val="36"/>
          <w:lang w:val="fr-CA"/>
        </w:rPr>
        <w:t>DÉBUT DONNÉES :</w:t>
      </w:r>
    </w:p>
    <w:p w14:paraId="267E0DBD" w14:textId="77777777" w:rsidR="00DE767E" w:rsidRPr="00467D4C" w:rsidRDefault="00DE767E" w:rsidP="00DE767E">
      <w:pPr>
        <w:rPr>
          <w:rFonts w:cs="Arial"/>
          <w:szCs w:val="36"/>
          <w:lang w:val="fr-CA"/>
        </w:rPr>
      </w:pPr>
      <w:r w:rsidRPr="00467D4C">
        <w:rPr>
          <w:rFonts w:cs="Arial"/>
          <w:szCs w:val="36"/>
          <w:lang w:val="fr-CA"/>
        </w:rPr>
        <w:t>Nombre total de tentatives</w:t>
      </w:r>
    </w:p>
    <w:p w14:paraId="4CE1E101" w14:textId="77777777" w:rsidR="00DE767E" w:rsidRPr="00467D4C" w:rsidRDefault="00DE767E" w:rsidP="00DE767E">
      <w:pPr>
        <w:rPr>
          <w:rFonts w:cs="Arial"/>
          <w:szCs w:val="36"/>
          <w:lang w:val="fr-CA"/>
        </w:rPr>
      </w:pPr>
      <w:r w:rsidRPr="00467D4C">
        <w:rPr>
          <w:rFonts w:cs="Arial"/>
          <w:szCs w:val="36"/>
          <w:lang w:val="fr-CA"/>
        </w:rPr>
        <w:t xml:space="preserve">TOTAL : </w:t>
      </w:r>
      <w:r>
        <w:rPr>
          <w:rFonts w:cs="Arial"/>
          <w:szCs w:val="36"/>
          <w:lang w:val="fr-CA"/>
        </w:rPr>
        <w:t>118 535</w:t>
      </w:r>
    </w:p>
    <w:p w14:paraId="1081B8EF" w14:textId="77777777" w:rsidR="00DE767E" w:rsidRPr="00467D4C" w:rsidRDefault="00DE767E" w:rsidP="00DE767E">
      <w:pPr>
        <w:rPr>
          <w:rFonts w:cs="Arial"/>
          <w:szCs w:val="36"/>
          <w:lang w:val="fr-CA"/>
        </w:rPr>
      </w:pPr>
      <w:r w:rsidRPr="00467D4C">
        <w:rPr>
          <w:rFonts w:cs="Arial"/>
          <w:szCs w:val="36"/>
          <w:lang w:val="fr-CA"/>
        </w:rPr>
        <w:t xml:space="preserve">CA : </w:t>
      </w:r>
      <w:r>
        <w:rPr>
          <w:rFonts w:cs="Arial"/>
          <w:szCs w:val="36"/>
          <w:lang w:val="fr-CA"/>
        </w:rPr>
        <w:t>33 528</w:t>
      </w:r>
    </w:p>
    <w:p w14:paraId="5BA06CEF" w14:textId="77777777" w:rsidR="00DE767E" w:rsidRDefault="00DE767E" w:rsidP="00DE767E">
      <w:pPr>
        <w:rPr>
          <w:rFonts w:cs="Arial"/>
          <w:szCs w:val="36"/>
          <w:lang w:val="fr-CA"/>
        </w:rPr>
      </w:pPr>
      <w:r w:rsidRPr="00467D4C">
        <w:rPr>
          <w:rFonts w:cs="Arial"/>
          <w:szCs w:val="36"/>
          <w:lang w:val="fr-CA"/>
        </w:rPr>
        <w:t>CELLULAIRE :</w:t>
      </w:r>
      <w:r>
        <w:rPr>
          <w:rFonts w:cs="Arial"/>
          <w:szCs w:val="36"/>
          <w:lang w:val="fr-CA"/>
        </w:rPr>
        <w:t xml:space="preserve"> 85 007</w:t>
      </w:r>
    </w:p>
    <w:p w14:paraId="347FEAEF" w14:textId="77777777" w:rsidR="00DE767E" w:rsidRDefault="00DE767E" w:rsidP="00DE767E">
      <w:pPr>
        <w:rPr>
          <w:rFonts w:cs="Arial"/>
          <w:szCs w:val="36"/>
          <w:lang w:val="fr-CA"/>
        </w:rPr>
      </w:pPr>
    </w:p>
    <w:p w14:paraId="2A64B20F" w14:textId="77777777" w:rsidR="00DE767E" w:rsidRDefault="00DE767E" w:rsidP="00DE767E">
      <w:pPr>
        <w:rPr>
          <w:rFonts w:cs="Arial"/>
          <w:szCs w:val="36"/>
          <w:lang w:val="fr-CA"/>
        </w:rPr>
      </w:pPr>
      <w:r w:rsidRPr="00467D4C">
        <w:rPr>
          <w:rFonts w:cs="Arial"/>
          <w:szCs w:val="36"/>
          <w:lang w:val="fr-CA"/>
        </w:rPr>
        <w:t>Hors de portée – Invalide</w:t>
      </w:r>
    </w:p>
    <w:p w14:paraId="740FBE1E" w14:textId="77777777" w:rsidR="00DE767E" w:rsidRDefault="00DE767E" w:rsidP="00DE767E">
      <w:pPr>
        <w:rPr>
          <w:rFonts w:cs="Arial"/>
          <w:szCs w:val="36"/>
          <w:lang w:val="fr-CA"/>
        </w:rPr>
      </w:pPr>
      <w:r>
        <w:rPr>
          <w:rFonts w:cs="Arial"/>
          <w:szCs w:val="36"/>
          <w:lang w:val="fr-CA"/>
        </w:rPr>
        <w:t>TOTAL : 77 603</w:t>
      </w:r>
    </w:p>
    <w:p w14:paraId="1AFD687B" w14:textId="77777777" w:rsidR="00DE767E" w:rsidRDefault="00DE767E" w:rsidP="00DE767E">
      <w:pPr>
        <w:rPr>
          <w:rFonts w:cs="Arial"/>
          <w:szCs w:val="36"/>
          <w:lang w:val="fr-CA"/>
        </w:rPr>
      </w:pPr>
      <w:r>
        <w:rPr>
          <w:rFonts w:cs="Arial"/>
          <w:szCs w:val="36"/>
          <w:lang w:val="fr-CA"/>
        </w:rPr>
        <w:t>CA : 14 248</w:t>
      </w:r>
    </w:p>
    <w:p w14:paraId="069DF999" w14:textId="77777777" w:rsidR="00DE767E" w:rsidRDefault="00DE767E" w:rsidP="00DE767E">
      <w:pPr>
        <w:rPr>
          <w:rFonts w:cs="Arial"/>
          <w:szCs w:val="36"/>
          <w:lang w:val="fr-CA"/>
        </w:rPr>
      </w:pPr>
      <w:r>
        <w:rPr>
          <w:rFonts w:cs="Arial"/>
          <w:szCs w:val="36"/>
          <w:lang w:val="fr-CA"/>
        </w:rPr>
        <w:t>CELLULAIRE : 63 355</w:t>
      </w:r>
    </w:p>
    <w:p w14:paraId="757D1DEC" w14:textId="77777777" w:rsidR="00DE767E" w:rsidRDefault="00DE767E" w:rsidP="00DE767E">
      <w:pPr>
        <w:rPr>
          <w:rFonts w:cs="Arial"/>
          <w:szCs w:val="36"/>
          <w:lang w:val="fr-CA"/>
        </w:rPr>
      </w:pPr>
    </w:p>
    <w:p w14:paraId="5BF1E18A" w14:textId="77777777" w:rsidR="00DE767E" w:rsidRDefault="00DE767E" w:rsidP="00DE767E">
      <w:pPr>
        <w:rPr>
          <w:rFonts w:cs="Arial"/>
          <w:szCs w:val="36"/>
          <w:lang w:val="fr-CA"/>
        </w:rPr>
      </w:pPr>
      <w:r w:rsidRPr="00467D4C">
        <w:rPr>
          <w:rFonts w:cs="Arial"/>
          <w:szCs w:val="36"/>
          <w:lang w:val="fr-CA"/>
        </w:rPr>
        <w:lastRenderedPageBreak/>
        <w:t>Non réglés (NR)</w:t>
      </w:r>
    </w:p>
    <w:p w14:paraId="6966603E" w14:textId="77777777" w:rsidR="00DE767E" w:rsidRDefault="00DE767E" w:rsidP="00DE767E">
      <w:pPr>
        <w:rPr>
          <w:rFonts w:cs="Arial"/>
          <w:szCs w:val="36"/>
          <w:lang w:val="fr-CA"/>
        </w:rPr>
      </w:pPr>
      <w:r>
        <w:rPr>
          <w:rFonts w:cs="Arial"/>
          <w:szCs w:val="36"/>
          <w:lang w:val="fr-CA"/>
        </w:rPr>
        <w:t>TOTAL : 16 506</w:t>
      </w:r>
    </w:p>
    <w:p w14:paraId="1787270F" w14:textId="77777777" w:rsidR="00DE767E" w:rsidRDefault="00DE767E" w:rsidP="00DE767E">
      <w:pPr>
        <w:rPr>
          <w:rFonts w:cs="Arial"/>
          <w:szCs w:val="36"/>
          <w:lang w:val="fr-CA"/>
        </w:rPr>
      </w:pPr>
      <w:r>
        <w:rPr>
          <w:rFonts w:cs="Arial"/>
          <w:szCs w:val="36"/>
          <w:lang w:val="fr-CA"/>
        </w:rPr>
        <w:t>CA : 4 863</w:t>
      </w:r>
    </w:p>
    <w:p w14:paraId="36F21994" w14:textId="77777777" w:rsidR="00DE767E" w:rsidRDefault="00DE767E" w:rsidP="00DE767E">
      <w:pPr>
        <w:rPr>
          <w:rFonts w:cs="Arial"/>
          <w:szCs w:val="36"/>
          <w:lang w:val="fr-CA"/>
        </w:rPr>
      </w:pPr>
      <w:r>
        <w:rPr>
          <w:rFonts w:cs="Arial"/>
          <w:szCs w:val="36"/>
          <w:lang w:val="fr-CA"/>
        </w:rPr>
        <w:t>CELLULAIRE : 11 643</w:t>
      </w:r>
    </w:p>
    <w:p w14:paraId="00CC2646" w14:textId="77777777" w:rsidR="00DE767E" w:rsidRDefault="00DE767E" w:rsidP="00DE767E">
      <w:pPr>
        <w:rPr>
          <w:rFonts w:cs="Arial"/>
          <w:szCs w:val="36"/>
          <w:lang w:val="fr-CA"/>
        </w:rPr>
      </w:pPr>
    </w:p>
    <w:p w14:paraId="32E5074C" w14:textId="77777777" w:rsidR="00DE767E" w:rsidRPr="003A04A3" w:rsidRDefault="00DE767E" w:rsidP="00DE767E">
      <w:pPr>
        <w:rPr>
          <w:rFonts w:cs="Arial"/>
          <w:i/>
          <w:szCs w:val="36"/>
          <w:lang w:val="fr-CA"/>
        </w:rPr>
      </w:pPr>
      <w:r w:rsidRPr="003A04A3">
        <w:rPr>
          <w:rFonts w:cs="Arial"/>
          <w:i/>
          <w:szCs w:val="36"/>
          <w:lang w:val="fr-CA"/>
        </w:rPr>
        <w:t>Pas de réponse/répondeur</w:t>
      </w:r>
    </w:p>
    <w:p w14:paraId="1755CD79" w14:textId="77777777" w:rsidR="00DE767E" w:rsidRDefault="00DE767E" w:rsidP="00DE767E">
      <w:pPr>
        <w:rPr>
          <w:rFonts w:cs="Arial"/>
          <w:szCs w:val="36"/>
          <w:lang w:val="fr-CA"/>
        </w:rPr>
      </w:pPr>
      <w:r>
        <w:rPr>
          <w:rFonts w:cs="Arial"/>
          <w:szCs w:val="36"/>
          <w:lang w:val="fr-CA"/>
        </w:rPr>
        <w:t>TOTAL : 16 506</w:t>
      </w:r>
    </w:p>
    <w:p w14:paraId="51B85849" w14:textId="77777777" w:rsidR="00DE767E" w:rsidRDefault="00DE767E" w:rsidP="00DE767E">
      <w:pPr>
        <w:rPr>
          <w:rFonts w:cs="Arial"/>
          <w:szCs w:val="36"/>
          <w:lang w:val="fr-CA"/>
        </w:rPr>
      </w:pPr>
      <w:r>
        <w:rPr>
          <w:rFonts w:cs="Arial"/>
          <w:szCs w:val="36"/>
          <w:lang w:val="fr-CA"/>
        </w:rPr>
        <w:t>CA : 4 863</w:t>
      </w:r>
    </w:p>
    <w:p w14:paraId="281FC8FE" w14:textId="77777777" w:rsidR="00DE767E" w:rsidRDefault="00DE767E" w:rsidP="00DE767E">
      <w:pPr>
        <w:rPr>
          <w:rFonts w:cs="Arial"/>
          <w:szCs w:val="36"/>
          <w:lang w:val="fr-CA"/>
        </w:rPr>
      </w:pPr>
      <w:r>
        <w:rPr>
          <w:rFonts w:cs="Arial"/>
          <w:szCs w:val="36"/>
          <w:lang w:val="fr-CA"/>
        </w:rPr>
        <w:t>CELLULAIRE : 11 643</w:t>
      </w:r>
    </w:p>
    <w:p w14:paraId="666E79AF" w14:textId="77777777" w:rsidR="00DE767E" w:rsidRDefault="00DE767E" w:rsidP="00DE767E">
      <w:pPr>
        <w:rPr>
          <w:rFonts w:cs="Arial"/>
          <w:szCs w:val="36"/>
          <w:lang w:val="fr-CA"/>
        </w:rPr>
      </w:pPr>
    </w:p>
    <w:p w14:paraId="373F1E5E" w14:textId="77777777" w:rsidR="00DE767E" w:rsidRDefault="00DE767E" w:rsidP="00DE767E">
      <w:pPr>
        <w:rPr>
          <w:rFonts w:cs="Arial"/>
          <w:szCs w:val="36"/>
          <w:lang w:val="fr-CA"/>
        </w:rPr>
      </w:pPr>
      <w:r w:rsidRPr="00467D4C">
        <w:rPr>
          <w:rFonts w:cs="Arial"/>
          <w:szCs w:val="36"/>
          <w:lang w:val="fr-CA"/>
        </w:rPr>
        <w:t>Inclus dans la portée – absence de réponse (IP)</w:t>
      </w:r>
    </w:p>
    <w:p w14:paraId="0B7CD64A" w14:textId="77777777" w:rsidR="00DE767E" w:rsidRDefault="00DE767E" w:rsidP="00DE767E">
      <w:pPr>
        <w:rPr>
          <w:rFonts w:cs="Arial"/>
          <w:szCs w:val="36"/>
          <w:lang w:val="fr-CA"/>
        </w:rPr>
      </w:pPr>
      <w:r>
        <w:rPr>
          <w:rFonts w:cs="Arial"/>
          <w:szCs w:val="36"/>
          <w:lang w:val="fr-CA"/>
        </w:rPr>
        <w:t>TOTAL : 3 057</w:t>
      </w:r>
    </w:p>
    <w:p w14:paraId="4F359C10" w14:textId="77777777" w:rsidR="00DE767E" w:rsidRDefault="00DE767E" w:rsidP="00DE767E">
      <w:pPr>
        <w:rPr>
          <w:rFonts w:cs="Arial"/>
          <w:szCs w:val="36"/>
          <w:lang w:val="fr-CA"/>
        </w:rPr>
      </w:pPr>
      <w:r>
        <w:rPr>
          <w:rFonts w:cs="Arial"/>
          <w:szCs w:val="36"/>
          <w:lang w:val="fr-CA"/>
        </w:rPr>
        <w:t>CA : 1 366</w:t>
      </w:r>
    </w:p>
    <w:p w14:paraId="56B10114" w14:textId="77777777" w:rsidR="00DE767E" w:rsidRDefault="00DE767E" w:rsidP="00DE767E">
      <w:pPr>
        <w:rPr>
          <w:rFonts w:cs="Arial"/>
          <w:szCs w:val="36"/>
          <w:lang w:val="fr-CA"/>
        </w:rPr>
      </w:pPr>
      <w:r>
        <w:rPr>
          <w:rFonts w:cs="Arial"/>
          <w:szCs w:val="36"/>
          <w:lang w:val="fr-CA"/>
        </w:rPr>
        <w:t>CELLULAIRE : 1 691</w:t>
      </w:r>
    </w:p>
    <w:p w14:paraId="5F83525A" w14:textId="77777777" w:rsidR="00DE767E" w:rsidRDefault="00DE767E" w:rsidP="00DE767E">
      <w:pPr>
        <w:rPr>
          <w:rFonts w:cs="Arial"/>
          <w:szCs w:val="36"/>
          <w:lang w:val="fr-CA"/>
        </w:rPr>
      </w:pPr>
    </w:p>
    <w:p w14:paraId="4BFB2AB9" w14:textId="77777777" w:rsidR="00DE767E" w:rsidRPr="00467D4C" w:rsidRDefault="00DE767E" w:rsidP="00DE767E">
      <w:pPr>
        <w:rPr>
          <w:rFonts w:cs="Arial"/>
          <w:i/>
          <w:szCs w:val="36"/>
          <w:lang w:val="fr-CA"/>
        </w:rPr>
      </w:pPr>
      <w:r w:rsidRPr="00467D4C">
        <w:rPr>
          <w:rFonts w:cs="Arial"/>
          <w:i/>
          <w:szCs w:val="36"/>
          <w:lang w:val="fr-CA"/>
        </w:rPr>
        <w:t>Barrière linguistique</w:t>
      </w:r>
    </w:p>
    <w:p w14:paraId="7DA2E7DA" w14:textId="77777777" w:rsidR="00DE767E" w:rsidRDefault="00DE767E" w:rsidP="00DE767E">
      <w:pPr>
        <w:rPr>
          <w:rFonts w:cs="Arial"/>
          <w:szCs w:val="36"/>
          <w:lang w:val="fr-CA"/>
        </w:rPr>
      </w:pPr>
      <w:r>
        <w:rPr>
          <w:rFonts w:cs="Arial"/>
          <w:szCs w:val="36"/>
          <w:lang w:val="fr-CA"/>
        </w:rPr>
        <w:t>TOTAL : 541</w:t>
      </w:r>
    </w:p>
    <w:p w14:paraId="6DA57E91" w14:textId="77777777" w:rsidR="00DE767E" w:rsidRDefault="00DE767E" w:rsidP="00DE767E">
      <w:pPr>
        <w:rPr>
          <w:rFonts w:cs="Arial"/>
          <w:szCs w:val="36"/>
          <w:lang w:val="fr-CA"/>
        </w:rPr>
      </w:pPr>
      <w:r>
        <w:rPr>
          <w:rFonts w:cs="Arial"/>
          <w:szCs w:val="36"/>
          <w:lang w:val="fr-CA"/>
        </w:rPr>
        <w:t>CA : 310</w:t>
      </w:r>
    </w:p>
    <w:p w14:paraId="00F581EE" w14:textId="77777777" w:rsidR="00DE767E" w:rsidRDefault="00DE767E" w:rsidP="00DE767E">
      <w:pPr>
        <w:rPr>
          <w:rFonts w:cs="Arial"/>
          <w:szCs w:val="36"/>
          <w:lang w:val="fr-CA"/>
        </w:rPr>
      </w:pPr>
      <w:r>
        <w:rPr>
          <w:rFonts w:cs="Arial"/>
          <w:szCs w:val="36"/>
          <w:lang w:val="fr-CA"/>
        </w:rPr>
        <w:t>CELLULAIRE : 231</w:t>
      </w:r>
    </w:p>
    <w:p w14:paraId="658647AC" w14:textId="77777777" w:rsidR="00DE767E" w:rsidRDefault="00DE767E" w:rsidP="00DE767E">
      <w:pPr>
        <w:rPr>
          <w:rFonts w:cs="Arial"/>
          <w:szCs w:val="36"/>
          <w:lang w:val="fr-CA"/>
        </w:rPr>
      </w:pPr>
    </w:p>
    <w:p w14:paraId="6B7884DF" w14:textId="77777777" w:rsidR="00DE767E" w:rsidRPr="00467D4C" w:rsidRDefault="00DE767E" w:rsidP="00DE767E">
      <w:pPr>
        <w:rPr>
          <w:rFonts w:cs="Arial"/>
          <w:i/>
          <w:szCs w:val="36"/>
          <w:lang w:val="fr-CA"/>
        </w:rPr>
      </w:pPr>
      <w:r w:rsidRPr="00467D4C">
        <w:rPr>
          <w:rFonts w:cs="Arial"/>
          <w:i/>
          <w:szCs w:val="36"/>
          <w:lang w:val="fr-CA"/>
        </w:rPr>
        <w:t>Incapable de répondre (maladie/décès)</w:t>
      </w:r>
    </w:p>
    <w:p w14:paraId="098E6031" w14:textId="77777777" w:rsidR="00DE767E" w:rsidRDefault="00DE767E" w:rsidP="00DE767E">
      <w:pPr>
        <w:rPr>
          <w:rFonts w:cs="Arial"/>
          <w:szCs w:val="36"/>
          <w:lang w:val="fr-CA"/>
        </w:rPr>
      </w:pPr>
      <w:r>
        <w:rPr>
          <w:rFonts w:cs="Arial"/>
          <w:szCs w:val="36"/>
          <w:lang w:val="fr-CA"/>
        </w:rPr>
        <w:t>TOTAL : 255</w:t>
      </w:r>
    </w:p>
    <w:p w14:paraId="360CF0F9" w14:textId="77777777" w:rsidR="00DE767E" w:rsidRDefault="00DE767E" w:rsidP="00DE767E">
      <w:pPr>
        <w:rPr>
          <w:rFonts w:cs="Arial"/>
          <w:szCs w:val="36"/>
          <w:lang w:val="fr-CA"/>
        </w:rPr>
      </w:pPr>
      <w:r>
        <w:rPr>
          <w:rFonts w:cs="Arial"/>
          <w:szCs w:val="36"/>
          <w:lang w:val="fr-CA"/>
        </w:rPr>
        <w:t>CA : 186</w:t>
      </w:r>
    </w:p>
    <w:p w14:paraId="29854AA3" w14:textId="77777777" w:rsidR="00DE767E" w:rsidRDefault="00DE767E" w:rsidP="00DE767E">
      <w:pPr>
        <w:rPr>
          <w:rFonts w:cs="Arial"/>
          <w:szCs w:val="36"/>
          <w:lang w:val="fr-CA"/>
        </w:rPr>
      </w:pPr>
      <w:r>
        <w:rPr>
          <w:rFonts w:cs="Arial"/>
          <w:szCs w:val="36"/>
          <w:lang w:val="fr-CA"/>
        </w:rPr>
        <w:t>CELLULAIRE : 69</w:t>
      </w:r>
    </w:p>
    <w:p w14:paraId="798D224F" w14:textId="77777777" w:rsidR="00DE767E" w:rsidRDefault="00DE767E" w:rsidP="00DE767E">
      <w:pPr>
        <w:rPr>
          <w:rFonts w:cs="Arial"/>
          <w:szCs w:val="36"/>
          <w:lang w:val="fr-CA"/>
        </w:rPr>
      </w:pPr>
    </w:p>
    <w:p w14:paraId="366A1B66" w14:textId="77777777" w:rsidR="00DE767E" w:rsidRPr="00467D4C" w:rsidRDefault="00DE767E" w:rsidP="00DE767E">
      <w:pPr>
        <w:rPr>
          <w:rFonts w:cs="Arial"/>
          <w:i/>
          <w:szCs w:val="36"/>
          <w:lang w:val="fr-CA"/>
        </w:rPr>
      </w:pPr>
      <w:r w:rsidRPr="00467D4C">
        <w:rPr>
          <w:rFonts w:cs="Arial"/>
          <w:i/>
          <w:szCs w:val="36"/>
          <w:lang w:val="fr-CA"/>
        </w:rPr>
        <w:t>Rappel (répondant non disponible)</w:t>
      </w:r>
    </w:p>
    <w:p w14:paraId="1FA9E4B5" w14:textId="77777777" w:rsidR="00DE767E" w:rsidRDefault="00DE767E" w:rsidP="00DE767E">
      <w:pPr>
        <w:rPr>
          <w:rFonts w:cs="Arial"/>
          <w:szCs w:val="36"/>
          <w:lang w:val="fr-CA"/>
        </w:rPr>
      </w:pPr>
      <w:r>
        <w:rPr>
          <w:rFonts w:cs="Arial"/>
          <w:szCs w:val="36"/>
          <w:lang w:val="fr-CA"/>
        </w:rPr>
        <w:t>TOTAL : 2 261</w:t>
      </w:r>
    </w:p>
    <w:p w14:paraId="53B7C6A0" w14:textId="77777777" w:rsidR="00DE767E" w:rsidRDefault="00DE767E" w:rsidP="00DE767E">
      <w:pPr>
        <w:rPr>
          <w:rFonts w:cs="Arial"/>
          <w:szCs w:val="36"/>
          <w:lang w:val="fr-CA"/>
        </w:rPr>
      </w:pPr>
      <w:r>
        <w:rPr>
          <w:rFonts w:cs="Arial"/>
          <w:szCs w:val="36"/>
          <w:lang w:val="fr-CA"/>
        </w:rPr>
        <w:t>CA : 870</w:t>
      </w:r>
    </w:p>
    <w:p w14:paraId="4C4BBDEB" w14:textId="77777777" w:rsidR="00DE767E" w:rsidRDefault="00DE767E" w:rsidP="00DE767E">
      <w:pPr>
        <w:rPr>
          <w:rFonts w:cs="Arial"/>
          <w:szCs w:val="36"/>
          <w:lang w:val="fr-CA"/>
        </w:rPr>
      </w:pPr>
      <w:r>
        <w:rPr>
          <w:rFonts w:cs="Arial"/>
          <w:szCs w:val="36"/>
          <w:lang w:val="fr-CA"/>
        </w:rPr>
        <w:t>CELLULAIRE : 1 391</w:t>
      </w:r>
    </w:p>
    <w:p w14:paraId="10C1B964" w14:textId="77777777" w:rsidR="00DE767E" w:rsidRDefault="00DE767E" w:rsidP="00DE767E">
      <w:pPr>
        <w:rPr>
          <w:rFonts w:cs="Arial"/>
          <w:szCs w:val="36"/>
          <w:lang w:val="fr-CA"/>
        </w:rPr>
      </w:pPr>
    </w:p>
    <w:p w14:paraId="72F1DCB5" w14:textId="77777777" w:rsidR="00DE767E" w:rsidRDefault="00DE767E" w:rsidP="00DE767E">
      <w:pPr>
        <w:rPr>
          <w:rFonts w:cs="Arial"/>
          <w:szCs w:val="36"/>
          <w:lang w:val="fr-CA"/>
        </w:rPr>
      </w:pPr>
      <w:r w:rsidRPr="0073049D">
        <w:rPr>
          <w:rFonts w:cs="Arial"/>
          <w:szCs w:val="36"/>
          <w:lang w:val="fr-CA"/>
        </w:rPr>
        <w:t>Total de demandes</w:t>
      </w:r>
    </w:p>
    <w:p w14:paraId="43AD127A" w14:textId="77777777" w:rsidR="00DE767E" w:rsidRDefault="00DE767E" w:rsidP="00DE767E">
      <w:pPr>
        <w:rPr>
          <w:rFonts w:cs="Arial"/>
          <w:szCs w:val="36"/>
          <w:lang w:val="fr-CA"/>
        </w:rPr>
      </w:pPr>
      <w:r>
        <w:rPr>
          <w:rFonts w:cs="Arial"/>
          <w:szCs w:val="36"/>
          <w:lang w:val="fr-CA"/>
        </w:rPr>
        <w:lastRenderedPageBreak/>
        <w:t>TOTAL : 21 369</w:t>
      </w:r>
    </w:p>
    <w:p w14:paraId="61AA9C6C" w14:textId="77777777" w:rsidR="00DE767E" w:rsidRDefault="00DE767E" w:rsidP="00DE767E">
      <w:pPr>
        <w:rPr>
          <w:rFonts w:cs="Arial"/>
          <w:szCs w:val="36"/>
          <w:lang w:val="fr-CA"/>
        </w:rPr>
      </w:pPr>
      <w:r>
        <w:rPr>
          <w:rFonts w:cs="Arial"/>
          <w:szCs w:val="36"/>
          <w:lang w:val="fr-CA"/>
        </w:rPr>
        <w:t>CA : 13 051</w:t>
      </w:r>
    </w:p>
    <w:p w14:paraId="693FCDB9" w14:textId="77777777" w:rsidR="00DE767E" w:rsidRDefault="00DE767E" w:rsidP="00DE767E">
      <w:pPr>
        <w:rPr>
          <w:rFonts w:cs="Arial"/>
          <w:szCs w:val="36"/>
          <w:lang w:val="fr-CA"/>
        </w:rPr>
      </w:pPr>
      <w:r>
        <w:rPr>
          <w:rFonts w:cs="Arial"/>
          <w:szCs w:val="36"/>
          <w:lang w:val="fr-CA"/>
        </w:rPr>
        <w:t>CELLULAIRE : 8 318</w:t>
      </w:r>
    </w:p>
    <w:p w14:paraId="4FC42106" w14:textId="77777777" w:rsidR="00DE767E" w:rsidRDefault="00DE767E" w:rsidP="00DE767E">
      <w:pPr>
        <w:rPr>
          <w:rFonts w:cs="Arial"/>
          <w:szCs w:val="36"/>
          <w:lang w:val="fr-CA"/>
        </w:rPr>
      </w:pPr>
    </w:p>
    <w:p w14:paraId="3233D5D2" w14:textId="77777777" w:rsidR="00DE767E" w:rsidRPr="0073049D" w:rsidRDefault="00DE767E" w:rsidP="00DE767E">
      <w:pPr>
        <w:rPr>
          <w:rFonts w:cs="Arial"/>
          <w:i/>
          <w:szCs w:val="36"/>
          <w:lang w:val="fr-CA"/>
        </w:rPr>
      </w:pPr>
      <w:r w:rsidRPr="0073049D">
        <w:rPr>
          <w:rFonts w:cs="Arial"/>
          <w:i/>
          <w:szCs w:val="36"/>
          <w:lang w:val="fr-CA"/>
        </w:rPr>
        <w:t>Refus</w:t>
      </w:r>
    </w:p>
    <w:p w14:paraId="099EAFAF" w14:textId="77777777" w:rsidR="00DE767E" w:rsidRDefault="00DE767E" w:rsidP="00DE767E">
      <w:pPr>
        <w:rPr>
          <w:rFonts w:cs="Arial"/>
          <w:szCs w:val="36"/>
          <w:lang w:val="fr-CA"/>
        </w:rPr>
      </w:pPr>
      <w:r>
        <w:rPr>
          <w:rFonts w:cs="Arial"/>
          <w:szCs w:val="36"/>
          <w:lang w:val="fr-CA"/>
        </w:rPr>
        <w:t>TOTAL : 18 335</w:t>
      </w:r>
    </w:p>
    <w:p w14:paraId="27C6909C" w14:textId="77777777" w:rsidR="00DE767E" w:rsidRDefault="00DE767E" w:rsidP="00DE767E">
      <w:pPr>
        <w:rPr>
          <w:rFonts w:cs="Arial"/>
          <w:szCs w:val="36"/>
          <w:lang w:val="fr-CA"/>
        </w:rPr>
      </w:pPr>
      <w:r>
        <w:rPr>
          <w:rFonts w:cs="Arial"/>
          <w:szCs w:val="36"/>
          <w:lang w:val="fr-CA"/>
        </w:rPr>
        <w:t>CA : 11 096</w:t>
      </w:r>
    </w:p>
    <w:p w14:paraId="07A687D1" w14:textId="77777777" w:rsidR="00DE767E" w:rsidRDefault="00DE767E" w:rsidP="00DE767E">
      <w:pPr>
        <w:rPr>
          <w:rFonts w:cs="Arial"/>
          <w:szCs w:val="36"/>
          <w:lang w:val="fr-CA"/>
        </w:rPr>
      </w:pPr>
      <w:r>
        <w:rPr>
          <w:rFonts w:cs="Arial"/>
          <w:szCs w:val="36"/>
          <w:lang w:val="fr-CA"/>
        </w:rPr>
        <w:t>CELLULAIRE : 7 239</w:t>
      </w:r>
    </w:p>
    <w:p w14:paraId="1AB519EC" w14:textId="77777777" w:rsidR="00DE767E" w:rsidRDefault="00DE767E" w:rsidP="00DE767E">
      <w:pPr>
        <w:rPr>
          <w:rFonts w:cs="Arial"/>
          <w:szCs w:val="36"/>
          <w:lang w:val="fr-CA"/>
        </w:rPr>
      </w:pPr>
    </w:p>
    <w:p w14:paraId="30B020AB" w14:textId="77777777" w:rsidR="00DE767E" w:rsidRPr="0073049D" w:rsidRDefault="00DE767E" w:rsidP="00DE767E">
      <w:pPr>
        <w:rPr>
          <w:rFonts w:cs="Arial"/>
          <w:i/>
          <w:szCs w:val="36"/>
          <w:lang w:val="fr-CA"/>
        </w:rPr>
      </w:pPr>
      <w:r w:rsidRPr="0073049D">
        <w:rPr>
          <w:rFonts w:cs="Arial"/>
          <w:i/>
          <w:szCs w:val="36"/>
          <w:lang w:val="fr-CA"/>
        </w:rPr>
        <w:t>Arrêt</w:t>
      </w:r>
    </w:p>
    <w:p w14:paraId="6FE200DB" w14:textId="77777777" w:rsidR="00DE767E" w:rsidRDefault="00DE767E" w:rsidP="00DE767E">
      <w:pPr>
        <w:rPr>
          <w:rFonts w:cs="Arial"/>
          <w:szCs w:val="36"/>
          <w:lang w:val="fr-CA"/>
        </w:rPr>
      </w:pPr>
      <w:r>
        <w:rPr>
          <w:rFonts w:cs="Arial"/>
          <w:szCs w:val="36"/>
          <w:lang w:val="fr-CA"/>
        </w:rPr>
        <w:t>TOTAL : 282</w:t>
      </w:r>
    </w:p>
    <w:p w14:paraId="4C47CF5D" w14:textId="77777777" w:rsidR="00DE767E" w:rsidRDefault="00DE767E" w:rsidP="00DE767E">
      <w:pPr>
        <w:rPr>
          <w:rFonts w:cs="Arial"/>
          <w:szCs w:val="36"/>
          <w:lang w:val="fr-CA"/>
        </w:rPr>
      </w:pPr>
      <w:r>
        <w:rPr>
          <w:rFonts w:cs="Arial"/>
          <w:szCs w:val="36"/>
          <w:lang w:val="fr-CA"/>
        </w:rPr>
        <w:t>CA : 171</w:t>
      </w:r>
    </w:p>
    <w:p w14:paraId="79EAFBB9" w14:textId="77777777" w:rsidR="00DE767E" w:rsidRDefault="00DE767E" w:rsidP="00DE767E">
      <w:pPr>
        <w:rPr>
          <w:rFonts w:cs="Arial"/>
          <w:szCs w:val="36"/>
          <w:lang w:val="fr-CA"/>
        </w:rPr>
      </w:pPr>
      <w:r>
        <w:rPr>
          <w:rFonts w:cs="Arial"/>
          <w:szCs w:val="36"/>
          <w:lang w:val="fr-CA"/>
        </w:rPr>
        <w:t>CELLULAIRE : 111</w:t>
      </w:r>
    </w:p>
    <w:p w14:paraId="46C7D959" w14:textId="77777777" w:rsidR="00DE767E" w:rsidRDefault="00DE767E" w:rsidP="00DE767E">
      <w:pPr>
        <w:rPr>
          <w:rFonts w:cs="Arial"/>
          <w:szCs w:val="36"/>
          <w:lang w:val="fr-CA"/>
        </w:rPr>
      </w:pPr>
    </w:p>
    <w:p w14:paraId="7BEA0FCF" w14:textId="77777777" w:rsidR="00DE767E" w:rsidRDefault="00DE767E" w:rsidP="00DE767E">
      <w:pPr>
        <w:rPr>
          <w:rFonts w:cs="Arial"/>
          <w:szCs w:val="36"/>
          <w:lang w:val="fr-CA"/>
        </w:rPr>
      </w:pPr>
      <w:r w:rsidRPr="0073049D">
        <w:rPr>
          <w:rFonts w:cs="Arial"/>
          <w:szCs w:val="36"/>
          <w:lang w:val="fr-CA"/>
        </w:rPr>
        <w:t>Inclus dans la portée - unités de répondants (R)</w:t>
      </w:r>
    </w:p>
    <w:p w14:paraId="5D6D684A" w14:textId="77777777" w:rsidR="00DE767E" w:rsidRDefault="00DE767E" w:rsidP="00DE767E">
      <w:pPr>
        <w:rPr>
          <w:rFonts w:cs="Arial"/>
          <w:szCs w:val="36"/>
          <w:lang w:val="fr-CA"/>
        </w:rPr>
      </w:pPr>
      <w:r>
        <w:rPr>
          <w:rFonts w:cs="Arial"/>
          <w:szCs w:val="36"/>
          <w:lang w:val="fr-CA"/>
        </w:rPr>
        <w:t>TOTAL : 2 752</w:t>
      </w:r>
    </w:p>
    <w:p w14:paraId="4946D4E5" w14:textId="77777777" w:rsidR="00DE767E" w:rsidRDefault="00DE767E" w:rsidP="00DE767E">
      <w:pPr>
        <w:rPr>
          <w:rFonts w:cs="Arial"/>
          <w:szCs w:val="36"/>
          <w:lang w:val="fr-CA"/>
        </w:rPr>
      </w:pPr>
      <w:r>
        <w:rPr>
          <w:rFonts w:cs="Arial"/>
          <w:szCs w:val="36"/>
          <w:lang w:val="fr-CA"/>
        </w:rPr>
        <w:t>CA : 1 784</w:t>
      </w:r>
    </w:p>
    <w:p w14:paraId="3D623241" w14:textId="77777777" w:rsidR="00DE767E" w:rsidRDefault="00DE767E" w:rsidP="00DE767E">
      <w:pPr>
        <w:rPr>
          <w:rFonts w:cs="Arial"/>
          <w:szCs w:val="36"/>
          <w:lang w:val="fr-CA"/>
        </w:rPr>
      </w:pPr>
      <w:r>
        <w:rPr>
          <w:rFonts w:cs="Arial"/>
          <w:szCs w:val="36"/>
          <w:lang w:val="fr-CA"/>
        </w:rPr>
        <w:t>CELLULAIRE : 968</w:t>
      </w:r>
    </w:p>
    <w:p w14:paraId="7B2EB204" w14:textId="77777777" w:rsidR="00DE767E" w:rsidRDefault="00DE767E" w:rsidP="00DE767E">
      <w:pPr>
        <w:rPr>
          <w:rFonts w:cs="Arial"/>
          <w:szCs w:val="36"/>
          <w:lang w:val="fr-CA"/>
        </w:rPr>
      </w:pPr>
    </w:p>
    <w:p w14:paraId="49702B74" w14:textId="77777777" w:rsidR="00DE767E" w:rsidRPr="0073049D" w:rsidRDefault="00DE767E" w:rsidP="00DE767E">
      <w:pPr>
        <w:rPr>
          <w:rFonts w:cs="Arial"/>
          <w:i/>
          <w:szCs w:val="36"/>
          <w:lang w:val="fr-CA"/>
        </w:rPr>
      </w:pPr>
      <w:r w:rsidRPr="0073049D">
        <w:rPr>
          <w:rFonts w:cs="Arial"/>
          <w:i/>
          <w:szCs w:val="36"/>
          <w:lang w:val="fr-CA"/>
        </w:rPr>
        <w:t>Entrevue terminée</w:t>
      </w:r>
    </w:p>
    <w:p w14:paraId="6F3FDF79" w14:textId="77777777" w:rsidR="00DE767E" w:rsidRDefault="00DE767E" w:rsidP="00DE767E">
      <w:pPr>
        <w:rPr>
          <w:rFonts w:cs="Arial"/>
          <w:szCs w:val="36"/>
          <w:lang w:val="fr-CA"/>
        </w:rPr>
      </w:pPr>
      <w:r>
        <w:rPr>
          <w:rFonts w:cs="Arial"/>
          <w:szCs w:val="36"/>
          <w:lang w:val="fr-CA"/>
        </w:rPr>
        <w:t>TOTAL : 2 016</w:t>
      </w:r>
    </w:p>
    <w:p w14:paraId="006D191A" w14:textId="77777777" w:rsidR="00DE767E" w:rsidRDefault="00DE767E" w:rsidP="00DE767E">
      <w:pPr>
        <w:rPr>
          <w:rFonts w:cs="Arial"/>
          <w:szCs w:val="36"/>
          <w:lang w:val="fr-CA"/>
        </w:rPr>
      </w:pPr>
      <w:r>
        <w:rPr>
          <w:rFonts w:cs="Arial"/>
          <w:szCs w:val="36"/>
          <w:lang w:val="fr-CA"/>
        </w:rPr>
        <w:t>CA : 1 322</w:t>
      </w:r>
    </w:p>
    <w:p w14:paraId="74689C63" w14:textId="77777777" w:rsidR="00DE767E" w:rsidRDefault="00DE767E" w:rsidP="00DE767E">
      <w:pPr>
        <w:rPr>
          <w:rFonts w:cs="Arial"/>
          <w:szCs w:val="36"/>
          <w:lang w:val="fr-CA"/>
        </w:rPr>
      </w:pPr>
      <w:r>
        <w:rPr>
          <w:rFonts w:cs="Arial"/>
          <w:szCs w:val="36"/>
          <w:lang w:val="fr-CA"/>
        </w:rPr>
        <w:t>CELLULAIRE : 694</w:t>
      </w:r>
    </w:p>
    <w:p w14:paraId="6C4466AB" w14:textId="77777777" w:rsidR="00DE767E" w:rsidRDefault="00DE767E" w:rsidP="00DE767E">
      <w:pPr>
        <w:rPr>
          <w:rFonts w:cs="Arial"/>
          <w:szCs w:val="36"/>
          <w:lang w:val="fr-CA"/>
        </w:rPr>
      </w:pPr>
    </w:p>
    <w:p w14:paraId="1723984C" w14:textId="77777777" w:rsidR="00DE767E" w:rsidRPr="0073049D" w:rsidRDefault="00DE767E" w:rsidP="00DE767E">
      <w:pPr>
        <w:rPr>
          <w:rFonts w:cs="Arial"/>
          <w:i/>
          <w:szCs w:val="36"/>
          <w:lang w:val="fr-CA"/>
        </w:rPr>
      </w:pPr>
      <w:r w:rsidRPr="0073049D">
        <w:rPr>
          <w:rFonts w:cs="Arial"/>
          <w:i/>
          <w:szCs w:val="36"/>
          <w:lang w:val="fr-CA"/>
        </w:rPr>
        <w:t>NQ – quota complet</w:t>
      </w:r>
    </w:p>
    <w:p w14:paraId="4B965DEC" w14:textId="77777777" w:rsidR="00DE767E" w:rsidRDefault="00DE767E" w:rsidP="00DE767E">
      <w:pPr>
        <w:rPr>
          <w:rFonts w:cs="Arial"/>
          <w:szCs w:val="36"/>
          <w:lang w:val="fr-CA"/>
        </w:rPr>
      </w:pPr>
      <w:r>
        <w:rPr>
          <w:rFonts w:cs="Arial"/>
          <w:szCs w:val="36"/>
          <w:lang w:val="fr-CA"/>
        </w:rPr>
        <w:t>TOTAL : 595</w:t>
      </w:r>
    </w:p>
    <w:p w14:paraId="629DF70E" w14:textId="77777777" w:rsidR="00DE767E" w:rsidRDefault="00DE767E" w:rsidP="00DE767E">
      <w:pPr>
        <w:rPr>
          <w:rFonts w:cs="Arial"/>
          <w:szCs w:val="36"/>
          <w:lang w:val="fr-CA"/>
        </w:rPr>
      </w:pPr>
      <w:r>
        <w:rPr>
          <w:rFonts w:cs="Arial"/>
          <w:szCs w:val="36"/>
          <w:lang w:val="fr-CA"/>
        </w:rPr>
        <w:t>CA : 378</w:t>
      </w:r>
    </w:p>
    <w:p w14:paraId="611BC97F" w14:textId="77777777" w:rsidR="00DE767E" w:rsidRDefault="00DE767E" w:rsidP="00DE767E">
      <w:pPr>
        <w:rPr>
          <w:rFonts w:cs="Arial"/>
          <w:szCs w:val="36"/>
          <w:lang w:val="fr-CA"/>
        </w:rPr>
      </w:pPr>
      <w:r>
        <w:rPr>
          <w:rFonts w:cs="Arial"/>
          <w:szCs w:val="36"/>
          <w:lang w:val="fr-CA"/>
        </w:rPr>
        <w:t>CELLULAIRE : 217</w:t>
      </w:r>
    </w:p>
    <w:p w14:paraId="020DFF2F" w14:textId="77777777" w:rsidR="00DE767E" w:rsidRDefault="00DE767E" w:rsidP="00DE767E">
      <w:pPr>
        <w:rPr>
          <w:rFonts w:cs="Arial"/>
          <w:szCs w:val="36"/>
          <w:lang w:val="fr-CA"/>
        </w:rPr>
      </w:pPr>
    </w:p>
    <w:p w14:paraId="6E034CB8" w14:textId="77777777" w:rsidR="00DE767E" w:rsidRDefault="00DE767E" w:rsidP="00DE767E">
      <w:pPr>
        <w:rPr>
          <w:rFonts w:cs="Arial"/>
          <w:szCs w:val="36"/>
          <w:lang w:val="fr-CA"/>
        </w:rPr>
      </w:pPr>
      <w:r w:rsidRPr="0073049D">
        <w:rPr>
          <w:rFonts w:cs="Arial"/>
          <w:szCs w:val="36"/>
          <w:lang w:val="fr-CA"/>
        </w:rPr>
        <w:t>31 (INT31) NON DISPOSÉ À PARTICIPER</w:t>
      </w:r>
    </w:p>
    <w:p w14:paraId="0FA313DA" w14:textId="77777777" w:rsidR="00DE767E" w:rsidRDefault="00DE767E" w:rsidP="00DE767E">
      <w:pPr>
        <w:rPr>
          <w:rFonts w:cs="Arial"/>
          <w:szCs w:val="36"/>
          <w:lang w:val="fr-CA"/>
        </w:rPr>
      </w:pPr>
      <w:r>
        <w:rPr>
          <w:rFonts w:cs="Arial"/>
          <w:szCs w:val="36"/>
          <w:lang w:val="fr-CA"/>
        </w:rPr>
        <w:t>TOTAL : 43</w:t>
      </w:r>
    </w:p>
    <w:p w14:paraId="7E3D56E7" w14:textId="77777777" w:rsidR="00DE767E" w:rsidRDefault="00DE767E" w:rsidP="00DE767E">
      <w:pPr>
        <w:rPr>
          <w:rFonts w:cs="Arial"/>
          <w:szCs w:val="36"/>
          <w:lang w:val="fr-CA"/>
        </w:rPr>
      </w:pPr>
      <w:r>
        <w:rPr>
          <w:rFonts w:cs="Arial"/>
          <w:szCs w:val="36"/>
          <w:lang w:val="fr-CA"/>
        </w:rPr>
        <w:lastRenderedPageBreak/>
        <w:t>CA : 43</w:t>
      </w:r>
    </w:p>
    <w:p w14:paraId="123BCB6A" w14:textId="77777777" w:rsidR="00DE767E" w:rsidRDefault="00DE767E" w:rsidP="00DE767E">
      <w:pPr>
        <w:rPr>
          <w:rFonts w:cs="Arial"/>
          <w:szCs w:val="36"/>
          <w:lang w:val="fr-CA"/>
        </w:rPr>
      </w:pPr>
      <w:r>
        <w:rPr>
          <w:rFonts w:cs="Arial"/>
          <w:szCs w:val="36"/>
          <w:lang w:val="fr-CA"/>
        </w:rPr>
        <w:t>CELLULAIRE : 0</w:t>
      </w:r>
    </w:p>
    <w:p w14:paraId="1AF75FC7" w14:textId="77777777" w:rsidR="00DE767E" w:rsidRDefault="00DE767E" w:rsidP="00DE767E">
      <w:pPr>
        <w:rPr>
          <w:rFonts w:cs="Arial"/>
          <w:szCs w:val="36"/>
          <w:lang w:val="fr-CA"/>
        </w:rPr>
      </w:pPr>
    </w:p>
    <w:p w14:paraId="1F220699" w14:textId="77777777" w:rsidR="00DE767E" w:rsidRDefault="00DE767E" w:rsidP="00DE767E">
      <w:pPr>
        <w:rPr>
          <w:rFonts w:cs="Arial"/>
          <w:szCs w:val="36"/>
          <w:lang w:val="fr-CA"/>
        </w:rPr>
      </w:pPr>
      <w:r w:rsidRPr="0073049D">
        <w:rPr>
          <w:rFonts w:cs="Arial"/>
          <w:szCs w:val="36"/>
          <w:lang w:val="fr-CA"/>
        </w:rPr>
        <w:t>32 (INT32) (CELL) NON DISPOSÉ À PARTICIPER</w:t>
      </w:r>
    </w:p>
    <w:p w14:paraId="7763E2FC" w14:textId="77777777" w:rsidR="00DE767E" w:rsidRDefault="00DE767E" w:rsidP="00DE767E">
      <w:pPr>
        <w:rPr>
          <w:rFonts w:cs="Arial"/>
          <w:szCs w:val="36"/>
          <w:lang w:val="fr-CA"/>
        </w:rPr>
      </w:pPr>
      <w:r>
        <w:rPr>
          <w:rFonts w:cs="Arial"/>
          <w:szCs w:val="36"/>
          <w:lang w:val="fr-CA"/>
        </w:rPr>
        <w:t>TOTAL : 60</w:t>
      </w:r>
    </w:p>
    <w:p w14:paraId="4E07E1B8" w14:textId="77777777" w:rsidR="00DE767E" w:rsidRDefault="00DE767E" w:rsidP="00DE767E">
      <w:pPr>
        <w:rPr>
          <w:rFonts w:cs="Arial"/>
          <w:szCs w:val="36"/>
          <w:lang w:val="fr-CA"/>
        </w:rPr>
      </w:pPr>
      <w:r>
        <w:rPr>
          <w:rFonts w:cs="Arial"/>
          <w:szCs w:val="36"/>
          <w:lang w:val="fr-CA"/>
        </w:rPr>
        <w:t>CA : 20</w:t>
      </w:r>
    </w:p>
    <w:p w14:paraId="1F6B3992" w14:textId="77777777" w:rsidR="00DE767E" w:rsidRDefault="00DE767E" w:rsidP="00DE767E">
      <w:pPr>
        <w:rPr>
          <w:rFonts w:cs="Arial"/>
          <w:szCs w:val="36"/>
          <w:lang w:val="fr-CA"/>
        </w:rPr>
      </w:pPr>
      <w:r>
        <w:rPr>
          <w:rFonts w:cs="Arial"/>
          <w:szCs w:val="36"/>
          <w:lang w:val="fr-CA"/>
        </w:rPr>
        <w:t>CELLULAIRE : 40</w:t>
      </w:r>
    </w:p>
    <w:p w14:paraId="6F8C54D4" w14:textId="77777777" w:rsidR="00DE767E" w:rsidRDefault="00DE767E" w:rsidP="00DE767E">
      <w:pPr>
        <w:rPr>
          <w:rFonts w:cs="Arial"/>
          <w:szCs w:val="36"/>
          <w:lang w:val="fr-CA"/>
        </w:rPr>
      </w:pPr>
    </w:p>
    <w:p w14:paraId="759F2B18" w14:textId="77777777" w:rsidR="00DE767E" w:rsidRDefault="00DE767E" w:rsidP="00DE767E">
      <w:pPr>
        <w:rPr>
          <w:rFonts w:cs="Arial"/>
          <w:szCs w:val="36"/>
          <w:lang w:val="fr-CA"/>
        </w:rPr>
      </w:pPr>
      <w:r w:rsidRPr="0073049D">
        <w:rPr>
          <w:rFonts w:cs="Arial"/>
          <w:szCs w:val="36"/>
          <w:lang w:val="fr-CA"/>
        </w:rPr>
        <w:t>33 (INT33) NQ- ÂGE (MOINS DE 18 ANS)</w:t>
      </w:r>
    </w:p>
    <w:p w14:paraId="76452F14" w14:textId="77777777" w:rsidR="00DE767E" w:rsidRDefault="00DE767E" w:rsidP="00DE767E">
      <w:pPr>
        <w:rPr>
          <w:rFonts w:cs="Arial"/>
          <w:szCs w:val="36"/>
          <w:lang w:val="fr-CA"/>
        </w:rPr>
      </w:pPr>
      <w:r>
        <w:rPr>
          <w:rFonts w:cs="Arial"/>
          <w:szCs w:val="36"/>
          <w:lang w:val="fr-CA"/>
        </w:rPr>
        <w:t>TOTAL : 19</w:t>
      </w:r>
    </w:p>
    <w:p w14:paraId="572BF9BE" w14:textId="77777777" w:rsidR="00DE767E" w:rsidRDefault="00DE767E" w:rsidP="00DE767E">
      <w:pPr>
        <w:rPr>
          <w:rFonts w:cs="Arial"/>
          <w:szCs w:val="36"/>
          <w:lang w:val="fr-CA"/>
        </w:rPr>
      </w:pPr>
      <w:r>
        <w:rPr>
          <w:rFonts w:cs="Arial"/>
          <w:szCs w:val="36"/>
          <w:lang w:val="fr-CA"/>
        </w:rPr>
        <w:t>CA : 5</w:t>
      </w:r>
    </w:p>
    <w:p w14:paraId="4D18C205" w14:textId="77777777" w:rsidR="00DE767E" w:rsidRDefault="00DE767E" w:rsidP="00DE767E">
      <w:pPr>
        <w:rPr>
          <w:rFonts w:cs="Arial"/>
          <w:szCs w:val="36"/>
          <w:lang w:val="fr-CA"/>
        </w:rPr>
      </w:pPr>
      <w:r>
        <w:rPr>
          <w:rFonts w:cs="Arial"/>
          <w:szCs w:val="36"/>
          <w:lang w:val="fr-CA"/>
        </w:rPr>
        <w:t>CELLULAIRE : 14</w:t>
      </w:r>
    </w:p>
    <w:p w14:paraId="49D8050B" w14:textId="77777777" w:rsidR="00DE767E" w:rsidRDefault="00DE767E" w:rsidP="00DE767E">
      <w:pPr>
        <w:rPr>
          <w:rFonts w:cs="Arial"/>
          <w:szCs w:val="36"/>
          <w:lang w:val="fr-CA"/>
        </w:rPr>
      </w:pPr>
    </w:p>
    <w:p w14:paraId="7F465EEB" w14:textId="77777777" w:rsidR="00DE767E" w:rsidRDefault="00DE767E" w:rsidP="00DE767E">
      <w:pPr>
        <w:rPr>
          <w:rFonts w:cs="Arial"/>
          <w:szCs w:val="36"/>
          <w:lang w:val="fr-CA"/>
        </w:rPr>
      </w:pPr>
      <w:r w:rsidRPr="0073049D">
        <w:rPr>
          <w:rFonts w:cs="Arial"/>
          <w:szCs w:val="36"/>
          <w:lang w:val="fr-CA"/>
        </w:rPr>
        <w:t>34 (INT34) NE SAIS PAS/REFUS</w:t>
      </w:r>
    </w:p>
    <w:p w14:paraId="49B45B1A" w14:textId="77777777" w:rsidR="00DE767E" w:rsidRDefault="00DE767E" w:rsidP="00DE767E">
      <w:pPr>
        <w:rPr>
          <w:rFonts w:cs="Arial"/>
          <w:szCs w:val="36"/>
          <w:lang w:val="fr-CA"/>
        </w:rPr>
      </w:pPr>
      <w:r>
        <w:rPr>
          <w:rFonts w:cs="Arial"/>
          <w:szCs w:val="36"/>
          <w:lang w:val="fr-CA"/>
        </w:rPr>
        <w:t>TOTAL : 19</w:t>
      </w:r>
    </w:p>
    <w:p w14:paraId="2717C658" w14:textId="77777777" w:rsidR="00DE767E" w:rsidRDefault="00DE767E" w:rsidP="00DE767E">
      <w:pPr>
        <w:rPr>
          <w:rFonts w:cs="Arial"/>
          <w:szCs w:val="36"/>
          <w:lang w:val="fr-CA"/>
        </w:rPr>
      </w:pPr>
      <w:r>
        <w:rPr>
          <w:rFonts w:cs="Arial"/>
          <w:szCs w:val="36"/>
          <w:lang w:val="fr-CA"/>
        </w:rPr>
        <w:t>CA : 16</w:t>
      </w:r>
    </w:p>
    <w:p w14:paraId="5620E5E6" w14:textId="77777777" w:rsidR="00DE767E" w:rsidRDefault="00DE767E" w:rsidP="00DE767E">
      <w:pPr>
        <w:rPr>
          <w:rFonts w:cs="Arial"/>
          <w:szCs w:val="36"/>
          <w:lang w:val="fr-CA"/>
        </w:rPr>
      </w:pPr>
      <w:r>
        <w:rPr>
          <w:rFonts w:cs="Arial"/>
          <w:szCs w:val="36"/>
          <w:lang w:val="fr-CA"/>
        </w:rPr>
        <w:t>CELLULAIRE : 3</w:t>
      </w:r>
    </w:p>
    <w:p w14:paraId="472090C8" w14:textId="77777777" w:rsidR="00DE767E" w:rsidRDefault="00DE767E" w:rsidP="00DE767E">
      <w:pPr>
        <w:rPr>
          <w:rFonts w:cs="Arial"/>
          <w:szCs w:val="36"/>
          <w:lang w:val="fr-CA"/>
        </w:rPr>
      </w:pPr>
    </w:p>
    <w:p w14:paraId="475F1588" w14:textId="77777777" w:rsidR="00DE767E" w:rsidRDefault="00DE767E" w:rsidP="00DE767E">
      <w:pPr>
        <w:rPr>
          <w:rFonts w:cs="Arial"/>
          <w:szCs w:val="36"/>
          <w:lang w:val="fr-CA"/>
        </w:rPr>
      </w:pPr>
      <w:r w:rsidRPr="0073049D">
        <w:rPr>
          <w:rFonts w:cs="Arial"/>
          <w:szCs w:val="36"/>
          <w:lang w:val="fr-CA"/>
        </w:rPr>
        <w:t>Taux de refus</w:t>
      </w:r>
    </w:p>
    <w:p w14:paraId="25C9EA2F" w14:textId="77777777" w:rsidR="00DE767E" w:rsidRDefault="00DE767E" w:rsidP="00DE767E">
      <w:pPr>
        <w:rPr>
          <w:rFonts w:cs="Arial"/>
          <w:szCs w:val="36"/>
          <w:lang w:val="fr-CA"/>
        </w:rPr>
      </w:pPr>
      <w:r>
        <w:rPr>
          <w:rFonts w:cs="Arial"/>
          <w:szCs w:val="36"/>
          <w:lang w:val="fr-CA"/>
        </w:rPr>
        <w:t>TOTAL : 87,12</w:t>
      </w:r>
    </w:p>
    <w:p w14:paraId="4E29D681" w14:textId="77777777" w:rsidR="00DE767E" w:rsidRDefault="00DE767E" w:rsidP="00DE767E">
      <w:pPr>
        <w:rPr>
          <w:rFonts w:cs="Arial"/>
          <w:szCs w:val="36"/>
          <w:lang w:val="fr-CA"/>
        </w:rPr>
      </w:pPr>
      <w:r>
        <w:rPr>
          <w:rFonts w:cs="Arial"/>
          <w:szCs w:val="36"/>
          <w:lang w:val="fr-CA"/>
        </w:rPr>
        <w:t>CA : 86,33</w:t>
      </w:r>
    </w:p>
    <w:p w14:paraId="3616ED01" w14:textId="77777777" w:rsidR="00DE767E" w:rsidRDefault="00DE767E" w:rsidP="00DE767E">
      <w:pPr>
        <w:rPr>
          <w:rFonts w:cs="Arial"/>
          <w:szCs w:val="36"/>
          <w:lang w:val="fr-CA"/>
        </w:rPr>
      </w:pPr>
      <w:r>
        <w:rPr>
          <w:rFonts w:cs="Arial"/>
          <w:szCs w:val="36"/>
          <w:lang w:val="fr-CA"/>
        </w:rPr>
        <w:t>CELLULAIRE : 88,36</w:t>
      </w:r>
    </w:p>
    <w:p w14:paraId="288F068C" w14:textId="77777777" w:rsidR="00DE767E" w:rsidRDefault="00DE767E" w:rsidP="00DE767E">
      <w:pPr>
        <w:rPr>
          <w:rFonts w:cs="Arial"/>
          <w:szCs w:val="36"/>
          <w:lang w:val="fr-CA"/>
        </w:rPr>
      </w:pPr>
    </w:p>
    <w:p w14:paraId="11FAF1C5" w14:textId="77777777" w:rsidR="00DE767E" w:rsidRDefault="00DE767E" w:rsidP="00DE767E">
      <w:pPr>
        <w:rPr>
          <w:rFonts w:cs="Arial"/>
          <w:szCs w:val="36"/>
          <w:lang w:val="fr-CA"/>
        </w:rPr>
      </w:pPr>
      <w:r w:rsidRPr="0073049D">
        <w:rPr>
          <w:rFonts w:cs="Arial"/>
          <w:szCs w:val="36"/>
          <w:lang w:val="fr-CA"/>
        </w:rPr>
        <w:t>Taux de réponse</w:t>
      </w:r>
    </w:p>
    <w:p w14:paraId="6319BBED" w14:textId="77777777" w:rsidR="00DE767E" w:rsidRDefault="00DE767E" w:rsidP="00DE767E">
      <w:pPr>
        <w:rPr>
          <w:rFonts w:cs="Arial"/>
          <w:szCs w:val="36"/>
          <w:lang w:val="fr-CA"/>
        </w:rPr>
      </w:pPr>
      <w:r>
        <w:rPr>
          <w:rFonts w:cs="Arial"/>
          <w:szCs w:val="36"/>
          <w:lang w:val="fr-CA"/>
        </w:rPr>
        <w:t>TOTAL : 6,72</w:t>
      </w:r>
    </w:p>
    <w:p w14:paraId="6D4B5720" w14:textId="77777777" w:rsidR="00DE767E" w:rsidRDefault="00DE767E" w:rsidP="00DE767E">
      <w:pPr>
        <w:rPr>
          <w:rFonts w:cs="Arial"/>
          <w:szCs w:val="36"/>
          <w:lang w:val="fr-CA"/>
        </w:rPr>
      </w:pPr>
      <w:r>
        <w:rPr>
          <w:rFonts w:cs="Arial"/>
          <w:szCs w:val="36"/>
          <w:lang w:val="fr-CA"/>
        </w:rPr>
        <w:t>CA : 9,25</w:t>
      </w:r>
    </w:p>
    <w:p w14:paraId="7E5A5344" w14:textId="77777777" w:rsidR="00DE767E" w:rsidRDefault="00DE767E" w:rsidP="00DE767E">
      <w:pPr>
        <w:rPr>
          <w:rFonts w:cs="Arial"/>
          <w:szCs w:val="36"/>
          <w:lang w:val="fr-CA"/>
        </w:rPr>
      </w:pPr>
      <w:r>
        <w:rPr>
          <w:rFonts w:cs="Arial"/>
          <w:szCs w:val="36"/>
          <w:lang w:val="fr-CA"/>
        </w:rPr>
        <w:t>CELLULAIRE : 4,47</w:t>
      </w:r>
    </w:p>
    <w:p w14:paraId="6A396670" w14:textId="77777777" w:rsidR="00DE767E" w:rsidRDefault="00DE767E" w:rsidP="00DE767E">
      <w:pPr>
        <w:rPr>
          <w:rFonts w:cs="Arial"/>
          <w:szCs w:val="36"/>
          <w:lang w:val="fr-CA"/>
        </w:rPr>
      </w:pPr>
    </w:p>
    <w:p w14:paraId="371BD7F1" w14:textId="77777777" w:rsidR="00DE767E" w:rsidRDefault="00DE767E" w:rsidP="00DE767E">
      <w:pPr>
        <w:rPr>
          <w:rFonts w:cs="Arial"/>
          <w:szCs w:val="36"/>
          <w:lang w:val="fr-CA"/>
        </w:rPr>
      </w:pPr>
      <w:r w:rsidRPr="0073049D">
        <w:rPr>
          <w:rFonts w:cs="Arial"/>
          <w:szCs w:val="36"/>
          <w:lang w:val="fr-CA"/>
        </w:rPr>
        <w:t>Incidence</w:t>
      </w:r>
    </w:p>
    <w:p w14:paraId="4237F8B1" w14:textId="77777777" w:rsidR="00DE767E" w:rsidRDefault="00DE767E" w:rsidP="00DE767E">
      <w:pPr>
        <w:rPr>
          <w:rFonts w:cs="Arial"/>
          <w:szCs w:val="36"/>
          <w:lang w:val="fr-CA"/>
        </w:rPr>
      </w:pPr>
      <w:r>
        <w:rPr>
          <w:rFonts w:cs="Arial"/>
          <w:szCs w:val="36"/>
          <w:lang w:val="fr-CA"/>
        </w:rPr>
        <w:t>TOTAL : 73,26</w:t>
      </w:r>
    </w:p>
    <w:p w14:paraId="784C645B" w14:textId="77777777" w:rsidR="00DE767E" w:rsidRDefault="00DE767E" w:rsidP="00DE767E">
      <w:pPr>
        <w:rPr>
          <w:rFonts w:cs="Arial"/>
          <w:szCs w:val="36"/>
          <w:lang w:val="fr-CA"/>
        </w:rPr>
      </w:pPr>
      <w:r>
        <w:rPr>
          <w:rFonts w:cs="Arial"/>
          <w:szCs w:val="36"/>
          <w:lang w:val="fr-CA"/>
        </w:rPr>
        <w:t>CA : 74,10</w:t>
      </w:r>
    </w:p>
    <w:p w14:paraId="25B2F0E5" w14:textId="77777777" w:rsidR="00DE767E" w:rsidRDefault="00DE767E" w:rsidP="00DE767E">
      <w:pPr>
        <w:rPr>
          <w:rFonts w:cs="Arial"/>
          <w:szCs w:val="36"/>
          <w:lang w:val="fr-CA"/>
        </w:rPr>
      </w:pPr>
      <w:r>
        <w:rPr>
          <w:rFonts w:cs="Arial"/>
          <w:szCs w:val="36"/>
          <w:lang w:val="fr-CA"/>
        </w:rPr>
        <w:lastRenderedPageBreak/>
        <w:t>CELLULAIRE : 71,69</w:t>
      </w:r>
    </w:p>
    <w:p w14:paraId="5CD04201" w14:textId="77777777" w:rsidR="00DE767E" w:rsidRPr="00467D4C" w:rsidRDefault="00DE767E" w:rsidP="00DE767E">
      <w:pPr>
        <w:rPr>
          <w:rFonts w:cs="Arial"/>
          <w:szCs w:val="36"/>
          <w:lang w:val="fr-CA"/>
        </w:rPr>
      </w:pPr>
      <w:r w:rsidRPr="00467D4C">
        <w:rPr>
          <w:rFonts w:cs="Arial"/>
          <w:szCs w:val="36"/>
          <w:lang w:val="fr-CA"/>
        </w:rPr>
        <w:t>FIN DONNÉES.</w:t>
      </w:r>
    </w:p>
    <w:p w14:paraId="3C80FEC6" w14:textId="77777777" w:rsidR="00DE767E" w:rsidRPr="00467D4C" w:rsidRDefault="00DE767E" w:rsidP="00DE767E">
      <w:pPr>
        <w:rPr>
          <w:rFonts w:cs="Arial"/>
          <w:szCs w:val="36"/>
          <w:lang w:val="fr-CA"/>
        </w:rPr>
      </w:pPr>
      <w:r w:rsidRPr="00467D4C">
        <w:rPr>
          <w:rFonts w:cs="Arial"/>
          <w:szCs w:val="36"/>
          <w:lang w:val="fr-CA"/>
        </w:rPr>
        <w:t>FIN FIGURE.</w:t>
      </w:r>
    </w:p>
    <w:p w14:paraId="20AB80BF" w14:textId="77777777" w:rsidR="00DE767E" w:rsidRDefault="00DE767E" w:rsidP="00691DD8">
      <w:pPr>
        <w:rPr>
          <w:rFonts w:cs="Arial"/>
          <w:color w:val="000000" w:themeColor="text1"/>
          <w:szCs w:val="36"/>
          <w:lang w:val="fr-CA"/>
        </w:rPr>
      </w:pPr>
    </w:p>
    <w:p w14:paraId="1B1B25D9" w14:textId="73EEC74F" w:rsidR="00B6576F" w:rsidRPr="00691DD8" w:rsidRDefault="00B6576F" w:rsidP="00691DD8">
      <w:pPr>
        <w:rPr>
          <w:rFonts w:cs="Arial"/>
          <w:color w:val="000000" w:themeColor="text1"/>
          <w:szCs w:val="36"/>
          <w:lang w:val="fr-CA"/>
        </w:rPr>
      </w:pPr>
      <w:r w:rsidRPr="00691DD8">
        <w:rPr>
          <w:rFonts w:cs="Arial"/>
          <w:color w:val="000000" w:themeColor="text1"/>
          <w:szCs w:val="36"/>
          <w:lang w:val="fr-CA"/>
        </w:rPr>
        <w:t xml:space="preserve">Pour cette étude, on a respecté les </w:t>
      </w:r>
      <w:r w:rsidRPr="00691DD8">
        <w:rPr>
          <w:rFonts w:cs="Arial"/>
          <w:i/>
          <w:iCs/>
          <w:color w:val="000000" w:themeColor="text1"/>
          <w:szCs w:val="36"/>
          <w:lang w:val="fr-CA"/>
        </w:rPr>
        <w:t>Normes pour la recherche sur l’opinion publique du gouvernement du Canada – Sondages téléphoniques</w:t>
      </w:r>
      <w:r w:rsidRPr="00691DD8">
        <w:rPr>
          <w:rFonts w:cs="Arial"/>
          <w:color w:val="000000" w:themeColor="text1"/>
          <w:szCs w:val="36"/>
          <w:lang w:val="fr-CA"/>
        </w:rPr>
        <w:t xml:space="preserve"> ainsi que les </w:t>
      </w:r>
      <w:r w:rsidRPr="00691DD8">
        <w:rPr>
          <w:rFonts w:cs="Arial"/>
          <w:i/>
          <w:iCs/>
          <w:color w:val="000000" w:themeColor="text1"/>
          <w:szCs w:val="36"/>
          <w:lang w:val="fr-CA"/>
        </w:rPr>
        <w:t>Normes pour la recherche sur l’opinion publique du gouvernement du Canada – Sondages en ligne.</w:t>
      </w:r>
    </w:p>
    <w:p w14:paraId="141F1D29" w14:textId="77777777" w:rsidR="008F02B7" w:rsidRPr="00173766" w:rsidRDefault="008F02B7" w:rsidP="002E4A64">
      <w:pPr>
        <w:rPr>
          <w:lang w:val="fr-CA"/>
        </w:rPr>
      </w:pPr>
    </w:p>
    <w:p w14:paraId="6E76F3FA" w14:textId="54431911" w:rsidR="00DE767E" w:rsidRPr="00DE767E" w:rsidRDefault="00DE767E" w:rsidP="00DE767E">
      <w:pPr>
        <w:rPr>
          <w:rFonts w:cs="Arial"/>
          <w:szCs w:val="36"/>
          <w:lang w:val="fr-CA"/>
        </w:rPr>
      </w:pPr>
      <w:r w:rsidRPr="00DE767E">
        <w:rPr>
          <w:rFonts w:cs="Arial"/>
          <w:szCs w:val="36"/>
          <w:lang w:val="fr-CA"/>
        </w:rPr>
        <w:t>DÉBUT PAGE 20</w:t>
      </w:r>
    </w:p>
    <w:p w14:paraId="647AC0CB" w14:textId="77777777" w:rsidR="00DE767E" w:rsidRPr="00DE767E" w:rsidRDefault="00DE767E" w:rsidP="00DE767E">
      <w:pPr>
        <w:rPr>
          <w:szCs w:val="36"/>
          <w:lang w:val="fr-CA"/>
        </w:rPr>
      </w:pPr>
    </w:p>
    <w:p w14:paraId="406E4C92" w14:textId="77777777" w:rsidR="007A1BEA" w:rsidRPr="00402192" w:rsidRDefault="000D588F" w:rsidP="00402192">
      <w:pPr>
        <w:pStyle w:val="Titre1"/>
      </w:pPr>
      <w:bookmarkStart w:id="15" w:name="_Toc26275654"/>
      <w:r w:rsidRPr="00402192">
        <w:t>Résultats détaillés</w:t>
      </w:r>
      <w:bookmarkEnd w:id="15"/>
    </w:p>
    <w:p w14:paraId="5F0E96BC" w14:textId="77777777" w:rsidR="00DE767E" w:rsidRPr="00173766" w:rsidRDefault="00DE767E" w:rsidP="002E4A64">
      <w:pPr>
        <w:rPr>
          <w:lang w:val="fr-CA"/>
        </w:rPr>
      </w:pPr>
      <w:bookmarkStart w:id="16" w:name="_Toc26275655"/>
    </w:p>
    <w:p w14:paraId="4DB9A63A" w14:textId="174E579C" w:rsidR="00DE767E" w:rsidRPr="00173766" w:rsidRDefault="00DE767E" w:rsidP="002E4A64">
      <w:pPr>
        <w:rPr>
          <w:lang w:val="fr-CA"/>
        </w:rPr>
      </w:pPr>
      <w:r w:rsidRPr="00173766">
        <w:rPr>
          <w:lang w:val="fr-CA"/>
        </w:rPr>
        <w:t>DÉBUT PAGE 21</w:t>
      </w:r>
    </w:p>
    <w:p w14:paraId="662AE98B" w14:textId="77777777" w:rsidR="00DE767E" w:rsidRPr="00173766" w:rsidRDefault="00DE767E" w:rsidP="002E4A64">
      <w:pPr>
        <w:rPr>
          <w:lang w:val="fr-CA"/>
        </w:rPr>
      </w:pPr>
    </w:p>
    <w:p w14:paraId="1F0ACC19" w14:textId="48B0C47A" w:rsidR="004A3E69" w:rsidRPr="00B12110" w:rsidRDefault="00AC735C" w:rsidP="00B12110">
      <w:pPr>
        <w:pStyle w:val="Titre2"/>
      </w:pPr>
      <w:r w:rsidRPr="00B12110">
        <w:t>But et objectifs de l’étude</w:t>
      </w:r>
      <w:bookmarkEnd w:id="16"/>
    </w:p>
    <w:p w14:paraId="3383B48B" w14:textId="77777777" w:rsidR="00DE767E" w:rsidRDefault="00DE767E" w:rsidP="00691DD8">
      <w:pPr>
        <w:pStyle w:val="Default"/>
        <w:rPr>
          <w:rFonts w:ascii="Arial" w:hAnsi="Arial" w:cs="Arial"/>
          <w:color w:val="000000" w:themeColor="text1"/>
          <w:sz w:val="36"/>
          <w:szCs w:val="36"/>
          <w:lang w:val="fr-CA"/>
        </w:rPr>
      </w:pPr>
    </w:p>
    <w:p w14:paraId="69BA4B00" w14:textId="46BBF38B" w:rsidR="00D5754A" w:rsidRDefault="0010090F"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La </w:t>
      </w:r>
      <w:r w:rsidRPr="00691DD8">
        <w:rPr>
          <w:rFonts w:ascii="Arial" w:hAnsi="Arial" w:cs="Arial"/>
          <w:i/>
          <w:iCs/>
          <w:color w:val="000000" w:themeColor="text1"/>
          <w:sz w:val="36"/>
          <w:szCs w:val="36"/>
          <w:lang w:val="fr-CA"/>
        </w:rPr>
        <w:t>Loi canadienne sur l’accessibilité</w:t>
      </w:r>
      <w:r w:rsidRPr="00691DD8">
        <w:rPr>
          <w:rFonts w:ascii="Arial" w:hAnsi="Arial" w:cs="Arial"/>
          <w:color w:val="000000" w:themeColor="text1"/>
          <w:sz w:val="36"/>
          <w:szCs w:val="36"/>
          <w:lang w:val="fr-CA"/>
        </w:rPr>
        <w:t xml:space="preserve"> est entrée en vigueur le 11 juillet 2019. EDSC voulait recueillir des données pour connaître l’opinion des Canadiens sur les questions d’accessibilité et de handicap, leur expérience et leur niveau de co</w:t>
      </w:r>
      <w:r w:rsidR="00664F36" w:rsidRPr="00691DD8">
        <w:rPr>
          <w:rFonts w:ascii="Arial" w:hAnsi="Arial" w:cs="Arial"/>
          <w:color w:val="000000" w:themeColor="text1"/>
          <w:sz w:val="36"/>
          <w:szCs w:val="36"/>
          <w:lang w:val="fr-CA"/>
        </w:rPr>
        <w:t>nnaissances à ce sujet</w:t>
      </w:r>
      <w:r w:rsidRPr="00691DD8">
        <w:rPr>
          <w:rFonts w:ascii="Arial" w:hAnsi="Arial" w:cs="Arial"/>
          <w:color w:val="000000" w:themeColor="text1"/>
          <w:sz w:val="36"/>
          <w:szCs w:val="36"/>
          <w:lang w:val="fr-CA"/>
        </w:rPr>
        <w:t>. Cette recherche permettra d</w:t>
      </w:r>
      <w:r w:rsidR="00664F36" w:rsidRPr="00691DD8">
        <w:rPr>
          <w:rFonts w:ascii="Arial" w:hAnsi="Arial" w:cs="Arial"/>
          <w:color w:val="000000" w:themeColor="text1"/>
          <w:sz w:val="36"/>
          <w:szCs w:val="36"/>
          <w:lang w:val="fr-CA"/>
        </w:rPr>
        <w:t xml:space="preserve">’assurer l’évaluation et le suivi des </w:t>
      </w:r>
      <w:r w:rsidRPr="00691DD8">
        <w:rPr>
          <w:rFonts w:ascii="Arial" w:hAnsi="Arial" w:cs="Arial"/>
          <w:color w:val="000000" w:themeColor="text1"/>
          <w:sz w:val="36"/>
          <w:szCs w:val="36"/>
          <w:lang w:val="fr-CA"/>
        </w:rPr>
        <w:t xml:space="preserve">résultats de la </w:t>
      </w:r>
      <w:r w:rsidRPr="00691DD8">
        <w:rPr>
          <w:rFonts w:ascii="Arial" w:hAnsi="Arial" w:cs="Arial"/>
          <w:i/>
          <w:iCs/>
          <w:color w:val="000000" w:themeColor="text1"/>
          <w:sz w:val="36"/>
          <w:szCs w:val="36"/>
          <w:lang w:val="fr-CA"/>
        </w:rPr>
        <w:t>Loi canadienne sur l’accessibilité</w:t>
      </w:r>
      <w:r w:rsidRPr="00691DD8">
        <w:rPr>
          <w:rFonts w:ascii="Arial" w:hAnsi="Arial" w:cs="Arial"/>
          <w:color w:val="000000" w:themeColor="text1"/>
          <w:sz w:val="36"/>
          <w:szCs w:val="36"/>
          <w:lang w:val="fr-CA"/>
        </w:rPr>
        <w:t xml:space="preserve"> et contribuera à façonner les prochaines politiques en matière d’accessibilité. Les résultats peuvent contribuer à évaluer la compréhension et les connaissances du public canadien en matière d’accessibilité et d’invalidité au Canada. Elle fera également partie des </w:t>
      </w:r>
      <w:r w:rsidRPr="00691DD8">
        <w:rPr>
          <w:rFonts w:ascii="Arial" w:hAnsi="Arial" w:cs="Arial"/>
          <w:color w:val="000000" w:themeColor="text1"/>
          <w:sz w:val="36"/>
          <w:szCs w:val="36"/>
          <w:lang w:val="fr-CA"/>
        </w:rPr>
        <w:lastRenderedPageBreak/>
        <w:t xml:space="preserve">sources de données utilisées pour évaluer et mesurer les indicateurs d’accessibilité pour les Canadiens par suite de la mise en œuvre de la </w:t>
      </w:r>
      <w:r w:rsidRPr="00691DD8">
        <w:rPr>
          <w:rFonts w:ascii="Arial" w:hAnsi="Arial" w:cs="Arial"/>
          <w:i/>
          <w:iCs/>
          <w:color w:val="000000" w:themeColor="text1"/>
          <w:sz w:val="36"/>
          <w:szCs w:val="36"/>
          <w:lang w:val="fr-CA"/>
        </w:rPr>
        <w:t>Loi canadienne sur l’accessibilité</w:t>
      </w:r>
      <w:r w:rsidRPr="00691DD8">
        <w:rPr>
          <w:rFonts w:ascii="Arial" w:hAnsi="Arial" w:cs="Arial"/>
          <w:color w:val="000000" w:themeColor="text1"/>
          <w:sz w:val="36"/>
          <w:szCs w:val="36"/>
          <w:lang w:val="fr-CA"/>
        </w:rPr>
        <w:t>, afin de permettre au Canada d’être exempt d’obstacles en 2040.</w:t>
      </w:r>
    </w:p>
    <w:p w14:paraId="5EB20D2A" w14:textId="77777777" w:rsidR="00DE767E" w:rsidRPr="00691DD8" w:rsidRDefault="00DE767E" w:rsidP="00691DD8">
      <w:pPr>
        <w:pStyle w:val="Default"/>
        <w:rPr>
          <w:rFonts w:ascii="Arial" w:hAnsi="Arial" w:cs="Arial"/>
          <w:color w:val="000000" w:themeColor="text1"/>
          <w:sz w:val="36"/>
          <w:szCs w:val="36"/>
          <w:lang w:val="fr-CA"/>
        </w:rPr>
      </w:pPr>
    </w:p>
    <w:p w14:paraId="7637E07A" w14:textId="60C7EC15" w:rsidR="00136843" w:rsidRDefault="00136843"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Plus précisément, la recherche a permis d’évaluer les comportements, la compréhension et les connaissances dans six des sept domaines prioritaires suivants définis dans la </w:t>
      </w:r>
      <w:r w:rsidR="002A6B03" w:rsidRPr="00691DD8">
        <w:rPr>
          <w:rFonts w:ascii="Arial" w:hAnsi="Arial" w:cs="Arial"/>
          <w:color w:val="000000" w:themeColor="text1"/>
          <w:sz w:val="36"/>
          <w:szCs w:val="36"/>
          <w:lang w:val="fr-CA"/>
        </w:rPr>
        <w:t>L</w:t>
      </w:r>
      <w:r w:rsidRPr="00691DD8">
        <w:rPr>
          <w:rFonts w:ascii="Arial" w:hAnsi="Arial" w:cs="Arial"/>
          <w:color w:val="000000" w:themeColor="text1"/>
          <w:sz w:val="36"/>
          <w:szCs w:val="36"/>
          <w:lang w:val="fr-CA"/>
        </w:rPr>
        <w:t>oi :</w:t>
      </w:r>
    </w:p>
    <w:p w14:paraId="6FAFE7D6" w14:textId="77777777" w:rsidR="00DE767E" w:rsidRPr="00691DD8" w:rsidRDefault="00DE767E" w:rsidP="00691DD8">
      <w:pPr>
        <w:pStyle w:val="Default"/>
        <w:rPr>
          <w:rFonts w:ascii="Arial" w:hAnsi="Arial" w:cs="Arial"/>
          <w:color w:val="000000" w:themeColor="text1"/>
          <w:sz w:val="36"/>
          <w:szCs w:val="36"/>
          <w:lang w:val="fr-CA"/>
        </w:rPr>
      </w:pPr>
    </w:p>
    <w:p w14:paraId="58ABA9B8" w14:textId="77777777" w:rsidR="00136843" w:rsidRPr="00691DD8" w:rsidRDefault="00136843" w:rsidP="00D41AB7">
      <w:pPr>
        <w:pStyle w:val="Default"/>
        <w:numPr>
          <w:ilvl w:val="0"/>
          <w:numId w:val="5"/>
        </w:numPr>
        <w:rPr>
          <w:rFonts w:ascii="Arial" w:hAnsi="Arial" w:cs="Arial"/>
          <w:color w:val="000000" w:themeColor="text1"/>
          <w:sz w:val="36"/>
          <w:szCs w:val="36"/>
        </w:rPr>
      </w:pPr>
      <w:proofErr w:type="gramStart"/>
      <w:r w:rsidRPr="00691DD8">
        <w:rPr>
          <w:rFonts w:ascii="Arial" w:hAnsi="Arial" w:cs="Arial"/>
          <w:color w:val="000000" w:themeColor="text1"/>
          <w:sz w:val="36"/>
          <w:szCs w:val="36"/>
          <w:lang w:val="fr-CA"/>
        </w:rPr>
        <w:t>l’emploi;</w:t>
      </w:r>
      <w:proofErr w:type="gramEnd"/>
    </w:p>
    <w:p w14:paraId="4C9AEC5B" w14:textId="77777777" w:rsidR="00136843" w:rsidRPr="00691DD8" w:rsidRDefault="00136843" w:rsidP="00D41AB7">
      <w:pPr>
        <w:pStyle w:val="Default"/>
        <w:numPr>
          <w:ilvl w:val="0"/>
          <w:numId w:val="5"/>
        </w:numPr>
        <w:rPr>
          <w:rFonts w:ascii="Arial" w:hAnsi="Arial" w:cs="Arial"/>
          <w:color w:val="000000" w:themeColor="text1"/>
          <w:sz w:val="36"/>
          <w:szCs w:val="36"/>
        </w:rPr>
      </w:pPr>
      <w:r w:rsidRPr="00691DD8">
        <w:rPr>
          <w:rFonts w:ascii="Arial" w:hAnsi="Arial" w:cs="Arial"/>
          <w:color w:val="000000" w:themeColor="text1"/>
          <w:sz w:val="36"/>
          <w:szCs w:val="36"/>
          <w:lang w:val="fr-CA"/>
        </w:rPr>
        <w:t xml:space="preserve">l’environnement </w:t>
      </w:r>
      <w:proofErr w:type="gramStart"/>
      <w:r w:rsidRPr="00691DD8">
        <w:rPr>
          <w:rFonts w:ascii="Arial" w:hAnsi="Arial" w:cs="Arial"/>
          <w:color w:val="000000" w:themeColor="text1"/>
          <w:sz w:val="36"/>
          <w:szCs w:val="36"/>
          <w:lang w:val="fr-CA"/>
        </w:rPr>
        <w:t>bâti;</w:t>
      </w:r>
      <w:proofErr w:type="gramEnd"/>
    </w:p>
    <w:p w14:paraId="6E6A4A34" w14:textId="77777777" w:rsidR="00136843" w:rsidRPr="00691DD8" w:rsidRDefault="00136843" w:rsidP="00D41AB7">
      <w:pPr>
        <w:pStyle w:val="Default"/>
        <w:numPr>
          <w:ilvl w:val="0"/>
          <w:numId w:val="5"/>
        </w:numPr>
        <w:rPr>
          <w:rFonts w:ascii="Arial" w:hAnsi="Arial" w:cs="Arial"/>
          <w:color w:val="000000" w:themeColor="text1"/>
          <w:sz w:val="36"/>
          <w:szCs w:val="36"/>
        </w:rPr>
      </w:pPr>
      <w:r w:rsidRPr="00691DD8">
        <w:rPr>
          <w:rFonts w:ascii="Arial" w:hAnsi="Arial" w:cs="Arial"/>
          <w:color w:val="000000" w:themeColor="text1"/>
          <w:sz w:val="36"/>
          <w:szCs w:val="36"/>
          <w:lang w:val="fr-CA"/>
        </w:rPr>
        <w:t xml:space="preserve">le </w:t>
      </w:r>
      <w:proofErr w:type="gramStart"/>
      <w:r w:rsidRPr="00691DD8">
        <w:rPr>
          <w:rFonts w:ascii="Arial" w:hAnsi="Arial" w:cs="Arial"/>
          <w:color w:val="000000" w:themeColor="text1"/>
          <w:sz w:val="36"/>
          <w:szCs w:val="36"/>
          <w:lang w:val="fr-CA"/>
        </w:rPr>
        <w:t>transport;</w:t>
      </w:r>
      <w:proofErr w:type="gramEnd"/>
    </w:p>
    <w:p w14:paraId="49119CDB" w14:textId="77777777" w:rsidR="000A6260" w:rsidRPr="00691DD8" w:rsidRDefault="00136843" w:rsidP="00D41AB7">
      <w:pPr>
        <w:pStyle w:val="Default"/>
        <w:numPr>
          <w:ilvl w:val="0"/>
          <w:numId w:val="5"/>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les technologies de l’information et des communications (TIC</w:t>
      </w:r>
      <w:proofErr w:type="gramStart"/>
      <w:r w:rsidRPr="00691DD8">
        <w:rPr>
          <w:rFonts w:ascii="Arial" w:hAnsi="Arial" w:cs="Arial"/>
          <w:color w:val="000000" w:themeColor="text1"/>
          <w:sz w:val="36"/>
          <w:szCs w:val="36"/>
          <w:lang w:val="fr-CA"/>
        </w:rPr>
        <w:t>);</w:t>
      </w:r>
      <w:proofErr w:type="gramEnd"/>
      <w:r w:rsidRPr="00691DD8">
        <w:rPr>
          <w:rFonts w:ascii="Arial" w:hAnsi="Arial" w:cs="Arial"/>
          <w:color w:val="000000" w:themeColor="text1"/>
          <w:sz w:val="36"/>
          <w:szCs w:val="36"/>
          <w:lang w:val="fr-CA"/>
        </w:rPr>
        <w:t xml:space="preserve"> </w:t>
      </w:r>
    </w:p>
    <w:p w14:paraId="7EADA359" w14:textId="295E3C51" w:rsidR="00136843" w:rsidRPr="00691DD8" w:rsidRDefault="000A6260" w:rsidP="00D41AB7">
      <w:pPr>
        <w:pStyle w:val="Default"/>
        <w:numPr>
          <w:ilvl w:val="0"/>
          <w:numId w:val="5"/>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les communications autres que les </w:t>
      </w:r>
      <w:proofErr w:type="gramStart"/>
      <w:r w:rsidRPr="00691DD8">
        <w:rPr>
          <w:rFonts w:ascii="Arial" w:hAnsi="Arial" w:cs="Arial"/>
          <w:color w:val="000000" w:themeColor="text1"/>
          <w:sz w:val="36"/>
          <w:szCs w:val="36"/>
          <w:lang w:val="fr-CA"/>
        </w:rPr>
        <w:t>TIC;</w:t>
      </w:r>
      <w:proofErr w:type="gramEnd"/>
    </w:p>
    <w:p w14:paraId="219E9A12" w14:textId="69DAC6FF" w:rsidR="000A6260" w:rsidRPr="00691DD8" w:rsidRDefault="000A6260" w:rsidP="00D41AB7">
      <w:pPr>
        <w:pStyle w:val="Default"/>
        <w:numPr>
          <w:ilvl w:val="0"/>
          <w:numId w:val="5"/>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la conception et la prestation de programmes et </w:t>
      </w:r>
      <w:proofErr w:type="gramStart"/>
      <w:r w:rsidRPr="00691DD8">
        <w:rPr>
          <w:rFonts w:ascii="Arial" w:hAnsi="Arial" w:cs="Arial"/>
          <w:color w:val="000000" w:themeColor="text1"/>
          <w:sz w:val="36"/>
          <w:szCs w:val="36"/>
          <w:lang w:val="fr-CA"/>
        </w:rPr>
        <w:t>services;</w:t>
      </w:r>
      <w:proofErr w:type="gramEnd"/>
    </w:p>
    <w:p w14:paraId="222546E1" w14:textId="16920E15" w:rsidR="00136843" w:rsidRPr="00DE767E" w:rsidRDefault="000A6260" w:rsidP="00D41AB7">
      <w:pPr>
        <w:pStyle w:val="Default"/>
        <w:numPr>
          <w:ilvl w:val="0"/>
          <w:numId w:val="5"/>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l’acquisition</w:t>
      </w:r>
      <w:r w:rsidR="00DE767E">
        <w:rPr>
          <w:rFonts w:ascii="Arial" w:hAnsi="Arial" w:cs="Arial"/>
          <w:color w:val="000000" w:themeColor="text1"/>
          <w:sz w:val="36"/>
          <w:szCs w:val="36"/>
          <w:lang w:val="fr-CA"/>
        </w:rPr>
        <w:t xml:space="preserve"> NOTE DE BAS DE PAGE 2</w:t>
      </w:r>
      <w:r w:rsidR="002A6B03" w:rsidRPr="00691DD8">
        <w:rPr>
          <w:rFonts w:ascii="Arial" w:hAnsi="Arial" w:cs="Arial"/>
          <w:color w:val="000000" w:themeColor="text1"/>
          <w:sz w:val="36"/>
          <w:szCs w:val="36"/>
          <w:lang w:val="fr-CA"/>
        </w:rPr>
        <w:t>.</w:t>
      </w:r>
    </w:p>
    <w:p w14:paraId="4A5DE5F1" w14:textId="77777777" w:rsidR="00DE767E" w:rsidRDefault="00DE767E" w:rsidP="00DE767E">
      <w:pPr>
        <w:pStyle w:val="Default"/>
        <w:rPr>
          <w:rFonts w:ascii="Arial" w:hAnsi="Arial" w:cs="Arial"/>
          <w:color w:val="000000" w:themeColor="text1"/>
          <w:sz w:val="36"/>
          <w:szCs w:val="36"/>
          <w:lang w:val="fr-CA"/>
        </w:rPr>
      </w:pPr>
    </w:p>
    <w:p w14:paraId="7C32E7FC" w14:textId="2BEB1BBD" w:rsidR="00DE767E" w:rsidRDefault="00DE767E" w:rsidP="00DE767E">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DÉBUT NOTE DE BAS DE PAGE 2 :</w:t>
      </w:r>
    </w:p>
    <w:p w14:paraId="7593DE93" w14:textId="1AF220BD" w:rsidR="00DE767E" w:rsidRDefault="00DE767E" w:rsidP="00DE767E">
      <w:pPr>
        <w:pStyle w:val="Default"/>
        <w:rPr>
          <w:rFonts w:ascii="Arial" w:hAnsi="Arial" w:cs="Arial"/>
          <w:color w:val="000000" w:themeColor="text1"/>
          <w:sz w:val="36"/>
          <w:szCs w:val="36"/>
          <w:lang w:val="fr-CA"/>
        </w:rPr>
      </w:pPr>
      <w:r w:rsidRPr="00DE767E">
        <w:rPr>
          <w:rFonts w:ascii="Arial" w:hAnsi="Arial" w:cs="Arial"/>
          <w:color w:val="000000" w:themeColor="text1"/>
          <w:sz w:val="36"/>
          <w:szCs w:val="36"/>
          <w:lang w:val="fr-CA"/>
        </w:rPr>
        <w:t>L’acquisition est l'une des priorités de la nouvelle Loi, mais un sondage auprès du grand public n'a pas été considéré comme le meilleur moyen d'établir des paramètres de référence pour ce domaine prioritaire et, par conséquent, il a été exclu de la présente étude.</w:t>
      </w:r>
    </w:p>
    <w:p w14:paraId="4606DA94" w14:textId="6FBD71F6" w:rsidR="00DE767E" w:rsidRDefault="00DE767E" w:rsidP="00DE767E">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FIN NOTE DE BAS DE PAGE 2.</w:t>
      </w:r>
    </w:p>
    <w:p w14:paraId="3C0D9297" w14:textId="77777777" w:rsidR="00DE767E" w:rsidRPr="00DE767E" w:rsidRDefault="00DE767E" w:rsidP="00DE767E">
      <w:pPr>
        <w:pStyle w:val="Default"/>
        <w:rPr>
          <w:rFonts w:ascii="Arial" w:hAnsi="Arial" w:cs="Arial"/>
          <w:color w:val="000000" w:themeColor="text1"/>
          <w:sz w:val="36"/>
          <w:szCs w:val="36"/>
          <w:lang w:val="fr-CA"/>
        </w:rPr>
      </w:pPr>
    </w:p>
    <w:p w14:paraId="6FA8A36A" w14:textId="078CFE04" w:rsidR="00136843" w:rsidRDefault="00136843"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lastRenderedPageBreak/>
        <w:t xml:space="preserve">EDSC a demandé à </w:t>
      </w:r>
      <w:proofErr w:type="spellStart"/>
      <w:r w:rsidRPr="00691DD8">
        <w:rPr>
          <w:rFonts w:ascii="Arial" w:hAnsi="Arial" w:cs="Arial"/>
          <w:color w:val="000000" w:themeColor="text1"/>
          <w:sz w:val="36"/>
          <w:szCs w:val="36"/>
          <w:lang w:val="fr-CA"/>
        </w:rPr>
        <w:t>Quorus</w:t>
      </w:r>
      <w:proofErr w:type="spellEnd"/>
      <w:r w:rsidRPr="00691DD8">
        <w:rPr>
          <w:rFonts w:ascii="Arial" w:hAnsi="Arial" w:cs="Arial"/>
          <w:color w:val="000000" w:themeColor="text1"/>
          <w:sz w:val="36"/>
          <w:szCs w:val="36"/>
          <w:lang w:val="fr-CA"/>
        </w:rPr>
        <w:t xml:space="preserve"> de mener une recherche sur l’opinion publique afin de recueillir de l’information sur les domaines particuliers suivants :</w:t>
      </w:r>
    </w:p>
    <w:p w14:paraId="55DEC24F" w14:textId="77777777" w:rsidR="00DE767E" w:rsidRPr="00691DD8" w:rsidRDefault="00DE767E" w:rsidP="00691DD8">
      <w:pPr>
        <w:pStyle w:val="Default"/>
        <w:rPr>
          <w:rFonts w:ascii="Arial" w:hAnsi="Arial" w:cs="Arial"/>
          <w:color w:val="000000" w:themeColor="text1"/>
          <w:sz w:val="36"/>
          <w:szCs w:val="36"/>
          <w:lang w:val="fr-CA"/>
        </w:rPr>
      </w:pPr>
    </w:p>
    <w:p w14:paraId="61062B06" w14:textId="2FA801B2" w:rsidR="00BF4DCA" w:rsidRDefault="002A6B03" w:rsidP="00D41AB7">
      <w:pPr>
        <w:numPr>
          <w:ilvl w:val="0"/>
          <w:numId w:val="4"/>
        </w:numPr>
        <w:rPr>
          <w:rFonts w:cs="Arial"/>
          <w:color w:val="000000" w:themeColor="text1"/>
          <w:szCs w:val="36"/>
          <w:lang w:val="fr-CA"/>
        </w:rPr>
      </w:pPr>
      <w:r w:rsidRPr="00691DD8">
        <w:rPr>
          <w:rFonts w:cs="Arial"/>
          <w:color w:val="000000" w:themeColor="text1"/>
          <w:szCs w:val="36"/>
          <w:lang w:val="fr-CA"/>
        </w:rPr>
        <w:t xml:space="preserve">les connaissances et l’attitude </w:t>
      </w:r>
      <w:r w:rsidR="00BF4DCA" w:rsidRPr="00691DD8">
        <w:rPr>
          <w:rFonts w:cs="Arial"/>
          <w:color w:val="000000" w:themeColor="text1"/>
          <w:szCs w:val="36"/>
          <w:lang w:val="fr-CA"/>
        </w:rPr>
        <w:t>de la population générale (c.-à-d. sans handicap) à l’égard des obstacles à l’accessibilité que doivent surmonter les personnes handicapées en tenant compte des domaines prioritaires;</w:t>
      </w:r>
    </w:p>
    <w:p w14:paraId="5DD13943" w14:textId="77777777" w:rsidR="00DE767E" w:rsidRPr="00691DD8" w:rsidRDefault="00DE767E" w:rsidP="00DE767E">
      <w:pPr>
        <w:ind w:left="720"/>
        <w:rPr>
          <w:rFonts w:cs="Arial"/>
          <w:color w:val="000000" w:themeColor="text1"/>
          <w:szCs w:val="36"/>
          <w:lang w:val="fr-CA"/>
        </w:rPr>
      </w:pPr>
    </w:p>
    <w:p w14:paraId="26302646" w14:textId="1E365047" w:rsidR="00BF4DCA" w:rsidRDefault="00BF4DCA" w:rsidP="00D41AB7">
      <w:pPr>
        <w:numPr>
          <w:ilvl w:val="0"/>
          <w:numId w:val="4"/>
        </w:numPr>
        <w:rPr>
          <w:rFonts w:cs="Arial"/>
          <w:color w:val="000000" w:themeColor="text1"/>
          <w:szCs w:val="36"/>
          <w:lang w:val="fr-CA"/>
        </w:rPr>
      </w:pPr>
      <w:r w:rsidRPr="00691DD8">
        <w:rPr>
          <w:rFonts w:cs="Arial"/>
          <w:color w:val="000000" w:themeColor="text1"/>
          <w:szCs w:val="36"/>
          <w:lang w:val="fr-CA"/>
        </w:rPr>
        <w:t xml:space="preserve">l’expérience des personnes handicapées relativement aux obstacles à l’accessibilité à surmonter dans les domaines </w:t>
      </w:r>
      <w:proofErr w:type="gramStart"/>
      <w:r w:rsidRPr="00691DD8">
        <w:rPr>
          <w:rFonts w:cs="Arial"/>
          <w:color w:val="000000" w:themeColor="text1"/>
          <w:szCs w:val="36"/>
          <w:lang w:val="fr-CA"/>
        </w:rPr>
        <w:t>prioritaires;</w:t>
      </w:r>
      <w:proofErr w:type="gramEnd"/>
    </w:p>
    <w:p w14:paraId="3E8E986E" w14:textId="77777777" w:rsidR="00DE767E" w:rsidRPr="00691DD8" w:rsidRDefault="00DE767E" w:rsidP="00DE767E">
      <w:pPr>
        <w:rPr>
          <w:rFonts w:cs="Arial"/>
          <w:color w:val="000000" w:themeColor="text1"/>
          <w:szCs w:val="36"/>
          <w:lang w:val="fr-CA"/>
        </w:rPr>
      </w:pPr>
    </w:p>
    <w:p w14:paraId="339201F5" w14:textId="4A59B208" w:rsidR="00136843" w:rsidRDefault="00136843" w:rsidP="00D41AB7">
      <w:pPr>
        <w:numPr>
          <w:ilvl w:val="0"/>
          <w:numId w:val="4"/>
        </w:numPr>
        <w:rPr>
          <w:rFonts w:cs="Arial"/>
          <w:color w:val="000000" w:themeColor="text1"/>
          <w:szCs w:val="36"/>
          <w:lang w:val="fr-CA"/>
        </w:rPr>
      </w:pPr>
      <w:r w:rsidRPr="00691DD8">
        <w:rPr>
          <w:rFonts w:cs="Arial"/>
          <w:color w:val="000000" w:themeColor="text1"/>
          <w:szCs w:val="36"/>
          <w:lang w:val="fr-CA"/>
        </w:rPr>
        <w:t xml:space="preserve">la définition et les enjeux liés à l’accessibilité et aux personnes </w:t>
      </w:r>
      <w:proofErr w:type="gramStart"/>
      <w:r w:rsidRPr="00691DD8">
        <w:rPr>
          <w:rFonts w:cs="Arial"/>
          <w:color w:val="000000" w:themeColor="text1"/>
          <w:szCs w:val="36"/>
          <w:lang w:val="fr-CA"/>
        </w:rPr>
        <w:t>handicapées;</w:t>
      </w:r>
      <w:proofErr w:type="gramEnd"/>
    </w:p>
    <w:p w14:paraId="1B73A516" w14:textId="77777777" w:rsidR="00DE767E" w:rsidRPr="00691DD8" w:rsidRDefault="00DE767E" w:rsidP="00DE767E">
      <w:pPr>
        <w:rPr>
          <w:rFonts w:cs="Arial"/>
          <w:color w:val="000000" w:themeColor="text1"/>
          <w:szCs w:val="36"/>
          <w:lang w:val="fr-CA"/>
        </w:rPr>
      </w:pPr>
    </w:p>
    <w:p w14:paraId="0361F5F0" w14:textId="77777777" w:rsidR="00136843" w:rsidRDefault="00136843" w:rsidP="00D41AB7">
      <w:pPr>
        <w:numPr>
          <w:ilvl w:val="0"/>
          <w:numId w:val="4"/>
        </w:numPr>
        <w:rPr>
          <w:rFonts w:cs="Arial"/>
          <w:color w:val="000000" w:themeColor="text1"/>
          <w:szCs w:val="36"/>
          <w:lang w:val="fr-CA"/>
        </w:rPr>
      </w:pPr>
      <w:r w:rsidRPr="00691DD8">
        <w:rPr>
          <w:rFonts w:cs="Arial"/>
          <w:color w:val="000000" w:themeColor="text1"/>
          <w:szCs w:val="36"/>
          <w:lang w:val="fr-CA"/>
        </w:rPr>
        <w:t xml:space="preserve">les handicaps visibles et invisibles de nature permanente, temporaire ou </w:t>
      </w:r>
      <w:proofErr w:type="gramStart"/>
      <w:r w:rsidRPr="00691DD8">
        <w:rPr>
          <w:rFonts w:cs="Arial"/>
          <w:color w:val="000000" w:themeColor="text1"/>
          <w:szCs w:val="36"/>
          <w:lang w:val="fr-CA"/>
        </w:rPr>
        <w:t>épisodique;</w:t>
      </w:r>
      <w:proofErr w:type="gramEnd"/>
    </w:p>
    <w:p w14:paraId="15982C66" w14:textId="77777777" w:rsidR="00DE767E" w:rsidRDefault="00DE767E" w:rsidP="00DE767E">
      <w:pPr>
        <w:ind w:left="360"/>
        <w:rPr>
          <w:rFonts w:cs="Arial"/>
          <w:color w:val="000000" w:themeColor="text1"/>
          <w:szCs w:val="36"/>
          <w:lang w:val="fr-CA"/>
        </w:rPr>
      </w:pPr>
    </w:p>
    <w:p w14:paraId="554501C5" w14:textId="5361C9D1" w:rsidR="00DE767E" w:rsidRPr="00DE767E" w:rsidRDefault="00DE767E" w:rsidP="00DE767E">
      <w:pPr>
        <w:ind w:left="360"/>
        <w:rPr>
          <w:rFonts w:cs="Arial"/>
          <w:color w:val="000000" w:themeColor="text1"/>
          <w:szCs w:val="36"/>
          <w:lang w:val="fr-CA"/>
        </w:rPr>
      </w:pPr>
      <w:r>
        <w:rPr>
          <w:rFonts w:cs="Arial"/>
          <w:color w:val="000000" w:themeColor="text1"/>
          <w:szCs w:val="36"/>
          <w:lang w:val="fr-CA"/>
        </w:rPr>
        <w:t>DÉBUT PAGE 22</w:t>
      </w:r>
    </w:p>
    <w:p w14:paraId="5CDB556F" w14:textId="77777777" w:rsidR="00DE767E" w:rsidRPr="00691DD8" w:rsidRDefault="00DE767E" w:rsidP="00DE767E">
      <w:pPr>
        <w:rPr>
          <w:rFonts w:cs="Arial"/>
          <w:color w:val="000000" w:themeColor="text1"/>
          <w:szCs w:val="36"/>
          <w:lang w:val="fr-CA"/>
        </w:rPr>
      </w:pPr>
    </w:p>
    <w:p w14:paraId="762176B7" w14:textId="7E9B290C" w:rsidR="00136843" w:rsidRDefault="00136843" w:rsidP="00D41AB7">
      <w:pPr>
        <w:numPr>
          <w:ilvl w:val="0"/>
          <w:numId w:val="4"/>
        </w:numPr>
        <w:rPr>
          <w:rFonts w:cs="Arial"/>
          <w:color w:val="000000" w:themeColor="text1"/>
          <w:szCs w:val="36"/>
          <w:lang w:val="fr-CA"/>
        </w:rPr>
      </w:pPr>
      <w:r w:rsidRPr="00691DD8">
        <w:rPr>
          <w:rFonts w:cs="Arial"/>
          <w:color w:val="000000" w:themeColor="text1"/>
          <w:szCs w:val="36"/>
          <w:lang w:val="fr-CA"/>
        </w:rPr>
        <w:t xml:space="preserve">l’expérience et les obstacles actuels en matière d’accessibilité, particulièrement dans six des sept domaines prioritaires </w:t>
      </w:r>
      <w:proofErr w:type="gramStart"/>
      <w:r w:rsidRPr="00691DD8">
        <w:rPr>
          <w:rFonts w:cs="Arial"/>
          <w:color w:val="000000" w:themeColor="text1"/>
          <w:szCs w:val="36"/>
          <w:lang w:val="fr-CA"/>
        </w:rPr>
        <w:t>susmentionnés;</w:t>
      </w:r>
      <w:proofErr w:type="gramEnd"/>
    </w:p>
    <w:p w14:paraId="69883C4D" w14:textId="77777777" w:rsidR="00DE767E" w:rsidRPr="00691DD8" w:rsidRDefault="00DE767E" w:rsidP="00DE767E">
      <w:pPr>
        <w:ind w:left="360"/>
        <w:rPr>
          <w:rFonts w:cs="Arial"/>
          <w:color w:val="000000" w:themeColor="text1"/>
          <w:szCs w:val="36"/>
          <w:lang w:val="fr-CA"/>
        </w:rPr>
      </w:pPr>
    </w:p>
    <w:p w14:paraId="7CD43FE4" w14:textId="3A5D0349" w:rsidR="00136843" w:rsidRDefault="00136843" w:rsidP="00D41AB7">
      <w:pPr>
        <w:numPr>
          <w:ilvl w:val="0"/>
          <w:numId w:val="4"/>
        </w:numPr>
        <w:rPr>
          <w:rFonts w:cs="Arial"/>
          <w:color w:val="000000" w:themeColor="text1"/>
          <w:szCs w:val="36"/>
          <w:lang w:val="fr-CA"/>
        </w:rPr>
      </w:pPr>
      <w:r w:rsidRPr="00691DD8">
        <w:rPr>
          <w:rFonts w:cs="Arial"/>
          <w:color w:val="000000" w:themeColor="text1"/>
          <w:szCs w:val="36"/>
          <w:lang w:val="fr-CA"/>
        </w:rPr>
        <w:t>l’exercice de consultation sur l’accessibilité au Canada et l’élaboration continue du projet de loi.</w:t>
      </w:r>
    </w:p>
    <w:p w14:paraId="2A7E4CF6" w14:textId="77777777" w:rsidR="00DE767E" w:rsidRPr="00691DD8" w:rsidRDefault="00DE767E" w:rsidP="00DE767E">
      <w:pPr>
        <w:rPr>
          <w:rFonts w:cs="Arial"/>
          <w:color w:val="000000" w:themeColor="text1"/>
          <w:szCs w:val="36"/>
          <w:lang w:val="fr-CA"/>
        </w:rPr>
      </w:pPr>
    </w:p>
    <w:p w14:paraId="29638EA8" w14:textId="6B648989" w:rsidR="00DE767E" w:rsidRDefault="00F17ED1"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Remarques à l’intention des lecteurs : </w:t>
      </w:r>
    </w:p>
    <w:p w14:paraId="0AFD4A0E" w14:textId="77777777" w:rsidR="00DE767E" w:rsidRPr="00691DD8" w:rsidRDefault="00DE767E" w:rsidP="00691DD8">
      <w:pPr>
        <w:pStyle w:val="Default"/>
        <w:rPr>
          <w:rFonts w:ascii="Arial" w:hAnsi="Arial" w:cs="Arial"/>
          <w:color w:val="000000" w:themeColor="text1"/>
          <w:sz w:val="36"/>
          <w:szCs w:val="36"/>
          <w:lang w:val="fr-CA"/>
        </w:rPr>
      </w:pPr>
    </w:p>
    <w:p w14:paraId="3974F329" w14:textId="3FAC0013" w:rsidR="00F17ED1" w:rsidRDefault="00F17ED1" w:rsidP="00D41AB7">
      <w:pPr>
        <w:pStyle w:val="Default"/>
        <w:numPr>
          <w:ilvl w:val="0"/>
          <w:numId w:val="8"/>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Les questions portent la mention « </w:t>
      </w:r>
      <w:r w:rsidR="008C5C00" w:rsidRPr="00691DD8">
        <w:rPr>
          <w:rFonts w:ascii="Arial" w:hAnsi="Arial" w:cs="Arial"/>
          <w:color w:val="000000" w:themeColor="text1"/>
          <w:sz w:val="36"/>
          <w:szCs w:val="36"/>
          <w:lang w:val="fr-CA"/>
        </w:rPr>
        <w:t>PH </w:t>
      </w:r>
      <w:r w:rsidRPr="00691DD8">
        <w:rPr>
          <w:rFonts w:ascii="Arial" w:hAnsi="Arial" w:cs="Arial"/>
          <w:color w:val="000000" w:themeColor="text1"/>
          <w:sz w:val="36"/>
          <w:szCs w:val="36"/>
          <w:lang w:val="fr-CA"/>
        </w:rPr>
        <w:t>» pour indiquer qu’elles ont été posées au volet relatif aux personnes handicapées et « PG » si elles ont été posées à la population générale.</w:t>
      </w:r>
    </w:p>
    <w:p w14:paraId="320EA32C" w14:textId="77777777" w:rsidR="00DE767E" w:rsidRPr="00691DD8" w:rsidRDefault="00DE767E" w:rsidP="00DE767E">
      <w:pPr>
        <w:pStyle w:val="Default"/>
        <w:rPr>
          <w:rFonts w:ascii="Arial" w:hAnsi="Arial" w:cs="Arial"/>
          <w:color w:val="000000" w:themeColor="text1"/>
          <w:sz w:val="36"/>
          <w:szCs w:val="36"/>
          <w:lang w:val="fr-CA"/>
        </w:rPr>
      </w:pPr>
    </w:p>
    <w:p w14:paraId="1D1B4DA3" w14:textId="0A05F3CC" w:rsidR="00B425A1" w:rsidRPr="00B12110" w:rsidRDefault="00B425A1" w:rsidP="00B12110">
      <w:pPr>
        <w:pStyle w:val="Titre2"/>
      </w:pPr>
      <w:bookmarkStart w:id="17" w:name="_Toc26275656"/>
      <w:r w:rsidRPr="00B12110">
        <w:t>Profil des répondants</w:t>
      </w:r>
      <w:bookmarkEnd w:id="17"/>
    </w:p>
    <w:p w14:paraId="7696AFA4" w14:textId="77777777" w:rsidR="00DE767E" w:rsidRPr="00DE767E" w:rsidRDefault="00DE767E" w:rsidP="00DE767E">
      <w:pPr>
        <w:rPr>
          <w:lang w:val="fr-CA"/>
        </w:rPr>
      </w:pPr>
    </w:p>
    <w:p w14:paraId="3B7E2EE5" w14:textId="3E571CD8" w:rsidR="00B425A1" w:rsidRDefault="00B425A1" w:rsidP="00691DD8">
      <w:pPr>
        <w:rPr>
          <w:rFonts w:cs="Arial"/>
          <w:color w:val="000000" w:themeColor="text1"/>
          <w:szCs w:val="36"/>
          <w:lang w:val="fr-CA"/>
        </w:rPr>
      </w:pPr>
      <w:r w:rsidRPr="00691DD8">
        <w:rPr>
          <w:rFonts w:cs="Arial"/>
          <w:color w:val="000000" w:themeColor="text1"/>
          <w:szCs w:val="36"/>
          <w:lang w:val="fr-CA"/>
        </w:rPr>
        <w:t xml:space="preserve">Diverses questions ont été posées aux participants à l’étude pour obtenir de l’information sur leur profil démographique et socioéconomique. Cette information a permis à l’équipe de recherche non seulement de comprendre le profil, mais aussi de pondérer (au besoin) les données et de s’assurer que les résultats sont représentatifs de la population. La fréquence des personnes qui ont refusé de fournir un type particulier d’information n’est pas indiquée pour simplifier la présentation des résultats. </w:t>
      </w:r>
    </w:p>
    <w:p w14:paraId="0DDD0C8F" w14:textId="77777777" w:rsidR="00DE767E" w:rsidRPr="00691DD8" w:rsidRDefault="00DE767E" w:rsidP="00691DD8">
      <w:pPr>
        <w:rPr>
          <w:rFonts w:cs="Arial"/>
          <w:color w:val="000000" w:themeColor="text1"/>
          <w:szCs w:val="36"/>
          <w:lang w:val="fr-CA"/>
        </w:rPr>
      </w:pPr>
    </w:p>
    <w:p w14:paraId="72D9E85F" w14:textId="4529AA6E" w:rsidR="00B425A1" w:rsidRDefault="00BA5F7C" w:rsidP="00691DD8">
      <w:pPr>
        <w:pStyle w:val="Lgende"/>
        <w:spacing w:after="0"/>
        <w:rPr>
          <w:rFonts w:cs="Arial"/>
          <w:bCs/>
          <w:iCs w:val="0"/>
          <w:szCs w:val="36"/>
          <w:lang w:val="fr-CA"/>
        </w:rPr>
      </w:pPr>
      <w:bookmarkStart w:id="18" w:name="_Toc26275566"/>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6</w:t>
      </w:r>
      <w:r w:rsidRPr="00691DD8">
        <w:rPr>
          <w:rFonts w:cs="Arial"/>
          <w:bCs/>
          <w:iCs w:val="0"/>
          <w:noProof/>
          <w:szCs w:val="36"/>
          <w:lang w:val="fr-CA"/>
        </w:rPr>
        <w:fldChar w:fldCharType="end"/>
      </w:r>
      <w:r w:rsidRPr="00691DD8">
        <w:rPr>
          <w:rFonts w:cs="Arial"/>
          <w:bCs/>
          <w:iCs w:val="0"/>
          <w:szCs w:val="36"/>
          <w:lang w:val="fr-CA"/>
        </w:rPr>
        <w:t> : Profil des répondants</w:t>
      </w:r>
      <w:bookmarkEnd w:id="18"/>
    </w:p>
    <w:p w14:paraId="743785AA" w14:textId="77777777" w:rsidR="00DE767E" w:rsidRPr="00DE767E" w:rsidRDefault="00DE767E" w:rsidP="00DE767E">
      <w:pPr>
        <w:rPr>
          <w:lang w:val="fr-CA"/>
        </w:rPr>
      </w:pPr>
    </w:p>
    <w:p w14:paraId="39CDA5F5" w14:textId="77777777" w:rsidR="006944E5" w:rsidRPr="006944E5" w:rsidRDefault="006944E5" w:rsidP="006944E5">
      <w:pPr>
        <w:rPr>
          <w:rFonts w:cs="Arial"/>
          <w:color w:val="000000" w:themeColor="text1"/>
          <w:szCs w:val="36"/>
          <w:lang w:val="fr-CA"/>
        </w:rPr>
      </w:pPr>
      <w:r w:rsidRPr="006944E5">
        <w:rPr>
          <w:rFonts w:cs="Arial"/>
          <w:color w:val="000000" w:themeColor="text1"/>
          <w:szCs w:val="36"/>
          <w:lang w:val="fr-CA"/>
        </w:rPr>
        <w:t>DÉBUT FIGURE :</w:t>
      </w:r>
    </w:p>
    <w:p w14:paraId="21647A34" w14:textId="47DC9545" w:rsidR="006944E5" w:rsidRPr="006944E5" w:rsidRDefault="006944E5" w:rsidP="006944E5">
      <w:pPr>
        <w:rPr>
          <w:rFonts w:cs="Arial"/>
          <w:color w:val="000000" w:themeColor="text1"/>
          <w:szCs w:val="36"/>
          <w:lang w:val="fr-CA"/>
        </w:rPr>
      </w:pPr>
      <w:r>
        <w:rPr>
          <w:rFonts w:cs="Arial"/>
          <w:color w:val="000000" w:themeColor="text1"/>
          <w:szCs w:val="36"/>
          <w:lang w:val="fr-CA"/>
        </w:rPr>
        <w:t>Profil des répondants</w:t>
      </w:r>
    </w:p>
    <w:p w14:paraId="26B0DA55" w14:textId="77777777" w:rsidR="006944E5" w:rsidRPr="006944E5" w:rsidRDefault="006944E5" w:rsidP="006944E5">
      <w:pPr>
        <w:rPr>
          <w:rFonts w:cs="Arial"/>
          <w:color w:val="000000" w:themeColor="text1"/>
          <w:szCs w:val="36"/>
          <w:lang w:val="fr-CA"/>
        </w:rPr>
      </w:pPr>
      <w:r w:rsidRPr="006944E5">
        <w:rPr>
          <w:rFonts w:cs="Arial"/>
          <w:color w:val="000000" w:themeColor="text1"/>
          <w:szCs w:val="36"/>
          <w:lang w:val="fr-CA"/>
        </w:rPr>
        <w:t>DÉBUT DONNÉES :</w:t>
      </w:r>
    </w:p>
    <w:p w14:paraId="69B4C69E" w14:textId="546F88A4" w:rsidR="006944E5" w:rsidRPr="006944E5" w:rsidRDefault="006944E5" w:rsidP="006944E5">
      <w:pPr>
        <w:rPr>
          <w:rFonts w:cs="Arial"/>
          <w:b/>
          <w:color w:val="000000" w:themeColor="text1"/>
          <w:szCs w:val="36"/>
          <w:lang w:val="fr-CA"/>
        </w:rPr>
      </w:pPr>
      <w:r w:rsidRPr="006944E5">
        <w:rPr>
          <w:rFonts w:cs="Arial"/>
          <w:b/>
          <w:color w:val="000000" w:themeColor="text1"/>
          <w:szCs w:val="36"/>
          <w:lang w:val="fr-CA"/>
        </w:rPr>
        <w:t>Sexe</w:t>
      </w:r>
    </w:p>
    <w:p w14:paraId="55D9F0D7" w14:textId="41DD0CAB" w:rsidR="006944E5" w:rsidRDefault="006944E5" w:rsidP="006944E5">
      <w:pPr>
        <w:rPr>
          <w:rFonts w:cs="Arial"/>
          <w:color w:val="000000" w:themeColor="text1"/>
          <w:szCs w:val="36"/>
          <w:lang w:val="fr-CA"/>
        </w:rPr>
      </w:pPr>
      <w:r>
        <w:rPr>
          <w:rFonts w:cs="Arial"/>
          <w:color w:val="000000" w:themeColor="text1"/>
          <w:szCs w:val="36"/>
          <w:lang w:val="fr-CA"/>
        </w:rPr>
        <w:t>Hommes</w:t>
      </w:r>
    </w:p>
    <w:p w14:paraId="4B4552EF" w14:textId="419F373F" w:rsidR="006944E5" w:rsidRDefault="006944E5" w:rsidP="006944E5">
      <w:pPr>
        <w:rPr>
          <w:rFonts w:cs="Arial"/>
          <w:color w:val="000000" w:themeColor="text1"/>
          <w:szCs w:val="36"/>
          <w:lang w:val="fr-CA"/>
        </w:rPr>
      </w:pPr>
      <w:r>
        <w:rPr>
          <w:rFonts w:cs="Arial"/>
          <w:color w:val="000000" w:themeColor="text1"/>
          <w:szCs w:val="36"/>
          <w:lang w:val="fr-CA"/>
        </w:rPr>
        <w:t>Population générale : 48%</w:t>
      </w:r>
    </w:p>
    <w:p w14:paraId="1468EC01" w14:textId="5B5F27CD" w:rsidR="006944E5" w:rsidRDefault="006944E5" w:rsidP="006944E5">
      <w:pPr>
        <w:rPr>
          <w:rFonts w:cs="Arial"/>
          <w:color w:val="000000" w:themeColor="text1"/>
          <w:szCs w:val="36"/>
          <w:lang w:val="fr-CA"/>
        </w:rPr>
      </w:pPr>
      <w:r>
        <w:rPr>
          <w:rFonts w:cs="Arial"/>
          <w:color w:val="000000" w:themeColor="text1"/>
          <w:szCs w:val="36"/>
          <w:lang w:val="fr-CA"/>
        </w:rPr>
        <w:t>Personnes handicapées : 33%</w:t>
      </w:r>
    </w:p>
    <w:p w14:paraId="028E1985" w14:textId="793D99E1" w:rsidR="006944E5" w:rsidRDefault="006944E5" w:rsidP="006944E5">
      <w:pPr>
        <w:rPr>
          <w:rFonts w:cs="Arial"/>
          <w:color w:val="000000" w:themeColor="text1"/>
          <w:szCs w:val="36"/>
          <w:lang w:val="fr-CA"/>
        </w:rPr>
      </w:pPr>
      <w:r>
        <w:rPr>
          <w:rFonts w:cs="Arial"/>
          <w:color w:val="000000" w:themeColor="text1"/>
          <w:szCs w:val="36"/>
          <w:lang w:val="fr-CA"/>
        </w:rPr>
        <w:t>Femmes</w:t>
      </w:r>
    </w:p>
    <w:p w14:paraId="63B9716C" w14:textId="0B976F84" w:rsidR="006944E5" w:rsidRDefault="006944E5" w:rsidP="006944E5">
      <w:pPr>
        <w:rPr>
          <w:rFonts w:cs="Arial"/>
          <w:color w:val="000000" w:themeColor="text1"/>
          <w:szCs w:val="36"/>
          <w:lang w:val="fr-CA"/>
        </w:rPr>
      </w:pPr>
      <w:r>
        <w:rPr>
          <w:rFonts w:cs="Arial"/>
          <w:color w:val="000000" w:themeColor="text1"/>
          <w:szCs w:val="36"/>
          <w:lang w:val="fr-CA"/>
        </w:rPr>
        <w:t>Population générale : 51%</w:t>
      </w:r>
    </w:p>
    <w:p w14:paraId="5C413132" w14:textId="035DBD19" w:rsidR="006944E5" w:rsidRDefault="006944E5" w:rsidP="006944E5">
      <w:pPr>
        <w:rPr>
          <w:rFonts w:cs="Arial"/>
          <w:color w:val="000000" w:themeColor="text1"/>
          <w:szCs w:val="36"/>
          <w:lang w:val="fr-CA"/>
        </w:rPr>
      </w:pPr>
      <w:r>
        <w:rPr>
          <w:rFonts w:cs="Arial"/>
          <w:color w:val="000000" w:themeColor="text1"/>
          <w:szCs w:val="36"/>
          <w:lang w:val="fr-CA"/>
        </w:rPr>
        <w:t>Personnes handicapées : 65%</w:t>
      </w:r>
    </w:p>
    <w:p w14:paraId="24F94C36" w14:textId="77777777" w:rsidR="006944E5" w:rsidRDefault="006944E5" w:rsidP="006944E5">
      <w:pPr>
        <w:rPr>
          <w:rFonts w:cs="Arial"/>
          <w:color w:val="000000" w:themeColor="text1"/>
          <w:szCs w:val="36"/>
          <w:lang w:val="fr-CA"/>
        </w:rPr>
      </w:pPr>
    </w:p>
    <w:p w14:paraId="6E57D093" w14:textId="6199ACAE" w:rsidR="006944E5" w:rsidRPr="006944E5" w:rsidRDefault="006944E5" w:rsidP="006944E5">
      <w:pPr>
        <w:rPr>
          <w:rFonts w:cs="Arial"/>
          <w:b/>
          <w:color w:val="000000" w:themeColor="text1"/>
          <w:szCs w:val="36"/>
          <w:lang w:val="fr-CA"/>
        </w:rPr>
      </w:pPr>
      <w:r w:rsidRPr="006944E5">
        <w:rPr>
          <w:rFonts w:cs="Arial"/>
          <w:b/>
          <w:color w:val="000000" w:themeColor="text1"/>
          <w:szCs w:val="36"/>
          <w:lang w:val="fr-CA"/>
        </w:rPr>
        <w:t>Âge</w:t>
      </w:r>
    </w:p>
    <w:p w14:paraId="4D4816A6" w14:textId="3C43EB60" w:rsidR="006944E5" w:rsidRDefault="006944E5" w:rsidP="006944E5">
      <w:pPr>
        <w:rPr>
          <w:rFonts w:cs="Arial"/>
          <w:color w:val="000000" w:themeColor="text1"/>
          <w:szCs w:val="36"/>
          <w:lang w:val="fr-CA"/>
        </w:rPr>
      </w:pPr>
      <w:r>
        <w:rPr>
          <w:rFonts w:cs="Arial"/>
          <w:color w:val="000000" w:themeColor="text1"/>
          <w:szCs w:val="36"/>
          <w:lang w:val="fr-CA"/>
        </w:rPr>
        <w:t>18-34</w:t>
      </w:r>
    </w:p>
    <w:p w14:paraId="4657F4BA" w14:textId="3D07902C" w:rsidR="006944E5" w:rsidRDefault="006944E5" w:rsidP="006944E5">
      <w:pPr>
        <w:rPr>
          <w:rFonts w:cs="Arial"/>
          <w:color w:val="000000" w:themeColor="text1"/>
          <w:szCs w:val="36"/>
          <w:lang w:val="fr-CA"/>
        </w:rPr>
      </w:pPr>
      <w:r>
        <w:rPr>
          <w:rFonts w:cs="Arial"/>
          <w:color w:val="000000" w:themeColor="text1"/>
          <w:szCs w:val="36"/>
          <w:lang w:val="fr-CA"/>
        </w:rPr>
        <w:t>Population générale : 16%</w:t>
      </w:r>
    </w:p>
    <w:p w14:paraId="37545804" w14:textId="45DABAF6" w:rsidR="006944E5" w:rsidRDefault="006944E5" w:rsidP="006944E5">
      <w:pPr>
        <w:rPr>
          <w:rFonts w:cs="Arial"/>
          <w:color w:val="000000" w:themeColor="text1"/>
          <w:szCs w:val="36"/>
          <w:lang w:val="fr-CA"/>
        </w:rPr>
      </w:pPr>
      <w:r>
        <w:rPr>
          <w:rFonts w:cs="Arial"/>
          <w:color w:val="000000" w:themeColor="text1"/>
          <w:szCs w:val="36"/>
          <w:lang w:val="fr-CA"/>
        </w:rPr>
        <w:t>Personnes handicapées : 13%</w:t>
      </w:r>
    </w:p>
    <w:p w14:paraId="40E9D073" w14:textId="4FE1880D" w:rsidR="006944E5" w:rsidRDefault="006944E5" w:rsidP="006944E5">
      <w:pPr>
        <w:rPr>
          <w:rFonts w:cs="Arial"/>
          <w:color w:val="000000" w:themeColor="text1"/>
          <w:szCs w:val="36"/>
          <w:lang w:val="fr-CA"/>
        </w:rPr>
      </w:pPr>
      <w:r>
        <w:rPr>
          <w:rFonts w:cs="Arial"/>
          <w:color w:val="000000" w:themeColor="text1"/>
          <w:szCs w:val="36"/>
          <w:lang w:val="fr-CA"/>
        </w:rPr>
        <w:t>35-64</w:t>
      </w:r>
    </w:p>
    <w:p w14:paraId="54AAB9F2" w14:textId="75D55983" w:rsidR="006944E5" w:rsidRDefault="006944E5" w:rsidP="006944E5">
      <w:pPr>
        <w:rPr>
          <w:rFonts w:cs="Arial"/>
          <w:color w:val="000000" w:themeColor="text1"/>
          <w:szCs w:val="36"/>
          <w:lang w:val="fr-CA"/>
        </w:rPr>
      </w:pPr>
      <w:r>
        <w:rPr>
          <w:rFonts w:cs="Arial"/>
          <w:color w:val="000000" w:themeColor="text1"/>
          <w:szCs w:val="36"/>
          <w:lang w:val="fr-CA"/>
        </w:rPr>
        <w:t>Population générale : 52%</w:t>
      </w:r>
    </w:p>
    <w:p w14:paraId="34AC6C61" w14:textId="39D37622" w:rsidR="006944E5" w:rsidRDefault="006944E5" w:rsidP="006944E5">
      <w:pPr>
        <w:rPr>
          <w:rFonts w:cs="Arial"/>
          <w:color w:val="000000" w:themeColor="text1"/>
          <w:szCs w:val="36"/>
          <w:lang w:val="fr-CA"/>
        </w:rPr>
      </w:pPr>
      <w:r>
        <w:rPr>
          <w:rFonts w:cs="Arial"/>
          <w:color w:val="000000" w:themeColor="text1"/>
          <w:szCs w:val="36"/>
          <w:lang w:val="fr-CA"/>
        </w:rPr>
        <w:t>Personnes handicapées : 58%</w:t>
      </w:r>
    </w:p>
    <w:p w14:paraId="6F7D0200" w14:textId="2737C6B8" w:rsidR="006944E5" w:rsidRDefault="006944E5" w:rsidP="006944E5">
      <w:pPr>
        <w:rPr>
          <w:rFonts w:cs="Arial"/>
          <w:color w:val="000000" w:themeColor="text1"/>
          <w:szCs w:val="36"/>
          <w:lang w:val="fr-CA"/>
        </w:rPr>
      </w:pPr>
      <w:r>
        <w:rPr>
          <w:rFonts w:cs="Arial"/>
          <w:color w:val="000000" w:themeColor="text1"/>
          <w:szCs w:val="36"/>
          <w:lang w:val="fr-CA"/>
        </w:rPr>
        <w:t>65+</w:t>
      </w:r>
    </w:p>
    <w:p w14:paraId="2675AFAF" w14:textId="2B6285B0" w:rsidR="006944E5" w:rsidRDefault="006944E5" w:rsidP="006944E5">
      <w:pPr>
        <w:rPr>
          <w:rFonts w:cs="Arial"/>
          <w:color w:val="000000" w:themeColor="text1"/>
          <w:szCs w:val="36"/>
          <w:lang w:val="fr-CA"/>
        </w:rPr>
      </w:pPr>
      <w:r>
        <w:rPr>
          <w:rFonts w:cs="Arial"/>
          <w:color w:val="000000" w:themeColor="text1"/>
          <w:szCs w:val="36"/>
          <w:lang w:val="fr-CA"/>
        </w:rPr>
        <w:t>Population générale : 32%</w:t>
      </w:r>
    </w:p>
    <w:p w14:paraId="0BE1A1EC" w14:textId="4FD991F7" w:rsidR="006944E5" w:rsidRDefault="006944E5" w:rsidP="006944E5">
      <w:pPr>
        <w:rPr>
          <w:rFonts w:cs="Arial"/>
          <w:color w:val="000000" w:themeColor="text1"/>
          <w:szCs w:val="36"/>
          <w:lang w:val="fr-CA"/>
        </w:rPr>
      </w:pPr>
      <w:r>
        <w:rPr>
          <w:rFonts w:cs="Arial"/>
          <w:color w:val="000000" w:themeColor="text1"/>
          <w:szCs w:val="36"/>
          <w:lang w:val="fr-CA"/>
        </w:rPr>
        <w:t>Personnes handicapées : 28%</w:t>
      </w:r>
    </w:p>
    <w:p w14:paraId="0A7D15B6" w14:textId="77777777" w:rsidR="006944E5" w:rsidRDefault="006944E5" w:rsidP="006944E5">
      <w:pPr>
        <w:rPr>
          <w:rFonts w:cs="Arial"/>
          <w:color w:val="000000" w:themeColor="text1"/>
          <w:szCs w:val="36"/>
          <w:lang w:val="fr-CA"/>
        </w:rPr>
      </w:pPr>
    </w:p>
    <w:p w14:paraId="27E5446D" w14:textId="19B4AAB6" w:rsidR="006944E5" w:rsidRPr="006944E5" w:rsidRDefault="006944E5" w:rsidP="006944E5">
      <w:pPr>
        <w:rPr>
          <w:rFonts w:cs="Arial"/>
          <w:b/>
          <w:color w:val="000000" w:themeColor="text1"/>
          <w:szCs w:val="36"/>
          <w:lang w:val="fr-CA"/>
        </w:rPr>
      </w:pPr>
      <w:r w:rsidRPr="006944E5">
        <w:rPr>
          <w:rFonts w:cs="Arial"/>
          <w:b/>
          <w:color w:val="000000" w:themeColor="text1"/>
          <w:szCs w:val="36"/>
          <w:lang w:val="fr-CA"/>
        </w:rPr>
        <w:t>Région</w:t>
      </w:r>
    </w:p>
    <w:p w14:paraId="4305BD3E" w14:textId="37137F81" w:rsidR="006944E5" w:rsidRDefault="006944E5" w:rsidP="006944E5">
      <w:pPr>
        <w:rPr>
          <w:rFonts w:cs="Arial"/>
          <w:color w:val="000000" w:themeColor="text1"/>
          <w:szCs w:val="36"/>
          <w:lang w:val="fr-CA"/>
        </w:rPr>
      </w:pPr>
      <w:r>
        <w:rPr>
          <w:rFonts w:cs="Arial"/>
          <w:color w:val="000000" w:themeColor="text1"/>
          <w:szCs w:val="36"/>
          <w:lang w:val="fr-CA"/>
        </w:rPr>
        <w:t>Canada Atlantique</w:t>
      </w:r>
    </w:p>
    <w:p w14:paraId="218D2EC1" w14:textId="6699F5EE" w:rsidR="006944E5" w:rsidRDefault="006944E5" w:rsidP="006944E5">
      <w:pPr>
        <w:rPr>
          <w:rFonts w:cs="Arial"/>
          <w:color w:val="000000" w:themeColor="text1"/>
          <w:szCs w:val="36"/>
          <w:lang w:val="fr-CA"/>
        </w:rPr>
      </w:pPr>
      <w:r>
        <w:rPr>
          <w:rFonts w:cs="Arial"/>
          <w:color w:val="000000" w:themeColor="text1"/>
          <w:szCs w:val="36"/>
          <w:lang w:val="fr-CA"/>
        </w:rPr>
        <w:t>Population générale : 7%</w:t>
      </w:r>
    </w:p>
    <w:p w14:paraId="40475F55" w14:textId="79DF67B6" w:rsidR="006944E5" w:rsidRDefault="006944E5" w:rsidP="006944E5">
      <w:pPr>
        <w:rPr>
          <w:rFonts w:cs="Arial"/>
          <w:color w:val="000000" w:themeColor="text1"/>
          <w:szCs w:val="36"/>
          <w:lang w:val="fr-CA"/>
        </w:rPr>
      </w:pPr>
      <w:r>
        <w:rPr>
          <w:rFonts w:cs="Arial"/>
          <w:color w:val="000000" w:themeColor="text1"/>
          <w:szCs w:val="36"/>
          <w:lang w:val="fr-CA"/>
        </w:rPr>
        <w:t>Personnes handicapées : 10%</w:t>
      </w:r>
    </w:p>
    <w:p w14:paraId="020F571A" w14:textId="5D169657" w:rsidR="006944E5" w:rsidRDefault="006944E5" w:rsidP="006944E5">
      <w:pPr>
        <w:rPr>
          <w:rFonts w:cs="Arial"/>
          <w:color w:val="000000" w:themeColor="text1"/>
          <w:szCs w:val="36"/>
          <w:lang w:val="fr-CA"/>
        </w:rPr>
      </w:pPr>
      <w:r>
        <w:rPr>
          <w:rFonts w:cs="Arial"/>
          <w:color w:val="000000" w:themeColor="text1"/>
          <w:szCs w:val="36"/>
          <w:lang w:val="fr-CA"/>
        </w:rPr>
        <w:t>Québec</w:t>
      </w:r>
    </w:p>
    <w:p w14:paraId="46927C32" w14:textId="6A74D543" w:rsidR="006944E5" w:rsidRDefault="006944E5" w:rsidP="006944E5">
      <w:pPr>
        <w:rPr>
          <w:rFonts w:cs="Arial"/>
          <w:color w:val="000000" w:themeColor="text1"/>
          <w:szCs w:val="36"/>
          <w:lang w:val="fr-CA"/>
        </w:rPr>
      </w:pPr>
      <w:r>
        <w:rPr>
          <w:rFonts w:cs="Arial"/>
          <w:color w:val="000000" w:themeColor="text1"/>
          <w:szCs w:val="36"/>
          <w:lang w:val="fr-CA"/>
        </w:rPr>
        <w:t>Population générale : 23%</w:t>
      </w:r>
    </w:p>
    <w:p w14:paraId="7CB355EA" w14:textId="1DCDBE21" w:rsidR="006944E5" w:rsidRDefault="006944E5" w:rsidP="006944E5">
      <w:pPr>
        <w:rPr>
          <w:rFonts w:cs="Arial"/>
          <w:color w:val="000000" w:themeColor="text1"/>
          <w:szCs w:val="36"/>
          <w:lang w:val="fr-CA"/>
        </w:rPr>
      </w:pPr>
      <w:r>
        <w:rPr>
          <w:rFonts w:cs="Arial"/>
          <w:color w:val="000000" w:themeColor="text1"/>
          <w:szCs w:val="36"/>
          <w:lang w:val="fr-CA"/>
        </w:rPr>
        <w:t>Personnes handicapées : 19%</w:t>
      </w:r>
    </w:p>
    <w:p w14:paraId="49E47984" w14:textId="7897117F" w:rsidR="006944E5" w:rsidRDefault="006944E5" w:rsidP="006944E5">
      <w:pPr>
        <w:rPr>
          <w:rFonts w:cs="Arial"/>
          <w:color w:val="000000" w:themeColor="text1"/>
          <w:szCs w:val="36"/>
          <w:lang w:val="fr-CA"/>
        </w:rPr>
      </w:pPr>
      <w:r>
        <w:rPr>
          <w:rFonts w:cs="Arial"/>
          <w:color w:val="000000" w:themeColor="text1"/>
          <w:szCs w:val="36"/>
          <w:lang w:val="fr-CA"/>
        </w:rPr>
        <w:t>Ontario</w:t>
      </w:r>
    </w:p>
    <w:p w14:paraId="56873124" w14:textId="20FA762F" w:rsidR="006944E5" w:rsidRDefault="006944E5" w:rsidP="006944E5">
      <w:pPr>
        <w:rPr>
          <w:rFonts w:cs="Arial"/>
          <w:color w:val="000000" w:themeColor="text1"/>
          <w:szCs w:val="36"/>
          <w:lang w:val="fr-CA"/>
        </w:rPr>
      </w:pPr>
      <w:r>
        <w:rPr>
          <w:rFonts w:cs="Arial"/>
          <w:color w:val="000000" w:themeColor="text1"/>
          <w:szCs w:val="36"/>
          <w:lang w:val="fr-CA"/>
        </w:rPr>
        <w:t>Population générale : 38%</w:t>
      </w:r>
    </w:p>
    <w:p w14:paraId="1B752399" w14:textId="394C079E" w:rsidR="006944E5" w:rsidRDefault="006944E5" w:rsidP="006944E5">
      <w:pPr>
        <w:rPr>
          <w:rFonts w:cs="Arial"/>
          <w:color w:val="000000" w:themeColor="text1"/>
          <w:szCs w:val="36"/>
          <w:lang w:val="fr-CA"/>
        </w:rPr>
      </w:pPr>
      <w:r>
        <w:rPr>
          <w:rFonts w:cs="Arial"/>
          <w:color w:val="000000" w:themeColor="text1"/>
          <w:szCs w:val="36"/>
          <w:lang w:val="fr-CA"/>
        </w:rPr>
        <w:t>Personnes handicapées : 36%</w:t>
      </w:r>
    </w:p>
    <w:p w14:paraId="558C0B37" w14:textId="5F6B2E2E" w:rsidR="006944E5" w:rsidRDefault="006944E5" w:rsidP="006944E5">
      <w:pPr>
        <w:rPr>
          <w:rFonts w:cs="Arial"/>
          <w:color w:val="000000" w:themeColor="text1"/>
          <w:szCs w:val="36"/>
          <w:lang w:val="fr-CA"/>
        </w:rPr>
      </w:pPr>
      <w:r>
        <w:rPr>
          <w:rFonts w:cs="Arial"/>
          <w:color w:val="000000" w:themeColor="text1"/>
          <w:szCs w:val="36"/>
          <w:lang w:val="fr-CA"/>
        </w:rPr>
        <w:t>Man./Nt/</w:t>
      </w:r>
      <w:proofErr w:type="spellStart"/>
      <w:r>
        <w:rPr>
          <w:rFonts w:cs="Arial"/>
          <w:color w:val="000000" w:themeColor="text1"/>
          <w:szCs w:val="36"/>
          <w:lang w:val="fr-CA"/>
        </w:rPr>
        <w:t>Sask</w:t>
      </w:r>
      <w:proofErr w:type="spellEnd"/>
      <w:r>
        <w:rPr>
          <w:rFonts w:cs="Arial"/>
          <w:color w:val="000000" w:themeColor="text1"/>
          <w:szCs w:val="36"/>
          <w:lang w:val="fr-CA"/>
        </w:rPr>
        <w:t>.</w:t>
      </w:r>
    </w:p>
    <w:p w14:paraId="3FC9DDEF" w14:textId="3841D6DA" w:rsidR="006944E5" w:rsidRDefault="006944E5" w:rsidP="006944E5">
      <w:pPr>
        <w:rPr>
          <w:rFonts w:cs="Arial"/>
          <w:color w:val="000000" w:themeColor="text1"/>
          <w:szCs w:val="36"/>
          <w:lang w:val="fr-CA"/>
        </w:rPr>
      </w:pPr>
      <w:r>
        <w:rPr>
          <w:rFonts w:cs="Arial"/>
          <w:color w:val="000000" w:themeColor="text1"/>
          <w:szCs w:val="36"/>
          <w:lang w:val="fr-CA"/>
        </w:rPr>
        <w:t>Population générale : 6%</w:t>
      </w:r>
    </w:p>
    <w:p w14:paraId="3E53FD7B" w14:textId="2DA57AB3" w:rsidR="006944E5" w:rsidRDefault="006944E5" w:rsidP="006944E5">
      <w:pPr>
        <w:rPr>
          <w:rFonts w:cs="Arial"/>
          <w:color w:val="000000" w:themeColor="text1"/>
          <w:szCs w:val="36"/>
          <w:lang w:val="fr-CA"/>
        </w:rPr>
      </w:pPr>
      <w:r>
        <w:rPr>
          <w:rFonts w:cs="Arial"/>
          <w:color w:val="000000" w:themeColor="text1"/>
          <w:szCs w:val="36"/>
          <w:lang w:val="fr-CA"/>
        </w:rPr>
        <w:t>Personnes handicapées : 8%</w:t>
      </w:r>
    </w:p>
    <w:p w14:paraId="1A16D4CF" w14:textId="3730217D" w:rsidR="006944E5" w:rsidRDefault="006944E5" w:rsidP="006944E5">
      <w:pPr>
        <w:rPr>
          <w:rFonts w:cs="Arial"/>
          <w:color w:val="000000" w:themeColor="text1"/>
          <w:szCs w:val="36"/>
          <w:lang w:val="fr-CA"/>
        </w:rPr>
      </w:pPr>
      <w:proofErr w:type="spellStart"/>
      <w:r>
        <w:rPr>
          <w:rFonts w:cs="Arial"/>
          <w:color w:val="000000" w:themeColor="text1"/>
          <w:szCs w:val="36"/>
          <w:lang w:val="fr-CA"/>
        </w:rPr>
        <w:t>Alb</w:t>
      </w:r>
      <w:proofErr w:type="spellEnd"/>
      <w:r>
        <w:rPr>
          <w:rFonts w:cs="Arial"/>
          <w:color w:val="000000" w:themeColor="text1"/>
          <w:szCs w:val="36"/>
          <w:lang w:val="fr-CA"/>
        </w:rPr>
        <w:t>./C.-B./T N.O</w:t>
      </w:r>
      <w:proofErr w:type="gramStart"/>
      <w:r>
        <w:rPr>
          <w:rFonts w:cs="Arial"/>
          <w:color w:val="000000" w:themeColor="text1"/>
          <w:szCs w:val="36"/>
          <w:lang w:val="fr-CA"/>
        </w:rPr>
        <w:t>./</w:t>
      </w:r>
      <w:proofErr w:type="spellStart"/>
      <w:proofErr w:type="gramEnd"/>
      <w:r>
        <w:rPr>
          <w:rFonts w:cs="Arial"/>
          <w:color w:val="000000" w:themeColor="text1"/>
          <w:szCs w:val="36"/>
          <w:lang w:val="fr-CA"/>
        </w:rPr>
        <w:t>Yn</w:t>
      </w:r>
      <w:proofErr w:type="spellEnd"/>
    </w:p>
    <w:p w14:paraId="2159039A" w14:textId="63F61E21" w:rsidR="006944E5" w:rsidRDefault="006944E5" w:rsidP="006944E5">
      <w:pPr>
        <w:rPr>
          <w:rFonts w:cs="Arial"/>
          <w:color w:val="000000" w:themeColor="text1"/>
          <w:szCs w:val="36"/>
          <w:lang w:val="fr-CA"/>
        </w:rPr>
      </w:pPr>
      <w:r>
        <w:rPr>
          <w:rFonts w:cs="Arial"/>
          <w:color w:val="000000" w:themeColor="text1"/>
          <w:szCs w:val="36"/>
          <w:lang w:val="fr-CA"/>
        </w:rPr>
        <w:t>Population générale : 25%</w:t>
      </w:r>
    </w:p>
    <w:p w14:paraId="6EEBF3FF" w14:textId="29FD4319" w:rsidR="006944E5" w:rsidRDefault="006944E5" w:rsidP="006944E5">
      <w:pPr>
        <w:rPr>
          <w:rFonts w:cs="Arial"/>
          <w:color w:val="000000" w:themeColor="text1"/>
          <w:szCs w:val="36"/>
          <w:lang w:val="fr-CA"/>
        </w:rPr>
      </w:pPr>
      <w:r>
        <w:rPr>
          <w:rFonts w:cs="Arial"/>
          <w:color w:val="000000" w:themeColor="text1"/>
          <w:szCs w:val="36"/>
          <w:lang w:val="fr-CA"/>
        </w:rPr>
        <w:t>Personnes handicapées : 27%</w:t>
      </w:r>
    </w:p>
    <w:p w14:paraId="687D1344" w14:textId="77777777" w:rsidR="006944E5" w:rsidRDefault="006944E5" w:rsidP="006944E5">
      <w:pPr>
        <w:rPr>
          <w:rFonts w:cs="Arial"/>
          <w:color w:val="000000" w:themeColor="text1"/>
          <w:szCs w:val="36"/>
          <w:lang w:val="fr-CA"/>
        </w:rPr>
      </w:pPr>
    </w:p>
    <w:p w14:paraId="35A55542" w14:textId="0BE59E22" w:rsidR="006944E5" w:rsidRPr="006944E5" w:rsidRDefault="006944E5" w:rsidP="006944E5">
      <w:pPr>
        <w:rPr>
          <w:rFonts w:cs="Arial"/>
          <w:b/>
          <w:color w:val="000000" w:themeColor="text1"/>
          <w:szCs w:val="36"/>
          <w:lang w:val="fr-CA"/>
        </w:rPr>
      </w:pPr>
      <w:r w:rsidRPr="006944E5">
        <w:rPr>
          <w:rFonts w:cs="Arial"/>
          <w:b/>
          <w:color w:val="000000" w:themeColor="text1"/>
          <w:szCs w:val="36"/>
          <w:lang w:val="fr-CA"/>
        </w:rPr>
        <w:t>Revenu du ménage</w:t>
      </w:r>
    </w:p>
    <w:p w14:paraId="6875D7D3" w14:textId="1D16943E" w:rsidR="006944E5" w:rsidRDefault="006944E5" w:rsidP="006944E5">
      <w:pPr>
        <w:rPr>
          <w:rFonts w:cs="Arial"/>
          <w:color w:val="000000" w:themeColor="text1"/>
          <w:szCs w:val="36"/>
          <w:lang w:val="fr-CA"/>
        </w:rPr>
      </w:pPr>
      <w:r>
        <w:rPr>
          <w:rFonts w:cs="Arial"/>
          <w:color w:val="000000" w:themeColor="text1"/>
          <w:szCs w:val="36"/>
          <w:lang w:val="fr-CA"/>
        </w:rPr>
        <w:t>Moins de 40 K$</w:t>
      </w:r>
    </w:p>
    <w:p w14:paraId="25FB31CF" w14:textId="559F47D6" w:rsidR="006944E5" w:rsidRDefault="006944E5" w:rsidP="006944E5">
      <w:pPr>
        <w:rPr>
          <w:rFonts w:cs="Arial"/>
          <w:color w:val="000000" w:themeColor="text1"/>
          <w:szCs w:val="36"/>
          <w:lang w:val="fr-CA"/>
        </w:rPr>
      </w:pPr>
      <w:r>
        <w:rPr>
          <w:rFonts w:cs="Arial"/>
          <w:color w:val="000000" w:themeColor="text1"/>
          <w:szCs w:val="36"/>
          <w:lang w:val="fr-CA"/>
        </w:rPr>
        <w:lastRenderedPageBreak/>
        <w:t>Population générale : 13%</w:t>
      </w:r>
    </w:p>
    <w:p w14:paraId="30B29902" w14:textId="72B022B1" w:rsidR="006944E5" w:rsidRDefault="006944E5" w:rsidP="006944E5">
      <w:pPr>
        <w:rPr>
          <w:rFonts w:cs="Arial"/>
          <w:color w:val="000000" w:themeColor="text1"/>
          <w:szCs w:val="36"/>
          <w:lang w:val="fr-CA"/>
        </w:rPr>
      </w:pPr>
      <w:r>
        <w:rPr>
          <w:rFonts w:cs="Arial"/>
          <w:color w:val="000000" w:themeColor="text1"/>
          <w:szCs w:val="36"/>
          <w:lang w:val="fr-CA"/>
        </w:rPr>
        <w:t>Personnes handicapées : 30%</w:t>
      </w:r>
    </w:p>
    <w:p w14:paraId="0641D0FD" w14:textId="186FA036" w:rsidR="006944E5" w:rsidRDefault="006944E5" w:rsidP="006944E5">
      <w:pPr>
        <w:rPr>
          <w:rFonts w:cs="Arial"/>
          <w:color w:val="000000" w:themeColor="text1"/>
          <w:szCs w:val="36"/>
          <w:lang w:val="fr-CA"/>
        </w:rPr>
      </w:pPr>
      <w:r>
        <w:rPr>
          <w:rFonts w:cs="Arial"/>
          <w:color w:val="000000" w:themeColor="text1"/>
          <w:szCs w:val="36"/>
          <w:lang w:val="fr-CA"/>
        </w:rPr>
        <w:t>40 K$ à 80 K$</w:t>
      </w:r>
    </w:p>
    <w:p w14:paraId="04A0DA10" w14:textId="1B33E651" w:rsidR="006944E5" w:rsidRDefault="006944E5" w:rsidP="006944E5">
      <w:pPr>
        <w:rPr>
          <w:rFonts w:cs="Arial"/>
          <w:color w:val="000000" w:themeColor="text1"/>
          <w:szCs w:val="36"/>
          <w:lang w:val="fr-CA"/>
        </w:rPr>
      </w:pPr>
      <w:r>
        <w:rPr>
          <w:rFonts w:cs="Arial"/>
          <w:color w:val="000000" w:themeColor="text1"/>
          <w:szCs w:val="36"/>
          <w:lang w:val="fr-CA"/>
        </w:rPr>
        <w:t>Population générale : 26%</w:t>
      </w:r>
    </w:p>
    <w:p w14:paraId="29DA3EB4" w14:textId="68AF2D49" w:rsidR="006944E5" w:rsidRDefault="006944E5" w:rsidP="006944E5">
      <w:pPr>
        <w:rPr>
          <w:rFonts w:cs="Arial"/>
          <w:color w:val="000000" w:themeColor="text1"/>
          <w:szCs w:val="36"/>
          <w:lang w:val="fr-CA"/>
        </w:rPr>
      </w:pPr>
      <w:r>
        <w:rPr>
          <w:rFonts w:cs="Arial"/>
          <w:color w:val="000000" w:themeColor="text1"/>
          <w:szCs w:val="36"/>
          <w:lang w:val="fr-CA"/>
        </w:rPr>
        <w:t>Personnes handicapées : 26%</w:t>
      </w:r>
    </w:p>
    <w:p w14:paraId="0D620685" w14:textId="159DBFEE" w:rsidR="006944E5" w:rsidRDefault="006944E5" w:rsidP="006944E5">
      <w:pPr>
        <w:rPr>
          <w:rFonts w:cs="Arial"/>
          <w:color w:val="000000" w:themeColor="text1"/>
          <w:szCs w:val="36"/>
          <w:lang w:val="fr-CA"/>
        </w:rPr>
      </w:pPr>
      <w:r w:rsidRPr="006944E5">
        <w:rPr>
          <w:rFonts w:cs="Arial"/>
          <w:color w:val="000000" w:themeColor="text1"/>
          <w:szCs w:val="36"/>
          <w:lang w:val="fr-CA"/>
        </w:rPr>
        <w:t>80 K$ et plus</w:t>
      </w:r>
    </w:p>
    <w:p w14:paraId="53B6775D" w14:textId="19802CE8" w:rsidR="006944E5" w:rsidRDefault="006944E5" w:rsidP="006944E5">
      <w:pPr>
        <w:rPr>
          <w:rFonts w:cs="Arial"/>
          <w:color w:val="000000" w:themeColor="text1"/>
          <w:szCs w:val="36"/>
          <w:lang w:val="fr-CA"/>
        </w:rPr>
      </w:pPr>
      <w:r>
        <w:rPr>
          <w:rFonts w:cs="Arial"/>
          <w:color w:val="000000" w:themeColor="text1"/>
          <w:szCs w:val="36"/>
          <w:lang w:val="fr-CA"/>
        </w:rPr>
        <w:t>Population générale : 44%</w:t>
      </w:r>
    </w:p>
    <w:p w14:paraId="1A0DFEA2" w14:textId="042A68E2" w:rsidR="006944E5" w:rsidRDefault="006944E5" w:rsidP="006944E5">
      <w:pPr>
        <w:rPr>
          <w:rFonts w:cs="Arial"/>
          <w:color w:val="000000" w:themeColor="text1"/>
          <w:szCs w:val="36"/>
          <w:lang w:val="fr-CA"/>
        </w:rPr>
      </w:pPr>
      <w:r>
        <w:rPr>
          <w:rFonts w:cs="Arial"/>
          <w:color w:val="000000" w:themeColor="text1"/>
          <w:szCs w:val="36"/>
          <w:lang w:val="fr-CA"/>
        </w:rPr>
        <w:t>Personnes handicapées : 27%</w:t>
      </w:r>
    </w:p>
    <w:p w14:paraId="57349023" w14:textId="77777777" w:rsidR="006944E5" w:rsidRPr="006944E5" w:rsidRDefault="006944E5" w:rsidP="006944E5">
      <w:pPr>
        <w:rPr>
          <w:rFonts w:cs="Arial"/>
          <w:color w:val="000000" w:themeColor="text1"/>
          <w:szCs w:val="36"/>
          <w:lang w:val="fr-CA"/>
        </w:rPr>
      </w:pPr>
      <w:r w:rsidRPr="006944E5">
        <w:rPr>
          <w:rFonts w:cs="Arial"/>
          <w:color w:val="000000" w:themeColor="text1"/>
          <w:szCs w:val="36"/>
          <w:lang w:val="fr-CA"/>
        </w:rPr>
        <w:t>FIN DONNÉES.</w:t>
      </w:r>
    </w:p>
    <w:p w14:paraId="45E7CAED" w14:textId="370195F8" w:rsidR="00FC092D" w:rsidRPr="006944E5" w:rsidRDefault="006944E5" w:rsidP="006944E5">
      <w:pPr>
        <w:rPr>
          <w:rFonts w:cs="Arial"/>
          <w:color w:val="000000" w:themeColor="text1"/>
          <w:szCs w:val="36"/>
          <w:lang w:val="fr-CA"/>
        </w:rPr>
      </w:pPr>
      <w:r w:rsidRPr="006944E5">
        <w:rPr>
          <w:rFonts w:cs="Arial"/>
          <w:color w:val="000000" w:themeColor="text1"/>
          <w:szCs w:val="36"/>
          <w:lang w:val="fr-CA"/>
        </w:rPr>
        <w:t>FIN FIGURE.</w:t>
      </w:r>
    </w:p>
    <w:p w14:paraId="7CC04892" w14:textId="77777777" w:rsidR="00FC092D" w:rsidRDefault="00FC092D" w:rsidP="00691DD8">
      <w:pPr>
        <w:rPr>
          <w:rFonts w:cs="Arial"/>
          <w:color w:val="000000" w:themeColor="text1"/>
          <w:szCs w:val="36"/>
          <w:lang w:val="fr-CA"/>
        </w:rPr>
      </w:pPr>
    </w:p>
    <w:p w14:paraId="0DE71420" w14:textId="30F37F5C" w:rsidR="006944E5" w:rsidRDefault="00794A9E" w:rsidP="00691DD8">
      <w:pPr>
        <w:rPr>
          <w:rFonts w:cs="Arial"/>
          <w:color w:val="000000" w:themeColor="text1"/>
          <w:szCs w:val="36"/>
          <w:lang w:val="fr-CA"/>
        </w:rPr>
      </w:pPr>
      <w:r>
        <w:rPr>
          <w:rFonts w:cs="Arial"/>
          <w:color w:val="000000" w:themeColor="text1"/>
          <w:szCs w:val="36"/>
          <w:lang w:val="fr-CA"/>
        </w:rPr>
        <w:t>DÉBUT PAGE 23</w:t>
      </w:r>
    </w:p>
    <w:p w14:paraId="74FBCEDD" w14:textId="77777777" w:rsidR="006944E5" w:rsidRPr="006944E5" w:rsidRDefault="006944E5" w:rsidP="00691DD8">
      <w:pPr>
        <w:rPr>
          <w:rFonts w:cs="Arial"/>
          <w:color w:val="000000" w:themeColor="text1"/>
          <w:szCs w:val="36"/>
          <w:lang w:val="fr-CA"/>
        </w:rPr>
      </w:pPr>
    </w:p>
    <w:p w14:paraId="11027D83" w14:textId="522F2253" w:rsidR="00A129CC" w:rsidRPr="00B12110" w:rsidRDefault="00A129CC" w:rsidP="00B12110">
      <w:pPr>
        <w:pStyle w:val="Titre2"/>
      </w:pPr>
      <w:bookmarkStart w:id="19" w:name="_Toc26275657"/>
      <w:r w:rsidRPr="00B12110">
        <w:t>Con</w:t>
      </w:r>
      <w:r w:rsidR="0092407D" w:rsidRPr="00B12110">
        <w:t xml:space="preserve">naissance et compréhension de la </w:t>
      </w:r>
      <w:r w:rsidRPr="00B12110">
        <w:t>condition des personnes handicapées</w:t>
      </w:r>
      <w:bookmarkEnd w:id="19"/>
    </w:p>
    <w:p w14:paraId="6A064738" w14:textId="77777777" w:rsidR="006944E5" w:rsidRPr="006944E5" w:rsidRDefault="006944E5" w:rsidP="006944E5">
      <w:pPr>
        <w:rPr>
          <w:rFonts w:cs="Arial"/>
          <w:szCs w:val="36"/>
          <w:lang w:val="fr-CA"/>
        </w:rPr>
      </w:pPr>
    </w:p>
    <w:p w14:paraId="4ABE2F38" w14:textId="76DDB0F3" w:rsidR="00AC122F" w:rsidRDefault="00A129CC" w:rsidP="00691DD8">
      <w:pPr>
        <w:rPr>
          <w:rFonts w:cs="Arial"/>
          <w:color w:val="000000" w:themeColor="text1"/>
          <w:szCs w:val="36"/>
          <w:lang w:val="fr-CA"/>
        </w:rPr>
      </w:pPr>
      <w:r w:rsidRPr="00691DD8">
        <w:rPr>
          <w:rFonts w:cs="Arial"/>
          <w:color w:val="000000" w:themeColor="text1"/>
          <w:szCs w:val="36"/>
          <w:lang w:val="fr-CA"/>
        </w:rPr>
        <w:t xml:space="preserve">Pour le </w:t>
      </w:r>
      <w:bookmarkStart w:id="20" w:name="_Hlk25738738"/>
      <w:r w:rsidRPr="00691DD8">
        <w:rPr>
          <w:rFonts w:cs="Arial"/>
          <w:color w:val="000000" w:themeColor="text1"/>
          <w:szCs w:val="36"/>
          <w:lang w:val="fr-CA"/>
        </w:rPr>
        <w:t>sondage</w:t>
      </w:r>
      <w:bookmarkEnd w:id="20"/>
      <w:r w:rsidRPr="00691DD8">
        <w:rPr>
          <w:rFonts w:cs="Arial"/>
          <w:color w:val="000000" w:themeColor="text1"/>
          <w:szCs w:val="36"/>
          <w:lang w:val="fr-CA"/>
        </w:rPr>
        <w:t>, on a demandé aux participants non handicapés d’évaluer leurs connaissances de ce qu’est un handicap à l’aide d’une échelle de 0 à 10, selon laquelle 10 signifie une connaissance très approfondie et 0 signifie une i</w:t>
      </w:r>
      <w:r w:rsidR="006944E5">
        <w:rPr>
          <w:rFonts w:cs="Arial"/>
          <w:color w:val="000000" w:themeColor="text1"/>
          <w:szCs w:val="36"/>
          <w:lang w:val="fr-CA"/>
        </w:rPr>
        <w:t>gnorance totale de la question.</w:t>
      </w:r>
    </w:p>
    <w:p w14:paraId="2D722730" w14:textId="77777777" w:rsidR="006944E5" w:rsidRPr="00691DD8" w:rsidRDefault="006944E5" w:rsidP="00691DD8">
      <w:pPr>
        <w:rPr>
          <w:rFonts w:cs="Arial"/>
          <w:color w:val="000000" w:themeColor="text1"/>
          <w:szCs w:val="36"/>
          <w:lang w:val="fr-CA"/>
        </w:rPr>
      </w:pPr>
    </w:p>
    <w:p w14:paraId="2399663D" w14:textId="1DD154D5" w:rsidR="00AC122F" w:rsidRDefault="00A129CC" w:rsidP="00D41AB7">
      <w:pPr>
        <w:pStyle w:val="Paragraphedeliste"/>
        <w:numPr>
          <w:ilvl w:val="0"/>
          <w:numId w:val="12"/>
        </w:numPr>
        <w:rPr>
          <w:rFonts w:cs="Arial"/>
          <w:color w:val="000000" w:themeColor="text1"/>
          <w:szCs w:val="36"/>
          <w:lang w:val="fr-CA"/>
        </w:rPr>
      </w:pPr>
      <w:r w:rsidRPr="00691DD8">
        <w:rPr>
          <w:rFonts w:cs="Arial"/>
          <w:color w:val="000000" w:themeColor="text1"/>
          <w:szCs w:val="36"/>
          <w:lang w:val="fr-CA"/>
        </w:rPr>
        <w:t xml:space="preserve">Plus de 7 répondants sur 10 (72 %) estiment avoir une très bonne connaissance de ce qu’est un </w:t>
      </w:r>
      <w:proofErr w:type="gramStart"/>
      <w:r w:rsidRPr="00691DD8">
        <w:rPr>
          <w:rFonts w:cs="Arial"/>
          <w:color w:val="000000" w:themeColor="text1"/>
          <w:szCs w:val="36"/>
          <w:lang w:val="fr-CA"/>
        </w:rPr>
        <w:t>handicap;</w:t>
      </w:r>
      <w:proofErr w:type="gramEnd"/>
      <w:r w:rsidRPr="00691DD8">
        <w:rPr>
          <w:rFonts w:cs="Arial"/>
          <w:color w:val="000000" w:themeColor="text1"/>
          <w:szCs w:val="36"/>
          <w:lang w:val="fr-CA"/>
        </w:rPr>
        <w:t xml:space="preserve"> ils ont attribué une note de 8 à 1</w:t>
      </w:r>
      <w:r w:rsidR="006944E5">
        <w:rPr>
          <w:rFonts w:cs="Arial"/>
          <w:color w:val="000000" w:themeColor="text1"/>
          <w:szCs w:val="36"/>
          <w:lang w:val="fr-CA"/>
        </w:rPr>
        <w:t>0 sur une échelle de 10 points.</w:t>
      </w:r>
    </w:p>
    <w:p w14:paraId="02B03F68" w14:textId="77777777" w:rsidR="006944E5" w:rsidRPr="00691DD8" w:rsidRDefault="006944E5" w:rsidP="006944E5">
      <w:pPr>
        <w:pStyle w:val="Paragraphedeliste"/>
        <w:rPr>
          <w:rFonts w:cs="Arial"/>
          <w:color w:val="000000" w:themeColor="text1"/>
          <w:szCs w:val="36"/>
          <w:lang w:val="fr-CA"/>
        </w:rPr>
      </w:pPr>
    </w:p>
    <w:p w14:paraId="05839FAB" w14:textId="7C69B9C4" w:rsidR="00A129CC" w:rsidRDefault="00A129CC" w:rsidP="00D41AB7">
      <w:pPr>
        <w:pStyle w:val="Paragraphedeliste"/>
        <w:numPr>
          <w:ilvl w:val="0"/>
          <w:numId w:val="12"/>
        </w:numPr>
        <w:rPr>
          <w:rFonts w:cs="Arial"/>
          <w:color w:val="000000" w:themeColor="text1"/>
          <w:szCs w:val="36"/>
          <w:lang w:val="fr-CA"/>
        </w:rPr>
      </w:pPr>
      <w:r w:rsidRPr="00691DD8">
        <w:rPr>
          <w:rFonts w:cs="Arial"/>
          <w:color w:val="000000" w:themeColor="text1"/>
          <w:szCs w:val="36"/>
          <w:lang w:val="fr-CA"/>
        </w:rPr>
        <w:t xml:space="preserve">De plus, 19 % ont évalué leur connaissance allant de 6 à 7 et 6 % l’ont évaluée à 5 (point médian) et 2 % moins que </w:t>
      </w:r>
      <w:r w:rsidR="00AF20C2" w:rsidRPr="00691DD8">
        <w:rPr>
          <w:rFonts w:cs="Arial"/>
          <w:color w:val="000000" w:themeColor="text1"/>
          <w:szCs w:val="36"/>
          <w:lang w:val="fr-CA"/>
        </w:rPr>
        <w:t>5</w:t>
      </w:r>
      <w:r w:rsidRPr="00691DD8">
        <w:rPr>
          <w:rFonts w:cs="Arial"/>
          <w:color w:val="000000" w:themeColor="text1"/>
          <w:szCs w:val="36"/>
          <w:lang w:val="fr-CA"/>
        </w:rPr>
        <w:t xml:space="preserve">. </w:t>
      </w:r>
    </w:p>
    <w:p w14:paraId="3E7D2BF5" w14:textId="77777777" w:rsidR="006944E5" w:rsidRPr="006944E5" w:rsidRDefault="006944E5" w:rsidP="006944E5">
      <w:pPr>
        <w:rPr>
          <w:rFonts w:cs="Arial"/>
          <w:color w:val="000000" w:themeColor="text1"/>
          <w:szCs w:val="36"/>
          <w:lang w:val="fr-CA"/>
        </w:rPr>
      </w:pPr>
    </w:p>
    <w:p w14:paraId="6D312D30" w14:textId="4F456FB9" w:rsidR="00FC4CD0" w:rsidRDefault="00FC4CD0" w:rsidP="00691DD8">
      <w:pPr>
        <w:rPr>
          <w:rFonts w:cs="Arial"/>
          <w:color w:val="000000" w:themeColor="text1"/>
          <w:szCs w:val="36"/>
          <w:lang w:val="fr-CA"/>
        </w:rPr>
      </w:pPr>
      <w:r w:rsidRPr="00691DD8">
        <w:rPr>
          <w:rFonts w:cs="Arial"/>
          <w:color w:val="000000" w:themeColor="text1"/>
          <w:szCs w:val="36"/>
          <w:lang w:val="fr-CA"/>
        </w:rPr>
        <w:t xml:space="preserve">Du point de vue des sous-groupes, les différences suivantes ont été relevées : </w:t>
      </w:r>
    </w:p>
    <w:p w14:paraId="08C6ABA7" w14:textId="77777777" w:rsidR="006944E5" w:rsidRPr="00691DD8" w:rsidRDefault="006944E5" w:rsidP="00691DD8">
      <w:pPr>
        <w:rPr>
          <w:rFonts w:cs="Arial"/>
          <w:color w:val="000000" w:themeColor="text1"/>
          <w:szCs w:val="36"/>
          <w:lang w:val="fr-CA"/>
        </w:rPr>
      </w:pPr>
    </w:p>
    <w:p w14:paraId="74CF766A" w14:textId="71BF86FD" w:rsidR="00FC4CD0" w:rsidRDefault="00FC4CD0" w:rsidP="00D41AB7">
      <w:pPr>
        <w:pStyle w:val="Paragraphedeliste"/>
        <w:numPr>
          <w:ilvl w:val="0"/>
          <w:numId w:val="13"/>
        </w:numPr>
        <w:rPr>
          <w:rFonts w:cs="Arial"/>
          <w:color w:val="000000" w:themeColor="text1"/>
          <w:szCs w:val="36"/>
          <w:lang w:val="fr-CA"/>
        </w:rPr>
      </w:pPr>
      <w:r w:rsidRPr="00691DD8">
        <w:rPr>
          <w:rFonts w:cs="Arial"/>
          <w:color w:val="000000" w:themeColor="text1"/>
          <w:szCs w:val="36"/>
          <w:lang w:val="fr-CA"/>
        </w:rPr>
        <w:t xml:space="preserve">Les répondants d’au moins 65 ans estiment mieux comprendre ce qu’est un handicap comparativement à ceux de 18 à 34 ans (76 % contre 66 %). </w:t>
      </w:r>
    </w:p>
    <w:p w14:paraId="48B3CF8D" w14:textId="77777777" w:rsidR="006944E5" w:rsidRPr="006944E5" w:rsidRDefault="006944E5" w:rsidP="006944E5">
      <w:pPr>
        <w:ind w:left="360"/>
        <w:rPr>
          <w:rFonts w:cs="Arial"/>
          <w:color w:val="000000" w:themeColor="text1"/>
          <w:szCs w:val="36"/>
          <w:lang w:val="fr-CA"/>
        </w:rPr>
      </w:pPr>
    </w:p>
    <w:p w14:paraId="4A273448" w14:textId="5BAA84C8" w:rsidR="00FC4CD0" w:rsidRDefault="00FC4CD0" w:rsidP="00D41AB7">
      <w:pPr>
        <w:pStyle w:val="Paragraphedeliste"/>
        <w:numPr>
          <w:ilvl w:val="0"/>
          <w:numId w:val="13"/>
        </w:numPr>
        <w:rPr>
          <w:rFonts w:cs="Arial"/>
          <w:color w:val="000000" w:themeColor="text1"/>
          <w:szCs w:val="36"/>
          <w:lang w:val="fr-CA"/>
        </w:rPr>
      </w:pPr>
      <w:r w:rsidRPr="00691DD8">
        <w:rPr>
          <w:rFonts w:cs="Arial"/>
          <w:color w:val="000000" w:themeColor="text1"/>
          <w:szCs w:val="36"/>
          <w:lang w:val="fr-CA"/>
        </w:rPr>
        <w:t xml:space="preserve">Les femmes affirment également avoir une très bonne connaissance de la question des handicaps comparativement aux hommes (78 % contre 66 %). </w:t>
      </w:r>
    </w:p>
    <w:p w14:paraId="27AA3917" w14:textId="77777777" w:rsidR="006944E5" w:rsidRPr="006944E5" w:rsidRDefault="006944E5" w:rsidP="006944E5">
      <w:pPr>
        <w:rPr>
          <w:rFonts w:cs="Arial"/>
          <w:color w:val="000000" w:themeColor="text1"/>
          <w:szCs w:val="36"/>
          <w:lang w:val="fr-CA"/>
        </w:rPr>
      </w:pPr>
    </w:p>
    <w:p w14:paraId="4995A355" w14:textId="7E062FA2" w:rsidR="00A129CC" w:rsidRDefault="00A129CC" w:rsidP="00D41AB7">
      <w:pPr>
        <w:pStyle w:val="Paragraphedeliste"/>
        <w:numPr>
          <w:ilvl w:val="0"/>
          <w:numId w:val="13"/>
        </w:numPr>
        <w:rPr>
          <w:rFonts w:cs="Arial"/>
          <w:color w:val="000000" w:themeColor="text1"/>
          <w:szCs w:val="36"/>
          <w:lang w:val="fr-CA"/>
        </w:rPr>
      </w:pPr>
      <w:r w:rsidRPr="00691DD8">
        <w:rPr>
          <w:rFonts w:cs="Arial"/>
          <w:color w:val="000000" w:themeColor="text1"/>
          <w:szCs w:val="36"/>
          <w:lang w:val="fr-CA"/>
        </w:rPr>
        <w:t>Les répondants du Québec sont plus susceptibles d’affirmer de bien connaître la condition des personnes handicapées (78 %) que ceux de l’Ontario (71 %)</w:t>
      </w:r>
      <w:r w:rsidR="00A87550" w:rsidRPr="00691DD8">
        <w:rPr>
          <w:rFonts w:cs="Arial"/>
          <w:color w:val="000000" w:themeColor="text1"/>
          <w:szCs w:val="36"/>
          <w:lang w:val="fr-CA"/>
        </w:rPr>
        <w:t xml:space="preserve"> </w:t>
      </w:r>
      <w:r w:rsidRPr="00691DD8">
        <w:rPr>
          <w:rFonts w:cs="Arial"/>
          <w:color w:val="000000" w:themeColor="text1"/>
          <w:szCs w:val="36"/>
          <w:lang w:val="fr-CA"/>
        </w:rPr>
        <w:t xml:space="preserve">ou </w:t>
      </w:r>
      <w:r w:rsidR="00AF20C2" w:rsidRPr="00691DD8">
        <w:rPr>
          <w:rFonts w:cs="Arial"/>
          <w:color w:val="000000" w:themeColor="text1"/>
          <w:szCs w:val="36"/>
          <w:lang w:val="fr-CA"/>
        </w:rPr>
        <w:t>ceux d</w:t>
      </w:r>
      <w:r w:rsidR="00435DC4" w:rsidRPr="00691DD8">
        <w:rPr>
          <w:rFonts w:cs="Arial"/>
          <w:color w:val="000000" w:themeColor="text1"/>
          <w:szCs w:val="36"/>
          <w:lang w:val="fr-CA"/>
        </w:rPr>
        <w:t>u</w:t>
      </w:r>
      <w:r w:rsidR="00AF20C2" w:rsidRPr="00691DD8">
        <w:rPr>
          <w:rFonts w:cs="Arial"/>
          <w:color w:val="000000" w:themeColor="text1"/>
          <w:szCs w:val="36"/>
          <w:lang w:val="fr-CA"/>
        </w:rPr>
        <w:t xml:space="preserve"> Manitoba,</w:t>
      </w:r>
      <w:r w:rsidR="00435DC4" w:rsidRPr="00691DD8">
        <w:rPr>
          <w:rFonts w:cs="Arial"/>
          <w:color w:val="000000" w:themeColor="text1"/>
          <w:szCs w:val="36"/>
          <w:lang w:val="fr-CA"/>
        </w:rPr>
        <w:t xml:space="preserve"> de la </w:t>
      </w:r>
      <w:r w:rsidR="00AF20C2" w:rsidRPr="00691DD8">
        <w:rPr>
          <w:rFonts w:cs="Arial"/>
          <w:color w:val="000000" w:themeColor="text1"/>
          <w:szCs w:val="36"/>
          <w:lang w:val="fr-CA"/>
        </w:rPr>
        <w:t>Saskatchewan</w:t>
      </w:r>
      <w:r w:rsidR="00435DC4" w:rsidRPr="00691DD8">
        <w:rPr>
          <w:rFonts w:cs="Arial"/>
          <w:color w:val="000000" w:themeColor="text1"/>
          <w:szCs w:val="36"/>
          <w:lang w:val="fr-CA"/>
        </w:rPr>
        <w:t xml:space="preserve"> </w:t>
      </w:r>
      <w:r w:rsidR="00AF20C2" w:rsidRPr="00691DD8">
        <w:rPr>
          <w:rFonts w:cs="Arial"/>
          <w:color w:val="000000" w:themeColor="text1"/>
          <w:szCs w:val="36"/>
          <w:lang w:val="fr-CA"/>
        </w:rPr>
        <w:t xml:space="preserve">ou </w:t>
      </w:r>
      <w:r w:rsidR="00435DC4" w:rsidRPr="00691DD8">
        <w:rPr>
          <w:rFonts w:cs="Arial"/>
          <w:color w:val="000000" w:themeColor="text1"/>
          <w:szCs w:val="36"/>
          <w:lang w:val="fr-CA"/>
        </w:rPr>
        <w:t xml:space="preserve">du </w:t>
      </w:r>
      <w:r w:rsidR="00AF20C2" w:rsidRPr="00691DD8">
        <w:rPr>
          <w:rFonts w:cs="Arial"/>
          <w:color w:val="000000" w:themeColor="text1"/>
          <w:szCs w:val="36"/>
          <w:lang w:val="fr-CA"/>
        </w:rPr>
        <w:t>Nunavut</w:t>
      </w:r>
      <w:r w:rsidRPr="00691DD8">
        <w:rPr>
          <w:rFonts w:cs="Arial"/>
          <w:color w:val="000000" w:themeColor="text1"/>
          <w:szCs w:val="36"/>
          <w:lang w:val="fr-CA"/>
        </w:rPr>
        <w:t xml:space="preserve"> (64 %).</w:t>
      </w:r>
    </w:p>
    <w:p w14:paraId="67874C5D" w14:textId="77777777" w:rsidR="006944E5" w:rsidRPr="006944E5" w:rsidRDefault="006944E5" w:rsidP="006944E5">
      <w:pPr>
        <w:rPr>
          <w:rFonts w:cs="Arial"/>
          <w:color w:val="000000" w:themeColor="text1"/>
          <w:szCs w:val="36"/>
          <w:lang w:val="fr-CA"/>
        </w:rPr>
      </w:pPr>
    </w:p>
    <w:p w14:paraId="473634C3" w14:textId="0592ED3E" w:rsidR="006944E5" w:rsidRDefault="00A129CC" w:rsidP="00691DD8">
      <w:pPr>
        <w:rPr>
          <w:rFonts w:cs="Arial"/>
          <w:color w:val="000000" w:themeColor="text1"/>
          <w:szCs w:val="36"/>
          <w:lang w:val="fr-CA"/>
        </w:rPr>
      </w:pPr>
      <w:r w:rsidRPr="00691DD8">
        <w:rPr>
          <w:rFonts w:cs="Arial"/>
          <w:color w:val="000000" w:themeColor="text1"/>
          <w:szCs w:val="36"/>
          <w:lang w:val="fr-CA"/>
        </w:rPr>
        <w:t>Les répondants étaient moins confiants au moment d’évaluer leurs propres connaissances des types d’obstacles auxquels les Canadiens handicapés peuvent être confrontés. À l’aide de la même échelle de 1 à 10, près de la moitié des répondants (47 %) estiment très bien comprendre ces obstacles, d’où une évaluation de 8 à 10. Le tiers (33 %) a accordé une note de 6 ou 7, tandis que 11 % se sont donné une note de 5 (point médian) et 7 %, une note de 4 ou moins.</w:t>
      </w:r>
    </w:p>
    <w:p w14:paraId="70A4132D" w14:textId="77777777" w:rsidR="006944E5" w:rsidRPr="00691DD8" w:rsidRDefault="006944E5" w:rsidP="00691DD8">
      <w:pPr>
        <w:rPr>
          <w:rFonts w:cs="Arial"/>
          <w:color w:val="000000" w:themeColor="text1"/>
          <w:szCs w:val="36"/>
          <w:lang w:val="fr-CA"/>
        </w:rPr>
      </w:pPr>
    </w:p>
    <w:p w14:paraId="348D9092" w14:textId="77777777" w:rsidR="00FC4CD0" w:rsidRDefault="00FC4CD0" w:rsidP="00691DD8">
      <w:pPr>
        <w:rPr>
          <w:rFonts w:cs="Arial"/>
          <w:color w:val="000000" w:themeColor="text1"/>
          <w:szCs w:val="36"/>
          <w:lang w:val="fr-CA"/>
        </w:rPr>
      </w:pPr>
      <w:r w:rsidRPr="00691DD8">
        <w:rPr>
          <w:rFonts w:cs="Arial"/>
          <w:color w:val="000000" w:themeColor="text1"/>
          <w:szCs w:val="36"/>
          <w:lang w:val="fr-CA"/>
        </w:rPr>
        <w:lastRenderedPageBreak/>
        <w:t>Les différences entre les sous-groupes sont les suivantes :</w:t>
      </w:r>
    </w:p>
    <w:p w14:paraId="61809344" w14:textId="77777777" w:rsidR="006944E5" w:rsidRPr="00691DD8" w:rsidRDefault="006944E5" w:rsidP="00691DD8">
      <w:pPr>
        <w:rPr>
          <w:rFonts w:cs="Arial"/>
          <w:color w:val="000000" w:themeColor="text1"/>
          <w:szCs w:val="36"/>
          <w:lang w:val="fr-CA"/>
        </w:rPr>
      </w:pPr>
    </w:p>
    <w:p w14:paraId="4C90C2A6" w14:textId="08289422" w:rsidR="00FC4CD0" w:rsidRDefault="00A129CC" w:rsidP="00D41AB7">
      <w:pPr>
        <w:pStyle w:val="Paragraphedeliste"/>
        <w:numPr>
          <w:ilvl w:val="0"/>
          <w:numId w:val="14"/>
        </w:numPr>
        <w:rPr>
          <w:rFonts w:cs="Arial"/>
          <w:color w:val="000000" w:themeColor="text1"/>
          <w:szCs w:val="36"/>
          <w:lang w:val="fr-CA"/>
        </w:rPr>
      </w:pPr>
      <w:r w:rsidRPr="00691DD8">
        <w:rPr>
          <w:rFonts w:cs="Arial"/>
          <w:color w:val="000000" w:themeColor="text1"/>
          <w:szCs w:val="36"/>
          <w:lang w:val="fr-CA"/>
        </w:rPr>
        <w:t>Plus les répondants sont âgés, plus ils estiment avoir une bonne connaissance des obstacles que doivent surmo</w:t>
      </w:r>
      <w:r w:rsidR="006944E5">
        <w:rPr>
          <w:rFonts w:cs="Arial"/>
          <w:color w:val="000000" w:themeColor="text1"/>
          <w:szCs w:val="36"/>
          <w:lang w:val="fr-CA"/>
        </w:rPr>
        <w:t>nter les personnes handicapées.</w:t>
      </w:r>
    </w:p>
    <w:p w14:paraId="17C797C6" w14:textId="77777777" w:rsidR="006944E5" w:rsidRPr="006944E5" w:rsidRDefault="006944E5" w:rsidP="006944E5">
      <w:pPr>
        <w:ind w:left="360"/>
        <w:rPr>
          <w:rFonts w:cs="Arial"/>
          <w:color w:val="000000" w:themeColor="text1"/>
          <w:szCs w:val="36"/>
          <w:lang w:val="fr-CA"/>
        </w:rPr>
      </w:pPr>
    </w:p>
    <w:p w14:paraId="4E140C4B" w14:textId="552EFFB8" w:rsidR="00FC4CD0" w:rsidRDefault="00A129CC" w:rsidP="00D41AB7">
      <w:pPr>
        <w:pStyle w:val="Paragraphedeliste"/>
        <w:numPr>
          <w:ilvl w:val="0"/>
          <w:numId w:val="14"/>
        </w:numPr>
        <w:rPr>
          <w:rFonts w:cs="Arial"/>
          <w:color w:val="000000" w:themeColor="text1"/>
          <w:szCs w:val="36"/>
          <w:lang w:val="fr-CA"/>
        </w:rPr>
      </w:pPr>
      <w:r w:rsidRPr="00691DD8">
        <w:rPr>
          <w:rFonts w:cs="Arial"/>
          <w:color w:val="000000" w:themeColor="text1"/>
          <w:szCs w:val="36"/>
          <w:lang w:val="fr-CA"/>
        </w:rPr>
        <w:t xml:space="preserve">Les femmes sont également plus susceptibles que les hommes d’accorder une note très élevée quant à leur connaissance de </w:t>
      </w:r>
      <w:r w:rsidR="006944E5">
        <w:rPr>
          <w:rFonts w:cs="Arial"/>
          <w:color w:val="000000" w:themeColor="text1"/>
          <w:szCs w:val="36"/>
          <w:lang w:val="fr-CA"/>
        </w:rPr>
        <w:t>la question (50 % contre 43 %).</w:t>
      </w:r>
    </w:p>
    <w:p w14:paraId="07151F32" w14:textId="77777777" w:rsidR="006944E5" w:rsidRPr="006944E5" w:rsidRDefault="006944E5" w:rsidP="006944E5">
      <w:pPr>
        <w:rPr>
          <w:rFonts w:cs="Arial"/>
          <w:color w:val="000000" w:themeColor="text1"/>
          <w:szCs w:val="36"/>
          <w:lang w:val="fr-CA"/>
        </w:rPr>
      </w:pPr>
    </w:p>
    <w:p w14:paraId="12014101" w14:textId="40D11698" w:rsidR="00A129CC" w:rsidRDefault="00A129CC" w:rsidP="00D41AB7">
      <w:pPr>
        <w:pStyle w:val="Paragraphedeliste"/>
        <w:numPr>
          <w:ilvl w:val="0"/>
          <w:numId w:val="14"/>
        </w:numPr>
        <w:rPr>
          <w:rFonts w:cs="Arial"/>
          <w:color w:val="000000" w:themeColor="text1"/>
          <w:szCs w:val="36"/>
          <w:lang w:val="fr-CA"/>
        </w:rPr>
      </w:pPr>
      <w:r w:rsidRPr="00691DD8">
        <w:rPr>
          <w:rFonts w:cs="Arial"/>
          <w:color w:val="000000" w:themeColor="text1"/>
          <w:szCs w:val="36"/>
          <w:lang w:val="fr-CA"/>
        </w:rPr>
        <w:t>À l’échelle régionale, les répondants du Québec et de l’Ontario sont les plus susceptibles parmi toutes les régions d’attribuer une note très élevée à leur connaissance de la question des obstacles, soit de 8 à 10 (52 % et 51 % respectivement).</w:t>
      </w:r>
    </w:p>
    <w:p w14:paraId="5DF97A1F" w14:textId="77777777" w:rsidR="006944E5" w:rsidRDefault="006944E5" w:rsidP="006944E5">
      <w:pPr>
        <w:rPr>
          <w:rFonts w:cs="Arial"/>
          <w:color w:val="000000" w:themeColor="text1"/>
          <w:szCs w:val="36"/>
          <w:lang w:val="fr-CA"/>
        </w:rPr>
      </w:pPr>
    </w:p>
    <w:p w14:paraId="359E5BE0" w14:textId="5B66B456" w:rsidR="006944E5" w:rsidRDefault="006944E5" w:rsidP="006944E5">
      <w:pPr>
        <w:rPr>
          <w:rFonts w:cs="Arial"/>
          <w:color w:val="000000" w:themeColor="text1"/>
          <w:szCs w:val="36"/>
          <w:lang w:val="fr-CA"/>
        </w:rPr>
      </w:pPr>
      <w:r>
        <w:rPr>
          <w:rFonts w:cs="Arial"/>
          <w:color w:val="000000" w:themeColor="text1"/>
          <w:szCs w:val="36"/>
          <w:lang w:val="fr-CA"/>
        </w:rPr>
        <w:t>DÉBUT PAGE 24</w:t>
      </w:r>
    </w:p>
    <w:p w14:paraId="46022588" w14:textId="77777777" w:rsidR="006944E5" w:rsidRPr="006944E5" w:rsidRDefault="006944E5" w:rsidP="006944E5">
      <w:pPr>
        <w:rPr>
          <w:rFonts w:cs="Arial"/>
          <w:color w:val="000000" w:themeColor="text1"/>
          <w:szCs w:val="36"/>
          <w:lang w:val="fr-CA"/>
        </w:rPr>
      </w:pPr>
    </w:p>
    <w:p w14:paraId="700E92C8" w14:textId="53305918" w:rsidR="00BA5F7C" w:rsidRDefault="00BA5F7C" w:rsidP="00691DD8">
      <w:pPr>
        <w:pStyle w:val="Lgende"/>
        <w:spacing w:after="0"/>
        <w:rPr>
          <w:rFonts w:cs="Arial"/>
          <w:bCs/>
          <w:iCs w:val="0"/>
          <w:szCs w:val="36"/>
          <w:lang w:val="fr-CA"/>
        </w:rPr>
      </w:pPr>
      <w:bookmarkStart w:id="21" w:name="_Toc26275567"/>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7</w:t>
      </w:r>
      <w:r w:rsidRPr="00691DD8">
        <w:rPr>
          <w:rFonts w:cs="Arial"/>
          <w:bCs/>
          <w:iCs w:val="0"/>
          <w:noProof/>
          <w:szCs w:val="36"/>
          <w:lang w:val="fr-CA"/>
        </w:rPr>
        <w:fldChar w:fldCharType="end"/>
      </w:r>
      <w:r w:rsidRPr="00691DD8">
        <w:rPr>
          <w:rFonts w:cs="Arial"/>
          <w:bCs/>
          <w:iCs w:val="0"/>
          <w:szCs w:val="36"/>
          <w:lang w:val="fr-CA"/>
        </w:rPr>
        <w:t> : Population générale – Connaissance des obstacles</w:t>
      </w:r>
      <w:bookmarkEnd w:id="21"/>
    </w:p>
    <w:p w14:paraId="0E213098" w14:textId="77777777" w:rsidR="006944E5" w:rsidRDefault="006944E5" w:rsidP="006944E5">
      <w:pPr>
        <w:rPr>
          <w:lang w:val="fr-CA"/>
        </w:rPr>
      </w:pPr>
    </w:p>
    <w:p w14:paraId="73AD9F15" w14:textId="77777777" w:rsidR="006944E5" w:rsidRPr="006944E5" w:rsidRDefault="006944E5" w:rsidP="006944E5">
      <w:pPr>
        <w:rPr>
          <w:rFonts w:cs="Arial"/>
          <w:szCs w:val="36"/>
          <w:lang w:val="fr-CA"/>
        </w:rPr>
      </w:pPr>
      <w:r w:rsidRPr="00467D4C">
        <w:rPr>
          <w:rFonts w:cs="Arial"/>
          <w:szCs w:val="36"/>
          <w:lang w:val="fr-CA"/>
        </w:rPr>
        <w:t>DÉBUT FIGURE :</w:t>
      </w:r>
    </w:p>
    <w:p w14:paraId="66BCEB14" w14:textId="03345354" w:rsidR="006944E5" w:rsidRDefault="006944E5" w:rsidP="006944E5">
      <w:pPr>
        <w:rPr>
          <w:rFonts w:cs="Arial"/>
          <w:szCs w:val="36"/>
          <w:lang w:val="fr-CA"/>
        </w:rPr>
      </w:pPr>
      <w:r w:rsidRPr="006944E5">
        <w:rPr>
          <w:rFonts w:cs="Arial"/>
          <w:szCs w:val="36"/>
          <w:lang w:val="fr-CA"/>
        </w:rPr>
        <w:t>Population générale – Connaissance des obstacles</w:t>
      </w:r>
    </w:p>
    <w:p w14:paraId="7893413E" w14:textId="77777777" w:rsidR="006944E5" w:rsidRPr="006944E5" w:rsidRDefault="006944E5" w:rsidP="006944E5">
      <w:pPr>
        <w:rPr>
          <w:rFonts w:cs="Arial"/>
          <w:szCs w:val="36"/>
          <w:lang w:val="fr-CA"/>
        </w:rPr>
      </w:pPr>
      <w:r w:rsidRPr="00467D4C">
        <w:rPr>
          <w:rFonts w:cs="Arial"/>
          <w:szCs w:val="36"/>
          <w:lang w:val="fr-CA"/>
        </w:rPr>
        <w:t>DÉBUT DONNÉES :</w:t>
      </w:r>
    </w:p>
    <w:p w14:paraId="02F2566C" w14:textId="47501DFA" w:rsidR="006944E5" w:rsidRPr="006944E5" w:rsidRDefault="006944E5" w:rsidP="006944E5">
      <w:pPr>
        <w:rPr>
          <w:rFonts w:cs="Arial"/>
          <w:szCs w:val="36"/>
          <w:lang w:val="fr-CA"/>
        </w:rPr>
      </w:pPr>
      <w:r w:rsidRPr="006944E5">
        <w:rPr>
          <w:rFonts w:cs="Arial"/>
          <w:szCs w:val="36"/>
          <w:lang w:val="fr-CA"/>
        </w:rPr>
        <w:t>8-10 (trois premiers)</w:t>
      </w:r>
      <w:r>
        <w:rPr>
          <w:rFonts w:cs="Arial"/>
          <w:szCs w:val="36"/>
          <w:lang w:val="fr-CA"/>
        </w:rPr>
        <w:t> : 47%</w:t>
      </w:r>
    </w:p>
    <w:p w14:paraId="25EA10AD" w14:textId="3CC7C11B" w:rsidR="006944E5" w:rsidRPr="006944E5" w:rsidRDefault="006944E5" w:rsidP="006944E5">
      <w:pPr>
        <w:rPr>
          <w:rFonts w:cs="Arial"/>
          <w:szCs w:val="36"/>
          <w:lang w:val="fr-CA"/>
        </w:rPr>
      </w:pPr>
      <w:r w:rsidRPr="006944E5">
        <w:rPr>
          <w:rFonts w:cs="Arial"/>
          <w:szCs w:val="36"/>
          <w:lang w:val="fr-CA"/>
        </w:rPr>
        <w:t>6 à 7</w:t>
      </w:r>
      <w:r>
        <w:rPr>
          <w:rFonts w:cs="Arial"/>
          <w:szCs w:val="36"/>
          <w:lang w:val="fr-CA"/>
        </w:rPr>
        <w:t> : 33%</w:t>
      </w:r>
    </w:p>
    <w:p w14:paraId="1F8E9378" w14:textId="2512FB09" w:rsidR="006944E5" w:rsidRPr="006944E5" w:rsidRDefault="006944E5" w:rsidP="006944E5">
      <w:pPr>
        <w:rPr>
          <w:rFonts w:cs="Arial"/>
          <w:szCs w:val="36"/>
          <w:lang w:val="fr-CA"/>
        </w:rPr>
      </w:pPr>
      <w:r w:rsidRPr="006944E5">
        <w:rPr>
          <w:rFonts w:cs="Arial"/>
          <w:szCs w:val="36"/>
          <w:lang w:val="fr-CA"/>
        </w:rPr>
        <w:t>5 (intermédiaire)</w:t>
      </w:r>
      <w:r>
        <w:rPr>
          <w:rFonts w:cs="Arial"/>
          <w:szCs w:val="36"/>
          <w:lang w:val="fr-CA"/>
        </w:rPr>
        <w:t> : 11%</w:t>
      </w:r>
    </w:p>
    <w:p w14:paraId="3BBC2C2D" w14:textId="6E860367" w:rsidR="006944E5" w:rsidRPr="006944E5" w:rsidRDefault="006944E5" w:rsidP="006944E5">
      <w:pPr>
        <w:rPr>
          <w:rFonts w:cs="Arial"/>
          <w:szCs w:val="36"/>
          <w:lang w:val="fr-CA"/>
        </w:rPr>
      </w:pPr>
      <w:r w:rsidRPr="006944E5">
        <w:rPr>
          <w:rFonts w:cs="Arial"/>
          <w:szCs w:val="36"/>
          <w:lang w:val="fr-CA"/>
        </w:rPr>
        <w:t>3 à 4</w:t>
      </w:r>
      <w:r>
        <w:rPr>
          <w:rFonts w:cs="Arial"/>
          <w:szCs w:val="36"/>
          <w:lang w:val="fr-CA"/>
        </w:rPr>
        <w:t> : 5%</w:t>
      </w:r>
    </w:p>
    <w:p w14:paraId="3CF77C0F" w14:textId="1F208D6E" w:rsidR="006944E5" w:rsidRPr="006944E5" w:rsidRDefault="006944E5" w:rsidP="006944E5">
      <w:pPr>
        <w:rPr>
          <w:rFonts w:cs="Arial"/>
          <w:szCs w:val="36"/>
          <w:lang w:val="fr-CA"/>
        </w:rPr>
      </w:pPr>
      <w:r w:rsidRPr="006944E5">
        <w:rPr>
          <w:rFonts w:cs="Arial"/>
          <w:szCs w:val="36"/>
          <w:lang w:val="fr-CA"/>
        </w:rPr>
        <w:lastRenderedPageBreak/>
        <w:t>0 à 2 (trois derniers)</w:t>
      </w:r>
      <w:r>
        <w:rPr>
          <w:rFonts w:cs="Arial"/>
          <w:szCs w:val="36"/>
          <w:lang w:val="fr-CA"/>
        </w:rPr>
        <w:t> : 2%</w:t>
      </w:r>
    </w:p>
    <w:p w14:paraId="443AE5B4" w14:textId="78AF1BF2" w:rsidR="006944E5" w:rsidRDefault="006944E5" w:rsidP="006944E5">
      <w:pPr>
        <w:rPr>
          <w:rFonts w:cs="Arial"/>
          <w:szCs w:val="36"/>
          <w:lang w:val="fr-CA"/>
        </w:rPr>
      </w:pPr>
      <w:r w:rsidRPr="006944E5">
        <w:rPr>
          <w:rFonts w:cs="Arial"/>
          <w:szCs w:val="36"/>
          <w:lang w:val="fr-CA"/>
        </w:rPr>
        <w:t>Ne sais pas/Refuse de répondre</w:t>
      </w:r>
      <w:r>
        <w:rPr>
          <w:rFonts w:cs="Arial"/>
          <w:szCs w:val="36"/>
          <w:lang w:val="fr-CA"/>
        </w:rPr>
        <w:t> : 2%</w:t>
      </w:r>
    </w:p>
    <w:p w14:paraId="228AFFBC" w14:textId="77777777" w:rsidR="006944E5" w:rsidRPr="006944E5" w:rsidRDefault="006944E5" w:rsidP="006944E5">
      <w:pPr>
        <w:rPr>
          <w:rFonts w:cs="Arial"/>
          <w:szCs w:val="36"/>
          <w:lang w:val="fr-CA"/>
        </w:rPr>
      </w:pPr>
      <w:r w:rsidRPr="00467D4C">
        <w:rPr>
          <w:rFonts w:cs="Arial"/>
          <w:szCs w:val="36"/>
          <w:lang w:val="fr-CA"/>
        </w:rPr>
        <w:t>FIN DONNÉES.</w:t>
      </w:r>
    </w:p>
    <w:p w14:paraId="4981A4DD" w14:textId="77777777" w:rsidR="006944E5" w:rsidRPr="006944E5" w:rsidRDefault="006944E5" w:rsidP="006944E5">
      <w:pPr>
        <w:rPr>
          <w:rFonts w:cs="Arial"/>
          <w:szCs w:val="36"/>
          <w:lang w:val="fr-CA"/>
        </w:rPr>
      </w:pPr>
      <w:r w:rsidRPr="006944E5">
        <w:rPr>
          <w:rFonts w:cs="Arial"/>
          <w:szCs w:val="36"/>
          <w:lang w:val="fr-CA"/>
        </w:rPr>
        <w:t>DÉBUT LÉGENDE :</w:t>
      </w:r>
    </w:p>
    <w:p w14:paraId="0D9E9CC3" w14:textId="71EB3FD7" w:rsidR="006944E5" w:rsidRPr="006944E5" w:rsidRDefault="006944E5" w:rsidP="006944E5">
      <w:pPr>
        <w:rPr>
          <w:rFonts w:cs="Arial"/>
          <w:i/>
          <w:szCs w:val="36"/>
          <w:lang w:val="fr-CA"/>
        </w:rPr>
      </w:pPr>
      <w:r w:rsidRPr="006944E5">
        <w:rPr>
          <w:rFonts w:cs="Arial"/>
          <w:i/>
          <w:szCs w:val="36"/>
          <w:lang w:val="fr-CA"/>
        </w:rPr>
        <w:t xml:space="preserve">Q10PG : À l’aide de la même échelle, comment évalueriez-vous votre compréhension des types d’obstacles que les Canadiens handicapés peuvent </w:t>
      </w:r>
      <w:proofErr w:type="gramStart"/>
      <w:r w:rsidRPr="006944E5">
        <w:rPr>
          <w:rFonts w:cs="Arial"/>
          <w:i/>
          <w:szCs w:val="36"/>
          <w:lang w:val="fr-CA"/>
        </w:rPr>
        <w:t>rencontrer?</w:t>
      </w:r>
      <w:proofErr w:type="gramEnd"/>
      <w:r w:rsidRPr="006944E5">
        <w:rPr>
          <w:rFonts w:cs="Arial"/>
          <w:i/>
          <w:szCs w:val="36"/>
          <w:lang w:val="fr-CA"/>
        </w:rPr>
        <w:t xml:space="preserve"> Base : Volet relatif à la population générale, n=1 350</w:t>
      </w:r>
    </w:p>
    <w:p w14:paraId="18F09C97" w14:textId="77777777" w:rsidR="006944E5" w:rsidRPr="00467D4C" w:rsidRDefault="006944E5" w:rsidP="006944E5">
      <w:pPr>
        <w:rPr>
          <w:rFonts w:cs="Arial"/>
          <w:szCs w:val="36"/>
          <w:lang w:val="fr-CA"/>
        </w:rPr>
      </w:pPr>
      <w:r w:rsidRPr="006944E5">
        <w:rPr>
          <w:rFonts w:cs="Arial"/>
          <w:szCs w:val="36"/>
          <w:lang w:val="fr-CA"/>
        </w:rPr>
        <w:t>FIN LÉGENDE.</w:t>
      </w:r>
    </w:p>
    <w:p w14:paraId="61B405B9" w14:textId="77777777" w:rsidR="006944E5" w:rsidRPr="00467D4C" w:rsidRDefault="006944E5" w:rsidP="006944E5">
      <w:pPr>
        <w:rPr>
          <w:rFonts w:cs="Arial"/>
          <w:szCs w:val="36"/>
          <w:lang w:val="fr-CA"/>
        </w:rPr>
      </w:pPr>
      <w:r w:rsidRPr="00467D4C">
        <w:rPr>
          <w:rFonts w:cs="Arial"/>
          <w:szCs w:val="36"/>
          <w:lang w:val="fr-CA"/>
        </w:rPr>
        <w:t>FIN FIGURE.</w:t>
      </w:r>
    </w:p>
    <w:p w14:paraId="032B21C4" w14:textId="70D01656" w:rsidR="00C23DB2" w:rsidRPr="00332FF7" w:rsidRDefault="00C23DB2" w:rsidP="00691DD8">
      <w:pPr>
        <w:rPr>
          <w:rFonts w:cs="Arial"/>
          <w:color w:val="000000" w:themeColor="text1"/>
          <w:szCs w:val="36"/>
          <w:lang w:val="fr-CA"/>
        </w:rPr>
      </w:pPr>
    </w:p>
    <w:p w14:paraId="5B60FB4E" w14:textId="5FC3D37B" w:rsidR="00866C6B" w:rsidRPr="00003E06" w:rsidRDefault="00866C6B" w:rsidP="00003E06">
      <w:pPr>
        <w:pStyle w:val="Titre3"/>
      </w:pPr>
      <w:bookmarkStart w:id="22" w:name="_Toc26275658"/>
      <w:r w:rsidRPr="00003E06">
        <w:t>Types d’obstacles auxquels les Canadiens handicapés peuvent être confrontés – Exemples de personnes non handicapées</w:t>
      </w:r>
      <w:bookmarkEnd w:id="22"/>
    </w:p>
    <w:p w14:paraId="68FD2220" w14:textId="77777777" w:rsidR="006944E5" w:rsidRDefault="006944E5" w:rsidP="00691DD8">
      <w:pPr>
        <w:rPr>
          <w:rFonts w:cs="Arial"/>
          <w:color w:val="000000" w:themeColor="text1"/>
          <w:szCs w:val="36"/>
          <w:lang w:val="fr-CA"/>
        </w:rPr>
      </w:pPr>
    </w:p>
    <w:p w14:paraId="7C437BE8" w14:textId="652926D3" w:rsidR="00FC4CD0" w:rsidRDefault="004A2B97" w:rsidP="00691DD8">
      <w:pPr>
        <w:rPr>
          <w:rFonts w:cs="Arial"/>
          <w:color w:val="000000" w:themeColor="text1"/>
          <w:szCs w:val="36"/>
          <w:lang w:val="fr-CA"/>
        </w:rPr>
      </w:pPr>
      <w:r w:rsidRPr="00691DD8">
        <w:rPr>
          <w:rFonts w:cs="Arial"/>
          <w:color w:val="000000" w:themeColor="text1"/>
          <w:szCs w:val="36"/>
          <w:lang w:val="fr-CA"/>
        </w:rPr>
        <w:t>On a demandé aux participants au sondage ayant une connaissance minimale</w:t>
      </w:r>
      <w:r w:rsidR="006944E5">
        <w:rPr>
          <w:rFonts w:cs="Arial"/>
          <w:color w:val="000000" w:themeColor="text1"/>
          <w:szCs w:val="36"/>
          <w:lang w:val="fr-CA"/>
        </w:rPr>
        <w:t xml:space="preserve"> NOTE DE BAS DE PAGE 3</w:t>
      </w:r>
      <w:r w:rsidRPr="00691DD8">
        <w:rPr>
          <w:rFonts w:cs="Arial"/>
          <w:color w:val="000000" w:themeColor="text1"/>
          <w:szCs w:val="36"/>
          <w:lang w:val="fr-CA"/>
        </w:rPr>
        <w:t xml:space="preserve"> des types d’obstacles auxquels les Canadiens handicapés peuvent être confrontés de décrire les trois principaux obstacles pour ce volet démographique. Les participants n’ont pas reçu de liste à partir de laquelle ils pouvaient choisir – la question était ouverte et les résultats sont les suivants : </w:t>
      </w:r>
    </w:p>
    <w:p w14:paraId="0180F1C7" w14:textId="77777777" w:rsidR="006944E5" w:rsidRDefault="006944E5" w:rsidP="00691DD8">
      <w:pPr>
        <w:rPr>
          <w:rFonts w:cs="Arial"/>
          <w:color w:val="000000" w:themeColor="text1"/>
          <w:szCs w:val="36"/>
          <w:lang w:val="fr-CA"/>
        </w:rPr>
      </w:pPr>
    </w:p>
    <w:p w14:paraId="5B26D101" w14:textId="0EC1752B" w:rsidR="00C24178" w:rsidRDefault="00C24178" w:rsidP="00691DD8">
      <w:pPr>
        <w:rPr>
          <w:rFonts w:cs="Arial"/>
          <w:color w:val="000000" w:themeColor="text1"/>
          <w:szCs w:val="36"/>
          <w:lang w:val="fr-CA"/>
        </w:rPr>
      </w:pPr>
      <w:r>
        <w:rPr>
          <w:rFonts w:cs="Arial"/>
          <w:color w:val="000000" w:themeColor="text1"/>
          <w:szCs w:val="36"/>
          <w:lang w:val="fr-CA"/>
        </w:rPr>
        <w:t>DÉBUT NOTE DE BAS DE PAGE 3 :</w:t>
      </w:r>
    </w:p>
    <w:p w14:paraId="2EB8B9A8" w14:textId="53CA8AC0" w:rsidR="00C24178" w:rsidRDefault="00C24178" w:rsidP="00691DD8">
      <w:pPr>
        <w:rPr>
          <w:rFonts w:cs="Arial"/>
          <w:color w:val="000000" w:themeColor="text1"/>
          <w:szCs w:val="36"/>
          <w:lang w:val="fr-CA"/>
        </w:rPr>
      </w:pPr>
      <w:r w:rsidRPr="00C24178">
        <w:rPr>
          <w:rFonts w:cs="Arial"/>
          <w:color w:val="000000" w:themeColor="text1"/>
          <w:szCs w:val="36"/>
          <w:lang w:val="fr-CA"/>
        </w:rPr>
        <w:t xml:space="preserve">Il s’agit de répondants qui ont accordé une note de 1 à 10 à la question « Comment évalueriez-vous votre compréhension des types d’obstacles que les Canadiens handicapés peuvent </w:t>
      </w:r>
      <w:proofErr w:type="gramStart"/>
      <w:r w:rsidRPr="00C24178">
        <w:rPr>
          <w:rFonts w:cs="Arial"/>
          <w:color w:val="000000" w:themeColor="text1"/>
          <w:szCs w:val="36"/>
          <w:lang w:val="fr-CA"/>
        </w:rPr>
        <w:t>rencontrer?</w:t>
      </w:r>
      <w:proofErr w:type="gramEnd"/>
      <w:r w:rsidRPr="00C24178">
        <w:rPr>
          <w:rFonts w:cs="Arial"/>
          <w:color w:val="000000" w:themeColor="text1"/>
          <w:szCs w:val="36"/>
          <w:lang w:val="fr-CA"/>
        </w:rPr>
        <w:t xml:space="preserve"> »</w:t>
      </w:r>
    </w:p>
    <w:p w14:paraId="7FB71CFF" w14:textId="70F4C702" w:rsidR="00C24178" w:rsidRDefault="00C24178" w:rsidP="00691DD8">
      <w:pPr>
        <w:rPr>
          <w:rFonts w:cs="Arial"/>
          <w:color w:val="000000" w:themeColor="text1"/>
          <w:szCs w:val="36"/>
          <w:lang w:val="fr-CA"/>
        </w:rPr>
      </w:pPr>
      <w:r>
        <w:rPr>
          <w:rFonts w:cs="Arial"/>
          <w:color w:val="000000" w:themeColor="text1"/>
          <w:szCs w:val="36"/>
          <w:lang w:val="fr-CA"/>
        </w:rPr>
        <w:lastRenderedPageBreak/>
        <w:t>FIN NOTE DE BAS DE PAGE 3.</w:t>
      </w:r>
    </w:p>
    <w:p w14:paraId="2EE060F8" w14:textId="77777777" w:rsidR="00C24178" w:rsidRPr="00691DD8" w:rsidRDefault="00C24178" w:rsidP="00691DD8">
      <w:pPr>
        <w:rPr>
          <w:rFonts w:cs="Arial"/>
          <w:color w:val="000000" w:themeColor="text1"/>
          <w:szCs w:val="36"/>
          <w:lang w:val="fr-CA"/>
        </w:rPr>
      </w:pPr>
    </w:p>
    <w:p w14:paraId="6509640A" w14:textId="6918CE01" w:rsidR="00FC4CD0" w:rsidRDefault="004A2B97" w:rsidP="00D41AB7">
      <w:pPr>
        <w:pStyle w:val="Paragraphedeliste"/>
        <w:numPr>
          <w:ilvl w:val="0"/>
          <w:numId w:val="15"/>
        </w:numPr>
        <w:rPr>
          <w:rFonts w:cs="Arial"/>
          <w:color w:val="000000" w:themeColor="text1"/>
          <w:szCs w:val="36"/>
          <w:lang w:val="fr-CA"/>
        </w:rPr>
      </w:pPr>
      <w:r w:rsidRPr="00691DD8">
        <w:rPr>
          <w:rFonts w:cs="Arial"/>
          <w:color w:val="000000" w:themeColor="text1"/>
          <w:szCs w:val="36"/>
          <w:lang w:val="fr-CA"/>
        </w:rPr>
        <w:t xml:space="preserve">Plus de 3 répondants sur 5 (62 %) ont mentionné </w:t>
      </w:r>
      <w:r w:rsidR="00230732" w:rsidRPr="00691DD8">
        <w:rPr>
          <w:rFonts w:cs="Arial"/>
          <w:color w:val="000000" w:themeColor="text1"/>
          <w:szCs w:val="36"/>
          <w:lang w:val="fr-CA"/>
        </w:rPr>
        <w:t>un type d’obstacle relie à la mobilité</w:t>
      </w:r>
      <w:r w:rsidRPr="00691DD8">
        <w:rPr>
          <w:rFonts w:cs="Arial"/>
          <w:color w:val="000000" w:themeColor="text1"/>
          <w:szCs w:val="36"/>
          <w:lang w:val="fr-CA"/>
        </w:rPr>
        <w:t xml:space="preserve">, y compris l’accès aux bâtiments, l’accès aux services, l’accès </w:t>
      </w:r>
      <w:r w:rsidR="00794066" w:rsidRPr="00691DD8">
        <w:rPr>
          <w:rFonts w:cs="Arial"/>
          <w:color w:val="000000" w:themeColor="text1"/>
          <w:szCs w:val="36"/>
          <w:lang w:val="fr-CA"/>
        </w:rPr>
        <w:t xml:space="preserve">en </w:t>
      </w:r>
      <w:r w:rsidRPr="00691DD8">
        <w:rPr>
          <w:rFonts w:cs="Arial"/>
          <w:color w:val="000000" w:themeColor="text1"/>
          <w:szCs w:val="36"/>
          <w:lang w:val="fr-CA"/>
        </w:rPr>
        <w:t xml:space="preserve">fauteuil roulant, </w:t>
      </w:r>
      <w:r w:rsidR="00794066" w:rsidRPr="00691DD8">
        <w:rPr>
          <w:rFonts w:cs="Arial"/>
          <w:color w:val="000000" w:themeColor="text1"/>
          <w:szCs w:val="36"/>
          <w:lang w:val="fr-CA"/>
        </w:rPr>
        <w:t xml:space="preserve">l’accès </w:t>
      </w:r>
      <w:r w:rsidRPr="00691DD8">
        <w:rPr>
          <w:rFonts w:cs="Arial"/>
          <w:color w:val="000000" w:themeColor="text1"/>
          <w:szCs w:val="36"/>
          <w:lang w:val="fr-CA"/>
        </w:rPr>
        <w:t xml:space="preserve">aux toilettes ou aux toilettes publiques, ou un autre type d’obstacle. </w:t>
      </w:r>
    </w:p>
    <w:p w14:paraId="4AC809A1" w14:textId="77777777" w:rsidR="006944E5" w:rsidRPr="00691DD8" w:rsidRDefault="006944E5" w:rsidP="006944E5">
      <w:pPr>
        <w:pStyle w:val="Paragraphedeliste"/>
        <w:rPr>
          <w:rFonts w:cs="Arial"/>
          <w:color w:val="000000" w:themeColor="text1"/>
          <w:szCs w:val="36"/>
          <w:lang w:val="fr-CA"/>
        </w:rPr>
      </w:pPr>
    </w:p>
    <w:p w14:paraId="74453882" w14:textId="590824EF" w:rsidR="00FC4CD0" w:rsidRDefault="004A2B97" w:rsidP="00D41AB7">
      <w:pPr>
        <w:pStyle w:val="Paragraphedeliste"/>
        <w:numPr>
          <w:ilvl w:val="0"/>
          <w:numId w:val="15"/>
        </w:numPr>
        <w:rPr>
          <w:rFonts w:cs="Arial"/>
          <w:color w:val="000000" w:themeColor="text1"/>
          <w:szCs w:val="36"/>
          <w:lang w:val="fr-CA"/>
        </w:rPr>
      </w:pPr>
      <w:r w:rsidRPr="00691DD8">
        <w:rPr>
          <w:rFonts w:cs="Arial"/>
          <w:color w:val="000000" w:themeColor="text1"/>
          <w:szCs w:val="36"/>
          <w:lang w:val="fr-CA"/>
        </w:rPr>
        <w:t xml:space="preserve">Près de 2 personnes sur 5 (38 %) ont mentionné des obstacles </w:t>
      </w:r>
      <w:r w:rsidR="00246E65" w:rsidRPr="00691DD8">
        <w:rPr>
          <w:rFonts w:cs="Arial"/>
          <w:color w:val="000000" w:themeColor="text1"/>
          <w:szCs w:val="36"/>
          <w:lang w:val="fr-CA"/>
        </w:rPr>
        <w:t xml:space="preserve">à la mobilité </w:t>
      </w:r>
      <w:r w:rsidRPr="00691DD8">
        <w:rPr>
          <w:rFonts w:cs="Arial"/>
          <w:color w:val="000000" w:themeColor="text1"/>
          <w:szCs w:val="36"/>
          <w:lang w:val="fr-CA"/>
        </w:rPr>
        <w:t>liés au transport en commun ou à d’autres types de transport</w:t>
      </w:r>
      <w:r w:rsidR="00B05C41" w:rsidRPr="00691DD8">
        <w:rPr>
          <w:rFonts w:cs="Arial"/>
          <w:color w:val="000000" w:themeColor="text1"/>
          <w:szCs w:val="36"/>
          <w:lang w:val="fr-CA"/>
        </w:rPr>
        <w:t>s</w:t>
      </w:r>
      <w:r w:rsidRPr="00691DD8">
        <w:rPr>
          <w:rFonts w:cs="Arial"/>
          <w:color w:val="000000" w:themeColor="text1"/>
          <w:szCs w:val="36"/>
          <w:lang w:val="fr-CA"/>
        </w:rPr>
        <w:t xml:space="preserve"> en général. </w:t>
      </w:r>
    </w:p>
    <w:p w14:paraId="77264803" w14:textId="77777777" w:rsidR="006944E5" w:rsidRPr="006944E5" w:rsidRDefault="006944E5" w:rsidP="006944E5">
      <w:pPr>
        <w:rPr>
          <w:rFonts w:cs="Arial"/>
          <w:color w:val="000000" w:themeColor="text1"/>
          <w:szCs w:val="36"/>
          <w:lang w:val="fr-CA"/>
        </w:rPr>
      </w:pPr>
    </w:p>
    <w:p w14:paraId="731F68AD" w14:textId="77777777" w:rsidR="00FC4CD0" w:rsidRDefault="004A2B97" w:rsidP="00D41AB7">
      <w:pPr>
        <w:pStyle w:val="Paragraphedeliste"/>
        <w:numPr>
          <w:ilvl w:val="0"/>
          <w:numId w:val="15"/>
        </w:numPr>
        <w:rPr>
          <w:rFonts w:cs="Arial"/>
          <w:color w:val="000000" w:themeColor="text1"/>
          <w:szCs w:val="36"/>
          <w:lang w:val="fr-CA"/>
        </w:rPr>
      </w:pPr>
      <w:r w:rsidRPr="00691DD8">
        <w:rPr>
          <w:rFonts w:cs="Arial"/>
          <w:color w:val="000000" w:themeColor="text1"/>
          <w:szCs w:val="36"/>
          <w:lang w:val="fr-CA"/>
        </w:rPr>
        <w:t xml:space="preserve">Environ le quart (26 %) estiment que les Canadiens handicapés font face à des obstacles sociaux comme le </w:t>
      </w:r>
      <w:proofErr w:type="spellStart"/>
      <w:r w:rsidRPr="00691DD8">
        <w:rPr>
          <w:rFonts w:cs="Arial"/>
          <w:color w:val="000000" w:themeColor="text1"/>
          <w:szCs w:val="36"/>
          <w:lang w:val="fr-CA"/>
        </w:rPr>
        <w:t>capacitisme</w:t>
      </w:r>
      <w:proofErr w:type="spellEnd"/>
      <w:r w:rsidRPr="00691DD8">
        <w:rPr>
          <w:rFonts w:cs="Arial"/>
          <w:color w:val="000000" w:themeColor="text1"/>
          <w:szCs w:val="36"/>
          <w:lang w:val="fr-CA"/>
        </w:rPr>
        <w:t xml:space="preserve"> et la discrimination, 24 % croient que les Canadiens handicapés sont confrontés à des obstacles financiers, y compris les possibilités d’emploi, le logement et le coût de la vie, et 23 % estiment qu’ils font face à des obstacles en matière de communication, comme la vue et la cécité, l’ouïe et la surdité, ou à d’autres types d’obstacles à la communication. </w:t>
      </w:r>
    </w:p>
    <w:p w14:paraId="29B34F22" w14:textId="77777777" w:rsidR="006944E5" w:rsidRPr="006944E5" w:rsidRDefault="006944E5" w:rsidP="006944E5">
      <w:pPr>
        <w:rPr>
          <w:rFonts w:cs="Arial"/>
          <w:color w:val="000000" w:themeColor="text1"/>
          <w:szCs w:val="36"/>
          <w:lang w:val="fr-CA"/>
        </w:rPr>
      </w:pPr>
    </w:p>
    <w:p w14:paraId="68BDBD78" w14:textId="77777777" w:rsidR="00FC4CD0" w:rsidRDefault="004A2B97" w:rsidP="00D41AB7">
      <w:pPr>
        <w:pStyle w:val="Paragraphedeliste"/>
        <w:numPr>
          <w:ilvl w:val="0"/>
          <w:numId w:val="15"/>
        </w:numPr>
        <w:rPr>
          <w:rFonts w:cs="Arial"/>
          <w:color w:val="000000" w:themeColor="text1"/>
          <w:szCs w:val="36"/>
          <w:lang w:val="fr-CA"/>
        </w:rPr>
      </w:pPr>
      <w:r w:rsidRPr="00691DD8">
        <w:rPr>
          <w:rFonts w:cs="Arial"/>
          <w:color w:val="000000" w:themeColor="text1"/>
          <w:szCs w:val="36"/>
          <w:lang w:val="fr-CA"/>
        </w:rPr>
        <w:t xml:space="preserve">Dans une moindre mesure, 16 % des répondants croient que d’autres obstacles visent la santé mentale, y compris l’accès aux ressources générales en santé mentale et l’accès aux soins à domicile. </w:t>
      </w:r>
    </w:p>
    <w:p w14:paraId="6E14C973" w14:textId="77777777" w:rsidR="006944E5" w:rsidRDefault="006944E5" w:rsidP="006944E5">
      <w:pPr>
        <w:ind w:left="360"/>
        <w:rPr>
          <w:rFonts w:cs="Arial"/>
          <w:color w:val="000000" w:themeColor="text1"/>
          <w:szCs w:val="36"/>
          <w:lang w:val="fr-CA"/>
        </w:rPr>
      </w:pPr>
    </w:p>
    <w:p w14:paraId="0CD17577" w14:textId="5A9404C2" w:rsidR="006944E5" w:rsidRPr="006944E5" w:rsidRDefault="006944E5" w:rsidP="00C41DE1">
      <w:pPr>
        <w:rPr>
          <w:rFonts w:cs="Arial"/>
          <w:color w:val="000000" w:themeColor="text1"/>
          <w:szCs w:val="36"/>
          <w:lang w:val="fr-CA"/>
        </w:rPr>
      </w:pPr>
      <w:r>
        <w:rPr>
          <w:rFonts w:cs="Arial"/>
          <w:color w:val="000000" w:themeColor="text1"/>
          <w:szCs w:val="36"/>
          <w:lang w:val="fr-CA"/>
        </w:rPr>
        <w:t>DÉBUT PAGE 25</w:t>
      </w:r>
    </w:p>
    <w:p w14:paraId="18A40D2E" w14:textId="77777777" w:rsidR="006944E5" w:rsidRPr="00691DD8" w:rsidRDefault="006944E5" w:rsidP="006944E5">
      <w:pPr>
        <w:pStyle w:val="Paragraphedeliste"/>
        <w:rPr>
          <w:rFonts w:cs="Arial"/>
          <w:color w:val="000000" w:themeColor="text1"/>
          <w:szCs w:val="36"/>
          <w:lang w:val="fr-CA"/>
        </w:rPr>
      </w:pPr>
    </w:p>
    <w:p w14:paraId="5EBBCB1F" w14:textId="2E23C4EA" w:rsidR="00FC4CD0" w:rsidRDefault="004A2B97" w:rsidP="00D41AB7">
      <w:pPr>
        <w:pStyle w:val="Paragraphedeliste"/>
        <w:numPr>
          <w:ilvl w:val="0"/>
          <w:numId w:val="15"/>
        </w:numPr>
        <w:rPr>
          <w:rFonts w:cs="Arial"/>
          <w:color w:val="000000" w:themeColor="text1"/>
          <w:szCs w:val="36"/>
          <w:lang w:val="fr-CA"/>
        </w:rPr>
      </w:pPr>
      <w:r w:rsidRPr="00691DD8">
        <w:rPr>
          <w:rFonts w:cs="Arial"/>
          <w:color w:val="000000" w:themeColor="text1"/>
          <w:szCs w:val="36"/>
          <w:lang w:val="fr-CA"/>
        </w:rPr>
        <w:t>Environ 1 répondant sur 10 estime que les Canadiens handicapés font face à des obstacles en matière d’éducation et 10 % d’entre eux ne savent pas à quels obsta</w:t>
      </w:r>
      <w:r w:rsidR="006052E3">
        <w:rPr>
          <w:rFonts w:cs="Arial"/>
          <w:color w:val="000000" w:themeColor="text1"/>
          <w:szCs w:val="36"/>
          <w:lang w:val="fr-CA"/>
        </w:rPr>
        <w:t>cles ils pourraient faire face.</w:t>
      </w:r>
    </w:p>
    <w:p w14:paraId="1C39D8E5" w14:textId="77777777" w:rsidR="00C24178" w:rsidRPr="00C24178" w:rsidRDefault="00C24178" w:rsidP="006052E3">
      <w:pPr>
        <w:rPr>
          <w:rFonts w:cs="Arial"/>
          <w:color w:val="000000" w:themeColor="text1"/>
          <w:szCs w:val="36"/>
          <w:lang w:val="fr-CA"/>
        </w:rPr>
      </w:pPr>
    </w:p>
    <w:p w14:paraId="38C86AE4" w14:textId="5192D6CD" w:rsidR="004A2B97" w:rsidRDefault="007D2D3A" w:rsidP="00C24178">
      <w:pPr>
        <w:rPr>
          <w:rFonts w:cs="Arial"/>
          <w:color w:val="000000" w:themeColor="text1"/>
          <w:szCs w:val="36"/>
          <w:lang w:val="fr-CA"/>
        </w:rPr>
      </w:pPr>
      <w:r w:rsidRPr="00691DD8">
        <w:rPr>
          <w:rFonts w:cs="Arial"/>
          <w:color w:val="000000" w:themeColor="text1"/>
          <w:szCs w:val="36"/>
          <w:lang w:val="fr-CA"/>
        </w:rPr>
        <w:t xml:space="preserve">Ces résultats ne se veulent pas une liste exhaustive de tous les obstacles auxquels font face les personnes </w:t>
      </w:r>
      <w:proofErr w:type="gramStart"/>
      <w:r w:rsidRPr="00691DD8">
        <w:rPr>
          <w:rFonts w:cs="Arial"/>
          <w:color w:val="000000" w:themeColor="text1"/>
          <w:szCs w:val="36"/>
          <w:lang w:val="fr-CA"/>
        </w:rPr>
        <w:t>handicapées;</w:t>
      </w:r>
      <w:proofErr w:type="gramEnd"/>
      <w:r w:rsidRPr="00691DD8">
        <w:rPr>
          <w:rFonts w:cs="Arial"/>
          <w:color w:val="000000" w:themeColor="text1"/>
          <w:szCs w:val="36"/>
          <w:lang w:val="fr-CA"/>
        </w:rPr>
        <w:t xml:space="preserve"> on a plutôt demandé aux répondants d’énumérer ce qu’ils considèrent comme étant les 3 principaux obstacles </w:t>
      </w:r>
      <w:r w:rsidR="009B408B" w:rsidRPr="00691DD8">
        <w:rPr>
          <w:rFonts w:cs="Arial"/>
          <w:color w:val="000000" w:themeColor="text1"/>
          <w:szCs w:val="36"/>
          <w:lang w:val="fr-CA"/>
        </w:rPr>
        <w:t>à surmonter</w:t>
      </w:r>
      <w:r w:rsidRPr="00691DD8">
        <w:rPr>
          <w:rFonts w:cs="Arial"/>
          <w:color w:val="000000" w:themeColor="text1"/>
          <w:szCs w:val="36"/>
          <w:lang w:val="fr-CA"/>
        </w:rPr>
        <w:t>.</w:t>
      </w:r>
    </w:p>
    <w:p w14:paraId="36B079EB" w14:textId="77777777" w:rsidR="00C24178" w:rsidRPr="00691DD8" w:rsidRDefault="00C24178" w:rsidP="00C24178">
      <w:pPr>
        <w:rPr>
          <w:rFonts w:cs="Arial"/>
          <w:color w:val="000000" w:themeColor="text1"/>
          <w:szCs w:val="36"/>
          <w:lang w:val="fr-CA"/>
        </w:rPr>
      </w:pPr>
    </w:p>
    <w:p w14:paraId="5DC2899E" w14:textId="0315157A" w:rsidR="00C02596" w:rsidRDefault="00BA5F7C" w:rsidP="00691DD8">
      <w:pPr>
        <w:pStyle w:val="Lgende"/>
        <w:spacing w:after="0"/>
        <w:rPr>
          <w:rFonts w:cs="Arial"/>
          <w:bCs/>
          <w:iCs w:val="0"/>
          <w:szCs w:val="36"/>
          <w:lang w:val="fr-CA"/>
        </w:rPr>
      </w:pPr>
      <w:bookmarkStart w:id="23" w:name="_Toc26275568"/>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8</w:t>
      </w:r>
      <w:r w:rsidRPr="00691DD8">
        <w:rPr>
          <w:rFonts w:cs="Arial"/>
          <w:bCs/>
          <w:iCs w:val="0"/>
          <w:noProof/>
          <w:szCs w:val="36"/>
          <w:lang w:val="fr-CA"/>
        </w:rPr>
        <w:fldChar w:fldCharType="end"/>
      </w:r>
      <w:r w:rsidRPr="00691DD8">
        <w:rPr>
          <w:rFonts w:cs="Arial"/>
          <w:bCs/>
          <w:iCs w:val="0"/>
          <w:szCs w:val="36"/>
          <w:lang w:val="fr-CA"/>
        </w:rPr>
        <w:t> : Principaux obstacles que doivent surmonter les personnes handicapées de l’avis des personnes non handicapées</w:t>
      </w:r>
      <w:bookmarkEnd w:id="23"/>
    </w:p>
    <w:p w14:paraId="68D1FE22" w14:textId="77777777" w:rsidR="00C24178" w:rsidRPr="00C24178" w:rsidRDefault="00C24178" w:rsidP="00C24178">
      <w:pPr>
        <w:rPr>
          <w:lang w:val="fr-CA"/>
        </w:rPr>
      </w:pPr>
    </w:p>
    <w:p w14:paraId="1102A010" w14:textId="77777777" w:rsidR="006052E3" w:rsidRPr="006052E3" w:rsidRDefault="006052E3" w:rsidP="006052E3">
      <w:pPr>
        <w:rPr>
          <w:rFonts w:cs="Arial"/>
          <w:szCs w:val="36"/>
          <w:lang w:val="fr-CA"/>
        </w:rPr>
      </w:pPr>
      <w:r w:rsidRPr="00467D4C">
        <w:rPr>
          <w:rFonts w:cs="Arial"/>
          <w:szCs w:val="36"/>
          <w:lang w:val="fr-CA"/>
        </w:rPr>
        <w:t>DÉBUT FIGURE :</w:t>
      </w:r>
    </w:p>
    <w:p w14:paraId="2CC3328C" w14:textId="52CF56A9" w:rsidR="006052E3" w:rsidRDefault="006052E3" w:rsidP="006052E3">
      <w:pPr>
        <w:rPr>
          <w:rFonts w:cs="Arial"/>
          <w:szCs w:val="36"/>
          <w:lang w:val="fr-CA"/>
        </w:rPr>
      </w:pPr>
      <w:r w:rsidRPr="006052E3">
        <w:rPr>
          <w:rFonts w:cs="Arial"/>
          <w:szCs w:val="36"/>
          <w:lang w:val="fr-CA"/>
        </w:rPr>
        <w:t>Principaux obstacles que doivent surmonter les personnes handicapées de l’avis des personnes non handicapées</w:t>
      </w:r>
    </w:p>
    <w:p w14:paraId="5776E931" w14:textId="77777777" w:rsidR="006052E3" w:rsidRPr="006052E3" w:rsidRDefault="006052E3" w:rsidP="006052E3">
      <w:pPr>
        <w:rPr>
          <w:rFonts w:cs="Arial"/>
          <w:szCs w:val="36"/>
          <w:lang w:val="fr-CA"/>
        </w:rPr>
      </w:pPr>
      <w:r w:rsidRPr="00467D4C">
        <w:rPr>
          <w:rFonts w:cs="Arial"/>
          <w:szCs w:val="36"/>
          <w:lang w:val="fr-CA"/>
        </w:rPr>
        <w:t>DÉBUT DONNÉES :</w:t>
      </w:r>
    </w:p>
    <w:p w14:paraId="38520BAA" w14:textId="77777777" w:rsidR="006052E3" w:rsidRPr="006052E3" w:rsidRDefault="006052E3" w:rsidP="006052E3">
      <w:pPr>
        <w:rPr>
          <w:rFonts w:cs="Arial"/>
          <w:b/>
          <w:szCs w:val="36"/>
          <w:lang w:val="fr-CA"/>
        </w:rPr>
      </w:pPr>
      <w:r w:rsidRPr="006052E3">
        <w:rPr>
          <w:rFonts w:cs="Arial"/>
          <w:b/>
          <w:szCs w:val="36"/>
          <w:lang w:val="fr-CA"/>
        </w:rPr>
        <w:t>62 % ont mentionné une certaine forme d’obstacle à l’</w:t>
      </w:r>
      <w:r w:rsidRPr="006052E3">
        <w:rPr>
          <w:rFonts w:cs="Arial"/>
          <w:b/>
          <w:szCs w:val="36"/>
          <w:u w:val="single"/>
          <w:lang w:val="fr-CA"/>
        </w:rPr>
        <w:t>accessibilité physique</w:t>
      </w:r>
    </w:p>
    <w:p w14:paraId="79CB175E" w14:textId="53560F84" w:rsidR="006052E3" w:rsidRPr="006052E3" w:rsidRDefault="006052E3" w:rsidP="006052E3">
      <w:pPr>
        <w:rPr>
          <w:rFonts w:cs="Arial"/>
          <w:szCs w:val="36"/>
          <w:lang w:val="fr-CA"/>
        </w:rPr>
      </w:pPr>
      <w:r w:rsidRPr="006052E3">
        <w:rPr>
          <w:rFonts w:cs="Arial"/>
          <w:szCs w:val="36"/>
          <w:lang w:val="fr-CA"/>
        </w:rPr>
        <w:t>Accès physique / accès à</w:t>
      </w:r>
      <w:r>
        <w:rPr>
          <w:rFonts w:cs="Arial"/>
          <w:szCs w:val="36"/>
          <w:lang w:val="fr-CA"/>
        </w:rPr>
        <w:t xml:space="preserve"> </w:t>
      </w:r>
      <w:r w:rsidRPr="006052E3">
        <w:rPr>
          <w:rFonts w:cs="Arial"/>
          <w:szCs w:val="36"/>
          <w:lang w:val="fr-CA"/>
        </w:rPr>
        <w:t>l'édifice</w:t>
      </w:r>
      <w:r>
        <w:rPr>
          <w:rFonts w:cs="Arial"/>
          <w:szCs w:val="36"/>
          <w:lang w:val="fr-CA"/>
        </w:rPr>
        <w:t> : 39%</w:t>
      </w:r>
    </w:p>
    <w:p w14:paraId="7F4C6DC0" w14:textId="76B5DFBC" w:rsidR="006052E3" w:rsidRPr="006052E3" w:rsidRDefault="006052E3" w:rsidP="006052E3">
      <w:pPr>
        <w:rPr>
          <w:rFonts w:cs="Arial"/>
          <w:szCs w:val="36"/>
          <w:lang w:val="fr-CA"/>
        </w:rPr>
      </w:pPr>
      <w:r w:rsidRPr="006052E3">
        <w:rPr>
          <w:rFonts w:cs="Arial"/>
          <w:szCs w:val="36"/>
          <w:lang w:val="fr-CA"/>
        </w:rPr>
        <w:t>Accès aux services</w:t>
      </w:r>
      <w:r>
        <w:rPr>
          <w:rFonts w:cs="Arial"/>
          <w:szCs w:val="36"/>
          <w:lang w:val="fr-CA"/>
        </w:rPr>
        <w:t> : 18%</w:t>
      </w:r>
    </w:p>
    <w:p w14:paraId="321B61A7" w14:textId="6EB34E33" w:rsidR="006052E3" w:rsidRPr="006052E3" w:rsidRDefault="006052E3" w:rsidP="006052E3">
      <w:pPr>
        <w:rPr>
          <w:rFonts w:cs="Arial"/>
          <w:szCs w:val="36"/>
          <w:lang w:val="fr-CA"/>
        </w:rPr>
      </w:pPr>
      <w:r w:rsidRPr="006052E3">
        <w:rPr>
          <w:rFonts w:cs="Arial"/>
          <w:szCs w:val="36"/>
          <w:lang w:val="fr-CA"/>
        </w:rPr>
        <w:t>Accès en fauteuil roulant</w:t>
      </w:r>
      <w:r>
        <w:rPr>
          <w:rFonts w:cs="Arial"/>
          <w:szCs w:val="36"/>
          <w:lang w:val="fr-CA"/>
        </w:rPr>
        <w:t> : 8%</w:t>
      </w:r>
    </w:p>
    <w:p w14:paraId="00620264" w14:textId="7C25AEB8" w:rsidR="006052E3" w:rsidRPr="006052E3" w:rsidRDefault="006052E3" w:rsidP="006052E3">
      <w:pPr>
        <w:rPr>
          <w:rFonts w:cs="Arial"/>
          <w:szCs w:val="36"/>
          <w:lang w:val="fr-CA"/>
        </w:rPr>
      </w:pPr>
      <w:r w:rsidRPr="006052E3">
        <w:rPr>
          <w:rFonts w:cs="Arial"/>
          <w:szCs w:val="36"/>
          <w:lang w:val="fr-CA"/>
        </w:rPr>
        <w:t>Toilettes / toilettes</w:t>
      </w:r>
      <w:r>
        <w:rPr>
          <w:rFonts w:cs="Arial"/>
          <w:szCs w:val="36"/>
          <w:lang w:val="fr-CA"/>
        </w:rPr>
        <w:t xml:space="preserve"> </w:t>
      </w:r>
      <w:r w:rsidRPr="006052E3">
        <w:rPr>
          <w:rFonts w:cs="Arial"/>
          <w:szCs w:val="36"/>
          <w:lang w:val="fr-CA"/>
        </w:rPr>
        <w:t>publiques</w:t>
      </w:r>
      <w:r>
        <w:rPr>
          <w:rFonts w:cs="Arial"/>
          <w:szCs w:val="36"/>
          <w:lang w:val="fr-CA"/>
        </w:rPr>
        <w:t> : 6%</w:t>
      </w:r>
    </w:p>
    <w:p w14:paraId="751F640C" w14:textId="1AA12F02" w:rsidR="006052E3" w:rsidRDefault="006052E3" w:rsidP="006052E3">
      <w:pPr>
        <w:rPr>
          <w:rFonts w:cs="Arial"/>
          <w:szCs w:val="36"/>
          <w:lang w:val="fr-CA"/>
        </w:rPr>
      </w:pPr>
      <w:r w:rsidRPr="006052E3">
        <w:rPr>
          <w:rFonts w:cs="Arial"/>
          <w:szCs w:val="36"/>
          <w:lang w:val="fr-CA"/>
        </w:rPr>
        <w:t>Accessibilité (générale)</w:t>
      </w:r>
      <w:r>
        <w:rPr>
          <w:rFonts w:cs="Arial"/>
          <w:szCs w:val="36"/>
          <w:lang w:val="fr-CA"/>
        </w:rPr>
        <w:t> : 13%</w:t>
      </w:r>
    </w:p>
    <w:p w14:paraId="364B9964" w14:textId="77777777" w:rsidR="006052E3" w:rsidRPr="006052E3" w:rsidRDefault="006052E3" w:rsidP="006052E3">
      <w:pPr>
        <w:rPr>
          <w:rFonts w:cs="Arial"/>
          <w:szCs w:val="36"/>
          <w:lang w:val="fr-CA"/>
        </w:rPr>
      </w:pPr>
    </w:p>
    <w:p w14:paraId="3E96409D" w14:textId="77777777" w:rsidR="006052E3" w:rsidRPr="006052E3" w:rsidRDefault="006052E3" w:rsidP="006052E3">
      <w:pPr>
        <w:rPr>
          <w:rFonts w:cs="Arial"/>
          <w:b/>
          <w:szCs w:val="36"/>
          <w:lang w:val="fr-CA"/>
        </w:rPr>
      </w:pPr>
      <w:r w:rsidRPr="006052E3">
        <w:rPr>
          <w:rFonts w:cs="Arial"/>
          <w:b/>
          <w:szCs w:val="36"/>
          <w:lang w:val="fr-CA"/>
        </w:rPr>
        <w:t xml:space="preserve">38 % ont mentionné une certaine forme d’obstacle à la </w:t>
      </w:r>
      <w:r w:rsidRPr="006052E3">
        <w:rPr>
          <w:rFonts w:cs="Arial"/>
          <w:b/>
          <w:szCs w:val="36"/>
          <w:u w:val="single"/>
          <w:lang w:val="fr-CA"/>
        </w:rPr>
        <w:t>mobilité</w:t>
      </w:r>
    </w:p>
    <w:p w14:paraId="52DFF4AB" w14:textId="2B5C52B5" w:rsidR="006052E3" w:rsidRPr="006052E3" w:rsidRDefault="006052E3" w:rsidP="006052E3">
      <w:pPr>
        <w:rPr>
          <w:rFonts w:cs="Arial"/>
          <w:szCs w:val="36"/>
          <w:lang w:val="fr-CA"/>
        </w:rPr>
      </w:pPr>
      <w:r w:rsidRPr="006052E3">
        <w:rPr>
          <w:rFonts w:cs="Arial"/>
          <w:szCs w:val="36"/>
          <w:lang w:val="fr-CA"/>
        </w:rPr>
        <w:t>Transport/ transport public</w:t>
      </w:r>
      <w:r>
        <w:rPr>
          <w:rFonts w:cs="Arial"/>
          <w:szCs w:val="36"/>
          <w:lang w:val="fr-CA"/>
        </w:rPr>
        <w:t> : 19%</w:t>
      </w:r>
    </w:p>
    <w:p w14:paraId="504E0F1A" w14:textId="46BCF163" w:rsidR="006052E3" w:rsidRDefault="006052E3" w:rsidP="006052E3">
      <w:pPr>
        <w:rPr>
          <w:rFonts w:cs="Arial"/>
          <w:szCs w:val="36"/>
          <w:lang w:val="fr-CA"/>
        </w:rPr>
      </w:pPr>
      <w:r w:rsidRPr="006052E3">
        <w:rPr>
          <w:rFonts w:cs="Arial"/>
          <w:szCs w:val="36"/>
          <w:lang w:val="fr-CA"/>
        </w:rPr>
        <w:t>Mobilité (de façon générale)</w:t>
      </w:r>
      <w:r>
        <w:rPr>
          <w:rFonts w:cs="Arial"/>
          <w:szCs w:val="36"/>
          <w:lang w:val="fr-CA"/>
        </w:rPr>
        <w:t> : 24%</w:t>
      </w:r>
    </w:p>
    <w:p w14:paraId="244CEA55" w14:textId="77777777" w:rsidR="006052E3" w:rsidRPr="006052E3" w:rsidRDefault="006052E3" w:rsidP="006052E3">
      <w:pPr>
        <w:rPr>
          <w:rFonts w:cs="Arial"/>
          <w:szCs w:val="36"/>
          <w:lang w:val="fr-CA"/>
        </w:rPr>
      </w:pPr>
    </w:p>
    <w:p w14:paraId="2539A84B" w14:textId="77777777" w:rsidR="006052E3" w:rsidRPr="006052E3" w:rsidRDefault="006052E3" w:rsidP="006052E3">
      <w:pPr>
        <w:rPr>
          <w:rFonts w:cs="Arial"/>
          <w:b/>
          <w:szCs w:val="36"/>
          <w:lang w:val="fr-CA"/>
        </w:rPr>
      </w:pPr>
      <w:r w:rsidRPr="006052E3">
        <w:rPr>
          <w:rFonts w:cs="Arial"/>
          <w:b/>
          <w:szCs w:val="36"/>
          <w:lang w:val="fr-CA"/>
        </w:rPr>
        <w:t xml:space="preserve">26 % ont mentionné une certaine forme d’obstacle </w:t>
      </w:r>
      <w:r w:rsidRPr="006052E3">
        <w:rPr>
          <w:rFonts w:cs="Arial"/>
          <w:b/>
          <w:szCs w:val="36"/>
          <w:u w:val="single"/>
          <w:lang w:val="fr-CA"/>
        </w:rPr>
        <w:t>social</w:t>
      </w:r>
    </w:p>
    <w:p w14:paraId="0EDC0BBD" w14:textId="245CFA54" w:rsidR="006052E3" w:rsidRPr="006052E3" w:rsidRDefault="006052E3" w:rsidP="006052E3">
      <w:pPr>
        <w:rPr>
          <w:rFonts w:cs="Arial"/>
          <w:szCs w:val="36"/>
          <w:lang w:val="fr-CA"/>
        </w:rPr>
      </w:pPr>
      <w:proofErr w:type="spellStart"/>
      <w:r w:rsidRPr="006052E3">
        <w:rPr>
          <w:rFonts w:cs="Arial"/>
          <w:szCs w:val="36"/>
          <w:lang w:val="fr-CA"/>
        </w:rPr>
        <w:t>Capacitisme</w:t>
      </w:r>
      <w:proofErr w:type="spellEnd"/>
      <w:r w:rsidRPr="006052E3">
        <w:rPr>
          <w:rFonts w:cs="Arial"/>
          <w:szCs w:val="36"/>
          <w:lang w:val="fr-CA"/>
        </w:rPr>
        <w:t xml:space="preserve"> / discrimination</w:t>
      </w:r>
      <w:r>
        <w:rPr>
          <w:rFonts w:cs="Arial"/>
          <w:szCs w:val="36"/>
          <w:lang w:val="fr-CA"/>
        </w:rPr>
        <w:t> : 15%</w:t>
      </w:r>
    </w:p>
    <w:p w14:paraId="59853589" w14:textId="6F96453B" w:rsidR="006052E3" w:rsidRDefault="006052E3" w:rsidP="006052E3">
      <w:pPr>
        <w:rPr>
          <w:rFonts w:cs="Arial"/>
          <w:szCs w:val="36"/>
          <w:lang w:val="fr-CA"/>
        </w:rPr>
      </w:pPr>
      <w:r>
        <w:rPr>
          <w:rFonts w:cs="Arial"/>
          <w:szCs w:val="36"/>
          <w:lang w:val="fr-CA"/>
        </w:rPr>
        <w:t xml:space="preserve">Obstacles sociaux (en </w:t>
      </w:r>
      <w:r w:rsidRPr="006052E3">
        <w:rPr>
          <w:rFonts w:cs="Arial"/>
          <w:szCs w:val="36"/>
          <w:lang w:val="fr-CA"/>
        </w:rPr>
        <w:t>général)</w:t>
      </w:r>
      <w:r>
        <w:rPr>
          <w:rFonts w:cs="Arial"/>
          <w:szCs w:val="36"/>
          <w:lang w:val="fr-CA"/>
        </w:rPr>
        <w:t> : 13%</w:t>
      </w:r>
    </w:p>
    <w:p w14:paraId="0D5303A3" w14:textId="77777777" w:rsidR="006052E3" w:rsidRPr="006052E3" w:rsidRDefault="006052E3" w:rsidP="006052E3">
      <w:pPr>
        <w:rPr>
          <w:rFonts w:cs="Arial"/>
          <w:szCs w:val="36"/>
          <w:lang w:val="fr-CA"/>
        </w:rPr>
      </w:pPr>
    </w:p>
    <w:p w14:paraId="2FFA163F" w14:textId="77777777" w:rsidR="006052E3" w:rsidRPr="006052E3" w:rsidRDefault="006052E3" w:rsidP="006052E3">
      <w:pPr>
        <w:rPr>
          <w:rFonts w:cs="Arial"/>
          <w:b/>
          <w:szCs w:val="36"/>
          <w:lang w:val="fr-CA"/>
        </w:rPr>
      </w:pPr>
      <w:r w:rsidRPr="006052E3">
        <w:rPr>
          <w:rFonts w:cs="Arial"/>
          <w:b/>
          <w:szCs w:val="36"/>
          <w:lang w:val="fr-CA"/>
        </w:rPr>
        <w:t xml:space="preserve">24 % ont mentionné une certaine forme d’obstacle </w:t>
      </w:r>
      <w:r w:rsidRPr="006052E3">
        <w:rPr>
          <w:rFonts w:cs="Arial"/>
          <w:b/>
          <w:szCs w:val="36"/>
          <w:u w:val="single"/>
          <w:lang w:val="fr-CA"/>
        </w:rPr>
        <w:t>financier</w:t>
      </w:r>
    </w:p>
    <w:p w14:paraId="65EE760A" w14:textId="3CB64078" w:rsidR="006052E3" w:rsidRPr="006052E3" w:rsidRDefault="006052E3" w:rsidP="006052E3">
      <w:pPr>
        <w:rPr>
          <w:rFonts w:cs="Arial"/>
          <w:szCs w:val="36"/>
          <w:lang w:val="fr-CA"/>
        </w:rPr>
      </w:pPr>
      <w:r>
        <w:rPr>
          <w:rFonts w:cs="Arial"/>
          <w:szCs w:val="36"/>
          <w:lang w:val="fr-CA"/>
        </w:rPr>
        <w:t>L</w:t>
      </w:r>
      <w:r w:rsidRPr="006052E3">
        <w:rPr>
          <w:rFonts w:cs="Arial"/>
          <w:szCs w:val="36"/>
          <w:lang w:val="fr-CA"/>
        </w:rPr>
        <w:t>ogement</w:t>
      </w:r>
      <w:r>
        <w:rPr>
          <w:rFonts w:cs="Arial"/>
          <w:szCs w:val="36"/>
          <w:lang w:val="fr-CA"/>
        </w:rPr>
        <w:t> : 3%</w:t>
      </w:r>
    </w:p>
    <w:p w14:paraId="08333AFF" w14:textId="01E80DC2" w:rsidR="006052E3" w:rsidRPr="006052E3" w:rsidRDefault="006052E3" w:rsidP="006052E3">
      <w:pPr>
        <w:rPr>
          <w:rFonts w:cs="Arial"/>
          <w:szCs w:val="36"/>
          <w:lang w:val="fr-CA"/>
        </w:rPr>
      </w:pPr>
      <w:r w:rsidRPr="006052E3">
        <w:rPr>
          <w:rFonts w:cs="Arial"/>
          <w:szCs w:val="36"/>
          <w:lang w:val="fr-CA"/>
        </w:rPr>
        <w:t>Coût de la vie</w:t>
      </w:r>
      <w:r>
        <w:rPr>
          <w:rFonts w:cs="Arial"/>
          <w:szCs w:val="36"/>
          <w:lang w:val="fr-CA"/>
        </w:rPr>
        <w:t> : 1%</w:t>
      </w:r>
    </w:p>
    <w:p w14:paraId="6E375CC8" w14:textId="303EEA20" w:rsidR="006052E3" w:rsidRDefault="006052E3" w:rsidP="006052E3">
      <w:pPr>
        <w:rPr>
          <w:rFonts w:cs="Arial"/>
          <w:szCs w:val="36"/>
          <w:lang w:val="fr-CA"/>
        </w:rPr>
      </w:pPr>
      <w:r w:rsidRPr="006052E3">
        <w:rPr>
          <w:rFonts w:cs="Arial"/>
          <w:szCs w:val="36"/>
          <w:lang w:val="fr-CA"/>
        </w:rPr>
        <w:t>Obstacles financiers (en</w:t>
      </w:r>
      <w:r>
        <w:rPr>
          <w:rFonts w:cs="Arial"/>
          <w:szCs w:val="36"/>
          <w:lang w:val="fr-CA"/>
        </w:rPr>
        <w:t xml:space="preserve"> </w:t>
      </w:r>
      <w:r w:rsidRPr="006052E3">
        <w:rPr>
          <w:rFonts w:cs="Arial"/>
          <w:szCs w:val="36"/>
          <w:lang w:val="fr-CA"/>
        </w:rPr>
        <w:t>général)</w:t>
      </w:r>
      <w:r>
        <w:rPr>
          <w:rFonts w:cs="Arial"/>
          <w:szCs w:val="36"/>
          <w:lang w:val="fr-CA"/>
        </w:rPr>
        <w:t> : 8%</w:t>
      </w:r>
    </w:p>
    <w:p w14:paraId="5CEF44B6" w14:textId="77777777" w:rsidR="006052E3" w:rsidRDefault="006052E3" w:rsidP="006052E3">
      <w:pPr>
        <w:rPr>
          <w:rFonts w:cs="Arial"/>
          <w:szCs w:val="36"/>
          <w:lang w:val="fr-CA"/>
        </w:rPr>
      </w:pPr>
    </w:p>
    <w:p w14:paraId="07DCEFD2" w14:textId="28342FED" w:rsidR="006052E3" w:rsidRPr="006052E3" w:rsidRDefault="006052E3" w:rsidP="006052E3">
      <w:pPr>
        <w:rPr>
          <w:rFonts w:cs="Arial"/>
          <w:b/>
          <w:szCs w:val="36"/>
          <w:lang w:val="fr-CA"/>
        </w:rPr>
      </w:pPr>
      <w:r w:rsidRPr="006052E3">
        <w:rPr>
          <w:rFonts w:cs="Arial"/>
          <w:b/>
          <w:szCs w:val="36"/>
          <w:lang w:val="fr-CA"/>
        </w:rPr>
        <w:t xml:space="preserve">23 % ont mentionné une certaine forme d’obstacle à la </w:t>
      </w:r>
      <w:r w:rsidRPr="006052E3">
        <w:rPr>
          <w:rFonts w:cs="Arial"/>
          <w:b/>
          <w:szCs w:val="36"/>
          <w:u w:val="single"/>
          <w:lang w:val="fr-CA"/>
        </w:rPr>
        <w:t>communication</w:t>
      </w:r>
    </w:p>
    <w:p w14:paraId="55DC0FA4" w14:textId="623E872A" w:rsidR="006052E3" w:rsidRPr="006052E3" w:rsidRDefault="006052E3" w:rsidP="006052E3">
      <w:pPr>
        <w:rPr>
          <w:rFonts w:cs="Arial"/>
          <w:szCs w:val="36"/>
          <w:lang w:val="fr-CA"/>
        </w:rPr>
      </w:pPr>
      <w:r w:rsidRPr="006052E3">
        <w:rPr>
          <w:rFonts w:cs="Arial"/>
          <w:szCs w:val="36"/>
          <w:lang w:val="fr-CA"/>
        </w:rPr>
        <w:t>Cécité / vision</w:t>
      </w:r>
      <w:r>
        <w:rPr>
          <w:rFonts w:cs="Arial"/>
          <w:szCs w:val="36"/>
          <w:lang w:val="fr-CA"/>
        </w:rPr>
        <w:t> : 9%</w:t>
      </w:r>
    </w:p>
    <w:p w14:paraId="7650E5F5" w14:textId="515F5D0F" w:rsidR="006052E3" w:rsidRPr="006052E3" w:rsidRDefault="006052E3" w:rsidP="006052E3">
      <w:pPr>
        <w:rPr>
          <w:rFonts w:cs="Arial"/>
          <w:szCs w:val="36"/>
          <w:lang w:val="fr-CA"/>
        </w:rPr>
      </w:pPr>
      <w:r w:rsidRPr="006052E3">
        <w:rPr>
          <w:rFonts w:cs="Arial"/>
          <w:szCs w:val="36"/>
          <w:lang w:val="fr-CA"/>
        </w:rPr>
        <w:t>Surdité / ouïe</w:t>
      </w:r>
      <w:r>
        <w:rPr>
          <w:rFonts w:cs="Arial"/>
          <w:szCs w:val="36"/>
          <w:lang w:val="fr-CA"/>
        </w:rPr>
        <w:t> : 6%</w:t>
      </w:r>
    </w:p>
    <w:p w14:paraId="78A8AAFC" w14:textId="5DC72C0D" w:rsidR="006052E3" w:rsidRDefault="006052E3" w:rsidP="006052E3">
      <w:pPr>
        <w:rPr>
          <w:rFonts w:cs="Arial"/>
          <w:szCs w:val="36"/>
          <w:lang w:val="fr-CA"/>
        </w:rPr>
      </w:pPr>
      <w:r w:rsidRPr="006052E3">
        <w:rPr>
          <w:rFonts w:cs="Arial"/>
          <w:szCs w:val="36"/>
          <w:lang w:val="fr-CA"/>
        </w:rPr>
        <w:t>Obstacles de</w:t>
      </w:r>
      <w:r>
        <w:rPr>
          <w:rFonts w:cs="Arial"/>
          <w:szCs w:val="36"/>
          <w:lang w:val="fr-CA"/>
        </w:rPr>
        <w:t xml:space="preserve"> </w:t>
      </w:r>
      <w:r w:rsidRPr="006052E3">
        <w:rPr>
          <w:rFonts w:cs="Arial"/>
          <w:szCs w:val="36"/>
          <w:lang w:val="fr-CA"/>
        </w:rPr>
        <w:t>communication (en général)</w:t>
      </w:r>
      <w:r>
        <w:rPr>
          <w:rFonts w:cs="Arial"/>
          <w:szCs w:val="36"/>
          <w:lang w:val="fr-CA"/>
        </w:rPr>
        <w:t> : 12%</w:t>
      </w:r>
    </w:p>
    <w:p w14:paraId="5B0F48F9" w14:textId="77777777" w:rsidR="00C24178" w:rsidRDefault="00C24178" w:rsidP="00C24178">
      <w:pPr>
        <w:rPr>
          <w:lang w:val="fr-CA"/>
        </w:rPr>
      </w:pPr>
    </w:p>
    <w:p w14:paraId="4689DCFE" w14:textId="0A8A5D84" w:rsidR="006052E3" w:rsidRDefault="006052E3" w:rsidP="00C24178">
      <w:pPr>
        <w:rPr>
          <w:lang w:val="fr-CA"/>
        </w:rPr>
      </w:pPr>
      <w:r>
        <w:rPr>
          <w:lang w:val="fr-CA"/>
        </w:rPr>
        <w:t>DÉBUT</w:t>
      </w:r>
      <w:r w:rsidR="00237AC4">
        <w:rPr>
          <w:lang w:val="fr-CA"/>
        </w:rPr>
        <w:t xml:space="preserve"> PAGE 26</w:t>
      </w:r>
    </w:p>
    <w:p w14:paraId="746F6480" w14:textId="77777777" w:rsidR="00C24178" w:rsidRDefault="00C24178" w:rsidP="00C24178">
      <w:pPr>
        <w:rPr>
          <w:lang w:val="fr-CA"/>
        </w:rPr>
      </w:pPr>
    </w:p>
    <w:p w14:paraId="2BBD723C" w14:textId="175B7164" w:rsidR="00AC0B1C" w:rsidRDefault="00D933EA" w:rsidP="00691DD8">
      <w:pPr>
        <w:pStyle w:val="Lgende"/>
        <w:spacing w:after="0"/>
        <w:rPr>
          <w:rFonts w:cs="Arial"/>
          <w:bCs/>
          <w:iCs w:val="0"/>
          <w:szCs w:val="36"/>
          <w:lang w:val="fr-CA"/>
        </w:rPr>
      </w:pPr>
      <w:bookmarkStart w:id="24" w:name="_Toc26275569"/>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9</w:t>
      </w:r>
      <w:r w:rsidRPr="00691DD8">
        <w:rPr>
          <w:rFonts w:cs="Arial"/>
          <w:bCs/>
          <w:iCs w:val="0"/>
          <w:noProof/>
          <w:szCs w:val="36"/>
          <w:lang w:val="fr-CA"/>
        </w:rPr>
        <w:fldChar w:fldCharType="end"/>
      </w:r>
      <w:r w:rsidRPr="00691DD8">
        <w:rPr>
          <w:rFonts w:cs="Arial"/>
          <w:bCs/>
          <w:iCs w:val="0"/>
          <w:szCs w:val="36"/>
          <w:lang w:val="fr-CA"/>
        </w:rPr>
        <w:t> : Principaux obstacles que doivent surmonter les personnes handicapées de l’avis des personnes non handicapées (suite)</w:t>
      </w:r>
      <w:bookmarkEnd w:id="24"/>
    </w:p>
    <w:p w14:paraId="6DE152D2" w14:textId="77777777" w:rsidR="006052E3" w:rsidRDefault="006052E3" w:rsidP="006052E3">
      <w:pPr>
        <w:rPr>
          <w:lang w:val="fr-CA"/>
        </w:rPr>
      </w:pPr>
    </w:p>
    <w:p w14:paraId="18A31FB2" w14:textId="5A75B671" w:rsidR="00237AC4" w:rsidRPr="00237AC4" w:rsidRDefault="00237AC4" w:rsidP="006052E3">
      <w:pPr>
        <w:rPr>
          <w:b/>
          <w:lang w:val="fr-CA"/>
        </w:rPr>
      </w:pPr>
      <w:r w:rsidRPr="00237AC4">
        <w:rPr>
          <w:b/>
          <w:lang w:val="fr-CA"/>
        </w:rPr>
        <w:t xml:space="preserve">16 % ont mentionné une certaine forme d’obstacle aux </w:t>
      </w:r>
      <w:r w:rsidRPr="00237AC4">
        <w:rPr>
          <w:b/>
          <w:u w:val="single"/>
          <w:lang w:val="fr-CA"/>
        </w:rPr>
        <w:t>soins de santé</w:t>
      </w:r>
    </w:p>
    <w:p w14:paraId="463BC21B" w14:textId="52A7BBE6" w:rsidR="00237AC4" w:rsidRPr="00237AC4" w:rsidRDefault="00237AC4" w:rsidP="00237AC4">
      <w:pPr>
        <w:rPr>
          <w:lang w:val="fr-CA"/>
        </w:rPr>
      </w:pPr>
      <w:r w:rsidRPr="00237AC4">
        <w:rPr>
          <w:lang w:val="fr-CA"/>
        </w:rPr>
        <w:lastRenderedPageBreak/>
        <w:t>Ressources en santé</w:t>
      </w:r>
      <w:r>
        <w:rPr>
          <w:lang w:val="fr-CA"/>
        </w:rPr>
        <w:t xml:space="preserve"> </w:t>
      </w:r>
      <w:r w:rsidRPr="00237AC4">
        <w:rPr>
          <w:lang w:val="fr-CA"/>
        </w:rPr>
        <w:t>mentale</w:t>
      </w:r>
      <w:r>
        <w:rPr>
          <w:lang w:val="fr-CA"/>
        </w:rPr>
        <w:t> : 7%</w:t>
      </w:r>
    </w:p>
    <w:p w14:paraId="7F1C9C30" w14:textId="41E22B0D" w:rsidR="00237AC4" w:rsidRDefault="00237AC4" w:rsidP="00237AC4">
      <w:pPr>
        <w:rPr>
          <w:lang w:val="fr-CA"/>
        </w:rPr>
      </w:pPr>
      <w:r w:rsidRPr="00237AC4">
        <w:rPr>
          <w:lang w:val="fr-CA"/>
        </w:rPr>
        <w:t>Accès aux soins à domicile</w:t>
      </w:r>
      <w:r>
        <w:rPr>
          <w:lang w:val="fr-CA"/>
        </w:rPr>
        <w:t> : 3%</w:t>
      </w:r>
    </w:p>
    <w:p w14:paraId="70E4E2D7" w14:textId="6C92F42B" w:rsidR="00237AC4" w:rsidRDefault="00237AC4" w:rsidP="00237AC4">
      <w:pPr>
        <w:rPr>
          <w:lang w:val="fr-CA"/>
        </w:rPr>
      </w:pPr>
      <w:r w:rsidRPr="00237AC4">
        <w:rPr>
          <w:lang w:val="fr-CA"/>
        </w:rPr>
        <w:t>Obstacles aux soins de santé</w:t>
      </w:r>
      <w:r>
        <w:rPr>
          <w:lang w:val="fr-CA"/>
        </w:rPr>
        <w:t xml:space="preserve"> </w:t>
      </w:r>
      <w:r w:rsidRPr="00237AC4">
        <w:rPr>
          <w:lang w:val="fr-CA"/>
        </w:rPr>
        <w:t>(en général)</w:t>
      </w:r>
      <w:r>
        <w:rPr>
          <w:lang w:val="fr-CA"/>
        </w:rPr>
        <w:t> : 8%</w:t>
      </w:r>
    </w:p>
    <w:p w14:paraId="5CAE16B9" w14:textId="77777777" w:rsidR="00237AC4" w:rsidRDefault="00237AC4" w:rsidP="00237AC4">
      <w:pPr>
        <w:rPr>
          <w:lang w:val="fr-CA"/>
        </w:rPr>
      </w:pPr>
    </w:p>
    <w:p w14:paraId="2F319CA9" w14:textId="77777777" w:rsidR="00237AC4" w:rsidRPr="00237AC4" w:rsidRDefault="00237AC4" w:rsidP="00237AC4">
      <w:pPr>
        <w:rPr>
          <w:b/>
          <w:lang w:val="fr-CA"/>
        </w:rPr>
      </w:pPr>
      <w:r w:rsidRPr="00237AC4">
        <w:rPr>
          <w:b/>
          <w:lang w:val="fr-CA"/>
        </w:rPr>
        <w:t>8 % ont mentionné une certaine forme d’obstacle à l’éducation (scolarité) (commentaire général)</w:t>
      </w:r>
    </w:p>
    <w:p w14:paraId="1D53D903" w14:textId="77777777" w:rsidR="00237AC4" w:rsidRPr="00237AC4" w:rsidRDefault="00237AC4" w:rsidP="00237AC4">
      <w:pPr>
        <w:rPr>
          <w:b/>
          <w:lang w:val="fr-CA"/>
        </w:rPr>
      </w:pPr>
      <w:r w:rsidRPr="00237AC4">
        <w:rPr>
          <w:b/>
          <w:lang w:val="fr-CA"/>
        </w:rPr>
        <w:t>1 % ont refusé de répondre</w:t>
      </w:r>
    </w:p>
    <w:p w14:paraId="1DAA8FDA" w14:textId="34B904DC" w:rsidR="00237AC4" w:rsidRPr="00237AC4" w:rsidRDefault="00237AC4" w:rsidP="00237AC4">
      <w:pPr>
        <w:rPr>
          <w:b/>
          <w:lang w:val="fr-CA"/>
        </w:rPr>
      </w:pPr>
      <w:r w:rsidRPr="00237AC4">
        <w:rPr>
          <w:b/>
          <w:lang w:val="fr-CA"/>
        </w:rPr>
        <w:t>10 % ne savaient pas ou ne pouvaient penser à aucun</w:t>
      </w:r>
    </w:p>
    <w:p w14:paraId="5EEFCB86" w14:textId="77777777" w:rsidR="006052E3" w:rsidRPr="006052E3" w:rsidRDefault="006052E3" w:rsidP="006052E3">
      <w:pPr>
        <w:rPr>
          <w:rFonts w:cs="Arial"/>
          <w:szCs w:val="36"/>
          <w:lang w:val="fr-CA"/>
        </w:rPr>
      </w:pPr>
      <w:r w:rsidRPr="00467D4C">
        <w:rPr>
          <w:rFonts w:cs="Arial"/>
          <w:szCs w:val="36"/>
          <w:lang w:val="fr-CA"/>
        </w:rPr>
        <w:t>FIN DONNÉES.</w:t>
      </w:r>
    </w:p>
    <w:p w14:paraId="305FB11E" w14:textId="77777777" w:rsidR="006052E3" w:rsidRPr="006052E3" w:rsidRDefault="006052E3" w:rsidP="006052E3">
      <w:pPr>
        <w:rPr>
          <w:rFonts w:cs="Arial"/>
          <w:szCs w:val="36"/>
          <w:lang w:val="fr-CA"/>
        </w:rPr>
      </w:pPr>
      <w:r w:rsidRPr="006052E3">
        <w:rPr>
          <w:rFonts w:cs="Arial"/>
          <w:szCs w:val="36"/>
          <w:lang w:val="fr-CA"/>
        </w:rPr>
        <w:t>DÉBUT LÉGENDE :</w:t>
      </w:r>
    </w:p>
    <w:p w14:paraId="621A92C7" w14:textId="15443913" w:rsidR="006052E3" w:rsidRPr="00237AC4" w:rsidRDefault="00237AC4" w:rsidP="006052E3">
      <w:pPr>
        <w:rPr>
          <w:rFonts w:cs="Arial"/>
          <w:i/>
          <w:szCs w:val="36"/>
          <w:lang w:val="fr-CA"/>
        </w:rPr>
      </w:pPr>
      <w:r w:rsidRPr="00237AC4">
        <w:rPr>
          <w:rFonts w:cs="Arial"/>
          <w:i/>
          <w:szCs w:val="36"/>
          <w:lang w:val="fr-CA"/>
        </w:rPr>
        <w:t xml:space="preserve">Q11PG : Pouvez-vous me décrire les trois obstacles les plus importants, à votre avis, pour les personnes </w:t>
      </w:r>
      <w:proofErr w:type="gramStart"/>
      <w:r w:rsidRPr="00237AC4">
        <w:rPr>
          <w:rFonts w:cs="Arial"/>
          <w:i/>
          <w:szCs w:val="36"/>
          <w:lang w:val="fr-CA"/>
        </w:rPr>
        <w:t>handicapées?</w:t>
      </w:r>
      <w:proofErr w:type="gramEnd"/>
      <w:r w:rsidRPr="00237AC4">
        <w:rPr>
          <w:rFonts w:cs="Arial"/>
          <w:i/>
          <w:szCs w:val="36"/>
          <w:lang w:val="fr-CA"/>
        </w:rPr>
        <w:t xml:space="preserve"> Base : volet relatif à la population générale ayant au moins une connaissance minimale des obstacles auxquels font face les personnes handicapées, n=1 310</w:t>
      </w:r>
    </w:p>
    <w:p w14:paraId="307DD60D" w14:textId="77777777" w:rsidR="006052E3" w:rsidRPr="00467D4C" w:rsidRDefault="006052E3" w:rsidP="006052E3">
      <w:pPr>
        <w:rPr>
          <w:rFonts w:cs="Arial"/>
          <w:szCs w:val="36"/>
          <w:lang w:val="fr-CA"/>
        </w:rPr>
      </w:pPr>
      <w:r w:rsidRPr="006052E3">
        <w:rPr>
          <w:rFonts w:cs="Arial"/>
          <w:szCs w:val="36"/>
          <w:lang w:val="fr-CA"/>
        </w:rPr>
        <w:t>FIN LÉGENDE.</w:t>
      </w:r>
    </w:p>
    <w:p w14:paraId="668990EE" w14:textId="77777777" w:rsidR="006052E3" w:rsidRPr="00467D4C" w:rsidRDefault="006052E3" w:rsidP="006052E3">
      <w:pPr>
        <w:rPr>
          <w:rFonts w:cs="Arial"/>
          <w:szCs w:val="36"/>
          <w:lang w:val="fr-CA"/>
        </w:rPr>
      </w:pPr>
      <w:r w:rsidRPr="00467D4C">
        <w:rPr>
          <w:rFonts w:cs="Arial"/>
          <w:szCs w:val="36"/>
          <w:lang w:val="fr-CA"/>
        </w:rPr>
        <w:t>FIN FIGURE.</w:t>
      </w:r>
    </w:p>
    <w:p w14:paraId="7833311B" w14:textId="77777777" w:rsidR="006052E3" w:rsidRPr="006052E3" w:rsidRDefault="006052E3" w:rsidP="006052E3">
      <w:pPr>
        <w:rPr>
          <w:lang w:val="fr-CA"/>
        </w:rPr>
      </w:pPr>
    </w:p>
    <w:p w14:paraId="27CF9569" w14:textId="2DF37568" w:rsidR="00FC4CD0" w:rsidRDefault="00FC4CD0" w:rsidP="00691DD8">
      <w:pPr>
        <w:rPr>
          <w:rFonts w:eastAsia="Times New Roman" w:cs="Arial"/>
          <w:color w:val="000000" w:themeColor="text1"/>
          <w:szCs w:val="36"/>
          <w:lang w:val="fr-CA"/>
        </w:rPr>
      </w:pPr>
      <w:r w:rsidRPr="00691DD8">
        <w:rPr>
          <w:rFonts w:eastAsia="Times New Roman" w:cs="Arial"/>
          <w:color w:val="000000" w:themeColor="text1"/>
          <w:szCs w:val="36"/>
          <w:lang w:val="fr-CA"/>
        </w:rPr>
        <w:t>En tenant compte des sous-groupes, les différences suivantes ont été relevées :</w:t>
      </w:r>
    </w:p>
    <w:p w14:paraId="754E45A5" w14:textId="77777777" w:rsidR="00237AC4" w:rsidRPr="00691DD8" w:rsidRDefault="00237AC4" w:rsidP="00691DD8">
      <w:pPr>
        <w:rPr>
          <w:rFonts w:eastAsia="Times New Roman" w:cs="Arial"/>
          <w:color w:val="000000" w:themeColor="text1"/>
          <w:szCs w:val="36"/>
          <w:lang w:val="fr-CA"/>
        </w:rPr>
      </w:pPr>
    </w:p>
    <w:p w14:paraId="768DDF06" w14:textId="5436018E" w:rsidR="00FC4CD0" w:rsidRDefault="00470991" w:rsidP="00D41AB7">
      <w:pPr>
        <w:pStyle w:val="Paragraphedeliste"/>
        <w:numPr>
          <w:ilvl w:val="0"/>
          <w:numId w:val="16"/>
        </w:numPr>
        <w:rPr>
          <w:rFonts w:cs="Arial"/>
          <w:color w:val="000000" w:themeColor="text1"/>
          <w:szCs w:val="36"/>
          <w:lang w:val="fr-CA"/>
        </w:rPr>
      </w:pPr>
      <w:r w:rsidRPr="00691DD8">
        <w:rPr>
          <w:rFonts w:cs="Arial"/>
          <w:color w:val="000000" w:themeColor="text1"/>
          <w:szCs w:val="36"/>
          <w:lang w:val="fr-CA"/>
        </w:rPr>
        <w:t xml:space="preserve">Les répondants de moins de 65 ans sont plus susceptibles de mentionner que les Canadiens handicapés font face à des obstacles à la communication que les répondants plus âgés. </w:t>
      </w:r>
    </w:p>
    <w:p w14:paraId="56D2D08A" w14:textId="77777777" w:rsidR="00237AC4" w:rsidRPr="00237AC4" w:rsidRDefault="00237AC4" w:rsidP="00237AC4">
      <w:pPr>
        <w:ind w:left="360"/>
        <w:rPr>
          <w:rFonts w:cs="Arial"/>
          <w:color w:val="000000" w:themeColor="text1"/>
          <w:szCs w:val="36"/>
          <w:lang w:val="fr-CA"/>
        </w:rPr>
      </w:pPr>
    </w:p>
    <w:p w14:paraId="10C6EA9E" w14:textId="352C7FA6" w:rsidR="00470991" w:rsidRDefault="00470991" w:rsidP="00D41AB7">
      <w:pPr>
        <w:pStyle w:val="Paragraphedeliste"/>
        <w:numPr>
          <w:ilvl w:val="0"/>
          <w:numId w:val="16"/>
        </w:numPr>
        <w:rPr>
          <w:rFonts w:cs="Arial"/>
          <w:color w:val="000000" w:themeColor="text1"/>
          <w:szCs w:val="36"/>
          <w:lang w:val="fr-CA"/>
        </w:rPr>
      </w:pPr>
      <w:r w:rsidRPr="00691DD8">
        <w:rPr>
          <w:rFonts w:cs="Arial"/>
          <w:color w:val="000000" w:themeColor="text1"/>
          <w:szCs w:val="36"/>
          <w:lang w:val="fr-CA"/>
        </w:rPr>
        <w:t xml:space="preserve">Les femmes sont plus susceptibles que les hommes de percevoir que les Canadiens </w:t>
      </w:r>
      <w:r w:rsidRPr="00691DD8">
        <w:rPr>
          <w:rFonts w:cs="Arial"/>
          <w:color w:val="000000" w:themeColor="text1"/>
          <w:szCs w:val="36"/>
          <w:lang w:val="fr-CA"/>
        </w:rPr>
        <w:lastRenderedPageBreak/>
        <w:t>handicapés font face à des obstacles à l’accessibilité</w:t>
      </w:r>
      <w:r w:rsidR="00E77513" w:rsidRPr="00691DD8">
        <w:rPr>
          <w:rFonts w:cs="Arial"/>
          <w:color w:val="000000" w:themeColor="text1"/>
          <w:szCs w:val="36"/>
          <w:lang w:val="fr-CA"/>
        </w:rPr>
        <w:t xml:space="preserve"> physique</w:t>
      </w:r>
      <w:r w:rsidRPr="00691DD8">
        <w:rPr>
          <w:rFonts w:cs="Arial"/>
          <w:color w:val="000000" w:themeColor="text1"/>
          <w:szCs w:val="36"/>
          <w:lang w:val="fr-CA"/>
        </w:rPr>
        <w:t>.</w:t>
      </w:r>
    </w:p>
    <w:p w14:paraId="4632A6C7" w14:textId="77777777" w:rsidR="00237AC4" w:rsidRPr="00237AC4" w:rsidRDefault="00237AC4" w:rsidP="00237AC4">
      <w:pPr>
        <w:rPr>
          <w:rFonts w:cs="Arial"/>
          <w:color w:val="000000" w:themeColor="text1"/>
          <w:szCs w:val="36"/>
          <w:lang w:val="fr-CA"/>
        </w:rPr>
      </w:pPr>
    </w:p>
    <w:p w14:paraId="7E900634" w14:textId="77ECC379" w:rsidR="00FC4CD0" w:rsidRDefault="00470991" w:rsidP="00D41AB7">
      <w:pPr>
        <w:pStyle w:val="Paragraphedeliste"/>
        <w:numPr>
          <w:ilvl w:val="0"/>
          <w:numId w:val="17"/>
        </w:numPr>
        <w:rPr>
          <w:rFonts w:cs="Arial"/>
          <w:color w:val="000000" w:themeColor="text1"/>
          <w:szCs w:val="36"/>
          <w:lang w:val="fr-CA"/>
        </w:rPr>
      </w:pPr>
      <w:r w:rsidRPr="00691DD8">
        <w:rPr>
          <w:rFonts w:cs="Arial"/>
          <w:color w:val="000000" w:themeColor="text1"/>
          <w:szCs w:val="36"/>
          <w:lang w:val="fr-CA"/>
        </w:rPr>
        <w:t xml:space="preserve">À l’échelle régionale, les répondants du Québec sont les plus susceptibles parmi ceux de l’ensemble des provinces et des territoires de dire que les Canadiens handicapés font face à des obstacles physiques et à la mobilité en général, soit les 2 principaux obstacles relevés dans l’ensemble. </w:t>
      </w:r>
    </w:p>
    <w:p w14:paraId="29737AA5" w14:textId="77777777" w:rsidR="00237AC4" w:rsidRPr="00237AC4" w:rsidRDefault="00237AC4" w:rsidP="00237AC4">
      <w:pPr>
        <w:ind w:left="360"/>
        <w:rPr>
          <w:rFonts w:cs="Arial"/>
          <w:color w:val="000000" w:themeColor="text1"/>
          <w:szCs w:val="36"/>
          <w:lang w:val="fr-CA"/>
        </w:rPr>
      </w:pPr>
    </w:p>
    <w:p w14:paraId="35AA5AD0" w14:textId="1A1E756A" w:rsidR="00FC4CD0" w:rsidRDefault="00470991" w:rsidP="00D41AB7">
      <w:pPr>
        <w:pStyle w:val="Paragraphedeliste"/>
        <w:numPr>
          <w:ilvl w:val="0"/>
          <w:numId w:val="17"/>
        </w:numPr>
        <w:rPr>
          <w:rFonts w:cs="Arial"/>
          <w:color w:val="000000" w:themeColor="text1"/>
          <w:szCs w:val="36"/>
          <w:lang w:val="fr-CA"/>
        </w:rPr>
      </w:pPr>
      <w:r w:rsidRPr="00691DD8">
        <w:rPr>
          <w:rFonts w:cs="Arial"/>
          <w:color w:val="000000" w:themeColor="text1"/>
          <w:szCs w:val="36"/>
          <w:lang w:val="fr-CA"/>
        </w:rPr>
        <w:t>Les répondants de l’Ontario identifient également ces deux obstacles dans le volet relatif aux personnes handicapées, ain</w:t>
      </w:r>
      <w:r w:rsidR="00237AC4">
        <w:rPr>
          <w:rFonts w:cs="Arial"/>
          <w:color w:val="000000" w:themeColor="text1"/>
          <w:szCs w:val="36"/>
          <w:lang w:val="fr-CA"/>
        </w:rPr>
        <w:t>si que pour les soins de santé.</w:t>
      </w:r>
    </w:p>
    <w:p w14:paraId="1D8B248C" w14:textId="77777777" w:rsidR="00237AC4" w:rsidRPr="00237AC4" w:rsidRDefault="00237AC4" w:rsidP="00237AC4">
      <w:pPr>
        <w:rPr>
          <w:rFonts w:cs="Arial"/>
          <w:color w:val="000000" w:themeColor="text1"/>
          <w:szCs w:val="36"/>
          <w:lang w:val="fr-CA"/>
        </w:rPr>
      </w:pPr>
    </w:p>
    <w:p w14:paraId="0C0B6A22" w14:textId="343DCA90" w:rsidR="00FC4CD0" w:rsidRDefault="00470991" w:rsidP="00D41AB7">
      <w:pPr>
        <w:pStyle w:val="Paragraphedeliste"/>
        <w:numPr>
          <w:ilvl w:val="0"/>
          <w:numId w:val="17"/>
        </w:numPr>
        <w:rPr>
          <w:rFonts w:cs="Arial"/>
          <w:color w:val="000000" w:themeColor="text1"/>
          <w:szCs w:val="36"/>
          <w:lang w:val="fr-CA"/>
        </w:rPr>
      </w:pPr>
      <w:r w:rsidRPr="00691DD8">
        <w:rPr>
          <w:rFonts w:cs="Arial"/>
          <w:color w:val="000000" w:themeColor="text1"/>
          <w:szCs w:val="36"/>
          <w:lang w:val="fr-CA"/>
        </w:rPr>
        <w:t xml:space="preserve">Les répondants </w:t>
      </w:r>
      <w:r w:rsidR="00CF4962" w:rsidRPr="00691DD8">
        <w:rPr>
          <w:rFonts w:cs="Arial"/>
          <w:color w:val="000000" w:themeColor="text1"/>
          <w:szCs w:val="36"/>
          <w:lang w:val="fr-CA"/>
        </w:rPr>
        <w:t>du</w:t>
      </w:r>
      <w:r w:rsidR="007874E5" w:rsidRPr="00691DD8">
        <w:rPr>
          <w:rFonts w:cs="Arial"/>
          <w:color w:val="000000" w:themeColor="text1"/>
          <w:szCs w:val="36"/>
          <w:lang w:val="fr-CA"/>
        </w:rPr>
        <w:t xml:space="preserve"> Manitoba, </w:t>
      </w:r>
      <w:r w:rsidR="00CF4962" w:rsidRPr="00691DD8">
        <w:rPr>
          <w:rFonts w:cs="Arial"/>
          <w:color w:val="000000" w:themeColor="text1"/>
          <w:szCs w:val="36"/>
          <w:lang w:val="fr-CA"/>
        </w:rPr>
        <w:t>de la</w:t>
      </w:r>
      <w:r w:rsidR="00246E65" w:rsidRPr="00691DD8">
        <w:rPr>
          <w:rFonts w:cs="Arial"/>
          <w:color w:val="000000" w:themeColor="text1"/>
          <w:szCs w:val="36"/>
          <w:lang w:val="fr-CA"/>
        </w:rPr>
        <w:t xml:space="preserve"> </w:t>
      </w:r>
      <w:r w:rsidR="007874E5" w:rsidRPr="00691DD8">
        <w:rPr>
          <w:rFonts w:cs="Arial"/>
          <w:color w:val="000000" w:themeColor="text1"/>
          <w:szCs w:val="36"/>
          <w:lang w:val="fr-CA"/>
        </w:rPr>
        <w:t>Saskatchewan</w:t>
      </w:r>
      <w:r w:rsidR="00241362" w:rsidRPr="00691DD8">
        <w:rPr>
          <w:rFonts w:cs="Arial"/>
          <w:color w:val="000000" w:themeColor="text1"/>
          <w:szCs w:val="36"/>
          <w:lang w:val="fr-CA"/>
        </w:rPr>
        <w:t xml:space="preserve"> </w:t>
      </w:r>
      <w:r w:rsidR="007874E5" w:rsidRPr="00691DD8">
        <w:rPr>
          <w:rFonts w:cs="Arial"/>
          <w:color w:val="000000" w:themeColor="text1"/>
          <w:szCs w:val="36"/>
          <w:lang w:val="fr-CA"/>
        </w:rPr>
        <w:t xml:space="preserve">et </w:t>
      </w:r>
      <w:r w:rsidR="00CF4962" w:rsidRPr="00691DD8">
        <w:rPr>
          <w:rFonts w:cs="Arial"/>
          <w:color w:val="000000" w:themeColor="text1"/>
          <w:szCs w:val="36"/>
          <w:lang w:val="fr-CA"/>
        </w:rPr>
        <w:t>d</w:t>
      </w:r>
      <w:r w:rsidR="00246E65" w:rsidRPr="00691DD8">
        <w:rPr>
          <w:rFonts w:cs="Arial"/>
          <w:color w:val="000000" w:themeColor="text1"/>
          <w:szCs w:val="36"/>
          <w:lang w:val="fr-CA"/>
        </w:rPr>
        <w:t xml:space="preserve">u </w:t>
      </w:r>
      <w:r w:rsidR="007874E5" w:rsidRPr="00691DD8">
        <w:rPr>
          <w:rFonts w:cs="Arial"/>
          <w:color w:val="000000" w:themeColor="text1"/>
          <w:szCs w:val="36"/>
          <w:lang w:val="fr-CA"/>
        </w:rPr>
        <w:t xml:space="preserve">Nunavut </w:t>
      </w:r>
      <w:r w:rsidRPr="00691DD8">
        <w:rPr>
          <w:rFonts w:cs="Arial"/>
          <w:color w:val="000000" w:themeColor="text1"/>
          <w:szCs w:val="36"/>
          <w:lang w:val="fr-CA"/>
        </w:rPr>
        <w:t xml:space="preserve">sont plus susceptibles de mentionner les obstacles à la mobilité en général tandis que ceux de l’Alberta sont plus susceptibles que les répondants de nombreuses autres régions de </w:t>
      </w:r>
      <w:r w:rsidR="008546AA" w:rsidRPr="00691DD8">
        <w:rPr>
          <w:rFonts w:cs="Arial"/>
          <w:color w:val="000000" w:themeColor="text1"/>
          <w:szCs w:val="36"/>
          <w:lang w:val="fr-CA"/>
        </w:rPr>
        <w:t>ne pas mentionner l</w:t>
      </w:r>
      <w:r w:rsidRPr="00691DD8">
        <w:rPr>
          <w:rFonts w:cs="Arial"/>
          <w:color w:val="000000" w:themeColor="text1"/>
          <w:szCs w:val="36"/>
          <w:lang w:val="fr-CA"/>
        </w:rPr>
        <w:t xml:space="preserve">es obstacles financiers </w:t>
      </w:r>
      <w:r w:rsidR="008546AA" w:rsidRPr="00691DD8">
        <w:rPr>
          <w:rFonts w:cs="Arial"/>
          <w:color w:val="000000" w:themeColor="text1"/>
          <w:szCs w:val="36"/>
          <w:lang w:val="fr-CA"/>
        </w:rPr>
        <w:t>ni ceux lié</w:t>
      </w:r>
      <w:r w:rsidRPr="00691DD8">
        <w:rPr>
          <w:rFonts w:cs="Arial"/>
          <w:color w:val="000000" w:themeColor="text1"/>
          <w:szCs w:val="36"/>
          <w:lang w:val="fr-CA"/>
        </w:rPr>
        <w:t xml:space="preserve">s aux soins de santé. </w:t>
      </w:r>
    </w:p>
    <w:p w14:paraId="01A7EBA8" w14:textId="77777777" w:rsidR="00237AC4" w:rsidRPr="00237AC4" w:rsidRDefault="00237AC4" w:rsidP="00237AC4">
      <w:pPr>
        <w:rPr>
          <w:rFonts w:cs="Arial"/>
          <w:color w:val="000000" w:themeColor="text1"/>
          <w:szCs w:val="36"/>
          <w:lang w:val="fr-CA"/>
        </w:rPr>
      </w:pPr>
    </w:p>
    <w:p w14:paraId="34EEF0FD" w14:textId="636A9CBA" w:rsidR="00470991" w:rsidRDefault="00470991" w:rsidP="00D41AB7">
      <w:pPr>
        <w:pStyle w:val="Paragraphedeliste"/>
        <w:numPr>
          <w:ilvl w:val="0"/>
          <w:numId w:val="17"/>
        </w:numPr>
        <w:rPr>
          <w:rFonts w:cs="Arial"/>
          <w:color w:val="000000" w:themeColor="text1"/>
          <w:szCs w:val="36"/>
          <w:lang w:val="fr-CA"/>
        </w:rPr>
      </w:pPr>
      <w:r w:rsidRPr="00691DD8">
        <w:rPr>
          <w:rFonts w:cs="Arial"/>
          <w:color w:val="000000" w:themeColor="text1"/>
          <w:szCs w:val="36"/>
          <w:lang w:val="fr-CA"/>
        </w:rPr>
        <w:t>Les répondants de la Colombie-Britannique sont plus susceptibles de mentionner les obstacles à la mobilité en général et aux soins de santé, tandis que ceux du Canada atlantique sont également plus susceptibles de considérer les soins de santé comme un obstacle.</w:t>
      </w:r>
    </w:p>
    <w:p w14:paraId="3BA02C96" w14:textId="77777777" w:rsidR="00237AC4" w:rsidRPr="00237AC4" w:rsidRDefault="00237AC4" w:rsidP="00237AC4">
      <w:pPr>
        <w:pStyle w:val="Paragraphedeliste"/>
        <w:rPr>
          <w:rFonts w:cs="Arial"/>
          <w:color w:val="000000" w:themeColor="text1"/>
          <w:szCs w:val="36"/>
          <w:lang w:val="fr-CA"/>
        </w:rPr>
      </w:pPr>
    </w:p>
    <w:p w14:paraId="692B426D" w14:textId="0976E175" w:rsidR="00237AC4" w:rsidRDefault="00237AC4" w:rsidP="00237AC4">
      <w:pPr>
        <w:rPr>
          <w:rFonts w:cs="Arial"/>
          <w:color w:val="000000" w:themeColor="text1"/>
          <w:szCs w:val="36"/>
          <w:lang w:val="fr-CA"/>
        </w:rPr>
      </w:pPr>
      <w:r>
        <w:rPr>
          <w:rFonts w:cs="Arial"/>
          <w:color w:val="000000" w:themeColor="text1"/>
          <w:szCs w:val="36"/>
          <w:lang w:val="fr-CA"/>
        </w:rPr>
        <w:t>DÉBUT PAGE 27</w:t>
      </w:r>
    </w:p>
    <w:p w14:paraId="2A56F7DD" w14:textId="77777777" w:rsidR="00237AC4" w:rsidRPr="00237AC4" w:rsidRDefault="00237AC4" w:rsidP="00237AC4">
      <w:pPr>
        <w:rPr>
          <w:rFonts w:cs="Arial"/>
          <w:color w:val="000000" w:themeColor="text1"/>
          <w:szCs w:val="36"/>
          <w:lang w:val="fr-CA"/>
        </w:rPr>
      </w:pPr>
    </w:p>
    <w:p w14:paraId="7B82A6B1" w14:textId="4199B05E" w:rsidR="00C67D96" w:rsidRPr="00003E06" w:rsidRDefault="00C67D96" w:rsidP="00003E06">
      <w:pPr>
        <w:pStyle w:val="Titre3"/>
      </w:pPr>
      <w:bookmarkStart w:id="25" w:name="_Toc26275659"/>
      <w:r w:rsidRPr="00003E06">
        <w:t>Types d’obstacles à surmonter – Exemples provenant de personnes handicapées</w:t>
      </w:r>
      <w:bookmarkEnd w:id="25"/>
    </w:p>
    <w:p w14:paraId="30B3EA98" w14:textId="77777777" w:rsidR="00237AC4" w:rsidRPr="00237AC4" w:rsidRDefault="00237AC4" w:rsidP="00237AC4">
      <w:pPr>
        <w:rPr>
          <w:lang w:val="fr-CA"/>
        </w:rPr>
      </w:pPr>
    </w:p>
    <w:p w14:paraId="1F8A9EB7" w14:textId="3502D68A" w:rsidR="00C67D96" w:rsidRDefault="00C67D96" w:rsidP="00691DD8">
      <w:pPr>
        <w:rPr>
          <w:rFonts w:cs="Arial"/>
          <w:color w:val="000000" w:themeColor="text1"/>
          <w:szCs w:val="36"/>
          <w:lang w:val="fr-CA"/>
        </w:rPr>
      </w:pPr>
      <w:r w:rsidRPr="00691DD8">
        <w:rPr>
          <w:rFonts w:cs="Arial"/>
          <w:color w:val="000000" w:themeColor="text1"/>
          <w:szCs w:val="36"/>
          <w:lang w:val="fr-CA"/>
        </w:rPr>
        <w:t xml:space="preserve">Après la section du sondage portant sur l’expérience des différents types d’obstacles en particulier, on a demandé aux participants de donner quelques exemples des types d’obstacles qu’ils avaient dû surmonter au cours de la dernière année. Il s’agissait d’une question ouverte qui donnait aux répondants l’occasion de préciser où et comment ces expériences </w:t>
      </w:r>
      <w:r w:rsidR="008546AA" w:rsidRPr="00691DD8">
        <w:rPr>
          <w:rFonts w:cs="Arial"/>
          <w:color w:val="000000" w:themeColor="text1"/>
          <w:szCs w:val="36"/>
          <w:lang w:val="fr-CA"/>
        </w:rPr>
        <w:t xml:space="preserve">ont été </w:t>
      </w:r>
      <w:proofErr w:type="gramStart"/>
      <w:r w:rsidR="008546AA" w:rsidRPr="00691DD8">
        <w:rPr>
          <w:rFonts w:cs="Arial"/>
          <w:color w:val="000000" w:themeColor="text1"/>
          <w:szCs w:val="36"/>
          <w:lang w:val="fr-CA"/>
        </w:rPr>
        <w:t>vécues</w:t>
      </w:r>
      <w:proofErr w:type="gramEnd"/>
      <w:r w:rsidRPr="00691DD8">
        <w:rPr>
          <w:rFonts w:cs="Arial"/>
          <w:color w:val="000000" w:themeColor="text1"/>
          <w:szCs w:val="36"/>
          <w:lang w:val="fr-CA"/>
        </w:rPr>
        <w:t xml:space="preserve">. </w:t>
      </w:r>
    </w:p>
    <w:p w14:paraId="013B9FB1" w14:textId="77777777" w:rsidR="00237AC4" w:rsidRPr="00691DD8" w:rsidRDefault="00237AC4" w:rsidP="00691DD8">
      <w:pPr>
        <w:rPr>
          <w:rFonts w:cs="Arial"/>
          <w:color w:val="000000" w:themeColor="text1"/>
          <w:szCs w:val="36"/>
          <w:lang w:val="fr-CA"/>
        </w:rPr>
      </w:pPr>
    </w:p>
    <w:p w14:paraId="5E4C692A" w14:textId="7699B94A" w:rsidR="00C67D96" w:rsidRDefault="00C67D96" w:rsidP="00691DD8">
      <w:pPr>
        <w:rPr>
          <w:rFonts w:cs="Arial"/>
          <w:color w:val="000000" w:themeColor="text1"/>
          <w:szCs w:val="36"/>
          <w:lang w:val="fr-CA"/>
        </w:rPr>
      </w:pPr>
      <w:r w:rsidRPr="00691DD8">
        <w:rPr>
          <w:rFonts w:cs="Arial"/>
          <w:color w:val="000000" w:themeColor="text1"/>
          <w:szCs w:val="36"/>
          <w:lang w:val="fr-CA"/>
        </w:rPr>
        <w:t xml:space="preserve">Parmi les exemples fournis par les répondants, mentionnons les obstacles physiques quotidiens (30 %), y compris l’accès aux immeubles, l’accès en fauteuil roulant, dans le stationnement, les escaliers et aux mains courantes, aux toilettes/toilettes publiques, aux ascenseurs ou aux escaliers mécaniques, la capacité de faire l’épicerie, les courses, les difficultés à marcher en raison de la neige ou de la glace, entre autres. </w:t>
      </w:r>
    </w:p>
    <w:p w14:paraId="6769EDF0" w14:textId="77777777" w:rsidR="00237AC4" w:rsidRPr="00691DD8" w:rsidRDefault="00237AC4" w:rsidP="00691DD8">
      <w:pPr>
        <w:rPr>
          <w:rFonts w:cs="Arial"/>
          <w:color w:val="000000" w:themeColor="text1"/>
          <w:szCs w:val="36"/>
          <w:lang w:val="fr-CA"/>
        </w:rPr>
      </w:pPr>
    </w:p>
    <w:p w14:paraId="13C9E9F6" w14:textId="0266340A" w:rsidR="00C67D96" w:rsidRDefault="00C67D96" w:rsidP="00691DD8">
      <w:pPr>
        <w:rPr>
          <w:rFonts w:cs="Arial"/>
          <w:color w:val="000000" w:themeColor="text1"/>
          <w:szCs w:val="36"/>
          <w:lang w:val="fr-CA"/>
        </w:rPr>
      </w:pPr>
      <w:r w:rsidRPr="00691DD8">
        <w:rPr>
          <w:rFonts w:cs="Arial"/>
          <w:color w:val="000000" w:themeColor="text1"/>
          <w:szCs w:val="36"/>
          <w:lang w:val="fr-CA"/>
        </w:rPr>
        <w:t xml:space="preserve">Un cinquième des répondants (20 %) affirment également avoir éprouvé des obstacles à la communication, notamment l’utilisation du téléphone en raison d’une incapacité auditive, la lecture de panneaux publics en raison d’une incapacité visuelle, </w:t>
      </w:r>
      <w:r w:rsidRPr="00691DD8">
        <w:rPr>
          <w:rFonts w:cs="Arial"/>
          <w:color w:val="000000" w:themeColor="text1"/>
          <w:szCs w:val="36"/>
          <w:lang w:val="fr-CA"/>
        </w:rPr>
        <w:lastRenderedPageBreak/>
        <w:t xml:space="preserve">l’accès à Internet ou aux applications, entre autres obstacles à la communication. </w:t>
      </w:r>
    </w:p>
    <w:p w14:paraId="65DA0992" w14:textId="77777777" w:rsidR="00237AC4" w:rsidRPr="00691DD8" w:rsidRDefault="00237AC4" w:rsidP="00691DD8">
      <w:pPr>
        <w:rPr>
          <w:rFonts w:cs="Arial"/>
          <w:color w:val="000000" w:themeColor="text1"/>
          <w:szCs w:val="36"/>
          <w:lang w:val="fr-CA"/>
        </w:rPr>
      </w:pPr>
    </w:p>
    <w:p w14:paraId="44215011" w14:textId="77777777" w:rsidR="00C67D96" w:rsidRDefault="00C67D96" w:rsidP="00691DD8">
      <w:pPr>
        <w:rPr>
          <w:rFonts w:cs="Arial"/>
          <w:color w:val="000000" w:themeColor="text1"/>
          <w:szCs w:val="36"/>
          <w:lang w:val="fr-CA"/>
        </w:rPr>
      </w:pPr>
      <w:r w:rsidRPr="00691DD8">
        <w:rPr>
          <w:rFonts w:cs="Arial"/>
          <w:color w:val="000000" w:themeColor="text1"/>
          <w:szCs w:val="36"/>
          <w:lang w:val="fr-CA"/>
        </w:rPr>
        <w:t xml:space="preserve">Environ un autre cinquième (17 %) précisent avoir été confrontés à des obstacles à la mobilité liés au transport, comme l’utilisation d’autobus ou d’autres moyens de transport en commun, le transport aérien, le taxi, le covoiturage ou la conduite automobile. </w:t>
      </w:r>
    </w:p>
    <w:p w14:paraId="78AE153B" w14:textId="77777777" w:rsidR="00237AC4" w:rsidRPr="00691DD8" w:rsidRDefault="00237AC4" w:rsidP="00691DD8">
      <w:pPr>
        <w:rPr>
          <w:rFonts w:cs="Arial"/>
          <w:color w:val="000000" w:themeColor="text1"/>
          <w:szCs w:val="36"/>
          <w:lang w:val="fr-CA"/>
        </w:rPr>
      </w:pPr>
    </w:p>
    <w:p w14:paraId="01151134" w14:textId="77777777" w:rsidR="00C67D96" w:rsidRDefault="00C67D96" w:rsidP="00691DD8">
      <w:pPr>
        <w:rPr>
          <w:rFonts w:cs="Arial"/>
          <w:color w:val="000000" w:themeColor="text1"/>
          <w:szCs w:val="36"/>
          <w:lang w:val="fr-CA"/>
        </w:rPr>
      </w:pPr>
      <w:r w:rsidRPr="00691DD8">
        <w:rPr>
          <w:rFonts w:cs="Arial"/>
          <w:color w:val="000000" w:themeColor="text1"/>
          <w:szCs w:val="36"/>
          <w:lang w:val="fr-CA"/>
        </w:rPr>
        <w:t xml:space="preserve">Plus d’un dixième affirment avoir fait face à des obstacles financiers (15 %) et sociaux (14 %), notamment à des circonstances exceptionnelles ou à un traitement au travail, visant l’accès aux mesures de soutien ou aux programmes gouvernementaux, les possibilités d’emploi, le logement abordable, la compréhension et l’empathie en général, le </w:t>
      </w:r>
      <w:proofErr w:type="spellStart"/>
      <w:r w:rsidRPr="00691DD8">
        <w:rPr>
          <w:rFonts w:cs="Arial"/>
          <w:color w:val="000000" w:themeColor="text1"/>
          <w:szCs w:val="36"/>
          <w:lang w:val="fr-CA"/>
        </w:rPr>
        <w:t>capacitisme</w:t>
      </w:r>
      <w:proofErr w:type="spellEnd"/>
      <w:r w:rsidRPr="00691DD8">
        <w:rPr>
          <w:rFonts w:cs="Arial"/>
          <w:color w:val="000000" w:themeColor="text1"/>
          <w:szCs w:val="36"/>
          <w:lang w:val="fr-CA"/>
        </w:rPr>
        <w:t xml:space="preserve"> et la discrimination, ou l’anxiété ou les problèmes dans la foule.</w:t>
      </w:r>
    </w:p>
    <w:p w14:paraId="4971678D" w14:textId="77777777" w:rsidR="00237AC4" w:rsidRPr="00691DD8" w:rsidRDefault="00237AC4" w:rsidP="00691DD8">
      <w:pPr>
        <w:rPr>
          <w:rFonts w:cs="Arial"/>
          <w:color w:val="000000" w:themeColor="text1"/>
          <w:szCs w:val="36"/>
          <w:lang w:val="fr-CA"/>
        </w:rPr>
      </w:pPr>
    </w:p>
    <w:p w14:paraId="13019F32" w14:textId="7105AB3E" w:rsidR="00C67D96" w:rsidRDefault="00C67D96" w:rsidP="00691DD8">
      <w:pPr>
        <w:rPr>
          <w:rFonts w:cs="Arial"/>
          <w:color w:val="000000" w:themeColor="text1"/>
          <w:szCs w:val="36"/>
          <w:lang w:val="fr-CA"/>
        </w:rPr>
      </w:pPr>
      <w:r w:rsidRPr="00691DD8">
        <w:rPr>
          <w:rFonts w:cs="Arial"/>
          <w:color w:val="000000" w:themeColor="text1"/>
          <w:szCs w:val="36"/>
          <w:lang w:val="fr-CA"/>
        </w:rPr>
        <w:t>Moins d’un répondant sur 10 affirme avoir également fait face à des obstacles en matière de soins de santé (9 %), d’éducation (3 %) ou à d’autres types d’obstacles, y compris l’accès aux soins de santé, l’accès physique aux hôpitaux, les options de restrictions alimentaires, l’accès à l’école, des considérations ou des traitements spéciaux à l’école, l’hypersensibilité environnementale (aux parfums, aux produits chimiques, etc.), l’</w:t>
      </w:r>
      <w:proofErr w:type="spellStart"/>
      <w:r w:rsidRPr="00691DD8">
        <w:rPr>
          <w:rFonts w:cs="Arial"/>
          <w:color w:val="000000" w:themeColor="text1"/>
          <w:szCs w:val="36"/>
          <w:lang w:val="fr-CA"/>
        </w:rPr>
        <w:t>électrosensibilité</w:t>
      </w:r>
      <w:proofErr w:type="spellEnd"/>
      <w:r w:rsidRPr="00691DD8">
        <w:rPr>
          <w:rFonts w:cs="Arial"/>
          <w:color w:val="000000" w:themeColor="text1"/>
          <w:szCs w:val="36"/>
          <w:lang w:val="fr-CA"/>
        </w:rPr>
        <w:t xml:space="preserve"> (au Wi-Fi, aux radiofréquences, etc.), ou simplement l’obstacle à gérer une incapacité au quotidien. </w:t>
      </w:r>
    </w:p>
    <w:p w14:paraId="1E9E7473" w14:textId="77777777" w:rsidR="00237AC4" w:rsidRDefault="00237AC4" w:rsidP="00691DD8">
      <w:pPr>
        <w:rPr>
          <w:rFonts w:cs="Arial"/>
          <w:color w:val="000000" w:themeColor="text1"/>
          <w:szCs w:val="36"/>
          <w:lang w:val="fr-CA"/>
        </w:rPr>
      </w:pPr>
    </w:p>
    <w:p w14:paraId="3FE62CA7" w14:textId="076DE0D9" w:rsidR="00237AC4" w:rsidRDefault="00237AC4" w:rsidP="00691DD8">
      <w:pPr>
        <w:rPr>
          <w:rFonts w:cs="Arial"/>
          <w:color w:val="000000" w:themeColor="text1"/>
          <w:szCs w:val="36"/>
          <w:lang w:val="fr-CA"/>
        </w:rPr>
      </w:pPr>
      <w:r>
        <w:rPr>
          <w:rFonts w:cs="Arial"/>
          <w:color w:val="000000" w:themeColor="text1"/>
          <w:szCs w:val="36"/>
          <w:lang w:val="fr-CA"/>
        </w:rPr>
        <w:lastRenderedPageBreak/>
        <w:t>DÉBUT PAGE 28</w:t>
      </w:r>
    </w:p>
    <w:p w14:paraId="7C4BEA71" w14:textId="77777777" w:rsidR="00237AC4" w:rsidRPr="00691DD8" w:rsidRDefault="00237AC4" w:rsidP="00691DD8">
      <w:pPr>
        <w:rPr>
          <w:rFonts w:cs="Arial"/>
          <w:color w:val="000000" w:themeColor="text1"/>
          <w:szCs w:val="36"/>
          <w:lang w:val="fr-CA"/>
        </w:rPr>
      </w:pPr>
    </w:p>
    <w:p w14:paraId="29924D7E" w14:textId="1154DC29" w:rsidR="00716C87" w:rsidRDefault="00716C87" w:rsidP="00691DD8">
      <w:pPr>
        <w:pStyle w:val="Lgende"/>
        <w:spacing w:after="0"/>
        <w:rPr>
          <w:rFonts w:cs="Arial"/>
          <w:bCs/>
          <w:iCs w:val="0"/>
          <w:szCs w:val="36"/>
          <w:lang w:val="fr-CA"/>
        </w:rPr>
      </w:pPr>
      <w:bookmarkStart w:id="26" w:name="_Toc26275570"/>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10</w:t>
      </w:r>
      <w:r w:rsidRPr="00691DD8">
        <w:rPr>
          <w:rFonts w:cs="Arial"/>
          <w:bCs/>
          <w:iCs w:val="0"/>
          <w:noProof/>
          <w:szCs w:val="36"/>
          <w:lang w:val="fr-CA"/>
        </w:rPr>
        <w:fldChar w:fldCharType="end"/>
      </w:r>
      <w:r w:rsidRPr="00691DD8">
        <w:rPr>
          <w:rFonts w:cs="Arial"/>
          <w:bCs/>
          <w:iCs w:val="0"/>
          <w:szCs w:val="36"/>
          <w:lang w:val="fr-CA"/>
        </w:rPr>
        <w:t> : Personnes handicapées – Types d’obstacles vécus au cours de la dernière année</w:t>
      </w:r>
      <w:bookmarkEnd w:id="26"/>
    </w:p>
    <w:p w14:paraId="1D57989C" w14:textId="77777777" w:rsidR="00237AC4" w:rsidRDefault="00237AC4" w:rsidP="00237AC4">
      <w:pPr>
        <w:rPr>
          <w:lang w:val="fr-CA"/>
        </w:rPr>
      </w:pPr>
    </w:p>
    <w:p w14:paraId="1851091E" w14:textId="77777777" w:rsidR="00237AC4" w:rsidRPr="00237AC4" w:rsidRDefault="00237AC4" w:rsidP="00237AC4">
      <w:pPr>
        <w:rPr>
          <w:rFonts w:cs="Arial"/>
          <w:szCs w:val="36"/>
          <w:lang w:val="fr-CA"/>
        </w:rPr>
      </w:pPr>
      <w:r w:rsidRPr="00467D4C">
        <w:rPr>
          <w:rFonts w:cs="Arial"/>
          <w:szCs w:val="36"/>
          <w:lang w:val="fr-CA"/>
        </w:rPr>
        <w:t>DÉBUT FIGURE :</w:t>
      </w:r>
    </w:p>
    <w:p w14:paraId="77D77127" w14:textId="389B164C" w:rsidR="00237AC4" w:rsidRDefault="00237AC4" w:rsidP="00237AC4">
      <w:pPr>
        <w:rPr>
          <w:rFonts w:cs="Arial"/>
          <w:szCs w:val="36"/>
          <w:lang w:val="fr-CA"/>
        </w:rPr>
      </w:pPr>
      <w:r w:rsidRPr="00237AC4">
        <w:rPr>
          <w:rFonts w:cs="Arial"/>
          <w:szCs w:val="36"/>
          <w:lang w:val="fr-CA"/>
        </w:rPr>
        <w:t>Personnes handicapées – Types d’obstacles vécus au cours de la dernière année</w:t>
      </w:r>
    </w:p>
    <w:p w14:paraId="1F1CDA49" w14:textId="77777777" w:rsidR="00237AC4" w:rsidRPr="00237AC4" w:rsidRDefault="00237AC4" w:rsidP="00237AC4">
      <w:pPr>
        <w:rPr>
          <w:rFonts w:cs="Arial"/>
          <w:szCs w:val="36"/>
          <w:lang w:val="fr-CA"/>
        </w:rPr>
      </w:pPr>
      <w:r w:rsidRPr="00467D4C">
        <w:rPr>
          <w:rFonts w:cs="Arial"/>
          <w:szCs w:val="36"/>
          <w:lang w:val="fr-CA"/>
        </w:rPr>
        <w:t>DÉBUT DONNÉES :</w:t>
      </w:r>
    </w:p>
    <w:p w14:paraId="383A339E" w14:textId="77777777" w:rsidR="00237AC4" w:rsidRPr="00237AC4" w:rsidRDefault="00237AC4" w:rsidP="00237AC4">
      <w:pPr>
        <w:rPr>
          <w:rFonts w:cs="Arial"/>
          <w:b/>
          <w:szCs w:val="36"/>
          <w:lang w:val="fr-CA"/>
        </w:rPr>
      </w:pPr>
      <w:r w:rsidRPr="00237AC4">
        <w:rPr>
          <w:rFonts w:cs="Arial"/>
          <w:b/>
          <w:szCs w:val="36"/>
          <w:lang w:val="fr-CA"/>
        </w:rPr>
        <w:t>30 % ont mentionné une certaine forme d’obstacle environnemental/physique</w:t>
      </w:r>
    </w:p>
    <w:p w14:paraId="5000AA57" w14:textId="0269040E" w:rsidR="00237AC4" w:rsidRPr="00237AC4" w:rsidRDefault="00237AC4" w:rsidP="00237AC4">
      <w:pPr>
        <w:rPr>
          <w:rFonts w:cs="Arial"/>
          <w:szCs w:val="36"/>
          <w:lang w:val="fr-CA"/>
        </w:rPr>
      </w:pPr>
      <w:r w:rsidRPr="00237AC4">
        <w:rPr>
          <w:rFonts w:cs="Arial"/>
          <w:szCs w:val="36"/>
          <w:lang w:val="fr-CA"/>
        </w:rPr>
        <w:t>Accès physique / accès à l'édifice</w:t>
      </w:r>
      <w:r>
        <w:rPr>
          <w:rFonts w:cs="Arial"/>
          <w:szCs w:val="36"/>
          <w:lang w:val="fr-CA"/>
        </w:rPr>
        <w:t> : 15%</w:t>
      </w:r>
    </w:p>
    <w:p w14:paraId="4493A3A5" w14:textId="11CD412A" w:rsidR="00237AC4" w:rsidRPr="00237AC4" w:rsidRDefault="00237AC4" w:rsidP="00237AC4">
      <w:pPr>
        <w:rPr>
          <w:rFonts w:cs="Arial"/>
          <w:szCs w:val="36"/>
          <w:lang w:val="fr-CA"/>
        </w:rPr>
      </w:pPr>
      <w:r w:rsidRPr="00237AC4">
        <w:rPr>
          <w:rFonts w:cs="Arial"/>
          <w:szCs w:val="36"/>
          <w:lang w:val="fr-CA"/>
        </w:rPr>
        <w:t>Accès en fauteuil roulant (y compr</w:t>
      </w:r>
      <w:r>
        <w:rPr>
          <w:rFonts w:cs="Arial"/>
          <w:szCs w:val="36"/>
          <w:lang w:val="fr-CA"/>
        </w:rPr>
        <w:t>i</w:t>
      </w:r>
      <w:r w:rsidRPr="00237AC4">
        <w:rPr>
          <w:rFonts w:cs="Arial"/>
          <w:szCs w:val="36"/>
          <w:lang w:val="fr-CA"/>
        </w:rPr>
        <w:t>s les rampes / entrées)</w:t>
      </w:r>
      <w:r>
        <w:rPr>
          <w:rFonts w:cs="Arial"/>
          <w:szCs w:val="36"/>
          <w:lang w:val="fr-CA"/>
        </w:rPr>
        <w:t> : 10%</w:t>
      </w:r>
    </w:p>
    <w:p w14:paraId="6EF9DB30" w14:textId="60985A97" w:rsidR="00237AC4" w:rsidRPr="00237AC4" w:rsidRDefault="00237AC4" w:rsidP="00237AC4">
      <w:pPr>
        <w:rPr>
          <w:rFonts w:cs="Arial"/>
          <w:szCs w:val="36"/>
          <w:lang w:val="fr-CA"/>
        </w:rPr>
      </w:pPr>
      <w:r w:rsidRPr="00237AC4">
        <w:rPr>
          <w:rFonts w:cs="Arial"/>
          <w:szCs w:val="36"/>
          <w:lang w:val="fr-CA"/>
        </w:rPr>
        <w:t>Stationnement</w:t>
      </w:r>
      <w:r>
        <w:rPr>
          <w:rFonts w:cs="Arial"/>
          <w:szCs w:val="36"/>
          <w:lang w:val="fr-CA"/>
        </w:rPr>
        <w:t> : 6%</w:t>
      </w:r>
    </w:p>
    <w:p w14:paraId="025AB003" w14:textId="33E3F294" w:rsidR="00237AC4" w:rsidRPr="00237AC4" w:rsidRDefault="00237AC4" w:rsidP="00237AC4">
      <w:pPr>
        <w:rPr>
          <w:rFonts w:cs="Arial"/>
          <w:szCs w:val="36"/>
          <w:lang w:val="fr-CA"/>
        </w:rPr>
      </w:pPr>
      <w:r w:rsidRPr="00237AC4">
        <w:rPr>
          <w:rFonts w:cs="Arial"/>
          <w:szCs w:val="36"/>
          <w:lang w:val="fr-CA"/>
        </w:rPr>
        <w:t>Escaliers / mains courantes</w:t>
      </w:r>
      <w:r>
        <w:rPr>
          <w:rFonts w:cs="Arial"/>
          <w:szCs w:val="36"/>
          <w:lang w:val="fr-CA"/>
        </w:rPr>
        <w:t> : 5%</w:t>
      </w:r>
    </w:p>
    <w:p w14:paraId="6C1F0208" w14:textId="4F1F6CB3" w:rsidR="00237AC4" w:rsidRPr="00237AC4" w:rsidRDefault="00237AC4" w:rsidP="00237AC4">
      <w:pPr>
        <w:rPr>
          <w:rFonts w:cs="Arial"/>
          <w:szCs w:val="36"/>
          <w:lang w:val="fr-CA"/>
        </w:rPr>
      </w:pPr>
      <w:r w:rsidRPr="00237AC4">
        <w:rPr>
          <w:rFonts w:cs="Arial"/>
          <w:szCs w:val="36"/>
          <w:lang w:val="fr-CA"/>
        </w:rPr>
        <w:t>Toilettes / toilettes publiques</w:t>
      </w:r>
      <w:r>
        <w:rPr>
          <w:rFonts w:cs="Arial"/>
          <w:szCs w:val="36"/>
          <w:lang w:val="fr-CA"/>
        </w:rPr>
        <w:t> : 5%</w:t>
      </w:r>
    </w:p>
    <w:p w14:paraId="7C9DEDC8" w14:textId="4B1E8F9A" w:rsidR="00237AC4" w:rsidRPr="00237AC4" w:rsidRDefault="00237AC4" w:rsidP="00237AC4">
      <w:pPr>
        <w:rPr>
          <w:rFonts w:cs="Arial"/>
          <w:szCs w:val="36"/>
          <w:lang w:val="fr-CA"/>
        </w:rPr>
      </w:pPr>
      <w:proofErr w:type="spellStart"/>
      <w:proofErr w:type="gramStart"/>
      <w:r w:rsidRPr="00237AC4">
        <w:rPr>
          <w:rFonts w:cs="Arial"/>
          <w:szCs w:val="36"/>
          <w:lang w:val="fr-CA"/>
        </w:rPr>
        <w:t>Ascenceurs</w:t>
      </w:r>
      <w:proofErr w:type="spellEnd"/>
      <w:r w:rsidRPr="00237AC4">
        <w:rPr>
          <w:rFonts w:cs="Arial"/>
          <w:szCs w:val="36"/>
          <w:lang w:val="fr-CA"/>
        </w:rPr>
        <w:t xml:space="preserve">  /</w:t>
      </w:r>
      <w:proofErr w:type="gramEnd"/>
      <w:r w:rsidRPr="00237AC4">
        <w:rPr>
          <w:rFonts w:cs="Arial"/>
          <w:szCs w:val="36"/>
          <w:lang w:val="fr-CA"/>
        </w:rPr>
        <w:t xml:space="preserve"> escaliers mécaniques</w:t>
      </w:r>
      <w:r>
        <w:rPr>
          <w:rFonts w:cs="Arial"/>
          <w:szCs w:val="36"/>
          <w:lang w:val="fr-CA"/>
        </w:rPr>
        <w:t xml:space="preserve"> : 3%</w:t>
      </w:r>
    </w:p>
    <w:p w14:paraId="51B8129B" w14:textId="7CE5C8BA" w:rsidR="00237AC4" w:rsidRPr="00237AC4" w:rsidRDefault="00237AC4" w:rsidP="00237AC4">
      <w:pPr>
        <w:rPr>
          <w:rFonts w:cs="Arial"/>
          <w:szCs w:val="36"/>
          <w:lang w:val="fr-CA"/>
        </w:rPr>
      </w:pPr>
      <w:r w:rsidRPr="00237AC4">
        <w:rPr>
          <w:rFonts w:cs="Arial"/>
          <w:szCs w:val="36"/>
          <w:lang w:val="fr-CA"/>
        </w:rPr>
        <w:t>Épicerie / magasinage / emplettes</w:t>
      </w:r>
      <w:r>
        <w:rPr>
          <w:rFonts w:cs="Arial"/>
          <w:szCs w:val="36"/>
          <w:lang w:val="fr-CA"/>
        </w:rPr>
        <w:t> : 3%</w:t>
      </w:r>
    </w:p>
    <w:p w14:paraId="3BCC4DF7" w14:textId="29F5DAC4" w:rsidR="00237AC4" w:rsidRDefault="00237AC4" w:rsidP="00237AC4">
      <w:pPr>
        <w:rPr>
          <w:rFonts w:cs="Arial"/>
          <w:szCs w:val="36"/>
          <w:lang w:val="fr-CA"/>
        </w:rPr>
      </w:pPr>
      <w:r w:rsidRPr="00237AC4">
        <w:rPr>
          <w:rFonts w:cs="Arial"/>
          <w:szCs w:val="36"/>
          <w:lang w:val="fr-CA"/>
        </w:rPr>
        <w:t>Marche éprouvante à cause de la neige / glace</w:t>
      </w:r>
      <w:r>
        <w:rPr>
          <w:rFonts w:cs="Arial"/>
          <w:szCs w:val="36"/>
          <w:lang w:val="fr-CA"/>
        </w:rPr>
        <w:t xml:space="preserve"> : 2%</w:t>
      </w:r>
    </w:p>
    <w:p w14:paraId="52710162" w14:textId="2E85C801" w:rsidR="00237AC4" w:rsidRDefault="00237AC4" w:rsidP="00237AC4">
      <w:pPr>
        <w:rPr>
          <w:rFonts w:cs="Arial"/>
          <w:szCs w:val="36"/>
          <w:lang w:val="fr-CA"/>
        </w:rPr>
      </w:pPr>
      <w:r w:rsidRPr="00237AC4">
        <w:rPr>
          <w:rFonts w:cs="Arial"/>
          <w:szCs w:val="36"/>
          <w:lang w:val="fr-CA"/>
        </w:rPr>
        <w:t xml:space="preserve">Obstacles d'accessibilité </w:t>
      </w:r>
      <w:r>
        <w:rPr>
          <w:rFonts w:cs="Arial"/>
          <w:szCs w:val="36"/>
          <w:lang w:val="fr-CA"/>
        </w:rPr>
        <w:t>–</w:t>
      </w:r>
      <w:r w:rsidRPr="00237AC4">
        <w:rPr>
          <w:rFonts w:cs="Arial"/>
          <w:szCs w:val="36"/>
          <w:lang w:val="fr-CA"/>
        </w:rPr>
        <w:t xml:space="preserve"> autre</w:t>
      </w:r>
      <w:r>
        <w:rPr>
          <w:rFonts w:cs="Arial"/>
          <w:szCs w:val="36"/>
          <w:lang w:val="fr-CA"/>
        </w:rPr>
        <w:t> : 7%</w:t>
      </w:r>
    </w:p>
    <w:p w14:paraId="30B34591" w14:textId="77777777" w:rsidR="00237AC4" w:rsidRPr="00237AC4" w:rsidRDefault="00237AC4" w:rsidP="00237AC4">
      <w:pPr>
        <w:rPr>
          <w:rFonts w:cs="Arial"/>
          <w:szCs w:val="36"/>
          <w:lang w:val="fr-CA"/>
        </w:rPr>
      </w:pPr>
    </w:p>
    <w:p w14:paraId="2BDB16DB" w14:textId="77777777" w:rsidR="00237AC4" w:rsidRPr="00237AC4" w:rsidRDefault="00237AC4" w:rsidP="00237AC4">
      <w:pPr>
        <w:rPr>
          <w:rFonts w:cs="Arial"/>
          <w:b/>
          <w:szCs w:val="36"/>
          <w:lang w:val="fr-CA"/>
        </w:rPr>
      </w:pPr>
      <w:r w:rsidRPr="00237AC4">
        <w:rPr>
          <w:rFonts w:cs="Arial"/>
          <w:b/>
          <w:szCs w:val="36"/>
          <w:lang w:val="fr-CA"/>
        </w:rPr>
        <w:t>20 % ont mentionné une certaine forme d’obstacle à la communication</w:t>
      </w:r>
    </w:p>
    <w:p w14:paraId="0A2A5AB2" w14:textId="2DBB76F6" w:rsidR="00237AC4" w:rsidRPr="00237AC4" w:rsidRDefault="00237AC4" w:rsidP="00237AC4">
      <w:pPr>
        <w:rPr>
          <w:rFonts w:cs="Arial"/>
          <w:szCs w:val="36"/>
          <w:lang w:val="fr-CA"/>
        </w:rPr>
      </w:pPr>
      <w:r w:rsidRPr="00237AC4">
        <w:rPr>
          <w:rFonts w:cs="Arial"/>
          <w:szCs w:val="36"/>
          <w:lang w:val="fr-CA"/>
        </w:rPr>
        <w:t>Audition / au téléphone</w:t>
      </w:r>
      <w:r>
        <w:rPr>
          <w:rFonts w:cs="Arial"/>
          <w:szCs w:val="36"/>
          <w:lang w:val="fr-CA"/>
        </w:rPr>
        <w:t> : 10%</w:t>
      </w:r>
    </w:p>
    <w:p w14:paraId="38D983A7" w14:textId="3140961B" w:rsidR="00237AC4" w:rsidRPr="00237AC4" w:rsidRDefault="00237AC4" w:rsidP="00237AC4">
      <w:pPr>
        <w:rPr>
          <w:rFonts w:cs="Arial"/>
          <w:szCs w:val="36"/>
          <w:lang w:val="fr-CA"/>
        </w:rPr>
      </w:pPr>
      <w:r w:rsidRPr="00237AC4">
        <w:rPr>
          <w:rFonts w:cs="Arial"/>
          <w:szCs w:val="36"/>
          <w:lang w:val="fr-CA"/>
        </w:rPr>
        <w:t>Vision / lecture de la</w:t>
      </w:r>
      <w:r>
        <w:rPr>
          <w:rFonts w:cs="Arial"/>
          <w:szCs w:val="36"/>
          <w:lang w:val="fr-CA"/>
        </w:rPr>
        <w:t xml:space="preserve"> </w:t>
      </w:r>
      <w:r w:rsidRPr="00237AC4">
        <w:rPr>
          <w:rFonts w:cs="Arial"/>
          <w:szCs w:val="36"/>
          <w:lang w:val="fr-CA"/>
        </w:rPr>
        <w:t>signalisation</w:t>
      </w:r>
      <w:r>
        <w:rPr>
          <w:rFonts w:cs="Arial"/>
          <w:szCs w:val="36"/>
          <w:lang w:val="fr-CA"/>
        </w:rPr>
        <w:t> : 6%</w:t>
      </w:r>
    </w:p>
    <w:p w14:paraId="0B9633EE" w14:textId="34D1FEF7" w:rsidR="00237AC4" w:rsidRPr="00237AC4" w:rsidRDefault="00237AC4" w:rsidP="00237AC4">
      <w:pPr>
        <w:rPr>
          <w:rFonts w:cs="Arial"/>
          <w:szCs w:val="36"/>
          <w:lang w:val="fr-CA"/>
        </w:rPr>
      </w:pPr>
      <w:r w:rsidRPr="00237AC4">
        <w:rPr>
          <w:rFonts w:cs="Arial"/>
          <w:szCs w:val="36"/>
          <w:lang w:val="fr-CA"/>
        </w:rPr>
        <w:t>Accès à Internet / aux</w:t>
      </w:r>
      <w:r>
        <w:rPr>
          <w:rFonts w:cs="Arial"/>
          <w:szCs w:val="36"/>
          <w:lang w:val="fr-CA"/>
        </w:rPr>
        <w:t xml:space="preserve"> a</w:t>
      </w:r>
      <w:r w:rsidRPr="00237AC4">
        <w:rPr>
          <w:rFonts w:cs="Arial"/>
          <w:szCs w:val="36"/>
          <w:lang w:val="fr-CA"/>
        </w:rPr>
        <w:t>pplications</w:t>
      </w:r>
      <w:r>
        <w:rPr>
          <w:rFonts w:cs="Arial"/>
          <w:szCs w:val="36"/>
          <w:lang w:val="fr-CA"/>
        </w:rPr>
        <w:t> : 4%</w:t>
      </w:r>
    </w:p>
    <w:p w14:paraId="0602FDB9" w14:textId="62249B5F" w:rsidR="00237AC4" w:rsidRDefault="00237AC4" w:rsidP="00237AC4">
      <w:pPr>
        <w:rPr>
          <w:rFonts w:cs="Arial"/>
          <w:szCs w:val="36"/>
          <w:lang w:val="fr-CA"/>
        </w:rPr>
      </w:pPr>
      <w:r w:rsidRPr="00237AC4">
        <w:rPr>
          <w:rFonts w:cs="Arial"/>
          <w:szCs w:val="36"/>
          <w:lang w:val="fr-CA"/>
        </w:rPr>
        <w:t xml:space="preserve">Obstacle de communication </w:t>
      </w:r>
      <w:r>
        <w:rPr>
          <w:rFonts w:cs="Arial"/>
          <w:szCs w:val="36"/>
          <w:lang w:val="fr-CA"/>
        </w:rPr>
        <w:t>– a</w:t>
      </w:r>
      <w:r w:rsidRPr="00237AC4">
        <w:rPr>
          <w:rFonts w:cs="Arial"/>
          <w:szCs w:val="36"/>
          <w:lang w:val="fr-CA"/>
        </w:rPr>
        <w:t>utre</w:t>
      </w:r>
      <w:r>
        <w:rPr>
          <w:rFonts w:cs="Arial"/>
          <w:szCs w:val="36"/>
          <w:lang w:val="fr-CA"/>
        </w:rPr>
        <w:t> : 5%</w:t>
      </w:r>
    </w:p>
    <w:p w14:paraId="07F8F085" w14:textId="77777777" w:rsidR="00237AC4" w:rsidRPr="00237AC4" w:rsidRDefault="00237AC4" w:rsidP="00237AC4">
      <w:pPr>
        <w:rPr>
          <w:rFonts w:cs="Arial"/>
          <w:szCs w:val="36"/>
          <w:lang w:val="fr-CA"/>
        </w:rPr>
      </w:pPr>
    </w:p>
    <w:p w14:paraId="0F089CF6" w14:textId="77777777" w:rsidR="00237AC4" w:rsidRPr="00237AC4" w:rsidRDefault="00237AC4" w:rsidP="00237AC4">
      <w:pPr>
        <w:rPr>
          <w:rFonts w:cs="Arial"/>
          <w:b/>
          <w:szCs w:val="36"/>
          <w:lang w:val="fr-CA"/>
        </w:rPr>
      </w:pPr>
      <w:r w:rsidRPr="00237AC4">
        <w:rPr>
          <w:rFonts w:cs="Arial"/>
          <w:b/>
          <w:szCs w:val="36"/>
          <w:lang w:val="fr-CA"/>
        </w:rPr>
        <w:t>17 % ont mentionné une certaine forme d’obstacle à la mobilité</w:t>
      </w:r>
    </w:p>
    <w:p w14:paraId="39452A76" w14:textId="4A2E4F50" w:rsidR="00AB29D2" w:rsidRPr="00AB29D2" w:rsidRDefault="00AB29D2" w:rsidP="00AB29D2">
      <w:pPr>
        <w:rPr>
          <w:rFonts w:cs="Arial"/>
          <w:szCs w:val="36"/>
          <w:lang w:val="fr-CA"/>
        </w:rPr>
      </w:pPr>
      <w:r w:rsidRPr="00AB29D2">
        <w:rPr>
          <w:rFonts w:cs="Arial"/>
          <w:szCs w:val="36"/>
          <w:lang w:val="fr-CA"/>
        </w:rPr>
        <w:lastRenderedPageBreak/>
        <w:t>Autobus / autre moyen de transport public</w:t>
      </w:r>
      <w:r>
        <w:rPr>
          <w:rFonts w:cs="Arial"/>
          <w:szCs w:val="36"/>
          <w:lang w:val="fr-CA"/>
        </w:rPr>
        <w:t> : 8%</w:t>
      </w:r>
    </w:p>
    <w:p w14:paraId="2D7AD1E7" w14:textId="6E944766" w:rsidR="00AB29D2" w:rsidRPr="00AB29D2" w:rsidRDefault="00AB29D2" w:rsidP="00AB29D2">
      <w:pPr>
        <w:rPr>
          <w:rFonts w:cs="Arial"/>
          <w:szCs w:val="36"/>
          <w:lang w:val="fr-CA"/>
        </w:rPr>
      </w:pPr>
      <w:r w:rsidRPr="00AB29D2">
        <w:rPr>
          <w:rFonts w:cs="Arial"/>
          <w:szCs w:val="36"/>
          <w:lang w:val="fr-CA"/>
        </w:rPr>
        <w:t>Voyage par avion</w:t>
      </w:r>
      <w:r>
        <w:rPr>
          <w:rFonts w:cs="Arial"/>
          <w:szCs w:val="36"/>
          <w:lang w:val="fr-CA"/>
        </w:rPr>
        <w:t> : 4%</w:t>
      </w:r>
    </w:p>
    <w:p w14:paraId="5BD34702" w14:textId="7862F5A9" w:rsidR="00AB29D2" w:rsidRPr="00AB29D2" w:rsidRDefault="00AB29D2" w:rsidP="00AB29D2">
      <w:pPr>
        <w:rPr>
          <w:rFonts w:cs="Arial"/>
          <w:szCs w:val="36"/>
          <w:lang w:val="fr-CA"/>
        </w:rPr>
      </w:pPr>
      <w:r w:rsidRPr="00AB29D2">
        <w:rPr>
          <w:rFonts w:cs="Arial"/>
          <w:szCs w:val="36"/>
          <w:lang w:val="fr-CA"/>
        </w:rPr>
        <w:t>Taxis / covoiturage</w:t>
      </w:r>
      <w:r>
        <w:rPr>
          <w:rFonts w:cs="Arial"/>
          <w:szCs w:val="36"/>
          <w:lang w:val="fr-CA"/>
        </w:rPr>
        <w:t> : 2%</w:t>
      </w:r>
    </w:p>
    <w:p w14:paraId="53580B7D" w14:textId="0F4E9A5A" w:rsidR="00AB29D2" w:rsidRPr="00AB29D2" w:rsidRDefault="00AB29D2" w:rsidP="00AB29D2">
      <w:pPr>
        <w:rPr>
          <w:rFonts w:cs="Arial"/>
          <w:szCs w:val="36"/>
          <w:lang w:val="fr-CA"/>
        </w:rPr>
      </w:pPr>
      <w:r w:rsidRPr="00AB29D2">
        <w:rPr>
          <w:rFonts w:cs="Arial"/>
          <w:szCs w:val="36"/>
          <w:lang w:val="fr-CA"/>
        </w:rPr>
        <w:t>Automobile</w:t>
      </w:r>
      <w:r>
        <w:rPr>
          <w:rFonts w:cs="Arial"/>
          <w:szCs w:val="36"/>
          <w:lang w:val="fr-CA"/>
        </w:rPr>
        <w:t> : 1%</w:t>
      </w:r>
    </w:p>
    <w:p w14:paraId="201167E1" w14:textId="7898EE2E" w:rsidR="00AB29D2" w:rsidRDefault="00AB29D2" w:rsidP="00AB29D2">
      <w:pPr>
        <w:rPr>
          <w:rFonts w:cs="Arial"/>
          <w:szCs w:val="36"/>
          <w:lang w:val="fr-CA"/>
        </w:rPr>
      </w:pPr>
      <w:r w:rsidRPr="00AB29D2">
        <w:rPr>
          <w:rFonts w:cs="Arial"/>
          <w:szCs w:val="36"/>
          <w:lang w:val="fr-CA"/>
        </w:rPr>
        <w:t xml:space="preserve">Obstacle à la mobilité </w:t>
      </w:r>
      <w:r>
        <w:rPr>
          <w:rFonts w:cs="Arial"/>
          <w:szCs w:val="36"/>
          <w:lang w:val="fr-CA"/>
        </w:rPr>
        <w:t>–</w:t>
      </w:r>
      <w:r w:rsidRPr="00AB29D2">
        <w:rPr>
          <w:rFonts w:cs="Arial"/>
          <w:szCs w:val="36"/>
          <w:lang w:val="fr-CA"/>
        </w:rPr>
        <w:t xml:space="preserve"> autre</w:t>
      </w:r>
      <w:r>
        <w:rPr>
          <w:rFonts w:cs="Arial"/>
          <w:szCs w:val="36"/>
          <w:lang w:val="fr-CA"/>
        </w:rPr>
        <w:t> : 6%</w:t>
      </w:r>
    </w:p>
    <w:p w14:paraId="5742BDF2" w14:textId="77777777" w:rsidR="00AB29D2" w:rsidRPr="00237AC4" w:rsidRDefault="00AB29D2" w:rsidP="00AB29D2">
      <w:pPr>
        <w:rPr>
          <w:rFonts w:cs="Arial"/>
          <w:szCs w:val="36"/>
          <w:lang w:val="fr-CA"/>
        </w:rPr>
      </w:pPr>
    </w:p>
    <w:p w14:paraId="30EED266" w14:textId="587A5532" w:rsidR="00237AC4" w:rsidRPr="00237AC4" w:rsidRDefault="00237AC4" w:rsidP="00237AC4">
      <w:pPr>
        <w:rPr>
          <w:rFonts w:cs="Arial"/>
          <w:b/>
          <w:szCs w:val="36"/>
          <w:lang w:val="fr-CA"/>
        </w:rPr>
      </w:pPr>
      <w:r w:rsidRPr="00237AC4">
        <w:rPr>
          <w:rFonts w:cs="Arial"/>
          <w:b/>
          <w:szCs w:val="36"/>
          <w:lang w:val="fr-CA"/>
        </w:rPr>
        <w:t>15 % ont mentionné une certaine forme d’obstacle financier</w:t>
      </w:r>
    </w:p>
    <w:p w14:paraId="5EDCED28" w14:textId="63A52753" w:rsidR="00AB29D2" w:rsidRPr="00AB29D2" w:rsidRDefault="00AB29D2" w:rsidP="00AB29D2">
      <w:pPr>
        <w:rPr>
          <w:rFonts w:cs="Arial"/>
          <w:szCs w:val="36"/>
          <w:lang w:val="fr-CA"/>
        </w:rPr>
      </w:pPr>
      <w:r w:rsidRPr="00AB29D2">
        <w:rPr>
          <w:rFonts w:cs="Arial"/>
          <w:szCs w:val="36"/>
          <w:lang w:val="fr-CA"/>
        </w:rPr>
        <w:t>Traitement spécial au travail</w:t>
      </w:r>
      <w:r>
        <w:rPr>
          <w:rFonts w:cs="Arial"/>
          <w:szCs w:val="36"/>
          <w:lang w:val="fr-CA"/>
        </w:rPr>
        <w:t> : 6%</w:t>
      </w:r>
    </w:p>
    <w:p w14:paraId="5C83084C" w14:textId="7866FDAA" w:rsidR="00AB29D2" w:rsidRPr="00AB29D2" w:rsidRDefault="00AB29D2" w:rsidP="00AB29D2">
      <w:pPr>
        <w:rPr>
          <w:rFonts w:cs="Arial"/>
          <w:szCs w:val="36"/>
          <w:lang w:val="fr-CA"/>
        </w:rPr>
      </w:pPr>
      <w:r w:rsidRPr="00AB29D2">
        <w:rPr>
          <w:rFonts w:cs="Arial"/>
          <w:szCs w:val="36"/>
          <w:lang w:val="fr-CA"/>
        </w:rPr>
        <w:t>Accès à des mesures de soutien / programmes gouvernement</w:t>
      </w:r>
      <w:r>
        <w:rPr>
          <w:rFonts w:cs="Arial"/>
          <w:szCs w:val="36"/>
          <w:lang w:val="fr-CA"/>
        </w:rPr>
        <w:t> : 4%</w:t>
      </w:r>
    </w:p>
    <w:p w14:paraId="29E2339D" w14:textId="036E019E" w:rsidR="00AB29D2" w:rsidRPr="00AB29D2" w:rsidRDefault="00AB29D2" w:rsidP="00AB29D2">
      <w:pPr>
        <w:rPr>
          <w:rFonts w:cs="Arial"/>
          <w:szCs w:val="36"/>
          <w:lang w:val="fr-CA"/>
        </w:rPr>
      </w:pPr>
      <w:r w:rsidRPr="00AB29D2">
        <w:rPr>
          <w:rFonts w:cs="Arial"/>
          <w:szCs w:val="36"/>
          <w:lang w:val="fr-CA"/>
        </w:rPr>
        <w:t>Possibilités d'emploi</w:t>
      </w:r>
      <w:r>
        <w:rPr>
          <w:rFonts w:cs="Arial"/>
          <w:szCs w:val="36"/>
          <w:lang w:val="fr-CA"/>
        </w:rPr>
        <w:t> : 4%</w:t>
      </w:r>
    </w:p>
    <w:p w14:paraId="65E2C601" w14:textId="0467F00F" w:rsidR="00AB29D2" w:rsidRPr="00AB29D2" w:rsidRDefault="00AB29D2" w:rsidP="00AB29D2">
      <w:pPr>
        <w:rPr>
          <w:rFonts w:cs="Arial"/>
          <w:szCs w:val="36"/>
          <w:lang w:val="fr-CA"/>
        </w:rPr>
      </w:pPr>
      <w:r w:rsidRPr="00AB29D2">
        <w:rPr>
          <w:rFonts w:cs="Arial"/>
          <w:szCs w:val="36"/>
          <w:lang w:val="fr-CA"/>
        </w:rPr>
        <w:t>Logement abordable</w:t>
      </w:r>
      <w:r>
        <w:rPr>
          <w:rFonts w:cs="Arial"/>
          <w:szCs w:val="36"/>
          <w:lang w:val="fr-CA"/>
        </w:rPr>
        <w:t> : 2%</w:t>
      </w:r>
    </w:p>
    <w:p w14:paraId="47D30881" w14:textId="6B2A3AB0" w:rsidR="00AB29D2" w:rsidRDefault="00AB29D2" w:rsidP="00AB29D2">
      <w:pPr>
        <w:rPr>
          <w:rFonts w:cs="Arial"/>
          <w:szCs w:val="36"/>
          <w:lang w:val="fr-CA"/>
        </w:rPr>
      </w:pPr>
      <w:r w:rsidRPr="00AB29D2">
        <w:rPr>
          <w:rFonts w:cs="Arial"/>
          <w:szCs w:val="36"/>
          <w:lang w:val="fr-CA"/>
        </w:rPr>
        <w:t xml:space="preserve">Obstacle financier </w:t>
      </w:r>
      <w:r>
        <w:rPr>
          <w:rFonts w:cs="Arial"/>
          <w:szCs w:val="36"/>
          <w:lang w:val="fr-CA"/>
        </w:rPr>
        <w:t>–</w:t>
      </w:r>
      <w:r w:rsidRPr="00AB29D2">
        <w:rPr>
          <w:rFonts w:cs="Arial"/>
          <w:szCs w:val="36"/>
          <w:lang w:val="fr-CA"/>
        </w:rPr>
        <w:t xml:space="preserve"> autre</w:t>
      </w:r>
      <w:r>
        <w:rPr>
          <w:rFonts w:cs="Arial"/>
          <w:szCs w:val="36"/>
          <w:lang w:val="fr-CA"/>
        </w:rPr>
        <w:t> : 3%</w:t>
      </w:r>
    </w:p>
    <w:p w14:paraId="6823321C" w14:textId="77777777" w:rsidR="00237AC4" w:rsidRDefault="00237AC4" w:rsidP="00237AC4">
      <w:pPr>
        <w:rPr>
          <w:rFonts w:cs="Arial"/>
          <w:szCs w:val="36"/>
          <w:lang w:val="fr-CA"/>
        </w:rPr>
      </w:pPr>
    </w:p>
    <w:p w14:paraId="1DF656CB" w14:textId="72D5F09C" w:rsidR="00AB29D2" w:rsidRDefault="00AB29D2" w:rsidP="00237AC4">
      <w:pPr>
        <w:rPr>
          <w:rFonts w:cs="Arial"/>
          <w:szCs w:val="36"/>
          <w:lang w:val="fr-CA"/>
        </w:rPr>
      </w:pPr>
      <w:r>
        <w:rPr>
          <w:rFonts w:cs="Arial"/>
          <w:szCs w:val="36"/>
          <w:lang w:val="fr-CA"/>
        </w:rPr>
        <w:t>DÉBUT PAGE 29</w:t>
      </w:r>
    </w:p>
    <w:p w14:paraId="44865FDB" w14:textId="77777777" w:rsidR="00237AC4" w:rsidRPr="00237AC4" w:rsidRDefault="00237AC4" w:rsidP="00237AC4">
      <w:pPr>
        <w:rPr>
          <w:lang w:val="fr-CA"/>
        </w:rPr>
      </w:pPr>
    </w:p>
    <w:p w14:paraId="1E8590BC" w14:textId="4E7DDDF6" w:rsidR="00C211DA" w:rsidRDefault="00D933EA" w:rsidP="00691DD8">
      <w:pPr>
        <w:pStyle w:val="Lgende"/>
        <w:spacing w:after="0"/>
        <w:rPr>
          <w:rFonts w:cs="Arial"/>
          <w:bCs/>
          <w:iCs w:val="0"/>
          <w:szCs w:val="36"/>
          <w:lang w:val="fr-CA"/>
        </w:rPr>
      </w:pPr>
      <w:bookmarkStart w:id="27" w:name="_Toc26275571"/>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11</w:t>
      </w:r>
      <w:r w:rsidRPr="00691DD8">
        <w:rPr>
          <w:rFonts w:cs="Arial"/>
          <w:bCs/>
          <w:iCs w:val="0"/>
          <w:noProof/>
          <w:szCs w:val="36"/>
          <w:lang w:val="fr-CA"/>
        </w:rPr>
        <w:fldChar w:fldCharType="end"/>
      </w:r>
      <w:r w:rsidRPr="00691DD8">
        <w:rPr>
          <w:rFonts w:cs="Arial"/>
          <w:bCs/>
          <w:iCs w:val="0"/>
          <w:szCs w:val="36"/>
          <w:lang w:val="fr-CA"/>
        </w:rPr>
        <w:t> : Personnes handicapées – Types d’obstacles vécus au cours de la dernière année (suite)</w:t>
      </w:r>
      <w:bookmarkEnd w:id="27"/>
    </w:p>
    <w:p w14:paraId="5B1EFDB1" w14:textId="77777777" w:rsidR="00AB29D2" w:rsidRDefault="00AB29D2" w:rsidP="00AB29D2">
      <w:pPr>
        <w:rPr>
          <w:lang w:val="fr-CA"/>
        </w:rPr>
      </w:pPr>
    </w:p>
    <w:p w14:paraId="301B0530" w14:textId="77777777" w:rsidR="00AB29D2" w:rsidRPr="00AB29D2" w:rsidRDefault="00AB29D2" w:rsidP="00AB29D2">
      <w:pPr>
        <w:rPr>
          <w:rFonts w:cs="Arial"/>
          <w:b/>
          <w:szCs w:val="36"/>
          <w:lang w:val="fr-CA"/>
        </w:rPr>
      </w:pPr>
      <w:r w:rsidRPr="00AB29D2">
        <w:rPr>
          <w:rFonts w:cs="Arial"/>
          <w:b/>
          <w:szCs w:val="36"/>
          <w:lang w:val="fr-CA"/>
        </w:rPr>
        <w:t>14 % ont mentionné une certaine forme d’obstacle social</w:t>
      </w:r>
    </w:p>
    <w:p w14:paraId="65762E16" w14:textId="49C191CF" w:rsidR="00AB29D2" w:rsidRPr="00AB29D2" w:rsidRDefault="00AB29D2" w:rsidP="00AB29D2">
      <w:pPr>
        <w:rPr>
          <w:rFonts w:cs="Arial"/>
          <w:szCs w:val="36"/>
          <w:lang w:val="fr-CA"/>
        </w:rPr>
      </w:pPr>
      <w:r w:rsidRPr="00AB29D2">
        <w:rPr>
          <w:rFonts w:cs="Arial"/>
          <w:szCs w:val="36"/>
          <w:lang w:val="fr-CA"/>
        </w:rPr>
        <w:t>Compréhension générale / empathie</w:t>
      </w:r>
      <w:r>
        <w:rPr>
          <w:rFonts w:cs="Arial"/>
          <w:szCs w:val="36"/>
          <w:lang w:val="fr-CA"/>
        </w:rPr>
        <w:t> : 9%</w:t>
      </w:r>
    </w:p>
    <w:p w14:paraId="01D2FC47" w14:textId="7E314104" w:rsidR="00AB29D2" w:rsidRPr="00AB29D2" w:rsidRDefault="00AB29D2" w:rsidP="00AB29D2">
      <w:pPr>
        <w:rPr>
          <w:rFonts w:cs="Arial"/>
          <w:szCs w:val="36"/>
          <w:lang w:val="fr-CA"/>
        </w:rPr>
      </w:pPr>
      <w:proofErr w:type="spellStart"/>
      <w:r w:rsidRPr="00AB29D2">
        <w:rPr>
          <w:rFonts w:cs="Arial"/>
          <w:szCs w:val="36"/>
          <w:lang w:val="fr-CA"/>
        </w:rPr>
        <w:t>Capacitisme</w:t>
      </w:r>
      <w:proofErr w:type="spellEnd"/>
      <w:r w:rsidRPr="00AB29D2">
        <w:rPr>
          <w:rFonts w:cs="Arial"/>
          <w:szCs w:val="36"/>
          <w:lang w:val="fr-CA"/>
        </w:rPr>
        <w:t xml:space="preserve"> / discrimination</w:t>
      </w:r>
      <w:r>
        <w:rPr>
          <w:rFonts w:cs="Arial"/>
          <w:szCs w:val="36"/>
          <w:lang w:val="fr-CA"/>
        </w:rPr>
        <w:t> : 4%</w:t>
      </w:r>
    </w:p>
    <w:p w14:paraId="1624F40E" w14:textId="63368B0E" w:rsidR="00AB29D2" w:rsidRPr="00AB29D2" w:rsidRDefault="00AB29D2" w:rsidP="00AB29D2">
      <w:pPr>
        <w:rPr>
          <w:rFonts w:cs="Arial"/>
          <w:szCs w:val="36"/>
          <w:lang w:val="fr-CA"/>
        </w:rPr>
      </w:pPr>
      <w:r w:rsidRPr="00AB29D2">
        <w:rPr>
          <w:rFonts w:cs="Arial"/>
          <w:szCs w:val="36"/>
          <w:lang w:val="fr-CA"/>
        </w:rPr>
        <w:t>Anxiété / problèmes dans la foule</w:t>
      </w:r>
      <w:r>
        <w:rPr>
          <w:rFonts w:cs="Arial"/>
          <w:szCs w:val="36"/>
          <w:lang w:val="fr-CA"/>
        </w:rPr>
        <w:t> : 1%</w:t>
      </w:r>
    </w:p>
    <w:p w14:paraId="4C08BF59" w14:textId="0C3AC661" w:rsidR="00AB29D2" w:rsidRDefault="00AB29D2" w:rsidP="00AB29D2">
      <w:pPr>
        <w:rPr>
          <w:rFonts w:cs="Arial"/>
          <w:szCs w:val="36"/>
          <w:lang w:val="fr-CA"/>
        </w:rPr>
      </w:pPr>
      <w:r w:rsidRPr="00AB29D2">
        <w:rPr>
          <w:rFonts w:cs="Arial"/>
          <w:szCs w:val="36"/>
          <w:lang w:val="fr-CA"/>
        </w:rPr>
        <w:t xml:space="preserve">Obstacle social </w:t>
      </w:r>
      <w:r>
        <w:rPr>
          <w:rFonts w:cs="Arial"/>
          <w:szCs w:val="36"/>
          <w:lang w:val="fr-CA"/>
        </w:rPr>
        <w:t>–</w:t>
      </w:r>
      <w:r w:rsidRPr="00AB29D2">
        <w:rPr>
          <w:rFonts w:cs="Arial"/>
          <w:szCs w:val="36"/>
          <w:lang w:val="fr-CA"/>
        </w:rPr>
        <w:t xml:space="preserve"> autre</w:t>
      </w:r>
      <w:r>
        <w:rPr>
          <w:rFonts w:cs="Arial"/>
          <w:szCs w:val="36"/>
          <w:lang w:val="fr-CA"/>
        </w:rPr>
        <w:t> : 3%</w:t>
      </w:r>
    </w:p>
    <w:p w14:paraId="5BACAD8F" w14:textId="77777777" w:rsidR="00AB29D2" w:rsidRPr="00AB29D2" w:rsidRDefault="00AB29D2" w:rsidP="00AB29D2">
      <w:pPr>
        <w:rPr>
          <w:rFonts w:cs="Arial"/>
          <w:szCs w:val="36"/>
          <w:lang w:val="fr-CA"/>
        </w:rPr>
      </w:pPr>
    </w:p>
    <w:p w14:paraId="17A2D5C3" w14:textId="77777777" w:rsidR="00AB29D2" w:rsidRPr="00AB29D2" w:rsidRDefault="00AB29D2" w:rsidP="00AB29D2">
      <w:pPr>
        <w:rPr>
          <w:rFonts w:cs="Arial"/>
          <w:b/>
          <w:szCs w:val="36"/>
          <w:lang w:val="fr-CA"/>
        </w:rPr>
      </w:pPr>
      <w:r w:rsidRPr="00AB29D2">
        <w:rPr>
          <w:rFonts w:cs="Arial"/>
          <w:b/>
          <w:szCs w:val="36"/>
          <w:lang w:val="fr-CA"/>
        </w:rPr>
        <w:t>9 % ont mentionné une certaine forme d’obstacle aux soins de santé</w:t>
      </w:r>
    </w:p>
    <w:p w14:paraId="1210C516" w14:textId="274DB090" w:rsidR="00AB29D2" w:rsidRPr="00AB29D2" w:rsidRDefault="00AB29D2" w:rsidP="00AB29D2">
      <w:pPr>
        <w:rPr>
          <w:rFonts w:cs="Arial"/>
          <w:szCs w:val="36"/>
          <w:lang w:val="fr-CA"/>
        </w:rPr>
      </w:pPr>
      <w:r w:rsidRPr="00AB29D2">
        <w:rPr>
          <w:rFonts w:cs="Arial"/>
          <w:szCs w:val="36"/>
          <w:lang w:val="fr-CA"/>
        </w:rPr>
        <w:t>Accès aux soins de santé</w:t>
      </w:r>
      <w:r>
        <w:rPr>
          <w:rFonts w:cs="Arial"/>
          <w:szCs w:val="36"/>
          <w:lang w:val="fr-CA"/>
        </w:rPr>
        <w:t> : 5%</w:t>
      </w:r>
    </w:p>
    <w:p w14:paraId="2865A7C6" w14:textId="15CCFE66" w:rsidR="00AB29D2" w:rsidRPr="00AB29D2" w:rsidRDefault="00AB29D2" w:rsidP="00AB29D2">
      <w:pPr>
        <w:rPr>
          <w:rFonts w:cs="Arial"/>
          <w:szCs w:val="36"/>
          <w:lang w:val="fr-CA"/>
        </w:rPr>
      </w:pPr>
      <w:r w:rsidRPr="00AB29D2">
        <w:rPr>
          <w:rFonts w:cs="Arial"/>
          <w:szCs w:val="36"/>
          <w:lang w:val="fr-CA"/>
        </w:rPr>
        <w:lastRenderedPageBreak/>
        <w:t>Accès physique / aux hôpitaux</w:t>
      </w:r>
      <w:r>
        <w:rPr>
          <w:rFonts w:cs="Arial"/>
          <w:szCs w:val="36"/>
          <w:lang w:val="fr-CA"/>
        </w:rPr>
        <w:t> : 2%</w:t>
      </w:r>
    </w:p>
    <w:p w14:paraId="5EE2150B" w14:textId="4B91A37E" w:rsidR="00AB29D2" w:rsidRPr="00AB29D2" w:rsidRDefault="00AB29D2" w:rsidP="00AB29D2">
      <w:pPr>
        <w:rPr>
          <w:rFonts w:cs="Arial"/>
          <w:szCs w:val="36"/>
          <w:lang w:val="fr-CA"/>
        </w:rPr>
      </w:pPr>
      <w:r w:rsidRPr="00AB29D2">
        <w:rPr>
          <w:rFonts w:cs="Arial"/>
          <w:szCs w:val="36"/>
          <w:lang w:val="fr-CA"/>
        </w:rPr>
        <w:t>Restrictions / options alimentaires</w:t>
      </w:r>
      <w:r>
        <w:rPr>
          <w:rFonts w:cs="Arial"/>
          <w:szCs w:val="36"/>
          <w:lang w:val="fr-CA"/>
        </w:rPr>
        <w:t xml:space="preserve"> : </w:t>
      </w:r>
      <w:r w:rsidRPr="00AB29D2">
        <w:rPr>
          <w:rFonts w:cs="Arial"/>
          <w:szCs w:val="36"/>
          <w:lang w:val="fr-CA"/>
        </w:rPr>
        <w:t>&lt;1 %</w:t>
      </w:r>
    </w:p>
    <w:p w14:paraId="06A18490" w14:textId="234580E6" w:rsidR="00AB29D2" w:rsidRDefault="00AB29D2" w:rsidP="00AB29D2">
      <w:pPr>
        <w:rPr>
          <w:rFonts w:cs="Arial"/>
          <w:szCs w:val="36"/>
          <w:lang w:val="fr-CA"/>
        </w:rPr>
      </w:pPr>
      <w:r w:rsidRPr="00AB29D2">
        <w:rPr>
          <w:rFonts w:cs="Arial"/>
          <w:szCs w:val="36"/>
          <w:lang w:val="fr-CA"/>
        </w:rPr>
        <w:t xml:space="preserve">Obstacle en matière de soins de santé </w:t>
      </w:r>
      <w:r>
        <w:rPr>
          <w:rFonts w:cs="Arial"/>
          <w:szCs w:val="36"/>
          <w:lang w:val="fr-CA"/>
        </w:rPr>
        <w:t>–</w:t>
      </w:r>
      <w:r w:rsidRPr="00AB29D2">
        <w:rPr>
          <w:rFonts w:cs="Arial"/>
          <w:szCs w:val="36"/>
          <w:lang w:val="fr-CA"/>
        </w:rPr>
        <w:t xml:space="preserve"> autre</w:t>
      </w:r>
      <w:r>
        <w:rPr>
          <w:rFonts w:cs="Arial"/>
          <w:szCs w:val="36"/>
          <w:lang w:val="fr-CA"/>
        </w:rPr>
        <w:t> : 3%</w:t>
      </w:r>
    </w:p>
    <w:p w14:paraId="45D923E5" w14:textId="77777777" w:rsidR="00AB29D2" w:rsidRPr="00AB29D2" w:rsidRDefault="00AB29D2" w:rsidP="00AB29D2">
      <w:pPr>
        <w:rPr>
          <w:rFonts w:cs="Arial"/>
          <w:szCs w:val="36"/>
          <w:lang w:val="fr-CA"/>
        </w:rPr>
      </w:pPr>
    </w:p>
    <w:p w14:paraId="5CEF4CB7" w14:textId="77777777" w:rsidR="00AB29D2" w:rsidRPr="00AB29D2" w:rsidRDefault="00AB29D2" w:rsidP="00AB29D2">
      <w:pPr>
        <w:rPr>
          <w:rFonts w:cs="Arial"/>
          <w:b/>
          <w:szCs w:val="36"/>
          <w:lang w:val="fr-CA"/>
        </w:rPr>
      </w:pPr>
      <w:r w:rsidRPr="00AB29D2">
        <w:rPr>
          <w:rFonts w:cs="Arial"/>
          <w:b/>
          <w:szCs w:val="36"/>
          <w:lang w:val="fr-CA"/>
        </w:rPr>
        <w:t>3 % ont mentionné une certaine forme d’obstacle à l’éducation</w:t>
      </w:r>
    </w:p>
    <w:p w14:paraId="317730AD" w14:textId="7C133749" w:rsidR="00AB29D2" w:rsidRPr="00AB29D2" w:rsidRDefault="00AB29D2" w:rsidP="00AB29D2">
      <w:pPr>
        <w:rPr>
          <w:rFonts w:cs="Arial"/>
          <w:szCs w:val="36"/>
          <w:lang w:val="fr-CA"/>
        </w:rPr>
      </w:pPr>
      <w:r w:rsidRPr="00AB29D2">
        <w:rPr>
          <w:rFonts w:cs="Arial"/>
          <w:szCs w:val="36"/>
          <w:lang w:val="fr-CA"/>
        </w:rPr>
        <w:t>Accès aux études</w:t>
      </w:r>
      <w:r>
        <w:rPr>
          <w:rFonts w:cs="Arial"/>
          <w:szCs w:val="36"/>
          <w:lang w:val="fr-CA"/>
        </w:rPr>
        <w:t> : 2%</w:t>
      </w:r>
    </w:p>
    <w:p w14:paraId="44933C4E" w14:textId="3934C287" w:rsidR="00AB29D2" w:rsidRPr="00AB29D2" w:rsidRDefault="00AB29D2" w:rsidP="00AB29D2">
      <w:pPr>
        <w:rPr>
          <w:rFonts w:cs="Arial"/>
          <w:szCs w:val="36"/>
          <w:lang w:val="fr-CA"/>
        </w:rPr>
      </w:pPr>
      <w:r w:rsidRPr="00AB29D2">
        <w:rPr>
          <w:rFonts w:cs="Arial"/>
          <w:szCs w:val="36"/>
          <w:lang w:val="fr-CA"/>
        </w:rPr>
        <w:t>Traitement spécial à l'école</w:t>
      </w:r>
      <w:r>
        <w:rPr>
          <w:rFonts w:cs="Arial"/>
          <w:szCs w:val="36"/>
          <w:lang w:val="fr-CA"/>
        </w:rPr>
        <w:t> : 1%</w:t>
      </w:r>
    </w:p>
    <w:p w14:paraId="3C6EBD9D" w14:textId="5DB9DA40" w:rsidR="00AB29D2" w:rsidRDefault="00AB29D2" w:rsidP="00AB29D2">
      <w:pPr>
        <w:rPr>
          <w:rFonts w:cs="Arial"/>
          <w:szCs w:val="36"/>
          <w:lang w:val="fr-CA"/>
        </w:rPr>
      </w:pPr>
      <w:r w:rsidRPr="00AB29D2">
        <w:rPr>
          <w:rFonts w:cs="Arial"/>
          <w:szCs w:val="36"/>
          <w:lang w:val="fr-CA"/>
        </w:rPr>
        <w:t xml:space="preserve">Obstacle en matière d'éducation </w:t>
      </w:r>
      <w:r>
        <w:rPr>
          <w:rFonts w:cs="Arial"/>
          <w:szCs w:val="36"/>
          <w:lang w:val="fr-CA"/>
        </w:rPr>
        <w:t>–</w:t>
      </w:r>
      <w:r w:rsidRPr="00AB29D2">
        <w:rPr>
          <w:rFonts w:cs="Arial"/>
          <w:szCs w:val="36"/>
          <w:lang w:val="fr-CA"/>
        </w:rPr>
        <w:t xml:space="preserve"> autre</w:t>
      </w:r>
      <w:r>
        <w:rPr>
          <w:rFonts w:cs="Arial"/>
          <w:szCs w:val="36"/>
          <w:lang w:val="fr-CA"/>
        </w:rPr>
        <w:t> : 1%</w:t>
      </w:r>
    </w:p>
    <w:p w14:paraId="142C530B" w14:textId="77777777" w:rsidR="00AB29D2" w:rsidRDefault="00AB29D2" w:rsidP="00AB29D2">
      <w:pPr>
        <w:rPr>
          <w:rFonts w:cs="Arial"/>
          <w:szCs w:val="36"/>
          <w:lang w:val="fr-CA"/>
        </w:rPr>
      </w:pPr>
    </w:p>
    <w:p w14:paraId="00FEDF77" w14:textId="77777777" w:rsidR="00AB29D2" w:rsidRPr="00AB29D2" w:rsidRDefault="00AB29D2" w:rsidP="00AB29D2">
      <w:pPr>
        <w:rPr>
          <w:rFonts w:cs="Arial"/>
          <w:b/>
          <w:szCs w:val="36"/>
          <w:lang w:val="fr-CA"/>
        </w:rPr>
      </w:pPr>
      <w:r w:rsidRPr="00AB29D2">
        <w:rPr>
          <w:rFonts w:cs="Arial"/>
          <w:b/>
          <w:szCs w:val="36"/>
          <w:lang w:val="fr-CA"/>
        </w:rPr>
        <w:t>11 % ont mentionné une certaine forme d’autres obstacles</w:t>
      </w:r>
    </w:p>
    <w:p w14:paraId="2D9B8118" w14:textId="6E709E66" w:rsidR="00AB29D2" w:rsidRPr="00AB29D2" w:rsidRDefault="00AB29D2" w:rsidP="00AB29D2">
      <w:pPr>
        <w:rPr>
          <w:rFonts w:cs="Arial"/>
          <w:szCs w:val="36"/>
          <w:lang w:val="fr-CA"/>
        </w:rPr>
      </w:pPr>
      <w:r w:rsidRPr="00AB29D2">
        <w:rPr>
          <w:rFonts w:cs="Arial"/>
          <w:szCs w:val="36"/>
          <w:lang w:val="fr-CA"/>
        </w:rPr>
        <w:t>Sensibilité à l'environnement (p. ex., senteurs, produits chimiques)</w:t>
      </w:r>
      <w:r>
        <w:rPr>
          <w:rFonts w:cs="Arial"/>
          <w:szCs w:val="36"/>
          <w:lang w:val="fr-CA"/>
        </w:rPr>
        <w:t> : 4%</w:t>
      </w:r>
    </w:p>
    <w:p w14:paraId="41B453FB" w14:textId="23041B7F" w:rsidR="00AB29D2" w:rsidRPr="00AB29D2" w:rsidRDefault="00AB29D2" w:rsidP="00AB29D2">
      <w:pPr>
        <w:rPr>
          <w:rFonts w:cs="Arial"/>
          <w:szCs w:val="36"/>
          <w:lang w:val="fr-CA"/>
        </w:rPr>
      </w:pPr>
      <w:r w:rsidRPr="00AB29D2">
        <w:rPr>
          <w:rFonts w:cs="Arial"/>
          <w:szCs w:val="36"/>
          <w:lang w:val="fr-CA"/>
        </w:rPr>
        <w:t>Difficultés au quotidien / efforts généralement plus laborieux</w:t>
      </w:r>
      <w:r>
        <w:rPr>
          <w:rFonts w:cs="Arial"/>
          <w:szCs w:val="36"/>
          <w:lang w:val="fr-CA"/>
        </w:rPr>
        <w:t> : 3%</w:t>
      </w:r>
    </w:p>
    <w:p w14:paraId="3E068AFE" w14:textId="4B5D5253" w:rsidR="00AB29D2" w:rsidRPr="00AB29D2" w:rsidRDefault="00AB29D2" w:rsidP="00AB29D2">
      <w:pPr>
        <w:rPr>
          <w:rFonts w:cs="Arial"/>
          <w:szCs w:val="36"/>
          <w:lang w:val="fr-CA"/>
        </w:rPr>
      </w:pPr>
      <w:proofErr w:type="spellStart"/>
      <w:r w:rsidRPr="00AB29D2">
        <w:rPr>
          <w:rFonts w:cs="Arial"/>
          <w:szCs w:val="36"/>
          <w:lang w:val="fr-CA"/>
        </w:rPr>
        <w:t>Electrosensibilité</w:t>
      </w:r>
      <w:proofErr w:type="spellEnd"/>
      <w:r w:rsidRPr="00AB29D2">
        <w:rPr>
          <w:rFonts w:cs="Arial"/>
          <w:szCs w:val="36"/>
          <w:lang w:val="fr-CA"/>
        </w:rPr>
        <w:t xml:space="preserve"> (p. ex., </w:t>
      </w:r>
      <w:proofErr w:type="spellStart"/>
      <w:r w:rsidRPr="00AB29D2">
        <w:rPr>
          <w:rFonts w:cs="Arial"/>
          <w:szCs w:val="36"/>
          <w:lang w:val="fr-CA"/>
        </w:rPr>
        <w:t>wi-fi</w:t>
      </w:r>
      <w:proofErr w:type="spellEnd"/>
      <w:r w:rsidRPr="00AB29D2">
        <w:rPr>
          <w:rFonts w:cs="Arial"/>
          <w:szCs w:val="36"/>
          <w:lang w:val="fr-CA"/>
        </w:rPr>
        <w:t>, onde radio)</w:t>
      </w:r>
      <w:r>
        <w:rPr>
          <w:rFonts w:cs="Arial"/>
          <w:szCs w:val="36"/>
          <w:lang w:val="fr-CA"/>
        </w:rPr>
        <w:t xml:space="preserve"> : </w:t>
      </w:r>
      <w:r w:rsidRPr="00AB29D2">
        <w:rPr>
          <w:rFonts w:cs="Arial"/>
          <w:szCs w:val="36"/>
          <w:lang w:val="fr-CA"/>
        </w:rPr>
        <w:t>&lt;1 %</w:t>
      </w:r>
    </w:p>
    <w:p w14:paraId="015029A6" w14:textId="5994C473" w:rsidR="00AB29D2" w:rsidRDefault="00AB29D2" w:rsidP="00AB29D2">
      <w:pPr>
        <w:rPr>
          <w:rFonts w:cs="Arial"/>
          <w:szCs w:val="36"/>
          <w:lang w:val="fr-CA"/>
        </w:rPr>
      </w:pPr>
      <w:r w:rsidRPr="00AB29D2">
        <w:rPr>
          <w:rFonts w:cs="Arial"/>
          <w:szCs w:val="36"/>
          <w:lang w:val="fr-CA"/>
        </w:rPr>
        <w:t>Autre</w:t>
      </w:r>
      <w:r>
        <w:rPr>
          <w:rFonts w:cs="Arial"/>
          <w:szCs w:val="36"/>
          <w:lang w:val="fr-CA"/>
        </w:rPr>
        <w:t> : 3%</w:t>
      </w:r>
    </w:p>
    <w:p w14:paraId="7B5A76D4" w14:textId="77777777" w:rsidR="00AB29D2" w:rsidRPr="00237AC4" w:rsidRDefault="00AB29D2" w:rsidP="00AB29D2">
      <w:pPr>
        <w:rPr>
          <w:rFonts w:cs="Arial"/>
          <w:szCs w:val="36"/>
          <w:lang w:val="fr-CA"/>
        </w:rPr>
      </w:pPr>
      <w:r w:rsidRPr="00467D4C">
        <w:rPr>
          <w:rFonts w:cs="Arial"/>
          <w:szCs w:val="36"/>
          <w:lang w:val="fr-CA"/>
        </w:rPr>
        <w:t>FIN DONNÉES.</w:t>
      </w:r>
    </w:p>
    <w:p w14:paraId="588DA5B1" w14:textId="77777777" w:rsidR="00AB29D2" w:rsidRPr="00237AC4" w:rsidRDefault="00AB29D2" w:rsidP="00AB29D2">
      <w:pPr>
        <w:rPr>
          <w:rFonts w:cs="Arial"/>
          <w:szCs w:val="36"/>
          <w:lang w:val="fr-CA"/>
        </w:rPr>
      </w:pPr>
      <w:r w:rsidRPr="00237AC4">
        <w:rPr>
          <w:rFonts w:cs="Arial"/>
          <w:szCs w:val="36"/>
          <w:lang w:val="fr-CA"/>
        </w:rPr>
        <w:t>DÉBUT LÉGENDE :</w:t>
      </w:r>
    </w:p>
    <w:p w14:paraId="4D1A5449" w14:textId="10792302" w:rsidR="00AB29D2" w:rsidRPr="00AB29D2" w:rsidRDefault="00AB29D2" w:rsidP="00AB29D2">
      <w:pPr>
        <w:rPr>
          <w:rFonts w:cs="Arial"/>
          <w:i/>
          <w:szCs w:val="36"/>
          <w:lang w:val="fr-CA"/>
        </w:rPr>
      </w:pPr>
      <w:r w:rsidRPr="00AB29D2">
        <w:rPr>
          <w:rFonts w:cs="Arial"/>
          <w:i/>
          <w:szCs w:val="36"/>
          <w:lang w:val="fr-CA"/>
        </w:rPr>
        <w:t xml:space="preserve">Q17aPH : Nous avons touché à toute une gamme d’expériences variées. Si vous vous sentez à l’aise, pouvez-vous me décrire quelques exemples d’obstacles que vous avez rencontrés au cours de la dernière année, et préciser l’endroit et la manière dont ils se sont </w:t>
      </w:r>
      <w:proofErr w:type="gramStart"/>
      <w:r w:rsidRPr="00AB29D2">
        <w:rPr>
          <w:rFonts w:cs="Arial"/>
          <w:i/>
          <w:szCs w:val="36"/>
          <w:lang w:val="fr-CA"/>
        </w:rPr>
        <w:t>présentés?</w:t>
      </w:r>
      <w:proofErr w:type="gramEnd"/>
      <w:r w:rsidRPr="00AB29D2">
        <w:rPr>
          <w:rFonts w:cs="Arial"/>
          <w:i/>
          <w:szCs w:val="36"/>
          <w:lang w:val="fr-CA"/>
        </w:rPr>
        <w:t xml:space="preserve"> Soyez aussi précis que possible. Alors quel serait votre premier </w:t>
      </w:r>
      <w:proofErr w:type="gramStart"/>
      <w:r w:rsidRPr="00AB29D2">
        <w:rPr>
          <w:rFonts w:cs="Arial"/>
          <w:i/>
          <w:szCs w:val="36"/>
          <w:lang w:val="fr-CA"/>
        </w:rPr>
        <w:t>exemple?</w:t>
      </w:r>
      <w:proofErr w:type="gramEnd"/>
      <w:r w:rsidRPr="00AB29D2">
        <w:rPr>
          <w:rFonts w:cs="Arial"/>
          <w:i/>
          <w:szCs w:val="36"/>
          <w:lang w:val="fr-CA"/>
        </w:rPr>
        <w:t xml:space="preserve"> Q17bPH : Et auriez-vous un autre exemple à </w:t>
      </w:r>
      <w:proofErr w:type="gramStart"/>
      <w:r w:rsidRPr="00AB29D2">
        <w:rPr>
          <w:rFonts w:cs="Arial"/>
          <w:i/>
          <w:szCs w:val="36"/>
          <w:lang w:val="fr-CA"/>
        </w:rPr>
        <w:t>partager?</w:t>
      </w:r>
      <w:proofErr w:type="gramEnd"/>
      <w:r w:rsidRPr="00AB29D2">
        <w:rPr>
          <w:rFonts w:cs="Arial"/>
          <w:i/>
          <w:szCs w:val="36"/>
          <w:lang w:val="fr-CA"/>
        </w:rPr>
        <w:t xml:space="preserve"> Base : volet relatif aux personnes handicapées qui ont dû surmonter au moins un obstacle et qui ont donné au moins</w:t>
      </w:r>
      <w:r>
        <w:rPr>
          <w:rFonts w:cs="Arial"/>
          <w:i/>
          <w:szCs w:val="36"/>
          <w:lang w:val="fr-CA"/>
        </w:rPr>
        <w:t xml:space="preserve"> un exemple. </w:t>
      </w:r>
      <w:r>
        <w:rPr>
          <w:rFonts w:cs="Arial"/>
          <w:i/>
          <w:szCs w:val="36"/>
          <w:lang w:val="fr-CA"/>
        </w:rPr>
        <w:lastRenderedPageBreak/>
        <w:t>Base </w:t>
      </w:r>
      <w:r w:rsidRPr="00AB29D2">
        <w:rPr>
          <w:rFonts w:cs="Arial"/>
          <w:i/>
          <w:szCs w:val="36"/>
          <w:lang w:val="fr-CA"/>
        </w:rPr>
        <w:t>: volet relatif aux personnes handicapées qui ont dû surmonter au moins un obstacle, n=2 396</w:t>
      </w:r>
    </w:p>
    <w:p w14:paraId="06205E52" w14:textId="77777777" w:rsidR="00AB29D2" w:rsidRPr="00467D4C" w:rsidRDefault="00AB29D2" w:rsidP="00AB29D2">
      <w:pPr>
        <w:rPr>
          <w:rFonts w:cs="Arial"/>
          <w:szCs w:val="36"/>
          <w:lang w:val="fr-CA"/>
        </w:rPr>
      </w:pPr>
      <w:r w:rsidRPr="00237AC4">
        <w:rPr>
          <w:rFonts w:cs="Arial"/>
          <w:szCs w:val="36"/>
          <w:lang w:val="fr-CA"/>
        </w:rPr>
        <w:t>FIN LÉGENDE.</w:t>
      </w:r>
    </w:p>
    <w:p w14:paraId="22CF358D" w14:textId="77777777" w:rsidR="00AB29D2" w:rsidRPr="00467D4C" w:rsidRDefault="00AB29D2" w:rsidP="00AB29D2">
      <w:pPr>
        <w:rPr>
          <w:rFonts w:cs="Arial"/>
          <w:szCs w:val="36"/>
          <w:lang w:val="fr-CA"/>
        </w:rPr>
      </w:pPr>
      <w:r w:rsidRPr="00467D4C">
        <w:rPr>
          <w:rFonts w:cs="Arial"/>
          <w:szCs w:val="36"/>
          <w:lang w:val="fr-CA"/>
        </w:rPr>
        <w:t>FIN FIGURE.</w:t>
      </w:r>
    </w:p>
    <w:p w14:paraId="02084E55" w14:textId="77777777" w:rsidR="00241362" w:rsidRDefault="00241362" w:rsidP="00691DD8">
      <w:pPr>
        <w:rPr>
          <w:rFonts w:cs="Arial"/>
          <w:color w:val="000000" w:themeColor="text1"/>
          <w:szCs w:val="36"/>
          <w:lang w:val="fr-CA"/>
        </w:rPr>
      </w:pPr>
    </w:p>
    <w:p w14:paraId="1240BA21" w14:textId="5572DC3D" w:rsidR="00AB29D2" w:rsidRDefault="00AB29D2" w:rsidP="00691DD8">
      <w:pPr>
        <w:rPr>
          <w:rFonts w:cs="Arial"/>
          <w:color w:val="000000" w:themeColor="text1"/>
          <w:szCs w:val="36"/>
          <w:lang w:val="fr-CA"/>
        </w:rPr>
      </w:pPr>
      <w:r>
        <w:rPr>
          <w:rFonts w:cs="Arial"/>
          <w:color w:val="000000" w:themeColor="text1"/>
          <w:szCs w:val="36"/>
          <w:lang w:val="fr-CA"/>
        </w:rPr>
        <w:t>DÉBUT PAGE 30</w:t>
      </w:r>
    </w:p>
    <w:p w14:paraId="0ABED15F" w14:textId="77777777" w:rsidR="00AB29D2" w:rsidRPr="00691DD8" w:rsidRDefault="00AB29D2" w:rsidP="00691DD8">
      <w:pPr>
        <w:rPr>
          <w:rFonts w:cs="Arial"/>
          <w:color w:val="000000" w:themeColor="text1"/>
          <w:szCs w:val="36"/>
          <w:lang w:val="fr-CA"/>
        </w:rPr>
      </w:pPr>
    </w:p>
    <w:p w14:paraId="76421EE0" w14:textId="6ACE2903" w:rsidR="00C67D96" w:rsidRDefault="00C67D96" w:rsidP="00691DD8">
      <w:pPr>
        <w:rPr>
          <w:rFonts w:cs="Arial"/>
          <w:color w:val="000000" w:themeColor="text1"/>
          <w:szCs w:val="36"/>
          <w:lang w:val="fr-CA"/>
        </w:rPr>
      </w:pPr>
      <w:r w:rsidRPr="00691DD8">
        <w:rPr>
          <w:rFonts w:cs="Arial"/>
          <w:color w:val="000000" w:themeColor="text1"/>
          <w:szCs w:val="36"/>
          <w:lang w:val="fr-CA"/>
        </w:rPr>
        <w:t>En ce qui concerne les différences entre les sous-groupes, on note ce qui suit :</w:t>
      </w:r>
    </w:p>
    <w:p w14:paraId="3B41523C" w14:textId="77777777" w:rsidR="00AB29D2" w:rsidRPr="00691DD8" w:rsidRDefault="00AB29D2" w:rsidP="00691DD8">
      <w:pPr>
        <w:rPr>
          <w:rFonts w:cs="Arial"/>
          <w:color w:val="000000" w:themeColor="text1"/>
          <w:szCs w:val="36"/>
          <w:lang w:val="fr-CA"/>
        </w:rPr>
      </w:pPr>
    </w:p>
    <w:p w14:paraId="61A76658" w14:textId="633FEDD5" w:rsidR="00C67D96" w:rsidRDefault="00C67D96" w:rsidP="00D41AB7">
      <w:pPr>
        <w:pStyle w:val="Paragraphedeliste"/>
        <w:numPr>
          <w:ilvl w:val="0"/>
          <w:numId w:val="32"/>
        </w:numPr>
        <w:rPr>
          <w:rFonts w:cs="Arial"/>
          <w:color w:val="000000" w:themeColor="text1"/>
          <w:szCs w:val="36"/>
          <w:lang w:val="fr-CA"/>
        </w:rPr>
      </w:pPr>
      <w:bookmarkStart w:id="28" w:name="_Hlk22725311"/>
      <w:proofErr w:type="gramStart"/>
      <w:r w:rsidRPr="00691DD8">
        <w:rPr>
          <w:rFonts w:cs="Arial"/>
          <w:color w:val="000000" w:themeColor="text1"/>
          <w:szCs w:val="36"/>
          <w:lang w:val="fr-CA"/>
        </w:rPr>
        <w:t>Lorsqu’on leur demande de donner des exemples d’obstacles auxquels ils se sont heurtés, les répondants plus jeunes sont plus enclins à présenter des obstacles financiers (18 % des répondants de moins de 65 ans contre 5 % des répondants d’au moins 65 ans), sociaux (18 % des répondants de 18 à 34 ans, 15 % des répondants de 35 à 64 ans et 10 % des répondants de 65 ans et plus) et en matière d’éducation (6 % des répondants de 18 à 34 ans, 3 % de 35 à 64 ans et 1 % de 65 ans et plus) que les répondants plus âgés.</w:t>
      </w:r>
      <w:proofErr w:type="gramEnd"/>
      <w:r w:rsidRPr="00691DD8">
        <w:rPr>
          <w:rFonts w:cs="Arial"/>
          <w:color w:val="000000" w:themeColor="text1"/>
          <w:szCs w:val="36"/>
          <w:lang w:val="fr-CA"/>
        </w:rPr>
        <w:t xml:space="preserve"> Ces derniers sont plus susceptibles de souligner les incapacités liées à la mobilité que les répondants plus jeunes (18 % des répondants de 65 ans et plus, 17 % chez les 35 à 64 ans et 12 % chez les 18 à 34</w:t>
      </w:r>
      <w:r w:rsidR="00F02868" w:rsidRPr="00691DD8">
        <w:rPr>
          <w:rFonts w:cs="Arial"/>
          <w:color w:val="000000" w:themeColor="text1"/>
          <w:szCs w:val="36"/>
          <w:lang w:val="fr-CA"/>
        </w:rPr>
        <w:t> a</w:t>
      </w:r>
      <w:r w:rsidRPr="00691DD8">
        <w:rPr>
          <w:rFonts w:cs="Arial"/>
          <w:color w:val="000000" w:themeColor="text1"/>
          <w:szCs w:val="36"/>
          <w:lang w:val="fr-CA"/>
        </w:rPr>
        <w:t xml:space="preserve">ns). </w:t>
      </w:r>
    </w:p>
    <w:p w14:paraId="3277E8E0" w14:textId="77777777" w:rsidR="00AB29D2" w:rsidRPr="00AB29D2" w:rsidRDefault="00AB29D2" w:rsidP="00AB29D2">
      <w:pPr>
        <w:ind w:left="360"/>
        <w:rPr>
          <w:rFonts w:cs="Arial"/>
          <w:color w:val="000000" w:themeColor="text1"/>
          <w:szCs w:val="36"/>
          <w:lang w:val="fr-CA"/>
        </w:rPr>
      </w:pPr>
    </w:p>
    <w:p w14:paraId="6E0E1841" w14:textId="47804106" w:rsidR="00C67D96" w:rsidRDefault="00C67D96" w:rsidP="00D41AB7">
      <w:pPr>
        <w:pStyle w:val="Paragraphedeliste"/>
        <w:numPr>
          <w:ilvl w:val="0"/>
          <w:numId w:val="32"/>
        </w:numPr>
        <w:rPr>
          <w:rFonts w:cs="Arial"/>
          <w:color w:val="000000" w:themeColor="text1"/>
          <w:szCs w:val="36"/>
          <w:lang w:val="fr-CA"/>
        </w:rPr>
      </w:pPr>
      <w:r w:rsidRPr="00691DD8">
        <w:rPr>
          <w:rFonts w:cs="Arial"/>
          <w:color w:val="000000" w:themeColor="text1"/>
          <w:szCs w:val="36"/>
          <w:lang w:val="fr-CA"/>
        </w:rPr>
        <w:t xml:space="preserve">Les femmes sont plus susceptibles que les hommes de décrire les obstacles sociaux (15 % contre 11 %) et les obstacles en matière de soins de santé (10 % contre 6 %). </w:t>
      </w:r>
    </w:p>
    <w:p w14:paraId="3D2DB59D" w14:textId="77777777" w:rsidR="00AB29D2" w:rsidRPr="00AB29D2" w:rsidRDefault="00AB29D2" w:rsidP="00AB29D2">
      <w:pPr>
        <w:rPr>
          <w:rFonts w:cs="Arial"/>
          <w:color w:val="000000" w:themeColor="text1"/>
          <w:szCs w:val="36"/>
          <w:lang w:val="fr-CA"/>
        </w:rPr>
      </w:pPr>
    </w:p>
    <w:p w14:paraId="2DC57119" w14:textId="0C8C8EA5" w:rsidR="00C67D96" w:rsidRDefault="00C67D96" w:rsidP="00D41AB7">
      <w:pPr>
        <w:pStyle w:val="Paragraphedeliste"/>
        <w:numPr>
          <w:ilvl w:val="0"/>
          <w:numId w:val="32"/>
        </w:numPr>
        <w:rPr>
          <w:rFonts w:cs="Arial"/>
          <w:color w:val="000000" w:themeColor="text1"/>
          <w:szCs w:val="36"/>
          <w:lang w:val="fr-CA"/>
        </w:rPr>
      </w:pPr>
      <w:r w:rsidRPr="00691DD8">
        <w:rPr>
          <w:rFonts w:cs="Arial"/>
          <w:color w:val="000000" w:themeColor="text1"/>
          <w:szCs w:val="36"/>
          <w:lang w:val="fr-CA"/>
        </w:rPr>
        <w:t xml:space="preserve">À l’échelle régionale, les Néo-Écossais sont plus susceptibles que les résidents des autres régions de mentionner les obstacles financiers (20 %), tandis que les Manitobains sont plus susceptibles de mentionner les obstacles à la communication (33 %) et les obstacles sociaux (18 %) et les </w:t>
      </w:r>
      <w:proofErr w:type="spellStart"/>
      <w:r w:rsidRPr="00691DD8">
        <w:rPr>
          <w:rFonts w:cs="Arial"/>
          <w:color w:val="000000" w:themeColor="text1"/>
          <w:szCs w:val="36"/>
          <w:lang w:val="fr-CA"/>
        </w:rPr>
        <w:t>Britanno</w:t>
      </w:r>
      <w:proofErr w:type="spellEnd"/>
      <w:r w:rsidRPr="00691DD8">
        <w:rPr>
          <w:rFonts w:cs="Arial"/>
          <w:color w:val="000000" w:themeColor="text1"/>
          <w:szCs w:val="36"/>
          <w:lang w:val="fr-CA"/>
        </w:rPr>
        <w:t>-Colombiens sont plus susceptibles de souligner les obstacles à l’accessibilité (43 %) et à la mobilité (21 %).  Les obstacles aux soins de santé font l’objet de mention le moins souvent au Manitoba (5 %) que dans les autres provinces et territoires.</w:t>
      </w:r>
    </w:p>
    <w:p w14:paraId="570A1156" w14:textId="77777777" w:rsidR="00AB29D2" w:rsidRPr="00AB29D2" w:rsidRDefault="00AB29D2" w:rsidP="00AB29D2">
      <w:pPr>
        <w:rPr>
          <w:rFonts w:cs="Arial"/>
          <w:color w:val="000000" w:themeColor="text1"/>
          <w:szCs w:val="36"/>
          <w:lang w:val="fr-CA"/>
        </w:rPr>
      </w:pPr>
    </w:p>
    <w:p w14:paraId="027AC5AD" w14:textId="468E3181" w:rsidR="0082259F" w:rsidRPr="00B12110" w:rsidRDefault="00F02868" w:rsidP="00B12110">
      <w:pPr>
        <w:pStyle w:val="Titre2"/>
      </w:pPr>
      <w:bookmarkStart w:id="29" w:name="_Toc26275660"/>
      <w:bookmarkEnd w:id="28"/>
      <w:r w:rsidRPr="00B12110">
        <w:t>Connaissance d’o</w:t>
      </w:r>
      <w:r w:rsidR="0082259F" w:rsidRPr="00B12110">
        <w:t xml:space="preserve">bstacles </w:t>
      </w:r>
      <w:r w:rsidRPr="00B12110">
        <w:t xml:space="preserve">précis </w:t>
      </w:r>
      <w:r w:rsidR="0082259F" w:rsidRPr="00B12110">
        <w:t>chez les personnes non handicapées</w:t>
      </w:r>
      <w:bookmarkEnd w:id="29"/>
      <w:r w:rsidR="0082259F" w:rsidRPr="00B12110">
        <w:t xml:space="preserve"> </w:t>
      </w:r>
    </w:p>
    <w:p w14:paraId="70DCB218" w14:textId="77777777" w:rsidR="00AB29D2" w:rsidRDefault="00AB29D2" w:rsidP="002E4A64">
      <w:pPr>
        <w:rPr>
          <w:lang w:val="fr-CA"/>
        </w:rPr>
      </w:pPr>
      <w:bookmarkStart w:id="30" w:name="_Toc26275661"/>
    </w:p>
    <w:p w14:paraId="79AA456B" w14:textId="7A257C99" w:rsidR="007D26A1" w:rsidRPr="00003E06" w:rsidRDefault="007D26A1" w:rsidP="00003E06">
      <w:pPr>
        <w:pStyle w:val="Titre3"/>
      </w:pPr>
      <w:r w:rsidRPr="00003E06">
        <w:t xml:space="preserve">Obstacles </w:t>
      </w:r>
      <w:r w:rsidR="00F02868" w:rsidRPr="00003E06">
        <w:t>comportementaux</w:t>
      </w:r>
      <w:bookmarkEnd w:id="30"/>
      <w:r w:rsidR="00F02868" w:rsidRPr="00003E06">
        <w:t xml:space="preserve"> </w:t>
      </w:r>
    </w:p>
    <w:p w14:paraId="5DA93AE7" w14:textId="77777777" w:rsidR="00AB29D2" w:rsidRDefault="00AB29D2" w:rsidP="00691DD8">
      <w:pPr>
        <w:rPr>
          <w:rFonts w:cs="Arial"/>
          <w:color w:val="000000" w:themeColor="text1"/>
          <w:szCs w:val="36"/>
          <w:lang w:val="fr-CA"/>
        </w:rPr>
      </w:pPr>
    </w:p>
    <w:p w14:paraId="31B3FE7D" w14:textId="5BB39068" w:rsidR="0082259F" w:rsidRDefault="009377A3" w:rsidP="00691DD8">
      <w:pPr>
        <w:rPr>
          <w:rFonts w:cs="Arial"/>
          <w:color w:val="000000" w:themeColor="text1"/>
          <w:szCs w:val="36"/>
          <w:lang w:val="fr-CA"/>
        </w:rPr>
      </w:pPr>
      <w:r w:rsidRPr="00691DD8">
        <w:rPr>
          <w:rFonts w:cs="Arial"/>
          <w:color w:val="000000" w:themeColor="text1"/>
          <w:szCs w:val="36"/>
          <w:lang w:val="fr-CA"/>
        </w:rPr>
        <w:t xml:space="preserve">On a demandé précisément aux répondants s’ils </w:t>
      </w:r>
      <w:r w:rsidR="00F02868" w:rsidRPr="00691DD8">
        <w:rPr>
          <w:rFonts w:cs="Arial"/>
          <w:color w:val="000000" w:themeColor="text1"/>
          <w:szCs w:val="36"/>
          <w:lang w:val="fr-CA"/>
        </w:rPr>
        <w:t xml:space="preserve">étaient conscients </w:t>
      </w:r>
      <w:r w:rsidRPr="00691DD8">
        <w:rPr>
          <w:rFonts w:cs="Arial"/>
          <w:color w:val="000000" w:themeColor="text1"/>
          <w:szCs w:val="36"/>
          <w:lang w:val="fr-CA"/>
        </w:rPr>
        <w:t xml:space="preserve">des obstacles </w:t>
      </w:r>
      <w:r w:rsidR="00F02868" w:rsidRPr="00691DD8">
        <w:rPr>
          <w:rFonts w:cs="Arial"/>
          <w:color w:val="000000" w:themeColor="text1"/>
          <w:szCs w:val="36"/>
          <w:lang w:val="fr-CA"/>
        </w:rPr>
        <w:t xml:space="preserve">comportementaux en tenant compte de </w:t>
      </w:r>
      <w:r w:rsidRPr="00691DD8">
        <w:rPr>
          <w:rFonts w:cs="Arial"/>
          <w:color w:val="000000" w:themeColor="text1"/>
          <w:szCs w:val="36"/>
          <w:lang w:val="fr-CA"/>
        </w:rPr>
        <w:t>la définition suivante :</w:t>
      </w:r>
    </w:p>
    <w:p w14:paraId="4045973F" w14:textId="77777777" w:rsidR="00AB29D2" w:rsidRPr="00691DD8" w:rsidRDefault="00AB29D2" w:rsidP="00691DD8">
      <w:pPr>
        <w:rPr>
          <w:rFonts w:cs="Arial"/>
          <w:color w:val="000000" w:themeColor="text1"/>
          <w:szCs w:val="36"/>
          <w:lang w:val="fr-CA"/>
        </w:rPr>
      </w:pPr>
    </w:p>
    <w:p w14:paraId="63093701" w14:textId="72290023" w:rsidR="0082259F" w:rsidRDefault="00F02868" w:rsidP="00691DD8">
      <w:pPr>
        <w:rPr>
          <w:rFonts w:cs="Arial"/>
          <w:i/>
          <w:iCs/>
          <w:color w:val="000000" w:themeColor="text1"/>
          <w:szCs w:val="36"/>
          <w:lang w:val="fr-CA"/>
        </w:rPr>
      </w:pPr>
      <w:r w:rsidRPr="00691DD8">
        <w:rPr>
          <w:rFonts w:cs="Arial"/>
          <w:i/>
          <w:iCs/>
          <w:color w:val="000000" w:themeColor="text1"/>
          <w:szCs w:val="36"/>
          <w:lang w:val="fr-CA"/>
        </w:rPr>
        <w:t>Les personnes handicapées sont parfois traitées durement ou différemment en raison d’idées et de croyances – ou d’attitudes – que d’autres personnes peuvent avoir face aux handicaps. On nomme cet obstacle « obstacle comportemental »</w:t>
      </w:r>
      <w:r w:rsidR="0082259F" w:rsidRPr="00691DD8">
        <w:rPr>
          <w:rFonts w:cs="Arial"/>
          <w:i/>
          <w:iCs/>
          <w:color w:val="000000" w:themeColor="text1"/>
          <w:szCs w:val="36"/>
          <w:lang w:val="fr-CA"/>
        </w:rPr>
        <w:t>.</w:t>
      </w:r>
    </w:p>
    <w:p w14:paraId="48C811DF" w14:textId="77777777" w:rsidR="00AB29D2" w:rsidRPr="00691DD8" w:rsidRDefault="00AB29D2" w:rsidP="00691DD8">
      <w:pPr>
        <w:rPr>
          <w:rFonts w:cs="Arial"/>
          <w:color w:val="000000" w:themeColor="text1"/>
          <w:szCs w:val="36"/>
          <w:lang w:val="fr-CA"/>
        </w:rPr>
      </w:pPr>
    </w:p>
    <w:p w14:paraId="0E50C06E" w14:textId="6338E17A" w:rsidR="00FC4CD0" w:rsidRDefault="009377A3" w:rsidP="00691DD8">
      <w:pPr>
        <w:rPr>
          <w:rFonts w:cs="Arial"/>
          <w:color w:val="000000" w:themeColor="text1"/>
          <w:szCs w:val="36"/>
          <w:lang w:val="fr-CA"/>
        </w:rPr>
      </w:pPr>
      <w:r w:rsidRPr="00691DD8">
        <w:rPr>
          <w:rFonts w:cs="Arial"/>
          <w:color w:val="000000" w:themeColor="text1"/>
          <w:szCs w:val="36"/>
          <w:lang w:val="fr-CA"/>
        </w:rPr>
        <w:t xml:space="preserve">Comme nous l’avons vu dans la section précédente, environ 26 % des répondants ont semblé reconnaître </w:t>
      </w:r>
      <w:r w:rsidRPr="00691DD8">
        <w:rPr>
          <w:rFonts w:cs="Arial"/>
          <w:color w:val="000000" w:themeColor="text1"/>
          <w:szCs w:val="36"/>
          <w:lang w:val="fr-CA"/>
        </w:rPr>
        <w:lastRenderedPageBreak/>
        <w:t xml:space="preserve">de façon spontanée les « obstacles sociaux » comme faisant partie des 3 principaux obstacles auxquels font face les personnes handicapées. Lorsqu’on leur pose précisément la question, plus de la moitié des participants au sondage (57 %) disent être conscients des « obstacles comportementaux ». </w:t>
      </w:r>
    </w:p>
    <w:p w14:paraId="3E626484" w14:textId="77777777" w:rsidR="00AB29D2" w:rsidRPr="00691DD8" w:rsidRDefault="00AB29D2" w:rsidP="00691DD8">
      <w:pPr>
        <w:rPr>
          <w:rFonts w:cs="Arial"/>
          <w:color w:val="000000" w:themeColor="text1"/>
          <w:szCs w:val="36"/>
          <w:lang w:val="fr-CA"/>
        </w:rPr>
      </w:pPr>
    </w:p>
    <w:p w14:paraId="2076AA81" w14:textId="384EC181" w:rsidR="00FC4CD0" w:rsidRDefault="00FC4CD0" w:rsidP="00691DD8">
      <w:pPr>
        <w:rPr>
          <w:rFonts w:cs="Arial"/>
          <w:color w:val="000000" w:themeColor="text1"/>
          <w:szCs w:val="36"/>
          <w:lang w:val="fr-CA"/>
        </w:rPr>
      </w:pPr>
      <w:r w:rsidRPr="00691DD8">
        <w:rPr>
          <w:rFonts w:cs="Arial"/>
          <w:color w:val="000000" w:themeColor="text1"/>
          <w:szCs w:val="36"/>
          <w:lang w:val="fr-CA"/>
        </w:rPr>
        <w:t xml:space="preserve">Aucune différence significative n’est observée à l’échelle </w:t>
      </w:r>
      <w:proofErr w:type="gramStart"/>
      <w:r w:rsidRPr="00691DD8">
        <w:rPr>
          <w:rFonts w:cs="Arial"/>
          <w:color w:val="000000" w:themeColor="text1"/>
          <w:szCs w:val="36"/>
          <w:lang w:val="fr-CA"/>
        </w:rPr>
        <w:t>régionale;</w:t>
      </w:r>
      <w:proofErr w:type="gramEnd"/>
      <w:r w:rsidRPr="00691DD8">
        <w:rPr>
          <w:rFonts w:cs="Arial"/>
          <w:color w:val="000000" w:themeColor="text1"/>
          <w:szCs w:val="36"/>
          <w:lang w:val="fr-CA"/>
        </w:rPr>
        <w:t xml:space="preserve"> toutefois, voici d’autres différences importantes :</w:t>
      </w:r>
    </w:p>
    <w:p w14:paraId="5FB6E0E3" w14:textId="77777777" w:rsidR="00AB29D2" w:rsidRDefault="00AB29D2" w:rsidP="00691DD8">
      <w:pPr>
        <w:rPr>
          <w:rFonts w:cs="Arial"/>
          <w:color w:val="000000" w:themeColor="text1"/>
          <w:szCs w:val="36"/>
          <w:lang w:val="fr-CA"/>
        </w:rPr>
      </w:pPr>
    </w:p>
    <w:p w14:paraId="05DE4281" w14:textId="26EC37FF" w:rsidR="00AB29D2" w:rsidRDefault="00AB29D2" w:rsidP="00691DD8">
      <w:pPr>
        <w:rPr>
          <w:rFonts w:cs="Arial"/>
          <w:color w:val="000000" w:themeColor="text1"/>
          <w:szCs w:val="36"/>
          <w:lang w:val="fr-CA"/>
        </w:rPr>
      </w:pPr>
      <w:r>
        <w:rPr>
          <w:rFonts w:cs="Arial"/>
          <w:color w:val="000000" w:themeColor="text1"/>
          <w:szCs w:val="36"/>
          <w:lang w:val="fr-CA"/>
        </w:rPr>
        <w:t>DÉBUT PAGE 31</w:t>
      </w:r>
    </w:p>
    <w:p w14:paraId="3AAA00C4" w14:textId="77777777" w:rsidR="00AB29D2" w:rsidRPr="00691DD8" w:rsidRDefault="00AB29D2" w:rsidP="00691DD8">
      <w:pPr>
        <w:rPr>
          <w:rFonts w:cs="Arial"/>
          <w:color w:val="000000" w:themeColor="text1"/>
          <w:szCs w:val="36"/>
          <w:lang w:val="fr-CA"/>
        </w:rPr>
      </w:pPr>
    </w:p>
    <w:p w14:paraId="53FD653A" w14:textId="5A58DA35" w:rsidR="00FC4CD0" w:rsidRDefault="00A129CC" w:rsidP="00D41AB7">
      <w:pPr>
        <w:pStyle w:val="Paragraphedeliste"/>
        <w:numPr>
          <w:ilvl w:val="0"/>
          <w:numId w:val="18"/>
        </w:numPr>
        <w:rPr>
          <w:rFonts w:cs="Arial"/>
          <w:color w:val="000000" w:themeColor="text1"/>
          <w:szCs w:val="36"/>
          <w:lang w:val="fr-CA"/>
        </w:rPr>
      </w:pPr>
      <w:r w:rsidRPr="00691DD8">
        <w:rPr>
          <w:rFonts w:cs="Arial"/>
          <w:color w:val="000000" w:themeColor="text1"/>
          <w:szCs w:val="36"/>
          <w:lang w:val="fr-CA"/>
        </w:rPr>
        <w:t xml:space="preserve">Les répondants d’au moins 65 ans sont plus susceptibles d’être conscients de cet obstacle que ceux de moins de 35 ans (59 % contre 56 %). </w:t>
      </w:r>
    </w:p>
    <w:p w14:paraId="4F2CEE7A" w14:textId="77777777" w:rsidR="00AB29D2" w:rsidRPr="00691DD8" w:rsidRDefault="00AB29D2" w:rsidP="00AB29D2">
      <w:pPr>
        <w:pStyle w:val="Paragraphedeliste"/>
        <w:rPr>
          <w:rFonts w:cs="Arial"/>
          <w:color w:val="000000" w:themeColor="text1"/>
          <w:szCs w:val="36"/>
          <w:lang w:val="fr-CA"/>
        </w:rPr>
      </w:pPr>
    </w:p>
    <w:p w14:paraId="7F22E1D7" w14:textId="4BA7686F" w:rsidR="00A129CC" w:rsidRDefault="00A129CC" w:rsidP="00D41AB7">
      <w:pPr>
        <w:pStyle w:val="Paragraphedeliste"/>
        <w:numPr>
          <w:ilvl w:val="0"/>
          <w:numId w:val="18"/>
        </w:numPr>
        <w:rPr>
          <w:rFonts w:cs="Arial"/>
          <w:color w:val="000000" w:themeColor="text1"/>
          <w:szCs w:val="36"/>
          <w:lang w:val="fr-CA"/>
        </w:rPr>
      </w:pPr>
      <w:r w:rsidRPr="00691DD8">
        <w:rPr>
          <w:rFonts w:cs="Arial"/>
          <w:color w:val="000000" w:themeColor="text1"/>
          <w:szCs w:val="36"/>
          <w:lang w:val="fr-CA"/>
        </w:rPr>
        <w:t xml:space="preserve">Les femmes sont également plus au courant de cette question que les hommes (63 % contre 51 %). </w:t>
      </w:r>
    </w:p>
    <w:p w14:paraId="09C5AB0B" w14:textId="77777777" w:rsidR="00AB29D2" w:rsidRPr="00AB29D2" w:rsidRDefault="00AB29D2" w:rsidP="00AB29D2">
      <w:pPr>
        <w:rPr>
          <w:rFonts w:cs="Arial"/>
          <w:color w:val="000000" w:themeColor="text1"/>
          <w:szCs w:val="36"/>
          <w:lang w:val="fr-CA"/>
        </w:rPr>
      </w:pPr>
    </w:p>
    <w:p w14:paraId="2B13E737" w14:textId="053B39DC" w:rsidR="00716C87" w:rsidRDefault="00716C87" w:rsidP="00691DD8">
      <w:pPr>
        <w:pStyle w:val="Lgende"/>
        <w:spacing w:after="0"/>
        <w:rPr>
          <w:rFonts w:cs="Arial"/>
          <w:bCs/>
          <w:iCs w:val="0"/>
          <w:szCs w:val="36"/>
          <w:lang w:val="fr-CA"/>
        </w:rPr>
      </w:pPr>
      <w:bookmarkStart w:id="31" w:name="_Toc26275572"/>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12</w:t>
      </w:r>
      <w:r w:rsidRPr="00691DD8">
        <w:rPr>
          <w:rFonts w:cs="Arial"/>
          <w:bCs/>
          <w:iCs w:val="0"/>
          <w:noProof/>
          <w:szCs w:val="36"/>
          <w:lang w:val="fr-CA"/>
        </w:rPr>
        <w:fldChar w:fldCharType="end"/>
      </w:r>
      <w:r w:rsidRPr="00691DD8">
        <w:rPr>
          <w:rFonts w:cs="Arial"/>
          <w:bCs/>
          <w:iCs w:val="0"/>
          <w:szCs w:val="36"/>
          <w:lang w:val="fr-CA"/>
        </w:rPr>
        <w:t xml:space="preserve"> : Population générale – Sensibilisation aux obstacles </w:t>
      </w:r>
      <w:r w:rsidR="00A6341E" w:rsidRPr="00691DD8">
        <w:rPr>
          <w:rFonts w:cs="Arial"/>
          <w:bCs/>
          <w:iCs w:val="0"/>
          <w:szCs w:val="36"/>
          <w:lang w:val="fr-CA"/>
        </w:rPr>
        <w:t>comportementaux</w:t>
      </w:r>
      <w:bookmarkEnd w:id="31"/>
    </w:p>
    <w:p w14:paraId="4ABAC843" w14:textId="77777777" w:rsidR="00AB29D2" w:rsidRDefault="00AB29D2" w:rsidP="00AB29D2">
      <w:pPr>
        <w:rPr>
          <w:lang w:val="fr-CA"/>
        </w:rPr>
      </w:pPr>
    </w:p>
    <w:p w14:paraId="4FC5D004" w14:textId="77777777" w:rsidR="002334E7" w:rsidRPr="002334E7" w:rsidRDefault="002334E7" w:rsidP="002334E7">
      <w:pPr>
        <w:rPr>
          <w:rFonts w:cs="Arial"/>
          <w:szCs w:val="36"/>
          <w:lang w:val="fr-CA"/>
        </w:rPr>
      </w:pPr>
      <w:r w:rsidRPr="00467D4C">
        <w:rPr>
          <w:rFonts w:cs="Arial"/>
          <w:szCs w:val="36"/>
          <w:lang w:val="fr-CA"/>
        </w:rPr>
        <w:t>DÉBUT FIGURE :</w:t>
      </w:r>
    </w:p>
    <w:p w14:paraId="72C9F966" w14:textId="7F36B7B5" w:rsidR="002334E7" w:rsidRDefault="002334E7" w:rsidP="002334E7">
      <w:pPr>
        <w:rPr>
          <w:rFonts w:cs="Arial"/>
          <w:szCs w:val="36"/>
          <w:lang w:val="fr-CA"/>
        </w:rPr>
      </w:pPr>
      <w:r w:rsidRPr="002334E7">
        <w:rPr>
          <w:rFonts w:cs="Arial"/>
          <w:szCs w:val="36"/>
          <w:lang w:val="fr-CA"/>
        </w:rPr>
        <w:t>Population générale – Sensibilisation aux obstacles comportementaux</w:t>
      </w:r>
    </w:p>
    <w:p w14:paraId="4971B6FD" w14:textId="77777777" w:rsidR="002334E7" w:rsidRPr="002334E7" w:rsidRDefault="002334E7" w:rsidP="002334E7">
      <w:pPr>
        <w:rPr>
          <w:rFonts w:cs="Arial"/>
          <w:szCs w:val="36"/>
          <w:lang w:val="fr-CA"/>
        </w:rPr>
      </w:pPr>
      <w:r w:rsidRPr="00467D4C">
        <w:rPr>
          <w:rFonts w:cs="Arial"/>
          <w:szCs w:val="36"/>
          <w:lang w:val="fr-CA"/>
        </w:rPr>
        <w:t>DÉBUT DONNÉES :</w:t>
      </w:r>
    </w:p>
    <w:p w14:paraId="2A85E832" w14:textId="2E0CC067" w:rsidR="002334E7" w:rsidRDefault="002334E7" w:rsidP="002334E7">
      <w:pPr>
        <w:rPr>
          <w:rFonts w:cs="Arial"/>
          <w:szCs w:val="36"/>
          <w:lang w:val="fr-CA"/>
        </w:rPr>
      </w:pPr>
      <w:r>
        <w:rPr>
          <w:rFonts w:cs="Arial"/>
          <w:szCs w:val="36"/>
          <w:lang w:val="fr-CA"/>
        </w:rPr>
        <w:t>Oui : 57%</w:t>
      </w:r>
    </w:p>
    <w:p w14:paraId="052982C6" w14:textId="342AA0B4" w:rsidR="002334E7" w:rsidRDefault="002334E7" w:rsidP="002334E7">
      <w:pPr>
        <w:rPr>
          <w:rFonts w:cs="Arial"/>
          <w:szCs w:val="36"/>
          <w:lang w:val="fr-CA"/>
        </w:rPr>
      </w:pPr>
      <w:r>
        <w:rPr>
          <w:rFonts w:cs="Arial"/>
          <w:szCs w:val="36"/>
          <w:lang w:val="fr-CA"/>
        </w:rPr>
        <w:t>Non : 42%</w:t>
      </w:r>
    </w:p>
    <w:p w14:paraId="3414799E" w14:textId="03C5D59A" w:rsidR="002334E7" w:rsidRDefault="002334E7" w:rsidP="002334E7">
      <w:pPr>
        <w:rPr>
          <w:rFonts w:cs="Arial"/>
          <w:szCs w:val="36"/>
          <w:lang w:val="fr-CA"/>
        </w:rPr>
      </w:pPr>
      <w:r>
        <w:rPr>
          <w:rFonts w:cs="Arial"/>
          <w:szCs w:val="36"/>
          <w:lang w:val="fr-CA"/>
        </w:rPr>
        <w:lastRenderedPageBreak/>
        <w:t>Refuse de répondre / ne sais pas : 1%</w:t>
      </w:r>
    </w:p>
    <w:p w14:paraId="6E29894C" w14:textId="77777777" w:rsidR="002334E7" w:rsidRPr="002334E7" w:rsidRDefault="002334E7" w:rsidP="002334E7">
      <w:pPr>
        <w:rPr>
          <w:rFonts w:cs="Arial"/>
          <w:szCs w:val="36"/>
          <w:lang w:val="fr-CA"/>
        </w:rPr>
      </w:pPr>
      <w:r w:rsidRPr="00467D4C">
        <w:rPr>
          <w:rFonts w:cs="Arial"/>
          <w:szCs w:val="36"/>
          <w:lang w:val="fr-CA"/>
        </w:rPr>
        <w:t>FIN DONNÉES.</w:t>
      </w:r>
    </w:p>
    <w:p w14:paraId="4A851F38" w14:textId="77777777" w:rsidR="002334E7" w:rsidRPr="002334E7" w:rsidRDefault="002334E7" w:rsidP="002334E7">
      <w:pPr>
        <w:rPr>
          <w:rFonts w:cs="Arial"/>
          <w:szCs w:val="36"/>
          <w:lang w:val="fr-CA"/>
        </w:rPr>
      </w:pPr>
      <w:r w:rsidRPr="002334E7">
        <w:rPr>
          <w:rFonts w:cs="Arial"/>
          <w:szCs w:val="36"/>
          <w:lang w:val="fr-CA"/>
        </w:rPr>
        <w:t>DÉBUT LÉGENDE :</w:t>
      </w:r>
    </w:p>
    <w:p w14:paraId="700B95DC" w14:textId="22CD6BAC" w:rsidR="002334E7" w:rsidRPr="002334E7" w:rsidRDefault="002334E7" w:rsidP="002334E7">
      <w:pPr>
        <w:rPr>
          <w:rFonts w:cs="Arial"/>
          <w:i/>
          <w:szCs w:val="36"/>
          <w:lang w:val="fr-CA"/>
        </w:rPr>
      </w:pPr>
      <w:r w:rsidRPr="002334E7">
        <w:rPr>
          <w:rFonts w:cs="Arial"/>
          <w:i/>
          <w:szCs w:val="36"/>
          <w:lang w:val="fr-CA"/>
        </w:rPr>
        <w:t xml:space="preserve">Q12PG : Les personnes handicapées sont parfois traitées durement ou différemment en raison d’idées et de croyances – ou d’attitudes – que d’autres personnes peuvent avoir face aux handicaps. On nomme cet obstacle « obstacle comportemental ». Avant de participer à cette étude, aviez-vous déjà entendu parler de ce type </w:t>
      </w:r>
      <w:proofErr w:type="gramStart"/>
      <w:r w:rsidRPr="002334E7">
        <w:rPr>
          <w:rFonts w:cs="Arial"/>
          <w:i/>
          <w:szCs w:val="36"/>
          <w:lang w:val="fr-CA"/>
        </w:rPr>
        <w:t>d’obstacle?</w:t>
      </w:r>
      <w:proofErr w:type="gramEnd"/>
      <w:r w:rsidRPr="002334E7">
        <w:rPr>
          <w:rFonts w:cs="Arial"/>
          <w:i/>
          <w:szCs w:val="36"/>
          <w:lang w:val="fr-CA"/>
        </w:rPr>
        <w:t xml:space="preserve">  Base : volet relatif à la population générale, n=1 350</w:t>
      </w:r>
    </w:p>
    <w:p w14:paraId="0781160E" w14:textId="77777777" w:rsidR="002334E7" w:rsidRPr="00467D4C" w:rsidRDefault="002334E7" w:rsidP="002334E7">
      <w:pPr>
        <w:rPr>
          <w:rFonts w:cs="Arial"/>
          <w:szCs w:val="36"/>
          <w:lang w:val="fr-CA"/>
        </w:rPr>
      </w:pPr>
      <w:r w:rsidRPr="002334E7">
        <w:rPr>
          <w:rFonts w:cs="Arial"/>
          <w:szCs w:val="36"/>
          <w:lang w:val="fr-CA"/>
        </w:rPr>
        <w:t>FIN LÉGENDE.</w:t>
      </w:r>
    </w:p>
    <w:p w14:paraId="7E37D799" w14:textId="77777777" w:rsidR="002334E7" w:rsidRPr="00467D4C" w:rsidRDefault="002334E7" w:rsidP="002334E7">
      <w:pPr>
        <w:rPr>
          <w:rFonts w:cs="Arial"/>
          <w:szCs w:val="36"/>
          <w:lang w:val="fr-CA"/>
        </w:rPr>
      </w:pPr>
      <w:r w:rsidRPr="00467D4C">
        <w:rPr>
          <w:rFonts w:cs="Arial"/>
          <w:szCs w:val="36"/>
          <w:lang w:val="fr-CA"/>
        </w:rPr>
        <w:t>FIN FIGURE.</w:t>
      </w:r>
    </w:p>
    <w:p w14:paraId="3DA85EA8" w14:textId="77777777" w:rsidR="002334E7" w:rsidRDefault="002334E7" w:rsidP="002E4A64">
      <w:pPr>
        <w:rPr>
          <w:lang w:val="fr-CA"/>
        </w:rPr>
      </w:pPr>
      <w:bookmarkStart w:id="32" w:name="_Toc26275662"/>
    </w:p>
    <w:p w14:paraId="136D1DAC" w14:textId="34B8C7D8" w:rsidR="007D26A1" w:rsidRPr="00003E06" w:rsidRDefault="007D26A1" w:rsidP="00003E06">
      <w:pPr>
        <w:pStyle w:val="Titre3"/>
      </w:pPr>
      <w:r w:rsidRPr="00003E06">
        <w:t>Obstacles liés à l’emploi</w:t>
      </w:r>
      <w:bookmarkEnd w:id="32"/>
      <w:r w:rsidRPr="00003E06">
        <w:t xml:space="preserve"> </w:t>
      </w:r>
    </w:p>
    <w:p w14:paraId="7F441D35" w14:textId="77777777" w:rsidR="002334E7" w:rsidRDefault="002334E7" w:rsidP="00691DD8">
      <w:pPr>
        <w:rPr>
          <w:rFonts w:cs="Arial"/>
          <w:color w:val="000000" w:themeColor="text1"/>
          <w:szCs w:val="36"/>
          <w:lang w:val="fr-CA"/>
        </w:rPr>
      </w:pPr>
    </w:p>
    <w:p w14:paraId="1EEB6AC4" w14:textId="77777777" w:rsidR="00230F93" w:rsidRDefault="00A129CC" w:rsidP="00691DD8">
      <w:pPr>
        <w:rPr>
          <w:rFonts w:cs="Arial"/>
          <w:color w:val="000000" w:themeColor="text1"/>
          <w:szCs w:val="36"/>
          <w:lang w:val="fr-CA"/>
        </w:rPr>
      </w:pPr>
      <w:r w:rsidRPr="00691DD8">
        <w:rPr>
          <w:rFonts w:cs="Arial"/>
          <w:color w:val="000000" w:themeColor="text1"/>
          <w:szCs w:val="36"/>
          <w:lang w:val="fr-CA"/>
        </w:rPr>
        <w:t xml:space="preserve">On a demandé aux répondants au sondage à quelle fréquence ils avaient été témoins de situations liées à des obstacles à l’emploi en raison d’un manque d’accessibilité. Comme obstacles à l’emploi, il pourrait s’agir de processus d’entrevue qui ne répondent pas aux besoins de personnes ayant différents handicaps (p. ex. déficience visuelle, surdité, troubles d’apprentissage, etc.), l’absence de mesures d’adaptation ou les mesures d’adaptation ne conviennent pas aux personnes handicapées au travail (p. ex., lecteurs d’écran, interprétation gestuelle) ou les personnes handicapées ne sont pas en mesure d’obtenir un emploi correspondant à leurs compétences en raison d’obstacles comportementaux. </w:t>
      </w:r>
    </w:p>
    <w:p w14:paraId="732173B6" w14:textId="77777777" w:rsidR="002334E7" w:rsidRPr="00691DD8" w:rsidRDefault="002334E7" w:rsidP="00691DD8">
      <w:pPr>
        <w:rPr>
          <w:rFonts w:cs="Arial"/>
          <w:color w:val="000000" w:themeColor="text1"/>
          <w:szCs w:val="36"/>
          <w:lang w:val="fr-CA"/>
        </w:rPr>
      </w:pPr>
    </w:p>
    <w:p w14:paraId="5B509EF1" w14:textId="7EF88B5F" w:rsidR="00A129CC" w:rsidRDefault="00A129CC" w:rsidP="00691DD8">
      <w:pPr>
        <w:rPr>
          <w:rFonts w:cs="Arial"/>
          <w:color w:val="000000" w:themeColor="text1"/>
          <w:szCs w:val="36"/>
          <w:lang w:val="fr-CA"/>
        </w:rPr>
      </w:pPr>
      <w:r w:rsidRPr="00691DD8">
        <w:rPr>
          <w:rFonts w:cs="Arial"/>
          <w:color w:val="000000" w:themeColor="text1"/>
          <w:szCs w:val="36"/>
          <w:lang w:val="fr-CA"/>
        </w:rPr>
        <w:t xml:space="preserve">Environ un répondant sur cinq a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w:t>
      </w:r>
      <w:r w:rsidR="00057189" w:rsidRPr="00691DD8">
        <w:rPr>
          <w:rFonts w:cs="Arial"/>
          <w:color w:val="000000" w:themeColor="text1"/>
          <w:szCs w:val="36"/>
          <w:lang w:val="fr-CA"/>
        </w:rPr>
        <w:t>été témoin d’u</w:t>
      </w:r>
      <w:r w:rsidRPr="00691DD8">
        <w:rPr>
          <w:rFonts w:cs="Arial"/>
          <w:color w:val="000000" w:themeColor="text1"/>
          <w:szCs w:val="36"/>
          <w:lang w:val="fr-CA"/>
        </w:rPr>
        <w:t xml:space="preserve">n obstacle </w:t>
      </w:r>
      <w:r w:rsidR="00057189" w:rsidRPr="00691DD8">
        <w:rPr>
          <w:rFonts w:cs="Arial"/>
          <w:color w:val="000000" w:themeColor="text1"/>
          <w:szCs w:val="36"/>
          <w:lang w:val="fr-CA"/>
        </w:rPr>
        <w:t xml:space="preserve">pour trouver </w:t>
      </w:r>
      <w:r w:rsidRPr="00691DD8">
        <w:rPr>
          <w:rFonts w:cs="Arial"/>
          <w:color w:val="000000" w:themeColor="text1"/>
          <w:szCs w:val="36"/>
          <w:lang w:val="fr-CA"/>
        </w:rPr>
        <w:t xml:space="preserve">un emploi valorisant pour une personne handicapée (23 %), à </w:t>
      </w:r>
      <w:r w:rsidR="00057189" w:rsidRPr="00691DD8">
        <w:rPr>
          <w:rFonts w:cs="Arial"/>
          <w:color w:val="000000" w:themeColor="text1"/>
          <w:szCs w:val="36"/>
          <w:lang w:val="fr-CA"/>
        </w:rPr>
        <w:t>gravir les échelons</w:t>
      </w:r>
      <w:r w:rsidRPr="00691DD8">
        <w:rPr>
          <w:rFonts w:cs="Arial"/>
          <w:color w:val="000000" w:themeColor="text1"/>
          <w:szCs w:val="36"/>
          <w:lang w:val="fr-CA"/>
        </w:rPr>
        <w:t xml:space="preserve"> dans une organisation (21 %), à </w:t>
      </w:r>
      <w:r w:rsidR="00057189" w:rsidRPr="00691DD8">
        <w:rPr>
          <w:rFonts w:cs="Arial"/>
          <w:color w:val="000000" w:themeColor="text1"/>
          <w:szCs w:val="36"/>
          <w:lang w:val="fr-CA"/>
        </w:rPr>
        <w:t xml:space="preserve">l’accès à des mécanismes de soutien ou à des aménagements en milieu de travail </w:t>
      </w:r>
      <w:r w:rsidRPr="00691DD8">
        <w:rPr>
          <w:rFonts w:cs="Arial"/>
          <w:color w:val="000000" w:themeColor="text1"/>
          <w:szCs w:val="36"/>
          <w:lang w:val="fr-CA"/>
        </w:rPr>
        <w:t xml:space="preserve">(21 %) ou à l’embauche (16 %). </w:t>
      </w:r>
    </w:p>
    <w:p w14:paraId="6560F7E3" w14:textId="77777777" w:rsidR="002334E7" w:rsidRPr="00691DD8" w:rsidRDefault="002334E7" w:rsidP="00691DD8">
      <w:pPr>
        <w:rPr>
          <w:rFonts w:cs="Arial"/>
          <w:color w:val="000000" w:themeColor="text1"/>
          <w:szCs w:val="36"/>
          <w:lang w:val="fr-CA"/>
        </w:rPr>
      </w:pPr>
    </w:p>
    <w:p w14:paraId="5E4BE1E7" w14:textId="153CED1E" w:rsidR="00230F93" w:rsidRDefault="00310458" w:rsidP="00691DD8">
      <w:pPr>
        <w:rPr>
          <w:rFonts w:cs="Arial"/>
          <w:color w:val="000000" w:themeColor="text1"/>
          <w:szCs w:val="36"/>
          <w:lang w:val="fr-CA"/>
        </w:rPr>
      </w:pPr>
      <w:r w:rsidRPr="00691DD8">
        <w:rPr>
          <w:rFonts w:cs="Arial"/>
          <w:color w:val="000000" w:themeColor="text1"/>
          <w:szCs w:val="36"/>
          <w:lang w:val="fr-CA"/>
        </w:rPr>
        <w:t xml:space="preserve">Voici quelques différences notables : </w:t>
      </w:r>
    </w:p>
    <w:p w14:paraId="5412B986" w14:textId="77777777" w:rsidR="002334E7" w:rsidRPr="00691DD8" w:rsidRDefault="002334E7" w:rsidP="00691DD8">
      <w:pPr>
        <w:rPr>
          <w:rFonts w:cs="Arial"/>
          <w:color w:val="000000" w:themeColor="text1"/>
          <w:szCs w:val="36"/>
        </w:rPr>
      </w:pPr>
    </w:p>
    <w:p w14:paraId="34FDD357" w14:textId="77777777" w:rsidR="00310458" w:rsidRDefault="007D26A1" w:rsidP="00D41AB7">
      <w:pPr>
        <w:pStyle w:val="Paragraphedeliste"/>
        <w:numPr>
          <w:ilvl w:val="0"/>
          <w:numId w:val="19"/>
        </w:numPr>
        <w:rPr>
          <w:rFonts w:cs="Arial"/>
          <w:color w:val="000000" w:themeColor="text1"/>
          <w:szCs w:val="36"/>
          <w:lang w:val="fr-CA"/>
        </w:rPr>
      </w:pPr>
      <w:r w:rsidRPr="00691DD8">
        <w:rPr>
          <w:rFonts w:cs="Arial"/>
          <w:color w:val="000000" w:themeColor="text1"/>
          <w:szCs w:val="36"/>
          <w:lang w:val="fr-CA"/>
        </w:rPr>
        <w:t xml:space="preserve">Comparativement aux répondants de 18 à 34 ans, les répondants d’au moins 65 ans sont plus susceptibles de déclarer avoir été témoins de ces types d’obstacles. </w:t>
      </w:r>
    </w:p>
    <w:p w14:paraId="6D641F65" w14:textId="77777777" w:rsidR="002334E7" w:rsidRPr="00691DD8" w:rsidRDefault="002334E7" w:rsidP="002334E7">
      <w:pPr>
        <w:pStyle w:val="Paragraphedeliste"/>
        <w:rPr>
          <w:rFonts w:cs="Arial"/>
          <w:color w:val="000000" w:themeColor="text1"/>
          <w:szCs w:val="36"/>
          <w:lang w:val="fr-CA"/>
        </w:rPr>
      </w:pPr>
    </w:p>
    <w:p w14:paraId="461CEEB8" w14:textId="77777777" w:rsidR="002334E7" w:rsidRDefault="00A129CC" w:rsidP="00D41AB7">
      <w:pPr>
        <w:pStyle w:val="Paragraphedeliste"/>
        <w:numPr>
          <w:ilvl w:val="0"/>
          <w:numId w:val="19"/>
        </w:numPr>
        <w:rPr>
          <w:rFonts w:cs="Arial"/>
          <w:color w:val="000000" w:themeColor="text1"/>
          <w:szCs w:val="36"/>
          <w:lang w:val="fr-CA"/>
        </w:rPr>
      </w:pPr>
      <w:r w:rsidRPr="00691DD8">
        <w:rPr>
          <w:rFonts w:cs="Arial"/>
          <w:color w:val="000000" w:themeColor="text1"/>
          <w:szCs w:val="36"/>
          <w:lang w:val="fr-CA"/>
        </w:rPr>
        <w:t xml:space="preserve">Les répondants </w:t>
      </w:r>
      <w:r w:rsidR="00BF4985" w:rsidRPr="00691DD8">
        <w:rPr>
          <w:rFonts w:cs="Arial"/>
          <w:color w:val="000000" w:themeColor="text1"/>
          <w:szCs w:val="36"/>
          <w:lang w:val="fr-CA"/>
        </w:rPr>
        <w:t>du</w:t>
      </w:r>
      <w:r w:rsidR="004527DD" w:rsidRPr="00691DD8">
        <w:rPr>
          <w:rFonts w:cs="Arial"/>
          <w:color w:val="000000" w:themeColor="text1"/>
          <w:szCs w:val="36"/>
          <w:lang w:val="fr-CA"/>
        </w:rPr>
        <w:t xml:space="preserve"> </w:t>
      </w:r>
      <w:r w:rsidR="000A56C7" w:rsidRPr="00691DD8">
        <w:rPr>
          <w:rFonts w:cs="Arial"/>
          <w:color w:val="000000" w:themeColor="text1"/>
          <w:szCs w:val="36"/>
          <w:lang w:val="fr-CA"/>
        </w:rPr>
        <w:t xml:space="preserve">Manitoba, </w:t>
      </w:r>
      <w:r w:rsidR="00241362" w:rsidRPr="00691DD8">
        <w:rPr>
          <w:rFonts w:cs="Arial"/>
          <w:color w:val="000000" w:themeColor="text1"/>
          <w:szCs w:val="36"/>
          <w:lang w:val="fr-CA"/>
        </w:rPr>
        <w:t>de la</w:t>
      </w:r>
      <w:r w:rsidR="00246E65" w:rsidRPr="00691DD8">
        <w:rPr>
          <w:rFonts w:cs="Arial"/>
          <w:color w:val="000000" w:themeColor="text1"/>
          <w:szCs w:val="36"/>
          <w:lang w:val="fr-CA"/>
        </w:rPr>
        <w:t xml:space="preserve"> </w:t>
      </w:r>
      <w:r w:rsidR="000A56C7" w:rsidRPr="00691DD8">
        <w:rPr>
          <w:rFonts w:cs="Arial"/>
          <w:color w:val="000000" w:themeColor="text1"/>
          <w:szCs w:val="36"/>
          <w:lang w:val="fr-CA"/>
        </w:rPr>
        <w:t xml:space="preserve">Saskatchewan et </w:t>
      </w:r>
      <w:r w:rsidR="00241362" w:rsidRPr="00691DD8">
        <w:rPr>
          <w:rFonts w:cs="Arial"/>
          <w:color w:val="000000" w:themeColor="text1"/>
          <w:szCs w:val="36"/>
          <w:lang w:val="fr-CA"/>
        </w:rPr>
        <w:t>d</w:t>
      </w:r>
      <w:r w:rsidR="00246E65" w:rsidRPr="00691DD8">
        <w:rPr>
          <w:rFonts w:cs="Arial"/>
          <w:color w:val="000000" w:themeColor="text1"/>
          <w:szCs w:val="36"/>
          <w:lang w:val="fr-CA"/>
        </w:rPr>
        <w:t xml:space="preserve">u </w:t>
      </w:r>
      <w:r w:rsidR="000A56C7" w:rsidRPr="00691DD8">
        <w:rPr>
          <w:rFonts w:cs="Arial"/>
          <w:color w:val="000000" w:themeColor="text1"/>
          <w:szCs w:val="36"/>
          <w:lang w:val="fr-CA"/>
        </w:rPr>
        <w:t xml:space="preserve">Nunavut </w:t>
      </w:r>
      <w:r w:rsidRPr="00691DD8">
        <w:rPr>
          <w:rFonts w:cs="Arial"/>
          <w:color w:val="000000" w:themeColor="text1"/>
          <w:szCs w:val="36"/>
          <w:lang w:val="fr-CA"/>
        </w:rPr>
        <w:t xml:space="preserve">sont plus susceptibles que ceux de l’Ontario ou de l’Alberta d’affirmer avoir été témoins d’un obstacle </w:t>
      </w:r>
      <w:r w:rsidR="00057189" w:rsidRPr="00691DD8">
        <w:rPr>
          <w:rFonts w:cs="Arial"/>
          <w:color w:val="000000" w:themeColor="text1"/>
          <w:szCs w:val="36"/>
          <w:lang w:val="fr-CA"/>
        </w:rPr>
        <w:t>pour trouver</w:t>
      </w:r>
    </w:p>
    <w:p w14:paraId="2D1CF099" w14:textId="77777777" w:rsidR="002334E7" w:rsidRDefault="002334E7" w:rsidP="002334E7">
      <w:pPr>
        <w:rPr>
          <w:rFonts w:cs="Arial"/>
          <w:color w:val="000000" w:themeColor="text1"/>
          <w:szCs w:val="36"/>
          <w:lang w:val="fr-CA"/>
        </w:rPr>
      </w:pPr>
      <w:r>
        <w:rPr>
          <w:rFonts w:cs="Arial"/>
          <w:color w:val="000000" w:themeColor="text1"/>
          <w:szCs w:val="36"/>
          <w:lang w:val="fr-CA"/>
        </w:rPr>
        <w:t>DÉBUT PAGE 32</w:t>
      </w:r>
    </w:p>
    <w:p w14:paraId="3EEE778A" w14:textId="5EFEEDEC" w:rsidR="00A129CC" w:rsidRDefault="00A129CC" w:rsidP="002334E7">
      <w:pPr>
        <w:pStyle w:val="Paragraphedeliste"/>
        <w:rPr>
          <w:rFonts w:cs="Arial"/>
          <w:color w:val="000000" w:themeColor="text1"/>
          <w:szCs w:val="36"/>
          <w:lang w:val="fr-CA"/>
        </w:rPr>
      </w:pPr>
      <w:proofErr w:type="gramStart"/>
      <w:r w:rsidRPr="00691DD8">
        <w:rPr>
          <w:rFonts w:cs="Arial"/>
          <w:color w:val="000000" w:themeColor="text1"/>
          <w:szCs w:val="36"/>
          <w:lang w:val="fr-CA"/>
        </w:rPr>
        <w:t>un</w:t>
      </w:r>
      <w:proofErr w:type="gramEnd"/>
      <w:r w:rsidRPr="00691DD8">
        <w:rPr>
          <w:rFonts w:cs="Arial"/>
          <w:color w:val="000000" w:themeColor="text1"/>
          <w:szCs w:val="36"/>
          <w:lang w:val="fr-CA"/>
        </w:rPr>
        <w:t xml:space="preserve"> emploi valorisant ou </w:t>
      </w:r>
      <w:r w:rsidR="00057189" w:rsidRPr="00691DD8">
        <w:rPr>
          <w:rFonts w:cs="Arial"/>
          <w:color w:val="000000" w:themeColor="text1"/>
          <w:szCs w:val="36"/>
          <w:lang w:val="fr-CA"/>
        </w:rPr>
        <w:t>gravir les échelons</w:t>
      </w:r>
      <w:r w:rsidRPr="00691DD8">
        <w:rPr>
          <w:rFonts w:cs="Arial"/>
          <w:color w:val="000000" w:themeColor="text1"/>
          <w:szCs w:val="36"/>
          <w:lang w:val="fr-CA"/>
        </w:rPr>
        <w:t xml:space="preserve"> dans un</w:t>
      </w:r>
      <w:r w:rsidR="00057189" w:rsidRPr="00691DD8">
        <w:rPr>
          <w:rFonts w:cs="Arial"/>
          <w:color w:val="000000" w:themeColor="text1"/>
          <w:szCs w:val="36"/>
          <w:lang w:val="fr-CA"/>
        </w:rPr>
        <w:t>e organisation p</w:t>
      </w:r>
      <w:r w:rsidRPr="00691DD8">
        <w:rPr>
          <w:rFonts w:cs="Arial"/>
          <w:color w:val="000000" w:themeColor="text1"/>
          <w:szCs w:val="36"/>
          <w:lang w:val="fr-CA"/>
        </w:rPr>
        <w:t>our une personne handicapée.</w:t>
      </w:r>
    </w:p>
    <w:p w14:paraId="1740E195" w14:textId="77777777" w:rsidR="002334E7" w:rsidRPr="002334E7" w:rsidRDefault="002334E7" w:rsidP="002334E7">
      <w:pPr>
        <w:rPr>
          <w:rFonts w:cs="Arial"/>
          <w:color w:val="000000" w:themeColor="text1"/>
          <w:szCs w:val="36"/>
          <w:lang w:val="fr-CA"/>
        </w:rPr>
      </w:pPr>
    </w:p>
    <w:p w14:paraId="5F24919B" w14:textId="55A08CF3" w:rsidR="00716C87" w:rsidRDefault="00716C87" w:rsidP="00691DD8">
      <w:pPr>
        <w:pStyle w:val="Lgende"/>
        <w:spacing w:after="0"/>
        <w:rPr>
          <w:rFonts w:cs="Arial"/>
          <w:bCs/>
          <w:iCs w:val="0"/>
          <w:szCs w:val="36"/>
          <w:lang w:val="fr-CA"/>
        </w:rPr>
      </w:pPr>
      <w:bookmarkStart w:id="33" w:name="_Toc26275573"/>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13</w:t>
      </w:r>
      <w:r w:rsidRPr="00691DD8">
        <w:rPr>
          <w:rFonts w:cs="Arial"/>
          <w:bCs/>
          <w:iCs w:val="0"/>
          <w:noProof/>
          <w:szCs w:val="36"/>
          <w:lang w:val="fr-CA"/>
        </w:rPr>
        <w:fldChar w:fldCharType="end"/>
      </w:r>
      <w:r w:rsidRPr="00691DD8">
        <w:rPr>
          <w:rFonts w:cs="Arial"/>
          <w:bCs/>
          <w:iCs w:val="0"/>
          <w:szCs w:val="36"/>
          <w:lang w:val="fr-CA"/>
        </w:rPr>
        <w:t> : Population générale – Témoin d’obstacles à l’emploi pour une personne handicapée</w:t>
      </w:r>
      <w:bookmarkEnd w:id="33"/>
    </w:p>
    <w:p w14:paraId="4A46E510" w14:textId="77777777" w:rsidR="002334E7" w:rsidRDefault="002334E7" w:rsidP="002334E7">
      <w:pPr>
        <w:rPr>
          <w:lang w:val="fr-CA"/>
        </w:rPr>
      </w:pPr>
    </w:p>
    <w:p w14:paraId="261562AB" w14:textId="77777777" w:rsidR="002334E7" w:rsidRPr="002334E7" w:rsidRDefault="002334E7" w:rsidP="002334E7">
      <w:pPr>
        <w:rPr>
          <w:lang w:val="fr-CA"/>
        </w:rPr>
      </w:pPr>
      <w:r w:rsidRPr="002334E7">
        <w:rPr>
          <w:lang w:val="fr-CA"/>
        </w:rPr>
        <w:t>DÉBUT FIGURE :</w:t>
      </w:r>
    </w:p>
    <w:p w14:paraId="1D76FE62" w14:textId="3D3D11B9" w:rsidR="002334E7" w:rsidRPr="002334E7" w:rsidRDefault="00541F6C" w:rsidP="002334E7">
      <w:pPr>
        <w:rPr>
          <w:lang w:val="fr-CA"/>
        </w:rPr>
      </w:pPr>
      <w:r w:rsidRPr="00541F6C">
        <w:rPr>
          <w:lang w:val="fr-CA"/>
        </w:rPr>
        <w:lastRenderedPageBreak/>
        <w:t>Population générale – Témoin d’obstacles à l’emploi pour une personne handicapée</w:t>
      </w:r>
    </w:p>
    <w:p w14:paraId="7909BB48" w14:textId="77777777" w:rsidR="002334E7" w:rsidRDefault="002334E7" w:rsidP="002334E7">
      <w:pPr>
        <w:rPr>
          <w:lang w:val="fr-CA"/>
        </w:rPr>
      </w:pPr>
      <w:r w:rsidRPr="002334E7">
        <w:rPr>
          <w:lang w:val="fr-CA"/>
        </w:rPr>
        <w:t>DÉBUT DONNÉES :</w:t>
      </w:r>
    </w:p>
    <w:p w14:paraId="02FDDB09" w14:textId="16BD6E8B" w:rsidR="002334E7" w:rsidRPr="00541F6C" w:rsidRDefault="002334E7" w:rsidP="002334E7">
      <w:pPr>
        <w:rPr>
          <w:b/>
          <w:lang w:val="fr-CA"/>
        </w:rPr>
      </w:pPr>
      <w:r w:rsidRPr="00541F6C">
        <w:rPr>
          <w:b/>
          <w:lang w:val="fr-CA"/>
        </w:rPr>
        <w:t>Obstacle à trouver un emploi valorisant</w:t>
      </w:r>
    </w:p>
    <w:p w14:paraId="2109533C" w14:textId="58065F11" w:rsidR="00541F6C" w:rsidRPr="00541F6C" w:rsidRDefault="00541F6C" w:rsidP="00541F6C">
      <w:pPr>
        <w:rPr>
          <w:lang w:val="fr-CA"/>
        </w:rPr>
      </w:pPr>
      <w:r w:rsidRPr="00541F6C">
        <w:rPr>
          <w:lang w:val="fr-CA"/>
        </w:rPr>
        <w:t>Toujours</w:t>
      </w:r>
      <w:r>
        <w:rPr>
          <w:lang w:val="fr-CA"/>
        </w:rPr>
        <w:t> : 3%</w:t>
      </w:r>
    </w:p>
    <w:p w14:paraId="7DCAF2A5" w14:textId="6A0CDA36" w:rsidR="00541F6C" w:rsidRPr="00541F6C" w:rsidRDefault="00541F6C" w:rsidP="00541F6C">
      <w:pPr>
        <w:rPr>
          <w:lang w:val="fr-CA"/>
        </w:rPr>
      </w:pPr>
      <w:r w:rsidRPr="00541F6C">
        <w:rPr>
          <w:lang w:val="fr-CA"/>
        </w:rPr>
        <w:t>Souvent</w:t>
      </w:r>
      <w:r>
        <w:rPr>
          <w:lang w:val="fr-CA"/>
        </w:rPr>
        <w:t> : 21%</w:t>
      </w:r>
    </w:p>
    <w:p w14:paraId="6DCB9994" w14:textId="76A578DC" w:rsidR="00541F6C" w:rsidRPr="00541F6C" w:rsidRDefault="00541F6C" w:rsidP="00541F6C">
      <w:pPr>
        <w:rPr>
          <w:lang w:val="fr-CA"/>
        </w:rPr>
      </w:pPr>
      <w:r w:rsidRPr="00541F6C">
        <w:rPr>
          <w:lang w:val="fr-CA"/>
        </w:rPr>
        <w:t>Parfois</w:t>
      </w:r>
      <w:r>
        <w:rPr>
          <w:lang w:val="fr-CA"/>
        </w:rPr>
        <w:t> : 21%</w:t>
      </w:r>
    </w:p>
    <w:p w14:paraId="36CFA359" w14:textId="25E73B15" w:rsidR="00541F6C" w:rsidRPr="00541F6C" w:rsidRDefault="00541F6C" w:rsidP="00541F6C">
      <w:pPr>
        <w:rPr>
          <w:lang w:val="fr-CA"/>
        </w:rPr>
      </w:pPr>
      <w:r w:rsidRPr="00541F6C">
        <w:rPr>
          <w:lang w:val="fr-CA"/>
        </w:rPr>
        <w:t>Rarement</w:t>
      </w:r>
      <w:r>
        <w:rPr>
          <w:lang w:val="fr-CA"/>
        </w:rPr>
        <w:t> : 12%</w:t>
      </w:r>
    </w:p>
    <w:p w14:paraId="56BA6C6A" w14:textId="4B58409F" w:rsidR="00541F6C" w:rsidRPr="00541F6C" w:rsidRDefault="00541F6C" w:rsidP="00541F6C">
      <w:pPr>
        <w:rPr>
          <w:lang w:val="fr-CA"/>
        </w:rPr>
      </w:pPr>
      <w:r w:rsidRPr="00541F6C">
        <w:rPr>
          <w:lang w:val="fr-CA"/>
        </w:rPr>
        <w:t>Jamais</w:t>
      </w:r>
      <w:r>
        <w:rPr>
          <w:lang w:val="fr-CA"/>
        </w:rPr>
        <w:t> : 24%</w:t>
      </w:r>
    </w:p>
    <w:p w14:paraId="48DE0B9A" w14:textId="7AD405EA" w:rsidR="00541F6C" w:rsidRPr="00541F6C" w:rsidRDefault="00541F6C" w:rsidP="00541F6C">
      <w:pPr>
        <w:rPr>
          <w:lang w:val="fr-CA"/>
        </w:rPr>
      </w:pPr>
      <w:r w:rsidRPr="00541F6C">
        <w:rPr>
          <w:lang w:val="fr-CA"/>
        </w:rPr>
        <w:t>Sans objet</w:t>
      </w:r>
      <w:r>
        <w:rPr>
          <w:lang w:val="fr-CA"/>
        </w:rPr>
        <w:t> : 15%</w:t>
      </w:r>
    </w:p>
    <w:p w14:paraId="7C467E58" w14:textId="4E2F0656" w:rsidR="002334E7" w:rsidRDefault="00541F6C" w:rsidP="00541F6C">
      <w:pPr>
        <w:rPr>
          <w:lang w:val="fr-CA"/>
        </w:rPr>
      </w:pPr>
      <w:r w:rsidRPr="00541F6C">
        <w:rPr>
          <w:lang w:val="fr-CA"/>
        </w:rPr>
        <w:t>Refuse de répondre/ne sais pas</w:t>
      </w:r>
      <w:r>
        <w:rPr>
          <w:lang w:val="fr-CA"/>
        </w:rPr>
        <w:t> : 5%</w:t>
      </w:r>
    </w:p>
    <w:p w14:paraId="4BA95202" w14:textId="77777777" w:rsidR="00541F6C" w:rsidRDefault="00541F6C" w:rsidP="002334E7">
      <w:pPr>
        <w:rPr>
          <w:lang w:val="fr-CA"/>
        </w:rPr>
      </w:pPr>
    </w:p>
    <w:p w14:paraId="3769EA7C" w14:textId="69A24412" w:rsidR="002334E7" w:rsidRPr="005B0557" w:rsidRDefault="002334E7" w:rsidP="002334E7">
      <w:pPr>
        <w:rPr>
          <w:b/>
          <w:lang w:val="fr-CA"/>
        </w:rPr>
      </w:pPr>
      <w:r w:rsidRPr="005B0557">
        <w:rPr>
          <w:b/>
          <w:lang w:val="fr-CA"/>
        </w:rPr>
        <w:t>Obstacle à gravir les échelons dans une organisation</w:t>
      </w:r>
    </w:p>
    <w:p w14:paraId="52B7B5A1" w14:textId="3B802B4B" w:rsidR="005B0557" w:rsidRPr="00541F6C" w:rsidRDefault="005B0557" w:rsidP="005B0557">
      <w:pPr>
        <w:rPr>
          <w:lang w:val="fr-CA"/>
        </w:rPr>
      </w:pPr>
      <w:r w:rsidRPr="00541F6C">
        <w:rPr>
          <w:lang w:val="fr-CA"/>
        </w:rPr>
        <w:t>Toujours</w:t>
      </w:r>
      <w:r>
        <w:rPr>
          <w:lang w:val="fr-CA"/>
        </w:rPr>
        <w:t> : 3%</w:t>
      </w:r>
    </w:p>
    <w:p w14:paraId="6CBFBEC6" w14:textId="3F09A839" w:rsidR="005B0557" w:rsidRPr="00541F6C" w:rsidRDefault="005B0557" w:rsidP="005B0557">
      <w:pPr>
        <w:rPr>
          <w:lang w:val="fr-CA"/>
        </w:rPr>
      </w:pPr>
      <w:r w:rsidRPr="00541F6C">
        <w:rPr>
          <w:lang w:val="fr-CA"/>
        </w:rPr>
        <w:t>Souvent</w:t>
      </w:r>
      <w:r>
        <w:rPr>
          <w:lang w:val="fr-CA"/>
        </w:rPr>
        <w:t> : 18%</w:t>
      </w:r>
    </w:p>
    <w:p w14:paraId="1306913E" w14:textId="70877396" w:rsidR="005B0557" w:rsidRPr="00541F6C" w:rsidRDefault="005B0557" w:rsidP="005B0557">
      <w:pPr>
        <w:rPr>
          <w:lang w:val="fr-CA"/>
        </w:rPr>
      </w:pPr>
      <w:r w:rsidRPr="00541F6C">
        <w:rPr>
          <w:lang w:val="fr-CA"/>
        </w:rPr>
        <w:t>Parfois</w:t>
      </w:r>
      <w:r>
        <w:rPr>
          <w:lang w:val="fr-CA"/>
        </w:rPr>
        <w:t> : 20%</w:t>
      </w:r>
    </w:p>
    <w:p w14:paraId="7DFEACCB" w14:textId="176A3C61" w:rsidR="005B0557" w:rsidRPr="00541F6C" w:rsidRDefault="005B0557" w:rsidP="005B0557">
      <w:pPr>
        <w:rPr>
          <w:lang w:val="fr-CA"/>
        </w:rPr>
      </w:pPr>
      <w:r w:rsidRPr="00541F6C">
        <w:rPr>
          <w:lang w:val="fr-CA"/>
        </w:rPr>
        <w:t>Rarement</w:t>
      </w:r>
      <w:r>
        <w:rPr>
          <w:lang w:val="fr-CA"/>
        </w:rPr>
        <w:t> : 9%</w:t>
      </w:r>
    </w:p>
    <w:p w14:paraId="2E37ED92" w14:textId="619B0484" w:rsidR="005B0557" w:rsidRPr="00541F6C" w:rsidRDefault="005B0557" w:rsidP="005B0557">
      <w:pPr>
        <w:rPr>
          <w:lang w:val="fr-CA"/>
        </w:rPr>
      </w:pPr>
      <w:r w:rsidRPr="00541F6C">
        <w:rPr>
          <w:lang w:val="fr-CA"/>
        </w:rPr>
        <w:t>Jamais</w:t>
      </w:r>
      <w:r>
        <w:rPr>
          <w:lang w:val="fr-CA"/>
        </w:rPr>
        <w:t> : 28%</w:t>
      </w:r>
    </w:p>
    <w:p w14:paraId="32A1BD40" w14:textId="13092D66" w:rsidR="005B0557" w:rsidRPr="00541F6C" w:rsidRDefault="005B0557" w:rsidP="005B0557">
      <w:pPr>
        <w:rPr>
          <w:lang w:val="fr-CA"/>
        </w:rPr>
      </w:pPr>
      <w:r w:rsidRPr="00541F6C">
        <w:rPr>
          <w:lang w:val="fr-CA"/>
        </w:rPr>
        <w:t>Sans objet</w:t>
      </w:r>
      <w:r>
        <w:rPr>
          <w:lang w:val="fr-CA"/>
        </w:rPr>
        <w:t> : 16%</w:t>
      </w:r>
    </w:p>
    <w:p w14:paraId="01E61778" w14:textId="621F55AE" w:rsidR="005B0557" w:rsidRDefault="005B0557" w:rsidP="005B0557">
      <w:pPr>
        <w:rPr>
          <w:lang w:val="fr-CA"/>
        </w:rPr>
      </w:pPr>
      <w:r w:rsidRPr="00541F6C">
        <w:rPr>
          <w:lang w:val="fr-CA"/>
        </w:rPr>
        <w:t>Refuse de répondre/ne sais pas</w:t>
      </w:r>
      <w:r>
        <w:rPr>
          <w:lang w:val="fr-CA"/>
        </w:rPr>
        <w:t> : 7%</w:t>
      </w:r>
    </w:p>
    <w:p w14:paraId="111A4DB8" w14:textId="77777777" w:rsidR="002334E7" w:rsidRDefault="002334E7" w:rsidP="002334E7">
      <w:pPr>
        <w:rPr>
          <w:lang w:val="fr-CA"/>
        </w:rPr>
      </w:pPr>
    </w:p>
    <w:p w14:paraId="392443E4" w14:textId="1DCFA8B8" w:rsidR="002334E7" w:rsidRPr="005B0557" w:rsidRDefault="002334E7" w:rsidP="002334E7">
      <w:pPr>
        <w:rPr>
          <w:b/>
          <w:lang w:val="fr-CA"/>
        </w:rPr>
      </w:pPr>
      <w:r w:rsidRPr="005B0557">
        <w:rPr>
          <w:b/>
          <w:lang w:val="fr-CA"/>
        </w:rPr>
        <w:t>Obstacle à l’accès à des mécanismes de soutien ou à des aménagements en milieu de travail</w:t>
      </w:r>
    </w:p>
    <w:p w14:paraId="4B51FC8D" w14:textId="5E2E9111" w:rsidR="005B0557" w:rsidRPr="00541F6C" w:rsidRDefault="005B0557" w:rsidP="005B0557">
      <w:pPr>
        <w:rPr>
          <w:lang w:val="fr-CA"/>
        </w:rPr>
      </w:pPr>
      <w:r w:rsidRPr="00541F6C">
        <w:rPr>
          <w:lang w:val="fr-CA"/>
        </w:rPr>
        <w:t>Toujours</w:t>
      </w:r>
      <w:r>
        <w:rPr>
          <w:lang w:val="fr-CA"/>
        </w:rPr>
        <w:t> : 2%</w:t>
      </w:r>
    </w:p>
    <w:p w14:paraId="23529560" w14:textId="2C5BF0B8" w:rsidR="005B0557" w:rsidRPr="00541F6C" w:rsidRDefault="005B0557" w:rsidP="005B0557">
      <w:pPr>
        <w:rPr>
          <w:lang w:val="fr-CA"/>
        </w:rPr>
      </w:pPr>
      <w:r w:rsidRPr="00541F6C">
        <w:rPr>
          <w:lang w:val="fr-CA"/>
        </w:rPr>
        <w:t>Souvent</w:t>
      </w:r>
      <w:r>
        <w:rPr>
          <w:lang w:val="fr-CA"/>
        </w:rPr>
        <w:t> : 19%</w:t>
      </w:r>
    </w:p>
    <w:p w14:paraId="323949C9" w14:textId="695CE8CD" w:rsidR="005B0557" w:rsidRPr="00541F6C" w:rsidRDefault="005B0557" w:rsidP="005B0557">
      <w:pPr>
        <w:rPr>
          <w:lang w:val="fr-CA"/>
        </w:rPr>
      </w:pPr>
      <w:r w:rsidRPr="00541F6C">
        <w:rPr>
          <w:lang w:val="fr-CA"/>
        </w:rPr>
        <w:t>Parfois</w:t>
      </w:r>
      <w:r>
        <w:rPr>
          <w:lang w:val="fr-CA"/>
        </w:rPr>
        <w:t> : 22%</w:t>
      </w:r>
    </w:p>
    <w:p w14:paraId="5AD0698D" w14:textId="0296AC4E" w:rsidR="005B0557" w:rsidRPr="00541F6C" w:rsidRDefault="005B0557" w:rsidP="005B0557">
      <w:pPr>
        <w:rPr>
          <w:lang w:val="fr-CA"/>
        </w:rPr>
      </w:pPr>
      <w:r w:rsidRPr="00541F6C">
        <w:rPr>
          <w:lang w:val="fr-CA"/>
        </w:rPr>
        <w:t>Rarement</w:t>
      </w:r>
      <w:r>
        <w:rPr>
          <w:lang w:val="fr-CA"/>
        </w:rPr>
        <w:t> : 14%</w:t>
      </w:r>
    </w:p>
    <w:p w14:paraId="086E35A5" w14:textId="41D0CEB4" w:rsidR="005B0557" w:rsidRPr="00541F6C" w:rsidRDefault="005B0557" w:rsidP="005B0557">
      <w:pPr>
        <w:rPr>
          <w:lang w:val="fr-CA"/>
        </w:rPr>
      </w:pPr>
      <w:r w:rsidRPr="00541F6C">
        <w:rPr>
          <w:lang w:val="fr-CA"/>
        </w:rPr>
        <w:t>Jamais</w:t>
      </w:r>
      <w:r>
        <w:rPr>
          <w:lang w:val="fr-CA"/>
        </w:rPr>
        <w:t> : 27%</w:t>
      </w:r>
    </w:p>
    <w:p w14:paraId="070CB23E" w14:textId="3BBC4C88" w:rsidR="005B0557" w:rsidRPr="00541F6C" w:rsidRDefault="005B0557" w:rsidP="005B0557">
      <w:pPr>
        <w:rPr>
          <w:lang w:val="fr-CA"/>
        </w:rPr>
      </w:pPr>
      <w:r w:rsidRPr="00541F6C">
        <w:rPr>
          <w:lang w:val="fr-CA"/>
        </w:rPr>
        <w:t>Sans objet</w:t>
      </w:r>
      <w:r>
        <w:rPr>
          <w:lang w:val="fr-CA"/>
        </w:rPr>
        <w:t> : 12%</w:t>
      </w:r>
    </w:p>
    <w:p w14:paraId="0D1EA9F3" w14:textId="3EAADBBA" w:rsidR="005B0557" w:rsidRDefault="005B0557" w:rsidP="005B0557">
      <w:pPr>
        <w:rPr>
          <w:lang w:val="fr-CA"/>
        </w:rPr>
      </w:pPr>
      <w:r w:rsidRPr="00541F6C">
        <w:rPr>
          <w:lang w:val="fr-CA"/>
        </w:rPr>
        <w:t>Refuse de répondre/ne sais pas</w:t>
      </w:r>
      <w:r>
        <w:rPr>
          <w:lang w:val="fr-CA"/>
        </w:rPr>
        <w:t> : 4%</w:t>
      </w:r>
    </w:p>
    <w:p w14:paraId="42884ED8" w14:textId="77777777" w:rsidR="002334E7" w:rsidRDefault="002334E7" w:rsidP="002334E7">
      <w:pPr>
        <w:rPr>
          <w:lang w:val="fr-CA"/>
        </w:rPr>
      </w:pPr>
    </w:p>
    <w:p w14:paraId="0245908F" w14:textId="53DD1EEE" w:rsidR="002334E7" w:rsidRPr="005B0557" w:rsidRDefault="002334E7" w:rsidP="002334E7">
      <w:pPr>
        <w:rPr>
          <w:b/>
          <w:lang w:val="fr-CA"/>
        </w:rPr>
      </w:pPr>
      <w:r w:rsidRPr="005B0557">
        <w:rPr>
          <w:b/>
          <w:lang w:val="fr-CA"/>
        </w:rPr>
        <w:t>Obstacle à l’embauche</w:t>
      </w:r>
    </w:p>
    <w:p w14:paraId="6C6A964F" w14:textId="35E80613" w:rsidR="005B0557" w:rsidRPr="00541F6C" w:rsidRDefault="005B0557" w:rsidP="005B0557">
      <w:pPr>
        <w:rPr>
          <w:lang w:val="fr-CA"/>
        </w:rPr>
      </w:pPr>
      <w:r w:rsidRPr="00541F6C">
        <w:rPr>
          <w:lang w:val="fr-CA"/>
        </w:rPr>
        <w:t>Toujours</w:t>
      </w:r>
      <w:r>
        <w:rPr>
          <w:lang w:val="fr-CA"/>
        </w:rPr>
        <w:t> : 2%</w:t>
      </w:r>
    </w:p>
    <w:p w14:paraId="50153608" w14:textId="213DE131" w:rsidR="005B0557" w:rsidRPr="00541F6C" w:rsidRDefault="005B0557" w:rsidP="005B0557">
      <w:pPr>
        <w:rPr>
          <w:lang w:val="fr-CA"/>
        </w:rPr>
      </w:pPr>
      <w:r w:rsidRPr="00541F6C">
        <w:rPr>
          <w:lang w:val="fr-CA"/>
        </w:rPr>
        <w:t>Souvent</w:t>
      </w:r>
      <w:r>
        <w:rPr>
          <w:lang w:val="fr-CA"/>
        </w:rPr>
        <w:t> : 14%</w:t>
      </w:r>
    </w:p>
    <w:p w14:paraId="58C6A8F2" w14:textId="5DF4E9EB" w:rsidR="005B0557" w:rsidRPr="00541F6C" w:rsidRDefault="005B0557" w:rsidP="005B0557">
      <w:pPr>
        <w:rPr>
          <w:lang w:val="fr-CA"/>
        </w:rPr>
      </w:pPr>
      <w:r w:rsidRPr="00541F6C">
        <w:rPr>
          <w:lang w:val="fr-CA"/>
        </w:rPr>
        <w:t>Parfois</w:t>
      </w:r>
      <w:r>
        <w:rPr>
          <w:lang w:val="fr-CA"/>
        </w:rPr>
        <w:t> : 21%</w:t>
      </w:r>
    </w:p>
    <w:p w14:paraId="584C3629" w14:textId="17BEC366" w:rsidR="005B0557" w:rsidRPr="00541F6C" w:rsidRDefault="005B0557" w:rsidP="005B0557">
      <w:pPr>
        <w:rPr>
          <w:lang w:val="fr-CA"/>
        </w:rPr>
      </w:pPr>
      <w:r w:rsidRPr="00541F6C">
        <w:rPr>
          <w:lang w:val="fr-CA"/>
        </w:rPr>
        <w:t>Rarement</w:t>
      </w:r>
      <w:r>
        <w:rPr>
          <w:lang w:val="fr-CA"/>
        </w:rPr>
        <w:t> : 11%</w:t>
      </w:r>
    </w:p>
    <w:p w14:paraId="7EC6B276" w14:textId="0C5AF088" w:rsidR="005B0557" w:rsidRPr="00541F6C" w:rsidRDefault="005B0557" w:rsidP="005B0557">
      <w:pPr>
        <w:rPr>
          <w:lang w:val="fr-CA"/>
        </w:rPr>
      </w:pPr>
      <w:r w:rsidRPr="00541F6C">
        <w:rPr>
          <w:lang w:val="fr-CA"/>
        </w:rPr>
        <w:t>Jamais</w:t>
      </w:r>
      <w:r>
        <w:rPr>
          <w:lang w:val="fr-CA"/>
        </w:rPr>
        <w:t> : 30%</w:t>
      </w:r>
    </w:p>
    <w:p w14:paraId="27B94477" w14:textId="17CA4808" w:rsidR="005B0557" w:rsidRPr="00541F6C" w:rsidRDefault="005B0557" w:rsidP="005B0557">
      <w:pPr>
        <w:rPr>
          <w:lang w:val="fr-CA"/>
        </w:rPr>
      </w:pPr>
      <w:r w:rsidRPr="00541F6C">
        <w:rPr>
          <w:lang w:val="fr-CA"/>
        </w:rPr>
        <w:t>Sans objet</w:t>
      </w:r>
      <w:r>
        <w:rPr>
          <w:lang w:val="fr-CA"/>
        </w:rPr>
        <w:t> : 18%</w:t>
      </w:r>
    </w:p>
    <w:p w14:paraId="09845CC7" w14:textId="463A1E57" w:rsidR="005B0557" w:rsidRDefault="005B0557" w:rsidP="005B0557">
      <w:pPr>
        <w:rPr>
          <w:lang w:val="fr-CA"/>
        </w:rPr>
      </w:pPr>
      <w:r w:rsidRPr="00541F6C">
        <w:rPr>
          <w:lang w:val="fr-CA"/>
        </w:rPr>
        <w:t>Refuse de répondre/ne sais pas</w:t>
      </w:r>
      <w:r>
        <w:rPr>
          <w:lang w:val="fr-CA"/>
        </w:rPr>
        <w:t> : 4%</w:t>
      </w:r>
    </w:p>
    <w:p w14:paraId="37009515" w14:textId="77777777" w:rsidR="002334E7" w:rsidRPr="002334E7" w:rsidRDefault="002334E7" w:rsidP="002334E7">
      <w:pPr>
        <w:rPr>
          <w:lang w:val="fr-CA"/>
        </w:rPr>
      </w:pPr>
      <w:r w:rsidRPr="002334E7">
        <w:rPr>
          <w:lang w:val="fr-CA"/>
        </w:rPr>
        <w:t>FIN DONNÉES.</w:t>
      </w:r>
    </w:p>
    <w:p w14:paraId="2C642A23" w14:textId="77777777" w:rsidR="002334E7" w:rsidRPr="002334E7" w:rsidRDefault="002334E7" w:rsidP="002334E7">
      <w:pPr>
        <w:rPr>
          <w:lang w:val="fr-CA"/>
        </w:rPr>
      </w:pPr>
      <w:r w:rsidRPr="002334E7">
        <w:rPr>
          <w:lang w:val="fr-CA"/>
        </w:rPr>
        <w:t>DÉBUT LÉGENDE :</w:t>
      </w:r>
    </w:p>
    <w:p w14:paraId="19B13C96" w14:textId="1A66E3BA" w:rsidR="002334E7" w:rsidRPr="005B0557" w:rsidRDefault="005B0557" w:rsidP="002334E7">
      <w:pPr>
        <w:rPr>
          <w:i/>
          <w:lang w:val="fr-CA"/>
        </w:rPr>
      </w:pPr>
      <w:r w:rsidRPr="005B0557">
        <w:rPr>
          <w:i/>
          <w:lang w:val="fr-CA"/>
        </w:rPr>
        <w:t>Q13PG : Maintenant, en pensant aux obstacles à l’emploi au cours des 12 derniers mois, à quelle fréquence avez-vous observé les situations d’emploi suivantes liées à l’accessibilité. Base : volet relatif à la population générale, n=1 350</w:t>
      </w:r>
    </w:p>
    <w:p w14:paraId="3F6DFEFD" w14:textId="77777777" w:rsidR="002334E7" w:rsidRPr="002334E7" w:rsidRDefault="002334E7" w:rsidP="002334E7">
      <w:pPr>
        <w:rPr>
          <w:lang w:val="fr-CA"/>
        </w:rPr>
      </w:pPr>
      <w:r w:rsidRPr="002334E7">
        <w:rPr>
          <w:lang w:val="fr-CA"/>
        </w:rPr>
        <w:t>FIN LÉGENDE.</w:t>
      </w:r>
    </w:p>
    <w:p w14:paraId="1CCE7B98" w14:textId="79DC0819" w:rsidR="002334E7" w:rsidRDefault="002334E7" w:rsidP="002334E7">
      <w:pPr>
        <w:rPr>
          <w:lang w:val="fr-CA"/>
        </w:rPr>
      </w:pPr>
      <w:r w:rsidRPr="002334E7">
        <w:rPr>
          <w:lang w:val="fr-CA"/>
        </w:rPr>
        <w:t>FIN FIGURE.</w:t>
      </w:r>
    </w:p>
    <w:p w14:paraId="7C77719D" w14:textId="6726D3D1" w:rsidR="00CF62A7" w:rsidRPr="00332FF7" w:rsidRDefault="00CF62A7" w:rsidP="00691DD8">
      <w:pPr>
        <w:rPr>
          <w:rFonts w:cs="Arial"/>
          <w:color w:val="000000" w:themeColor="text1"/>
          <w:szCs w:val="36"/>
          <w:lang w:val="fr-CA"/>
        </w:rPr>
      </w:pPr>
    </w:p>
    <w:p w14:paraId="338284B4" w14:textId="058B27EF" w:rsidR="007D26A1" w:rsidRPr="00003E06" w:rsidRDefault="007D26A1" w:rsidP="00003E06">
      <w:pPr>
        <w:pStyle w:val="Titre3"/>
      </w:pPr>
      <w:bookmarkStart w:id="34" w:name="_Toc26275663"/>
      <w:r w:rsidRPr="00003E06">
        <w:t>Obstacles liés à l’environnement bâti</w:t>
      </w:r>
      <w:bookmarkEnd w:id="34"/>
    </w:p>
    <w:p w14:paraId="783B1236" w14:textId="77777777" w:rsidR="005B0557" w:rsidRDefault="005B0557" w:rsidP="00691DD8">
      <w:pPr>
        <w:rPr>
          <w:rFonts w:cs="Arial"/>
          <w:color w:val="000000" w:themeColor="text1"/>
          <w:szCs w:val="36"/>
          <w:lang w:val="fr-CA"/>
        </w:rPr>
      </w:pPr>
    </w:p>
    <w:p w14:paraId="19489B5F" w14:textId="6E0925D4" w:rsidR="00E57F5F" w:rsidRDefault="009C2B9B" w:rsidP="00691DD8">
      <w:pPr>
        <w:rPr>
          <w:rFonts w:cs="Arial"/>
          <w:color w:val="000000" w:themeColor="text1"/>
          <w:szCs w:val="36"/>
          <w:lang w:val="fr-CA"/>
        </w:rPr>
      </w:pPr>
      <w:r w:rsidRPr="00691DD8">
        <w:rPr>
          <w:rFonts w:cs="Arial"/>
          <w:color w:val="000000" w:themeColor="text1"/>
          <w:szCs w:val="36"/>
          <w:lang w:val="fr-CA"/>
        </w:rPr>
        <w:t xml:space="preserve">Des exemples d’obstacles liés à l’environnement bâti sont souvent perçus comme des </w:t>
      </w:r>
      <w:r w:rsidR="00621BA8" w:rsidRPr="00691DD8">
        <w:rPr>
          <w:rFonts w:cs="Arial"/>
          <w:color w:val="000000" w:themeColor="text1"/>
          <w:szCs w:val="36"/>
          <w:lang w:val="fr-CA"/>
        </w:rPr>
        <w:t xml:space="preserve">obstacles </w:t>
      </w:r>
      <w:r w:rsidRPr="00691DD8">
        <w:rPr>
          <w:rFonts w:cs="Arial"/>
          <w:color w:val="000000" w:themeColor="text1"/>
          <w:szCs w:val="36"/>
          <w:lang w:val="fr-CA"/>
        </w:rPr>
        <w:t xml:space="preserve">physiques et il faut alors avoir accès à des rampes, à des ascenseurs et à des toilettes accessibles. Cependant, il faut tenir compte de toutes les formes de handicap au moment d’examiner la question de l’accessibilité des immeubles et des espaces publics. Cette plus grande reconnaissance de la façon dont les personnes ayant divers handicaps ou limitations interagissent avec leur environnement bâti est </w:t>
      </w:r>
      <w:r w:rsidRPr="00691DD8">
        <w:rPr>
          <w:rFonts w:cs="Arial"/>
          <w:color w:val="000000" w:themeColor="text1"/>
          <w:szCs w:val="36"/>
          <w:lang w:val="fr-CA"/>
        </w:rPr>
        <w:lastRenderedPageBreak/>
        <w:t>essentielle pour comprendre le concept de « conception universelle ».</w:t>
      </w:r>
    </w:p>
    <w:p w14:paraId="0D36A8F1" w14:textId="77777777" w:rsidR="005B0557" w:rsidRPr="00691DD8" w:rsidRDefault="005B0557" w:rsidP="00691DD8">
      <w:pPr>
        <w:rPr>
          <w:rFonts w:cs="Arial"/>
          <w:color w:val="000000" w:themeColor="text1"/>
          <w:szCs w:val="36"/>
          <w:lang w:val="fr-CA"/>
        </w:rPr>
      </w:pPr>
    </w:p>
    <w:p w14:paraId="4BCE5422" w14:textId="212EBE56" w:rsidR="00A129CC" w:rsidRDefault="00A129CC" w:rsidP="00691DD8">
      <w:pPr>
        <w:rPr>
          <w:rFonts w:cs="Arial"/>
          <w:color w:val="000000" w:themeColor="text1"/>
          <w:szCs w:val="36"/>
          <w:lang w:val="fr-CA"/>
        </w:rPr>
      </w:pPr>
      <w:r w:rsidRPr="00691DD8">
        <w:rPr>
          <w:rFonts w:cs="Arial"/>
          <w:color w:val="000000" w:themeColor="text1"/>
          <w:szCs w:val="36"/>
          <w:lang w:val="fr-CA"/>
        </w:rPr>
        <w:t xml:space="preserve">En ce qui concerne les obstacles qui limitent la capacité d’une personne à se déplacer dans les immeubles et les espaces publics et à proximité, 17 % des répondants disent observer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ces types d’obstacles. Les femmes sont plus susceptibles que les hommes d’affirmer avoir observé ces types d’obstacles (21 % contre 12 %).</w:t>
      </w:r>
    </w:p>
    <w:p w14:paraId="04FBDAAE" w14:textId="77777777" w:rsidR="005B0557" w:rsidRDefault="005B0557" w:rsidP="00691DD8">
      <w:pPr>
        <w:rPr>
          <w:rFonts w:cs="Arial"/>
          <w:color w:val="000000" w:themeColor="text1"/>
          <w:szCs w:val="36"/>
          <w:lang w:val="fr-CA"/>
        </w:rPr>
      </w:pPr>
    </w:p>
    <w:p w14:paraId="4D00F05F" w14:textId="106B005E" w:rsidR="005B0557" w:rsidRDefault="005B0557" w:rsidP="00691DD8">
      <w:pPr>
        <w:rPr>
          <w:rFonts w:cs="Arial"/>
          <w:color w:val="000000" w:themeColor="text1"/>
          <w:szCs w:val="36"/>
          <w:lang w:val="fr-CA"/>
        </w:rPr>
      </w:pPr>
      <w:r>
        <w:rPr>
          <w:rFonts w:cs="Arial"/>
          <w:color w:val="000000" w:themeColor="text1"/>
          <w:szCs w:val="36"/>
          <w:lang w:val="fr-CA"/>
        </w:rPr>
        <w:t>DÉBUT PAGE 33</w:t>
      </w:r>
    </w:p>
    <w:p w14:paraId="381237F7" w14:textId="77777777" w:rsidR="005B0557" w:rsidRPr="00691DD8" w:rsidRDefault="005B0557" w:rsidP="00691DD8">
      <w:pPr>
        <w:rPr>
          <w:rFonts w:cs="Arial"/>
          <w:color w:val="000000" w:themeColor="text1"/>
          <w:szCs w:val="36"/>
          <w:lang w:val="fr-CA"/>
        </w:rPr>
      </w:pPr>
    </w:p>
    <w:p w14:paraId="284C9C2D" w14:textId="17C5E59E" w:rsidR="00716C87" w:rsidRDefault="00716C87" w:rsidP="00691DD8">
      <w:pPr>
        <w:pStyle w:val="Lgende"/>
        <w:spacing w:after="0"/>
        <w:rPr>
          <w:rFonts w:cs="Arial"/>
          <w:bCs/>
          <w:iCs w:val="0"/>
          <w:szCs w:val="36"/>
          <w:lang w:val="fr-CA"/>
        </w:rPr>
      </w:pPr>
      <w:bookmarkStart w:id="35" w:name="_Toc26275574"/>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14</w:t>
      </w:r>
      <w:r w:rsidRPr="00691DD8">
        <w:rPr>
          <w:rFonts w:cs="Arial"/>
          <w:bCs/>
          <w:iCs w:val="0"/>
          <w:noProof/>
          <w:szCs w:val="36"/>
          <w:lang w:val="fr-CA"/>
        </w:rPr>
        <w:fldChar w:fldCharType="end"/>
      </w:r>
      <w:r w:rsidRPr="00691DD8">
        <w:rPr>
          <w:rFonts w:cs="Arial"/>
          <w:bCs/>
          <w:iCs w:val="0"/>
          <w:szCs w:val="36"/>
          <w:lang w:val="fr-CA"/>
        </w:rPr>
        <w:t xml:space="preserve"> : Population générale – Obstacles observés dans les espaces publics et les aires publiques </w:t>
      </w:r>
      <w:r w:rsidR="00EB7F48" w:rsidRPr="00691DD8">
        <w:rPr>
          <w:rFonts w:cs="Arial"/>
          <w:bCs/>
          <w:iCs w:val="0"/>
          <w:szCs w:val="36"/>
          <w:lang w:val="fr-CA"/>
        </w:rPr>
        <w:t xml:space="preserve">pour </w:t>
      </w:r>
      <w:r w:rsidRPr="00691DD8">
        <w:rPr>
          <w:rFonts w:cs="Arial"/>
          <w:bCs/>
          <w:iCs w:val="0"/>
          <w:szCs w:val="36"/>
          <w:lang w:val="fr-CA"/>
        </w:rPr>
        <w:t>les personnes handicapées</w:t>
      </w:r>
      <w:bookmarkEnd w:id="35"/>
    </w:p>
    <w:p w14:paraId="6474D087" w14:textId="77777777" w:rsidR="005B0557" w:rsidRDefault="005B0557" w:rsidP="005B0557">
      <w:pPr>
        <w:rPr>
          <w:lang w:val="fr-CA"/>
        </w:rPr>
      </w:pPr>
    </w:p>
    <w:p w14:paraId="6F05FEC4" w14:textId="77777777" w:rsidR="0020135A" w:rsidRPr="0020135A" w:rsidRDefault="0020135A" w:rsidP="0020135A">
      <w:pPr>
        <w:rPr>
          <w:rFonts w:cs="Arial"/>
          <w:szCs w:val="36"/>
          <w:lang w:val="fr-CA"/>
        </w:rPr>
      </w:pPr>
      <w:r w:rsidRPr="00467D4C">
        <w:rPr>
          <w:rFonts w:cs="Arial"/>
          <w:szCs w:val="36"/>
          <w:lang w:val="fr-CA"/>
        </w:rPr>
        <w:t>DÉBUT FIGURE :</w:t>
      </w:r>
    </w:p>
    <w:p w14:paraId="540B96DE" w14:textId="2CD58506" w:rsidR="0020135A" w:rsidRDefault="0020135A" w:rsidP="0020135A">
      <w:pPr>
        <w:rPr>
          <w:rFonts w:cs="Arial"/>
          <w:szCs w:val="36"/>
          <w:lang w:val="fr-CA"/>
        </w:rPr>
      </w:pPr>
      <w:r w:rsidRPr="0020135A">
        <w:rPr>
          <w:rFonts w:cs="Arial"/>
          <w:szCs w:val="36"/>
          <w:lang w:val="fr-CA"/>
        </w:rPr>
        <w:t>Population générale – Obstacles observés dans les espaces publics et les aires publiques pour les personnes handicapées</w:t>
      </w:r>
    </w:p>
    <w:p w14:paraId="5BA7B19E" w14:textId="77777777" w:rsidR="0020135A" w:rsidRPr="0020135A" w:rsidRDefault="0020135A" w:rsidP="0020135A">
      <w:pPr>
        <w:rPr>
          <w:rFonts w:cs="Arial"/>
          <w:szCs w:val="36"/>
          <w:lang w:val="fr-CA"/>
        </w:rPr>
      </w:pPr>
      <w:r w:rsidRPr="00467D4C">
        <w:rPr>
          <w:rFonts w:cs="Arial"/>
          <w:szCs w:val="36"/>
          <w:lang w:val="fr-CA"/>
        </w:rPr>
        <w:t>DÉBUT DONNÉES :</w:t>
      </w:r>
    </w:p>
    <w:p w14:paraId="46F8BECD" w14:textId="2F49499C" w:rsidR="0020135A" w:rsidRPr="0020135A" w:rsidRDefault="0020135A" w:rsidP="0020135A">
      <w:pPr>
        <w:rPr>
          <w:rFonts w:cs="Arial"/>
          <w:szCs w:val="36"/>
          <w:lang w:val="fr-CA"/>
        </w:rPr>
      </w:pPr>
      <w:r w:rsidRPr="0020135A">
        <w:rPr>
          <w:rFonts w:cs="Arial"/>
          <w:szCs w:val="36"/>
          <w:lang w:val="fr-CA"/>
        </w:rPr>
        <w:t xml:space="preserve">Toujours : </w:t>
      </w:r>
      <w:r w:rsidR="00B5617A">
        <w:rPr>
          <w:rFonts w:cs="Arial"/>
          <w:szCs w:val="36"/>
          <w:lang w:val="fr-CA"/>
        </w:rPr>
        <w:t>1%</w:t>
      </w:r>
    </w:p>
    <w:p w14:paraId="4FBC99A9" w14:textId="0ACAB0F7" w:rsidR="0020135A" w:rsidRPr="0020135A" w:rsidRDefault="0020135A" w:rsidP="0020135A">
      <w:pPr>
        <w:rPr>
          <w:rFonts w:cs="Arial"/>
          <w:szCs w:val="36"/>
          <w:lang w:val="fr-CA"/>
        </w:rPr>
      </w:pPr>
      <w:r w:rsidRPr="0020135A">
        <w:rPr>
          <w:rFonts w:cs="Arial"/>
          <w:szCs w:val="36"/>
          <w:lang w:val="fr-CA"/>
        </w:rPr>
        <w:t xml:space="preserve">Souvent : </w:t>
      </w:r>
      <w:r w:rsidR="00B5617A">
        <w:rPr>
          <w:rFonts w:cs="Arial"/>
          <w:szCs w:val="36"/>
          <w:lang w:val="fr-CA"/>
        </w:rPr>
        <w:t>16%</w:t>
      </w:r>
    </w:p>
    <w:p w14:paraId="115FC469" w14:textId="47FE2979" w:rsidR="0020135A" w:rsidRPr="0020135A" w:rsidRDefault="0020135A" w:rsidP="0020135A">
      <w:pPr>
        <w:rPr>
          <w:rFonts w:cs="Arial"/>
          <w:szCs w:val="36"/>
          <w:lang w:val="fr-CA"/>
        </w:rPr>
      </w:pPr>
      <w:r w:rsidRPr="0020135A">
        <w:rPr>
          <w:rFonts w:cs="Arial"/>
          <w:szCs w:val="36"/>
          <w:lang w:val="fr-CA"/>
        </w:rPr>
        <w:t xml:space="preserve">Parfois : </w:t>
      </w:r>
      <w:r w:rsidR="00B5617A">
        <w:rPr>
          <w:rFonts w:cs="Arial"/>
          <w:szCs w:val="36"/>
          <w:lang w:val="fr-CA"/>
        </w:rPr>
        <w:t>32%</w:t>
      </w:r>
    </w:p>
    <w:p w14:paraId="21FEA5B8" w14:textId="4FC12C72" w:rsidR="0020135A" w:rsidRPr="0020135A" w:rsidRDefault="0020135A" w:rsidP="0020135A">
      <w:pPr>
        <w:rPr>
          <w:rFonts w:cs="Arial"/>
          <w:szCs w:val="36"/>
          <w:lang w:val="fr-CA"/>
        </w:rPr>
      </w:pPr>
      <w:r w:rsidRPr="0020135A">
        <w:rPr>
          <w:rFonts w:cs="Arial"/>
          <w:szCs w:val="36"/>
          <w:lang w:val="fr-CA"/>
        </w:rPr>
        <w:t xml:space="preserve">Rarement : </w:t>
      </w:r>
      <w:r w:rsidR="00B5617A">
        <w:rPr>
          <w:rFonts w:cs="Arial"/>
          <w:szCs w:val="36"/>
          <w:lang w:val="fr-CA"/>
        </w:rPr>
        <w:t>25%</w:t>
      </w:r>
    </w:p>
    <w:p w14:paraId="412858D0" w14:textId="77ABE1DE" w:rsidR="0020135A" w:rsidRPr="0020135A" w:rsidRDefault="0020135A" w:rsidP="0020135A">
      <w:pPr>
        <w:rPr>
          <w:rFonts w:cs="Arial"/>
          <w:szCs w:val="36"/>
          <w:lang w:val="fr-CA"/>
        </w:rPr>
      </w:pPr>
      <w:r w:rsidRPr="0020135A">
        <w:rPr>
          <w:rFonts w:cs="Arial"/>
          <w:szCs w:val="36"/>
          <w:lang w:val="fr-CA"/>
        </w:rPr>
        <w:t xml:space="preserve">Jamais : </w:t>
      </w:r>
      <w:r w:rsidR="00B5617A">
        <w:rPr>
          <w:rFonts w:cs="Arial"/>
          <w:szCs w:val="36"/>
          <w:lang w:val="fr-CA"/>
        </w:rPr>
        <w:t>21%</w:t>
      </w:r>
    </w:p>
    <w:p w14:paraId="43E3FCA7" w14:textId="1147AF6A" w:rsidR="0020135A" w:rsidRPr="0020135A" w:rsidRDefault="0020135A" w:rsidP="0020135A">
      <w:pPr>
        <w:rPr>
          <w:rFonts w:cs="Arial"/>
          <w:szCs w:val="36"/>
          <w:lang w:val="fr-CA"/>
        </w:rPr>
      </w:pPr>
      <w:r w:rsidRPr="0020135A">
        <w:rPr>
          <w:rFonts w:cs="Arial"/>
          <w:szCs w:val="36"/>
          <w:lang w:val="fr-CA"/>
        </w:rPr>
        <w:t xml:space="preserve">Sans objet : </w:t>
      </w:r>
      <w:r w:rsidR="00B5617A">
        <w:rPr>
          <w:rFonts w:cs="Arial"/>
          <w:szCs w:val="36"/>
          <w:lang w:val="fr-CA"/>
        </w:rPr>
        <w:t>4%</w:t>
      </w:r>
    </w:p>
    <w:p w14:paraId="1C606B63" w14:textId="4130FD17" w:rsidR="0020135A" w:rsidRPr="00467D4C" w:rsidRDefault="0020135A" w:rsidP="0020135A">
      <w:pPr>
        <w:rPr>
          <w:rFonts w:cs="Arial"/>
          <w:szCs w:val="36"/>
          <w:lang w:val="fr-CA"/>
        </w:rPr>
      </w:pPr>
      <w:r w:rsidRPr="0020135A">
        <w:rPr>
          <w:rFonts w:cs="Arial"/>
          <w:szCs w:val="36"/>
          <w:lang w:val="fr-CA"/>
        </w:rPr>
        <w:t xml:space="preserve">Refuse de répondre/ne sais pas : </w:t>
      </w:r>
      <w:r w:rsidR="00B5617A">
        <w:rPr>
          <w:rFonts w:cs="Arial"/>
          <w:szCs w:val="36"/>
          <w:lang w:val="fr-CA"/>
        </w:rPr>
        <w:t>Non disponible</w:t>
      </w:r>
    </w:p>
    <w:p w14:paraId="36CA5930" w14:textId="77777777" w:rsidR="0020135A" w:rsidRPr="0020135A" w:rsidRDefault="0020135A" w:rsidP="0020135A">
      <w:pPr>
        <w:rPr>
          <w:rFonts w:cs="Arial"/>
          <w:szCs w:val="36"/>
          <w:lang w:val="fr-CA"/>
        </w:rPr>
      </w:pPr>
      <w:r w:rsidRPr="00467D4C">
        <w:rPr>
          <w:rFonts w:cs="Arial"/>
          <w:szCs w:val="36"/>
          <w:lang w:val="fr-CA"/>
        </w:rPr>
        <w:t>FIN DONNÉES.</w:t>
      </w:r>
    </w:p>
    <w:p w14:paraId="0BCC4B3A" w14:textId="77777777" w:rsidR="0020135A" w:rsidRPr="0020135A" w:rsidRDefault="0020135A" w:rsidP="0020135A">
      <w:pPr>
        <w:rPr>
          <w:rFonts w:cs="Arial"/>
          <w:szCs w:val="36"/>
          <w:lang w:val="fr-CA"/>
        </w:rPr>
      </w:pPr>
      <w:r w:rsidRPr="0020135A">
        <w:rPr>
          <w:rFonts w:cs="Arial"/>
          <w:szCs w:val="36"/>
          <w:lang w:val="fr-CA"/>
        </w:rPr>
        <w:t>DÉBUT LÉGENDE :</w:t>
      </w:r>
    </w:p>
    <w:p w14:paraId="376E99CE" w14:textId="5F505664" w:rsidR="0020135A" w:rsidRPr="0020135A" w:rsidRDefault="0020135A" w:rsidP="0020135A">
      <w:pPr>
        <w:rPr>
          <w:rFonts w:cs="Arial"/>
          <w:i/>
          <w:szCs w:val="36"/>
          <w:lang w:val="fr-CA"/>
        </w:rPr>
      </w:pPr>
      <w:r w:rsidRPr="0020135A">
        <w:rPr>
          <w:rFonts w:cs="Arial"/>
          <w:i/>
          <w:szCs w:val="36"/>
          <w:lang w:val="fr-CA"/>
        </w:rPr>
        <w:lastRenderedPageBreak/>
        <w:t xml:space="preserve">Q14PG : Et, au cours des 12 derniers mois, combien de fois avez-vous observé une situation où un obstacle a limité la capacité d’une personne à se déplacer dans et autour des édifices et des espaces </w:t>
      </w:r>
      <w:proofErr w:type="gramStart"/>
      <w:r w:rsidRPr="0020135A">
        <w:rPr>
          <w:rFonts w:cs="Arial"/>
          <w:i/>
          <w:szCs w:val="36"/>
          <w:lang w:val="fr-CA"/>
        </w:rPr>
        <w:t>publics?</w:t>
      </w:r>
      <w:proofErr w:type="gramEnd"/>
      <w:r w:rsidRPr="0020135A">
        <w:rPr>
          <w:rFonts w:cs="Arial"/>
          <w:i/>
          <w:szCs w:val="36"/>
          <w:lang w:val="fr-CA"/>
        </w:rPr>
        <w:t xml:space="preserve"> Diriez-vous que… Base : volet relatif à la population générale, n=1 350</w:t>
      </w:r>
    </w:p>
    <w:p w14:paraId="290F5458" w14:textId="77777777" w:rsidR="0020135A" w:rsidRPr="00467D4C" w:rsidRDefault="0020135A" w:rsidP="0020135A">
      <w:pPr>
        <w:rPr>
          <w:rFonts w:cs="Arial"/>
          <w:szCs w:val="36"/>
          <w:lang w:val="fr-CA"/>
        </w:rPr>
      </w:pPr>
      <w:r w:rsidRPr="0020135A">
        <w:rPr>
          <w:rFonts w:cs="Arial"/>
          <w:szCs w:val="36"/>
          <w:lang w:val="fr-CA"/>
        </w:rPr>
        <w:t>FIN LÉGENDE.</w:t>
      </w:r>
    </w:p>
    <w:p w14:paraId="4C238C02" w14:textId="77777777" w:rsidR="0020135A" w:rsidRPr="0020135A" w:rsidRDefault="0020135A" w:rsidP="0020135A">
      <w:pPr>
        <w:rPr>
          <w:rFonts w:cs="Arial"/>
          <w:szCs w:val="36"/>
          <w:lang w:val="fr-CA"/>
        </w:rPr>
      </w:pPr>
      <w:r w:rsidRPr="00467D4C">
        <w:rPr>
          <w:rFonts w:cs="Arial"/>
          <w:szCs w:val="36"/>
          <w:lang w:val="fr-CA"/>
        </w:rPr>
        <w:t>FIN FIGURE.</w:t>
      </w:r>
    </w:p>
    <w:p w14:paraId="6C35F640" w14:textId="165CFB11" w:rsidR="00CF62A7" w:rsidRPr="00332FF7" w:rsidRDefault="00CF62A7" w:rsidP="00691DD8">
      <w:pPr>
        <w:rPr>
          <w:rFonts w:cs="Arial"/>
          <w:color w:val="000000" w:themeColor="text1"/>
          <w:szCs w:val="36"/>
          <w:lang w:val="fr-CA"/>
        </w:rPr>
      </w:pPr>
    </w:p>
    <w:p w14:paraId="32CF9B4B" w14:textId="328B85D4" w:rsidR="00862960" w:rsidRPr="00003E06" w:rsidRDefault="00862960" w:rsidP="00003E06">
      <w:pPr>
        <w:pStyle w:val="Titre3"/>
      </w:pPr>
      <w:bookmarkStart w:id="36" w:name="_Toc26275664"/>
      <w:r w:rsidRPr="00003E06">
        <w:t>Obstacles liés au transport</w:t>
      </w:r>
      <w:bookmarkEnd w:id="36"/>
    </w:p>
    <w:p w14:paraId="280F1BBD" w14:textId="77777777" w:rsidR="0020135A" w:rsidRDefault="0020135A" w:rsidP="00691DD8">
      <w:pPr>
        <w:rPr>
          <w:rFonts w:cs="Arial"/>
          <w:color w:val="000000" w:themeColor="text1"/>
          <w:szCs w:val="36"/>
          <w:lang w:val="fr-CA"/>
        </w:rPr>
      </w:pPr>
    </w:p>
    <w:p w14:paraId="6A38DF47" w14:textId="2D58F8E0" w:rsidR="00310458" w:rsidRDefault="00A129CC" w:rsidP="00691DD8">
      <w:pPr>
        <w:rPr>
          <w:rFonts w:cs="Arial"/>
          <w:color w:val="000000" w:themeColor="text1"/>
          <w:szCs w:val="36"/>
          <w:lang w:val="fr-CA"/>
        </w:rPr>
      </w:pPr>
      <w:r w:rsidRPr="00691DD8">
        <w:rPr>
          <w:rFonts w:cs="Arial"/>
          <w:color w:val="000000" w:themeColor="text1"/>
          <w:szCs w:val="36"/>
          <w:lang w:val="fr-CA"/>
        </w:rPr>
        <w:t xml:space="preserve">On a également envisagé les obstacles liés au transport avec les répondants. Le gouvernement du Canada réglemente les déplacements par avion, par train et, dans certains cas, par autobus, ainsi que des services de traversiers interprovinciaux, interterritoriaux et internationaux. La plupart des autres modes de transport dans une municipalité ou une province, que ce soit par autobus, par tramway ou par train, relèvent d’autres ordres de gouvernement. </w:t>
      </w:r>
    </w:p>
    <w:p w14:paraId="66A7DA3B" w14:textId="77777777" w:rsidR="0020135A" w:rsidRPr="00691DD8" w:rsidRDefault="0020135A" w:rsidP="00691DD8">
      <w:pPr>
        <w:rPr>
          <w:rFonts w:cs="Arial"/>
          <w:color w:val="000000" w:themeColor="text1"/>
          <w:szCs w:val="36"/>
          <w:lang w:val="fr-CA"/>
        </w:rPr>
      </w:pPr>
    </w:p>
    <w:p w14:paraId="14BA2062" w14:textId="50E7D21D" w:rsidR="00310458" w:rsidRDefault="0076307B" w:rsidP="00691DD8">
      <w:pPr>
        <w:rPr>
          <w:rFonts w:cs="Arial"/>
          <w:i/>
          <w:iCs/>
          <w:color w:val="000000" w:themeColor="text1"/>
          <w:szCs w:val="36"/>
          <w:lang w:val="fr-CA"/>
        </w:rPr>
      </w:pPr>
      <w:r w:rsidRPr="00691DD8">
        <w:rPr>
          <w:rFonts w:cs="Arial"/>
          <w:color w:val="000000" w:themeColor="text1"/>
          <w:szCs w:val="36"/>
          <w:lang w:val="fr-CA"/>
        </w:rPr>
        <w:t xml:space="preserve">Les obstacles au transport pourraient être l’absence de sièges accessibles, de places additionnelles pour les personnes de soutien ou les animaux d’assistance, ou d’indicateurs visuels et audio des arrêts. Parmi les nombreux types d’obstacles particuliers examinés, un grand pourcentage de répondants </w:t>
      </w:r>
      <w:proofErr w:type="gramStart"/>
      <w:r w:rsidRPr="00691DD8">
        <w:rPr>
          <w:rFonts w:cs="Arial"/>
          <w:color w:val="000000" w:themeColor="text1"/>
          <w:szCs w:val="36"/>
          <w:lang w:val="fr-CA"/>
        </w:rPr>
        <w:t>n’ont</w:t>
      </w:r>
      <w:proofErr w:type="gramEnd"/>
      <w:r w:rsidRPr="00691DD8">
        <w:rPr>
          <w:rFonts w:cs="Arial"/>
          <w:color w:val="000000" w:themeColor="text1"/>
          <w:szCs w:val="36"/>
          <w:lang w:val="fr-CA"/>
        </w:rPr>
        <w:t xml:space="preserve"> pas pu fournir d’évaluation puisqu’ils n’utilisent pas les types ou les modes de transport en </w:t>
      </w:r>
      <w:r w:rsidRPr="00691DD8">
        <w:rPr>
          <w:rFonts w:cs="Arial"/>
          <w:color w:val="000000" w:themeColor="text1"/>
          <w:szCs w:val="36"/>
          <w:lang w:val="fr-CA"/>
        </w:rPr>
        <w:lastRenderedPageBreak/>
        <w:t xml:space="preserve">question (dans ces cas-là, on offrait le choix aux répondants de sélectionner </w:t>
      </w:r>
      <w:r w:rsidRPr="00691DD8">
        <w:rPr>
          <w:rFonts w:cs="Arial"/>
          <w:i/>
          <w:iCs/>
          <w:color w:val="000000" w:themeColor="text1"/>
          <w:szCs w:val="36"/>
          <w:lang w:val="fr-CA"/>
        </w:rPr>
        <w:t>sans objet</w:t>
      </w:r>
      <w:r w:rsidRPr="00691DD8">
        <w:rPr>
          <w:rFonts w:cs="Arial"/>
          <w:color w:val="000000" w:themeColor="text1"/>
          <w:szCs w:val="36"/>
          <w:lang w:val="fr-CA"/>
        </w:rPr>
        <w:t>)</w:t>
      </w:r>
      <w:r w:rsidRPr="00691DD8">
        <w:rPr>
          <w:rFonts w:cs="Arial"/>
          <w:i/>
          <w:iCs/>
          <w:color w:val="000000" w:themeColor="text1"/>
          <w:szCs w:val="36"/>
          <w:lang w:val="fr-CA"/>
        </w:rPr>
        <w:t xml:space="preserve">. </w:t>
      </w:r>
    </w:p>
    <w:p w14:paraId="506BE898" w14:textId="77777777" w:rsidR="0020135A" w:rsidRPr="00691DD8" w:rsidRDefault="0020135A" w:rsidP="00691DD8">
      <w:pPr>
        <w:rPr>
          <w:rFonts w:cs="Arial"/>
          <w:iCs/>
          <w:color w:val="000000" w:themeColor="text1"/>
          <w:szCs w:val="36"/>
          <w:lang w:val="fr-CA"/>
        </w:rPr>
      </w:pPr>
    </w:p>
    <w:p w14:paraId="796944B6" w14:textId="77777777" w:rsidR="00310458" w:rsidRDefault="00A129CC" w:rsidP="00691DD8">
      <w:pPr>
        <w:rPr>
          <w:rFonts w:cs="Arial"/>
          <w:color w:val="000000" w:themeColor="text1"/>
          <w:szCs w:val="36"/>
          <w:lang w:val="fr-CA"/>
        </w:rPr>
      </w:pPr>
      <w:r w:rsidRPr="00691DD8">
        <w:rPr>
          <w:rFonts w:cs="Arial"/>
          <w:color w:val="000000" w:themeColor="text1"/>
          <w:szCs w:val="36"/>
          <w:lang w:val="fr-CA"/>
        </w:rPr>
        <w:t xml:space="preserve">Environ un répondant sur dix affirme observer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un obstacle pour une personne handicapée lorsque celle-ci :</w:t>
      </w:r>
    </w:p>
    <w:p w14:paraId="56C6DCEB" w14:textId="77777777" w:rsidR="0020135A" w:rsidRPr="00691DD8" w:rsidRDefault="0020135A" w:rsidP="00691DD8">
      <w:pPr>
        <w:rPr>
          <w:rFonts w:cs="Arial"/>
          <w:color w:val="000000" w:themeColor="text1"/>
          <w:szCs w:val="36"/>
          <w:lang w:val="fr-CA"/>
        </w:rPr>
      </w:pPr>
    </w:p>
    <w:p w14:paraId="0B475B9D" w14:textId="20A51530" w:rsidR="00310458" w:rsidRDefault="00A526E3" w:rsidP="00D41AB7">
      <w:pPr>
        <w:pStyle w:val="Paragraphedeliste"/>
        <w:numPr>
          <w:ilvl w:val="0"/>
          <w:numId w:val="20"/>
        </w:numPr>
        <w:rPr>
          <w:rFonts w:cs="Arial"/>
          <w:color w:val="000000" w:themeColor="text1"/>
          <w:szCs w:val="36"/>
          <w:lang w:val="fr-CA"/>
        </w:rPr>
      </w:pPr>
      <w:r w:rsidRPr="00691DD8">
        <w:rPr>
          <w:rFonts w:cs="Arial"/>
          <w:color w:val="000000" w:themeColor="text1"/>
          <w:szCs w:val="36"/>
          <w:lang w:val="fr-CA"/>
        </w:rPr>
        <w:t>utilisait le transport en commun municipal (11 %</w:t>
      </w:r>
      <w:proofErr w:type="gramStart"/>
      <w:r w:rsidRPr="00691DD8">
        <w:rPr>
          <w:rFonts w:cs="Arial"/>
          <w:color w:val="000000" w:themeColor="text1"/>
          <w:szCs w:val="36"/>
          <w:lang w:val="fr-CA"/>
        </w:rPr>
        <w:t>)</w:t>
      </w:r>
      <w:r w:rsidR="00CE0CDC" w:rsidRPr="00691DD8">
        <w:rPr>
          <w:rFonts w:cs="Arial"/>
          <w:color w:val="000000" w:themeColor="text1"/>
          <w:szCs w:val="36"/>
          <w:lang w:val="fr-CA"/>
        </w:rPr>
        <w:t>;</w:t>
      </w:r>
      <w:proofErr w:type="gramEnd"/>
      <w:r w:rsidRPr="00691DD8">
        <w:rPr>
          <w:rFonts w:cs="Arial"/>
          <w:color w:val="000000" w:themeColor="text1"/>
          <w:szCs w:val="36"/>
          <w:lang w:val="fr-CA"/>
        </w:rPr>
        <w:t xml:space="preserve"> </w:t>
      </w:r>
    </w:p>
    <w:p w14:paraId="26160B13" w14:textId="77777777" w:rsidR="0020135A" w:rsidRPr="00691DD8" w:rsidRDefault="0020135A" w:rsidP="0020135A">
      <w:pPr>
        <w:pStyle w:val="Paragraphedeliste"/>
        <w:ind w:left="765"/>
        <w:rPr>
          <w:rFonts w:cs="Arial"/>
          <w:color w:val="000000" w:themeColor="text1"/>
          <w:szCs w:val="36"/>
          <w:lang w:val="fr-CA"/>
        </w:rPr>
      </w:pPr>
    </w:p>
    <w:p w14:paraId="7FF0A2BD" w14:textId="08FD8FC4" w:rsidR="00310458" w:rsidRDefault="00A526E3" w:rsidP="00D41AB7">
      <w:pPr>
        <w:pStyle w:val="Paragraphedeliste"/>
        <w:numPr>
          <w:ilvl w:val="0"/>
          <w:numId w:val="20"/>
        </w:numPr>
        <w:rPr>
          <w:rFonts w:cs="Arial"/>
          <w:color w:val="000000" w:themeColor="text1"/>
          <w:szCs w:val="36"/>
          <w:lang w:val="fr-CA"/>
        </w:rPr>
      </w:pPr>
      <w:r w:rsidRPr="00691DD8">
        <w:rPr>
          <w:rFonts w:cs="Arial"/>
          <w:color w:val="000000" w:themeColor="text1"/>
          <w:szCs w:val="36"/>
          <w:lang w:val="fr-CA"/>
        </w:rPr>
        <w:t xml:space="preserve">utilisait des services de taxi et de covoiturage, comme </w:t>
      </w:r>
      <w:proofErr w:type="spellStart"/>
      <w:r w:rsidRPr="00691DD8">
        <w:rPr>
          <w:rFonts w:cs="Arial"/>
          <w:color w:val="000000" w:themeColor="text1"/>
          <w:szCs w:val="36"/>
          <w:lang w:val="fr-CA"/>
        </w:rPr>
        <w:t>Uber</w:t>
      </w:r>
      <w:proofErr w:type="spellEnd"/>
      <w:r w:rsidRPr="00691DD8">
        <w:rPr>
          <w:rFonts w:cs="Arial"/>
          <w:color w:val="000000" w:themeColor="text1"/>
          <w:szCs w:val="36"/>
          <w:lang w:val="fr-CA"/>
        </w:rPr>
        <w:t xml:space="preserve"> et </w:t>
      </w:r>
      <w:proofErr w:type="spellStart"/>
      <w:r w:rsidRPr="00691DD8">
        <w:rPr>
          <w:rFonts w:cs="Arial"/>
          <w:color w:val="000000" w:themeColor="text1"/>
          <w:szCs w:val="36"/>
          <w:lang w:val="fr-CA"/>
        </w:rPr>
        <w:t>Lyft</w:t>
      </w:r>
      <w:proofErr w:type="spellEnd"/>
      <w:r w:rsidRPr="00691DD8">
        <w:rPr>
          <w:rFonts w:cs="Arial"/>
          <w:color w:val="000000" w:themeColor="text1"/>
          <w:szCs w:val="36"/>
          <w:lang w:val="fr-CA"/>
        </w:rPr>
        <w:t xml:space="preserve"> (10 %</w:t>
      </w:r>
      <w:proofErr w:type="gramStart"/>
      <w:r w:rsidRPr="00691DD8">
        <w:rPr>
          <w:rFonts w:cs="Arial"/>
          <w:color w:val="000000" w:themeColor="text1"/>
          <w:szCs w:val="36"/>
          <w:lang w:val="fr-CA"/>
        </w:rPr>
        <w:t>)</w:t>
      </w:r>
      <w:r w:rsidR="00CE0CDC" w:rsidRPr="00691DD8">
        <w:rPr>
          <w:rFonts w:cs="Arial"/>
          <w:color w:val="000000" w:themeColor="text1"/>
          <w:szCs w:val="36"/>
          <w:lang w:val="fr-CA"/>
        </w:rPr>
        <w:t>;</w:t>
      </w:r>
      <w:proofErr w:type="gramEnd"/>
      <w:r w:rsidRPr="00691DD8">
        <w:rPr>
          <w:rFonts w:cs="Arial"/>
          <w:color w:val="000000" w:themeColor="text1"/>
          <w:szCs w:val="36"/>
          <w:lang w:val="fr-CA"/>
        </w:rPr>
        <w:t xml:space="preserve"> </w:t>
      </w:r>
    </w:p>
    <w:p w14:paraId="36B39A5D" w14:textId="77777777" w:rsidR="0020135A" w:rsidRPr="0020135A" w:rsidRDefault="0020135A" w:rsidP="0020135A">
      <w:pPr>
        <w:rPr>
          <w:rFonts w:cs="Arial"/>
          <w:color w:val="000000" w:themeColor="text1"/>
          <w:szCs w:val="36"/>
          <w:lang w:val="fr-CA"/>
        </w:rPr>
      </w:pPr>
    </w:p>
    <w:p w14:paraId="643442CF" w14:textId="1BBB7480" w:rsidR="00310458" w:rsidRDefault="00A526E3" w:rsidP="00D41AB7">
      <w:pPr>
        <w:pStyle w:val="Paragraphedeliste"/>
        <w:numPr>
          <w:ilvl w:val="0"/>
          <w:numId w:val="20"/>
        </w:numPr>
        <w:rPr>
          <w:rFonts w:cs="Arial"/>
          <w:color w:val="000000" w:themeColor="text1"/>
          <w:szCs w:val="36"/>
          <w:lang w:val="fr-CA"/>
        </w:rPr>
      </w:pPr>
      <w:r w:rsidRPr="00691DD8">
        <w:rPr>
          <w:rFonts w:cs="Arial"/>
          <w:color w:val="000000" w:themeColor="text1"/>
          <w:szCs w:val="36"/>
          <w:lang w:val="fr-CA"/>
        </w:rPr>
        <w:t>voyageait en avion, par exemple, à l’aéroport, dans l’avion, au terminal, dans les installations, à l’équipement, aux communications ou aux services (6 %</w:t>
      </w:r>
      <w:proofErr w:type="gramStart"/>
      <w:r w:rsidRPr="00691DD8">
        <w:rPr>
          <w:rFonts w:cs="Arial"/>
          <w:color w:val="000000" w:themeColor="text1"/>
          <w:szCs w:val="36"/>
          <w:lang w:val="fr-CA"/>
        </w:rPr>
        <w:t>)</w:t>
      </w:r>
      <w:r w:rsidR="00CE0CDC" w:rsidRPr="00691DD8">
        <w:rPr>
          <w:rFonts w:cs="Arial"/>
          <w:color w:val="000000" w:themeColor="text1"/>
          <w:szCs w:val="36"/>
          <w:lang w:val="fr-CA"/>
        </w:rPr>
        <w:t>;</w:t>
      </w:r>
      <w:proofErr w:type="gramEnd"/>
      <w:r w:rsidRPr="00691DD8">
        <w:rPr>
          <w:rFonts w:cs="Arial"/>
          <w:color w:val="000000" w:themeColor="text1"/>
          <w:szCs w:val="36"/>
          <w:lang w:val="fr-CA"/>
        </w:rPr>
        <w:t xml:space="preserve"> </w:t>
      </w:r>
    </w:p>
    <w:p w14:paraId="53C24F32" w14:textId="77777777" w:rsidR="0020135A" w:rsidRPr="0020135A" w:rsidRDefault="0020135A" w:rsidP="0020135A">
      <w:pPr>
        <w:rPr>
          <w:rFonts w:cs="Arial"/>
          <w:color w:val="000000" w:themeColor="text1"/>
          <w:szCs w:val="36"/>
          <w:lang w:val="fr-CA"/>
        </w:rPr>
      </w:pPr>
    </w:p>
    <w:p w14:paraId="11B8708F" w14:textId="680F3A78" w:rsidR="00310458" w:rsidRPr="0020135A" w:rsidRDefault="00A526E3" w:rsidP="00D41AB7">
      <w:pPr>
        <w:pStyle w:val="Paragraphedeliste"/>
        <w:numPr>
          <w:ilvl w:val="0"/>
          <w:numId w:val="20"/>
        </w:numPr>
        <w:rPr>
          <w:rFonts w:cs="Arial"/>
          <w:color w:val="000000" w:themeColor="text1"/>
          <w:szCs w:val="36"/>
        </w:rPr>
      </w:pPr>
      <w:r w:rsidRPr="00691DD8">
        <w:rPr>
          <w:rFonts w:cs="Arial"/>
          <w:color w:val="000000" w:themeColor="text1"/>
          <w:szCs w:val="36"/>
          <w:lang w:val="fr-CA"/>
        </w:rPr>
        <w:t>utilisait le transport scolaire (5 %</w:t>
      </w:r>
      <w:proofErr w:type="gramStart"/>
      <w:r w:rsidRPr="00691DD8">
        <w:rPr>
          <w:rFonts w:cs="Arial"/>
          <w:color w:val="000000" w:themeColor="text1"/>
          <w:szCs w:val="36"/>
          <w:lang w:val="fr-CA"/>
        </w:rPr>
        <w:t>)</w:t>
      </w:r>
      <w:r w:rsidR="00CE0CDC" w:rsidRPr="00691DD8">
        <w:rPr>
          <w:rFonts w:cs="Arial"/>
          <w:color w:val="000000" w:themeColor="text1"/>
          <w:szCs w:val="36"/>
          <w:lang w:val="fr-CA"/>
        </w:rPr>
        <w:t>;</w:t>
      </w:r>
      <w:proofErr w:type="gramEnd"/>
      <w:r w:rsidRPr="00691DD8">
        <w:rPr>
          <w:rFonts w:cs="Arial"/>
          <w:color w:val="000000" w:themeColor="text1"/>
          <w:szCs w:val="36"/>
          <w:lang w:val="fr-CA"/>
        </w:rPr>
        <w:t xml:space="preserve"> </w:t>
      </w:r>
    </w:p>
    <w:p w14:paraId="1307D32F" w14:textId="77777777" w:rsidR="0020135A" w:rsidRDefault="0020135A" w:rsidP="0020135A">
      <w:pPr>
        <w:rPr>
          <w:rFonts w:cs="Arial"/>
          <w:color w:val="000000" w:themeColor="text1"/>
          <w:szCs w:val="36"/>
        </w:rPr>
      </w:pPr>
    </w:p>
    <w:p w14:paraId="663CBD9A" w14:textId="6E4BBB6B" w:rsidR="0020135A" w:rsidRDefault="0020135A" w:rsidP="0020135A">
      <w:pPr>
        <w:rPr>
          <w:rFonts w:cs="Arial"/>
          <w:color w:val="000000" w:themeColor="text1"/>
          <w:szCs w:val="36"/>
        </w:rPr>
      </w:pPr>
      <w:r>
        <w:rPr>
          <w:rFonts w:cs="Arial"/>
          <w:color w:val="000000" w:themeColor="text1"/>
          <w:szCs w:val="36"/>
        </w:rPr>
        <w:t>DÉBUT PAGE 34</w:t>
      </w:r>
    </w:p>
    <w:p w14:paraId="4342A1F3" w14:textId="77777777" w:rsidR="0020135A" w:rsidRPr="0020135A" w:rsidRDefault="0020135A" w:rsidP="0020135A">
      <w:pPr>
        <w:rPr>
          <w:rFonts w:cs="Arial"/>
          <w:color w:val="000000" w:themeColor="text1"/>
          <w:szCs w:val="36"/>
        </w:rPr>
      </w:pPr>
    </w:p>
    <w:p w14:paraId="2E251A89" w14:textId="073F920C" w:rsidR="00310458" w:rsidRDefault="00A526E3" w:rsidP="00D41AB7">
      <w:pPr>
        <w:pStyle w:val="Paragraphedeliste"/>
        <w:numPr>
          <w:ilvl w:val="0"/>
          <w:numId w:val="20"/>
        </w:numPr>
        <w:rPr>
          <w:rFonts w:cs="Arial"/>
          <w:color w:val="000000" w:themeColor="text1"/>
          <w:szCs w:val="36"/>
          <w:lang w:val="fr-CA"/>
        </w:rPr>
      </w:pPr>
      <w:r w:rsidRPr="00691DD8">
        <w:rPr>
          <w:rFonts w:cs="Arial"/>
          <w:color w:val="000000" w:themeColor="text1"/>
          <w:szCs w:val="36"/>
          <w:lang w:val="fr-CA"/>
        </w:rPr>
        <w:t>utilisait des services d’autobus dans une administration fédérale qui traversent les frontières par exemple, entre provinces et territoires à une gare d’autobus, dans l’autobus, à l’équipement, aux communications ou aux services (4 %</w:t>
      </w:r>
      <w:proofErr w:type="gramStart"/>
      <w:r w:rsidRPr="00691DD8">
        <w:rPr>
          <w:rFonts w:cs="Arial"/>
          <w:color w:val="000000" w:themeColor="text1"/>
          <w:szCs w:val="36"/>
          <w:lang w:val="fr-CA"/>
        </w:rPr>
        <w:t>);</w:t>
      </w:r>
      <w:proofErr w:type="gramEnd"/>
      <w:r w:rsidRPr="00691DD8">
        <w:rPr>
          <w:rFonts w:cs="Arial"/>
          <w:color w:val="000000" w:themeColor="text1"/>
          <w:szCs w:val="36"/>
          <w:lang w:val="fr-CA"/>
        </w:rPr>
        <w:t xml:space="preserve"> </w:t>
      </w:r>
    </w:p>
    <w:p w14:paraId="6A61F766" w14:textId="77777777" w:rsidR="0020135A" w:rsidRPr="0020135A" w:rsidRDefault="0020135A" w:rsidP="0020135A">
      <w:pPr>
        <w:rPr>
          <w:rFonts w:cs="Arial"/>
          <w:color w:val="000000" w:themeColor="text1"/>
          <w:szCs w:val="36"/>
          <w:lang w:val="fr-CA"/>
        </w:rPr>
      </w:pPr>
    </w:p>
    <w:p w14:paraId="6DC4B2F3" w14:textId="2CD295C0" w:rsidR="00310458" w:rsidRDefault="00A526E3" w:rsidP="00D41AB7">
      <w:pPr>
        <w:pStyle w:val="Paragraphedeliste"/>
        <w:numPr>
          <w:ilvl w:val="0"/>
          <w:numId w:val="20"/>
        </w:numPr>
        <w:rPr>
          <w:rFonts w:cs="Arial"/>
          <w:color w:val="000000" w:themeColor="text1"/>
          <w:szCs w:val="36"/>
          <w:lang w:val="fr-CA"/>
        </w:rPr>
      </w:pPr>
      <w:r w:rsidRPr="00691DD8">
        <w:rPr>
          <w:rFonts w:cs="Arial"/>
          <w:color w:val="000000" w:themeColor="text1"/>
          <w:szCs w:val="36"/>
          <w:lang w:val="fr-CA"/>
        </w:rPr>
        <w:lastRenderedPageBreak/>
        <w:t>utilisait VIA Rail ou un train interprovincial, par exemple, à la gare, dans le train, à l’équipement, aux communications ou aux services (3 %</w:t>
      </w:r>
      <w:proofErr w:type="gramStart"/>
      <w:r w:rsidRPr="00691DD8">
        <w:rPr>
          <w:rFonts w:cs="Arial"/>
          <w:color w:val="000000" w:themeColor="text1"/>
          <w:szCs w:val="36"/>
          <w:lang w:val="fr-CA"/>
        </w:rPr>
        <w:t>);</w:t>
      </w:r>
      <w:proofErr w:type="gramEnd"/>
    </w:p>
    <w:p w14:paraId="5B17F0C9" w14:textId="77777777" w:rsidR="0020135A" w:rsidRPr="0020135A" w:rsidRDefault="0020135A" w:rsidP="0020135A">
      <w:pPr>
        <w:rPr>
          <w:rFonts w:cs="Arial"/>
          <w:color w:val="000000" w:themeColor="text1"/>
          <w:szCs w:val="36"/>
          <w:lang w:val="fr-CA"/>
        </w:rPr>
      </w:pPr>
    </w:p>
    <w:p w14:paraId="179FA39A" w14:textId="25C7B3DA" w:rsidR="00310458" w:rsidRPr="0020135A" w:rsidRDefault="00A526E3" w:rsidP="00D41AB7">
      <w:pPr>
        <w:pStyle w:val="Paragraphedeliste"/>
        <w:numPr>
          <w:ilvl w:val="0"/>
          <w:numId w:val="20"/>
        </w:numPr>
        <w:rPr>
          <w:rFonts w:cs="Arial"/>
          <w:color w:val="000000" w:themeColor="text1"/>
          <w:szCs w:val="36"/>
        </w:rPr>
      </w:pPr>
      <w:r w:rsidRPr="00691DD8">
        <w:rPr>
          <w:rFonts w:cs="Arial"/>
          <w:color w:val="000000" w:themeColor="text1"/>
          <w:szCs w:val="36"/>
          <w:lang w:val="fr-CA"/>
        </w:rPr>
        <w:t xml:space="preserve">utilisait un traversier (2 %). </w:t>
      </w:r>
    </w:p>
    <w:p w14:paraId="6E1B814E" w14:textId="77777777" w:rsidR="0020135A" w:rsidRPr="0020135A" w:rsidRDefault="0020135A" w:rsidP="0020135A">
      <w:pPr>
        <w:rPr>
          <w:rFonts w:cs="Arial"/>
          <w:color w:val="000000" w:themeColor="text1"/>
          <w:szCs w:val="36"/>
        </w:rPr>
      </w:pPr>
    </w:p>
    <w:p w14:paraId="0D279A3D" w14:textId="1213CC29" w:rsidR="00A129CC" w:rsidRDefault="00862960" w:rsidP="00691DD8">
      <w:pPr>
        <w:rPr>
          <w:rFonts w:cs="Arial"/>
          <w:color w:val="000000" w:themeColor="text1"/>
          <w:szCs w:val="36"/>
          <w:lang w:val="fr-CA"/>
        </w:rPr>
      </w:pPr>
      <w:r w:rsidRPr="00691DD8">
        <w:rPr>
          <w:rFonts w:cs="Arial"/>
          <w:color w:val="000000" w:themeColor="text1"/>
          <w:szCs w:val="36"/>
          <w:lang w:val="fr-CA"/>
        </w:rPr>
        <w:t xml:space="preserve">Les différences entre les sous-groupes étaient rares. Les hommes sont plus susceptibles que les femmes d’affirmer qu’ils </w:t>
      </w:r>
      <w:r w:rsidRPr="00691DD8">
        <w:rPr>
          <w:rFonts w:cs="Arial"/>
          <w:i/>
          <w:iCs/>
          <w:color w:val="000000" w:themeColor="text1"/>
          <w:szCs w:val="36"/>
          <w:lang w:val="fr-CA"/>
        </w:rPr>
        <w:t>ont rarement</w:t>
      </w:r>
      <w:r w:rsidRPr="00691DD8">
        <w:rPr>
          <w:rFonts w:cs="Arial"/>
          <w:color w:val="000000" w:themeColor="text1"/>
          <w:szCs w:val="36"/>
          <w:lang w:val="fr-CA"/>
        </w:rPr>
        <w:t xml:space="preserve"> ou </w:t>
      </w:r>
      <w:r w:rsidRPr="00691DD8">
        <w:rPr>
          <w:rFonts w:cs="Arial"/>
          <w:i/>
          <w:iCs/>
          <w:color w:val="000000" w:themeColor="text1"/>
          <w:szCs w:val="36"/>
          <w:lang w:val="fr-CA"/>
        </w:rPr>
        <w:t>jamais</w:t>
      </w:r>
      <w:r w:rsidRPr="00691DD8">
        <w:rPr>
          <w:rFonts w:cs="Arial"/>
          <w:color w:val="000000" w:themeColor="text1"/>
          <w:szCs w:val="36"/>
          <w:lang w:val="fr-CA"/>
        </w:rPr>
        <w:t xml:space="preserve"> observé bon nombre de ces obstacles liés au transport.</w:t>
      </w:r>
    </w:p>
    <w:p w14:paraId="2B9DC964" w14:textId="77777777" w:rsidR="0020135A" w:rsidRPr="00691DD8" w:rsidRDefault="0020135A" w:rsidP="00691DD8">
      <w:pPr>
        <w:rPr>
          <w:rFonts w:cs="Arial"/>
          <w:color w:val="000000" w:themeColor="text1"/>
          <w:szCs w:val="36"/>
          <w:lang w:val="fr-CA"/>
        </w:rPr>
      </w:pPr>
    </w:p>
    <w:p w14:paraId="1C8C0B13" w14:textId="5CF42389" w:rsidR="00716C87" w:rsidRDefault="00716C87" w:rsidP="00691DD8">
      <w:pPr>
        <w:pStyle w:val="Lgende"/>
        <w:spacing w:after="0"/>
        <w:rPr>
          <w:rFonts w:cs="Arial"/>
          <w:bCs/>
          <w:iCs w:val="0"/>
          <w:szCs w:val="36"/>
          <w:lang w:val="fr-CA"/>
        </w:rPr>
      </w:pPr>
      <w:bookmarkStart w:id="37" w:name="_Toc26275575"/>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15</w:t>
      </w:r>
      <w:r w:rsidRPr="00691DD8">
        <w:rPr>
          <w:rFonts w:cs="Arial"/>
          <w:bCs/>
          <w:iCs w:val="0"/>
          <w:noProof/>
          <w:szCs w:val="36"/>
          <w:lang w:val="fr-CA"/>
        </w:rPr>
        <w:fldChar w:fldCharType="end"/>
      </w:r>
      <w:r w:rsidRPr="00691DD8">
        <w:rPr>
          <w:rFonts w:cs="Arial"/>
          <w:bCs/>
          <w:iCs w:val="0"/>
          <w:szCs w:val="36"/>
          <w:lang w:val="fr-CA"/>
        </w:rPr>
        <w:t xml:space="preserve"> : Population générale – Témoin d’obstacles liés au transport </w:t>
      </w:r>
      <w:r w:rsidR="00F8168B" w:rsidRPr="00691DD8">
        <w:rPr>
          <w:rFonts w:cs="Arial"/>
          <w:bCs/>
          <w:iCs w:val="0"/>
          <w:szCs w:val="36"/>
          <w:lang w:val="fr-CA"/>
        </w:rPr>
        <w:t xml:space="preserve">pour </w:t>
      </w:r>
      <w:r w:rsidRPr="00691DD8">
        <w:rPr>
          <w:rFonts w:cs="Arial"/>
          <w:bCs/>
          <w:iCs w:val="0"/>
          <w:szCs w:val="36"/>
          <w:lang w:val="fr-CA"/>
        </w:rPr>
        <w:t>les personnes handicapées</w:t>
      </w:r>
      <w:bookmarkEnd w:id="37"/>
    </w:p>
    <w:p w14:paraId="5F43D2C6" w14:textId="77777777" w:rsidR="0020135A" w:rsidRDefault="0020135A" w:rsidP="0020135A">
      <w:pPr>
        <w:rPr>
          <w:lang w:val="fr-CA"/>
        </w:rPr>
      </w:pPr>
    </w:p>
    <w:p w14:paraId="74842A14" w14:textId="77777777" w:rsidR="0020135A" w:rsidRPr="0020135A" w:rsidRDefault="0020135A" w:rsidP="0020135A">
      <w:pPr>
        <w:rPr>
          <w:rFonts w:cs="Arial"/>
          <w:szCs w:val="36"/>
          <w:lang w:val="fr-CA"/>
        </w:rPr>
      </w:pPr>
      <w:r w:rsidRPr="00467D4C">
        <w:rPr>
          <w:rFonts w:cs="Arial"/>
          <w:szCs w:val="36"/>
          <w:lang w:val="fr-CA"/>
        </w:rPr>
        <w:t>DÉBUT FIGURE :</w:t>
      </w:r>
    </w:p>
    <w:p w14:paraId="0D4F32EF" w14:textId="3677F13F" w:rsidR="0020135A" w:rsidRDefault="0020135A" w:rsidP="0020135A">
      <w:pPr>
        <w:rPr>
          <w:rFonts w:cs="Arial"/>
          <w:szCs w:val="36"/>
          <w:lang w:val="fr-CA"/>
        </w:rPr>
      </w:pPr>
      <w:r w:rsidRPr="0020135A">
        <w:rPr>
          <w:rFonts w:cs="Arial"/>
          <w:szCs w:val="36"/>
          <w:lang w:val="fr-CA"/>
        </w:rPr>
        <w:t>Population générale – Témoin d’obstacles liés au transport pour les personnes handicapées</w:t>
      </w:r>
    </w:p>
    <w:p w14:paraId="3261C36E" w14:textId="77777777" w:rsidR="0020135A" w:rsidRPr="0020135A" w:rsidRDefault="0020135A" w:rsidP="0020135A">
      <w:pPr>
        <w:rPr>
          <w:rFonts w:cs="Arial"/>
          <w:szCs w:val="36"/>
          <w:lang w:val="fr-CA"/>
        </w:rPr>
      </w:pPr>
      <w:r w:rsidRPr="00467D4C">
        <w:rPr>
          <w:rFonts w:cs="Arial"/>
          <w:szCs w:val="36"/>
          <w:lang w:val="fr-CA"/>
        </w:rPr>
        <w:t>DÉBUT DONNÉES :</w:t>
      </w:r>
    </w:p>
    <w:p w14:paraId="6B932D2C" w14:textId="6FC6BDEF" w:rsidR="0020135A" w:rsidRPr="0020135A" w:rsidRDefault="0020135A" w:rsidP="0020135A">
      <w:pPr>
        <w:rPr>
          <w:rFonts w:cs="Arial"/>
          <w:b/>
          <w:szCs w:val="36"/>
          <w:lang w:val="fr-CA"/>
        </w:rPr>
      </w:pPr>
      <w:r w:rsidRPr="0020135A">
        <w:rPr>
          <w:rFonts w:cs="Arial"/>
          <w:b/>
          <w:szCs w:val="36"/>
          <w:lang w:val="fr-CA"/>
        </w:rPr>
        <w:t>Au sujet de l’utilisation du transport en commun municipal</w:t>
      </w:r>
    </w:p>
    <w:p w14:paraId="1F760323" w14:textId="7984AAB2" w:rsidR="0020135A" w:rsidRPr="0020135A" w:rsidRDefault="0020135A" w:rsidP="0020135A">
      <w:pPr>
        <w:rPr>
          <w:rFonts w:cs="Arial"/>
          <w:szCs w:val="36"/>
          <w:lang w:val="fr-CA"/>
        </w:rPr>
      </w:pPr>
      <w:r w:rsidRPr="0020135A">
        <w:rPr>
          <w:rFonts w:cs="Arial"/>
          <w:szCs w:val="36"/>
          <w:lang w:val="fr-CA"/>
        </w:rPr>
        <w:t xml:space="preserve">Toujours : </w:t>
      </w:r>
      <w:r>
        <w:rPr>
          <w:rFonts w:cs="Arial"/>
          <w:szCs w:val="36"/>
          <w:lang w:val="fr-CA"/>
        </w:rPr>
        <w:t>2%</w:t>
      </w:r>
    </w:p>
    <w:p w14:paraId="0D6307EC" w14:textId="08F6D86D" w:rsidR="0020135A" w:rsidRPr="0020135A" w:rsidRDefault="0020135A" w:rsidP="0020135A">
      <w:pPr>
        <w:rPr>
          <w:rFonts w:cs="Arial"/>
          <w:szCs w:val="36"/>
          <w:lang w:val="fr-CA"/>
        </w:rPr>
      </w:pPr>
      <w:r w:rsidRPr="0020135A">
        <w:rPr>
          <w:rFonts w:cs="Arial"/>
          <w:szCs w:val="36"/>
          <w:lang w:val="fr-CA"/>
        </w:rPr>
        <w:t xml:space="preserve">Souvent : </w:t>
      </w:r>
      <w:r>
        <w:rPr>
          <w:rFonts w:cs="Arial"/>
          <w:szCs w:val="36"/>
          <w:lang w:val="fr-CA"/>
        </w:rPr>
        <w:t>9%</w:t>
      </w:r>
    </w:p>
    <w:p w14:paraId="2B3390AC" w14:textId="310BE0AA" w:rsidR="0020135A" w:rsidRPr="0020135A" w:rsidRDefault="0020135A" w:rsidP="0020135A">
      <w:pPr>
        <w:rPr>
          <w:rFonts w:cs="Arial"/>
          <w:szCs w:val="36"/>
          <w:lang w:val="fr-CA"/>
        </w:rPr>
      </w:pPr>
      <w:r w:rsidRPr="0020135A">
        <w:rPr>
          <w:rFonts w:cs="Arial"/>
          <w:szCs w:val="36"/>
          <w:lang w:val="fr-CA"/>
        </w:rPr>
        <w:t xml:space="preserve">Parfois : </w:t>
      </w:r>
      <w:r>
        <w:rPr>
          <w:rFonts w:cs="Arial"/>
          <w:szCs w:val="36"/>
          <w:lang w:val="fr-CA"/>
        </w:rPr>
        <w:t>17%</w:t>
      </w:r>
    </w:p>
    <w:p w14:paraId="7441E934" w14:textId="0E17DD24" w:rsidR="0020135A" w:rsidRPr="0020135A" w:rsidRDefault="0020135A" w:rsidP="0020135A">
      <w:pPr>
        <w:rPr>
          <w:rFonts w:cs="Arial"/>
          <w:szCs w:val="36"/>
          <w:lang w:val="fr-CA"/>
        </w:rPr>
      </w:pPr>
      <w:r w:rsidRPr="0020135A">
        <w:rPr>
          <w:rFonts w:cs="Arial"/>
          <w:szCs w:val="36"/>
          <w:lang w:val="fr-CA"/>
        </w:rPr>
        <w:t xml:space="preserve">Rarement : </w:t>
      </w:r>
      <w:r>
        <w:rPr>
          <w:rFonts w:cs="Arial"/>
          <w:szCs w:val="36"/>
          <w:lang w:val="fr-CA"/>
        </w:rPr>
        <w:t>17%</w:t>
      </w:r>
    </w:p>
    <w:p w14:paraId="1F9C5E1D" w14:textId="312631F7" w:rsidR="0020135A" w:rsidRPr="0020135A" w:rsidRDefault="0020135A" w:rsidP="0020135A">
      <w:pPr>
        <w:rPr>
          <w:rFonts w:cs="Arial"/>
          <w:szCs w:val="36"/>
          <w:lang w:val="fr-CA"/>
        </w:rPr>
      </w:pPr>
      <w:r w:rsidRPr="0020135A">
        <w:rPr>
          <w:rFonts w:cs="Arial"/>
          <w:szCs w:val="36"/>
          <w:lang w:val="fr-CA"/>
        </w:rPr>
        <w:t xml:space="preserve">Jamais : </w:t>
      </w:r>
      <w:r>
        <w:rPr>
          <w:rFonts w:cs="Arial"/>
          <w:szCs w:val="36"/>
          <w:lang w:val="fr-CA"/>
        </w:rPr>
        <w:t>30%</w:t>
      </w:r>
    </w:p>
    <w:p w14:paraId="4CD33981" w14:textId="36AE28F6" w:rsidR="0020135A" w:rsidRPr="0020135A" w:rsidRDefault="0020135A" w:rsidP="0020135A">
      <w:pPr>
        <w:rPr>
          <w:rFonts w:cs="Arial"/>
          <w:szCs w:val="36"/>
          <w:lang w:val="fr-CA"/>
        </w:rPr>
      </w:pPr>
      <w:r w:rsidRPr="0020135A">
        <w:rPr>
          <w:rFonts w:cs="Arial"/>
          <w:szCs w:val="36"/>
          <w:lang w:val="fr-CA"/>
        </w:rPr>
        <w:t xml:space="preserve">Sans objet : </w:t>
      </w:r>
      <w:r>
        <w:rPr>
          <w:rFonts w:cs="Arial"/>
          <w:szCs w:val="36"/>
          <w:lang w:val="fr-CA"/>
        </w:rPr>
        <w:t>22%</w:t>
      </w:r>
    </w:p>
    <w:p w14:paraId="5E51E1D4" w14:textId="340D0E89" w:rsidR="0020135A" w:rsidRPr="00467D4C" w:rsidRDefault="0020135A" w:rsidP="0020135A">
      <w:pPr>
        <w:rPr>
          <w:rFonts w:cs="Arial"/>
          <w:szCs w:val="36"/>
          <w:lang w:val="fr-CA"/>
        </w:rPr>
      </w:pPr>
      <w:r w:rsidRPr="0020135A">
        <w:rPr>
          <w:rFonts w:cs="Arial"/>
          <w:szCs w:val="36"/>
          <w:lang w:val="fr-CA"/>
        </w:rPr>
        <w:t xml:space="preserve">Refuse de répondre/ne sais pas : </w:t>
      </w:r>
      <w:r>
        <w:rPr>
          <w:rFonts w:cs="Arial"/>
          <w:szCs w:val="36"/>
          <w:lang w:val="fr-CA"/>
        </w:rPr>
        <w:t>3%</w:t>
      </w:r>
    </w:p>
    <w:p w14:paraId="36715F94" w14:textId="77777777" w:rsidR="0020135A" w:rsidRDefault="0020135A" w:rsidP="0020135A">
      <w:pPr>
        <w:rPr>
          <w:rFonts w:cs="Arial"/>
          <w:szCs w:val="36"/>
          <w:lang w:val="fr-CA"/>
        </w:rPr>
      </w:pPr>
    </w:p>
    <w:p w14:paraId="366C7DDE" w14:textId="3B1FCB12" w:rsidR="0020135A" w:rsidRPr="0020135A" w:rsidRDefault="0020135A" w:rsidP="0020135A">
      <w:pPr>
        <w:rPr>
          <w:rFonts w:cs="Arial"/>
          <w:b/>
          <w:szCs w:val="36"/>
          <w:lang w:val="fr-CA"/>
        </w:rPr>
      </w:pPr>
      <w:r w:rsidRPr="0020135A">
        <w:rPr>
          <w:rFonts w:cs="Arial"/>
          <w:b/>
          <w:szCs w:val="36"/>
          <w:lang w:val="fr-CA"/>
        </w:rPr>
        <w:t>Au sujet de l’utilisation de taxis et du covoiturage</w:t>
      </w:r>
    </w:p>
    <w:p w14:paraId="1E979881" w14:textId="5CA27FF7" w:rsidR="0020135A" w:rsidRPr="0020135A" w:rsidRDefault="0020135A" w:rsidP="0020135A">
      <w:pPr>
        <w:rPr>
          <w:rFonts w:cs="Arial"/>
          <w:szCs w:val="36"/>
          <w:lang w:val="fr-CA"/>
        </w:rPr>
      </w:pPr>
      <w:r w:rsidRPr="0020135A">
        <w:rPr>
          <w:rFonts w:cs="Arial"/>
          <w:szCs w:val="36"/>
          <w:lang w:val="fr-CA"/>
        </w:rPr>
        <w:t xml:space="preserve">Toujours : </w:t>
      </w:r>
      <w:r>
        <w:rPr>
          <w:rFonts w:cs="Arial"/>
          <w:szCs w:val="36"/>
          <w:lang w:val="fr-CA"/>
        </w:rPr>
        <w:t>2%</w:t>
      </w:r>
    </w:p>
    <w:p w14:paraId="38C249EE" w14:textId="5A075473" w:rsidR="0020135A" w:rsidRPr="0020135A" w:rsidRDefault="0020135A" w:rsidP="0020135A">
      <w:pPr>
        <w:rPr>
          <w:rFonts w:cs="Arial"/>
          <w:szCs w:val="36"/>
          <w:lang w:val="fr-CA"/>
        </w:rPr>
      </w:pPr>
      <w:r w:rsidRPr="0020135A">
        <w:rPr>
          <w:rFonts w:cs="Arial"/>
          <w:szCs w:val="36"/>
          <w:lang w:val="fr-CA"/>
        </w:rPr>
        <w:lastRenderedPageBreak/>
        <w:t xml:space="preserve">Souvent : </w:t>
      </w:r>
      <w:r>
        <w:rPr>
          <w:rFonts w:cs="Arial"/>
          <w:szCs w:val="36"/>
          <w:lang w:val="fr-CA"/>
        </w:rPr>
        <w:t>8%</w:t>
      </w:r>
    </w:p>
    <w:p w14:paraId="109B0ABA" w14:textId="301A9DE6" w:rsidR="0020135A" w:rsidRPr="0020135A" w:rsidRDefault="0020135A" w:rsidP="0020135A">
      <w:pPr>
        <w:rPr>
          <w:rFonts w:cs="Arial"/>
          <w:szCs w:val="36"/>
          <w:lang w:val="fr-CA"/>
        </w:rPr>
      </w:pPr>
      <w:r w:rsidRPr="0020135A">
        <w:rPr>
          <w:rFonts w:cs="Arial"/>
          <w:szCs w:val="36"/>
          <w:lang w:val="fr-CA"/>
        </w:rPr>
        <w:t xml:space="preserve">Parfois : </w:t>
      </w:r>
      <w:r>
        <w:rPr>
          <w:rFonts w:cs="Arial"/>
          <w:szCs w:val="36"/>
          <w:lang w:val="fr-CA"/>
        </w:rPr>
        <w:t>12%</w:t>
      </w:r>
    </w:p>
    <w:p w14:paraId="26F73E30" w14:textId="1000DC47" w:rsidR="0020135A" w:rsidRPr="0020135A" w:rsidRDefault="0020135A" w:rsidP="0020135A">
      <w:pPr>
        <w:rPr>
          <w:rFonts w:cs="Arial"/>
          <w:szCs w:val="36"/>
          <w:lang w:val="fr-CA"/>
        </w:rPr>
      </w:pPr>
      <w:r w:rsidRPr="0020135A">
        <w:rPr>
          <w:rFonts w:cs="Arial"/>
          <w:szCs w:val="36"/>
          <w:lang w:val="fr-CA"/>
        </w:rPr>
        <w:t xml:space="preserve">Rarement : </w:t>
      </w:r>
      <w:r>
        <w:rPr>
          <w:rFonts w:cs="Arial"/>
          <w:szCs w:val="36"/>
          <w:lang w:val="fr-CA"/>
        </w:rPr>
        <w:t>11%</w:t>
      </w:r>
    </w:p>
    <w:p w14:paraId="76198F40" w14:textId="44155763" w:rsidR="0020135A" w:rsidRPr="0020135A" w:rsidRDefault="0020135A" w:rsidP="0020135A">
      <w:pPr>
        <w:rPr>
          <w:rFonts w:cs="Arial"/>
          <w:szCs w:val="36"/>
          <w:lang w:val="fr-CA"/>
        </w:rPr>
      </w:pPr>
      <w:r w:rsidRPr="0020135A">
        <w:rPr>
          <w:rFonts w:cs="Arial"/>
          <w:szCs w:val="36"/>
          <w:lang w:val="fr-CA"/>
        </w:rPr>
        <w:t xml:space="preserve">Jamais : </w:t>
      </w:r>
      <w:r>
        <w:rPr>
          <w:rFonts w:cs="Arial"/>
          <w:szCs w:val="36"/>
          <w:lang w:val="fr-CA"/>
        </w:rPr>
        <w:t>31%</w:t>
      </w:r>
    </w:p>
    <w:p w14:paraId="4D9985F5" w14:textId="31E83336" w:rsidR="0020135A" w:rsidRPr="0020135A" w:rsidRDefault="0020135A" w:rsidP="0020135A">
      <w:pPr>
        <w:rPr>
          <w:rFonts w:cs="Arial"/>
          <w:szCs w:val="36"/>
          <w:lang w:val="fr-CA"/>
        </w:rPr>
      </w:pPr>
      <w:r w:rsidRPr="0020135A">
        <w:rPr>
          <w:rFonts w:cs="Arial"/>
          <w:szCs w:val="36"/>
          <w:lang w:val="fr-CA"/>
        </w:rPr>
        <w:t xml:space="preserve">Sans objet : </w:t>
      </w:r>
      <w:r>
        <w:rPr>
          <w:rFonts w:cs="Arial"/>
          <w:szCs w:val="36"/>
          <w:lang w:val="fr-CA"/>
        </w:rPr>
        <w:t>27%</w:t>
      </w:r>
    </w:p>
    <w:p w14:paraId="15B4DDA6" w14:textId="376B89B2" w:rsidR="0020135A" w:rsidRPr="00467D4C" w:rsidRDefault="0020135A" w:rsidP="0020135A">
      <w:pPr>
        <w:rPr>
          <w:rFonts w:cs="Arial"/>
          <w:szCs w:val="36"/>
          <w:lang w:val="fr-CA"/>
        </w:rPr>
      </w:pPr>
      <w:r w:rsidRPr="0020135A">
        <w:rPr>
          <w:rFonts w:cs="Arial"/>
          <w:szCs w:val="36"/>
          <w:lang w:val="fr-CA"/>
        </w:rPr>
        <w:t xml:space="preserve">Refuse de répondre/ne sais pas : </w:t>
      </w:r>
      <w:r>
        <w:rPr>
          <w:rFonts w:cs="Arial"/>
          <w:szCs w:val="36"/>
          <w:lang w:val="fr-CA"/>
        </w:rPr>
        <w:t>9%</w:t>
      </w:r>
    </w:p>
    <w:p w14:paraId="4DBE51E5" w14:textId="77777777" w:rsidR="0020135A" w:rsidRDefault="0020135A" w:rsidP="0020135A">
      <w:pPr>
        <w:rPr>
          <w:rFonts w:cs="Arial"/>
          <w:szCs w:val="36"/>
          <w:lang w:val="fr-CA"/>
        </w:rPr>
      </w:pPr>
    </w:p>
    <w:p w14:paraId="1958AEA9" w14:textId="77CE7B4E" w:rsidR="0020135A" w:rsidRPr="0020135A" w:rsidRDefault="0020135A" w:rsidP="0020135A">
      <w:pPr>
        <w:rPr>
          <w:rFonts w:cs="Arial"/>
          <w:b/>
          <w:szCs w:val="36"/>
          <w:lang w:val="fr-CA"/>
        </w:rPr>
      </w:pPr>
      <w:r w:rsidRPr="0020135A">
        <w:rPr>
          <w:rFonts w:cs="Arial"/>
          <w:b/>
          <w:szCs w:val="36"/>
          <w:lang w:val="fr-CA"/>
        </w:rPr>
        <w:t>Au sujet de voyages par avion</w:t>
      </w:r>
    </w:p>
    <w:p w14:paraId="56A7F462" w14:textId="481F89FE" w:rsidR="0020135A" w:rsidRPr="0020135A" w:rsidRDefault="0020135A" w:rsidP="0020135A">
      <w:pPr>
        <w:rPr>
          <w:rFonts w:cs="Arial"/>
          <w:szCs w:val="36"/>
          <w:lang w:val="fr-CA"/>
        </w:rPr>
      </w:pPr>
      <w:r w:rsidRPr="0020135A">
        <w:rPr>
          <w:rFonts w:cs="Arial"/>
          <w:szCs w:val="36"/>
          <w:lang w:val="fr-CA"/>
        </w:rPr>
        <w:t xml:space="preserve">Toujours : </w:t>
      </w:r>
      <w:r>
        <w:rPr>
          <w:rFonts w:cs="Arial"/>
          <w:szCs w:val="36"/>
          <w:lang w:val="fr-CA"/>
        </w:rPr>
        <w:t>Non disponible</w:t>
      </w:r>
    </w:p>
    <w:p w14:paraId="04572D98" w14:textId="28EF1755" w:rsidR="0020135A" w:rsidRPr="0020135A" w:rsidRDefault="0020135A" w:rsidP="0020135A">
      <w:pPr>
        <w:rPr>
          <w:rFonts w:cs="Arial"/>
          <w:szCs w:val="36"/>
          <w:lang w:val="fr-CA"/>
        </w:rPr>
      </w:pPr>
      <w:r w:rsidRPr="0020135A">
        <w:rPr>
          <w:rFonts w:cs="Arial"/>
          <w:szCs w:val="36"/>
          <w:lang w:val="fr-CA"/>
        </w:rPr>
        <w:t xml:space="preserve">Souvent : </w:t>
      </w:r>
      <w:r>
        <w:rPr>
          <w:rFonts w:cs="Arial"/>
          <w:szCs w:val="36"/>
          <w:lang w:val="fr-CA"/>
        </w:rPr>
        <w:t>5%</w:t>
      </w:r>
    </w:p>
    <w:p w14:paraId="1F7CD977" w14:textId="0EA00636" w:rsidR="0020135A" w:rsidRPr="0020135A" w:rsidRDefault="0020135A" w:rsidP="0020135A">
      <w:pPr>
        <w:rPr>
          <w:rFonts w:cs="Arial"/>
          <w:szCs w:val="36"/>
          <w:lang w:val="fr-CA"/>
        </w:rPr>
      </w:pPr>
      <w:r w:rsidRPr="0020135A">
        <w:rPr>
          <w:rFonts w:cs="Arial"/>
          <w:szCs w:val="36"/>
          <w:lang w:val="fr-CA"/>
        </w:rPr>
        <w:t xml:space="preserve">Parfois : </w:t>
      </w:r>
      <w:r>
        <w:rPr>
          <w:rFonts w:cs="Arial"/>
          <w:szCs w:val="36"/>
          <w:lang w:val="fr-CA"/>
        </w:rPr>
        <w:t>17%</w:t>
      </w:r>
    </w:p>
    <w:p w14:paraId="13AF7B61" w14:textId="22D593C1" w:rsidR="0020135A" w:rsidRPr="0020135A" w:rsidRDefault="0020135A" w:rsidP="0020135A">
      <w:pPr>
        <w:rPr>
          <w:rFonts w:cs="Arial"/>
          <w:szCs w:val="36"/>
          <w:lang w:val="fr-CA"/>
        </w:rPr>
      </w:pPr>
      <w:r w:rsidRPr="0020135A">
        <w:rPr>
          <w:rFonts w:cs="Arial"/>
          <w:szCs w:val="36"/>
          <w:lang w:val="fr-CA"/>
        </w:rPr>
        <w:t xml:space="preserve">Rarement : </w:t>
      </w:r>
      <w:r>
        <w:rPr>
          <w:rFonts w:cs="Arial"/>
          <w:szCs w:val="36"/>
          <w:lang w:val="fr-CA"/>
        </w:rPr>
        <w:t>18%</w:t>
      </w:r>
    </w:p>
    <w:p w14:paraId="4E1D0736" w14:textId="5CEB0B51" w:rsidR="0020135A" w:rsidRPr="0020135A" w:rsidRDefault="0020135A" w:rsidP="0020135A">
      <w:pPr>
        <w:rPr>
          <w:rFonts w:cs="Arial"/>
          <w:szCs w:val="36"/>
          <w:lang w:val="fr-CA"/>
        </w:rPr>
      </w:pPr>
      <w:r w:rsidRPr="0020135A">
        <w:rPr>
          <w:rFonts w:cs="Arial"/>
          <w:szCs w:val="36"/>
          <w:lang w:val="fr-CA"/>
        </w:rPr>
        <w:t xml:space="preserve">Jamais : </w:t>
      </w:r>
      <w:r>
        <w:rPr>
          <w:rFonts w:cs="Arial"/>
          <w:szCs w:val="36"/>
          <w:lang w:val="fr-CA"/>
        </w:rPr>
        <w:t>38%</w:t>
      </w:r>
    </w:p>
    <w:p w14:paraId="4AAA8DB0" w14:textId="5B85B5CD" w:rsidR="0020135A" w:rsidRPr="0020135A" w:rsidRDefault="0020135A" w:rsidP="0020135A">
      <w:pPr>
        <w:rPr>
          <w:rFonts w:cs="Arial"/>
          <w:szCs w:val="36"/>
          <w:lang w:val="fr-CA"/>
        </w:rPr>
      </w:pPr>
      <w:r w:rsidRPr="0020135A">
        <w:rPr>
          <w:rFonts w:cs="Arial"/>
          <w:szCs w:val="36"/>
          <w:lang w:val="fr-CA"/>
        </w:rPr>
        <w:t xml:space="preserve">Sans objet : </w:t>
      </w:r>
      <w:r>
        <w:rPr>
          <w:rFonts w:cs="Arial"/>
          <w:szCs w:val="36"/>
          <w:lang w:val="fr-CA"/>
        </w:rPr>
        <w:t>17%</w:t>
      </w:r>
    </w:p>
    <w:p w14:paraId="0C0A886F" w14:textId="1287CF75" w:rsidR="0020135A" w:rsidRPr="00467D4C" w:rsidRDefault="0020135A" w:rsidP="0020135A">
      <w:pPr>
        <w:rPr>
          <w:rFonts w:cs="Arial"/>
          <w:szCs w:val="36"/>
          <w:lang w:val="fr-CA"/>
        </w:rPr>
      </w:pPr>
      <w:r w:rsidRPr="0020135A">
        <w:rPr>
          <w:rFonts w:cs="Arial"/>
          <w:szCs w:val="36"/>
          <w:lang w:val="fr-CA"/>
        </w:rPr>
        <w:t xml:space="preserve">Refuse de répondre/ne sais pas : </w:t>
      </w:r>
      <w:r>
        <w:rPr>
          <w:rFonts w:cs="Arial"/>
          <w:szCs w:val="36"/>
          <w:lang w:val="fr-CA"/>
        </w:rPr>
        <w:t>5%</w:t>
      </w:r>
    </w:p>
    <w:p w14:paraId="475D484F" w14:textId="77777777" w:rsidR="0020135A" w:rsidRDefault="0020135A" w:rsidP="0020135A">
      <w:pPr>
        <w:rPr>
          <w:rFonts w:cs="Arial"/>
          <w:szCs w:val="36"/>
          <w:lang w:val="fr-CA"/>
        </w:rPr>
      </w:pPr>
    </w:p>
    <w:p w14:paraId="60ABEAF8" w14:textId="2011357B" w:rsidR="0020135A" w:rsidRPr="0020135A" w:rsidRDefault="0020135A" w:rsidP="0020135A">
      <w:pPr>
        <w:rPr>
          <w:rFonts w:cs="Arial"/>
          <w:b/>
          <w:szCs w:val="36"/>
          <w:lang w:val="fr-CA"/>
        </w:rPr>
      </w:pPr>
      <w:r w:rsidRPr="0020135A">
        <w:rPr>
          <w:rFonts w:cs="Arial"/>
          <w:b/>
          <w:szCs w:val="36"/>
          <w:lang w:val="fr-CA"/>
        </w:rPr>
        <w:t>Au sujet de l’utilisation du transport scolaire</w:t>
      </w:r>
    </w:p>
    <w:p w14:paraId="0B20C898" w14:textId="1598A436" w:rsidR="0020135A" w:rsidRPr="0020135A" w:rsidRDefault="0020135A" w:rsidP="0020135A">
      <w:pPr>
        <w:rPr>
          <w:rFonts w:cs="Arial"/>
          <w:szCs w:val="36"/>
          <w:lang w:val="fr-CA"/>
        </w:rPr>
      </w:pPr>
      <w:r w:rsidRPr="0020135A">
        <w:rPr>
          <w:rFonts w:cs="Arial"/>
          <w:szCs w:val="36"/>
          <w:lang w:val="fr-CA"/>
        </w:rPr>
        <w:t xml:space="preserve">Toujours : </w:t>
      </w:r>
      <w:r w:rsidR="007118E1">
        <w:rPr>
          <w:rFonts w:cs="Arial"/>
          <w:szCs w:val="36"/>
          <w:lang w:val="fr-CA"/>
        </w:rPr>
        <w:t>Non disponible</w:t>
      </w:r>
    </w:p>
    <w:p w14:paraId="03BC2087" w14:textId="097EEF77" w:rsidR="0020135A" w:rsidRPr="0020135A" w:rsidRDefault="0020135A" w:rsidP="0020135A">
      <w:pPr>
        <w:rPr>
          <w:rFonts w:cs="Arial"/>
          <w:szCs w:val="36"/>
          <w:lang w:val="fr-CA"/>
        </w:rPr>
      </w:pPr>
      <w:r w:rsidRPr="0020135A">
        <w:rPr>
          <w:rFonts w:cs="Arial"/>
          <w:szCs w:val="36"/>
          <w:lang w:val="fr-CA"/>
        </w:rPr>
        <w:t xml:space="preserve">Souvent : </w:t>
      </w:r>
      <w:r w:rsidR="007118E1">
        <w:rPr>
          <w:rFonts w:cs="Arial"/>
          <w:szCs w:val="36"/>
          <w:lang w:val="fr-CA"/>
        </w:rPr>
        <w:t>4%</w:t>
      </w:r>
    </w:p>
    <w:p w14:paraId="63387C16" w14:textId="77DCD3D2" w:rsidR="0020135A" w:rsidRPr="0020135A" w:rsidRDefault="0020135A" w:rsidP="0020135A">
      <w:pPr>
        <w:rPr>
          <w:rFonts w:cs="Arial"/>
          <w:szCs w:val="36"/>
          <w:lang w:val="fr-CA"/>
        </w:rPr>
      </w:pPr>
      <w:r w:rsidRPr="0020135A">
        <w:rPr>
          <w:rFonts w:cs="Arial"/>
          <w:szCs w:val="36"/>
          <w:lang w:val="fr-CA"/>
        </w:rPr>
        <w:t xml:space="preserve">Parfois : </w:t>
      </w:r>
      <w:r w:rsidR="007118E1">
        <w:rPr>
          <w:rFonts w:cs="Arial"/>
          <w:szCs w:val="36"/>
          <w:lang w:val="fr-CA"/>
        </w:rPr>
        <w:t>11%</w:t>
      </w:r>
    </w:p>
    <w:p w14:paraId="08FD35CE" w14:textId="25D56FCC" w:rsidR="0020135A" w:rsidRPr="0020135A" w:rsidRDefault="0020135A" w:rsidP="0020135A">
      <w:pPr>
        <w:rPr>
          <w:rFonts w:cs="Arial"/>
          <w:szCs w:val="36"/>
          <w:lang w:val="fr-CA"/>
        </w:rPr>
      </w:pPr>
      <w:r w:rsidRPr="0020135A">
        <w:rPr>
          <w:rFonts w:cs="Arial"/>
          <w:szCs w:val="36"/>
          <w:lang w:val="fr-CA"/>
        </w:rPr>
        <w:t xml:space="preserve">Rarement : </w:t>
      </w:r>
      <w:r w:rsidR="007118E1">
        <w:rPr>
          <w:rFonts w:cs="Arial"/>
          <w:szCs w:val="36"/>
          <w:lang w:val="fr-CA"/>
        </w:rPr>
        <w:t>16%</w:t>
      </w:r>
    </w:p>
    <w:p w14:paraId="7505E332" w14:textId="01FEDD5F" w:rsidR="0020135A" w:rsidRPr="0020135A" w:rsidRDefault="0020135A" w:rsidP="0020135A">
      <w:pPr>
        <w:rPr>
          <w:rFonts w:cs="Arial"/>
          <w:szCs w:val="36"/>
          <w:lang w:val="fr-CA"/>
        </w:rPr>
      </w:pPr>
      <w:r w:rsidRPr="0020135A">
        <w:rPr>
          <w:rFonts w:cs="Arial"/>
          <w:szCs w:val="36"/>
          <w:lang w:val="fr-CA"/>
        </w:rPr>
        <w:t xml:space="preserve">Jamais : </w:t>
      </w:r>
      <w:r w:rsidR="007118E1">
        <w:rPr>
          <w:rFonts w:cs="Arial"/>
          <w:szCs w:val="36"/>
          <w:lang w:val="fr-CA"/>
        </w:rPr>
        <w:t>38%</w:t>
      </w:r>
    </w:p>
    <w:p w14:paraId="7DE9DA50" w14:textId="0F5B635E" w:rsidR="0020135A" w:rsidRPr="0020135A" w:rsidRDefault="0020135A" w:rsidP="0020135A">
      <w:pPr>
        <w:rPr>
          <w:rFonts w:cs="Arial"/>
          <w:szCs w:val="36"/>
          <w:lang w:val="fr-CA"/>
        </w:rPr>
      </w:pPr>
      <w:r w:rsidRPr="0020135A">
        <w:rPr>
          <w:rFonts w:cs="Arial"/>
          <w:szCs w:val="36"/>
          <w:lang w:val="fr-CA"/>
        </w:rPr>
        <w:t xml:space="preserve">Sans objet : </w:t>
      </w:r>
      <w:r w:rsidR="007118E1">
        <w:rPr>
          <w:rFonts w:cs="Arial"/>
          <w:szCs w:val="36"/>
          <w:lang w:val="fr-CA"/>
        </w:rPr>
        <w:t>23%</w:t>
      </w:r>
    </w:p>
    <w:p w14:paraId="0F693783" w14:textId="4FCA401A" w:rsidR="0020135A" w:rsidRPr="00467D4C" w:rsidRDefault="0020135A" w:rsidP="0020135A">
      <w:pPr>
        <w:rPr>
          <w:rFonts w:cs="Arial"/>
          <w:szCs w:val="36"/>
          <w:lang w:val="fr-CA"/>
        </w:rPr>
      </w:pPr>
      <w:r w:rsidRPr="0020135A">
        <w:rPr>
          <w:rFonts w:cs="Arial"/>
          <w:szCs w:val="36"/>
          <w:lang w:val="fr-CA"/>
        </w:rPr>
        <w:t xml:space="preserve">Refuse de répondre/ne sais pas : </w:t>
      </w:r>
      <w:r w:rsidR="007118E1">
        <w:rPr>
          <w:rFonts w:cs="Arial"/>
          <w:szCs w:val="36"/>
          <w:lang w:val="fr-CA"/>
        </w:rPr>
        <w:t>7%</w:t>
      </w:r>
    </w:p>
    <w:p w14:paraId="4F3D7D02" w14:textId="77777777" w:rsidR="0020135A" w:rsidRDefault="0020135A" w:rsidP="0020135A">
      <w:pPr>
        <w:rPr>
          <w:rFonts w:cs="Arial"/>
          <w:szCs w:val="36"/>
          <w:lang w:val="fr-CA"/>
        </w:rPr>
      </w:pPr>
    </w:p>
    <w:p w14:paraId="04F1A0F4" w14:textId="67B1A7B6" w:rsidR="0020135A" w:rsidRPr="0020135A" w:rsidRDefault="0020135A" w:rsidP="0020135A">
      <w:pPr>
        <w:rPr>
          <w:rFonts w:cs="Arial"/>
          <w:b/>
          <w:szCs w:val="36"/>
          <w:lang w:val="fr-CA"/>
        </w:rPr>
      </w:pPr>
      <w:r w:rsidRPr="0020135A">
        <w:rPr>
          <w:rFonts w:cs="Arial"/>
          <w:b/>
          <w:szCs w:val="36"/>
          <w:lang w:val="fr-CA"/>
        </w:rPr>
        <w:t>Au sujet de l’utilisation d’autobus qui traversent les frontières</w:t>
      </w:r>
    </w:p>
    <w:p w14:paraId="69D6EC60" w14:textId="22BBCEE5" w:rsidR="0020135A" w:rsidRPr="0020135A" w:rsidRDefault="0020135A" w:rsidP="0020135A">
      <w:pPr>
        <w:rPr>
          <w:rFonts w:cs="Arial"/>
          <w:szCs w:val="36"/>
          <w:lang w:val="fr-CA"/>
        </w:rPr>
      </w:pPr>
      <w:r w:rsidRPr="0020135A">
        <w:rPr>
          <w:rFonts w:cs="Arial"/>
          <w:szCs w:val="36"/>
          <w:lang w:val="fr-CA"/>
        </w:rPr>
        <w:t xml:space="preserve">Toujours : </w:t>
      </w:r>
      <w:r w:rsidR="007118E1">
        <w:rPr>
          <w:rFonts w:cs="Arial"/>
          <w:szCs w:val="36"/>
          <w:lang w:val="fr-CA"/>
        </w:rPr>
        <w:t>Non disponible</w:t>
      </w:r>
    </w:p>
    <w:p w14:paraId="75370440" w14:textId="149FC0D2" w:rsidR="0020135A" w:rsidRPr="0020135A" w:rsidRDefault="0020135A" w:rsidP="0020135A">
      <w:pPr>
        <w:rPr>
          <w:rFonts w:cs="Arial"/>
          <w:szCs w:val="36"/>
          <w:lang w:val="fr-CA"/>
        </w:rPr>
      </w:pPr>
      <w:r w:rsidRPr="0020135A">
        <w:rPr>
          <w:rFonts w:cs="Arial"/>
          <w:szCs w:val="36"/>
          <w:lang w:val="fr-CA"/>
        </w:rPr>
        <w:t xml:space="preserve">Souvent : </w:t>
      </w:r>
      <w:r w:rsidR="007118E1">
        <w:rPr>
          <w:rFonts w:cs="Arial"/>
          <w:szCs w:val="36"/>
          <w:lang w:val="fr-CA"/>
        </w:rPr>
        <w:t>3%</w:t>
      </w:r>
    </w:p>
    <w:p w14:paraId="5AAB023C" w14:textId="6DBF4D9A" w:rsidR="0020135A" w:rsidRPr="0020135A" w:rsidRDefault="0020135A" w:rsidP="0020135A">
      <w:pPr>
        <w:rPr>
          <w:rFonts w:cs="Arial"/>
          <w:szCs w:val="36"/>
          <w:lang w:val="fr-CA"/>
        </w:rPr>
      </w:pPr>
      <w:r w:rsidRPr="0020135A">
        <w:rPr>
          <w:rFonts w:cs="Arial"/>
          <w:szCs w:val="36"/>
          <w:lang w:val="fr-CA"/>
        </w:rPr>
        <w:t xml:space="preserve">Parfois : </w:t>
      </w:r>
      <w:r w:rsidR="007118E1">
        <w:rPr>
          <w:rFonts w:cs="Arial"/>
          <w:szCs w:val="36"/>
          <w:lang w:val="fr-CA"/>
        </w:rPr>
        <w:t>8%</w:t>
      </w:r>
    </w:p>
    <w:p w14:paraId="6D81A2B8" w14:textId="2971FC2A" w:rsidR="0020135A" w:rsidRPr="0020135A" w:rsidRDefault="0020135A" w:rsidP="0020135A">
      <w:pPr>
        <w:rPr>
          <w:rFonts w:cs="Arial"/>
          <w:szCs w:val="36"/>
          <w:lang w:val="fr-CA"/>
        </w:rPr>
      </w:pPr>
      <w:r w:rsidRPr="0020135A">
        <w:rPr>
          <w:rFonts w:cs="Arial"/>
          <w:szCs w:val="36"/>
          <w:lang w:val="fr-CA"/>
        </w:rPr>
        <w:t xml:space="preserve">Rarement : </w:t>
      </w:r>
      <w:r w:rsidR="007118E1">
        <w:rPr>
          <w:rFonts w:cs="Arial"/>
          <w:szCs w:val="36"/>
          <w:lang w:val="fr-CA"/>
        </w:rPr>
        <w:t>9%</w:t>
      </w:r>
    </w:p>
    <w:p w14:paraId="214C4E67" w14:textId="7A116BA9" w:rsidR="0020135A" w:rsidRPr="0020135A" w:rsidRDefault="0020135A" w:rsidP="0020135A">
      <w:pPr>
        <w:rPr>
          <w:rFonts w:cs="Arial"/>
          <w:szCs w:val="36"/>
          <w:lang w:val="fr-CA"/>
        </w:rPr>
      </w:pPr>
      <w:r w:rsidRPr="0020135A">
        <w:rPr>
          <w:rFonts w:cs="Arial"/>
          <w:szCs w:val="36"/>
          <w:lang w:val="fr-CA"/>
        </w:rPr>
        <w:lastRenderedPageBreak/>
        <w:t xml:space="preserve">Jamais : </w:t>
      </w:r>
      <w:r w:rsidR="007118E1">
        <w:rPr>
          <w:rFonts w:cs="Arial"/>
          <w:szCs w:val="36"/>
          <w:lang w:val="fr-CA"/>
        </w:rPr>
        <w:t>32%</w:t>
      </w:r>
    </w:p>
    <w:p w14:paraId="07688BEE" w14:textId="31C3011C" w:rsidR="0020135A" w:rsidRPr="0020135A" w:rsidRDefault="0020135A" w:rsidP="0020135A">
      <w:pPr>
        <w:rPr>
          <w:rFonts w:cs="Arial"/>
          <w:szCs w:val="36"/>
          <w:lang w:val="fr-CA"/>
        </w:rPr>
      </w:pPr>
      <w:r w:rsidRPr="0020135A">
        <w:rPr>
          <w:rFonts w:cs="Arial"/>
          <w:szCs w:val="36"/>
          <w:lang w:val="fr-CA"/>
        </w:rPr>
        <w:t xml:space="preserve">Sans objet : </w:t>
      </w:r>
      <w:r w:rsidR="007118E1">
        <w:rPr>
          <w:rFonts w:cs="Arial"/>
          <w:szCs w:val="36"/>
          <w:lang w:val="fr-CA"/>
        </w:rPr>
        <w:t>36%</w:t>
      </w:r>
    </w:p>
    <w:p w14:paraId="50CCDA04" w14:textId="3C647D5D" w:rsidR="0020135A" w:rsidRPr="00467D4C" w:rsidRDefault="0020135A" w:rsidP="0020135A">
      <w:pPr>
        <w:rPr>
          <w:rFonts w:cs="Arial"/>
          <w:szCs w:val="36"/>
          <w:lang w:val="fr-CA"/>
        </w:rPr>
      </w:pPr>
      <w:r w:rsidRPr="0020135A">
        <w:rPr>
          <w:rFonts w:cs="Arial"/>
          <w:szCs w:val="36"/>
          <w:lang w:val="fr-CA"/>
        </w:rPr>
        <w:t xml:space="preserve">Refuse de répondre/ne sais pas : </w:t>
      </w:r>
      <w:r w:rsidR="007118E1">
        <w:rPr>
          <w:rFonts w:cs="Arial"/>
          <w:szCs w:val="36"/>
          <w:lang w:val="fr-CA"/>
        </w:rPr>
        <w:t>12%</w:t>
      </w:r>
    </w:p>
    <w:p w14:paraId="257BD4C6" w14:textId="77777777" w:rsidR="0020135A" w:rsidRDefault="0020135A" w:rsidP="0020135A">
      <w:pPr>
        <w:rPr>
          <w:rFonts w:cs="Arial"/>
          <w:szCs w:val="36"/>
          <w:lang w:val="fr-CA"/>
        </w:rPr>
      </w:pPr>
    </w:p>
    <w:p w14:paraId="1A9E79BD" w14:textId="52D28895" w:rsidR="0020135A" w:rsidRPr="0020135A" w:rsidRDefault="0020135A" w:rsidP="0020135A">
      <w:pPr>
        <w:rPr>
          <w:rFonts w:cs="Arial"/>
          <w:b/>
          <w:szCs w:val="36"/>
          <w:lang w:val="fr-CA"/>
        </w:rPr>
      </w:pPr>
      <w:r w:rsidRPr="0020135A">
        <w:rPr>
          <w:rFonts w:cs="Arial"/>
          <w:b/>
          <w:szCs w:val="36"/>
          <w:lang w:val="fr-CA"/>
        </w:rPr>
        <w:t>Au sujet de l’utilisation de VIA Rail ou de trains interprovinciaux</w:t>
      </w:r>
    </w:p>
    <w:p w14:paraId="5DD499E7" w14:textId="7E8892FD" w:rsidR="0020135A" w:rsidRPr="0020135A" w:rsidRDefault="0020135A" w:rsidP="0020135A">
      <w:pPr>
        <w:rPr>
          <w:rFonts w:cs="Arial"/>
          <w:szCs w:val="36"/>
          <w:lang w:val="fr-CA"/>
        </w:rPr>
      </w:pPr>
      <w:r w:rsidRPr="0020135A">
        <w:rPr>
          <w:rFonts w:cs="Arial"/>
          <w:szCs w:val="36"/>
          <w:lang w:val="fr-CA"/>
        </w:rPr>
        <w:t xml:space="preserve">Toujours : </w:t>
      </w:r>
      <w:r w:rsidR="007118E1">
        <w:rPr>
          <w:rFonts w:cs="Arial"/>
          <w:szCs w:val="36"/>
          <w:lang w:val="fr-CA"/>
        </w:rPr>
        <w:t>Non disponible</w:t>
      </w:r>
    </w:p>
    <w:p w14:paraId="40211393" w14:textId="270BA5CD" w:rsidR="0020135A" w:rsidRPr="0020135A" w:rsidRDefault="0020135A" w:rsidP="0020135A">
      <w:pPr>
        <w:rPr>
          <w:rFonts w:cs="Arial"/>
          <w:szCs w:val="36"/>
          <w:lang w:val="fr-CA"/>
        </w:rPr>
      </w:pPr>
      <w:r w:rsidRPr="0020135A">
        <w:rPr>
          <w:rFonts w:cs="Arial"/>
          <w:szCs w:val="36"/>
          <w:lang w:val="fr-CA"/>
        </w:rPr>
        <w:t xml:space="preserve">Souvent : </w:t>
      </w:r>
      <w:r w:rsidR="007118E1">
        <w:rPr>
          <w:rFonts w:cs="Arial"/>
          <w:szCs w:val="36"/>
          <w:lang w:val="fr-CA"/>
        </w:rPr>
        <w:t>3%</w:t>
      </w:r>
    </w:p>
    <w:p w14:paraId="4FF8D461" w14:textId="4D970559" w:rsidR="0020135A" w:rsidRPr="0020135A" w:rsidRDefault="0020135A" w:rsidP="0020135A">
      <w:pPr>
        <w:rPr>
          <w:rFonts w:cs="Arial"/>
          <w:szCs w:val="36"/>
          <w:lang w:val="fr-CA"/>
        </w:rPr>
      </w:pPr>
      <w:r w:rsidRPr="0020135A">
        <w:rPr>
          <w:rFonts w:cs="Arial"/>
          <w:szCs w:val="36"/>
          <w:lang w:val="fr-CA"/>
        </w:rPr>
        <w:t xml:space="preserve">Parfois : </w:t>
      </w:r>
      <w:r w:rsidR="007118E1">
        <w:rPr>
          <w:rFonts w:cs="Arial"/>
          <w:szCs w:val="36"/>
          <w:lang w:val="fr-CA"/>
        </w:rPr>
        <w:t>7%</w:t>
      </w:r>
    </w:p>
    <w:p w14:paraId="17F86F3F" w14:textId="7A0F3CC5" w:rsidR="0020135A" w:rsidRPr="0020135A" w:rsidRDefault="0020135A" w:rsidP="0020135A">
      <w:pPr>
        <w:rPr>
          <w:rFonts w:cs="Arial"/>
          <w:szCs w:val="36"/>
          <w:lang w:val="fr-CA"/>
        </w:rPr>
      </w:pPr>
      <w:r w:rsidRPr="0020135A">
        <w:rPr>
          <w:rFonts w:cs="Arial"/>
          <w:szCs w:val="36"/>
          <w:lang w:val="fr-CA"/>
        </w:rPr>
        <w:t xml:space="preserve">Rarement : </w:t>
      </w:r>
      <w:r w:rsidR="007118E1">
        <w:rPr>
          <w:rFonts w:cs="Arial"/>
          <w:szCs w:val="36"/>
          <w:lang w:val="fr-CA"/>
        </w:rPr>
        <w:t>9%</w:t>
      </w:r>
    </w:p>
    <w:p w14:paraId="30D08DD8" w14:textId="1EEB0ECA" w:rsidR="0020135A" w:rsidRPr="0020135A" w:rsidRDefault="0020135A" w:rsidP="0020135A">
      <w:pPr>
        <w:rPr>
          <w:rFonts w:cs="Arial"/>
          <w:szCs w:val="36"/>
          <w:lang w:val="fr-CA"/>
        </w:rPr>
      </w:pPr>
      <w:r w:rsidRPr="0020135A">
        <w:rPr>
          <w:rFonts w:cs="Arial"/>
          <w:szCs w:val="36"/>
          <w:lang w:val="fr-CA"/>
        </w:rPr>
        <w:t xml:space="preserve">Jamais : </w:t>
      </w:r>
      <w:r w:rsidR="007118E1">
        <w:rPr>
          <w:rFonts w:cs="Arial"/>
          <w:szCs w:val="36"/>
          <w:lang w:val="fr-CA"/>
        </w:rPr>
        <w:t>33%</w:t>
      </w:r>
    </w:p>
    <w:p w14:paraId="4BDE55A9" w14:textId="1E63A9BD" w:rsidR="0020135A" w:rsidRPr="0020135A" w:rsidRDefault="0020135A" w:rsidP="0020135A">
      <w:pPr>
        <w:rPr>
          <w:rFonts w:cs="Arial"/>
          <w:szCs w:val="36"/>
          <w:lang w:val="fr-CA"/>
        </w:rPr>
      </w:pPr>
      <w:r w:rsidRPr="0020135A">
        <w:rPr>
          <w:rFonts w:cs="Arial"/>
          <w:szCs w:val="36"/>
          <w:lang w:val="fr-CA"/>
        </w:rPr>
        <w:t xml:space="preserve">Sans objet : </w:t>
      </w:r>
      <w:r w:rsidR="007118E1">
        <w:rPr>
          <w:rFonts w:cs="Arial"/>
          <w:szCs w:val="36"/>
          <w:lang w:val="fr-CA"/>
        </w:rPr>
        <w:t>37%</w:t>
      </w:r>
    </w:p>
    <w:p w14:paraId="2B890518" w14:textId="1BAD582B" w:rsidR="0020135A" w:rsidRPr="00467D4C" w:rsidRDefault="0020135A" w:rsidP="0020135A">
      <w:pPr>
        <w:rPr>
          <w:rFonts w:cs="Arial"/>
          <w:szCs w:val="36"/>
          <w:lang w:val="fr-CA"/>
        </w:rPr>
      </w:pPr>
      <w:r w:rsidRPr="0020135A">
        <w:rPr>
          <w:rFonts w:cs="Arial"/>
          <w:szCs w:val="36"/>
          <w:lang w:val="fr-CA"/>
        </w:rPr>
        <w:t xml:space="preserve">Refuse de répondre/ne sais pas : </w:t>
      </w:r>
      <w:r w:rsidR="007118E1">
        <w:rPr>
          <w:rFonts w:cs="Arial"/>
          <w:szCs w:val="36"/>
          <w:lang w:val="fr-CA"/>
        </w:rPr>
        <w:t>11%</w:t>
      </w:r>
    </w:p>
    <w:p w14:paraId="338E5279" w14:textId="77777777" w:rsidR="0020135A" w:rsidRDefault="0020135A" w:rsidP="0020135A">
      <w:pPr>
        <w:rPr>
          <w:rFonts w:cs="Arial"/>
          <w:szCs w:val="36"/>
          <w:lang w:val="fr-CA"/>
        </w:rPr>
      </w:pPr>
    </w:p>
    <w:p w14:paraId="1F7B6453" w14:textId="5106718B" w:rsidR="0020135A" w:rsidRPr="0020135A" w:rsidRDefault="0020135A" w:rsidP="0020135A">
      <w:pPr>
        <w:rPr>
          <w:rFonts w:cs="Arial"/>
          <w:b/>
          <w:szCs w:val="36"/>
          <w:lang w:val="fr-CA"/>
        </w:rPr>
      </w:pPr>
      <w:r w:rsidRPr="0020135A">
        <w:rPr>
          <w:rFonts w:cs="Arial"/>
          <w:b/>
          <w:szCs w:val="36"/>
          <w:lang w:val="fr-CA"/>
        </w:rPr>
        <w:t>Au sujet de l’utilisation de traversiers</w:t>
      </w:r>
    </w:p>
    <w:p w14:paraId="71288F52" w14:textId="19177FBA" w:rsidR="0020135A" w:rsidRPr="0020135A" w:rsidRDefault="0020135A" w:rsidP="0020135A">
      <w:pPr>
        <w:rPr>
          <w:rFonts w:cs="Arial"/>
          <w:szCs w:val="36"/>
          <w:lang w:val="fr-CA"/>
        </w:rPr>
      </w:pPr>
      <w:r w:rsidRPr="0020135A">
        <w:rPr>
          <w:rFonts w:cs="Arial"/>
          <w:szCs w:val="36"/>
          <w:lang w:val="fr-CA"/>
        </w:rPr>
        <w:t xml:space="preserve">Toujours : </w:t>
      </w:r>
      <w:r w:rsidR="007118E1">
        <w:rPr>
          <w:rFonts w:cs="Arial"/>
          <w:szCs w:val="36"/>
          <w:lang w:val="fr-CA"/>
        </w:rPr>
        <w:t>Non disponible</w:t>
      </w:r>
    </w:p>
    <w:p w14:paraId="3C0F2A09" w14:textId="4D9147FC" w:rsidR="0020135A" w:rsidRPr="0020135A" w:rsidRDefault="0020135A" w:rsidP="0020135A">
      <w:pPr>
        <w:rPr>
          <w:rFonts w:cs="Arial"/>
          <w:szCs w:val="36"/>
          <w:lang w:val="fr-CA"/>
        </w:rPr>
      </w:pPr>
      <w:r w:rsidRPr="0020135A">
        <w:rPr>
          <w:rFonts w:cs="Arial"/>
          <w:szCs w:val="36"/>
          <w:lang w:val="fr-CA"/>
        </w:rPr>
        <w:t xml:space="preserve">Souvent : </w:t>
      </w:r>
      <w:r w:rsidR="007118E1">
        <w:rPr>
          <w:rFonts w:cs="Arial"/>
          <w:szCs w:val="36"/>
          <w:lang w:val="fr-CA"/>
        </w:rPr>
        <w:t>2%</w:t>
      </w:r>
    </w:p>
    <w:p w14:paraId="2CCC6EAB" w14:textId="2339B944" w:rsidR="0020135A" w:rsidRPr="0020135A" w:rsidRDefault="0020135A" w:rsidP="0020135A">
      <w:pPr>
        <w:rPr>
          <w:rFonts w:cs="Arial"/>
          <w:szCs w:val="36"/>
          <w:lang w:val="fr-CA"/>
        </w:rPr>
      </w:pPr>
      <w:r w:rsidRPr="0020135A">
        <w:rPr>
          <w:rFonts w:cs="Arial"/>
          <w:szCs w:val="36"/>
          <w:lang w:val="fr-CA"/>
        </w:rPr>
        <w:t xml:space="preserve">Parfois : </w:t>
      </w:r>
      <w:r w:rsidR="007118E1">
        <w:rPr>
          <w:rFonts w:cs="Arial"/>
          <w:szCs w:val="36"/>
          <w:lang w:val="fr-CA"/>
        </w:rPr>
        <w:t>8%</w:t>
      </w:r>
    </w:p>
    <w:p w14:paraId="39BE4FF7" w14:textId="2776D09D" w:rsidR="0020135A" w:rsidRPr="0020135A" w:rsidRDefault="0020135A" w:rsidP="0020135A">
      <w:pPr>
        <w:rPr>
          <w:rFonts w:cs="Arial"/>
          <w:szCs w:val="36"/>
          <w:lang w:val="fr-CA"/>
        </w:rPr>
      </w:pPr>
      <w:r w:rsidRPr="0020135A">
        <w:rPr>
          <w:rFonts w:cs="Arial"/>
          <w:szCs w:val="36"/>
          <w:lang w:val="fr-CA"/>
        </w:rPr>
        <w:t xml:space="preserve">Rarement : </w:t>
      </w:r>
      <w:r w:rsidR="007118E1">
        <w:rPr>
          <w:rFonts w:cs="Arial"/>
          <w:szCs w:val="36"/>
          <w:lang w:val="fr-CA"/>
        </w:rPr>
        <w:t>9%</w:t>
      </w:r>
    </w:p>
    <w:p w14:paraId="550E9943" w14:textId="40146358" w:rsidR="0020135A" w:rsidRPr="0020135A" w:rsidRDefault="0020135A" w:rsidP="0020135A">
      <w:pPr>
        <w:rPr>
          <w:rFonts w:cs="Arial"/>
          <w:szCs w:val="36"/>
          <w:lang w:val="fr-CA"/>
        </w:rPr>
      </w:pPr>
      <w:r w:rsidRPr="0020135A">
        <w:rPr>
          <w:rFonts w:cs="Arial"/>
          <w:szCs w:val="36"/>
          <w:lang w:val="fr-CA"/>
        </w:rPr>
        <w:t xml:space="preserve">Jamais : </w:t>
      </w:r>
      <w:r w:rsidR="007118E1">
        <w:rPr>
          <w:rFonts w:cs="Arial"/>
          <w:szCs w:val="36"/>
          <w:lang w:val="fr-CA"/>
        </w:rPr>
        <w:t>35%</w:t>
      </w:r>
    </w:p>
    <w:p w14:paraId="2C1A73B6" w14:textId="0852766E" w:rsidR="0020135A" w:rsidRPr="0020135A" w:rsidRDefault="0020135A" w:rsidP="0020135A">
      <w:pPr>
        <w:rPr>
          <w:rFonts w:cs="Arial"/>
          <w:szCs w:val="36"/>
          <w:lang w:val="fr-CA"/>
        </w:rPr>
      </w:pPr>
      <w:r w:rsidRPr="0020135A">
        <w:rPr>
          <w:rFonts w:cs="Arial"/>
          <w:szCs w:val="36"/>
          <w:lang w:val="fr-CA"/>
        </w:rPr>
        <w:t xml:space="preserve">Sans objet : </w:t>
      </w:r>
      <w:r w:rsidR="007118E1">
        <w:rPr>
          <w:rFonts w:cs="Arial"/>
          <w:szCs w:val="36"/>
          <w:lang w:val="fr-CA"/>
        </w:rPr>
        <w:t>35%</w:t>
      </w:r>
    </w:p>
    <w:p w14:paraId="0DD5D4D4" w14:textId="3EB3862B" w:rsidR="0020135A" w:rsidRPr="00467D4C" w:rsidRDefault="0020135A" w:rsidP="0020135A">
      <w:pPr>
        <w:rPr>
          <w:rFonts w:cs="Arial"/>
          <w:szCs w:val="36"/>
          <w:lang w:val="fr-CA"/>
        </w:rPr>
      </w:pPr>
      <w:r w:rsidRPr="0020135A">
        <w:rPr>
          <w:rFonts w:cs="Arial"/>
          <w:szCs w:val="36"/>
          <w:lang w:val="fr-CA"/>
        </w:rPr>
        <w:t xml:space="preserve">Refuse de répondre/ne sais pas : </w:t>
      </w:r>
      <w:r w:rsidR="007118E1">
        <w:rPr>
          <w:rFonts w:cs="Arial"/>
          <w:szCs w:val="36"/>
          <w:lang w:val="fr-CA"/>
        </w:rPr>
        <w:t>11%</w:t>
      </w:r>
    </w:p>
    <w:p w14:paraId="0838E580" w14:textId="77777777" w:rsidR="0020135A" w:rsidRPr="0020135A" w:rsidRDefault="0020135A" w:rsidP="0020135A">
      <w:pPr>
        <w:rPr>
          <w:rFonts w:cs="Arial"/>
          <w:szCs w:val="36"/>
          <w:lang w:val="fr-CA"/>
        </w:rPr>
      </w:pPr>
      <w:r w:rsidRPr="00467D4C">
        <w:rPr>
          <w:rFonts w:cs="Arial"/>
          <w:szCs w:val="36"/>
          <w:lang w:val="fr-CA"/>
        </w:rPr>
        <w:t>FIN DONNÉES.</w:t>
      </w:r>
    </w:p>
    <w:p w14:paraId="09C9245D" w14:textId="77777777" w:rsidR="0020135A" w:rsidRPr="0020135A" w:rsidRDefault="0020135A" w:rsidP="0020135A">
      <w:pPr>
        <w:rPr>
          <w:rFonts w:cs="Arial"/>
          <w:szCs w:val="36"/>
          <w:lang w:val="fr-CA"/>
        </w:rPr>
      </w:pPr>
      <w:r w:rsidRPr="0020135A">
        <w:rPr>
          <w:rFonts w:cs="Arial"/>
          <w:szCs w:val="36"/>
          <w:lang w:val="fr-CA"/>
        </w:rPr>
        <w:t>DÉBUT LÉGENDE :</w:t>
      </w:r>
    </w:p>
    <w:p w14:paraId="0484B47E" w14:textId="2B8AE86E" w:rsidR="0020135A" w:rsidRPr="007118E1" w:rsidRDefault="007118E1" w:rsidP="0020135A">
      <w:pPr>
        <w:rPr>
          <w:rFonts w:cs="Arial"/>
          <w:i/>
          <w:szCs w:val="36"/>
          <w:lang w:val="fr-CA"/>
        </w:rPr>
      </w:pPr>
      <w:r w:rsidRPr="007118E1">
        <w:rPr>
          <w:rFonts w:cs="Arial"/>
          <w:i/>
          <w:szCs w:val="36"/>
          <w:lang w:val="fr-CA"/>
        </w:rPr>
        <w:t>Q15PG : Et, au cours des 12 derniers mois, à quelle fréquence avez-vous observé des situations liées aux voyages suivantes. Base : volet relatif à la population générale, n=1 350</w:t>
      </w:r>
    </w:p>
    <w:p w14:paraId="720CFBCB" w14:textId="77777777" w:rsidR="0020135A" w:rsidRPr="00467D4C" w:rsidRDefault="0020135A" w:rsidP="0020135A">
      <w:pPr>
        <w:rPr>
          <w:rFonts w:cs="Arial"/>
          <w:szCs w:val="36"/>
          <w:lang w:val="fr-CA"/>
        </w:rPr>
      </w:pPr>
      <w:r w:rsidRPr="0020135A">
        <w:rPr>
          <w:rFonts w:cs="Arial"/>
          <w:szCs w:val="36"/>
          <w:lang w:val="fr-CA"/>
        </w:rPr>
        <w:t>FIN LÉGENDE.</w:t>
      </w:r>
    </w:p>
    <w:p w14:paraId="77249986" w14:textId="77777777" w:rsidR="0020135A" w:rsidRPr="0020135A" w:rsidRDefault="0020135A" w:rsidP="0020135A">
      <w:pPr>
        <w:rPr>
          <w:rFonts w:cs="Arial"/>
          <w:szCs w:val="36"/>
          <w:lang w:val="fr-CA"/>
        </w:rPr>
      </w:pPr>
      <w:r w:rsidRPr="00467D4C">
        <w:rPr>
          <w:rFonts w:cs="Arial"/>
          <w:szCs w:val="36"/>
          <w:lang w:val="fr-CA"/>
        </w:rPr>
        <w:t>FIN FIGURE.</w:t>
      </w:r>
    </w:p>
    <w:p w14:paraId="47F9E0C7" w14:textId="77777777" w:rsidR="0020135A" w:rsidRPr="0020135A" w:rsidRDefault="0020135A" w:rsidP="0020135A">
      <w:pPr>
        <w:rPr>
          <w:lang w:val="fr-CA"/>
        </w:rPr>
      </w:pPr>
    </w:p>
    <w:p w14:paraId="73BA5A38" w14:textId="2054667D" w:rsidR="00BB7049" w:rsidRPr="00332FF7" w:rsidRDefault="007118E1" w:rsidP="00691DD8">
      <w:pPr>
        <w:rPr>
          <w:rFonts w:cs="Arial"/>
          <w:color w:val="000000" w:themeColor="text1"/>
          <w:szCs w:val="36"/>
          <w:lang w:val="fr-CA"/>
        </w:rPr>
      </w:pPr>
      <w:r w:rsidRPr="00332FF7">
        <w:rPr>
          <w:rFonts w:cs="Arial"/>
          <w:color w:val="000000" w:themeColor="text1"/>
          <w:szCs w:val="36"/>
          <w:lang w:val="fr-CA"/>
        </w:rPr>
        <w:lastRenderedPageBreak/>
        <w:t>DÉBUT PAGE 35</w:t>
      </w:r>
    </w:p>
    <w:p w14:paraId="0B03800F" w14:textId="77777777" w:rsidR="007118E1" w:rsidRPr="00332FF7" w:rsidRDefault="007118E1" w:rsidP="00691DD8">
      <w:pPr>
        <w:rPr>
          <w:rFonts w:cs="Arial"/>
          <w:color w:val="000000" w:themeColor="text1"/>
          <w:szCs w:val="36"/>
          <w:lang w:val="fr-CA"/>
        </w:rPr>
      </w:pPr>
    </w:p>
    <w:p w14:paraId="634A91F1" w14:textId="2D9D74BF" w:rsidR="006471DE" w:rsidRPr="00003E06" w:rsidRDefault="006471DE" w:rsidP="00003E06">
      <w:pPr>
        <w:pStyle w:val="Titre3"/>
      </w:pPr>
      <w:bookmarkStart w:id="38" w:name="_Toc26275665"/>
      <w:r w:rsidRPr="00003E06">
        <w:t>Obstacles liés aux technologies de l’information et de communications (TIC).</w:t>
      </w:r>
      <w:bookmarkEnd w:id="38"/>
    </w:p>
    <w:p w14:paraId="60EC953C" w14:textId="77777777" w:rsidR="007118E1" w:rsidRPr="007118E1" w:rsidRDefault="007118E1" w:rsidP="007118E1">
      <w:pPr>
        <w:rPr>
          <w:lang w:val="fr-CA"/>
        </w:rPr>
      </w:pPr>
    </w:p>
    <w:p w14:paraId="6F26181A" w14:textId="77777777" w:rsidR="007118E1" w:rsidRDefault="00CC563F" w:rsidP="00691DD8">
      <w:pPr>
        <w:rPr>
          <w:rFonts w:cs="Arial"/>
          <w:color w:val="000000" w:themeColor="text1"/>
          <w:szCs w:val="36"/>
          <w:lang w:val="fr-CA"/>
        </w:rPr>
      </w:pPr>
      <w:r w:rsidRPr="00691DD8">
        <w:rPr>
          <w:rFonts w:cs="Arial"/>
          <w:color w:val="000000" w:themeColor="text1"/>
          <w:szCs w:val="36"/>
          <w:lang w:val="fr-CA"/>
        </w:rPr>
        <w:t>Six obstacles liés à l’utilisation des technologies de l’information et de communications (TIC) ont ensuite été explorés. Parmi les obstacles liés aux TIC, il pourrait s’agir d’information sur un site Web qui est difficile ou impossible à consulter ou à utiliser, à lire ou à comprendre en raison de la technologie ou de la façon dont l’information est présentée. Comme autres exemples d’obstacles, mentionnons les combinés mobiles auxquels les personnes ayant un problème de dextérité ou de nature physique n’ont pas accès, ou les plans de services sans fil qui ne tiennent pas compte du fait que les personnes sourdes communiquent principalement par vidéo.</w:t>
      </w:r>
    </w:p>
    <w:p w14:paraId="2A92101F" w14:textId="2377A092" w:rsidR="00310458" w:rsidRPr="00691DD8" w:rsidRDefault="00CC563F" w:rsidP="00691DD8">
      <w:pPr>
        <w:rPr>
          <w:rFonts w:cs="Arial"/>
          <w:color w:val="000000" w:themeColor="text1"/>
          <w:szCs w:val="36"/>
          <w:lang w:val="fr-CA"/>
        </w:rPr>
      </w:pPr>
      <w:r w:rsidRPr="00691DD8">
        <w:rPr>
          <w:rFonts w:cs="Arial"/>
          <w:color w:val="000000" w:themeColor="text1"/>
          <w:szCs w:val="36"/>
          <w:lang w:val="fr-CA"/>
        </w:rPr>
        <w:t xml:space="preserve"> </w:t>
      </w:r>
    </w:p>
    <w:p w14:paraId="06E8CE12" w14:textId="17AE3BB5" w:rsidR="00A26B18" w:rsidRDefault="00CC563F" w:rsidP="00691DD8">
      <w:pPr>
        <w:rPr>
          <w:rFonts w:cs="Arial"/>
          <w:color w:val="000000" w:themeColor="text1"/>
          <w:szCs w:val="36"/>
          <w:lang w:val="fr-CA"/>
        </w:rPr>
      </w:pPr>
      <w:r w:rsidRPr="00691DD8">
        <w:rPr>
          <w:rFonts w:cs="Arial"/>
          <w:color w:val="000000" w:themeColor="text1"/>
          <w:szCs w:val="36"/>
          <w:lang w:val="fr-CA"/>
        </w:rPr>
        <w:t xml:space="preserve">Les résultats indiquent que moins d’un répondant sur dix affirme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être témoin d’une personne handicapée faisant face à un obstacle pour chacun des types de technologies explorés dans cette étude, parce que cela n’était pas accessible à une personne qu’il connaît en raison d’un handicap. Plus précisément, les répondants ont observé des obstacles dans les cas suivants : </w:t>
      </w:r>
    </w:p>
    <w:p w14:paraId="3F57D5EF" w14:textId="77777777" w:rsidR="007118E1" w:rsidRPr="00691DD8" w:rsidRDefault="007118E1" w:rsidP="00691DD8">
      <w:pPr>
        <w:rPr>
          <w:rFonts w:cs="Arial"/>
          <w:color w:val="000000" w:themeColor="text1"/>
          <w:szCs w:val="36"/>
          <w:lang w:val="fr-CA"/>
        </w:rPr>
      </w:pPr>
    </w:p>
    <w:p w14:paraId="00BAC254" w14:textId="7839233E" w:rsidR="002B7C83" w:rsidRDefault="00A526E3" w:rsidP="00D41AB7">
      <w:pPr>
        <w:pStyle w:val="Paragraphedeliste"/>
        <w:numPr>
          <w:ilvl w:val="0"/>
          <w:numId w:val="46"/>
        </w:numPr>
        <w:rPr>
          <w:rFonts w:cs="Arial"/>
          <w:color w:val="000000" w:themeColor="text1"/>
          <w:szCs w:val="36"/>
          <w:lang w:val="fr-CA"/>
        </w:rPr>
      </w:pPr>
      <w:r w:rsidRPr="00691DD8">
        <w:rPr>
          <w:rFonts w:cs="Arial"/>
          <w:color w:val="000000" w:themeColor="text1"/>
          <w:szCs w:val="36"/>
          <w:lang w:val="fr-CA"/>
        </w:rPr>
        <w:t>l’utilisation d’un site Web ou d’un service sans fil (7 % respectivement</w:t>
      </w:r>
      <w:proofErr w:type="gramStart"/>
      <w:r w:rsidRPr="00691DD8">
        <w:rPr>
          <w:rFonts w:cs="Arial"/>
          <w:color w:val="000000" w:themeColor="text1"/>
          <w:szCs w:val="36"/>
          <w:lang w:val="fr-CA"/>
        </w:rPr>
        <w:t>)</w:t>
      </w:r>
      <w:r w:rsidR="00BF4985" w:rsidRPr="00691DD8">
        <w:rPr>
          <w:rFonts w:cs="Arial"/>
          <w:color w:val="000000" w:themeColor="text1"/>
          <w:szCs w:val="36"/>
          <w:lang w:val="fr-CA"/>
        </w:rPr>
        <w:t>;</w:t>
      </w:r>
      <w:proofErr w:type="gramEnd"/>
      <w:r w:rsidRPr="00691DD8">
        <w:rPr>
          <w:rFonts w:cs="Arial"/>
          <w:color w:val="000000" w:themeColor="text1"/>
          <w:szCs w:val="36"/>
          <w:lang w:val="fr-CA"/>
        </w:rPr>
        <w:t xml:space="preserve"> </w:t>
      </w:r>
    </w:p>
    <w:p w14:paraId="3B8C6973" w14:textId="77777777" w:rsidR="007118E1" w:rsidRPr="007118E1" w:rsidRDefault="007118E1" w:rsidP="007118E1">
      <w:pPr>
        <w:ind w:left="360"/>
        <w:rPr>
          <w:rFonts w:cs="Arial"/>
          <w:color w:val="000000" w:themeColor="text1"/>
          <w:szCs w:val="36"/>
          <w:lang w:val="fr-CA"/>
        </w:rPr>
      </w:pPr>
    </w:p>
    <w:p w14:paraId="2DEB23D4" w14:textId="1E14FCB9" w:rsidR="00A26B18" w:rsidRDefault="00A526E3" w:rsidP="00D41AB7">
      <w:pPr>
        <w:pStyle w:val="Paragraphedeliste"/>
        <w:numPr>
          <w:ilvl w:val="0"/>
          <w:numId w:val="21"/>
        </w:numPr>
        <w:rPr>
          <w:rFonts w:cs="Arial"/>
          <w:color w:val="000000" w:themeColor="text1"/>
          <w:szCs w:val="36"/>
          <w:lang w:val="fr-CA"/>
        </w:rPr>
      </w:pPr>
      <w:r w:rsidRPr="00691DD8">
        <w:rPr>
          <w:rFonts w:cs="Arial"/>
          <w:color w:val="000000" w:themeColor="text1"/>
          <w:szCs w:val="36"/>
          <w:lang w:val="fr-CA"/>
        </w:rPr>
        <w:lastRenderedPageBreak/>
        <w:t>l’utilisation de la technologie libre-service dans un lieu public (6 %</w:t>
      </w:r>
      <w:proofErr w:type="gramStart"/>
      <w:r w:rsidRPr="00691DD8">
        <w:rPr>
          <w:rFonts w:cs="Arial"/>
          <w:color w:val="000000" w:themeColor="text1"/>
          <w:szCs w:val="36"/>
          <w:lang w:val="fr-CA"/>
        </w:rPr>
        <w:t>)</w:t>
      </w:r>
      <w:r w:rsidR="00BF4985" w:rsidRPr="00691DD8">
        <w:rPr>
          <w:rFonts w:cs="Arial"/>
          <w:color w:val="000000" w:themeColor="text1"/>
          <w:szCs w:val="36"/>
          <w:lang w:val="fr-CA"/>
        </w:rPr>
        <w:t>;</w:t>
      </w:r>
      <w:proofErr w:type="gramEnd"/>
      <w:r w:rsidRPr="00691DD8">
        <w:rPr>
          <w:rFonts w:cs="Arial"/>
          <w:color w:val="000000" w:themeColor="text1"/>
          <w:szCs w:val="36"/>
          <w:lang w:val="fr-CA"/>
        </w:rPr>
        <w:t xml:space="preserve"> </w:t>
      </w:r>
    </w:p>
    <w:p w14:paraId="368586AD" w14:textId="77777777" w:rsidR="007118E1" w:rsidRPr="00691DD8" w:rsidRDefault="007118E1" w:rsidP="007118E1">
      <w:pPr>
        <w:pStyle w:val="Paragraphedeliste"/>
        <w:rPr>
          <w:rFonts w:cs="Arial"/>
          <w:color w:val="000000" w:themeColor="text1"/>
          <w:szCs w:val="36"/>
          <w:lang w:val="fr-CA"/>
        </w:rPr>
      </w:pPr>
    </w:p>
    <w:p w14:paraId="1D167534" w14:textId="477F0EC7" w:rsidR="002B7C83" w:rsidRDefault="00A526E3" w:rsidP="00D41AB7">
      <w:pPr>
        <w:pStyle w:val="Paragraphedeliste"/>
        <w:numPr>
          <w:ilvl w:val="0"/>
          <w:numId w:val="21"/>
        </w:numPr>
        <w:rPr>
          <w:rFonts w:cs="Arial"/>
          <w:color w:val="000000" w:themeColor="text1"/>
          <w:szCs w:val="36"/>
          <w:lang w:val="fr-CA"/>
        </w:rPr>
      </w:pPr>
      <w:r w:rsidRPr="00691DD8">
        <w:rPr>
          <w:rFonts w:cs="Arial"/>
          <w:color w:val="000000" w:themeColor="text1"/>
          <w:szCs w:val="36"/>
          <w:lang w:val="fr-CA"/>
        </w:rPr>
        <w:t xml:space="preserve">regarder une vidéo sur Internet, par exemple sur </w:t>
      </w:r>
      <w:proofErr w:type="spellStart"/>
      <w:r w:rsidRPr="00691DD8">
        <w:rPr>
          <w:rFonts w:cs="Arial"/>
          <w:color w:val="000000" w:themeColor="text1"/>
          <w:szCs w:val="36"/>
          <w:lang w:val="fr-CA"/>
        </w:rPr>
        <w:t>YouTube</w:t>
      </w:r>
      <w:proofErr w:type="spellEnd"/>
      <w:r w:rsidRPr="00691DD8">
        <w:rPr>
          <w:rFonts w:cs="Arial"/>
          <w:color w:val="000000" w:themeColor="text1"/>
          <w:szCs w:val="36"/>
          <w:lang w:val="fr-CA"/>
        </w:rPr>
        <w:t>, Facebook, d’autres médias sociaux ou sites Web (6 %</w:t>
      </w:r>
      <w:proofErr w:type="gramStart"/>
      <w:r w:rsidRPr="00691DD8">
        <w:rPr>
          <w:rFonts w:cs="Arial"/>
          <w:color w:val="000000" w:themeColor="text1"/>
          <w:szCs w:val="36"/>
          <w:lang w:val="fr-CA"/>
        </w:rPr>
        <w:t>)</w:t>
      </w:r>
      <w:r w:rsidR="00BF4985" w:rsidRPr="00691DD8">
        <w:rPr>
          <w:rFonts w:cs="Arial"/>
          <w:color w:val="000000" w:themeColor="text1"/>
          <w:szCs w:val="36"/>
          <w:lang w:val="fr-CA"/>
        </w:rPr>
        <w:t>;</w:t>
      </w:r>
      <w:proofErr w:type="gramEnd"/>
      <w:r w:rsidRPr="00691DD8">
        <w:rPr>
          <w:rFonts w:cs="Arial"/>
          <w:color w:val="000000" w:themeColor="text1"/>
          <w:szCs w:val="36"/>
          <w:lang w:val="fr-CA"/>
        </w:rPr>
        <w:t xml:space="preserve"> </w:t>
      </w:r>
    </w:p>
    <w:p w14:paraId="6DCAB1B7" w14:textId="77777777" w:rsidR="007118E1" w:rsidRPr="007118E1" w:rsidRDefault="007118E1" w:rsidP="007118E1">
      <w:pPr>
        <w:ind w:left="360"/>
        <w:rPr>
          <w:rFonts w:cs="Arial"/>
          <w:color w:val="000000" w:themeColor="text1"/>
          <w:szCs w:val="36"/>
          <w:lang w:val="fr-CA"/>
        </w:rPr>
      </w:pPr>
    </w:p>
    <w:p w14:paraId="368230F0" w14:textId="53D90EFB" w:rsidR="002B7C83" w:rsidRDefault="00A526E3" w:rsidP="00D41AB7">
      <w:pPr>
        <w:pStyle w:val="Paragraphedeliste"/>
        <w:numPr>
          <w:ilvl w:val="0"/>
          <w:numId w:val="21"/>
        </w:numPr>
        <w:rPr>
          <w:rFonts w:cs="Arial"/>
          <w:color w:val="000000" w:themeColor="text1"/>
          <w:szCs w:val="36"/>
          <w:lang w:val="fr-CA"/>
        </w:rPr>
      </w:pPr>
      <w:r w:rsidRPr="00691DD8">
        <w:rPr>
          <w:rFonts w:cs="Arial"/>
          <w:color w:val="000000" w:themeColor="text1"/>
          <w:szCs w:val="36"/>
          <w:lang w:val="fr-CA"/>
        </w:rPr>
        <w:t>regarder une émission sur le câble d’observation (5 %</w:t>
      </w:r>
      <w:proofErr w:type="gramStart"/>
      <w:r w:rsidRPr="00691DD8">
        <w:rPr>
          <w:rFonts w:cs="Arial"/>
          <w:color w:val="000000" w:themeColor="text1"/>
          <w:szCs w:val="36"/>
          <w:lang w:val="fr-CA"/>
        </w:rPr>
        <w:t>)</w:t>
      </w:r>
      <w:r w:rsidR="00BF4985" w:rsidRPr="00691DD8">
        <w:rPr>
          <w:rFonts w:cs="Arial"/>
          <w:color w:val="000000" w:themeColor="text1"/>
          <w:szCs w:val="36"/>
          <w:lang w:val="fr-CA"/>
        </w:rPr>
        <w:t>;</w:t>
      </w:r>
      <w:proofErr w:type="gramEnd"/>
      <w:r w:rsidRPr="00691DD8">
        <w:rPr>
          <w:rFonts w:cs="Arial"/>
          <w:color w:val="000000" w:themeColor="text1"/>
          <w:szCs w:val="36"/>
          <w:lang w:val="fr-CA"/>
        </w:rPr>
        <w:t xml:space="preserve">  </w:t>
      </w:r>
    </w:p>
    <w:p w14:paraId="30BA152A" w14:textId="77777777" w:rsidR="007118E1" w:rsidRPr="00691DD8" w:rsidRDefault="007118E1" w:rsidP="007118E1">
      <w:pPr>
        <w:pStyle w:val="Paragraphedeliste"/>
        <w:rPr>
          <w:rFonts w:cs="Arial"/>
          <w:color w:val="000000" w:themeColor="text1"/>
          <w:szCs w:val="36"/>
          <w:lang w:val="fr-CA"/>
        </w:rPr>
      </w:pPr>
    </w:p>
    <w:p w14:paraId="754F1CFA" w14:textId="4825FBF0" w:rsidR="002B7C83" w:rsidRDefault="00A526E3" w:rsidP="00D41AB7">
      <w:pPr>
        <w:pStyle w:val="Paragraphedeliste"/>
        <w:numPr>
          <w:ilvl w:val="0"/>
          <w:numId w:val="21"/>
        </w:numPr>
        <w:rPr>
          <w:rFonts w:cs="Arial"/>
          <w:color w:val="000000" w:themeColor="text1"/>
          <w:szCs w:val="36"/>
          <w:lang w:val="fr-CA"/>
        </w:rPr>
      </w:pPr>
      <w:r w:rsidRPr="00691DD8">
        <w:rPr>
          <w:rFonts w:cs="Arial"/>
          <w:color w:val="000000" w:themeColor="text1"/>
          <w:szCs w:val="36"/>
          <w:lang w:val="fr-CA"/>
        </w:rPr>
        <w:t xml:space="preserve">regarder une émission sur un service de diffusion en continu comme </w:t>
      </w:r>
      <w:proofErr w:type="spellStart"/>
      <w:r w:rsidRPr="00691DD8">
        <w:rPr>
          <w:rFonts w:cs="Arial"/>
          <w:color w:val="000000" w:themeColor="text1"/>
          <w:szCs w:val="36"/>
          <w:lang w:val="fr-CA"/>
        </w:rPr>
        <w:t>Netflix</w:t>
      </w:r>
      <w:proofErr w:type="spellEnd"/>
      <w:r w:rsidRPr="00691DD8">
        <w:rPr>
          <w:rFonts w:cs="Arial"/>
          <w:color w:val="000000" w:themeColor="text1"/>
          <w:szCs w:val="36"/>
          <w:lang w:val="fr-CA"/>
        </w:rPr>
        <w:t xml:space="preserve">, </w:t>
      </w:r>
      <w:proofErr w:type="spellStart"/>
      <w:r w:rsidRPr="00691DD8">
        <w:rPr>
          <w:rFonts w:cs="Arial"/>
          <w:color w:val="000000" w:themeColor="text1"/>
          <w:szCs w:val="36"/>
          <w:lang w:val="fr-CA"/>
        </w:rPr>
        <w:t>AppleTV</w:t>
      </w:r>
      <w:proofErr w:type="spellEnd"/>
      <w:r w:rsidRPr="00691DD8">
        <w:rPr>
          <w:rFonts w:cs="Arial"/>
          <w:color w:val="000000" w:themeColor="text1"/>
          <w:szCs w:val="36"/>
          <w:lang w:val="fr-CA"/>
        </w:rPr>
        <w:t>, Crave, Amazon Prime (5 %</w:t>
      </w:r>
      <w:proofErr w:type="gramStart"/>
      <w:r w:rsidRPr="00691DD8">
        <w:rPr>
          <w:rFonts w:cs="Arial"/>
          <w:color w:val="000000" w:themeColor="text1"/>
          <w:szCs w:val="36"/>
          <w:lang w:val="fr-CA"/>
        </w:rPr>
        <w:t>)</w:t>
      </w:r>
      <w:r w:rsidR="00BF4985" w:rsidRPr="00691DD8">
        <w:rPr>
          <w:rFonts w:cs="Arial"/>
          <w:color w:val="000000" w:themeColor="text1"/>
          <w:szCs w:val="36"/>
          <w:lang w:val="fr-CA"/>
        </w:rPr>
        <w:t>;</w:t>
      </w:r>
      <w:proofErr w:type="gramEnd"/>
    </w:p>
    <w:p w14:paraId="743F0545" w14:textId="77777777" w:rsidR="007118E1" w:rsidRPr="00691DD8" w:rsidRDefault="007118E1" w:rsidP="007118E1">
      <w:pPr>
        <w:pStyle w:val="Paragraphedeliste"/>
        <w:rPr>
          <w:rFonts w:cs="Arial"/>
          <w:color w:val="000000" w:themeColor="text1"/>
          <w:szCs w:val="36"/>
          <w:lang w:val="fr-CA"/>
        </w:rPr>
      </w:pPr>
    </w:p>
    <w:p w14:paraId="5DBEA2EE" w14:textId="7035143C" w:rsidR="00A129CC" w:rsidRDefault="00BF4985" w:rsidP="00D41AB7">
      <w:pPr>
        <w:pStyle w:val="Paragraphedeliste"/>
        <w:numPr>
          <w:ilvl w:val="0"/>
          <w:numId w:val="21"/>
        </w:numPr>
        <w:rPr>
          <w:rFonts w:cs="Arial"/>
          <w:color w:val="000000" w:themeColor="text1"/>
          <w:szCs w:val="36"/>
          <w:lang w:val="fr-CA"/>
        </w:rPr>
      </w:pPr>
      <w:r w:rsidRPr="00691DD8">
        <w:rPr>
          <w:rFonts w:cs="Arial"/>
          <w:color w:val="000000" w:themeColor="text1"/>
          <w:szCs w:val="36"/>
          <w:lang w:val="fr-CA"/>
        </w:rPr>
        <w:t>a</w:t>
      </w:r>
      <w:r w:rsidR="00A129CC" w:rsidRPr="00691DD8">
        <w:rPr>
          <w:rFonts w:cs="Arial"/>
          <w:color w:val="000000" w:themeColor="text1"/>
          <w:szCs w:val="36"/>
          <w:lang w:val="fr-CA"/>
        </w:rPr>
        <w:t xml:space="preserve">u moins 2 répondants sur 5 disent n’avoir </w:t>
      </w:r>
      <w:r w:rsidR="00A129CC" w:rsidRPr="00691DD8">
        <w:rPr>
          <w:rFonts w:cs="Arial"/>
          <w:i/>
          <w:iCs/>
          <w:color w:val="000000" w:themeColor="text1"/>
          <w:szCs w:val="36"/>
          <w:lang w:val="fr-CA"/>
        </w:rPr>
        <w:t>jamais</w:t>
      </w:r>
      <w:r w:rsidR="00A129CC" w:rsidRPr="00691DD8">
        <w:rPr>
          <w:rFonts w:cs="Arial"/>
          <w:color w:val="000000" w:themeColor="text1"/>
          <w:szCs w:val="36"/>
          <w:lang w:val="fr-CA"/>
        </w:rPr>
        <w:t xml:space="preserve"> été témoins de ces situations.</w:t>
      </w:r>
    </w:p>
    <w:p w14:paraId="27B703F3" w14:textId="77777777" w:rsidR="007118E1" w:rsidRPr="007118E1" w:rsidRDefault="007118E1" w:rsidP="007118E1">
      <w:pPr>
        <w:ind w:left="360"/>
        <w:rPr>
          <w:rFonts w:cs="Arial"/>
          <w:color w:val="000000" w:themeColor="text1"/>
          <w:szCs w:val="36"/>
          <w:lang w:val="fr-CA"/>
        </w:rPr>
      </w:pPr>
    </w:p>
    <w:p w14:paraId="04095D1E" w14:textId="738D800D" w:rsidR="00716C87" w:rsidRDefault="00A129CC" w:rsidP="00691DD8">
      <w:pPr>
        <w:rPr>
          <w:rFonts w:cs="Arial"/>
          <w:color w:val="000000" w:themeColor="text1"/>
          <w:szCs w:val="36"/>
          <w:lang w:val="fr-CA"/>
        </w:rPr>
      </w:pPr>
      <w:r w:rsidRPr="00691DD8">
        <w:rPr>
          <w:rFonts w:cs="Arial"/>
          <w:color w:val="000000" w:themeColor="text1"/>
          <w:szCs w:val="36"/>
          <w:lang w:val="fr-CA"/>
        </w:rPr>
        <w:t>Les répondants de l’Ontario, de la Colombie-Britannique</w:t>
      </w:r>
      <w:r w:rsidR="00621BA8" w:rsidRPr="00691DD8">
        <w:rPr>
          <w:rFonts w:cs="Arial"/>
          <w:color w:val="000000" w:themeColor="text1"/>
          <w:szCs w:val="36"/>
          <w:lang w:val="fr-CA"/>
        </w:rPr>
        <w:t xml:space="preserve">, Manitoba, Saskatchewan, et Nunavut, </w:t>
      </w:r>
      <w:r w:rsidRPr="00691DD8">
        <w:rPr>
          <w:rFonts w:cs="Arial"/>
          <w:color w:val="000000" w:themeColor="text1"/>
          <w:szCs w:val="36"/>
          <w:lang w:val="fr-CA"/>
        </w:rPr>
        <w:t>sont les plus susceptibles d’avoir été témoins de ces situations, comparativement à ceux des autres régions.</w:t>
      </w:r>
    </w:p>
    <w:p w14:paraId="5CA0D643" w14:textId="77777777" w:rsidR="007118E1" w:rsidRDefault="007118E1" w:rsidP="00691DD8">
      <w:pPr>
        <w:rPr>
          <w:rFonts w:cs="Arial"/>
          <w:color w:val="000000" w:themeColor="text1"/>
          <w:szCs w:val="36"/>
          <w:lang w:val="fr-CA"/>
        </w:rPr>
      </w:pPr>
    </w:p>
    <w:p w14:paraId="2148BD61" w14:textId="5BC1FF4D" w:rsidR="007118E1" w:rsidRDefault="007118E1" w:rsidP="00691DD8">
      <w:pPr>
        <w:rPr>
          <w:rFonts w:cs="Arial"/>
          <w:color w:val="000000" w:themeColor="text1"/>
          <w:szCs w:val="36"/>
          <w:lang w:val="fr-CA"/>
        </w:rPr>
      </w:pPr>
      <w:r>
        <w:rPr>
          <w:rFonts w:cs="Arial"/>
          <w:color w:val="000000" w:themeColor="text1"/>
          <w:szCs w:val="36"/>
          <w:lang w:val="fr-CA"/>
        </w:rPr>
        <w:t>DÉBUT PAGE 36</w:t>
      </w:r>
    </w:p>
    <w:p w14:paraId="7E96016F" w14:textId="77777777" w:rsidR="007118E1" w:rsidRPr="00691DD8" w:rsidRDefault="007118E1" w:rsidP="00691DD8">
      <w:pPr>
        <w:rPr>
          <w:rFonts w:cs="Arial"/>
          <w:color w:val="000000" w:themeColor="text1"/>
          <w:szCs w:val="36"/>
          <w:lang w:val="fr-CA"/>
        </w:rPr>
      </w:pPr>
    </w:p>
    <w:p w14:paraId="6F1B2D69" w14:textId="3C53FAB7" w:rsidR="00716C87" w:rsidRDefault="00716C87" w:rsidP="00691DD8">
      <w:pPr>
        <w:pStyle w:val="Lgende"/>
        <w:spacing w:after="0"/>
        <w:rPr>
          <w:rFonts w:cs="Arial"/>
          <w:bCs/>
          <w:iCs w:val="0"/>
          <w:szCs w:val="36"/>
          <w:lang w:val="fr-CA"/>
        </w:rPr>
      </w:pPr>
      <w:bookmarkStart w:id="39" w:name="_Toc26275576"/>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16</w:t>
      </w:r>
      <w:r w:rsidRPr="00691DD8">
        <w:rPr>
          <w:rFonts w:cs="Arial"/>
          <w:bCs/>
          <w:iCs w:val="0"/>
          <w:noProof/>
          <w:szCs w:val="36"/>
          <w:lang w:val="fr-CA"/>
        </w:rPr>
        <w:fldChar w:fldCharType="end"/>
      </w:r>
      <w:r w:rsidRPr="00691DD8">
        <w:rPr>
          <w:rFonts w:cs="Arial"/>
          <w:bCs/>
          <w:iCs w:val="0"/>
          <w:szCs w:val="36"/>
          <w:lang w:val="fr-CA"/>
        </w:rPr>
        <w:t xml:space="preserve"> : Population générale – </w:t>
      </w:r>
      <w:r w:rsidR="00F8168B" w:rsidRPr="00691DD8">
        <w:rPr>
          <w:rFonts w:cs="Arial"/>
          <w:bCs/>
          <w:iCs w:val="0"/>
          <w:szCs w:val="36"/>
          <w:lang w:val="fr-CA"/>
        </w:rPr>
        <w:t>Témoin d’</w:t>
      </w:r>
      <w:r w:rsidRPr="00691DD8">
        <w:rPr>
          <w:rFonts w:cs="Arial"/>
          <w:bCs/>
          <w:iCs w:val="0"/>
          <w:szCs w:val="36"/>
          <w:lang w:val="fr-CA"/>
        </w:rPr>
        <w:t xml:space="preserve">obstacles liés aux technologies de l’information et des communications </w:t>
      </w:r>
      <w:r w:rsidR="00F8168B" w:rsidRPr="00691DD8">
        <w:rPr>
          <w:rFonts w:cs="Arial"/>
          <w:bCs/>
          <w:iCs w:val="0"/>
          <w:szCs w:val="36"/>
          <w:lang w:val="fr-CA"/>
        </w:rPr>
        <w:t xml:space="preserve">pour </w:t>
      </w:r>
      <w:r w:rsidRPr="00691DD8">
        <w:rPr>
          <w:rFonts w:cs="Arial"/>
          <w:bCs/>
          <w:iCs w:val="0"/>
          <w:szCs w:val="36"/>
          <w:lang w:val="fr-CA"/>
        </w:rPr>
        <w:t>les personnes handicapées</w:t>
      </w:r>
      <w:bookmarkEnd w:id="39"/>
    </w:p>
    <w:p w14:paraId="3C6C101A" w14:textId="77777777" w:rsidR="007118E1" w:rsidRDefault="007118E1" w:rsidP="007118E1">
      <w:pPr>
        <w:rPr>
          <w:lang w:val="fr-CA"/>
        </w:rPr>
      </w:pPr>
    </w:p>
    <w:p w14:paraId="6751BF6A" w14:textId="77777777" w:rsidR="007118E1" w:rsidRPr="007118E1" w:rsidRDefault="007118E1" w:rsidP="007118E1">
      <w:pPr>
        <w:rPr>
          <w:rFonts w:cs="Arial"/>
          <w:szCs w:val="36"/>
          <w:lang w:val="fr-CA"/>
        </w:rPr>
      </w:pPr>
      <w:r w:rsidRPr="00467D4C">
        <w:rPr>
          <w:rFonts w:cs="Arial"/>
          <w:szCs w:val="36"/>
          <w:lang w:val="fr-CA"/>
        </w:rPr>
        <w:t>DÉBUT FIGURE :</w:t>
      </w:r>
    </w:p>
    <w:p w14:paraId="4629458F" w14:textId="3D4266DB" w:rsidR="007118E1" w:rsidRDefault="007118E1" w:rsidP="007118E1">
      <w:pPr>
        <w:rPr>
          <w:rFonts w:cs="Arial"/>
          <w:szCs w:val="36"/>
          <w:lang w:val="fr-CA"/>
        </w:rPr>
      </w:pPr>
      <w:r w:rsidRPr="007118E1">
        <w:rPr>
          <w:rFonts w:cs="Arial"/>
          <w:szCs w:val="36"/>
          <w:lang w:val="fr-CA"/>
        </w:rPr>
        <w:lastRenderedPageBreak/>
        <w:t>Population générale – Témoin d’obstacles liés aux technologies de l’information et des communications pour les personnes handicapées</w:t>
      </w:r>
    </w:p>
    <w:p w14:paraId="385E690C" w14:textId="77777777" w:rsidR="007118E1" w:rsidRPr="007118E1" w:rsidRDefault="007118E1" w:rsidP="007118E1">
      <w:pPr>
        <w:rPr>
          <w:rFonts w:cs="Arial"/>
          <w:szCs w:val="36"/>
          <w:lang w:val="fr-CA"/>
        </w:rPr>
      </w:pPr>
      <w:r w:rsidRPr="00467D4C">
        <w:rPr>
          <w:rFonts w:cs="Arial"/>
          <w:szCs w:val="36"/>
          <w:lang w:val="fr-CA"/>
        </w:rPr>
        <w:t>DÉBUT DONNÉES :</w:t>
      </w:r>
    </w:p>
    <w:p w14:paraId="18F0D2FE" w14:textId="6BAD7A14" w:rsidR="007118E1" w:rsidRPr="007118E1" w:rsidRDefault="007118E1" w:rsidP="007118E1">
      <w:pPr>
        <w:rPr>
          <w:rFonts w:cs="Arial"/>
          <w:b/>
          <w:szCs w:val="36"/>
          <w:lang w:val="fr-CA"/>
        </w:rPr>
      </w:pPr>
      <w:r w:rsidRPr="007118E1">
        <w:rPr>
          <w:rFonts w:cs="Arial"/>
          <w:b/>
          <w:szCs w:val="36"/>
          <w:lang w:val="fr-CA"/>
        </w:rPr>
        <w:t>Utiliser un site Web parce qu’il n’était pas accessible</w:t>
      </w:r>
    </w:p>
    <w:p w14:paraId="25F28A48" w14:textId="31B8EF7A" w:rsidR="007118E1" w:rsidRPr="007118E1" w:rsidRDefault="007118E1" w:rsidP="007118E1">
      <w:pPr>
        <w:rPr>
          <w:rFonts w:cs="Arial"/>
          <w:szCs w:val="36"/>
          <w:lang w:val="fr-CA"/>
        </w:rPr>
      </w:pPr>
      <w:r w:rsidRPr="007118E1">
        <w:rPr>
          <w:rFonts w:cs="Arial"/>
          <w:szCs w:val="36"/>
          <w:lang w:val="fr-CA"/>
        </w:rPr>
        <w:t xml:space="preserve">Toujours : </w:t>
      </w:r>
      <w:r>
        <w:rPr>
          <w:rFonts w:cs="Arial"/>
          <w:szCs w:val="36"/>
          <w:lang w:val="fr-CA"/>
        </w:rPr>
        <w:t>Non disponible</w:t>
      </w:r>
    </w:p>
    <w:p w14:paraId="64AFC638" w14:textId="4BBE86E4" w:rsidR="007118E1" w:rsidRPr="007118E1" w:rsidRDefault="007118E1" w:rsidP="007118E1">
      <w:pPr>
        <w:rPr>
          <w:rFonts w:cs="Arial"/>
          <w:szCs w:val="36"/>
          <w:lang w:val="fr-CA"/>
        </w:rPr>
      </w:pPr>
      <w:r w:rsidRPr="007118E1">
        <w:rPr>
          <w:rFonts w:cs="Arial"/>
          <w:szCs w:val="36"/>
          <w:lang w:val="fr-CA"/>
        </w:rPr>
        <w:t xml:space="preserve">Souvent : </w:t>
      </w:r>
      <w:r>
        <w:rPr>
          <w:rFonts w:cs="Arial"/>
          <w:szCs w:val="36"/>
          <w:lang w:val="fr-CA"/>
        </w:rPr>
        <w:t>6%</w:t>
      </w:r>
    </w:p>
    <w:p w14:paraId="465438EC" w14:textId="112A1DDE" w:rsidR="007118E1" w:rsidRPr="007118E1" w:rsidRDefault="007118E1" w:rsidP="007118E1">
      <w:pPr>
        <w:rPr>
          <w:rFonts w:cs="Arial"/>
          <w:szCs w:val="36"/>
          <w:lang w:val="fr-CA"/>
        </w:rPr>
      </w:pPr>
      <w:r w:rsidRPr="007118E1">
        <w:rPr>
          <w:rFonts w:cs="Arial"/>
          <w:szCs w:val="36"/>
          <w:lang w:val="fr-CA"/>
        </w:rPr>
        <w:t xml:space="preserve">Parfois : </w:t>
      </w:r>
      <w:r>
        <w:rPr>
          <w:rFonts w:cs="Arial"/>
          <w:szCs w:val="36"/>
          <w:lang w:val="fr-CA"/>
        </w:rPr>
        <w:t>11%</w:t>
      </w:r>
    </w:p>
    <w:p w14:paraId="281882C3" w14:textId="005F4DB3" w:rsidR="007118E1" w:rsidRPr="007118E1" w:rsidRDefault="007118E1" w:rsidP="007118E1">
      <w:pPr>
        <w:rPr>
          <w:rFonts w:cs="Arial"/>
          <w:szCs w:val="36"/>
          <w:lang w:val="fr-CA"/>
        </w:rPr>
      </w:pPr>
      <w:r w:rsidRPr="007118E1">
        <w:rPr>
          <w:rFonts w:cs="Arial"/>
          <w:szCs w:val="36"/>
          <w:lang w:val="fr-CA"/>
        </w:rPr>
        <w:t xml:space="preserve">Rarement : </w:t>
      </w:r>
      <w:r>
        <w:rPr>
          <w:rFonts w:cs="Arial"/>
          <w:szCs w:val="36"/>
          <w:lang w:val="fr-CA"/>
        </w:rPr>
        <w:t>11%</w:t>
      </w:r>
    </w:p>
    <w:p w14:paraId="4F5D4230" w14:textId="70A1C2CF" w:rsidR="007118E1" w:rsidRPr="007118E1" w:rsidRDefault="007118E1" w:rsidP="007118E1">
      <w:pPr>
        <w:rPr>
          <w:rFonts w:cs="Arial"/>
          <w:szCs w:val="36"/>
          <w:lang w:val="fr-CA"/>
        </w:rPr>
      </w:pPr>
      <w:r w:rsidRPr="007118E1">
        <w:rPr>
          <w:rFonts w:cs="Arial"/>
          <w:szCs w:val="36"/>
          <w:lang w:val="fr-CA"/>
        </w:rPr>
        <w:t xml:space="preserve">Jamais : </w:t>
      </w:r>
      <w:r>
        <w:rPr>
          <w:rFonts w:cs="Arial"/>
          <w:szCs w:val="36"/>
          <w:lang w:val="fr-CA"/>
        </w:rPr>
        <w:t>41%</w:t>
      </w:r>
    </w:p>
    <w:p w14:paraId="47C112FD" w14:textId="1ACBB2E9" w:rsidR="007118E1" w:rsidRPr="007118E1" w:rsidRDefault="007118E1" w:rsidP="007118E1">
      <w:pPr>
        <w:rPr>
          <w:rFonts w:cs="Arial"/>
          <w:szCs w:val="36"/>
          <w:lang w:val="fr-CA"/>
        </w:rPr>
      </w:pPr>
      <w:r w:rsidRPr="007118E1">
        <w:rPr>
          <w:rFonts w:cs="Arial"/>
          <w:szCs w:val="36"/>
          <w:lang w:val="fr-CA"/>
        </w:rPr>
        <w:t xml:space="preserve">Sans objet : </w:t>
      </w:r>
      <w:r>
        <w:rPr>
          <w:rFonts w:cs="Arial"/>
          <w:szCs w:val="36"/>
          <w:lang w:val="fr-CA"/>
        </w:rPr>
        <w:t>24%</w:t>
      </w:r>
    </w:p>
    <w:p w14:paraId="55024ECC" w14:textId="498EE363" w:rsidR="007118E1" w:rsidRPr="00467D4C" w:rsidRDefault="007118E1" w:rsidP="007118E1">
      <w:pPr>
        <w:rPr>
          <w:rFonts w:cs="Arial"/>
          <w:szCs w:val="36"/>
          <w:lang w:val="fr-CA"/>
        </w:rPr>
      </w:pPr>
      <w:r w:rsidRPr="007118E1">
        <w:rPr>
          <w:rFonts w:cs="Arial"/>
          <w:szCs w:val="36"/>
          <w:lang w:val="fr-CA"/>
        </w:rPr>
        <w:t xml:space="preserve">Refuse de répondre/ne sais pas : </w:t>
      </w:r>
      <w:r>
        <w:rPr>
          <w:rFonts w:cs="Arial"/>
          <w:szCs w:val="36"/>
          <w:lang w:val="fr-CA"/>
        </w:rPr>
        <w:t>6%</w:t>
      </w:r>
    </w:p>
    <w:p w14:paraId="4FCDD1B2" w14:textId="77777777" w:rsidR="007118E1" w:rsidRDefault="007118E1" w:rsidP="007118E1">
      <w:pPr>
        <w:rPr>
          <w:rFonts w:cs="Arial"/>
          <w:szCs w:val="36"/>
          <w:lang w:val="fr-CA"/>
        </w:rPr>
      </w:pPr>
    </w:p>
    <w:p w14:paraId="79314CAB" w14:textId="1B793510" w:rsidR="007118E1" w:rsidRPr="007118E1" w:rsidRDefault="007118E1" w:rsidP="007118E1">
      <w:pPr>
        <w:rPr>
          <w:rFonts w:cs="Arial"/>
          <w:b/>
          <w:szCs w:val="36"/>
          <w:lang w:val="fr-CA"/>
        </w:rPr>
      </w:pPr>
      <w:r w:rsidRPr="007118E1">
        <w:rPr>
          <w:rFonts w:cs="Arial"/>
          <w:b/>
          <w:szCs w:val="36"/>
          <w:lang w:val="fr-CA"/>
        </w:rPr>
        <w:t>Utiliser un service sans fil parce qu’il n’était pas accessible</w:t>
      </w:r>
    </w:p>
    <w:p w14:paraId="1F3E3FB1" w14:textId="777F7E4A" w:rsidR="007118E1" w:rsidRPr="007118E1" w:rsidRDefault="007118E1" w:rsidP="007118E1">
      <w:pPr>
        <w:rPr>
          <w:rFonts w:cs="Arial"/>
          <w:szCs w:val="36"/>
          <w:lang w:val="fr-CA"/>
        </w:rPr>
      </w:pPr>
      <w:r w:rsidRPr="007118E1">
        <w:rPr>
          <w:rFonts w:cs="Arial"/>
          <w:szCs w:val="36"/>
          <w:lang w:val="fr-CA"/>
        </w:rPr>
        <w:t xml:space="preserve">Toujours : </w:t>
      </w:r>
      <w:r>
        <w:rPr>
          <w:rFonts w:cs="Arial"/>
          <w:szCs w:val="36"/>
          <w:lang w:val="fr-CA"/>
        </w:rPr>
        <w:t>Non disponible</w:t>
      </w:r>
    </w:p>
    <w:p w14:paraId="321E36A1" w14:textId="54F5242C" w:rsidR="007118E1" w:rsidRPr="007118E1" w:rsidRDefault="007118E1" w:rsidP="007118E1">
      <w:pPr>
        <w:rPr>
          <w:rFonts w:cs="Arial"/>
          <w:szCs w:val="36"/>
          <w:lang w:val="fr-CA"/>
        </w:rPr>
      </w:pPr>
      <w:r w:rsidRPr="007118E1">
        <w:rPr>
          <w:rFonts w:cs="Arial"/>
          <w:szCs w:val="36"/>
          <w:lang w:val="fr-CA"/>
        </w:rPr>
        <w:t xml:space="preserve">Souvent : </w:t>
      </w:r>
      <w:r>
        <w:rPr>
          <w:rFonts w:cs="Arial"/>
          <w:szCs w:val="36"/>
          <w:lang w:val="fr-CA"/>
        </w:rPr>
        <w:t>6%</w:t>
      </w:r>
    </w:p>
    <w:p w14:paraId="4C228359" w14:textId="609F7ADB" w:rsidR="007118E1" w:rsidRPr="007118E1" w:rsidRDefault="007118E1" w:rsidP="007118E1">
      <w:pPr>
        <w:rPr>
          <w:rFonts w:cs="Arial"/>
          <w:szCs w:val="36"/>
          <w:lang w:val="fr-CA"/>
        </w:rPr>
      </w:pPr>
      <w:r w:rsidRPr="007118E1">
        <w:rPr>
          <w:rFonts w:cs="Arial"/>
          <w:szCs w:val="36"/>
          <w:lang w:val="fr-CA"/>
        </w:rPr>
        <w:t xml:space="preserve">Parfois : </w:t>
      </w:r>
      <w:r>
        <w:rPr>
          <w:rFonts w:cs="Arial"/>
          <w:szCs w:val="36"/>
          <w:lang w:val="fr-CA"/>
        </w:rPr>
        <w:t>9%</w:t>
      </w:r>
    </w:p>
    <w:p w14:paraId="6315C466" w14:textId="65EA5ADC" w:rsidR="007118E1" w:rsidRPr="007118E1" w:rsidRDefault="007118E1" w:rsidP="007118E1">
      <w:pPr>
        <w:rPr>
          <w:rFonts w:cs="Arial"/>
          <w:szCs w:val="36"/>
          <w:lang w:val="fr-CA"/>
        </w:rPr>
      </w:pPr>
      <w:r w:rsidRPr="007118E1">
        <w:rPr>
          <w:rFonts w:cs="Arial"/>
          <w:szCs w:val="36"/>
          <w:lang w:val="fr-CA"/>
        </w:rPr>
        <w:t xml:space="preserve">Rarement : </w:t>
      </w:r>
      <w:r>
        <w:rPr>
          <w:rFonts w:cs="Arial"/>
          <w:szCs w:val="36"/>
          <w:lang w:val="fr-CA"/>
        </w:rPr>
        <w:t>12%</w:t>
      </w:r>
    </w:p>
    <w:p w14:paraId="551C5971" w14:textId="7786DEAA" w:rsidR="007118E1" w:rsidRPr="007118E1" w:rsidRDefault="007118E1" w:rsidP="007118E1">
      <w:pPr>
        <w:rPr>
          <w:rFonts w:cs="Arial"/>
          <w:szCs w:val="36"/>
          <w:lang w:val="fr-CA"/>
        </w:rPr>
      </w:pPr>
      <w:r w:rsidRPr="007118E1">
        <w:rPr>
          <w:rFonts w:cs="Arial"/>
          <w:szCs w:val="36"/>
          <w:lang w:val="fr-CA"/>
        </w:rPr>
        <w:t xml:space="preserve">Jamais : </w:t>
      </w:r>
      <w:r>
        <w:rPr>
          <w:rFonts w:cs="Arial"/>
          <w:szCs w:val="36"/>
          <w:lang w:val="fr-CA"/>
        </w:rPr>
        <w:t>44%</w:t>
      </w:r>
    </w:p>
    <w:p w14:paraId="3BA01C77" w14:textId="38C40AF2" w:rsidR="007118E1" w:rsidRPr="007118E1" w:rsidRDefault="007118E1" w:rsidP="007118E1">
      <w:pPr>
        <w:rPr>
          <w:rFonts w:cs="Arial"/>
          <w:szCs w:val="36"/>
          <w:lang w:val="fr-CA"/>
        </w:rPr>
      </w:pPr>
      <w:r w:rsidRPr="007118E1">
        <w:rPr>
          <w:rFonts w:cs="Arial"/>
          <w:szCs w:val="36"/>
          <w:lang w:val="fr-CA"/>
        </w:rPr>
        <w:t xml:space="preserve">Sans objet : </w:t>
      </w:r>
      <w:r>
        <w:rPr>
          <w:rFonts w:cs="Arial"/>
          <w:szCs w:val="36"/>
          <w:lang w:val="fr-CA"/>
        </w:rPr>
        <w:t>23%</w:t>
      </w:r>
    </w:p>
    <w:p w14:paraId="0870E7F6" w14:textId="086F4E5E" w:rsidR="007118E1" w:rsidRPr="00467D4C" w:rsidRDefault="007118E1" w:rsidP="007118E1">
      <w:pPr>
        <w:rPr>
          <w:rFonts w:cs="Arial"/>
          <w:szCs w:val="36"/>
          <w:lang w:val="fr-CA"/>
        </w:rPr>
      </w:pPr>
      <w:r w:rsidRPr="007118E1">
        <w:rPr>
          <w:rFonts w:cs="Arial"/>
          <w:szCs w:val="36"/>
          <w:lang w:val="fr-CA"/>
        </w:rPr>
        <w:t xml:space="preserve">Refuse de répondre/ne sais pas : </w:t>
      </w:r>
      <w:r>
        <w:rPr>
          <w:rFonts w:cs="Arial"/>
          <w:szCs w:val="36"/>
          <w:lang w:val="fr-CA"/>
        </w:rPr>
        <w:t>6%</w:t>
      </w:r>
    </w:p>
    <w:p w14:paraId="13F55484" w14:textId="77777777" w:rsidR="007118E1" w:rsidRDefault="007118E1" w:rsidP="007118E1">
      <w:pPr>
        <w:rPr>
          <w:rFonts w:cs="Arial"/>
          <w:szCs w:val="36"/>
          <w:lang w:val="fr-CA"/>
        </w:rPr>
      </w:pPr>
    </w:p>
    <w:p w14:paraId="45B80B0B" w14:textId="65C45B44" w:rsidR="007118E1" w:rsidRPr="007118E1" w:rsidRDefault="007118E1" w:rsidP="007118E1">
      <w:pPr>
        <w:rPr>
          <w:rFonts w:cs="Arial"/>
          <w:b/>
          <w:szCs w:val="36"/>
          <w:lang w:val="fr-CA"/>
        </w:rPr>
      </w:pPr>
      <w:r w:rsidRPr="007118E1">
        <w:rPr>
          <w:rFonts w:cs="Arial"/>
          <w:b/>
          <w:szCs w:val="36"/>
          <w:lang w:val="fr-CA"/>
        </w:rPr>
        <w:t>Utiliser la technologie libre-service dans un endroit public parce qu’elle n’était pas accessible</w:t>
      </w:r>
    </w:p>
    <w:p w14:paraId="6E7F7CF7" w14:textId="711CCCC0" w:rsidR="007118E1" w:rsidRPr="007118E1" w:rsidRDefault="007118E1" w:rsidP="007118E1">
      <w:pPr>
        <w:rPr>
          <w:rFonts w:cs="Arial"/>
          <w:szCs w:val="36"/>
          <w:lang w:val="fr-CA"/>
        </w:rPr>
      </w:pPr>
      <w:r w:rsidRPr="007118E1">
        <w:rPr>
          <w:rFonts w:cs="Arial"/>
          <w:szCs w:val="36"/>
          <w:lang w:val="fr-CA"/>
        </w:rPr>
        <w:t xml:space="preserve">Toujours : </w:t>
      </w:r>
      <w:r>
        <w:rPr>
          <w:rFonts w:cs="Arial"/>
          <w:szCs w:val="36"/>
          <w:lang w:val="fr-CA"/>
        </w:rPr>
        <w:t>Non disponible</w:t>
      </w:r>
    </w:p>
    <w:p w14:paraId="2BE9FD34" w14:textId="6D39DD14" w:rsidR="007118E1" w:rsidRPr="007118E1" w:rsidRDefault="007118E1" w:rsidP="007118E1">
      <w:pPr>
        <w:rPr>
          <w:rFonts w:cs="Arial"/>
          <w:szCs w:val="36"/>
          <w:lang w:val="fr-CA"/>
        </w:rPr>
      </w:pPr>
      <w:r w:rsidRPr="007118E1">
        <w:rPr>
          <w:rFonts w:cs="Arial"/>
          <w:szCs w:val="36"/>
          <w:lang w:val="fr-CA"/>
        </w:rPr>
        <w:t xml:space="preserve">Souvent : </w:t>
      </w:r>
      <w:r>
        <w:rPr>
          <w:rFonts w:cs="Arial"/>
          <w:szCs w:val="36"/>
          <w:lang w:val="fr-CA"/>
        </w:rPr>
        <w:t>5%</w:t>
      </w:r>
    </w:p>
    <w:p w14:paraId="4AA375E7" w14:textId="292FC581" w:rsidR="007118E1" w:rsidRPr="007118E1" w:rsidRDefault="007118E1" w:rsidP="007118E1">
      <w:pPr>
        <w:rPr>
          <w:rFonts w:cs="Arial"/>
          <w:szCs w:val="36"/>
          <w:lang w:val="fr-CA"/>
        </w:rPr>
      </w:pPr>
      <w:r w:rsidRPr="007118E1">
        <w:rPr>
          <w:rFonts w:cs="Arial"/>
          <w:szCs w:val="36"/>
          <w:lang w:val="fr-CA"/>
        </w:rPr>
        <w:t xml:space="preserve">Parfois : </w:t>
      </w:r>
      <w:r>
        <w:rPr>
          <w:rFonts w:cs="Arial"/>
          <w:szCs w:val="36"/>
          <w:lang w:val="fr-CA"/>
        </w:rPr>
        <w:t>13%</w:t>
      </w:r>
    </w:p>
    <w:p w14:paraId="7BEEF9BA" w14:textId="52F28A50" w:rsidR="007118E1" w:rsidRPr="007118E1" w:rsidRDefault="007118E1" w:rsidP="007118E1">
      <w:pPr>
        <w:rPr>
          <w:rFonts w:cs="Arial"/>
          <w:szCs w:val="36"/>
          <w:lang w:val="fr-CA"/>
        </w:rPr>
      </w:pPr>
      <w:r w:rsidRPr="007118E1">
        <w:rPr>
          <w:rFonts w:cs="Arial"/>
          <w:szCs w:val="36"/>
          <w:lang w:val="fr-CA"/>
        </w:rPr>
        <w:t xml:space="preserve">Rarement : </w:t>
      </w:r>
      <w:r>
        <w:rPr>
          <w:rFonts w:cs="Arial"/>
          <w:szCs w:val="36"/>
          <w:lang w:val="fr-CA"/>
        </w:rPr>
        <w:t>11%</w:t>
      </w:r>
    </w:p>
    <w:p w14:paraId="19EF5A78" w14:textId="488EAFFF" w:rsidR="007118E1" w:rsidRPr="007118E1" w:rsidRDefault="007118E1" w:rsidP="007118E1">
      <w:pPr>
        <w:rPr>
          <w:rFonts w:cs="Arial"/>
          <w:szCs w:val="36"/>
          <w:lang w:val="fr-CA"/>
        </w:rPr>
      </w:pPr>
      <w:r w:rsidRPr="007118E1">
        <w:rPr>
          <w:rFonts w:cs="Arial"/>
          <w:szCs w:val="36"/>
          <w:lang w:val="fr-CA"/>
        </w:rPr>
        <w:t xml:space="preserve">Jamais : </w:t>
      </w:r>
      <w:r>
        <w:rPr>
          <w:rFonts w:cs="Arial"/>
          <w:szCs w:val="36"/>
          <w:lang w:val="fr-CA"/>
        </w:rPr>
        <w:t>42%</w:t>
      </w:r>
    </w:p>
    <w:p w14:paraId="0E6E77DA" w14:textId="711B32EE" w:rsidR="007118E1" w:rsidRPr="007118E1" w:rsidRDefault="007118E1" w:rsidP="007118E1">
      <w:pPr>
        <w:rPr>
          <w:rFonts w:cs="Arial"/>
          <w:szCs w:val="36"/>
          <w:lang w:val="fr-CA"/>
        </w:rPr>
      </w:pPr>
      <w:r w:rsidRPr="007118E1">
        <w:rPr>
          <w:rFonts w:cs="Arial"/>
          <w:szCs w:val="36"/>
          <w:lang w:val="fr-CA"/>
        </w:rPr>
        <w:lastRenderedPageBreak/>
        <w:t xml:space="preserve">Sans objet : </w:t>
      </w:r>
      <w:r>
        <w:rPr>
          <w:rFonts w:cs="Arial"/>
          <w:szCs w:val="36"/>
          <w:lang w:val="fr-CA"/>
        </w:rPr>
        <w:t>22%</w:t>
      </w:r>
    </w:p>
    <w:p w14:paraId="3EF899E5" w14:textId="630709F1" w:rsidR="007118E1" w:rsidRPr="00467D4C" w:rsidRDefault="007118E1" w:rsidP="007118E1">
      <w:pPr>
        <w:rPr>
          <w:rFonts w:cs="Arial"/>
          <w:szCs w:val="36"/>
          <w:lang w:val="fr-CA"/>
        </w:rPr>
      </w:pPr>
      <w:r w:rsidRPr="007118E1">
        <w:rPr>
          <w:rFonts w:cs="Arial"/>
          <w:szCs w:val="36"/>
          <w:lang w:val="fr-CA"/>
        </w:rPr>
        <w:t xml:space="preserve">Refuse de répondre/ne sais pas : </w:t>
      </w:r>
      <w:r>
        <w:rPr>
          <w:rFonts w:cs="Arial"/>
          <w:szCs w:val="36"/>
          <w:lang w:val="fr-CA"/>
        </w:rPr>
        <w:t>5%</w:t>
      </w:r>
    </w:p>
    <w:p w14:paraId="38EE2B13" w14:textId="77777777" w:rsidR="007118E1" w:rsidRDefault="007118E1" w:rsidP="007118E1">
      <w:pPr>
        <w:rPr>
          <w:rFonts w:cs="Arial"/>
          <w:szCs w:val="36"/>
          <w:lang w:val="fr-CA"/>
        </w:rPr>
      </w:pPr>
    </w:p>
    <w:p w14:paraId="23F75CE8" w14:textId="54AD3CCB" w:rsidR="007118E1" w:rsidRPr="007118E1" w:rsidRDefault="007118E1" w:rsidP="007118E1">
      <w:pPr>
        <w:rPr>
          <w:rFonts w:cs="Arial"/>
          <w:b/>
          <w:szCs w:val="36"/>
          <w:lang w:val="fr-CA"/>
        </w:rPr>
      </w:pPr>
      <w:r w:rsidRPr="007118E1">
        <w:rPr>
          <w:rFonts w:cs="Arial"/>
          <w:b/>
          <w:szCs w:val="36"/>
          <w:lang w:val="fr-CA"/>
        </w:rPr>
        <w:t>Visionner une vidéo sur Internet parce qu’elle n’était pas accessible</w:t>
      </w:r>
    </w:p>
    <w:p w14:paraId="6234CCC4" w14:textId="78E7C2EE" w:rsidR="007118E1" w:rsidRPr="007118E1" w:rsidRDefault="007118E1" w:rsidP="007118E1">
      <w:pPr>
        <w:rPr>
          <w:rFonts w:cs="Arial"/>
          <w:szCs w:val="36"/>
          <w:lang w:val="fr-CA"/>
        </w:rPr>
      </w:pPr>
      <w:r w:rsidRPr="007118E1">
        <w:rPr>
          <w:rFonts w:cs="Arial"/>
          <w:szCs w:val="36"/>
          <w:lang w:val="fr-CA"/>
        </w:rPr>
        <w:t xml:space="preserve">Toujours : </w:t>
      </w:r>
      <w:r>
        <w:rPr>
          <w:rFonts w:cs="Arial"/>
          <w:szCs w:val="36"/>
          <w:lang w:val="fr-CA"/>
        </w:rPr>
        <w:t>Non disponible</w:t>
      </w:r>
    </w:p>
    <w:p w14:paraId="1EA06E98" w14:textId="69C8F95A" w:rsidR="007118E1" w:rsidRPr="007118E1" w:rsidRDefault="007118E1" w:rsidP="007118E1">
      <w:pPr>
        <w:rPr>
          <w:rFonts w:cs="Arial"/>
          <w:szCs w:val="36"/>
          <w:lang w:val="fr-CA"/>
        </w:rPr>
      </w:pPr>
      <w:r w:rsidRPr="007118E1">
        <w:rPr>
          <w:rFonts w:cs="Arial"/>
          <w:szCs w:val="36"/>
          <w:lang w:val="fr-CA"/>
        </w:rPr>
        <w:t xml:space="preserve">Souvent : </w:t>
      </w:r>
      <w:r>
        <w:rPr>
          <w:rFonts w:cs="Arial"/>
          <w:szCs w:val="36"/>
          <w:lang w:val="fr-CA"/>
        </w:rPr>
        <w:t>5%</w:t>
      </w:r>
    </w:p>
    <w:p w14:paraId="0BBF8C92" w14:textId="14AF1A92" w:rsidR="007118E1" w:rsidRPr="007118E1" w:rsidRDefault="007118E1" w:rsidP="007118E1">
      <w:pPr>
        <w:rPr>
          <w:rFonts w:cs="Arial"/>
          <w:szCs w:val="36"/>
          <w:lang w:val="fr-CA"/>
        </w:rPr>
      </w:pPr>
      <w:r w:rsidRPr="007118E1">
        <w:rPr>
          <w:rFonts w:cs="Arial"/>
          <w:szCs w:val="36"/>
          <w:lang w:val="fr-CA"/>
        </w:rPr>
        <w:t xml:space="preserve">Parfois : </w:t>
      </w:r>
      <w:r>
        <w:rPr>
          <w:rFonts w:cs="Arial"/>
          <w:szCs w:val="36"/>
          <w:lang w:val="fr-CA"/>
        </w:rPr>
        <w:t>9%</w:t>
      </w:r>
    </w:p>
    <w:p w14:paraId="4E807E3A" w14:textId="03559C1E" w:rsidR="007118E1" w:rsidRPr="007118E1" w:rsidRDefault="007118E1" w:rsidP="007118E1">
      <w:pPr>
        <w:rPr>
          <w:rFonts w:cs="Arial"/>
          <w:szCs w:val="36"/>
          <w:lang w:val="fr-CA"/>
        </w:rPr>
      </w:pPr>
      <w:r w:rsidRPr="007118E1">
        <w:rPr>
          <w:rFonts w:cs="Arial"/>
          <w:szCs w:val="36"/>
          <w:lang w:val="fr-CA"/>
        </w:rPr>
        <w:t xml:space="preserve">Rarement : </w:t>
      </w:r>
      <w:r>
        <w:rPr>
          <w:rFonts w:cs="Arial"/>
          <w:szCs w:val="36"/>
          <w:lang w:val="fr-CA"/>
        </w:rPr>
        <w:t>10%</w:t>
      </w:r>
    </w:p>
    <w:p w14:paraId="327751F6" w14:textId="369F5E3A" w:rsidR="007118E1" w:rsidRPr="007118E1" w:rsidRDefault="007118E1" w:rsidP="007118E1">
      <w:pPr>
        <w:rPr>
          <w:rFonts w:cs="Arial"/>
          <w:szCs w:val="36"/>
          <w:lang w:val="fr-CA"/>
        </w:rPr>
      </w:pPr>
      <w:r w:rsidRPr="007118E1">
        <w:rPr>
          <w:rFonts w:cs="Arial"/>
          <w:szCs w:val="36"/>
          <w:lang w:val="fr-CA"/>
        </w:rPr>
        <w:t xml:space="preserve">Jamais : </w:t>
      </w:r>
      <w:r>
        <w:rPr>
          <w:rFonts w:cs="Arial"/>
          <w:szCs w:val="36"/>
          <w:lang w:val="fr-CA"/>
        </w:rPr>
        <w:t>46%</w:t>
      </w:r>
    </w:p>
    <w:p w14:paraId="26900A82" w14:textId="4EEF2FE1" w:rsidR="007118E1" w:rsidRPr="007118E1" w:rsidRDefault="007118E1" w:rsidP="007118E1">
      <w:pPr>
        <w:rPr>
          <w:rFonts w:cs="Arial"/>
          <w:szCs w:val="36"/>
          <w:lang w:val="fr-CA"/>
        </w:rPr>
      </w:pPr>
      <w:r w:rsidRPr="007118E1">
        <w:rPr>
          <w:rFonts w:cs="Arial"/>
          <w:szCs w:val="36"/>
          <w:lang w:val="fr-CA"/>
        </w:rPr>
        <w:t xml:space="preserve">Sans objet : </w:t>
      </w:r>
      <w:r>
        <w:rPr>
          <w:rFonts w:cs="Arial"/>
          <w:szCs w:val="36"/>
          <w:lang w:val="fr-CA"/>
        </w:rPr>
        <w:t>23%</w:t>
      </w:r>
    </w:p>
    <w:p w14:paraId="7EEFE348" w14:textId="081D9065" w:rsidR="007118E1" w:rsidRPr="00467D4C" w:rsidRDefault="007118E1" w:rsidP="007118E1">
      <w:pPr>
        <w:rPr>
          <w:rFonts w:cs="Arial"/>
          <w:szCs w:val="36"/>
          <w:lang w:val="fr-CA"/>
        </w:rPr>
      </w:pPr>
      <w:r w:rsidRPr="007118E1">
        <w:rPr>
          <w:rFonts w:cs="Arial"/>
          <w:szCs w:val="36"/>
          <w:lang w:val="fr-CA"/>
        </w:rPr>
        <w:t xml:space="preserve">Refuse de répondre/ne sais pas : </w:t>
      </w:r>
      <w:r>
        <w:rPr>
          <w:rFonts w:cs="Arial"/>
          <w:szCs w:val="36"/>
          <w:lang w:val="fr-CA"/>
        </w:rPr>
        <w:t>6%</w:t>
      </w:r>
    </w:p>
    <w:p w14:paraId="1502114A" w14:textId="77777777" w:rsidR="007118E1" w:rsidRDefault="007118E1" w:rsidP="007118E1">
      <w:pPr>
        <w:rPr>
          <w:rFonts w:cs="Arial"/>
          <w:szCs w:val="36"/>
          <w:lang w:val="fr-CA"/>
        </w:rPr>
      </w:pPr>
    </w:p>
    <w:p w14:paraId="0B5DF9AF" w14:textId="7314C903" w:rsidR="007118E1" w:rsidRPr="007118E1" w:rsidRDefault="007118E1" w:rsidP="007118E1">
      <w:pPr>
        <w:rPr>
          <w:rFonts w:cs="Arial"/>
          <w:b/>
          <w:szCs w:val="36"/>
          <w:lang w:val="fr-CA"/>
        </w:rPr>
      </w:pPr>
      <w:r w:rsidRPr="007118E1">
        <w:rPr>
          <w:rFonts w:cs="Arial"/>
          <w:b/>
          <w:szCs w:val="36"/>
          <w:lang w:val="fr-CA"/>
        </w:rPr>
        <w:t>Regarder une émission sur le câble parce qu’elle n’était pas accessible</w:t>
      </w:r>
    </w:p>
    <w:p w14:paraId="53EF3AFD" w14:textId="6E2E14ED" w:rsidR="007118E1" w:rsidRPr="007118E1" w:rsidRDefault="007118E1" w:rsidP="007118E1">
      <w:pPr>
        <w:rPr>
          <w:rFonts w:cs="Arial"/>
          <w:szCs w:val="36"/>
          <w:lang w:val="fr-CA"/>
        </w:rPr>
      </w:pPr>
      <w:r w:rsidRPr="007118E1">
        <w:rPr>
          <w:rFonts w:cs="Arial"/>
          <w:szCs w:val="36"/>
          <w:lang w:val="fr-CA"/>
        </w:rPr>
        <w:t xml:space="preserve">Toujours : </w:t>
      </w:r>
      <w:r>
        <w:rPr>
          <w:rFonts w:cs="Arial"/>
          <w:szCs w:val="36"/>
          <w:lang w:val="fr-CA"/>
        </w:rPr>
        <w:t>Non disponible</w:t>
      </w:r>
    </w:p>
    <w:p w14:paraId="1BB6E317" w14:textId="515B405C" w:rsidR="007118E1" w:rsidRPr="007118E1" w:rsidRDefault="007118E1" w:rsidP="007118E1">
      <w:pPr>
        <w:rPr>
          <w:rFonts w:cs="Arial"/>
          <w:szCs w:val="36"/>
          <w:lang w:val="fr-CA"/>
        </w:rPr>
      </w:pPr>
      <w:r w:rsidRPr="007118E1">
        <w:rPr>
          <w:rFonts w:cs="Arial"/>
          <w:szCs w:val="36"/>
          <w:lang w:val="fr-CA"/>
        </w:rPr>
        <w:t xml:space="preserve">Souvent : </w:t>
      </w:r>
      <w:r>
        <w:rPr>
          <w:rFonts w:cs="Arial"/>
          <w:szCs w:val="36"/>
          <w:lang w:val="fr-CA"/>
        </w:rPr>
        <w:t>4%</w:t>
      </w:r>
    </w:p>
    <w:p w14:paraId="5232A167" w14:textId="6590C1E2" w:rsidR="007118E1" w:rsidRPr="007118E1" w:rsidRDefault="007118E1" w:rsidP="007118E1">
      <w:pPr>
        <w:rPr>
          <w:rFonts w:cs="Arial"/>
          <w:szCs w:val="36"/>
          <w:lang w:val="fr-CA"/>
        </w:rPr>
      </w:pPr>
      <w:r w:rsidRPr="007118E1">
        <w:rPr>
          <w:rFonts w:cs="Arial"/>
          <w:szCs w:val="36"/>
          <w:lang w:val="fr-CA"/>
        </w:rPr>
        <w:t xml:space="preserve">Parfois : </w:t>
      </w:r>
      <w:r>
        <w:rPr>
          <w:rFonts w:cs="Arial"/>
          <w:szCs w:val="36"/>
          <w:lang w:val="fr-CA"/>
        </w:rPr>
        <w:t>7%</w:t>
      </w:r>
    </w:p>
    <w:p w14:paraId="7B66C129" w14:textId="086EFC98" w:rsidR="007118E1" w:rsidRPr="007118E1" w:rsidRDefault="007118E1" w:rsidP="007118E1">
      <w:pPr>
        <w:rPr>
          <w:rFonts w:cs="Arial"/>
          <w:szCs w:val="36"/>
          <w:lang w:val="fr-CA"/>
        </w:rPr>
      </w:pPr>
      <w:r w:rsidRPr="007118E1">
        <w:rPr>
          <w:rFonts w:cs="Arial"/>
          <w:szCs w:val="36"/>
          <w:lang w:val="fr-CA"/>
        </w:rPr>
        <w:t xml:space="preserve">Rarement : </w:t>
      </w:r>
      <w:r>
        <w:rPr>
          <w:rFonts w:cs="Arial"/>
          <w:szCs w:val="36"/>
          <w:lang w:val="fr-CA"/>
        </w:rPr>
        <w:t>11%</w:t>
      </w:r>
    </w:p>
    <w:p w14:paraId="300D2C72" w14:textId="4F705FA9" w:rsidR="007118E1" w:rsidRPr="007118E1" w:rsidRDefault="007118E1" w:rsidP="007118E1">
      <w:pPr>
        <w:rPr>
          <w:rFonts w:cs="Arial"/>
          <w:szCs w:val="36"/>
          <w:lang w:val="fr-CA"/>
        </w:rPr>
      </w:pPr>
      <w:r w:rsidRPr="007118E1">
        <w:rPr>
          <w:rFonts w:cs="Arial"/>
          <w:szCs w:val="36"/>
          <w:lang w:val="fr-CA"/>
        </w:rPr>
        <w:t xml:space="preserve">Jamais : </w:t>
      </w:r>
      <w:r>
        <w:rPr>
          <w:rFonts w:cs="Arial"/>
          <w:szCs w:val="36"/>
          <w:lang w:val="fr-CA"/>
        </w:rPr>
        <w:t>47%</w:t>
      </w:r>
    </w:p>
    <w:p w14:paraId="046ED022" w14:textId="5BA620F2" w:rsidR="007118E1" w:rsidRPr="007118E1" w:rsidRDefault="007118E1" w:rsidP="007118E1">
      <w:pPr>
        <w:rPr>
          <w:rFonts w:cs="Arial"/>
          <w:szCs w:val="36"/>
          <w:lang w:val="fr-CA"/>
        </w:rPr>
      </w:pPr>
      <w:r w:rsidRPr="007118E1">
        <w:rPr>
          <w:rFonts w:cs="Arial"/>
          <w:szCs w:val="36"/>
          <w:lang w:val="fr-CA"/>
        </w:rPr>
        <w:t xml:space="preserve">Sans objet : </w:t>
      </w:r>
      <w:r>
        <w:rPr>
          <w:rFonts w:cs="Arial"/>
          <w:szCs w:val="36"/>
          <w:lang w:val="fr-CA"/>
        </w:rPr>
        <w:t>23%</w:t>
      </w:r>
    </w:p>
    <w:p w14:paraId="2A335D1A" w14:textId="45077CA0" w:rsidR="007118E1" w:rsidRPr="00467D4C" w:rsidRDefault="007118E1" w:rsidP="007118E1">
      <w:pPr>
        <w:rPr>
          <w:rFonts w:cs="Arial"/>
          <w:szCs w:val="36"/>
          <w:lang w:val="fr-CA"/>
        </w:rPr>
      </w:pPr>
      <w:r w:rsidRPr="007118E1">
        <w:rPr>
          <w:rFonts w:cs="Arial"/>
          <w:szCs w:val="36"/>
          <w:lang w:val="fr-CA"/>
        </w:rPr>
        <w:t xml:space="preserve">Refuse de répondre/ne sais pas : </w:t>
      </w:r>
      <w:r>
        <w:rPr>
          <w:rFonts w:cs="Arial"/>
          <w:szCs w:val="36"/>
          <w:lang w:val="fr-CA"/>
        </w:rPr>
        <w:t>7%</w:t>
      </w:r>
    </w:p>
    <w:p w14:paraId="7F707F55" w14:textId="77777777" w:rsidR="007118E1" w:rsidRDefault="007118E1" w:rsidP="007118E1">
      <w:pPr>
        <w:rPr>
          <w:rFonts w:cs="Arial"/>
          <w:szCs w:val="36"/>
          <w:lang w:val="fr-CA"/>
        </w:rPr>
      </w:pPr>
    </w:p>
    <w:p w14:paraId="19D1DAD7" w14:textId="19221496" w:rsidR="007118E1" w:rsidRPr="007118E1" w:rsidRDefault="007118E1" w:rsidP="007118E1">
      <w:pPr>
        <w:rPr>
          <w:rFonts w:cs="Arial"/>
          <w:b/>
          <w:szCs w:val="36"/>
          <w:lang w:val="fr-CA"/>
        </w:rPr>
      </w:pPr>
      <w:r w:rsidRPr="007118E1">
        <w:rPr>
          <w:rFonts w:cs="Arial"/>
          <w:b/>
          <w:szCs w:val="36"/>
          <w:lang w:val="fr-CA"/>
        </w:rPr>
        <w:t>Regarder un spectacle sur un service de diffusion en continu parce qu’il n’était pas accessible</w:t>
      </w:r>
    </w:p>
    <w:p w14:paraId="0F87837E" w14:textId="78E5BAA9" w:rsidR="007118E1" w:rsidRPr="007118E1" w:rsidRDefault="007118E1" w:rsidP="007118E1">
      <w:pPr>
        <w:rPr>
          <w:rFonts w:cs="Arial"/>
          <w:szCs w:val="36"/>
          <w:lang w:val="fr-CA"/>
        </w:rPr>
      </w:pPr>
      <w:r w:rsidRPr="007118E1">
        <w:rPr>
          <w:rFonts w:cs="Arial"/>
          <w:szCs w:val="36"/>
          <w:lang w:val="fr-CA"/>
        </w:rPr>
        <w:t xml:space="preserve">Toujours : </w:t>
      </w:r>
      <w:r>
        <w:rPr>
          <w:rFonts w:cs="Arial"/>
          <w:szCs w:val="36"/>
          <w:lang w:val="fr-CA"/>
        </w:rPr>
        <w:t>Non disponible</w:t>
      </w:r>
    </w:p>
    <w:p w14:paraId="5CCC3277" w14:textId="2C22DA79" w:rsidR="007118E1" w:rsidRPr="007118E1" w:rsidRDefault="007118E1" w:rsidP="007118E1">
      <w:pPr>
        <w:rPr>
          <w:rFonts w:cs="Arial"/>
          <w:szCs w:val="36"/>
          <w:lang w:val="fr-CA"/>
        </w:rPr>
      </w:pPr>
      <w:r w:rsidRPr="007118E1">
        <w:rPr>
          <w:rFonts w:cs="Arial"/>
          <w:szCs w:val="36"/>
          <w:lang w:val="fr-CA"/>
        </w:rPr>
        <w:t xml:space="preserve">Souvent : </w:t>
      </w:r>
      <w:r>
        <w:rPr>
          <w:rFonts w:cs="Arial"/>
          <w:szCs w:val="36"/>
          <w:lang w:val="fr-CA"/>
        </w:rPr>
        <w:t>4%</w:t>
      </w:r>
    </w:p>
    <w:p w14:paraId="20B8FA31" w14:textId="154E902F" w:rsidR="007118E1" w:rsidRPr="007118E1" w:rsidRDefault="007118E1" w:rsidP="007118E1">
      <w:pPr>
        <w:rPr>
          <w:rFonts w:cs="Arial"/>
          <w:szCs w:val="36"/>
          <w:lang w:val="fr-CA"/>
        </w:rPr>
      </w:pPr>
      <w:r w:rsidRPr="007118E1">
        <w:rPr>
          <w:rFonts w:cs="Arial"/>
          <w:szCs w:val="36"/>
          <w:lang w:val="fr-CA"/>
        </w:rPr>
        <w:t xml:space="preserve">Parfois : </w:t>
      </w:r>
      <w:r>
        <w:rPr>
          <w:rFonts w:cs="Arial"/>
          <w:szCs w:val="36"/>
          <w:lang w:val="fr-CA"/>
        </w:rPr>
        <w:t>7%</w:t>
      </w:r>
    </w:p>
    <w:p w14:paraId="7362E00C" w14:textId="0B16822C" w:rsidR="007118E1" w:rsidRPr="007118E1" w:rsidRDefault="007118E1" w:rsidP="007118E1">
      <w:pPr>
        <w:rPr>
          <w:rFonts w:cs="Arial"/>
          <w:szCs w:val="36"/>
          <w:lang w:val="fr-CA"/>
        </w:rPr>
      </w:pPr>
      <w:r w:rsidRPr="007118E1">
        <w:rPr>
          <w:rFonts w:cs="Arial"/>
          <w:szCs w:val="36"/>
          <w:lang w:val="fr-CA"/>
        </w:rPr>
        <w:t xml:space="preserve">Rarement : </w:t>
      </w:r>
      <w:r>
        <w:rPr>
          <w:rFonts w:cs="Arial"/>
          <w:szCs w:val="36"/>
          <w:lang w:val="fr-CA"/>
        </w:rPr>
        <w:t>9%</w:t>
      </w:r>
    </w:p>
    <w:p w14:paraId="333A19AE" w14:textId="21390DE5" w:rsidR="007118E1" w:rsidRPr="007118E1" w:rsidRDefault="007118E1" w:rsidP="007118E1">
      <w:pPr>
        <w:rPr>
          <w:rFonts w:cs="Arial"/>
          <w:szCs w:val="36"/>
          <w:lang w:val="fr-CA"/>
        </w:rPr>
      </w:pPr>
      <w:r w:rsidRPr="007118E1">
        <w:rPr>
          <w:rFonts w:cs="Arial"/>
          <w:szCs w:val="36"/>
          <w:lang w:val="fr-CA"/>
        </w:rPr>
        <w:t xml:space="preserve">Jamais : </w:t>
      </w:r>
      <w:r>
        <w:rPr>
          <w:rFonts w:cs="Arial"/>
          <w:szCs w:val="36"/>
          <w:lang w:val="fr-CA"/>
        </w:rPr>
        <w:t>46%</w:t>
      </w:r>
    </w:p>
    <w:p w14:paraId="56F802A6" w14:textId="5E848BCA" w:rsidR="007118E1" w:rsidRPr="007118E1" w:rsidRDefault="007118E1" w:rsidP="007118E1">
      <w:pPr>
        <w:rPr>
          <w:rFonts w:cs="Arial"/>
          <w:szCs w:val="36"/>
          <w:lang w:val="fr-CA"/>
        </w:rPr>
      </w:pPr>
      <w:r w:rsidRPr="007118E1">
        <w:rPr>
          <w:rFonts w:cs="Arial"/>
          <w:szCs w:val="36"/>
          <w:lang w:val="fr-CA"/>
        </w:rPr>
        <w:t xml:space="preserve">Sans objet : </w:t>
      </w:r>
      <w:r>
        <w:rPr>
          <w:rFonts w:cs="Arial"/>
          <w:szCs w:val="36"/>
          <w:lang w:val="fr-CA"/>
        </w:rPr>
        <w:t>25%</w:t>
      </w:r>
    </w:p>
    <w:p w14:paraId="038A7D5D" w14:textId="2911DF76" w:rsidR="007118E1" w:rsidRPr="00467D4C" w:rsidRDefault="007118E1" w:rsidP="007118E1">
      <w:pPr>
        <w:rPr>
          <w:rFonts w:cs="Arial"/>
          <w:szCs w:val="36"/>
          <w:lang w:val="fr-CA"/>
        </w:rPr>
      </w:pPr>
      <w:r w:rsidRPr="007118E1">
        <w:rPr>
          <w:rFonts w:cs="Arial"/>
          <w:szCs w:val="36"/>
          <w:lang w:val="fr-CA"/>
        </w:rPr>
        <w:lastRenderedPageBreak/>
        <w:t xml:space="preserve">Refuse de répondre/ne sais pas : </w:t>
      </w:r>
      <w:r>
        <w:rPr>
          <w:rFonts w:cs="Arial"/>
          <w:szCs w:val="36"/>
          <w:lang w:val="fr-CA"/>
        </w:rPr>
        <w:t>7%</w:t>
      </w:r>
    </w:p>
    <w:p w14:paraId="69DB27BF" w14:textId="77777777" w:rsidR="007118E1" w:rsidRPr="007118E1" w:rsidRDefault="007118E1" w:rsidP="007118E1">
      <w:pPr>
        <w:rPr>
          <w:rFonts w:cs="Arial"/>
          <w:szCs w:val="36"/>
          <w:lang w:val="fr-CA"/>
        </w:rPr>
      </w:pPr>
      <w:r w:rsidRPr="00467D4C">
        <w:rPr>
          <w:rFonts w:cs="Arial"/>
          <w:szCs w:val="36"/>
          <w:lang w:val="fr-CA"/>
        </w:rPr>
        <w:t>FIN DONNÉES.</w:t>
      </w:r>
    </w:p>
    <w:p w14:paraId="1790C38C" w14:textId="77777777" w:rsidR="007118E1" w:rsidRPr="007118E1" w:rsidRDefault="007118E1" w:rsidP="007118E1">
      <w:pPr>
        <w:rPr>
          <w:rFonts w:cs="Arial"/>
          <w:szCs w:val="36"/>
          <w:lang w:val="fr-CA"/>
        </w:rPr>
      </w:pPr>
      <w:r w:rsidRPr="007118E1">
        <w:rPr>
          <w:rFonts w:cs="Arial"/>
          <w:szCs w:val="36"/>
          <w:lang w:val="fr-CA"/>
        </w:rPr>
        <w:t>DÉBUT LÉGENDE :</w:t>
      </w:r>
    </w:p>
    <w:p w14:paraId="27AAA0B0" w14:textId="146CDCDF" w:rsidR="007118E1" w:rsidRPr="007118E1" w:rsidRDefault="007118E1" w:rsidP="007118E1">
      <w:pPr>
        <w:rPr>
          <w:rFonts w:cs="Arial"/>
          <w:i/>
          <w:szCs w:val="36"/>
          <w:lang w:val="fr-CA"/>
        </w:rPr>
      </w:pPr>
      <w:r w:rsidRPr="007118E1">
        <w:rPr>
          <w:rFonts w:cs="Arial"/>
          <w:i/>
          <w:szCs w:val="36"/>
          <w:lang w:val="fr-CA"/>
        </w:rPr>
        <w:t>Q16PG : Et, au cours des 12 derniers mois, à quelle fréquence avez-vous observé des situations liées aux technologies de l’information et de la communication suivantes. Base : volet relatif à la population générale, n=1 350</w:t>
      </w:r>
    </w:p>
    <w:p w14:paraId="57E336B5" w14:textId="77777777" w:rsidR="007118E1" w:rsidRPr="00467D4C" w:rsidRDefault="007118E1" w:rsidP="007118E1">
      <w:pPr>
        <w:rPr>
          <w:rFonts w:cs="Arial"/>
          <w:szCs w:val="36"/>
          <w:lang w:val="fr-CA"/>
        </w:rPr>
      </w:pPr>
      <w:r w:rsidRPr="007118E1">
        <w:rPr>
          <w:rFonts w:cs="Arial"/>
          <w:szCs w:val="36"/>
          <w:lang w:val="fr-CA"/>
        </w:rPr>
        <w:t>FIN LÉGENDE.</w:t>
      </w:r>
    </w:p>
    <w:p w14:paraId="42B6B57D" w14:textId="77777777" w:rsidR="007118E1" w:rsidRPr="007118E1" w:rsidRDefault="007118E1" w:rsidP="007118E1">
      <w:pPr>
        <w:rPr>
          <w:rFonts w:cs="Arial"/>
          <w:szCs w:val="36"/>
          <w:lang w:val="fr-CA"/>
        </w:rPr>
      </w:pPr>
      <w:r w:rsidRPr="00467D4C">
        <w:rPr>
          <w:rFonts w:cs="Arial"/>
          <w:szCs w:val="36"/>
          <w:lang w:val="fr-CA"/>
        </w:rPr>
        <w:t>FIN FIGURE.</w:t>
      </w:r>
    </w:p>
    <w:p w14:paraId="50544C08" w14:textId="18B29B33" w:rsidR="00BB7049" w:rsidRPr="007118E1" w:rsidRDefault="00BB7049" w:rsidP="00691DD8">
      <w:pPr>
        <w:rPr>
          <w:rFonts w:cs="Arial"/>
          <w:color w:val="000000" w:themeColor="text1"/>
          <w:szCs w:val="36"/>
          <w:lang w:val="fr-CA"/>
        </w:rPr>
      </w:pPr>
    </w:p>
    <w:p w14:paraId="7FC53774" w14:textId="41B3F4F5" w:rsidR="00F95419" w:rsidRPr="00003E06" w:rsidRDefault="00F95419" w:rsidP="00003E06">
      <w:pPr>
        <w:pStyle w:val="Titre3"/>
      </w:pPr>
      <w:bookmarkStart w:id="40" w:name="_Toc26275666"/>
      <w:r w:rsidRPr="00003E06">
        <w:t>Obstacles liés à la prestation des programmes et des services</w:t>
      </w:r>
      <w:bookmarkEnd w:id="40"/>
    </w:p>
    <w:p w14:paraId="2DB68B1C" w14:textId="77777777" w:rsidR="007118E1" w:rsidRPr="007118E1" w:rsidRDefault="007118E1" w:rsidP="007118E1">
      <w:pPr>
        <w:rPr>
          <w:lang w:val="fr-CA"/>
        </w:rPr>
      </w:pPr>
    </w:p>
    <w:p w14:paraId="78AB7583" w14:textId="77777777" w:rsidR="00025223" w:rsidRDefault="00A129CC" w:rsidP="00691DD8">
      <w:pPr>
        <w:rPr>
          <w:rFonts w:cs="Arial"/>
          <w:color w:val="000000" w:themeColor="text1"/>
          <w:szCs w:val="36"/>
          <w:lang w:val="fr-CA"/>
        </w:rPr>
      </w:pPr>
      <w:r w:rsidRPr="00691DD8">
        <w:rPr>
          <w:rFonts w:cs="Arial"/>
          <w:color w:val="000000" w:themeColor="text1"/>
          <w:szCs w:val="36"/>
          <w:lang w:val="fr-CA"/>
        </w:rPr>
        <w:t xml:space="preserve">Peu de répondants affirment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observer des obstacles lorsqu’il s’agit de programmes ou de services offerts par le gouvernement ou le secteur privé. Parmi les obstacles liés aux programmes et aux services offerts, il pourrait s’agir de croyances ou de comportements négatifs au sujet de ce qu’une personne handicapée peut ou ne peut pas </w:t>
      </w:r>
      <w:proofErr w:type="gramStart"/>
      <w:r w:rsidRPr="00691DD8">
        <w:rPr>
          <w:rFonts w:cs="Arial"/>
          <w:color w:val="000000" w:themeColor="text1"/>
          <w:szCs w:val="36"/>
          <w:lang w:val="fr-CA"/>
        </w:rPr>
        <w:t>faire;</w:t>
      </w:r>
      <w:proofErr w:type="gramEnd"/>
      <w:r w:rsidRPr="00691DD8">
        <w:rPr>
          <w:rFonts w:cs="Arial"/>
          <w:color w:val="000000" w:themeColor="text1"/>
          <w:szCs w:val="36"/>
          <w:lang w:val="fr-CA"/>
        </w:rPr>
        <w:t xml:space="preserve"> d’un manque de formation pour que les fournisseurs de services puissent offrir des services aux personnes selon</w:t>
      </w:r>
    </w:p>
    <w:p w14:paraId="6C8CBBAF" w14:textId="6E0916DE" w:rsidR="00025223" w:rsidRDefault="00025223" w:rsidP="00691DD8">
      <w:pPr>
        <w:rPr>
          <w:rFonts w:cs="Arial"/>
          <w:color w:val="000000" w:themeColor="text1"/>
          <w:szCs w:val="36"/>
          <w:lang w:val="fr-CA"/>
        </w:rPr>
      </w:pPr>
      <w:r>
        <w:rPr>
          <w:rFonts w:cs="Arial"/>
          <w:color w:val="000000" w:themeColor="text1"/>
          <w:szCs w:val="36"/>
          <w:lang w:val="fr-CA"/>
        </w:rPr>
        <w:t>DÉBUT PAGE 37</w:t>
      </w:r>
    </w:p>
    <w:p w14:paraId="4D4605B5" w14:textId="64C82051" w:rsidR="002B7C83" w:rsidRDefault="00A129CC" w:rsidP="00691DD8">
      <w:pPr>
        <w:rPr>
          <w:rFonts w:cs="Arial"/>
          <w:color w:val="000000" w:themeColor="text1"/>
          <w:szCs w:val="36"/>
          <w:lang w:val="fr-CA"/>
        </w:rPr>
      </w:pPr>
      <w:r w:rsidRPr="00691DD8">
        <w:rPr>
          <w:rFonts w:cs="Arial"/>
          <w:color w:val="000000" w:themeColor="text1"/>
          <w:szCs w:val="36"/>
          <w:lang w:val="fr-CA"/>
        </w:rPr>
        <w:t xml:space="preserve">leur mode de communication </w:t>
      </w:r>
      <w:proofErr w:type="gramStart"/>
      <w:r w:rsidRPr="00691DD8">
        <w:rPr>
          <w:rFonts w:cs="Arial"/>
          <w:color w:val="000000" w:themeColor="text1"/>
          <w:szCs w:val="36"/>
          <w:lang w:val="fr-CA"/>
        </w:rPr>
        <w:t>préféré;</w:t>
      </w:r>
      <w:proofErr w:type="gramEnd"/>
      <w:r w:rsidRPr="00691DD8">
        <w:rPr>
          <w:rFonts w:cs="Arial"/>
          <w:color w:val="000000" w:themeColor="text1"/>
          <w:szCs w:val="36"/>
          <w:lang w:val="fr-CA"/>
        </w:rPr>
        <w:t xml:space="preserve"> ou de l’absence de matériel en médias substituts (p. ex. braille, gros caractères). </w:t>
      </w:r>
    </w:p>
    <w:p w14:paraId="6DBF2ADF" w14:textId="77777777" w:rsidR="00025223" w:rsidRPr="00691DD8" w:rsidRDefault="00025223" w:rsidP="00691DD8">
      <w:pPr>
        <w:rPr>
          <w:rFonts w:cs="Arial"/>
          <w:color w:val="000000" w:themeColor="text1"/>
          <w:szCs w:val="36"/>
          <w:lang w:val="fr-CA"/>
        </w:rPr>
      </w:pPr>
    </w:p>
    <w:p w14:paraId="36C26CCB" w14:textId="385DA41F" w:rsidR="002B7C83" w:rsidRDefault="009C7DF5" w:rsidP="00691DD8">
      <w:pPr>
        <w:rPr>
          <w:rFonts w:cs="Arial"/>
          <w:color w:val="000000" w:themeColor="text1"/>
          <w:szCs w:val="36"/>
          <w:lang w:val="fr-CA"/>
        </w:rPr>
      </w:pPr>
      <w:r w:rsidRPr="00691DD8">
        <w:rPr>
          <w:rFonts w:cs="Arial"/>
          <w:color w:val="000000" w:themeColor="text1"/>
          <w:szCs w:val="36"/>
          <w:lang w:val="fr-CA"/>
        </w:rPr>
        <w:t xml:space="preserve">Cette étude montre que 7 % observent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 xml:space="preserve">souvent </w:t>
      </w:r>
      <w:r w:rsidRPr="00691DD8">
        <w:rPr>
          <w:rFonts w:cs="Arial"/>
          <w:color w:val="000000" w:themeColor="text1"/>
          <w:szCs w:val="36"/>
          <w:lang w:val="fr-CA"/>
        </w:rPr>
        <w:t xml:space="preserve">un obstacle pour une personne handicapée </w:t>
      </w:r>
      <w:r w:rsidRPr="00691DD8">
        <w:rPr>
          <w:rFonts w:cs="Arial"/>
          <w:color w:val="000000" w:themeColor="text1"/>
          <w:szCs w:val="36"/>
          <w:lang w:val="fr-CA"/>
        </w:rPr>
        <w:lastRenderedPageBreak/>
        <w:t xml:space="preserve">qui a une incidence sur l’accessibilité d’un programme ou d’un service offert par une entreprise ou une organisation, et 6 % observent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un obstacle qui nuit à l’accessibilité d’un programme ou d’un service gouvernemental. </w:t>
      </w:r>
    </w:p>
    <w:p w14:paraId="59DCA053" w14:textId="77777777" w:rsidR="00025223" w:rsidRPr="00691DD8" w:rsidRDefault="00025223" w:rsidP="00691DD8">
      <w:pPr>
        <w:rPr>
          <w:rFonts w:cs="Arial"/>
          <w:color w:val="000000" w:themeColor="text1"/>
          <w:szCs w:val="36"/>
          <w:lang w:val="fr-CA"/>
        </w:rPr>
      </w:pPr>
    </w:p>
    <w:p w14:paraId="41D821C2" w14:textId="59FB0355" w:rsidR="00A129CC" w:rsidRDefault="00A129CC" w:rsidP="00691DD8">
      <w:pPr>
        <w:rPr>
          <w:rFonts w:cs="Arial"/>
          <w:color w:val="000000" w:themeColor="text1"/>
          <w:szCs w:val="36"/>
          <w:lang w:val="fr-CA"/>
        </w:rPr>
      </w:pPr>
      <w:r w:rsidRPr="00691DD8">
        <w:rPr>
          <w:rFonts w:cs="Arial"/>
          <w:color w:val="000000" w:themeColor="text1"/>
          <w:szCs w:val="36"/>
          <w:lang w:val="fr-CA"/>
        </w:rPr>
        <w:t xml:space="preserve">Les femmes sont plus susceptibles que les hommes d’être témoins de ces situations (8 % contre 5 %). Aucune région en particulier ne semble faire face à ces situations-là plus que d’autres. </w:t>
      </w:r>
    </w:p>
    <w:p w14:paraId="7FFF7EF8" w14:textId="77777777" w:rsidR="00025223" w:rsidRPr="00691DD8" w:rsidRDefault="00025223" w:rsidP="00691DD8">
      <w:pPr>
        <w:rPr>
          <w:rFonts w:cs="Arial"/>
          <w:color w:val="000000" w:themeColor="text1"/>
          <w:szCs w:val="36"/>
          <w:lang w:val="fr-CA"/>
        </w:rPr>
      </w:pPr>
    </w:p>
    <w:p w14:paraId="7F407550" w14:textId="7521659D" w:rsidR="00716C87" w:rsidRDefault="00716C87" w:rsidP="00691DD8">
      <w:pPr>
        <w:pStyle w:val="Lgende"/>
        <w:spacing w:after="0"/>
        <w:rPr>
          <w:rFonts w:cs="Arial"/>
          <w:bCs/>
          <w:iCs w:val="0"/>
          <w:szCs w:val="36"/>
          <w:lang w:val="fr-CA"/>
        </w:rPr>
      </w:pPr>
      <w:bookmarkStart w:id="41" w:name="_Toc26275577"/>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17</w:t>
      </w:r>
      <w:r w:rsidRPr="00691DD8">
        <w:rPr>
          <w:rFonts w:cs="Arial"/>
          <w:bCs/>
          <w:iCs w:val="0"/>
          <w:noProof/>
          <w:szCs w:val="36"/>
          <w:lang w:val="fr-CA"/>
        </w:rPr>
        <w:fldChar w:fldCharType="end"/>
      </w:r>
      <w:r w:rsidRPr="00691DD8">
        <w:rPr>
          <w:rFonts w:cs="Arial"/>
          <w:bCs/>
          <w:iCs w:val="0"/>
          <w:szCs w:val="36"/>
          <w:lang w:val="fr-CA"/>
        </w:rPr>
        <w:t> : Population générale – Témoin d’obstacles liés aux programmes et aux services offerts aux personnes handicapées</w:t>
      </w:r>
      <w:bookmarkEnd w:id="41"/>
    </w:p>
    <w:p w14:paraId="07B6E2BD" w14:textId="77777777" w:rsidR="00025223" w:rsidRDefault="00025223" w:rsidP="00025223">
      <w:pPr>
        <w:rPr>
          <w:lang w:val="fr-CA"/>
        </w:rPr>
      </w:pPr>
    </w:p>
    <w:p w14:paraId="1B5F9C30" w14:textId="77777777" w:rsidR="00025223" w:rsidRPr="00025223" w:rsidRDefault="00025223" w:rsidP="00025223">
      <w:pPr>
        <w:rPr>
          <w:rFonts w:cs="Arial"/>
          <w:szCs w:val="36"/>
          <w:lang w:val="fr-CA"/>
        </w:rPr>
      </w:pPr>
      <w:r w:rsidRPr="00467D4C">
        <w:rPr>
          <w:rFonts w:cs="Arial"/>
          <w:szCs w:val="36"/>
          <w:lang w:val="fr-CA"/>
        </w:rPr>
        <w:t>DÉBUT FIGURE :</w:t>
      </w:r>
    </w:p>
    <w:p w14:paraId="3DF79436" w14:textId="7201755D" w:rsidR="00025223" w:rsidRDefault="00025223" w:rsidP="00025223">
      <w:pPr>
        <w:rPr>
          <w:rFonts w:cs="Arial"/>
          <w:szCs w:val="36"/>
          <w:lang w:val="fr-CA"/>
        </w:rPr>
      </w:pPr>
      <w:r w:rsidRPr="00691DD8">
        <w:rPr>
          <w:rFonts w:cs="Arial"/>
          <w:bCs/>
          <w:iCs/>
          <w:szCs w:val="36"/>
          <w:lang w:val="fr-CA"/>
        </w:rPr>
        <w:t>Population générale – Témoin d’obstacles liés aux programmes et aux services offerts aux personnes handicapées</w:t>
      </w:r>
    </w:p>
    <w:p w14:paraId="5DFDACFD" w14:textId="77777777" w:rsidR="00025223" w:rsidRPr="00025223" w:rsidRDefault="00025223" w:rsidP="00025223">
      <w:pPr>
        <w:rPr>
          <w:rFonts w:cs="Arial"/>
          <w:szCs w:val="36"/>
          <w:lang w:val="fr-CA"/>
        </w:rPr>
      </w:pPr>
      <w:r w:rsidRPr="00467D4C">
        <w:rPr>
          <w:rFonts w:cs="Arial"/>
          <w:szCs w:val="36"/>
          <w:lang w:val="fr-CA"/>
        </w:rPr>
        <w:t>DÉBUT DONNÉES :</w:t>
      </w:r>
    </w:p>
    <w:p w14:paraId="67E249CA" w14:textId="26BE0682" w:rsidR="00025223" w:rsidRPr="00025223" w:rsidRDefault="00025223" w:rsidP="00025223">
      <w:pPr>
        <w:rPr>
          <w:rFonts w:cs="Arial"/>
          <w:b/>
          <w:szCs w:val="36"/>
          <w:lang w:val="fr-CA"/>
        </w:rPr>
      </w:pPr>
      <w:r w:rsidRPr="00025223">
        <w:rPr>
          <w:rFonts w:cs="Arial"/>
          <w:b/>
          <w:szCs w:val="36"/>
          <w:lang w:val="fr-CA"/>
        </w:rPr>
        <w:t>Un obstacle a eu une incidence sur l’accessibilité d’un programme ou d’un service offert par une entreprise ou une organisation</w:t>
      </w:r>
    </w:p>
    <w:p w14:paraId="4468297B" w14:textId="51A2D232" w:rsidR="00025223" w:rsidRPr="00025223" w:rsidRDefault="00025223" w:rsidP="00025223">
      <w:pPr>
        <w:rPr>
          <w:rFonts w:cs="Arial"/>
          <w:szCs w:val="36"/>
          <w:lang w:val="fr-CA"/>
        </w:rPr>
      </w:pPr>
      <w:r w:rsidRPr="00025223">
        <w:rPr>
          <w:rFonts w:cs="Arial"/>
          <w:szCs w:val="36"/>
          <w:lang w:val="fr-CA"/>
        </w:rPr>
        <w:t xml:space="preserve">Toujours : </w:t>
      </w:r>
      <w:r>
        <w:rPr>
          <w:rFonts w:cs="Arial"/>
          <w:szCs w:val="36"/>
          <w:lang w:val="fr-CA"/>
        </w:rPr>
        <w:t>Non disponible</w:t>
      </w:r>
    </w:p>
    <w:p w14:paraId="6B0C322A" w14:textId="3CA47F98" w:rsidR="00025223" w:rsidRPr="00025223" w:rsidRDefault="00025223" w:rsidP="00025223">
      <w:pPr>
        <w:rPr>
          <w:rFonts w:cs="Arial"/>
          <w:szCs w:val="36"/>
          <w:lang w:val="fr-CA"/>
        </w:rPr>
      </w:pPr>
      <w:r w:rsidRPr="00025223">
        <w:rPr>
          <w:rFonts w:cs="Arial"/>
          <w:szCs w:val="36"/>
          <w:lang w:val="fr-CA"/>
        </w:rPr>
        <w:t xml:space="preserve">Souvent : </w:t>
      </w:r>
      <w:r>
        <w:rPr>
          <w:rFonts w:cs="Arial"/>
          <w:szCs w:val="36"/>
          <w:lang w:val="fr-CA"/>
        </w:rPr>
        <w:t>6%</w:t>
      </w:r>
    </w:p>
    <w:p w14:paraId="4DED7755" w14:textId="0E75A048" w:rsidR="00025223" w:rsidRPr="00025223" w:rsidRDefault="00025223" w:rsidP="00025223">
      <w:pPr>
        <w:rPr>
          <w:rFonts w:cs="Arial"/>
          <w:szCs w:val="36"/>
          <w:lang w:val="fr-CA"/>
        </w:rPr>
      </w:pPr>
      <w:r w:rsidRPr="00025223">
        <w:rPr>
          <w:rFonts w:cs="Arial"/>
          <w:szCs w:val="36"/>
          <w:lang w:val="fr-CA"/>
        </w:rPr>
        <w:t xml:space="preserve">Parfois : </w:t>
      </w:r>
      <w:r>
        <w:rPr>
          <w:rFonts w:cs="Arial"/>
          <w:szCs w:val="36"/>
          <w:lang w:val="fr-CA"/>
        </w:rPr>
        <w:t>18%</w:t>
      </w:r>
    </w:p>
    <w:p w14:paraId="2A07DE4F" w14:textId="03DAFD51" w:rsidR="00025223" w:rsidRPr="00025223" w:rsidRDefault="00025223" w:rsidP="00025223">
      <w:pPr>
        <w:rPr>
          <w:rFonts w:cs="Arial"/>
          <w:szCs w:val="36"/>
          <w:lang w:val="fr-CA"/>
        </w:rPr>
      </w:pPr>
      <w:r w:rsidRPr="00025223">
        <w:rPr>
          <w:rFonts w:cs="Arial"/>
          <w:szCs w:val="36"/>
          <w:lang w:val="fr-CA"/>
        </w:rPr>
        <w:t xml:space="preserve">Rarement : </w:t>
      </w:r>
      <w:r>
        <w:rPr>
          <w:rFonts w:cs="Arial"/>
          <w:szCs w:val="36"/>
          <w:lang w:val="fr-CA"/>
        </w:rPr>
        <w:t>12%</w:t>
      </w:r>
    </w:p>
    <w:p w14:paraId="0AE83BCB" w14:textId="192E988B" w:rsidR="00025223" w:rsidRPr="00025223" w:rsidRDefault="00025223" w:rsidP="00025223">
      <w:pPr>
        <w:rPr>
          <w:rFonts w:cs="Arial"/>
          <w:szCs w:val="36"/>
          <w:lang w:val="fr-CA"/>
        </w:rPr>
      </w:pPr>
      <w:r w:rsidRPr="00025223">
        <w:rPr>
          <w:rFonts w:cs="Arial"/>
          <w:szCs w:val="36"/>
          <w:lang w:val="fr-CA"/>
        </w:rPr>
        <w:t xml:space="preserve">Jamais : </w:t>
      </w:r>
      <w:r>
        <w:rPr>
          <w:rFonts w:cs="Arial"/>
          <w:szCs w:val="36"/>
          <w:lang w:val="fr-CA"/>
        </w:rPr>
        <w:t>37%</w:t>
      </w:r>
    </w:p>
    <w:p w14:paraId="0A4A8BFA" w14:textId="03D020CB" w:rsidR="00025223" w:rsidRPr="00025223" w:rsidRDefault="00025223" w:rsidP="00025223">
      <w:pPr>
        <w:rPr>
          <w:rFonts w:cs="Arial"/>
          <w:szCs w:val="36"/>
          <w:lang w:val="fr-CA"/>
        </w:rPr>
      </w:pPr>
      <w:r w:rsidRPr="00025223">
        <w:rPr>
          <w:rFonts w:cs="Arial"/>
          <w:szCs w:val="36"/>
          <w:lang w:val="fr-CA"/>
        </w:rPr>
        <w:t xml:space="preserve">Sans objet : </w:t>
      </w:r>
      <w:r>
        <w:rPr>
          <w:rFonts w:cs="Arial"/>
          <w:szCs w:val="36"/>
          <w:lang w:val="fr-CA"/>
        </w:rPr>
        <w:t>20%</w:t>
      </w:r>
    </w:p>
    <w:p w14:paraId="68E8B642" w14:textId="64323898" w:rsidR="00025223" w:rsidRPr="00467D4C" w:rsidRDefault="00025223" w:rsidP="00025223">
      <w:pPr>
        <w:rPr>
          <w:rFonts w:cs="Arial"/>
          <w:szCs w:val="36"/>
          <w:lang w:val="fr-CA"/>
        </w:rPr>
      </w:pPr>
      <w:r w:rsidRPr="00025223">
        <w:rPr>
          <w:rFonts w:cs="Arial"/>
          <w:szCs w:val="36"/>
          <w:lang w:val="fr-CA"/>
        </w:rPr>
        <w:t xml:space="preserve">Refuse de répondre/ne sais pas : </w:t>
      </w:r>
      <w:r>
        <w:rPr>
          <w:rFonts w:cs="Arial"/>
          <w:szCs w:val="36"/>
          <w:lang w:val="fr-CA"/>
        </w:rPr>
        <w:t>6%</w:t>
      </w:r>
    </w:p>
    <w:p w14:paraId="104BBB96" w14:textId="77777777" w:rsidR="00025223" w:rsidRDefault="00025223" w:rsidP="00025223">
      <w:pPr>
        <w:rPr>
          <w:rFonts w:cs="Arial"/>
          <w:szCs w:val="36"/>
          <w:lang w:val="fr-CA"/>
        </w:rPr>
      </w:pPr>
    </w:p>
    <w:p w14:paraId="7C255D0B" w14:textId="4BD4C546" w:rsidR="00F609D6" w:rsidRPr="00F609D6" w:rsidRDefault="00F609D6" w:rsidP="00025223">
      <w:pPr>
        <w:rPr>
          <w:rFonts w:cs="Arial"/>
          <w:b/>
          <w:szCs w:val="36"/>
          <w:lang w:val="fr-CA"/>
        </w:rPr>
      </w:pPr>
      <w:r w:rsidRPr="00F609D6">
        <w:rPr>
          <w:rFonts w:cs="Arial"/>
          <w:b/>
          <w:szCs w:val="36"/>
          <w:lang w:val="fr-CA"/>
        </w:rPr>
        <w:lastRenderedPageBreak/>
        <w:t>Un obstacle a eu une incidence sur l’accessibilité d’un programme ou d’un service gouvernemental</w:t>
      </w:r>
    </w:p>
    <w:p w14:paraId="4AC824A1" w14:textId="4D0D682C" w:rsidR="00025223" w:rsidRPr="00025223" w:rsidRDefault="00025223" w:rsidP="00025223">
      <w:pPr>
        <w:rPr>
          <w:rFonts w:cs="Arial"/>
          <w:szCs w:val="36"/>
          <w:lang w:val="fr-CA"/>
        </w:rPr>
      </w:pPr>
      <w:r w:rsidRPr="00025223">
        <w:rPr>
          <w:rFonts w:cs="Arial"/>
          <w:szCs w:val="36"/>
          <w:lang w:val="fr-CA"/>
        </w:rPr>
        <w:t xml:space="preserve">Toujours : </w:t>
      </w:r>
      <w:r>
        <w:rPr>
          <w:rFonts w:cs="Arial"/>
          <w:szCs w:val="36"/>
          <w:lang w:val="fr-CA"/>
        </w:rPr>
        <w:t>Non disponible</w:t>
      </w:r>
    </w:p>
    <w:p w14:paraId="7B321D29" w14:textId="5464C1E3" w:rsidR="00025223" w:rsidRPr="00025223" w:rsidRDefault="00025223" w:rsidP="00025223">
      <w:pPr>
        <w:rPr>
          <w:rFonts w:cs="Arial"/>
          <w:szCs w:val="36"/>
          <w:lang w:val="fr-CA"/>
        </w:rPr>
      </w:pPr>
      <w:r w:rsidRPr="00025223">
        <w:rPr>
          <w:rFonts w:cs="Arial"/>
          <w:szCs w:val="36"/>
          <w:lang w:val="fr-CA"/>
        </w:rPr>
        <w:t xml:space="preserve">Souvent : </w:t>
      </w:r>
      <w:r>
        <w:rPr>
          <w:rFonts w:cs="Arial"/>
          <w:szCs w:val="36"/>
          <w:lang w:val="fr-CA"/>
        </w:rPr>
        <w:t>5%</w:t>
      </w:r>
    </w:p>
    <w:p w14:paraId="4C95A495" w14:textId="17DC0C48" w:rsidR="00025223" w:rsidRPr="00025223" w:rsidRDefault="00025223" w:rsidP="00025223">
      <w:pPr>
        <w:rPr>
          <w:rFonts w:cs="Arial"/>
          <w:szCs w:val="36"/>
          <w:lang w:val="fr-CA"/>
        </w:rPr>
      </w:pPr>
      <w:r w:rsidRPr="00025223">
        <w:rPr>
          <w:rFonts w:cs="Arial"/>
          <w:szCs w:val="36"/>
          <w:lang w:val="fr-CA"/>
        </w:rPr>
        <w:t xml:space="preserve">Parfois : </w:t>
      </w:r>
      <w:r>
        <w:rPr>
          <w:rFonts w:cs="Arial"/>
          <w:szCs w:val="36"/>
          <w:lang w:val="fr-CA"/>
        </w:rPr>
        <w:t>13%</w:t>
      </w:r>
    </w:p>
    <w:p w14:paraId="23D7B72E" w14:textId="16A00DB6" w:rsidR="00025223" w:rsidRPr="00025223" w:rsidRDefault="00025223" w:rsidP="00025223">
      <w:pPr>
        <w:rPr>
          <w:rFonts w:cs="Arial"/>
          <w:szCs w:val="36"/>
          <w:lang w:val="fr-CA"/>
        </w:rPr>
      </w:pPr>
      <w:r w:rsidRPr="00025223">
        <w:rPr>
          <w:rFonts w:cs="Arial"/>
          <w:szCs w:val="36"/>
          <w:lang w:val="fr-CA"/>
        </w:rPr>
        <w:t xml:space="preserve">Rarement : </w:t>
      </w:r>
      <w:r>
        <w:rPr>
          <w:rFonts w:cs="Arial"/>
          <w:szCs w:val="36"/>
          <w:lang w:val="fr-CA"/>
        </w:rPr>
        <w:t>11%</w:t>
      </w:r>
    </w:p>
    <w:p w14:paraId="259B2B64" w14:textId="0B1E1DA6" w:rsidR="00025223" w:rsidRPr="00025223" w:rsidRDefault="00025223" w:rsidP="00025223">
      <w:pPr>
        <w:rPr>
          <w:rFonts w:cs="Arial"/>
          <w:szCs w:val="36"/>
          <w:lang w:val="fr-CA"/>
        </w:rPr>
      </w:pPr>
      <w:r w:rsidRPr="00025223">
        <w:rPr>
          <w:rFonts w:cs="Arial"/>
          <w:szCs w:val="36"/>
          <w:lang w:val="fr-CA"/>
        </w:rPr>
        <w:t xml:space="preserve">Jamais : </w:t>
      </w:r>
      <w:r>
        <w:rPr>
          <w:rFonts w:cs="Arial"/>
          <w:szCs w:val="36"/>
          <w:lang w:val="fr-CA"/>
        </w:rPr>
        <w:t>42%</w:t>
      </w:r>
    </w:p>
    <w:p w14:paraId="4CDC6056" w14:textId="24FBB2F8" w:rsidR="00025223" w:rsidRPr="00025223" w:rsidRDefault="00025223" w:rsidP="00025223">
      <w:pPr>
        <w:rPr>
          <w:rFonts w:cs="Arial"/>
          <w:szCs w:val="36"/>
          <w:lang w:val="fr-CA"/>
        </w:rPr>
      </w:pPr>
      <w:r w:rsidRPr="00025223">
        <w:rPr>
          <w:rFonts w:cs="Arial"/>
          <w:szCs w:val="36"/>
          <w:lang w:val="fr-CA"/>
        </w:rPr>
        <w:t xml:space="preserve">Sans objet : </w:t>
      </w:r>
      <w:r>
        <w:rPr>
          <w:rFonts w:cs="Arial"/>
          <w:szCs w:val="36"/>
          <w:lang w:val="fr-CA"/>
        </w:rPr>
        <w:t>22%</w:t>
      </w:r>
    </w:p>
    <w:p w14:paraId="3D68A83F" w14:textId="0E3630C8" w:rsidR="00025223" w:rsidRPr="00467D4C" w:rsidRDefault="00025223" w:rsidP="00025223">
      <w:pPr>
        <w:rPr>
          <w:rFonts w:cs="Arial"/>
          <w:szCs w:val="36"/>
          <w:lang w:val="fr-CA"/>
        </w:rPr>
      </w:pPr>
      <w:r w:rsidRPr="00025223">
        <w:rPr>
          <w:rFonts w:cs="Arial"/>
          <w:szCs w:val="36"/>
          <w:lang w:val="fr-CA"/>
        </w:rPr>
        <w:t xml:space="preserve">Refuse de répondre/ne sais pas : </w:t>
      </w:r>
      <w:r>
        <w:rPr>
          <w:rFonts w:cs="Arial"/>
          <w:szCs w:val="36"/>
          <w:lang w:val="fr-CA"/>
        </w:rPr>
        <w:t>7%</w:t>
      </w:r>
    </w:p>
    <w:p w14:paraId="6F35A917" w14:textId="77777777" w:rsidR="00025223" w:rsidRPr="00025223" w:rsidRDefault="00025223" w:rsidP="00025223">
      <w:pPr>
        <w:rPr>
          <w:rFonts w:cs="Arial"/>
          <w:szCs w:val="36"/>
          <w:lang w:val="fr-CA"/>
        </w:rPr>
      </w:pPr>
      <w:r w:rsidRPr="00467D4C">
        <w:rPr>
          <w:rFonts w:cs="Arial"/>
          <w:szCs w:val="36"/>
          <w:lang w:val="fr-CA"/>
        </w:rPr>
        <w:t>FIN DONNÉES.</w:t>
      </w:r>
    </w:p>
    <w:p w14:paraId="78A4C7F8" w14:textId="77777777" w:rsidR="00025223" w:rsidRPr="00025223" w:rsidRDefault="00025223" w:rsidP="00025223">
      <w:pPr>
        <w:rPr>
          <w:rFonts w:cs="Arial"/>
          <w:szCs w:val="36"/>
          <w:lang w:val="fr-CA"/>
        </w:rPr>
      </w:pPr>
      <w:r w:rsidRPr="00025223">
        <w:rPr>
          <w:rFonts w:cs="Arial"/>
          <w:szCs w:val="36"/>
          <w:lang w:val="fr-CA"/>
        </w:rPr>
        <w:t>DÉBUT LÉGENDE :</w:t>
      </w:r>
    </w:p>
    <w:p w14:paraId="64987598" w14:textId="51F5A3A6" w:rsidR="00025223" w:rsidRPr="00025223" w:rsidRDefault="00025223" w:rsidP="00025223">
      <w:pPr>
        <w:rPr>
          <w:rFonts w:cs="Arial"/>
          <w:i/>
          <w:szCs w:val="36"/>
          <w:lang w:val="fr-CA"/>
        </w:rPr>
      </w:pPr>
      <w:r w:rsidRPr="00025223">
        <w:rPr>
          <w:rFonts w:cs="Arial"/>
          <w:i/>
          <w:szCs w:val="36"/>
          <w:lang w:val="fr-CA"/>
        </w:rPr>
        <w:t>Q17PG : Et, au cours des 12 derniers mois, à quelle fréquence avez-vous observé des situations suivantes liées à la prestation de programmes et de services : Base : volet relatif à la population générale, n=1 350</w:t>
      </w:r>
    </w:p>
    <w:p w14:paraId="47E435D7" w14:textId="77777777" w:rsidR="00025223" w:rsidRPr="00467D4C" w:rsidRDefault="00025223" w:rsidP="00025223">
      <w:pPr>
        <w:rPr>
          <w:rFonts w:cs="Arial"/>
          <w:szCs w:val="36"/>
          <w:lang w:val="fr-CA"/>
        </w:rPr>
      </w:pPr>
      <w:r w:rsidRPr="00025223">
        <w:rPr>
          <w:rFonts w:cs="Arial"/>
          <w:szCs w:val="36"/>
          <w:lang w:val="fr-CA"/>
        </w:rPr>
        <w:t>FIN LÉGENDE.</w:t>
      </w:r>
    </w:p>
    <w:p w14:paraId="18F248FB" w14:textId="77777777" w:rsidR="00025223" w:rsidRPr="00025223" w:rsidRDefault="00025223" w:rsidP="00025223">
      <w:pPr>
        <w:rPr>
          <w:rFonts w:cs="Arial"/>
          <w:szCs w:val="36"/>
          <w:lang w:val="fr-CA"/>
        </w:rPr>
      </w:pPr>
      <w:r w:rsidRPr="00467D4C">
        <w:rPr>
          <w:rFonts w:cs="Arial"/>
          <w:szCs w:val="36"/>
          <w:lang w:val="fr-CA"/>
        </w:rPr>
        <w:t>FIN FIGURE.</w:t>
      </w:r>
    </w:p>
    <w:p w14:paraId="354597A6" w14:textId="4FFA2593" w:rsidR="00BB7049" w:rsidRPr="00332FF7" w:rsidRDefault="00BB7049" w:rsidP="00691DD8">
      <w:pPr>
        <w:rPr>
          <w:rFonts w:cs="Arial"/>
          <w:color w:val="000000" w:themeColor="text1"/>
          <w:szCs w:val="36"/>
          <w:lang w:val="fr-CA"/>
        </w:rPr>
      </w:pPr>
    </w:p>
    <w:p w14:paraId="172C2616" w14:textId="68A22DDE" w:rsidR="009C7DF5" w:rsidRPr="00B12110" w:rsidRDefault="00E80256" w:rsidP="00B12110">
      <w:pPr>
        <w:pStyle w:val="Titre2"/>
      </w:pPr>
      <w:bookmarkStart w:id="42" w:name="_Toc26275667"/>
      <w:r w:rsidRPr="00B12110">
        <w:t>Types de handicap</w:t>
      </w:r>
      <w:bookmarkEnd w:id="42"/>
    </w:p>
    <w:p w14:paraId="5793F7D0" w14:textId="77777777" w:rsidR="00025223" w:rsidRDefault="00025223" w:rsidP="00691DD8">
      <w:pPr>
        <w:pStyle w:val="Default"/>
        <w:rPr>
          <w:rFonts w:ascii="Arial" w:hAnsi="Arial" w:cs="Arial"/>
          <w:color w:val="000000" w:themeColor="text1"/>
          <w:sz w:val="36"/>
          <w:szCs w:val="36"/>
          <w:lang w:val="fr-CA"/>
        </w:rPr>
      </w:pPr>
    </w:p>
    <w:p w14:paraId="4AC58098" w14:textId="77777777" w:rsidR="008F4DD8" w:rsidRDefault="00717732"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Lorsqu’on a demandé aux répondants s’ils s’identifiaient comme une personne handicapée, c’était le cas pour 74 % d’entre eux. Cette section du questionnaire portant sur les types de handicaps s’inspire des questions d’identification des incapacités de </w:t>
      </w:r>
      <w:r w:rsidR="003C638C" w:rsidRPr="00691DD8">
        <w:rPr>
          <w:rFonts w:ascii="Arial" w:hAnsi="Arial" w:cs="Arial"/>
          <w:color w:val="000000" w:themeColor="text1"/>
          <w:sz w:val="36"/>
          <w:szCs w:val="36"/>
          <w:lang w:val="fr-CA"/>
        </w:rPr>
        <w:t>2017</w:t>
      </w:r>
      <w:r w:rsidR="008F4DD8">
        <w:rPr>
          <w:rFonts w:ascii="Arial" w:hAnsi="Arial" w:cs="Arial"/>
          <w:color w:val="000000" w:themeColor="text1"/>
          <w:sz w:val="36"/>
          <w:szCs w:val="36"/>
          <w:lang w:val="fr-CA"/>
        </w:rPr>
        <w:t xml:space="preserve"> NOTE DE BAS DE PAGE 4</w:t>
      </w:r>
      <w:r w:rsidRPr="00691DD8">
        <w:rPr>
          <w:rFonts w:ascii="Arial" w:hAnsi="Arial" w:cs="Arial"/>
          <w:color w:val="000000" w:themeColor="text1"/>
          <w:sz w:val="36"/>
          <w:szCs w:val="36"/>
          <w:lang w:val="fr-CA"/>
        </w:rPr>
        <w:t xml:space="preserve"> de l’Enquête canadienne sur l’incapacité préparée par Statistique Canada en collaboration avec le Bureau de la condition des personnes handicapées. L’Enquête </w:t>
      </w:r>
      <w:r w:rsidRPr="00691DD8">
        <w:rPr>
          <w:rFonts w:ascii="Arial" w:hAnsi="Arial" w:cs="Arial"/>
          <w:color w:val="000000" w:themeColor="text1"/>
          <w:sz w:val="36"/>
          <w:szCs w:val="36"/>
          <w:lang w:val="fr-CA"/>
        </w:rPr>
        <w:lastRenderedPageBreak/>
        <w:t>canadienne sur l’incapacité</w:t>
      </w:r>
      <w:r w:rsidR="008F4DD8">
        <w:rPr>
          <w:rFonts w:ascii="Arial" w:hAnsi="Arial" w:cs="Arial"/>
          <w:color w:val="000000" w:themeColor="text1"/>
          <w:sz w:val="36"/>
          <w:szCs w:val="36"/>
          <w:lang w:val="fr-CA"/>
        </w:rPr>
        <w:t xml:space="preserve"> comprend 11 types de handicaps</w:t>
      </w:r>
    </w:p>
    <w:p w14:paraId="48522D46" w14:textId="139FA4E2" w:rsidR="008F4DD8" w:rsidRDefault="008F4DD8" w:rsidP="00691DD8">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DÉBUT PAGE 38</w:t>
      </w:r>
    </w:p>
    <w:p w14:paraId="7CFCC8ED" w14:textId="15E33418" w:rsidR="007E68B4" w:rsidRDefault="00717732" w:rsidP="00691DD8">
      <w:pPr>
        <w:pStyle w:val="Default"/>
        <w:rPr>
          <w:rFonts w:ascii="Arial" w:hAnsi="Arial" w:cs="Arial"/>
          <w:color w:val="000000" w:themeColor="text1"/>
          <w:sz w:val="36"/>
          <w:szCs w:val="36"/>
          <w:lang w:val="fr-CA"/>
        </w:rPr>
      </w:pPr>
      <w:proofErr w:type="gramStart"/>
      <w:r w:rsidRPr="00691DD8">
        <w:rPr>
          <w:rFonts w:ascii="Arial" w:hAnsi="Arial" w:cs="Arial"/>
          <w:color w:val="000000" w:themeColor="text1"/>
          <w:sz w:val="36"/>
          <w:szCs w:val="36"/>
          <w:lang w:val="fr-CA"/>
        </w:rPr>
        <w:t>relevant</w:t>
      </w:r>
      <w:proofErr w:type="gramEnd"/>
      <w:r w:rsidRPr="00691DD8">
        <w:rPr>
          <w:rFonts w:ascii="Arial" w:hAnsi="Arial" w:cs="Arial"/>
          <w:color w:val="000000" w:themeColor="text1"/>
          <w:sz w:val="36"/>
          <w:szCs w:val="36"/>
          <w:lang w:val="fr-CA"/>
        </w:rPr>
        <w:t xml:space="preserve"> de cinq catégories d’incapacité, auxquelles EDSC en a ajouté trois autres. Les catégories d’incapacité regroupent divers types de handicaps qui sont liés sur le plan conceptuel. Par exemple, la mobilité, la flexibilité, la dextérité et la douleur sont des types d’incapacité qui entrent dans la catégorie d’incapacité physique. On a demandé à tous les participants au sondage d’indiquer s’ils avaient l’une ou l’autre des 14 incapacités énumérées, comme la mobilité, la douleur, la flexibilité, la dextérité, les incapacités liées à la santé mentale, la mémoire, la vision, l’ouïe, l’apprentissage, la communication, la parole, le développement, le langage ou tout autre type d’incapacité. </w:t>
      </w:r>
    </w:p>
    <w:p w14:paraId="6E852C65" w14:textId="77777777" w:rsidR="008F4DD8" w:rsidRDefault="008F4DD8" w:rsidP="00691DD8">
      <w:pPr>
        <w:pStyle w:val="Default"/>
        <w:rPr>
          <w:rFonts w:ascii="Arial" w:hAnsi="Arial" w:cs="Arial"/>
          <w:color w:val="000000" w:themeColor="text1"/>
          <w:sz w:val="36"/>
          <w:szCs w:val="36"/>
          <w:lang w:val="fr-CA"/>
        </w:rPr>
      </w:pPr>
    </w:p>
    <w:p w14:paraId="060504AC" w14:textId="35F6DBFB" w:rsidR="008F4DD8" w:rsidRDefault="008F4DD8" w:rsidP="00691DD8">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DÉBUT NOTE DE BAS DE PAGE 4 :</w:t>
      </w:r>
    </w:p>
    <w:p w14:paraId="5A61F59D" w14:textId="164D46E4" w:rsidR="008F4DD8" w:rsidRDefault="008F4DD8" w:rsidP="00691DD8">
      <w:pPr>
        <w:pStyle w:val="Default"/>
        <w:rPr>
          <w:rFonts w:ascii="Arial" w:hAnsi="Arial" w:cs="Arial"/>
          <w:color w:val="000000" w:themeColor="text1"/>
          <w:sz w:val="36"/>
          <w:szCs w:val="36"/>
          <w:lang w:val="fr-CA"/>
        </w:rPr>
      </w:pPr>
      <w:r w:rsidRPr="008F4DD8">
        <w:rPr>
          <w:rFonts w:ascii="Arial" w:hAnsi="Arial" w:cs="Arial"/>
          <w:color w:val="000000" w:themeColor="text1"/>
          <w:sz w:val="36"/>
          <w:szCs w:val="36"/>
          <w:lang w:val="fr-CA"/>
        </w:rPr>
        <w:t>Au moment de préparer le questionnaire de la présente étude, très peu de données étaient disponibles dans l’Enquête canadienne sur l’incapacité de 2017.</w:t>
      </w:r>
    </w:p>
    <w:p w14:paraId="7B18622C" w14:textId="1B756D50" w:rsidR="008F4DD8" w:rsidRDefault="008F4DD8" w:rsidP="00691DD8">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FIN NOTE DE BAS DE PAGE 4.</w:t>
      </w:r>
    </w:p>
    <w:p w14:paraId="717B1F87" w14:textId="77777777" w:rsidR="008F4DD8" w:rsidRPr="00691DD8" w:rsidRDefault="008F4DD8" w:rsidP="00691DD8">
      <w:pPr>
        <w:pStyle w:val="Default"/>
        <w:rPr>
          <w:rFonts w:ascii="Arial" w:hAnsi="Arial" w:cs="Arial"/>
          <w:color w:val="000000" w:themeColor="text1"/>
          <w:sz w:val="36"/>
          <w:szCs w:val="36"/>
          <w:lang w:val="fr-CA"/>
        </w:rPr>
      </w:pPr>
    </w:p>
    <w:p w14:paraId="19EF7D16" w14:textId="466A0459" w:rsidR="009F5008" w:rsidRDefault="007E68B4"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L’incidence d’une incapacité donnée a été déterminée de deux façons différentes :</w:t>
      </w:r>
    </w:p>
    <w:p w14:paraId="2DA549D5" w14:textId="77777777" w:rsidR="008F4DD8" w:rsidRPr="00691DD8" w:rsidRDefault="008F4DD8" w:rsidP="00691DD8">
      <w:pPr>
        <w:pStyle w:val="Default"/>
        <w:rPr>
          <w:rFonts w:ascii="Arial" w:hAnsi="Arial" w:cs="Arial"/>
          <w:color w:val="000000" w:themeColor="text1"/>
          <w:sz w:val="36"/>
          <w:szCs w:val="36"/>
          <w:lang w:val="fr-CA"/>
        </w:rPr>
      </w:pPr>
    </w:p>
    <w:p w14:paraId="7829C51E" w14:textId="08F8AA5B" w:rsidR="009F5008" w:rsidRDefault="009F5008" w:rsidP="00D41AB7">
      <w:pPr>
        <w:pStyle w:val="Default"/>
        <w:numPr>
          <w:ilvl w:val="0"/>
          <w:numId w:val="7"/>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L’incidence non ajustée tient compte de la proportion de personnes qui ont répondu </w:t>
      </w:r>
      <w:r w:rsidRPr="00691DD8">
        <w:rPr>
          <w:rFonts w:ascii="Arial" w:hAnsi="Arial" w:cs="Arial"/>
          <w:color w:val="000000" w:themeColor="text1"/>
          <w:sz w:val="36"/>
          <w:szCs w:val="36"/>
          <w:lang w:val="fr-CA"/>
        </w:rPr>
        <w:lastRenderedPageBreak/>
        <w:t>«</w:t>
      </w:r>
      <w:r w:rsidR="0009466E" w:rsidRPr="00691DD8">
        <w:rPr>
          <w:rFonts w:ascii="Arial" w:hAnsi="Arial" w:cs="Arial"/>
          <w:color w:val="000000" w:themeColor="text1"/>
          <w:sz w:val="36"/>
          <w:szCs w:val="36"/>
          <w:lang w:val="fr-CA"/>
        </w:rPr>
        <w:t> </w:t>
      </w:r>
      <w:r w:rsidRPr="00691DD8">
        <w:rPr>
          <w:rFonts w:ascii="Arial" w:hAnsi="Arial" w:cs="Arial"/>
          <w:color w:val="000000" w:themeColor="text1"/>
          <w:sz w:val="36"/>
          <w:szCs w:val="36"/>
          <w:lang w:val="fr-CA"/>
        </w:rPr>
        <w:t>oui</w:t>
      </w:r>
      <w:r w:rsidR="0009466E" w:rsidRPr="00691DD8">
        <w:rPr>
          <w:rFonts w:ascii="Arial" w:hAnsi="Arial" w:cs="Arial"/>
          <w:color w:val="000000" w:themeColor="text1"/>
          <w:sz w:val="36"/>
          <w:szCs w:val="36"/>
          <w:lang w:val="fr-CA"/>
        </w:rPr>
        <w:t> </w:t>
      </w:r>
      <w:r w:rsidR="0068120D" w:rsidRPr="00691DD8">
        <w:rPr>
          <w:rFonts w:ascii="Arial" w:hAnsi="Arial" w:cs="Arial"/>
          <w:color w:val="000000" w:themeColor="text1"/>
          <w:sz w:val="36"/>
          <w:szCs w:val="36"/>
          <w:lang w:val="fr-CA"/>
        </w:rPr>
        <w:t>» lorsqu’on</w:t>
      </w:r>
      <w:r w:rsidRPr="00691DD8">
        <w:rPr>
          <w:rFonts w:ascii="Arial" w:hAnsi="Arial" w:cs="Arial"/>
          <w:color w:val="000000" w:themeColor="text1"/>
          <w:sz w:val="36"/>
          <w:szCs w:val="36"/>
          <w:lang w:val="fr-CA"/>
        </w:rPr>
        <w:t xml:space="preserve"> leur a demandé si elles avaient une incapacité donnée.</w:t>
      </w:r>
    </w:p>
    <w:p w14:paraId="390E4247" w14:textId="77777777" w:rsidR="008F4DD8" w:rsidRPr="00691DD8" w:rsidRDefault="008F4DD8" w:rsidP="008F4DD8">
      <w:pPr>
        <w:pStyle w:val="Default"/>
        <w:ind w:left="720"/>
        <w:rPr>
          <w:rFonts w:ascii="Arial" w:hAnsi="Arial" w:cs="Arial"/>
          <w:color w:val="000000" w:themeColor="text1"/>
          <w:sz w:val="36"/>
          <w:szCs w:val="36"/>
          <w:lang w:val="fr-CA"/>
        </w:rPr>
      </w:pPr>
    </w:p>
    <w:p w14:paraId="7EA8B9E7" w14:textId="77777777" w:rsidR="009F5008" w:rsidRPr="00691DD8" w:rsidRDefault="009F5008" w:rsidP="008F4DD8">
      <w:pPr>
        <w:pStyle w:val="Default"/>
        <w:numPr>
          <w:ilvl w:val="0"/>
          <w:numId w:val="56"/>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On a ensuite posé à ces personnes jusqu’à deux questions supplémentaires pour déterminer l’« incidence ajustée » globale d’une incapacité donnée : </w:t>
      </w:r>
    </w:p>
    <w:p w14:paraId="7B22C526" w14:textId="34A0F00B" w:rsidR="009F5008" w:rsidRPr="00691DD8" w:rsidRDefault="009F5008" w:rsidP="008F4DD8">
      <w:pPr>
        <w:pStyle w:val="Default"/>
        <w:numPr>
          <w:ilvl w:val="1"/>
          <w:numId w:val="56"/>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On leur a d’abord demandé de préciser à quelle fréquence ils se sentaient limités en ce qui concerne leur inclusion dans la société </w:t>
      </w:r>
      <w:r w:rsidR="0009466E" w:rsidRPr="00691DD8">
        <w:rPr>
          <w:rFonts w:ascii="Arial" w:hAnsi="Arial" w:cs="Arial"/>
          <w:color w:val="000000" w:themeColor="text1"/>
          <w:sz w:val="36"/>
          <w:szCs w:val="36"/>
          <w:lang w:val="fr-CA"/>
        </w:rPr>
        <w:t>à cause de ce handicap</w:t>
      </w:r>
      <w:r w:rsidRPr="00691DD8">
        <w:rPr>
          <w:rFonts w:ascii="Arial" w:hAnsi="Arial" w:cs="Arial"/>
          <w:color w:val="000000" w:themeColor="text1"/>
          <w:sz w:val="36"/>
          <w:szCs w:val="36"/>
          <w:lang w:val="fr-CA"/>
        </w:rPr>
        <w:t xml:space="preserve">. Ceux qui ont répondu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ont été inclus dans le calcul de l’incidence ajustée. </w:t>
      </w:r>
    </w:p>
    <w:p w14:paraId="21C9103D" w14:textId="246123C6" w:rsidR="00E80256" w:rsidRDefault="009F5008" w:rsidP="008F4DD8">
      <w:pPr>
        <w:pStyle w:val="Default"/>
        <w:numPr>
          <w:ilvl w:val="1"/>
          <w:numId w:val="56"/>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Les personnes qui ont répondu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xml:space="preserve"> ont ensuite été interrogées sur le niveau de difficulté relativement à cette incapacité, et toutes celles qui ont répondu qu’elles avaient au moins </w:t>
      </w:r>
      <w:r w:rsidRPr="00691DD8">
        <w:rPr>
          <w:rFonts w:ascii="Arial" w:hAnsi="Arial" w:cs="Arial"/>
          <w:i/>
          <w:iCs/>
          <w:color w:val="000000" w:themeColor="text1"/>
          <w:sz w:val="36"/>
          <w:szCs w:val="36"/>
          <w:lang w:val="fr-CA"/>
        </w:rPr>
        <w:t>un</w:t>
      </w:r>
      <w:r w:rsidR="0009466E" w:rsidRPr="00691DD8">
        <w:rPr>
          <w:rFonts w:ascii="Arial" w:hAnsi="Arial" w:cs="Arial"/>
          <w:i/>
          <w:iCs/>
          <w:color w:val="000000" w:themeColor="text1"/>
          <w:sz w:val="36"/>
          <w:szCs w:val="36"/>
          <w:lang w:val="fr-CA"/>
        </w:rPr>
        <w:t xml:space="preserve"> peu de </w:t>
      </w:r>
      <w:r w:rsidRPr="00691DD8">
        <w:rPr>
          <w:rFonts w:ascii="Arial" w:hAnsi="Arial" w:cs="Arial"/>
          <w:i/>
          <w:iCs/>
          <w:color w:val="000000" w:themeColor="text1"/>
          <w:sz w:val="36"/>
          <w:szCs w:val="36"/>
          <w:lang w:val="fr-CA"/>
        </w:rPr>
        <w:t>difficulté</w:t>
      </w:r>
      <w:r w:rsidRPr="00691DD8">
        <w:rPr>
          <w:rFonts w:ascii="Arial" w:hAnsi="Arial" w:cs="Arial"/>
          <w:color w:val="000000" w:themeColor="text1"/>
          <w:sz w:val="36"/>
          <w:szCs w:val="36"/>
          <w:lang w:val="fr-CA"/>
        </w:rPr>
        <w:t xml:space="preserve"> ont été incluses dans le calcul de l’incidence ajustée.</w:t>
      </w:r>
    </w:p>
    <w:p w14:paraId="731165B9" w14:textId="77777777" w:rsidR="008F4DD8" w:rsidRPr="00691DD8" w:rsidRDefault="008F4DD8" w:rsidP="008F4DD8">
      <w:pPr>
        <w:pStyle w:val="Default"/>
        <w:rPr>
          <w:rFonts w:ascii="Arial" w:hAnsi="Arial" w:cs="Arial"/>
          <w:color w:val="000000" w:themeColor="text1"/>
          <w:sz w:val="36"/>
          <w:szCs w:val="36"/>
          <w:lang w:val="fr-CA"/>
        </w:rPr>
      </w:pPr>
    </w:p>
    <w:p w14:paraId="31EBE169" w14:textId="1AC77959" w:rsidR="00E25633" w:rsidRDefault="009F5008"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Les participants qui répondaient aux critères de l’incidence ajustée pour au moins un type d’incapacité faisaient partie du volet relatif aux personnes handicapées</w:t>
      </w:r>
      <w:r w:rsidR="008F4DD8">
        <w:rPr>
          <w:rFonts w:ascii="Arial" w:hAnsi="Arial" w:cs="Arial"/>
          <w:color w:val="000000" w:themeColor="text1"/>
          <w:sz w:val="36"/>
          <w:szCs w:val="36"/>
          <w:lang w:val="fr-CA"/>
        </w:rPr>
        <w:t xml:space="preserve"> NOTE DE BAS DE PAGE 5</w:t>
      </w:r>
      <w:r w:rsidRPr="00691DD8">
        <w:rPr>
          <w:rFonts w:ascii="Arial" w:hAnsi="Arial" w:cs="Arial"/>
          <w:color w:val="000000" w:themeColor="text1"/>
          <w:sz w:val="36"/>
          <w:szCs w:val="36"/>
          <w:lang w:val="fr-CA"/>
        </w:rPr>
        <w:t xml:space="preserve">. </w:t>
      </w:r>
    </w:p>
    <w:p w14:paraId="5945213F" w14:textId="77777777" w:rsidR="008F4DD8" w:rsidRDefault="008F4DD8" w:rsidP="00691DD8">
      <w:pPr>
        <w:pStyle w:val="Default"/>
        <w:rPr>
          <w:rFonts w:ascii="Arial" w:hAnsi="Arial" w:cs="Arial"/>
          <w:color w:val="000000" w:themeColor="text1"/>
          <w:sz w:val="36"/>
          <w:szCs w:val="36"/>
          <w:lang w:val="fr-CA"/>
        </w:rPr>
      </w:pPr>
    </w:p>
    <w:p w14:paraId="4C196087" w14:textId="2CAEA55A" w:rsidR="008F4DD8" w:rsidRDefault="008F4DD8" w:rsidP="00691DD8">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DÉBUT NOTE DE BAS DE PAGE 5 :</w:t>
      </w:r>
    </w:p>
    <w:p w14:paraId="430A2AC3" w14:textId="7C3B09DC" w:rsidR="008F4DD8" w:rsidRDefault="008F4DD8" w:rsidP="00691DD8">
      <w:pPr>
        <w:pStyle w:val="Default"/>
        <w:rPr>
          <w:rFonts w:ascii="Arial" w:hAnsi="Arial" w:cs="Arial"/>
          <w:color w:val="000000" w:themeColor="text1"/>
          <w:sz w:val="36"/>
          <w:szCs w:val="36"/>
          <w:lang w:val="fr-CA"/>
        </w:rPr>
      </w:pPr>
      <w:r w:rsidRPr="008F4DD8">
        <w:rPr>
          <w:rFonts w:ascii="Arial" w:hAnsi="Arial" w:cs="Arial"/>
          <w:color w:val="000000" w:themeColor="text1"/>
          <w:sz w:val="36"/>
          <w:szCs w:val="36"/>
          <w:lang w:val="fr-CA"/>
        </w:rPr>
        <w:t xml:space="preserve">La seule exception visait les troubles du développement et toute personne affirmant avoir ce type de handicap serait considérée comme une personne handicapée, peu importe sa réponse à la fréquence à laquelle cela limitait son inclusion dans la </w:t>
      </w:r>
      <w:r w:rsidRPr="008F4DD8">
        <w:rPr>
          <w:rFonts w:ascii="Arial" w:hAnsi="Arial" w:cs="Arial"/>
          <w:color w:val="000000" w:themeColor="text1"/>
          <w:sz w:val="36"/>
          <w:szCs w:val="36"/>
          <w:lang w:val="fr-CA"/>
        </w:rPr>
        <w:lastRenderedPageBreak/>
        <w:t>société ou à la difficulté de composer avec le handicap.</w:t>
      </w:r>
    </w:p>
    <w:p w14:paraId="78175619" w14:textId="1CB65B7E" w:rsidR="008F4DD8" w:rsidRDefault="008F4DD8" w:rsidP="00691DD8">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FIN NOTE DE BAS DE PAGE 5.</w:t>
      </w:r>
    </w:p>
    <w:p w14:paraId="324F066D" w14:textId="77777777" w:rsidR="008F4DD8" w:rsidRPr="00691DD8" w:rsidRDefault="008F4DD8" w:rsidP="00691DD8">
      <w:pPr>
        <w:pStyle w:val="Default"/>
        <w:rPr>
          <w:rFonts w:ascii="Arial" w:hAnsi="Arial" w:cs="Arial"/>
          <w:color w:val="000000" w:themeColor="text1"/>
          <w:sz w:val="36"/>
          <w:szCs w:val="36"/>
          <w:lang w:val="fr-CA"/>
        </w:rPr>
      </w:pPr>
    </w:p>
    <w:p w14:paraId="615C9B02" w14:textId="299CC753" w:rsidR="004D0FEE" w:rsidRDefault="00E80256"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La section suivante présente les résultats de ces questions pour chaque handicap, suivis d’un graphique axé sur les réponses des répondants qui ont finalement été classés par catégorie pour ce handicap en particulier (incidence ajustée pour le handicap). </w:t>
      </w:r>
    </w:p>
    <w:p w14:paraId="71870FBD" w14:textId="77777777" w:rsidR="008F4DD8" w:rsidRPr="00691DD8" w:rsidRDefault="008F4DD8" w:rsidP="00691DD8">
      <w:pPr>
        <w:pStyle w:val="Default"/>
        <w:rPr>
          <w:rFonts w:ascii="Arial" w:hAnsi="Arial" w:cs="Arial"/>
          <w:color w:val="000000" w:themeColor="text1"/>
          <w:sz w:val="36"/>
          <w:szCs w:val="36"/>
          <w:lang w:val="fr-CA"/>
        </w:rPr>
      </w:pPr>
    </w:p>
    <w:p w14:paraId="1DED2DD8" w14:textId="725173FE" w:rsidR="006719AA" w:rsidRPr="00003E06" w:rsidRDefault="0009466E" w:rsidP="00003E06">
      <w:pPr>
        <w:pStyle w:val="Titre3"/>
      </w:pPr>
      <w:bookmarkStart w:id="43" w:name="_Toc26275668"/>
      <w:r w:rsidRPr="00003E06">
        <w:t xml:space="preserve">Handicap lié à </w:t>
      </w:r>
      <w:r w:rsidR="006719AA" w:rsidRPr="00003E06">
        <w:t>la mobilité</w:t>
      </w:r>
      <w:bookmarkEnd w:id="43"/>
    </w:p>
    <w:p w14:paraId="6573BFA4" w14:textId="77777777" w:rsidR="008F4DD8" w:rsidRDefault="008F4DD8" w:rsidP="00691DD8">
      <w:pPr>
        <w:pStyle w:val="Default"/>
        <w:rPr>
          <w:rFonts w:ascii="Arial" w:hAnsi="Arial" w:cs="Arial"/>
          <w:color w:val="000000" w:themeColor="text1"/>
          <w:sz w:val="36"/>
          <w:szCs w:val="36"/>
          <w:lang w:val="fr-CA"/>
        </w:rPr>
      </w:pPr>
    </w:p>
    <w:p w14:paraId="26DDBB78" w14:textId="77777777" w:rsidR="008F4DD8" w:rsidRDefault="00203F8B"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Plus de la moitié (55 %) de tous les participants au sondage ayant un handicap disent avoir ou avoir eu un</w:t>
      </w:r>
      <w:r w:rsidR="00D3091C" w:rsidRPr="00691DD8">
        <w:rPr>
          <w:rFonts w:ascii="Arial" w:hAnsi="Arial" w:cs="Arial"/>
          <w:color w:val="000000" w:themeColor="text1"/>
          <w:sz w:val="36"/>
          <w:szCs w:val="36"/>
          <w:lang w:val="fr-CA"/>
        </w:rPr>
        <w:t xml:space="preserve"> handicap </w:t>
      </w:r>
      <w:r w:rsidRPr="00691DD8">
        <w:rPr>
          <w:rFonts w:ascii="Arial" w:hAnsi="Arial" w:cs="Arial"/>
          <w:color w:val="000000" w:themeColor="text1"/>
          <w:sz w:val="36"/>
          <w:szCs w:val="36"/>
          <w:lang w:val="fr-CA"/>
        </w:rPr>
        <w:t xml:space="preserve">lié à la mobilité. Il s’agit d’un </w:t>
      </w:r>
      <w:r w:rsidRPr="00691DD8">
        <w:rPr>
          <w:rFonts w:ascii="Arial" w:hAnsi="Arial" w:cs="Arial"/>
          <w:i/>
          <w:iCs/>
          <w:color w:val="000000" w:themeColor="text1"/>
          <w:sz w:val="36"/>
          <w:szCs w:val="36"/>
          <w:lang w:val="fr-CA"/>
        </w:rPr>
        <w:t>handicap physique qui affecte la capacité d’une personne à se déplacer</w:t>
      </w:r>
      <w:r w:rsidRPr="00691DD8">
        <w:rPr>
          <w:rFonts w:ascii="Arial" w:hAnsi="Arial" w:cs="Arial"/>
          <w:color w:val="000000" w:themeColor="text1"/>
          <w:sz w:val="36"/>
          <w:szCs w:val="36"/>
          <w:lang w:val="fr-CA"/>
        </w:rPr>
        <w:t xml:space="preserve">. Plus de 4 répondants sur 5 (83 %) disent que ce handicap limite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w:t>
      </w:r>
    </w:p>
    <w:p w14:paraId="446EEF7F" w14:textId="6EE6BD5D" w:rsidR="008F4DD8" w:rsidRDefault="008F4DD8" w:rsidP="00691DD8">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DÉBUT PAGE 39</w:t>
      </w:r>
    </w:p>
    <w:p w14:paraId="2B600EA8" w14:textId="236DC017" w:rsidR="0043210B" w:rsidRDefault="00203F8B" w:rsidP="00691DD8">
      <w:pPr>
        <w:pStyle w:val="Default"/>
        <w:rPr>
          <w:rFonts w:ascii="Arial" w:hAnsi="Arial" w:cs="Arial"/>
          <w:color w:val="000000" w:themeColor="text1"/>
          <w:sz w:val="36"/>
          <w:szCs w:val="36"/>
          <w:lang w:val="fr-CA"/>
        </w:rPr>
      </w:pPr>
      <w:proofErr w:type="gramStart"/>
      <w:r w:rsidRPr="00691DD8">
        <w:rPr>
          <w:rFonts w:ascii="Arial" w:hAnsi="Arial" w:cs="Arial"/>
          <w:i/>
          <w:iCs/>
          <w:color w:val="000000" w:themeColor="text1"/>
          <w:sz w:val="36"/>
          <w:szCs w:val="36"/>
          <w:lang w:val="fr-CA"/>
        </w:rPr>
        <w:t>souvent</w:t>
      </w:r>
      <w:proofErr w:type="gramEnd"/>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leur inclusion dans la société. Parmi ceux qui disent que cela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90 % affirment qu’ils ont au moins une certaine difficulté à se déplacer.</w:t>
      </w:r>
    </w:p>
    <w:p w14:paraId="24FB9E02" w14:textId="77777777" w:rsidR="008F4DD8" w:rsidRPr="00691DD8" w:rsidRDefault="008F4DD8" w:rsidP="00691DD8">
      <w:pPr>
        <w:pStyle w:val="Default"/>
        <w:rPr>
          <w:rFonts w:ascii="Arial" w:hAnsi="Arial" w:cs="Arial"/>
          <w:color w:val="000000" w:themeColor="text1"/>
          <w:sz w:val="36"/>
          <w:szCs w:val="36"/>
          <w:lang w:val="fr-CA"/>
        </w:rPr>
      </w:pPr>
    </w:p>
    <w:p w14:paraId="432F447D" w14:textId="5CA1703C" w:rsidR="00716C87" w:rsidRDefault="00716C87" w:rsidP="00691DD8">
      <w:pPr>
        <w:pStyle w:val="Lgende"/>
        <w:spacing w:after="0"/>
        <w:rPr>
          <w:rFonts w:cs="Arial"/>
          <w:bCs/>
          <w:iCs w:val="0"/>
          <w:szCs w:val="36"/>
          <w:lang w:val="fr-CA"/>
        </w:rPr>
      </w:pPr>
      <w:bookmarkStart w:id="44" w:name="_Toc26275578"/>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18</w:t>
      </w:r>
      <w:r w:rsidRPr="00691DD8">
        <w:rPr>
          <w:rFonts w:cs="Arial"/>
          <w:bCs/>
          <w:iCs w:val="0"/>
          <w:noProof/>
          <w:szCs w:val="36"/>
          <w:lang w:val="fr-CA"/>
        </w:rPr>
        <w:fldChar w:fldCharType="end"/>
      </w:r>
      <w:r w:rsidRPr="00691DD8">
        <w:rPr>
          <w:rFonts w:cs="Arial"/>
          <w:bCs/>
          <w:iCs w:val="0"/>
          <w:szCs w:val="36"/>
          <w:lang w:val="fr-CA"/>
        </w:rPr>
        <w:t> : Personnes handicapées – Mobilité (incidence non ajustée) : Ont ce type de handicap</w:t>
      </w:r>
      <w:bookmarkEnd w:id="44"/>
    </w:p>
    <w:p w14:paraId="63E98AEA" w14:textId="77777777" w:rsidR="008F4DD8" w:rsidRDefault="008F4DD8" w:rsidP="008F4DD8">
      <w:pPr>
        <w:rPr>
          <w:lang w:val="fr-CA"/>
        </w:rPr>
      </w:pPr>
    </w:p>
    <w:p w14:paraId="28C36784" w14:textId="77777777" w:rsidR="00816F59" w:rsidRPr="00816F59" w:rsidRDefault="00816F59" w:rsidP="00816F59">
      <w:pPr>
        <w:rPr>
          <w:lang w:val="fr-CA"/>
        </w:rPr>
      </w:pPr>
      <w:r w:rsidRPr="00816F59">
        <w:rPr>
          <w:lang w:val="fr-CA"/>
        </w:rPr>
        <w:t>DÉBUT FIGURE :</w:t>
      </w:r>
    </w:p>
    <w:p w14:paraId="6B6700CD" w14:textId="7F671E35" w:rsidR="00816F59" w:rsidRPr="00816F59" w:rsidRDefault="00816F59" w:rsidP="00816F59">
      <w:pPr>
        <w:rPr>
          <w:lang w:val="fr-CA"/>
        </w:rPr>
      </w:pPr>
      <w:r w:rsidRPr="00816F59">
        <w:rPr>
          <w:lang w:val="fr-CA"/>
        </w:rPr>
        <w:t>Personnes handicapées – Mobilité (incidence non ajustée) : Ont ce type de handicap</w:t>
      </w:r>
    </w:p>
    <w:p w14:paraId="6996AE1C" w14:textId="77777777" w:rsidR="00816F59" w:rsidRPr="00816F59" w:rsidRDefault="00816F59" w:rsidP="00816F59">
      <w:pPr>
        <w:rPr>
          <w:lang w:val="fr-CA"/>
        </w:rPr>
      </w:pPr>
      <w:r w:rsidRPr="00816F59">
        <w:rPr>
          <w:lang w:val="fr-CA"/>
        </w:rPr>
        <w:lastRenderedPageBreak/>
        <w:t>DÉBUT DONNÉES :</w:t>
      </w:r>
    </w:p>
    <w:p w14:paraId="54A248C1" w14:textId="0CF9ED4E" w:rsidR="00816F59" w:rsidRDefault="00816F59" w:rsidP="00816F59">
      <w:pPr>
        <w:rPr>
          <w:lang w:val="fr-CA"/>
        </w:rPr>
      </w:pPr>
      <w:r>
        <w:rPr>
          <w:lang w:val="fr-CA"/>
        </w:rPr>
        <w:t>Oui : 55%</w:t>
      </w:r>
    </w:p>
    <w:p w14:paraId="780C6322" w14:textId="0A97D2B9" w:rsidR="00816F59" w:rsidRDefault="00816F59" w:rsidP="00816F59">
      <w:pPr>
        <w:rPr>
          <w:lang w:val="fr-CA"/>
        </w:rPr>
      </w:pPr>
      <w:r>
        <w:rPr>
          <w:lang w:val="fr-CA"/>
        </w:rPr>
        <w:t>Non : 45%</w:t>
      </w:r>
    </w:p>
    <w:p w14:paraId="5A322116" w14:textId="76750919" w:rsidR="00816F59" w:rsidRPr="00816F59" w:rsidRDefault="00816F59" w:rsidP="00816F59">
      <w:pPr>
        <w:rPr>
          <w:lang w:val="fr-CA"/>
        </w:rPr>
      </w:pPr>
      <w:r w:rsidRPr="00816F59">
        <w:rPr>
          <w:lang w:val="fr-CA"/>
        </w:rPr>
        <w:t>Refuse de répondre /</w:t>
      </w:r>
      <w:r>
        <w:rPr>
          <w:lang w:val="fr-CA"/>
        </w:rPr>
        <w:t xml:space="preserve"> </w:t>
      </w:r>
      <w:r w:rsidRPr="00816F59">
        <w:rPr>
          <w:lang w:val="fr-CA"/>
        </w:rPr>
        <w:t>ne sais pas</w:t>
      </w:r>
      <w:r>
        <w:rPr>
          <w:lang w:val="fr-CA"/>
        </w:rPr>
        <w:t> : 1%</w:t>
      </w:r>
    </w:p>
    <w:p w14:paraId="70CDF31F" w14:textId="77777777" w:rsidR="00816F59" w:rsidRPr="00816F59" w:rsidRDefault="00816F59" w:rsidP="00816F59">
      <w:pPr>
        <w:rPr>
          <w:lang w:val="fr-CA"/>
        </w:rPr>
      </w:pPr>
      <w:r w:rsidRPr="00816F59">
        <w:rPr>
          <w:lang w:val="fr-CA"/>
        </w:rPr>
        <w:t>FIN DONNÉES.</w:t>
      </w:r>
    </w:p>
    <w:p w14:paraId="27F4D264" w14:textId="77777777" w:rsidR="00816F59" w:rsidRPr="00816F59" w:rsidRDefault="00816F59" w:rsidP="00816F59">
      <w:pPr>
        <w:rPr>
          <w:lang w:val="fr-CA"/>
        </w:rPr>
      </w:pPr>
      <w:r w:rsidRPr="00816F59">
        <w:rPr>
          <w:lang w:val="fr-CA"/>
        </w:rPr>
        <w:t>DÉBUT LÉGENDE :</w:t>
      </w:r>
    </w:p>
    <w:p w14:paraId="76380FFB" w14:textId="4ABFC3D8" w:rsidR="00816F59" w:rsidRPr="00816F59" w:rsidRDefault="00816F59" w:rsidP="00816F59">
      <w:pPr>
        <w:rPr>
          <w:i/>
          <w:lang w:val="fr-CA"/>
        </w:rPr>
      </w:pPr>
      <w:r w:rsidRPr="00816F59">
        <w:rPr>
          <w:i/>
          <w:lang w:val="fr-CA"/>
        </w:rPr>
        <w:t>Q2cPH : Veuillez indiquer par OUI ou NON si vous avez eu ce type de handicap. La mobilité – aussi appelée handicap physique – affecte la capacité d’une personne à se déplacer. Base : volet relatif aux personnes handicapées, n=2 456</w:t>
      </w:r>
    </w:p>
    <w:p w14:paraId="5FC9FF3A" w14:textId="77777777" w:rsidR="00816F59" w:rsidRPr="00816F59" w:rsidRDefault="00816F59" w:rsidP="00816F59">
      <w:pPr>
        <w:rPr>
          <w:lang w:val="fr-CA"/>
        </w:rPr>
      </w:pPr>
      <w:r w:rsidRPr="00816F59">
        <w:rPr>
          <w:lang w:val="fr-CA"/>
        </w:rPr>
        <w:t>FIN LÉGENDE.</w:t>
      </w:r>
    </w:p>
    <w:p w14:paraId="74B923EB" w14:textId="63513540" w:rsidR="00816F59" w:rsidRDefault="00816F59" w:rsidP="00816F59">
      <w:pPr>
        <w:rPr>
          <w:lang w:val="fr-CA"/>
        </w:rPr>
      </w:pPr>
      <w:r w:rsidRPr="00816F59">
        <w:rPr>
          <w:lang w:val="fr-CA"/>
        </w:rPr>
        <w:t>FIN FIGURE.</w:t>
      </w:r>
    </w:p>
    <w:p w14:paraId="6FC9FE41" w14:textId="31FED7AF" w:rsidR="00BB7049" w:rsidRPr="00332FF7" w:rsidRDefault="00BB7049" w:rsidP="00691DD8">
      <w:pPr>
        <w:pStyle w:val="Default"/>
        <w:rPr>
          <w:rFonts w:ascii="Arial" w:hAnsi="Arial" w:cs="Arial"/>
          <w:color w:val="000000" w:themeColor="text1"/>
          <w:sz w:val="36"/>
          <w:szCs w:val="36"/>
          <w:lang w:val="fr-CA"/>
        </w:rPr>
      </w:pPr>
      <w:bookmarkStart w:id="45" w:name="_Hlk20428490"/>
    </w:p>
    <w:p w14:paraId="396A7506" w14:textId="60244EF9" w:rsidR="00602B2A" w:rsidRDefault="00602B2A" w:rsidP="00691DD8">
      <w:pPr>
        <w:pStyle w:val="Lgende"/>
        <w:spacing w:after="0"/>
        <w:rPr>
          <w:rFonts w:cs="Arial"/>
          <w:bCs/>
          <w:iCs w:val="0"/>
          <w:szCs w:val="36"/>
          <w:lang w:val="fr-CA"/>
        </w:rPr>
      </w:pPr>
      <w:bookmarkStart w:id="46" w:name="_Toc26275579"/>
      <w:bookmarkEnd w:id="45"/>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19</w:t>
      </w:r>
      <w:r w:rsidRPr="00691DD8">
        <w:rPr>
          <w:rFonts w:cs="Arial"/>
          <w:bCs/>
          <w:iCs w:val="0"/>
          <w:noProof/>
          <w:szCs w:val="36"/>
          <w:lang w:val="fr-CA"/>
        </w:rPr>
        <w:fldChar w:fldCharType="end"/>
      </w:r>
      <w:r w:rsidR="00F92ACB" w:rsidRPr="00691DD8">
        <w:rPr>
          <w:rFonts w:cs="Arial"/>
          <w:bCs/>
          <w:iCs w:val="0"/>
          <w:noProof/>
          <w:szCs w:val="36"/>
          <w:lang w:val="fr-CA"/>
        </w:rPr>
        <w:t> :</w:t>
      </w:r>
      <w:r w:rsidRPr="00691DD8">
        <w:rPr>
          <w:rFonts w:cs="Arial"/>
          <w:bCs/>
          <w:iCs w:val="0"/>
          <w:szCs w:val="36"/>
          <w:lang w:val="fr-CA"/>
        </w:rPr>
        <w:t xml:space="preserve"> Personnes handicapées – Mobilité : </w:t>
      </w:r>
      <w:r w:rsidR="00376C3A" w:rsidRPr="00691DD8">
        <w:rPr>
          <w:rFonts w:cs="Arial"/>
          <w:bCs/>
          <w:iCs w:val="0"/>
          <w:szCs w:val="36"/>
          <w:lang w:val="fr-CA"/>
        </w:rPr>
        <w:t>Fréquence que l’environnement limite l’inclusion dans la société</w:t>
      </w:r>
      <w:bookmarkEnd w:id="46"/>
    </w:p>
    <w:p w14:paraId="39C90A37" w14:textId="77777777" w:rsidR="00816F59" w:rsidRDefault="00816F59" w:rsidP="00816F59">
      <w:pPr>
        <w:rPr>
          <w:lang w:val="fr-CA"/>
        </w:rPr>
      </w:pPr>
    </w:p>
    <w:p w14:paraId="53FD03BF" w14:textId="77777777" w:rsidR="006E208E" w:rsidRPr="006E208E" w:rsidRDefault="006E208E" w:rsidP="006E208E">
      <w:pPr>
        <w:rPr>
          <w:rFonts w:cs="Arial"/>
          <w:szCs w:val="36"/>
          <w:lang w:val="fr-CA"/>
        </w:rPr>
      </w:pPr>
      <w:r w:rsidRPr="00467D4C">
        <w:rPr>
          <w:rFonts w:cs="Arial"/>
          <w:szCs w:val="36"/>
          <w:lang w:val="fr-CA"/>
        </w:rPr>
        <w:t>DÉBUT FIGURE :</w:t>
      </w:r>
    </w:p>
    <w:p w14:paraId="2C859074" w14:textId="577ACFA7" w:rsidR="006E208E" w:rsidRDefault="006E208E" w:rsidP="006E208E">
      <w:pPr>
        <w:rPr>
          <w:rFonts w:cs="Arial"/>
          <w:szCs w:val="36"/>
          <w:lang w:val="fr-CA"/>
        </w:rPr>
      </w:pPr>
      <w:r w:rsidRPr="006E208E">
        <w:rPr>
          <w:rFonts w:cs="Arial"/>
          <w:szCs w:val="36"/>
          <w:lang w:val="fr-CA"/>
        </w:rPr>
        <w:t>Personnes handicapées – Mobilité : Fréquence que l’environnement limite l’inclusion dans la société</w:t>
      </w:r>
    </w:p>
    <w:p w14:paraId="1B03725B" w14:textId="77777777" w:rsidR="006E208E" w:rsidRPr="006E208E" w:rsidRDefault="006E208E" w:rsidP="006E208E">
      <w:pPr>
        <w:rPr>
          <w:rFonts w:cs="Arial"/>
          <w:szCs w:val="36"/>
          <w:lang w:val="fr-CA"/>
        </w:rPr>
      </w:pPr>
      <w:r w:rsidRPr="00467D4C">
        <w:rPr>
          <w:rFonts w:cs="Arial"/>
          <w:szCs w:val="36"/>
          <w:lang w:val="fr-CA"/>
        </w:rPr>
        <w:t>DÉBUT DONNÉES :</w:t>
      </w:r>
    </w:p>
    <w:p w14:paraId="365C7835" w14:textId="7D9DA3FA" w:rsidR="006E208E" w:rsidRPr="006E208E" w:rsidRDefault="006E208E" w:rsidP="006E208E">
      <w:pPr>
        <w:rPr>
          <w:rFonts w:cs="Arial"/>
          <w:szCs w:val="36"/>
          <w:lang w:val="fr-CA"/>
        </w:rPr>
      </w:pPr>
      <w:r w:rsidRPr="006E208E">
        <w:rPr>
          <w:rFonts w:cs="Arial"/>
          <w:szCs w:val="36"/>
          <w:lang w:val="fr-CA"/>
        </w:rPr>
        <w:t xml:space="preserve">Toujours : </w:t>
      </w:r>
      <w:r>
        <w:rPr>
          <w:rFonts w:cs="Arial"/>
          <w:szCs w:val="36"/>
          <w:lang w:val="fr-CA"/>
        </w:rPr>
        <w:t>18%</w:t>
      </w:r>
    </w:p>
    <w:p w14:paraId="147C4B6B" w14:textId="16D5E8A0" w:rsidR="006E208E" w:rsidRPr="006E208E" w:rsidRDefault="006E208E" w:rsidP="006E208E">
      <w:pPr>
        <w:rPr>
          <w:rFonts w:cs="Arial"/>
          <w:szCs w:val="36"/>
          <w:lang w:val="fr-CA"/>
        </w:rPr>
      </w:pPr>
      <w:r w:rsidRPr="006E208E">
        <w:rPr>
          <w:rFonts w:cs="Arial"/>
          <w:szCs w:val="36"/>
          <w:lang w:val="fr-CA"/>
        </w:rPr>
        <w:t xml:space="preserve">Souvent : </w:t>
      </w:r>
      <w:r>
        <w:rPr>
          <w:rFonts w:cs="Arial"/>
          <w:szCs w:val="36"/>
          <w:lang w:val="fr-CA"/>
        </w:rPr>
        <w:t>35%</w:t>
      </w:r>
    </w:p>
    <w:p w14:paraId="7F660A41" w14:textId="5CAA77BE" w:rsidR="006E208E" w:rsidRPr="006E208E" w:rsidRDefault="006E208E" w:rsidP="006E208E">
      <w:pPr>
        <w:rPr>
          <w:rFonts w:cs="Arial"/>
          <w:szCs w:val="36"/>
          <w:lang w:val="fr-CA"/>
        </w:rPr>
      </w:pPr>
      <w:r w:rsidRPr="006E208E">
        <w:rPr>
          <w:rFonts w:cs="Arial"/>
          <w:szCs w:val="36"/>
          <w:lang w:val="fr-CA"/>
        </w:rPr>
        <w:t xml:space="preserve">Parfois : </w:t>
      </w:r>
      <w:r>
        <w:rPr>
          <w:rFonts w:cs="Arial"/>
          <w:szCs w:val="36"/>
          <w:lang w:val="fr-CA"/>
        </w:rPr>
        <w:t>30%</w:t>
      </w:r>
    </w:p>
    <w:p w14:paraId="08A45D46" w14:textId="03B55EEE" w:rsidR="006E208E" w:rsidRPr="006E208E" w:rsidRDefault="006E208E" w:rsidP="006E208E">
      <w:pPr>
        <w:rPr>
          <w:rFonts w:cs="Arial"/>
          <w:szCs w:val="36"/>
          <w:lang w:val="fr-CA"/>
        </w:rPr>
      </w:pPr>
      <w:r w:rsidRPr="006E208E">
        <w:rPr>
          <w:rFonts w:cs="Arial"/>
          <w:szCs w:val="36"/>
          <w:lang w:val="fr-CA"/>
        </w:rPr>
        <w:t xml:space="preserve">Rarement : </w:t>
      </w:r>
      <w:r>
        <w:rPr>
          <w:rFonts w:cs="Arial"/>
          <w:szCs w:val="36"/>
          <w:lang w:val="fr-CA"/>
        </w:rPr>
        <w:t>10%</w:t>
      </w:r>
    </w:p>
    <w:p w14:paraId="249AEB12" w14:textId="1BCD7AD1" w:rsidR="006E208E" w:rsidRPr="006E208E" w:rsidRDefault="006E208E" w:rsidP="006E208E">
      <w:pPr>
        <w:rPr>
          <w:rFonts w:cs="Arial"/>
          <w:szCs w:val="36"/>
          <w:lang w:val="fr-CA"/>
        </w:rPr>
      </w:pPr>
      <w:r w:rsidRPr="006E208E">
        <w:rPr>
          <w:rFonts w:cs="Arial"/>
          <w:szCs w:val="36"/>
          <w:lang w:val="fr-CA"/>
        </w:rPr>
        <w:t xml:space="preserve">Jamais : </w:t>
      </w:r>
      <w:r>
        <w:rPr>
          <w:rFonts w:cs="Arial"/>
          <w:szCs w:val="36"/>
          <w:lang w:val="fr-CA"/>
        </w:rPr>
        <w:t>6%</w:t>
      </w:r>
    </w:p>
    <w:p w14:paraId="34ED760C" w14:textId="75401192" w:rsidR="006E208E" w:rsidRPr="006E208E" w:rsidRDefault="006E208E" w:rsidP="006E208E">
      <w:pPr>
        <w:rPr>
          <w:rFonts w:cs="Arial"/>
          <w:szCs w:val="36"/>
          <w:lang w:val="fr-CA"/>
        </w:rPr>
      </w:pPr>
      <w:r>
        <w:rPr>
          <w:rFonts w:cs="Arial"/>
          <w:szCs w:val="36"/>
          <w:lang w:val="fr-CA"/>
        </w:rPr>
        <w:t xml:space="preserve">Préfère ne pas répondre : </w:t>
      </w:r>
      <w:r w:rsidRPr="006E208E">
        <w:rPr>
          <w:rFonts w:cs="Arial"/>
          <w:szCs w:val="36"/>
          <w:lang w:val="fr-CA"/>
        </w:rPr>
        <w:t>&lt;1 %</w:t>
      </w:r>
    </w:p>
    <w:p w14:paraId="2F294D58" w14:textId="77777777" w:rsidR="006E208E" w:rsidRPr="006E208E" w:rsidRDefault="006E208E" w:rsidP="006E208E">
      <w:pPr>
        <w:rPr>
          <w:rFonts w:cs="Arial"/>
          <w:szCs w:val="36"/>
          <w:lang w:val="fr-CA"/>
        </w:rPr>
      </w:pPr>
      <w:r w:rsidRPr="00467D4C">
        <w:rPr>
          <w:rFonts w:cs="Arial"/>
          <w:szCs w:val="36"/>
          <w:lang w:val="fr-CA"/>
        </w:rPr>
        <w:t>FIN DONNÉES.</w:t>
      </w:r>
    </w:p>
    <w:p w14:paraId="5E88EA3B" w14:textId="77777777" w:rsidR="006E208E" w:rsidRPr="006E208E" w:rsidRDefault="006E208E" w:rsidP="006E208E">
      <w:pPr>
        <w:rPr>
          <w:rFonts w:cs="Arial"/>
          <w:szCs w:val="36"/>
          <w:lang w:val="fr-CA"/>
        </w:rPr>
      </w:pPr>
      <w:r w:rsidRPr="006E208E">
        <w:rPr>
          <w:rFonts w:cs="Arial"/>
          <w:szCs w:val="36"/>
          <w:lang w:val="fr-CA"/>
        </w:rPr>
        <w:t>DÉBUT LÉGENDE :</w:t>
      </w:r>
    </w:p>
    <w:p w14:paraId="458EBB4A" w14:textId="6DB422CF" w:rsidR="006E208E" w:rsidRPr="006E208E" w:rsidRDefault="006E208E" w:rsidP="006E208E">
      <w:pPr>
        <w:rPr>
          <w:rFonts w:cs="Arial"/>
          <w:i/>
          <w:szCs w:val="36"/>
          <w:lang w:val="fr-CA"/>
        </w:rPr>
      </w:pPr>
      <w:r w:rsidRPr="006E208E">
        <w:rPr>
          <w:rFonts w:cs="Arial"/>
          <w:i/>
          <w:szCs w:val="36"/>
          <w:lang w:val="fr-CA"/>
        </w:rPr>
        <w:lastRenderedPageBreak/>
        <w:t xml:space="preserve">Q3cPH : De manière générale, à quelle fréquence diriez-vous que l’environnement – soit l’environnement physique, la technologie, ou l’attitude des gens – qui vous entoure restreint votre inclusion dans la société à cause de ce </w:t>
      </w:r>
      <w:proofErr w:type="gramStart"/>
      <w:r w:rsidRPr="006E208E">
        <w:rPr>
          <w:rFonts w:cs="Arial"/>
          <w:i/>
          <w:szCs w:val="36"/>
          <w:lang w:val="fr-CA"/>
        </w:rPr>
        <w:t>handicap?</w:t>
      </w:r>
      <w:proofErr w:type="gramEnd"/>
      <w:r w:rsidRPr="006E208E">
        <w:rPr>
          <w:rFonts w:cs="Arial"/>
          <w:i/>
          <w:szCs w:val="36"/>
          <w:lang w:val="fr-CA"/>
        </w:rPr>
        <w:t xml:space="preserve"> Base : répondants qui ont répondu « Oui » à la Q2cPH, n=1 339</w:t>
      </w:r>
    </w:p>
    <w:p w14:paraId="0FB3E844" w14:textId="77777777" w:rsidR="006E208E" w:rsidRPr="00467D4C" w:rsidRDefault="006E208E" w:rsidP="006E208E">
      <w:pPr>
        <w:rPr>
          <w:rFonts w:cs="Arial"/>
          <w:szCs w:val="36"/>
          <w:lang w:val="fr-CA"/>
        </w:rPr>
      </w:pPr>
      <w:r w:rsidRPr="006E208E">
        <w:rPr>
          <w:rFonts w:cs="Arial"/>
          <w:szCs w:val="36"/>
          <w:lang w:val="fr-CA"/>
        </w:rPr>
        <w:t>FIN LÉGENDE.</w:t>
      </w:r>
    </w:p>
    <w:p w14:paraId="03E23F24" w14:textId="77777777" w:rsidR="006E208E" w:rsidRPr="006E208E" w:rsidRDefault="006E208E" w:rsidP="006E208E">
      <w:pPr>
        <w:rPr>
          <w:rFonts w:cs="Arial"/>
          <w:szCs w:val="36"/>
          <w:lang w:val="fr-CA"/>
        </w:rPr>
      </w:pPr>
      <w:r w:rsidRPr="00467D4C">
        <w:rPr>
          <w:rFonts w:cs="Arial"/>
          <w:szCs w:val="36"/>
          <w:lang w:val="fr-CA"/>
        </w:rPr>
        <w:t>FIN FIGURE.</w:t>
      </w:r>
    </w:p>
    <w:p w14:paraId="4146CB96" w14:textId="77777777" w:rsidR="006E208E" w:rsidRPr="00816F59" w:rsidRDefault="006E208E" w:rsidP="00816F59">
      <w:pPr>
        <w:rPr>
          <w:lang w:val="fr-CA"/>
        </w:rPr>
      </w:pPr>
    </w:p>
    <w:p w14:paraId="63FA6188" w14:textId="2156A9EF" w:rsidR="006E208E" w:rsidRPr="006E208E" w:rsidRDefault="006E208E" w:rsidP="00691DD8">
      <w:pPr>
        <w:pStyle w:val="Lgende"/>
        <w:spacing w:after="0"/>
        <w:rPr>
          <w:rFonts w:cs="Arial"/>
          <w:b w:val="0"/>
          <w:bCs/>
          <w:iCs w:val="0"/>
          <w:szCs w:val="36"/>
          <w:lang w:val="fr-CA"/>
        </w:rPr>
      </w:pPr>
      <w:bookmarkStart w:id="47" w:name="_Toc26275580"/>
      <w:r w:rsidRPr="006E208E">
        <w:rPr>
          <w:rFonts w:cs="Arial"/>
          <w:b w:val="0"/>
          <w:bCs/>
          <w:iCs w:val="0"/>
          <w:szCs w:val="36"/>
          <w:lang w:val="fr-CA"/>
        </w:rPr>
        <w:t>DÉBUT PAGE 40</w:t>
      </w:r>
    </w:p>
    <w:p w14:paraId="177C946C" w14:textId="77777777" w:rsidR="006E208E" w:rsidRDefault="006E208E" w:rsidP="00691DD8">
      <w:pPr>
        <w:pStyle w:val="Lgende"/>
        <w:spacing w:after="0"/>
        <w:rPr>
          <w:rFonts w:cs="Arial"/>
          <w:bCs/>
          <w:iCs w:val="0"/>
          <w:szCs w:val="36"/>
          <w:lang w:val="fr-CA"/>
        </w:rPr>
      </w:pPr>
    </w:p>
    <w:p w14:paraId="52243146" w14:textId="55B3B96A" w:rsidR="00602B2A" w:rsidRDefault="00602B2A" w:rsidP="00691DD8">
      <w:pPr>
        <w:pStyle w:val="Lgende"/>
        <w:spacing w:after="0"/>
        <w:rPr>
          <w:rFonts w:cs="Arial"/>
          <w:bCs/>
          <w:iCs w:val="0"/>
          <w:szCs w:val="36"/>
          <w:lang w:val="fr-CA"/>
        </w:rPr>
      </w:pPr>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20</w:t>
      </w:r>
      <w:r w:rsidRPr="00691DD8">
        <w:rPr>
          <w:rFonts w:cs="Arial"/>
          <w:bCs/>
          <w:iCs w:val="0"/>
          <w:noProof/>
          <w:szCs w:val="36"/>
          <w:lang w:val="fr-CA"/>
        </w:rPr>
        <w:fldChar w:fldCharType="end"/>
      </w:r>
      <w:r w:rsidRPr="00691DD8">
        <w:rPr>
          <w:rFonts w:cs="Arial"/>
          <w:bCs/>
          <w:iCs w:val="0"/>
          <w:szCs w:val="36"/>
          <w:lang w:val="fr-CA"/>
        </w:rPr>
        <w:t> : Personnes handicapées – Mobilité : Difficulté liée au handicap</w:t>
      </w:r>
      <w:bookmarkEnd w:id="47"/>
    </w:p>
    <w:p w14:paraId="59CF329F" w14:textId="77777777" w:rsidR="00C57838" w:rsidRDefault="00C57838" w:rsidP="00C57838">
      <w:pPr>
        <w:rPr>
          <w:lang w:val="fr-CA"/>
        </w:rPr>
      </w:pPr>
    </w:p>
    <w:p w14:paraId="6415936E" w14:textId="77777777" w:rsidR="00C57838" w:rsidRPr="00C57838" w:rsidRDefault="00C57838" w:rsidP="00C57838">
      <w:pPr>
        <w:rPr>
          <w:rFonts w:cs="Arial"/>
          <w:szCs w:val="36"/>
          <w:lang w:val="fr-CA"/>
        </w:rPr>
      </w:pPr>
      <w:r w:rsidRPr="00467D4C">
        <w:rPr>
          <w:rFonts w:cs="Arial"/>
          <w:szCs w:val="36"/>
          <w:lang w:val="fr-CA"/>
        </w:rPr>
        <w:t>DÉBUT FIGURE :</w:t>
      </w:r>
    </w:p>
    <w:p w14:paraId="40DD0CEE" w14:textId="77777777" w:rsidR="00C57838" w:rsidRPr="00C57838" w:rsidRDefault="00C57838" w:rsidP="00C57838">
      <w:pPr>
        <w:rPr>
          <w:rFonts w:cs="Arial"/>
          <w:szCs w:val="36"/>
          <w:lang w:val="fr-CA"/>
        </w:rPr>
      </w:pPr>
      <w:r w:rsidRPr="00C57838">
        <w:rPr>
          <w:rFonts w:cs="Arial"/>
          <w:szCs w:val="36"/>
          <w:lang w:val="fr-CA"/>
        </w:rPr>
        <w:t>Personnes handicapées – Mobilité :</w:t>
      </w:r>
    </w:p>
    <w:p w14:paraId="2AC5D2AE" w14:textId="7B45EC49" w:rsidR="00C57838" w:rsidRDefault="00C57838" w:rsidP="00C57838">
      <w:pPr>
        <w:rPr>
          <w:rFonts w:cs="Arial"/>
          <w:szCs w:val="36"/>
          <w:lang w:val="fr-CA"/>
        </w:rPr>
      </w:pPr>
      <w:r w:rsidRPr="00C57838">
        <w:rPr>
          <w:rFonts w:cs="Arial"/>
          <w:szCs w:val="36"/>
          <w:lang w:val="fr-CA"/>
        </w:rPr>
        <w:t>Difficulté liée au handicap</w:t>
      </w:r>
    </w:p>
    <w:p w14:paraId="02303063" w14:textId="77777777" w:rsidR="00C57838" w:rsidRPr="00C57838" w:rsidRDefault="00C57838" w:rsidP="00C57838">
      <w:pPr>
        <w:rPr>
          <w:rFonts w:cs="Arial"/>
          <w:szCs w:val="36"/>
          <w:lang w:val="fr-CA"/>
        </w:rPr>
      </w:pPr>
      <w:r w:rsidRPr="00467D4C">
        <w:rPr>
          <w:rFonts w:cs="Arial"/>
          <w:szCs w:val="36"/>
          <w:lang w:val="fr-CA"/>
        </w:rPr>
        <w:t>DÉBUT DONNÉES :</w:t>
      </w:r>
    </w:p>
    <w:p w14:paraId="1AB37C2C" w14:textId="20DF6B31" w:rsidR="00C57838" w:rsidRPr="00C57838" w:rsidRDefault="00C57838" w:rsidP="00C57838">
      <w:pPr>
        <w:rPr>
          <w:rFonts w:cs="Arial"/>
          <w:szCs w:val="36"/>
          <w:lang w:val="fr-CA"/>
        </w:rPr>
      </w:pPr>
      <w:r w:rsidRPr="00C57838">
        <w:rPr>
          <w:rFonts w:cs="Arial"/>
          <w:szCs w:val="36"/>
          <w:lang w:val="fr-CA"/>
        </w:rPr>
        <w:t>Besoin d’aide pour vous déplacer</w:t>
      </w:r>
      <w:r>
        <w:rPr>
          <w:rFonts w:cs="Arial"/>
          <w:szCs w:val="36"/>
          <w:lang w:val="fr-CA"/>
        </w:rPr>
        <w:t> : 17%</w:t>
      </w:r>
    </w:p>
    <w:p w14:paraId="72AF6DF0" w14:textId="020C703A" w:rsidR="00C57838" w:rsidRPr="00C57838" w:rsidRDefault="00C57838" w:rsidP="00C57838">
      <w:pPr>
        <w:rPr>
          <w:rFonts w:cs="Arial"/>
          <w:szCs w:val="36"/>
          <w:lang w:val="fr-CA"/>
        </w:rPr>
      </w:pPr>
      <w:r w:rsidRPr="00C57838">
        <w:rPr>
          <w:rFonts w:cs="Arial"/>
          <w:szCs w:val="36"/>
          <w:lang w:val="fr-CA"/>
        </w:rPr>
        <w:t>Beaucoup de difficulté</w:t>
      </w:r>
      <w:r>
        <w:rPr>
          <w:rFonts w:cs="Arial"/>
          <w:szCs w:val="36"/>
          <w:lang w:val="fr-CA"/>
        </w:rPr>
        <w:t> : 13%</w:t>
      </w:r>
    </w:p>
    <w:p w14:paraId="4F1974BE" w14:textId="790AD257" w:rsidR="00C57838" w:rsidRPr="00C57838" w:rsidRDefault="00C57838" w:rsidP="00C57838">
      <w:pPr>
        <w:rPr>
          <w:rFonts w:cs="Arial"/>
          <w:szCs w:val="36"/>
          <w:lang w:val="fr-CA"/>
        </w:rPr>
      </w:pPr>
      <w:r w:rsidRPr="00C57838">
        <w:rPr>
          <w:rFonts w:cs="Arial"/>
          <w:szCs w:val="36"/>
          <w:lang w:val="fr-CA"/>
        </w:rPr>
        <w:t>Un peu de difficulté</w:t>
      </w:r>
      <w:r>
        <w:rPr>
          <w:rFonts w:cs="Arial"/>
          <w:szCs w:val="36"/>
          <w:lang w:val="fr-CA"/>
        </w:rPr>
        <w:t> : 61%</w:t>
      </w:r>
    </w:p>
    <w:p w14:paraId="1EA06DB9" w14:textId="060717CC" w:rsidR="00C57838" w:rsidRPr="00C57838" w:rsidRDefault="00C57838" w:rsidP="00C57838">
      <w:pPr>
        <w:rPr>
          <w:rFonts w:cs="Arial"/>
          <w:szCs w:val="36"/>
          <w:lang w:val="fr-CA"/>
        </w:rPr>
      </w:pPr>
      <w:r w:rsidRPr="00C57838">
        <w:rPr>
          <w:rFonts w:cs="Arial"/>
          <w:szCs w:val="36"/>
          <w:lang w:val="fr-CA"/>
        </w:rPr>
        <w:t>Aucune difficulté</w:t>
      </w:r>
      <w:r>
        <w:rPr>
          <w:rFonts w:cs="Arial"/>
          <w:szCs w:val="36"/>
          <w:lang w:val="fr-CA"/>
        </w:rPr>
        <w:t> : 9%</w:t>
      </w:r>
    </w:p>
    <w:p w14:paraId="0DBCEAE8" w14:textId="064C502D" w:rsidR="00C57838" w:rsidRDefault="00C57838" w:rsidP="00C57838">
      <w:pPr>
        <w:rPr>
          <w:rFonts w:cs="Arial"/>
          <w:szCs w:val="36"/>
          <w:lang w:val="fr-CA"/>
        </w:rPr>
      </w:pPr>
      <w:r w:rsidRPr="00C57838">
        <w:rPr>
          <w:rFonts w:cs="Arial"/>
          <w:szCs w:val="36"/>
          <w:lang w:val="fr-CA"/>
        </w:rPr>
        <w:t>Préfère ne pas répondre</w:t>
      </w:r>
      <w:r>
        <w:rPr>
          <w:rFonts w:cs="Arial"/>
          <w:szCs w:val="36"/>
          <w:lang w:val="fr-CA"/>
        </w:rPr>
        <w:t> : 1%</w:t>
      </w:r>
    </w:p>
    <w:p w14:paraId="238C8ED1" w14:textId="77777777" w:rsidR="00C57838" w:rsidRPr="00C57838" w:rsidRDefault="00C57838" w:rsidP="00C57838">
      <w:pPr>
        <w:rPr>
          <w:rFonts w:cs="Arial"/>
          <w:szCs w:val="36"/>
          <w:lang w:val="fr-CA"/>
        </w:rPr>
      </w:pPr>
      <w:r w:rsidRPr="00467D4C">
        <w:rPr>
          <w:rFonts w:cs="Arial"/>
          <w:szCs w:val="36"/>
          <w:lang w:val="fr-CA"/>
        </w:rPr>
        <w:t>FIN DONNÉES.</w:t>
      </w:r>
    </w:p>
    <w:p w14:paraId="624FABCF" w14:textId="77777777" w:rsidR="00C57838" w:rsidRPr="00C57838" w:rsidRDefault="00C57838" w:rsidP="00C57838">
      <w:pPr>
        <w:rPr>
          <w:rFonts w:cs="Arial"/>
          <w:szCs w:val="36"/>
          <w:lang w:val="fr-CA"/>
        </w:rPr>
      </w:pPr>
      <w:r w:rsidRPr="00C57838">
        <w:rPr>
          <w:rFonts w:cs="Arial"/>
          <w:szCs w:val="36"/>
          <w:lang w:val="fr-CA"/>
        </w:rPr>
        <w:t>DÉBUT LÉGENDE :</w:t>
      </w:r>
    </w:p>
    <w:p w14:paraId="257F13C5" w14:textId="255FDD67" w:rsidR="00C57838" w:rsidRPr="00DC6C2E" w:rsidRDefault="00DC6C2E" w:rsidP="00C57838">
      <w:pPr>
        <w:rPr>
          <w:rFonts w:cs="Arial"/>
          <w:i/>
          <w:szCs w:val="36"/>
          <w:lang w:val="fr-CA"/>
        </w:rPr>
      </w:pPr>
      <w:r w:rsidRPr="00DC6C2E">
        <w:rPr>
          <w:rFonts w:cs="Arial"/>
          <w:i/>
          <w:szCs w:val="36"/>
          <w:lang w:val="fr-CA"/>
        </w:rPr>
        <w:t xml:space="preserve">Q4cPH : Comment évaluez-vous votre difficulté à vous </w:t>
      </w:r>
      <w:proofErr w:type="gramStart"/>
      <w:r w:rsidRPr="00DC6C2E">
        <w:rPr>
          <w:rFonts w:cs="Arial"/>
          <w:i/>
          <w:szCs w:val="36"/>
          <w:lang w:val="fr-CA"/>
        </w:rPr>
        <w:t>déplacer?</w:t>
      </w:r>
      <w:proofErr w:type="gramEnd"/>
      <w:r w:rsidRPr="00DC6C2E">
        <w:rPr>
          <w:rFonts w:cs="Arial"/>
          <w:i/>
          <w:szCs w:val="36"/>
          <w:lang w:val="fr-CA"/>
        </w:rPr>
        <w:t xml:space="preserve"> Base : répondants qui ont répondu « rarement » ou « jamais » à la Q3cPH, n=208</w:t>
      </w:r>
    </w:p>
    <w:p w14:paraId="172631CE" w14:textId="77777777" w:rsidR="00C57838" w:rsidRPr="00467D4C" w:rsidRDefault="00C57838" w:rsidP="00C57838">
      <w:pPr>
        <w:rPr>
          <w:rFonts w:cs="Arial"/>
          <w:szCs w:val="36"/>
          <w:lang w:val="fr-CA"/>
        </w:rPr>
      </w:pPr>
      <w:r w:rsidRPr="00C57838">
        <w:rPr>
          <w:rFonts w:cs="Arial"/>
          <w:szCs w:val="36"/>
          <w:lang w:val="fr-CA"/>
        </w:rPr>
        <w:t>FIN LÉGENDE.</w:t>
      </w:r>
    </w:p>
    <w:p w14:paraId="2F515905" w14:textId="77777777" w:rsidR="00C57838" w:rsidRPr="00C57838" w:rsidRDefault="00C57838" w:rsidP="00C57838">
      <w:pPr>
        <w:rPr>
          <w:rFonts w:cs="Arial"/>
          <w:szCs w:val="36"/>
          <w:lang w:val="fr-CA"/>
        </w:rPr>
      </w:pPr>
      <w:r w:rsidRPr="00467D4C">
        <w:rPr>
          <w:rFonts w:cs="Arial"/>
          <w:szCs w:val="36"/>
          <w:lang w:val="fr-CA"/>
        </w:rPr>
        <w:t>FIN FIGURE.</w:t>
      </w:r>
    </w:p>
    <w:p w14:paraId="517369E1" w14:textId="4486A6F4" w:rsidR="00BB7049" w:rsidRPr="00332FF7" w:rsidRDefault="00BB7049" w:rsidP="00691DD8">
      <w:pPr>
        <w:rPr>
          <w:rFonts w:cs="Arial"/>
          <w:color w:val="000000" w:themeColor="text1"/>
          <w:szCs w:val="36"/>
          <w:lang w:val="fr-CA"/>
        </w:rPr>
      </w:pPr>
    </w:p>
    <w:p w14:paraId="1BB83D0B" w14:textId="751513AC" w:rsidR="00E80256" w:rsidRDefault="0043210B"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Une fois l’incidence ajustée pour ce handicap, 53 % des participants ont ce</w:t>
      </w:r>
      <w:r w:rsidR="00F92ACB" w:rsidRPr="00691DD8">
        <w:rPr>
          <w:rFonts w:ascii="Arial" w:hAnsi="Arial" w:cs="Arial"/>
          <w:color w:val="000000" w:themeColor="text1"/>
          <w:sz w:val="36"/>
          <w:szCs w:val="36"/>
          <w:lang w:val="fr-CA"/>
        </w:rPr>
        <w:t xml:space="preserve"> handicap</w:t>
      </w:r>
      <w:r w:rsidRPr="00691DD8">
        <w:rPr>
          <w:rFonts w:ascii="Arial" w:hAnsi="Arial" w:cs="Arial"/>
          <w:color w:val="000000" w:themeColor="text1"/>
          <w:sz w:val="36"/>
          <w:szCs w:val="36"/>
          <w:lang w:val="fr-CA"/>
        </w:rPr>
        <w:t>. Plus les répondants sont âgés, plus ils semblent dire qu’ils ont un trouble de mobilité et, plus le revenu est faible, plus les répondants disent avoir un handicap lié à la mobilité. La Colombie-Britannique et la Nouvelle-Écosse comptent la plus forte proportion de répondants ayant ce handicap.</w:t>
      </w:r>
    </w:p>
    <w:p w14:paraId="69BD72EF" w14:textId="77777777" w:rsidR="00DC6C2E" w:rsidRPr="00691DD8" w:rsidRDefault="00DC6C2E" w:rsidP="00691DD8">
      <w:pPr>
        <w:pStyle w:val="Default"/>
        <w:rPr>
          <w:rFonts w:ascii="Arial" w:hAnsi="Arial" w:cs="Arial"/>
          <w:color w:val="000000" w:themeColor="text1"/>
          <w:sz w:val="36"/>
          <w:szCs w:val="36"/>
          <w:lang w:val="fr-CA"/>
        </w:rPr>
      </w:pPr>
    </w:p>
    <w:p w14:paraId="2A6C5851" w14:textId="15D73808" w:rsidR="00602B2A" w:rsidRDefault="00602B2A" w:rsidP="00691DD8">
      <w:pPr>
        <w:pStyle w:val="Lgende"/>
        <w:spacing w:after="0"/>
        <w:rPr>
          <w:rFonts w:cs="Arial"/>
          <w:bCs/>
          <w:iCs w:val="0"/>
          <w:szCs w:val="36"/>
          <w:lang w:val="fr-CA"/>
        </w:rPr>
      </w:pPr>
      <w:bookmarkStart w:id="48" w:name="_Toc26275581"/>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21</w:t>
      </w:r>
      <w:r w:rsidRPr="00691DD8">
        <w:rPr>
          <w:rFonts w:cs="Arial"/>
          <w:bCs/>
          <w:iCs w:val="0"/>
          <w:noProof/>
          <w:szCs w:val="36"/>
          <w:lang w:val="fr-CA"/>
        </w:rPr>
        <w:fldChar w:fldCharType="end"/>
      </w:r>
      <w:r w:rsidRPr="00691DD8">
        <w:rPr>
          <w:rFonts w:cs="Arial"/>
          <w:bCs/>
          <w:iCs w:val="0"/>
          <w:szCs w:val="36"/>
          <w:lang w:val="fr-CA"/>
        </w:rPr>
        <w:t> : Personnes handicapées – Mobilité (incidence ajustée) : Ont ce type de handicap</w:t>
      </w:r>
      <w:bookmarkEnd w:id="48"/>
    </w:p>
    <w:p w14:paraId="23EF35B5" w14:textId="77777777" w:rsidR="00DC6C2E" w:rsidRDefault="00DC6C2E" w:rsidP="00DC6C2E">
      <w:pPr>
        <w:rPr>
          <w:lang w:val="fr-CA"/>
        </w:rPr>
      </w:pPr>
    </w:p>
    <w:p w14:paraId="458E896A" w14:textId="77777777" w:rsidR="00DC6C2E" w:rsidRPr="00DC6C2E" w:rsidRDefault="00DC6C2E" w:rsidP="00DC6C2E">
      <w:pPr>
        <w:rPr>
          <w:rFonts w:cs="Arial"/>
          <w:szCs w:val="36"/>
          <w:lang w:val="fr-CA"/>
        </w:rPr>
      </w:pPr>
      <w:r w:rsidRPr="00467D4C">
        <w:rPr>
          <w:rFonts w:cs="Arial"/>
          <w:szCs w:val="36"/>
          <w:lang w:val="fr-CA"/>
        </w:rPr>
        <w:t>DÉBUT FIGURE :</w:t>
      </w:r>
    </w:p>
    <w:p w14:paraId="083A7164" w14:textId="77495C77" w:rsidR="00DC6C2E" w:rsidRDefault="00DC6C2E" w:rsidP="00DC6C2E">
      <w:pPr>
        <w:rPr>
          <w:rFonts w:cs="Arial"/>
          <w:szCs w:val="36"/>
          <w:lang w:val="fr-CA"/>
        </w:rPr>
      </w:pPr>
      <w:r w:rsidRPr="00DC6C2E">
        <w:rPr>
          <w:rFonts w:cs="Arial"/>
          <w:szCs w:val="36"/>
          <w:lang w:val="fr-CA"/>
        </w:rPr>
        <w:t>Personnes handicapées</w:t>
      </w:r>
      <w:r>
        <w:rPr>
          <w:rFonts w:cs="Arial"/>
          <w:szCs w:val="36"/>
          <w:lang w:val="fr-CA"/>
        </w:rPr>
        <w:t xml:space="preserve"> – Mobilité (incidence ajustée) </w:t>
      </w:r>
      <w:r w:rsidRPr="00DC6C2E">
        <w:rPr>
          <w:rFonts w:cs="Arial"/>
          <w:szCs w:val="36"/>
          <w:lang w:val="fr-CA"/>
        </w:rPr>
        <w:t>:</w:t>
      </w:r>
      <w:r>
        <w:rPr>
          <w:rFonts w:cs="Arial"/>
          <w:szCs w:val="36"/>
          <w:lang w:val="fr-CA"/>
        </w:rPr>
        <w:t xml:space="preserve"> </w:t>
      </w:r>
      <w:r w:rsidRPr="00DC6C2E">
        <w:rPr>
          <w:rFonts w:cs="Arial"/>
          <w:szCs w:val="36"/>
          <w:lang w:val="fr-CA"/>
        </w:rPr>
        <w:t>Ont ce type de handicap</w:t>
      </w:r>
    </w:p>
    <w:p w14:paraId="451CC08D" w14:textId="77777777" w:rsidR="00DC6C2E" w:rsidRPr="00DC6C2E" w:rsidRDefault="00DC6C2E" w:rsidP="00DC6C2E">
      <w:pPr>
        <w:rPr>
          <w:rFonts w:cs="Arial"/>
          <w:szCs w:val="36"/>
          <w:lang w:val="fr-CA"/>
        </w:rPr>
      </w:pPr>
      <w:r w:rsidRPr="00467D4C">
        <w:rPr>
          <w:rFonts w:cs="Arial"/>
          <w:szCs w:val="36"/>
          <w:lang w:val="fr-CA"/>
        </w:rPr>
        <w:t>DÉBUT DONNÉES :</w:t>
      </w:r>
    </w:p>
    <w:p w14:paraId="533F64CE" w14:textId="271BB778" w:rsidR="00DC6C2E" w:rsidRPr="00DC6C2E" w:rsidRDefault="00DC6C2E" w:rsidP="00DC6C2E">
      <w:pPr>
        <w:rPr>
          <w:rFonts w:cs="Arial"/>
          <w:szCs w:val="36"/>
          <w:lang w:val="fr-CA"/>
        </w:rPr>
      </w:pPr>
      <w:r w:rsidRPr="00DC6C2E">
        <w:rPr>
          <w:rFonts w:cs="Arial"/>
          <w:szCs w:val="36"/>
          <w:lang w:val="fr-CA"/>
        </w:rPr>
        <w:t>Oui</w:t>
      </w:r>
      <w:r>
        <w:rPr>
          <w:rFonts w:cs="Arial"/>
          <w:szCs w:val="36"/>
          <w:lang w:val="fr-CA"/>
        </w:rPr>
        <w:t> : 53%</w:t>
      </w:r>
    </w:p>
    <w:p w14:paraId="420B093A" w14:textId="3C708823" w:rsidR="00DC6C2E" w:rsidRPr="00DC6C2E" w:rsidRDefault="00DC6C2E" w:rsidP="00DC6C2E">
      <w:pPr>
        <w:rPr>
          <w:rFonts w:cs="Arial"/>
          <w:szCs w:val="36"/>
          <w:lang w:val="fr-CA"/>
        </w:rPr>
      </w:pPr>
      <w:r w:rsidRPr="00DC6C2E">
        <w:rPr>
          <w:rFonts w:cs="Arial"/>
          <w:szCs w:val="36"/>
          <w:lang w:val="fr-CA"/>
        </w:rPr>
        <w:t>Non</w:t>
      </w:r>
      <w:r>
        <w:rPr>
          <w:rFonts w:cs="Arial"/>
          <w:szCs w:val="36"/>
          <w:lang w:val="fr-CA"/>
        </w:rPr>
        <w:t> : 45%</w:t>
      </w:r>
    </w:p>
    <w:p w14:paraId="3C6DE078" w14:textId="1DBA7F48" w:rsidR="00DC6C2E" w:rsidRPr="00DC6C2E" w:rsidRDefault="00DC6C2E" w:rsidP="00DC6C2E">
      <w:pPr>
        <w:rPr>
          <w:rFonts w:cs="Arial"/>
          <w:szCs w:val="36"/>
          <w:lang w:val="fr-CA"/>
        </w:rPr>
      </w:pPr>
      <w:r w:rsidRPr="00DC6C2E">
        <w:rPr>
          <w:rFonts w:cs="Arial"/>
          <w:szCs w:val="36"/>
          <w:lang w:val="fr-CA"/>
        </w:rPr>
        <w:t>Refuse de répondre /</w:t>
      </w:r>
      <w:r>
        <w:rPr>
          <w:rFonts w:cs="Arial"/>
          <w:szCs w:val="36"/>
          <w:lang w:val="fr-CA"/>
        </w:rPr>
        <w:t xml:space="preserve"> </w:t>
      </w:r>
      <w:r w:rsidRPr="00DC6C2E">
        <w:rPr>
          <w:rFonts w:cs="Arial"/>
          <w:szCs w:val="36"/>
          <w:lang w:val="fr-CA"/>
        </w:rPr>
        <w:t>ne sais pas</w:t>
      </w:r>
      <w:r>
        <w:rPr>
          <w:rFonts w:cs="Arial"/>
          <w:szCs w:val="36"/>
          <w:lang w:val="fr-CA"/>
        </w:rPr>
        <w:t xml:space="preserve"> : 1% </w:t>
      </w:r>
    </w:p>
    <w:p w14:paraId="3E3B8F26" w14:textId="77777777" w:rsidR="00DC6C2E" w:rsidRPr="00DC6C2E" w:rsidRDefault="00DC6C2E" w:rsidP="00DC6C2E">
      <w:pPr>
        <w:rPr>
          <w:rFonts w:cs="Arial"/>
          <w:szCs w:val="36"/>
          <w:lang w:val="fr-CA"/>
        </w:rPr>
      </w:pPr>
      <w:r w:rsidRPr="00467D4C">
        <w:rPr>
          <w:rFonts w:cs="Arial"/>
          <w:szCs w:val="36"/>
          <w:lang w:val="fr-CA"/>
        </w:rPr>
        <w:t>FIN DONNÉES.</w:t>
      </w:r>
    </w:p>
    <w:p w14:paraId="0DEF85D7" w14:textId="77777777" w:rsidR="00DC6C2E" w:rsidRDefault="00DC6C2E" w:rsidP="00DC6C2E">
      <w:pPr>
        <w:rPr>
          <w:rFonts w:cs="Arial"/>
          <w:szCs w:val="36"/>
          <w:lang w:val="fr-CA"/>
        </w:rPr>
      </w:pPr>
      <w:r w:rsidRPr="00DC6C2E">
        <w:rPr>
          <w:rFonts w:cs="Arial"/>
          <w:szCs w:val="36"/>
          <w:lang w:val="fr-CA"/>
        </w:rPr>
        <w:t>DÉBUT LÉGENDE :</w:t>
      </w:r>
    </w:p>
    <w:p w14:paraId="5E4932BC" w14:textId="6377B901" w:rsidR="00DC6C2E" w:rsidRPr="00DC6C2E" w:rsidRDefault="00DC6C2E" w:rsidP="00DC6C2E">
      <w:pPr>
        <w:rPr>
          <w:rFonts w:cs="Arial"/>
          <w:i/>
          <w:szCs w:val="36"/>
          <w:lang w:val="fr-CA"/>
        </w:rPr>
      </w:pPr>
      <w:r w:rsidRPr="00DC6C2E">
        <w:rPr>
          <w:rFonts w:cs="Arial"/>
          <w:i/>
          <w:szCs w:val="36"/>
          <w:lang w:val="fr-CA"/>
        </w:rPr>
        <w:t>Q2cPH : Veuillez indiquer par OUI ou NON si vous avez été aux prises avec ce type de handicap. Mobilité – que l’on nomme également « handicap physique », il affecte la capacité d’une personne à se déplacer. Base : volet relatif aux personnes handicapées (recodé selon les réponses aux Q3cPH et Q4cPH), n=2 456</w:t>
      </w:r>
    </w:p>
    <w:p w14:paraId="27E182EE" w14:textId="77777777" w:rsidR="00DC6C2E" w:rsidRPr="00467D4C" w:rsidRDefault="00DC6C2E" w:rsidP="00DC6C2E">
      <w:pPr>
        <w:rPr>
          <w:rFonts w:cs="Arial"/>
          <w:szCs w:val="36"/>
          <w:lang w:val="fr-CA"/>
        </w:rPr>
      </w:pPr>
      <w:r w:rsidRPr="00DC6C2E">
        <w:rPr>
          <w:rFonts w:cs="Arial"/>
          <w:szCs w:val="36"/>
          <w:lang w:val="fr-CA"/>
        </w:rPr>
        <w:t>FIN LÉGENDE.</w:t>
      </w:r>
    </w:p>
    <w:p w14:paraId="1168B04B" w14:textId="77777777" w:rsidR="00DC6C2E" w:rsidRPr="00DC6C2E" w:rsidRDefault="00DC6C2E" w:rsidP="00DC6C2E">
      <w:pPr>
        <w:rPr>
          <w:rFonts w:cs="Arial"/>
          <w:szCs w:val="36"/>
          <w:lang w:val="fr-CA"/>
        </w:rPr>
      </w:pPr>
      <w:r w:rsidRPr="00467D4C">
        <w:rPr>
          <w:rFonts w:cs="Arial"/>
          <w:szCs w:val="36"/>
          <w:lang w:val="fr-CA"/>
        </w:rPr>
        <w:t>FIN FIGURE.</w:t>
      </w:r>
    </w:p>
    <w:p w14:paraId="122FD927" w14:textId="392C39A7" w:rsidR="00BB7049" w:rsidRPr="00332FF7" w:rsidRDefault="00BB7049" w:rsidP="00691DD8">
      <w:pPr>
        <w:rPr>
          <w:rFonts w:cs="Arial"/>
          <w:color w:val="000000" w:themeColor="text1"/>
          <w:szCs w:val="36"/>
          <w:lang w:val="fr-CA"/>
        </w:rPr>
      </w:pPr>
    </w:p>
    <w:p w14:paraId="639BD872" w14:textId="532DE6D0" w:rsidR="00DC6C2E" w:rsidRPr="00332FF7" w:rsidRDefault="00DC6C2E" w:rsidP="00691DD8">
      <w:pPr>
        <w:rPr>
          <w:rFonts w:cs="Arial"/>
          <w:color w:val="000000" w:themeColor="text1"/>
          <w:szCs w:val="36"/>
          <w:lang w:val="fr-CA"/>
        </w:rPr>
      </w:pPr>
      <w:r w:rsidRPr="00332FF7">
        <w:rPr>
          <w:rFonts w:cs="Arial"/>
          <w:color w:val="000000" w:themeColor="text1"/>
          <w:szCs w:val="36"/>
          <w:lang w:val="fr-CA"/>
        </w:rPr>
        <w:t>DÉBUT PAGE 41</w:t>
      </w:r>
    </w:p>
    <w:p w14:paraId="6CCB6D52" w14:textId="77777777" w:rsidR="00DC6C2E" w:rsidRPr="00332FF7" w:rsidRDefault="00DC6C2E" w:rsidP="00691DD8">
      <w:pPr>
        <w:rPr>
          <w:rFonts w:cs="Arial"/>
          <w:color w:val="000000" w:themeColor="text1"/>
          <w:szCs w:val="36"/>
          <w:lang w:val="fr-CA"/>
        </w:rPr>
      </w:pPr>
    </w:p>
    <w:p w14:paraId="4FF79BE0" w14:textId="497F1BA1" w:rsidR="006719AA" w:rsidRPr="00003E06" w:rsidRDefault="006719AA" w:rsidP="00003E06">
      <w:pPr>
        <w:pStyle w:val="Titre3"/>
      </w:pPr>
      <w:bookmarkStart w:id="49" w:name="_Toc26275669"/>
      <w:r w:rsidRPr="00003E06">
        <w:t>Handicap lié à la douleur</w:t>
      </w:r>
      <w:bookmarkEnd w:id="49"/>
    </w:p>
    <w:p w14:paraId="03014AB6" w14:textId="77777777" w:rsidR="00DC6C2E" w:rsidRPr="00DC6C2E" w:rsidRDefault="00DC6C2E" w:rsidP="00DC6C2E">
      <w:pPr>
        <w:rPr>
          <w:lang w:val="fr-CA"/>
        </w:rPr>
      </w:pPr>
    </w:p>
    <w:p w14:paraId="3743209A" w14:textId="13D63171" w:rsidR="0099336F" w:rsidRDefault="0099336F"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Plus de la moitié (53 %) des participants au sondage ayant un handicap disent souffrir à cause de la douleur. Ce handicap a été décrit comme </w:t>
      </w:r>
      <w:r w:rsidRPr="00691DD8">
        <w:rPr>
          <w:rFonts w:ascii="Arial" w:hAnsi="Arial" w:cs="Arial"/>
          <w:i/>
          <w:iCs/>
          <w:color w:val="000000" w:themeColor="text1"/>
          <w:sz w:val="36"/>
          <w:szCs w:val="36"/>
          <w:lang w:val="fr-CA"/>
        </w:rPr>
        <w:t>un trouble de douleur chronique qui affecte la capacité d’une personne à fonctionner en raison de la douleur</w:t>
      </w:r>
      <w:r w:rsidRPr="00691DD8">
        <w:rPr>
          <w:rFonts w:ascii="Arial" w:hAnsi="Arial" w:cs="Arial"/>
          <w:color w:val="000000" w:themeColor="text1"/>
          <w:sz w:val="36"/>
          <w:szCs w:val="36"/>
          <w:lang w:val="fr-CA"/>
        </w:rPr>
        <w:t xml:space="preserve">. Quatre répondants sur cinq (80 %) disent que ce handicap limite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leur inclusion dans la société. Parmi ceux qui disent que cela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94 % disent avoir au moins une certaine difficulté à gérer la douleur.</w:t>
      </w:r>
    </w:p>
    <w:p w14:paraId="76F714E6" w14:textId="77777777" w:rsidR="00DC6C2E" w:rsidRPr="00691DD8" w:rsidRDefault="00DC6C2E" w:rsidP="00691DD8">
      <w:pPr>
        <w:pStyle w:val="Default"/>
        <w:rPr>
          <w:rFonts w:ascii="Arial" w:hAnsi="Arial" w:cs="Arial"/>
          <w:color w:val="000000" w:themeColor="text1"/>
          <w:sz w:val="36"/>
          <w:szCs w:val="36"/>
          <w:lang w:val="fr-CA"/>
        </w:rPr>
      </w:pPr>
    </w:p>
    <w:p w14:paraId="15005EFB" w14:textId="1EDA5B11" w:rsidR="00602B2A" w:rsidRDefault="00602B2A" w:rsidP="00691DD8">
      <w:pPr>
        <w:pStyle w:val="Lgende"/>
        <w:spacing w:after="0"/>
        <w:rPr>
          <w:rFonts w:cs="Arial"/>
          <w:bCs/>
          <w:iCs w:val="0"/>
          <w:szCs w:val="36"/>
          <w:lang w:val="fr-CA"/>
        </w:rPr>
      </w:pPr>
      <w:bookmarkStart w:id="50" w:name="_Toc26275582"/>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22</w:t>
      </w:r>
      <w:r w:rsidRPr="00691DD8">
        <w:rPr>
          <w:rFonts w:cs="Arial"/>
          <w:bCs/>
          <w:iCs w:val="0"/>
          <w:noProof/>
          <w:szCs w:val="36"/>
          <w:lang w:val="fr-CA"/>
        </w:rPr>
        <w:fldChar w:fldCharType="end"/>
      </w:r>
      <w:r w:rsidRPr="00691DD8">
        <w:rPr>
          <w:rFonts w:cs="Arial"/>
          <w:bCs/>
          <w:iCs w:val="0"/>
          <w:szCs w:val="36"/>
          <w:lang w:val="fr-CA"/>
        </w:rPr>
        <w:t> : Personnes handicapées – Douleur (incidence non ajustée) : Ont ce type de handicap</w:t>
      </w:r>
      <w:bookmarkEnd w:id="50"/>
    </w:p>
    <w:p w14:paraId="448CF662" w14:textId="77777777" w:rsidR="00DC6C2E" w:rsidRDefault="00DC6C2E" w:rsidP="00DC6C2E">
      <w:pPr>
        <w:rPr>
          <w:lang w:val="fr-CA"/>
        </w:rPr>
      </w:pPr>
    </w:p>
    <w:p w14:paraId="536FB6F8" w14:textId="77777777" w:rsidR="00DC6C2E" w:rsidRPr="00DC6C2E" w:rsidRDefault="00DC6C2E" w:rsidP="00DC6C2E">
      <w:pPr>
        <w:rPr>
          <w:rFonts w:cs="Arial"/>
          <w:szCs w:val="36"/>
          <w:lang w:val="fr-CA"/>
        </w:rPr>
      </w:pPr>
      <w:r w:rsidRPr="00467D4C">
        <w:rPr>
          <w:rFonts w:cs="Arial"/>
          <w:szCs w:val="36"/>
          <w:lang w:val="fr-CA"/>
        </w:rPr>
        <w:t>DÉBUT FIGURE :</w:t>
      </w:r>
    </w:p>
    <w:p w14:paraId="7FCB2A19" w14:textId="49BDF0BF" w:rsidR="00DC6C2E" w:rsidRDefault="00DC6C2E" w:rsidP="00DC6C2E">
      <w:pPr>
        <w:rPr>
          <w:rFonts w:cs="Arial"/>
          <w:szCs w:val="36"/>
          <w:lang w:val="fr-CA"/>
        </w:rPr>
      </w:pPr>
      <w:r w:rsidRPr="00DC6C2E">
        <w:rPr>
          <w:rFonts w:cs="Arial"/>
          <w:szCs w:val="36"/>
          <w:lang w:val="fr-CA"/>
        </w:rPr>
        <w:t>Personnes handicapées – Douleur (incidence non ajustée) :</w:t>
      </w:r>
      <w:r>
        <w:rPr>
          <w:rFonts w:cs="Arial"/>
          <w:szCs w:val="36"/>
          <w:lang w:val="fr-CA"/>
        </w:rPr>
        <w:t xml:space="preserve"> </w:t>
      </w:r>
      <w:r w:rsidRPr="00DC6C2E">
        <w:rPr>
          <w:rFonts w:cs="Arial"/>
          <w:szCs w:val="36"/>
          <w:lang w:val="fr-CA"/>
        </w:rPr>
        <w:t>Ont ce type de handicap</w:t>
      </w:r>
    </w:p>
    <w:p w14:paraId="301AF167" w14:textId="77777777" w:rsidR="00DC6C2E" w:rsidRPr="00DC6C2E" w:rsidRDefault="00DC6C2E" w:rsidP="00DC6C2E">
      <w:pPr>
        <w:rPr>
          <w:rFonts w:cs="Arial"/>
          <w:szCs w:val="36"/>
          <w:lang w:val="fr-CA"/>
        </w:rPr>
      </w:pPr>
      <w:r w:rsidRPr="00467D4C">
        <w:rPr>
          <w:rFonts w:cs="Arial"/>
          <w:szCs w:val="36"/>
          <w:lang w:val="fr-CA"/>
        </w:rPr>
        <w:t>DÉBUT DONNÉES :</w:t>
      </w:r>
    </w:p>
    <w:p w14:paraId="14ABBAB0" w14:textId="639839FF" w:rsidR="00DC6C2E" w:rsidRPr="00DC6C2E" w:rsidRDefault="00DC6C2E" w:rsidP="00DC6C2E">
      <w:pPr>
        <w:rPr>
          <w:rFonts w:cs="Arial"/>
          <w:szCs w:val="36"/>
          <w:lang w:val="fr-CA"/>
        </w:rPr>
      </w:pPr>
      <w:r w:rsidRPr="00DC6C2E">
        <w:rPr>
          <w:rFonts w:cs="Arial"/>
          <w:szCs w:val="36"/>
          <w:lang w:val="fr-CA"/>
        </w:rPr>
        <w:t xml:space="preserve">Oui : </w:t>
      </w:r>
      <w:r>
        <w:rPr>
          <w:rFonts w:cs="Arial"/>
          <w:szCs w:val="36"/>
          <w:lang w:val="fr-CA"/>
        </w:rPr>
        <w:t>53%</w:t>
      </w:r>
    </w:p>
    <w:p w14:paraId="1B25A33E" w14:textId="2F5A6BD3" w:rsidR="00DC6C2E" w:rsidRPr="00DC6C2E" w:rsidRDefault="00DC6C2E" w:rsidP="00DC6C2E">
      <w:pPr>
        <w:rPr>
          <w:rFonts w:cs="Arial"/>
          <w:szCs w:val="36"/>
          <w:lang w:val="fr-CA"/>
        </w:rPr>
      </w:pPr>
      <w:r w:rsidRPr="00DC6C2E">
        <w:rPr>
          <w:rFonts w:cs="Arial"/>
          <w:szCs w:val="36"/>
          <w:lang w:val="fr-CA"/>
        </w:rPr>
        <w:t xml:space="preserve">Non : </w:t>
      </w:r>
      <w:r>
        <w:rPr>
          <w:rFonts w:cs="Arial"/>
          <w:szCs w:val="36"/>
          <w:lang w:val="fr-CA"/>
        </w:rPr>
        <w:t>46%</w:t>
      </w:r>
    </w:p>
    <w:p w14:paraId="0DF448EF" w14:textId="58A6E7D9" w:rsidR="00DC6C2E" w:rsidRDefault="00DC6C2E" w:rsidP="00DC6C2E">
      <w:pPr>
        <w:rPr>
          <w:rFonts w:cs="Arial"/>
          <w:szCs w:val="36"/>
          <w:lang w:val="fr-CA"/>
        </w:rPr>
      </w:pPr>
      <w:r w:rsidRPr="00DC6C2E">
        <w:rPr>
          <w:rFonts w:cs="Arial"/>
          <w:szCs w:val="36"/>
          <w:lang w:val="fr-CA"/>
        </w:rPr>
        <w:t xml:space="preserve">Refuse de répondre / ne sais pas : </w:t>
      </w:r>
      <w:r>
        <w:rPr>
          <w:rFonts w:cs="Arial"/>
          <w:szCs w:val="36"/>
          <w:lang w:val="fr-CA"/>
        </w:rPr>
        <w:t>1%</w:t>
      </w:r>
    </w:p>
    <w:p w14:paraId="6F9EB045" w14:textId="77777777" w:rsidR="00DC6C2E" w:rsidRPr="00DC6C2E" w:rsidRDefault="00DC6C2E" w:rsidP="00DC6C2E">
      <w:pPr>
        <w:rPr>
          <w:rFonts w:cs="Arial"/>
          <w:szCs w:val="36"/>
          <w:lang w:val="fr-CA"/>
        </w:rPr>
      </w:pPr>
      <w:r w:rsidRPr="00467D4C">
        <w:rPr>
          <w:rFonts w:cs="Arial"/>
          <w:szCs w:val="36"/>
          <w:lang w:val="fr-CA"/>
        </w:rPr>
        <w:t>FIN DONNÉES.</w:t>
      </w:r>
    </w:p>
    <w:p w14:paraId="35DD30CB" w14:textId="77777777" w:rsidR="00DC6C2E" w:rsidRPr="00DC6C2E" w:rsidRDefault="00DC6C2E" w:rsidP="00DC6C2E">
      <w:pPr>
        <w:rPr>
          <w:rFonts w:cs="Arial"/>
          <w:szCs w:val="36"/>
          <w:lang w:val="fr-CA"/>
        </w:rPr>
      </w:pPr>
      <w:r w:rsidRPr="00DC6C2E">
        <w:rPr>
          <w:rFonts w:cs="Arial"/>
          <w:szCs w:val="36"/>
          <w:lang w:val="fr-CA"/>
        </w:rPr>
        <w:t>DÉBUT LÉGENDE :</w:t>
      </w:r>
    </w:p>
    <w:p w14:paraId="01A59A9D" w14:textId="53DC0D09" w:rsidR="00DC6C2E" w:rsidRPr="00DC6C2E" w:rsidRDefault="00DC6C2E" w:rsidP="00DC6C2E">
      <w:pPr>
        <w:rPr>
          <w:rFonts w:cs="Arial"/>
          <w:i/>
          <w:szCs w:val="36"/>
          <w:lang w:val="fr-CA"/>
        </w:rPr>
      </w:pPr>
      <w:r w:rsidRPr="00DC6C2E">
        <w:rPr>
          <w:rFonts w:cs="Arial"/>
          <w:i/>
          <w:szCs w:val="36"/>
          <w:lang w:val="fr-CA"/>
        </w:rPr>
        <w:t xml:space="preserve">Q2fPH : Veuillez indiquer par OUI ou NON si vous avez été aux prises avec ce type de handicap. Douleur – que l’on nomme aussi trouble de la douleur </w:t>
      </w:r>
      <w:r w:rsidRPr="00DC6C2E">
        <w:rPr>
          <w:rFonts w:cs="Arial"/>
          <w:i/>
          <w:szCs w:val="36"/>
          <w:lang w:val="fr-CA"/>
        </w:rPr>
        <w:lastRenderedPageBreak/>
        <w:t>chronique qui affecte la capacité d’une personne à fonctionner en raison de la douleur. Base : volet relatif aux personnes handicapées, n=2 456</w:t>
      </w:r>
    </w:p>
    <w:p w14:paraId="49293BB9" w14:textId="77777777" w:rsidR="00DC6C2E" w:rsidRPr="00467D4C" w:rsidRDefault="00DC6C2E" w:rsidP="00DC6C2E">
      <w:pPr>
        <w:rPr>
          <w:rFonts w:cs="Arial"/>
          <w:szCs w:val="36"/>
          <w:lang w:val="fr-CA"/>
        </w:rPr>
      </w:pPr>
      <w:r w:rsidRPr="00DC6C2E">
        <w:rPr>
          <w:rFonts w:cs="Arial"/>
          <w:szCs w:val="36"/>
          <w:lang w:val="fr-CA"/>
        </w:rPr>
        <w:t>FIN LÉGENDE.</w:t>
      </w:r>
    </w:p>
    <w:p w14:paraId="0E93AE05" w14:textId="5ED342F4" w:rsidR="00BB7049" w:rsidRPr="00332FF7" w:rsidRDefault="00F20ECB" w:rsidP="00691DD8">
      <w:pPr>
        <w:pStyle w:val="Default"/>
        <w:rPr>
          <w:rFonts w:ascii="Arial" w:hAnsi="Arial" w:cs="Arial"/>
          <w:color w:val="000000" w:themeColor="text1"/>
          <w:sz w:val="36"/>
          <w:szCs w:val="36"/>
          <w:lang w:val="fr-CA"/>
        </w:rPr>
      </w:pPr>
      <w:r w:rsidRPr="00332FF7">
        <w:rPr>
          <w:rFonts w:ascii="Arial" w:hAnsi="Arial" w:cs="Arial"/>
          <w:color w:val="000000" w:themeColor="text1"/>
          <w:sz w:val="36"/>
          <w:szCs w:val="36"/>
          <w:lang w:val="fr-CA"/>
        </w:rPr>
        <w:t>FIN FIGURE.</w:t>
      </w:r>
    </w:p>
    <w:p w14:paraId="09C828D6" w14:textId="77777777" w:rsidR="00F20ECB" w:rsidRPr="00332FF7" w:rsidRDefault="00F20ECB" w:rsidP="00691DD8">
      <w:pPr>
        <w:pStyle w:val="Default"/>
        <w:rPr>
          <w:rFonts w:ascii="Arial" w:hAnsi="Arial" w:cs="Arial"/>
          <w:color w:val="000000" w:themeColor="text1"/>
          <w:sz w:val="36"/>
          <w:szCs w:val="36"/>
          <w:lang w:val="fr-CA"/>
        </w:rPr>
      </w:pPr>
    </w:p>
    <w:p w14:paraId="11CC58D0" w14:textId="2FE465BE" w:rsidR="00602B2A" w:rsidRDefault="00602B2A" w:rsidP="00691DD8">
      <w:pPr>
        <w:pStyle w:val="Lgende"/>
        <w:spacing w:after="0"/>
        <w:rPr>
          <w:rFonts w:cs="Arial"/>
          <w:bCs/>
          <w:iCs w:val="0"/>
          <w:szCs w:val="36"/>
          <w:lang w:val="fr-CA"/>
        </w:rPr>
      </w:pPr>
      <w:bookmarkStart w:id="51" w:name="_Toc26275583"/>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23</w:t>
      </w:r>
      <w:r w:rsidRPr="00691DD8">
        <w:rPr>
          <w:rFonts w:cs="Arial"/>
          <w:bCs/>
          <w:iCs w:val="0"/>
          <w:noProof/>
          <w:szCs w:val="36"/>
          <w:lang w:val="fr-CA"/>
        </w:rPr>
        <w:fldChar w:fldCharType="end"/>
      </w:r>
      <w:r w:rsidRPr="00691DD8">
        <w:rPr>
          <w:rFonts w:cs="Arial"/>
          <w:bCs/>
          <w:iCs w:val="0"/>
          <w:szCs w:val="36"/>
          <w:lang w:val="fr-CA"/>
        </w:rPr>
        <w:t xml:space="preserve"> : Personnes handicapées – Douleur : </w:t>
      </w:r>
      <w:r w:rsidR="00AA20FD" w:rsidRPr="00691DD8">
        <w:rPr>
          <w:rFonts w:cs="Arial"/>
          <w:bCs/>
          <w:iCs w:val="0"/>
          <w:szCs w:val="36"/>
          <w:lang w:val="fr-CA"/>
        </w:rPr>
        <w:t>Fréquence que l’environnement limite l’inclusion dans la société</w:t>
      </w:r>
      <w:bookmarkEnd w:id="51"/>
    </w:p>
    <w:p w14:paraId="0DFF1F42" w14:textId="77777777" w:rsidR="00DC6C2E" w:rsidRDefault="00DC6C2E" w:rsidP="00DC6C2E">
      <w:pPr>
        <w:rPr>
          <w:lang w:val="fr-CA"/>
        </w:rPr>
      </w:pPr>
    </w:p>
    <w:p w14:paraId="450F39B4" w14:textId="77777777" w:rsidR="00B43951" w:rsidRPr="00B43951" w:rsidRDefault="00B43951" w:rsidP="00B43951">
      <w:pPr>
        <w:rPr>
          <w:rFonts w:cs="Arial"/>
          <w:szCs w:val="36"/>
          <w:lang w:val="fr-CA"/>
        </w:rPr>
      </w:pPr>
      <w:r w:rsidRPr="00467D4C">
        <w:rPr>
          <w:rFonts w:cs="Arial"/>
          <w:szCs w:val="36"/>
          <w:lang w:val="fr-CA"/>
        </w:rPr>
        <w:t>DÉBUT FIGURE :</w:t>
      </w:r>
    </w:p>
    <w:p w14:paraId="74257665" w14:textId="0DBA24FD" w:rsidR="00B43951" w:rsidRDefault="00B43951" w:rsidP="00B43951">
      <w:pPr>
        <w:rPr>
          <w:rFonts w:cs="Arial"/>
          <w:szCs w:val="36"/>
          <w:lang w:val="fr-CA"/>
        </w:rPr>
      </w:pPr>
      <w:r w:rsidRPr="00B43951">
        <w:rPr>
          <w:rFonts w:cs="Arial"/>
          <w:szCs w:val="36"/>
          <w:lang w:val="fr-CA"/>
        </w:rPr>
        <w:t>Personnes handicapées – Douleur :</w:t>
      </w:r>
      <w:r>
        <w:rPr>
          <w:rFonts w:cs="Arial"/>
          <w:szCs w:val="36"/>
          <w:lang w:val="fr-CA"/>
        </w:rPr>
        <w:t xml:space="preserve"> </w:t>
      </w:r>
      <w:r w:rsidRPr="00B43951">
        <w:rPr>
          <w:rFonts w:cs="Arial"/>
          <w:szCs w:val="36"/>
          <w:lang w:val="fr-CA"/>
        </w:rPr>
        <w:t>Fréquence que l’environnement limite l’inclusion dans la société</w:t>
      </w:r>
    </w:p>
    <w:p w14:paraId="5C3BEFE2" w14:textId="77777777" w:rsidR="00B43951" w:rsidRPr="00B43951" w:rsidRDefault="00B43951" w:rsidP="00B43951">
      <w:pPr>
        <w:rPr>
          <w:rFonts w:cs="Arial"/>
          <w:szCs w:val="36"/>
          <w:lang w:val="fr-CA"/>
        </w:rPr>
      </w:pPr>
      <w:r w:rsidRPr="00467D4C">
        <w:rPr>
          <w:rFonts w:cs="Arial"/>
          <w:szCs w:val="36"/>
          <w:lang w:val="fr-CA"/>
        </w:rPr>
        <w:t>DÉBUT DONNÉES :</w:t>
      </w:r>
    </w:p>
    <w:p w14:paraId="6F6697F7" w14:textId="115E5F6E" w:rsidR="00B43951" w:rsidRPr="00B43951" w:rsidRDefault="00B43951" w:rsidP="00B43951">
      <w:pPr>
        <w:rPr>
          <w:rFonts w:cs="Arial"/>
          <w:szCs w:val="36"/>
          <w:lang w:val="fr-CA"/>
        </w:rPr>
      </w:pPr>
      <w:r w:rsidRPr="00B43951">
        <w:rPr>
          <w:rFonts w:cs="Arial"/>
          <w:szCs w:val="36"/>
          <w:lang w:val="fr-CA"/>
        </w:rPr>
        <w:t xml:space="preserve">Toujours : </w:t>
      </w:r>
      <w:r>
        <w:rPr>
          <w:rFonts w:cs="Arial"/>
          <w:szCs w:val="36"/>
          <w:lang w:val="fr-CA"/>
        </w:rPr>
        <w:t>21%</w:t>
      </w:r>
    </w:p>
    <w:p w14:paraId="4DE0C0A9" w14:textId="7C0F6BC9" w:rsidR="00B43951" w:rsidRPr="00B43951" w:rsidRDefault="00B43951" w:rsidP="00B43951">
      <w:pPr>
        <w:rPr>
          <w:rFonts w:cs="Arial"/>
          <w:szCs w:val="36"/>
          <w:lang w:val="fr-CA"/>
        </w:rPr>
      </w:pPr>
      <w:r w:rsidRPr="00B43951">
        <w:rPr>
          <w:rFonts w:cs="Arial"/>
          <w:szCs w:val="36"/>
          <w:lang w:val="fr-CA"/>
        </w:rPr>
        <w:t xml:space="preserve">Souvent : </w:t>
      </w:r>
      <w:r>
        <w:rPr>
          <w:rFonts w:cs="Arial"/>
          <w:szCs w:val="36"/>
          <w:lang w:val="fr-CA"/>
        </w:rPr>
        <w:t>31%</w:t>
      </w:r>
    </w:p>
    <w:p w14:paraId="424BFCD2" w14:textId="7D06BE63" w:rsidR="00B43951" w:rsidRPr="00B43951" w:rsidRDefault="00B43951" w:rsidP="00B43951">
      <w:pPr>
        <w:rPr>
          <w:rFonts w:cs="Arial"/>
          <w:szCs w:val="36"/>
          <w:lang w:val="fr-CA"/>
        </w:rPr>
      </w:pPr>
      <w:r w:rsidRPr="00B43951">
        <w:rPr>
          <w:rFonts w:cs="Arial"/>
          <w:szCs w:val="36"/>
          <w:lang w:val="fr-CA"/>
        </w:rPr>
        <w:t xml:space="preserve">Parfois : </w:t>
      </w:r>
      <w:r>
        <w:rPr>
          <w:rFonts w:cs="Arial"/>
          <w:szCs w:val="36"/>
          <w:lang w:val="fr-CA"/>
        </w:rPr>
        <w:t>28%</w:t>
      </w:r>
    </w:p>
    <w:p w14:paraId="782ECD91" w14:textId="78ED58C0" w:rsidR="00B43951" w:rsidRPr="00B43951" w:rsidRDefault="00B43951" w:rsidP="00B43951">
      <w:pPr>
        <w:rPr>
          <w:rFonts w:cs="Arial"/>
          <w:szCs w:val="36"/>
          <w:lang w:val="fr-CA"/>
        </w:rPr>
      </w:pPr>
      <w:r w:rsidRPr="00B43951">
        <w:rPr>
          <w:rFonts w:cs="Arial"/>
          <w:szCs w:val="36"/>
          <w:lang w:val="fr-CA"/>
        </w:rPr>
        <w:t xml:space="preserve">Rarement : </w:t>
      </w:r>
      <w:r>
        <w:rPr>
          <w:rFonts w:cs="Arial"/>
          <w:szCs w:val="36"/>
          <w:lang w:val="fr-CA"/>
        </w:rPr>
        <w:t>13%</w:t>
      </w:r>
    </w:p>
    <w:p w14:paraId="3691263E" w14:textId="7E504971" w:rsidR="00B43951" w:rsidRDefault="00B43951" w:rsidP="00B43951">
      <w:pPr>
        <w:rPr>
          <w:rFonts w:cs="Arial"/>
          <w:szCs w:val="36"/>
          <w:lang w:val="fr-CA"/>
        </w:rPr>
      </w:pPr>
      <w:r w:rsidRPr="00B43951">
        <w:rPr>
          <w:rFonts w:cs="Arial"/>
          <w:szCs w:val="36"/>
          <w:lang w:val="fr-CA"/>
        </w:rPr>
        <w:t xml:space="preserve">Jamais : </w:t>
      </w:r>
      <w:r>
        <w:rPr>
          <w:rFonts w:cs="Arial"/>
          <w:szCs w:val="36"/>
          <w:lang w:val="fr-CA"/>
        </w:rPr>
        <w:t>7%</w:t>
      </w:r>
    </w:p>
    <w:p w14:paraId="691E74ED" w14:textId="44F9DEBF" w:rsidR="00B43951" w:rsidRPr="00B43951" w:rsidRDefault="00B43951" w:rsidP="00B43951">
      <w:pPr>
        <w:rPr>
          <w:rFonts w:cs="Arial"/>
          <w:szCs w:val="36"/>
          <w:lang w:val="fr-CA"/>
        </w:rPr>
      </w:pPr>
      <w:r w:rsidRPr="00B43951">
        <w:rPr>
          <w:rFonts w:cs="Arial"/>
          <w:szCs w:val="36"/>
          <w:lang w:val="fr-CA"/>
        </w:rPr>
        <w:t>Préfère ne pas répondre</w:t>
      </w:r>
      <w:r>
        <w:rPr>
          <w:rFonts w:cs="Arial"/>
          <w:szCs w:val="36"/>
          <w:lang w:val="fr-CA"/>
        </w:rPr>
        <w:t xml:space="preserve"> : </w:t>
      </w:r>
      <w:r w:rsidRPr="00B43951">
        <w:rPr>
          <w:rFonts w:cs="Arial"/>
          <w:szCs w:val="36"/>
          <w:lang w:val="fr-CA"/>
        </w:rPr>
        <w:t>&lt;1 %</w:t>
      </w:r>
    </w:p>
    <w:p w14:paraId="69056C7E" w14:textId="77777777" w:rsidR="00B43951" w:rsidRPr="00B43951" w:rsidRDefault="00B43951" w:rsidP="00B43951">
      <w:pPr>
        <w:rPr>
          <w:rFonts w:cs="Arial"/>
          <w:szCs w:val="36"/>
          <w:lang w:val="fr-CA"/>
        </w:rPr>
      </w:pPr>
      <w:r w:rsidRPr="00467D4C">
        <w:rPr>
          <w:rFonts w:cs="Arial"/>
          <w:szCs w:val="36"/>
          <w:lang w:val="fr-CA"/>
        </w:rPr>
        <w:t>FIN DONNÉES.</w:t>
      </w:r>
    </w:p>
    <w:p w14:paraId="10200A0D" w14:textId="77777777" w:rsidR="00B43951" w:rsidRPr="00B43951" w:rsidRDefault="00B43951" w:rsidP="00B43951">
      <w:pPr>
        <w:rPr>
          <w:rFonts w:cs="Arial"/>
          <w:szCs w:val="36"/>
          <w:lang w:val="fr-CA"/>
        </w:rPr>
      </w:pPr>
      <w:r w:rsidRPr="00B43951">
        <w:rPr>
          <w:rFonts w:cs="Arial"/>
          <w:szCs w:val="36"/>
          <w:lang w:val="fr-CA"/>
        </w:rPr>
        <w:t>DÉBUT LÉGENDE :</w:t>
      </w:r>
    </w:p>
    <w:p w14:paraId="382E4AE6" w14:textId="68C560EE" w:rsidR="00B43951" w:rsidRPr="00B43951" w:rsidRDefault="00B43951" w:rsidP="00B43951">
      <w:pPr>
        <w:rPr>
          <w:rFonts w:cs="Arial"/>
          <w:i/>
          <w:szCs w:val="36"/>
          <w:lang w:val="fr-CA"/>
        </w:rPr>
      </w:pPr>
      <w:r w:rsidRPr="00B43951">
        <w:rPr>
          <w:rFonts w:cs="Arial"/>
          <w:i/>
          <w:szCs w:val="36"/>
          <w:lang w:val="fr-CA"/>
        </w:rPr>
        <w:t xml:space="preserve">Q3fPH : De manière générale, à quelle fréquence diriez-vous que l’environnement – soit l’environnement physique, la technologie, ou l’attitude des gens – qui vous entoure restreint votre inclusion dans la société à cause de ce </w:t>
      </w:r>
      <w:proofErr w:type="gramStart"/>
      <w:r w:rsidRPr="00B43951">
        <w:rPr>
          <w:rFonts w:cs="Arial"/>
          <w:i/>
          <w:szCs w:val="36"/>
          <w:lang w:val="fr-CA"/>
        </w:rPr>
        <w:t>handicap?</w:t>
      </w:r>
      <w:proofErr w:type="gramEnd"/>
      <w:r w:rsidRPr="00B43951">
        <w:rPr>
          <w:rFonts w:cs="Arial"/>
          <w:i/>
          <w:szCs w:val="36"/>
          <w:lang w:val="fr-CA"/>
        </w:rPr>
        <w:t xml:space="preserve"> Base : répondants qui ont répondu « Oui » à la question 2fD, n=1 300</w:t>
      </w:r>
    </w:p>
    <w:p w14:paraId="62FC198B" w14:textId="77777777" w:rsidR="00B43951" w:rsidRPr="00467D4C" w:rsidRDefault="00B43951" w:rsidP="00B43951">
      <w:pPr>
        <w:rPr>
          <w:rFonts w:cs="Arial"/>
          <w:szCs w:val="36"/>
          <w:lang w:val="fr-CA"/>
        </w:rPr>
      </w:pPr>
      <w:r w:rsidRPr="00B43951">
        <w:rPr>
          <w:rFonts w:cs="Arial"/>
          <w:szCs w:val="36"/>
          <w:lang w:val="fr-CA"/>
        </w:rPr>
        <w:t>FIN LÉGENDE.</w:t>
      </w:r>
    </w:p>
    <w:p w14:paraId="7C6CC7FA" w14:textId="77777777" w:rsidR="00B43951" w:rsidRPr="00B43951" w:rsidRDefault="00B43951" w:rsidP="00B43951">
      <w:pPr>
        <w:rPr>
          <w:rFonts w:cs="Arial"/>
          <w:szCs w:val="36"/>
          <w:lang w:val="fr-CA"/>
        </w:rPr>
      </w:pPr>
      <w:r w:rsidRPr="00467D4C">
        <w:rPr>
          <w:rFonts w:cs="Arial"/>
          <w:szCs w:val="36"/>
          <w:lang w:val="fr-CA"/>
        </w:rPr>
        <w:t>FIN FIGURE.</w:t>
      </w:r>
    </w:p>
    <w:p w14:paraId="71221F14" w14:textId="77777777" w:rsidR="00B43951" w:rsidRDefault="00B43951" w:rsidP="00DC6C2E">
      <w:pPr>
        <w:rPr>
          <w:lang w:val="fr-CA"/>
        </w:rPr>
      </w:pPr>
    </w:p>
    <w:p w14:paraId="772483B1" w14:textId="13267699" w:rsidR="00B43951" w:rsidRPr="00DC6C2E" w:rsidRDefault="00B43951" w:rsidP="00DC6C2E">
      <w:pPr>
        <w:rPr>
          <w:lang w:val="fr-CA"/>
        </w:rPr>
      </w:pPr>
      <w:r>
        <w:rPr>
          <w:lang w:val="fr-CA"/>
        </w:rPr>
        <w:t>DÉBUT PAGE 42</w:t>
      </w:r>
    </w:p>
    <w:p w14:paraId="688C6EFC" w14:textId="40E315A3" w:rsidR="00BB7049" w:rsidRPr="00332FF7" w:rsidRDefault="00BB7049" w:rsidP="00691DD8">
      <w:pPr>
        <w:rPr>
          <w:rFonts w:cs="Arial"/>
          <w:color w:val="000000" w:themeColor="text1"/>
          <w:szCs w:val="36"/>
          <w:lang w:val="fr-CA"/>
        </w:rPr>
      </w:pPr>
    </w:p>
    <w:p w14:paraId="12FA800B" w14:textId="67B457AF" w:rsidR="00602B2A" w:rsidRDefault="00602B2A" w:rsidP="00691DD8">
      <w:pPr>
        <w:pStyle w:val="Lgende"/>
        <w:spacing w:after="0"/>
        <w:rPr>
          <w:rFonts w:cs="Arial"/>
          <w:bCs/>
          <w:iCs w:val="0"/>
          <w:szCs w:val="36"/>
          <w:lang w:val="fr-CA"/>
        </w:rPr>
      </w:pPr>
      <w:bookmarkStart w:id="52" w:name="_Toc26275584"/>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24</w:t>
      </w:r>
      <w:r w:rsidRPr="00691DD8">
        <w:rPr>
          <w:rFonts w:cs="Arial"/>
          <w:bCs/>
          <w:iCs w:val="0"/>
          <w:noProof/>
          <w:szCs w:val="36"/>
          <w:lang w:val="fr-CA"/>
        </w:rPr>
        <w:fldChar w:fldCharType="end"/>
      </w:r>
      <w:r w:rsidRPr="00691DD8">
        <w:rPr>
          <w:rFonts w:cs="Arial"/>
          <w:bCs/>
          <w:iCs w:val="0"/>
          <w:szCs w:val="36"/>
          <w:lang w:val="fr-CA"/>
        </w:rPr>
        <w:t> : Personnes handicapées – Douleur : Difficulté liée au handicap</w:t>
      </w:r>
      <w:bookmarkEnd w:id="52"/>
    </w:p>
    <w:p w14:paraId="46BF8484" w14:textId="77777777" w:rsidR="00F20ECB" w:rsidRDefault="00F20ECB" w:rsidP="00F20ECB">
      <w:pPr>
        <w:rPr>
          <w:lang w:val="fr-CA"/>
        </w:rPr>
      </w:pPr>
    </w:p>
    <w:p w14:paraId="3DA53B4C" w14:textId="77777777" w:rsidR="00F20ECB" w:rsidRPr="00F20ECB" w:rsidRDefault="00F20ECB" w:rsidP="00F20ECB">
      <w:pPr>
        <w:rPr>
          <w:lang w:val="fr-CA"/>
        </w:rPr>
      </w:pPr>
      <w:r w:rsidRPr="00F20ECB">
        <w:rPr>
          <w:lang w:val="fr-CA"/>
        </w:rPr>
        <w:t>DÉBUT FIGURE :</w:t>
      </w:r>
    </w:p>
    <w:p w14:paraId="06E0ACAD" w14:textId="068DC90B" w:rsidR="00F20ECB" w:rsidRPr="00F20ECB" w:rsidRDefault="00F20ECB" w:rsidP="00F20ECB">
      <w:pPr>
        <w:rPr>
          <w:lang w:val="fr-CA"/>
        </w:rPr>
      </w:pPr>
      <w:r w:rsidRPr="00F20ECB">
        <w:rPr>
          <w:lang w:val="fr-CA"/>
        </w:rPr>
        <w:t>Personnes handicapées – Douleur : Difficulté liée au handicap</w:t>
      </w:r>
    </w:p>
    <w:p w14:paraId="744D290F" w14:textId="77777777" w:rsidR="00F20ECB" w:rsidRPr="00F20ECB" w:rsidRDefault="00F20ECB" w:rsidP="00F20ECB">
      <w:pPr>
        <w:rPr>
          <w:lang w:val="fr-CA"/>
        </w:rPr>
      </w:pPr>
      <w:r w:rsidRPr="00F20ECB">
        <w:rPr>
          <w:lang w:val="fr-CA"/>
        </w:rPr>
        <w:t>DÉBUT DONNÉES :</w:t>
      </w:r>
    </w:p>
    <w:p w14:paraId="69493B07" w14:textId="0FDABA1F" w:rsidR="00F20ECB" w:rsidRPr="00F20ECB" w:rsidRDefault="00F20ECB" w:rsidP="00F20ECB">
      <w:pPr>
        <w:rPr>
          <w:lang w:val="fr-CA"/>
        </w:rPr>
      </w:pPr>
      <w:r w:rsidRPr="00F20ECB">
        <w:rPr>
          <w:lang w:val="fr-CA"/>
        </w:rPr>
        <w:t>Ne peux pas fonctionner à cause de la douleur</w:t>
      </w:r>
      <w:r>
        <w:rPr>
          <w:lang w:val="fr-CA"/>
        </w:rPr>
        <w:t> : 3%</w:t>
      </w:r>
    </w:p>
    <w:p w14:paraId="396A71DB" w14:textId="3671D365" w:rsidR="00F20ECB" w:rsidRPr="00F20ECB" w:rsidRDefault="00F20ECB" w:rsidP="00F20ECB">
      <w:pPr>
        <w:rPr>
          <w:lang w:val="fr-CA"/>
        </w:rPr>
      </w:pPr>
      <w:r w:rsidRPr="00F20ECB">
        <w:rPr>
          <w:lang w:val="fr-CA"/>
        </w:rPr>
        <w:t>Beaucoup de difficulté</w:t>
      </w:r>
      <w:r>
        <w:rPr>
          <w:lang w:val="fr-CA"/>
        </w:rPr>
        <w:t> : 20%</w:t>
      </w:r>
    </w:p>
    <w:p w14:paraId="439EB121" w14:textId="4FEAD4D0" w:rsidR="00F20ECB" w:rsidRPr="00F20ECB" w:rsidRDefault="00F20ECB" w:rsidP="00F20ECB">
      <w:pPr>
        <w:rPr>
          <w:lang w:val="fr-CA"/>
        </w:rPr>
      </w:pPr>
      <w:r w:rsidRPr="00F20ECB">
        <w:rPr>
          <w:lang w:val="fr-CA"/>
        </w:rPr>
        <w:t>Un peu de difficulté</w:t>
      </w:r>
      <w:r>
        <w:rPr>
          <w:lang w:val="fr-CA"/>
        </w:rPr>
        <w:t> : 71%</w:t>
      </w:r>
    </w:p>
    <w:p w14:paraId="39FE1F46" w14:textId="4C2FAC6D" w:rsidR="00F20ECB" w:rsidRPr="00F20ECB" w:rsidRDefault="00F20ECB" w:rsidP="00F20ECB">
      <w:pPr>
        <w:rPr>
          <w:lang w:val="fr-CA"/>
        </w:rPr>
      </w:pPr>
      <w:r w:rsidRPr="00F20ECB">
        <w:rPr>
          <w:lang w:val="fr-CA"/>
        </w:rPr>
        <w:t>Aucune difficulté</w:t>
      </w:r>
      <w:r>
        <w:rPr>
          <w:lang w:val="fr-CA"/>
        </w:rPr>
        <w:t> : 5%</w:t>
      </w:r>
    </w:p>
    <w:p w14:paraId="4F2D17D7" w14:textId="2291688D" w:rsidR="00F20ECB" w:rsidRPr="00F20ECB" w:rsidRDefault="00F20ECB" w:rsidP="00F20ECB">
      <w:pPr>
        <w:rPr>
          <w:lang w:val="fr-CA"/>
        </w:rPr>
      </w:pPr>
      <w:r w:rsidRPr="00F20ECB">
        <w:rPr>
          <w:lang w:val="fr-CA"/>
        </w:rPr>
        <w:t>Préfère ne pas répondre</w:t>
      </w:r>
      <w:r>
        <w:rPr>
          <w:lang w:val="fr-CA"/>
        </w:rPr>
        <w:t> : 1%</w:t>
      </w:r>
    </w:p>
    <w:p w14:paraId="0FF86275" w14:textId="77777777" w:rsidR="00F20ECB" w:rsidRPr="00F20ECB" w:rsidRDefault="00F20ECB" w:rsidP="00F20ECB">
      <w:pPr>
        <w:rPr>
          <w:lang w:val="fr-CA"/>
        </w:rPr>
      </w:pPr>
      <w:r w:rsidRPr="00F20ECB">
        <w:rPr>
          <w:lang w:val="fr-CA"/>
        </w:rPr>
        <w:t>FIN DONNÉES.</w:t>
      </w:r>
    </w:p>
    <w:p w14:paraId="46E5E3B1" w14:textId="77777777" w:rsidR="00F20ECB" w:rsidRPr="00F20ECB" w:rsidRDefault="00F20ECB" w:rsidP="00F20ECB">
      <w:pPr>
        <w:rPr>
          <w:lang w:val="fr-CA"/>
        </w:rPr>
      </w:pPr>
      <w:r w:rsidRPr="00F20ECB">
        <w:rPr>
          <w:lang w:val="fr-CA"/>
        </w:rPr>
        <w:t>DÉBUT LÉGENDE :</w:t>
      </w:r>
    </w:p>
    <w:p w14:paraId="7C5CD82F" w14:textId="0DEC613F" w:rsidR="00F20ECB" w:rsidRPr="00F20ECB" w:rsidRDefault="00F20ECB" w:rsidP="00F20ECB">
      <w:pPr>
        <w:rPr>
          <w:i/>
          <w:lang w:val="fr-CA"/>
        </w:rPr>
      </w:pPr>
      <w:r w:rsidRPr="00F20ECB">
        <w:rPr>
          <w:i/>
          <w:lang w:val="fr-CA"/>
        </w:rPr>
        <w:t xml:space="preserve">Q4fPH : Comment évaluez-vous votre difficulté face à une douleur toujours présente ou des périodes de douleur </w:t>
      </w:r>
      <w:proofErr w:type="gramStart"/>
      <w:r w:rsidRPr="00F20ECB">
        <w:rPr>
          <w:i/>
          <w:lang w:val="fr-CA"/>
        </w:rPr>
        <w:t>récurrentes?</w:t>
      </w:r>
      <w:proofErr w:type="gramEnd"/>
      <w:r w:rsidRPr="00F20ECB">
        <w:rPr>
          <w:i/>
          <w:lang w:val="fr-CA"/>
        </w:rPr>
        <w:t xml:space="preserve"> Base : répondants qui ont répondu « Rarement » ou « Jamais » à la Q3fPH, n=265</w:t>
      </w:r>
    </w:p>
    <w:p w14:paraId="10DE8FF1" w14:textId="77777777" w:rsidR="00F20ECB" w:rsidRPr="00F20ECB" w:rsidRDefault="00F20ECB" w:rsidP="00F20ECB">
      <w:pPr>
        <w:rPr>
          <w:lang w:val="fr-CA"/>
        </w:rPr>
      </w:pPr>
      <w:r w:rsidRPr="00F20ECB">
        <w:rPr>
          <w:lang w:val="fr-CA"/>
        </w:rPr>
        <w:t>FIN LÉGENDE.</w:t>
      </w:r>
    </w:p>
    <w:p w14:paraId="51B21B29" w14:textId="4544D69C" w:rsidR="00F20ECB" w:rsidRDefault="00F20ECB" w:rsidP="00F20ECB">
      <w:pPr>
        <w:rPr>
          <w:lang w:val="fr-CA"/>
        </w:rPr>
      </w:pPr>
      <w:r w:rsidRPr="00F20ECB">
        <w:rPr>
          <w:lang w:val="fr-CA"/>
        </w:rPr>
        <w:t>FIN FIGURE.</w:t>
      </w:r>
    </w:p>
    <w:p w14:paraId="05FFFDCB" w14:textId="08665BC7" w:rsidR="00BB7049" w:rsidRPr="00F20ECB" w:rsidRDefault="00BB7049" w:rsidP="00691DD8">
      <w:pPr>
        <w:rPr>
          <w:rFonts w:cs="Arial"/>
          <w:color w:val="000000" w:themeColor="text1"/>
          <w:szCs w:val="36"/>
          <w:lang w:val="fr-CA"/>
        </w:rPr>
      </w:pPr>
    </w:p>
    <w:p w14:paraId="25468744" w14:textId="0C7C3DFF" w:rsidR="0099336F" w:rsidRDefault="0099336F"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Une fois l’incidence ajustée pour ce handicap, 52 % des participants ont ce handicap. Plus de femmes disent avoir ce handicap que d’hommes et il est moins fréquent chez les répondants de 18 à 34 ans et plus fréquent chez les membres des ménages ne gagnant pas plus de 40 000 $ par année. La </w:t>
      </w:r>
      <w:r w:rsidRPr="00691DD8">
        <w:rPr>
          <w:rFonts w:ascii="Arial" w:hAnsi="Arial" w:cs="Arial"/>
          <w:color w:val="000000" w:themeColor="text1"/>
          <w:sz w:val="36"/>
          <w:szCs w:val="36"/>
          <w:lang w:val="fr-CA"/>
        </w:rPr>
        <w:lastRenderedPageBreak/>
        <w:t>Colombie-Britannique, le Canada atlantique et l’Ontario représentent les régions ayant le pourcentage le plus élevé de répondants ayant ce handicap.</w:t>
      </w:r>
    </w:p>
    <w:p w14:paraId="3F649D99" w14:textId="77777777" w:rsidR="00F20ECB" w:rsidRPr="00691DD8" w:rsidRDefault="00F20ECB" w:rsidP="00691DD8">
      <w:pPr>
        <w:pStyle w:val="Default"/>
        <w:rPr>
          <w:rFonts w:ascii="Arial" w:hAnsi="Arial" w:cs="Arial"/>
          <w:color w:val="000000" w:themeColor="text1"/>
          <w:sz w:val="36"/>
          <w:szCs w:val="36"/>
          <w:lang w:val="fr-CA"/>
        </w:rPr>
      </w:pPr>
    </w:p>
    <w:p w14:paraId="1563228D" w14:textId="5824B958" w:rsidR="00602B2A" w:rsidRDefault="00602B2A" w:rsidP="00691DD8">
      <w:pPr>
        <w:pStyle w:val="Lgende"/>
        <w:spacing w:after="0"/>
        <w:rPr>
          <w:rFonts w:cs="Arial"/>
          <w:bCs/>
          <w:iCs w:val="0"/>
          <w:szCs w:val="36"/>
          <w:lang w:val="fr-CA"/>
        </w:rPr>
      </w:pPr>
      <w:bookmarkStart w:id="53" w:name="_Toc26275585"/>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25</w:t>
      </w:r>
      <w:r w:rsidRPr="00691DD8">
        <w:rPr>
          <w:rFonts w:cs="Arial"/>
          <w:bCs/>
          <w:iCs w:val="0"/>
          <w:noProof/>
          <w:szCs w:val="36"/>
          <w:lang w:val="fr-CA"/>
        </w:rPr>
        <w:fldChar w:fldCharType="end"/>
      </w:r>
      <w:r w:rsidRPr="00691DD8">
        <w:rPr>
          <w:rFonts w:cs="Arial"/>
          <w:bCs/>
          <w:iCs w:val="0"/>
          <w:szCs w:val="36"/>
          <w:lang w:val="fr-CA"/>
        </w:rPr>
        <w:t> : Personnes handicapées – Douleur (incidence ajustée) : Ont ce type de handicap</w:t>
      </w:r>
      <w:bookmarkEnd w:id="53"/>
    </w:p>
    <w:p w14:paraId="11FECF27" w14:textId="77777777" w:rsidR="00F20ECB" w:rsidRDefault="00F20ECB" w:rsidP="00F20ECB">
      <w:pPr>
        <w:rPr>
          <w:lang w:val="fr-CA"/>
        </w:rPr>
      </w:pPr>
    </w:p>
    <w:p w14:paraId="167A8A76" w14:textId="77777777" w:rsidR="00F20ECB" w:rsidRPr="00F20ECB" w:rsidRDefault="00F20ECB" w:rsidP="00F20ECB">
      <w:pPr>
        <w:rPr>
          <w:rFonts w:cs="Arial"/>
          <w:szCs w:val="36"/>
          <w:lang w:val="fr-CA"/>
        </w:rPr>
      </w:pPr>
      <w:r w:rsidRPr="00467D4C">
        <w:rPr>
          <w:rFonts w:cs="Arial"/>
          <w:szCs w:val="36"/>
          <w:lang w:val="fr-CA"/>
        </w:rPr>
        <w:t>DÉBUT FIGURE :</w:t>
      </w:r>
    </w:p>
    <w:p w14:paraId="761E9978" w14:textId="7F33641B" w:rsidR="00F20ECB" w:rsidRDefault="00F20ECB" w:rsidP="00F20ECB">
      <w:pPr>
        <w:rPr>
          <w:rFonts w:cs="Arial"/>
          <w:szCs w:val="36"/>
          <w:lang w:val="fr-CA"/>
        </w:rPr>
      </w:pPr>
      <w:r w:rsidRPr="00F20ECB">
        <w:rPr>
          <w:rFonts w:cs="Arial"/>
          <w:szCs w:val="36"/>
          <w:lang w:val="fr-CA"/>
        </w:rPr>
        <w:t>Personnes handicapées – Douleur (incidence ajustée) : Ont ce type de handicap</w:t>
      </w:r>
    </w:p>
    <w:p w14:paraId="0EF2912D" w14:textId="77777777" w:rsidR="00F20ECB" w:rsidRPr="00F20ECB" w:rsidRDefault="00F20ECB" w:rsidP="00F20ECB">
      <w:pPr>
        <w:rPr>
          <w:rFonts w:cs="Arial"/>
          <w:szCs w:val="36"/>
          <w:lang w:val="fr-CA"/>
        </w:rPr>
      </w:pPr>
      <w:r w:rsidRPr="00467D4C">
        <w:rPr>
          <w:rFonts w:cs="Arial"/>
          <w:szCs w:val="36"/>
          <w:lang w:val="fr-CA"/>
        </w:rPr>
        <w:t>DÉBUT DONNÉES :</w:t>
      </w:r>
    </w:p>
    <w:p w14:paraId="0AB81323" w14:textId="719726A9" w:rsidR="00F20ECB" w:rsidRPr="00F20ECB" w:rsidRDefault="00F20ECB" w:rsidP="00F20ECB">
      <w:pPr>
        <w:rPr>
          <w:rFonts w:cs="Arial"/>
          <w:szCs w:val="36"/>
          <w:lang w:val="fr-CA"/>
        </w:rPr>
      </w:pPr>
      <w:r w:rsidRPr="00F20ECB">
        <w:rPr>
          <w:rFonts w:cs="Arial"/>
          <w:szCs w:val="36"/>
          <w:lang w:val="fr-CA"/>
        </w:rPr>
        <w:t xml:space="preserve">Oui : </w:t>
      </w:r>
      <w:r>
        <w:rPr>
          <w:rFonts w:cs="Arial"/>
          <w:szCs w:val="36"/>
          <w:lang w:val="fr-CA"/>
        </w:rPr>
        <w:t>52%</w:t>
      </w:r>
    </w:p>
    <w:p w14:paraId="52C2EA80" w14:textId="1E25335B" w:rsidR="00F20ECB" w:rsidRPr="00F20ECB" w:rsidRDefault="00F20ECB" w:rsidP="00F20ECB">
      <w:pPr>
        <w:rPr>
          <w:rFonts w:cs="Arial"/>
          <w:szCs w:val="36"/>
          <w:lang w:val="fr-CA"/>
        </w:rPr>
      </w:pPr>
      <w:r w:rsidRPr="00F20ECB">
        <w:rPr>
          <w:rFonts w:cs="Arial"/>
          <w:szCs w:val="36"/>
          <w:lang w:val="fr-CA"/>
        </w:rPr>
        <w:t xml:space="preserve">Non : </w:t>
      </w:r>
      <w:r>
        <w:rPr>
          <w:rFonts w:cs="Arial"/>
          <w:szCs w:val="36"/>
          <w:lang w:val="fr-CA"/>
        </w:rPr>
        <w:t>46%</w:t>
      </w:r>
    </w:p>
    <w:p w14:paraId="1AAB009A" w14:textId="0D4C8BAF" w:rsidR="00F20ECB" w:rsidRDefault="00F20ECB" w:rsidP="00F20ECB">
      <w:pPr>
        <w:rPr>
          <w:rFonts w:cs="Arial"/>
          <w:szCs w:val="36"/>
          <w:lang w:val="fr-CA"/>
        </w:rPr>
      </w:pPr>
      <w:r w:rsidRPr="00F20ECB">
        <w:rPr>
          <w:rFonts w:cs="Arial"/>
          <w:szCs w:val="36"/>
          <w:lang w:val="fr-CA"/>
        </w:rPr>
        <w:t xml:space="preserve">Refuse de répondre / ne sais pas : </w:t>
      </w:r>
      <w:r>
        <w:rPr>
          <w:rFonts w:cs="Arial"/>
          <w:szCs w:val="36"/>
          <w:lang w:val="fr-CA"/>
        </w:rPr>
        <w:t>2%</w:t>
      </w:r>
    </w:p>
    <w:p w14:paraId="2D42CE17" w14:textId="77777777" w:rsidR="00F20ECB" w:rsidRPr="00F20ECB" w:rsidRDefault="00F20ECB" w:rsidP="00F20ECB">
      <w:pPr>
        <w:rPr>
          <w:rFonts w:cs="Arial"/>
          <w:szCs w:val="36"/>
          <w:lang w:val="fr-CA"/>
        </w:rPr>
      </w:pPr>
      <w:r w:rsidRPr="00467D4C">
        <w:rPr>
          <w:rFonts w:cs="Arial"/>
          <w:szCs w:val="36"/>
          <w:lang w:val="fr-CA"/>
        </w:rPr>
        <w:t>FIN DONNÉES.</w:t>
      </w:r>
    </w:p>
    <w:p w14:paraId="76E92065" w14:textId="77777777" w:rsidR="00F20ECB" w:rsidRPr="00F20ECB" w:rsidRDefault="00F20ECB" w:rsidP="00F20ECB">
      <w:pPr>
        <w:rPr>
          <w:rFonts w:cs="Arial"/>
          <w:szCs w:val="36"/>
          <w:lang w:val="fr-CA"/>
        </w:rPr>
      </w:pPr>
      <w:r w:rsidRPr="00F20ECB">
        <w:rPr>
          <w:rFonts w:cs="Arial"/>
          <w:szCs w:val="36"/>
          <w:lang w:val="fr-CA"/>
        </w:rPr>
        <w:t>DÉBUT LÉGENDE :</w:t>
      </w:r>
    </w:p>
    <w:p w14:paraId="688CACF0" w14:textId="71018113" w:rsidR="00F20ECB" w:rsidRPr="00F20ECB" w:rsidRDefault="00F20ECB" w:rsidP="00F20ECB">
      <w:pPr>
        <w:rPr>
          <w:rFonts w:cs="Arial"/>
          <w:i/>
          <w:szCs w:val="36"/>
          <w:lang w:val="fr-CA"/>
        </w:rPr>
      </w:pPr>
      <w:r w:rsidRPr="00F20ECB">
        <w:rPr>
          <w:rFonts w:cs="Arial"/>
          <w:i/>
          <w:szCs w:val="36"/>
          <w:lang w:val="fr-CA"/>
        </w:rPr>
        <w:t>Q2fPH : Veuillez indiquer par OUI ou NON si vous avez été aux prises avec ce type de handicap. Douleur – que l’on nomme aussi trouble de la douleur chronique qui affecte la capacité d’une personne à fonctionner en raison de la douleur. Base : volet relatif aux personnes handicapées (recodé selon les réponses aux Q3fPH et Q4fPH), n=2 456</w:t>
      </w:r>
    </w:p>
    <w:p w14:paraId="77D362C1" w14:textId="77777777" w:rsidR="00F20ECB" w:rsidRPr="00467D4C" w:rsidRDefault="00F20ECB" w:rsidP="00F20ECB">
      <w:pPr>
        <w:rPr>
          <w:rFonts w:cs="Arial"/>
          <w:szCs w:val="36"/>
          <w:lang w:val="fr-CA"/>
        </w:rPr>
      </w:pPr>
      <w:r w:rsidRPr="00F20ECB">
        <w:rPr>
          <w:rFonts w:cs="Arial"/>
          <w:szCs w:val="36"/>
          <w:lang w:val="fr-CA"/>
        </w:rPr>
        <w:t>FIN LÉGENDE.</w:t>
      </w:r>
    </w:p>
    <w:p w14:paraId="775DB31A" w14:textId="61C1B13C" w:rsidR="00F20ECB" w:rsidRDefault="00F20ECB" w:rsidP="00F20ECB">
      <w:pPr>
        <w:rPr>
          <w:lang w:val="fr-CA"/>
        </w:rPr>
      </w:pPr>
      <w:r>
        <w:rPr>
          <w:lang w:val="fr-CA"/>
        </w:rPr>
        <w:t>FIN FIGURE.</w:t>
      </w:r>
    </w:p>
    <w:p w14:paraId="05880839" w14:textId="77777777" w:rsidR="00F20ECB" w:rsidRDefault="00F20ECB" w:rsidP="00F20ECB">
      <w:pPr>
        <w:rPr>
          <w:lang w:val="fr-CA"/>
        </w:rPr>
      </w:pPr>
    </w:p>
    <w:p w14:paraId="5EB923E3" w14:textId="1B1B84F3" w:rsidR="00F20ECB" w:rsidRDefault="00F20ECB" w:rsidP="00F20ECB">
      <w:pPr>
        <w:rPr>
          <w:lang w:val="fr-CA"/>
        </w:rPr>
      </w:pPr>
      <w:r>
        <w:rPr>
          <w:lang w:val="fr-CA"/>
        </w:rPr>
        <w:t>DÉBUT PAGE 43</w:t>
      </w:r>
    </w:p>
    <w:p w14:paraId="41722F78" w14:textId="69BC60BB" w:rsidR="00BB7049" w:rsidRPr="00332FF7" w:rsidRDefault="00BB7049" w:rsidP="00691DD8">
      <w:pPr>
        <w:pStyle w:val="Default"/>
        <w:rPr>
          <w:rFonts w:ascii="Arial" w:hAnsi="Arial" w:cs="Arial"/>
          <w:color w:val="000000" w:themeColor="text1"/>
          <w:sz w:val="36"/>
          <w:szCs w:val="36"/>
          <w:lang w:val="fr-CA"/>
        </w:rPr>
      </w:pPr>
    </w:p>
    <w:p w14:paraId="38F623B6" w14:textId="6B2E7EDB" w:rsidR="006719AA" w:rsidRPr="00003E06" w:rsidRDefault="006719AA" w:rsidP="00003E06">
      <w:pPr>
        <w:pStyle w:val="Titre3"/>
      </w:pPr>
      <w:bookmarkStart w:id="54" w:name="_Toc26275670"/>
      <w:r w:rsidRPr="00003E06">
        <w:t xml:space="preserve">Handicap lié à la </w:t>
      </w:r>
      <w:r w:rsidR="006D727C" w:rsidRPr="00003E06">
        <w:t>souplesse</w:t>
      </w:r>
      <w:bookmarkEnd w:id="54"/>
      <w:r w:rsidR="006D727C" w:rsidRPr="00003E06">
        <w:t xml:space="preserve"> </w:t>
      </w:r>
    </w:p>
    <w:p w14:paraId="7AD7DAD2" w14:textId="77777777" w:rsidR="00F20ECB" w:rsidRPr="00F20ECB" w:rsidRDefault="00F20ECB" w:rsidP="00F20ECB">
      <w:pPr>
        <w:rPr>
          <w:lang w:val="fr-CA"/>
        </w:rPr>
      </w:pPr>
    </w:p>
    <w:p w14:paraId="7C86B989" w14:textId="19A1D29D" w:rsidR="0076035B" w:rsidRDefault="0076035B"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lastRenderedPageBreak/>
        <w:t xml:space="preserve">Environ la moitié (47 %) des participants au sondage affirment avoir un handicap lié à la </w:t>
      </w:r>
      <w:r w:rsidR="006D727C" w:rsidRPr="00691DD8">
        <w:rPr>
          <w:rFonts w:ascii="Arial" w:hAnsi="Arial" w:cs="Arial"/>
          <w:color w:val="000000" w:themeColor="text1"/>
          <w:sz w:val="36"/>
          <w:szCs w:val="36"/>
          <w:lang w:val="fr-CA"/>
        </w:rPr>
        <w:t>souplesse</w:t>
      </w:r>
      <w:r w:rsidRPr="00691DD8">
        <w:rPr>
          <w:rFonts w:ascii="Arial" w:hAnsi="Arial" w:cs="Arial"/>
          <w:color w:val="000000" w:themeColor="text1"/>
          <w:sz w:val="36"/>
          <w:szCs w:val="36"/>
          <w:lang w:val="fr-CA"/>
        </w:rPr>
        <w:t xml:space="preserve">. Ce handicap est décrit comme étant </w:t>
      </w:r>
      <w:r w:rsidRPr="00691DD8">
        <w:rPr>
          <w:rFonts w:ascii="Arial" w:hAnsi="Arial" w:cs="Arial"/>
          <w:i/>
          <w:iCs/>
          <w:color w:val="000000" w:themeColor="text1"/>
          <w:sz w:val="36"/>
          <w:szCs w:val="36"/>
          <w:lang w:val="fr-CA"/>
        </w:rPr>
        <w:t xml:space="preserve">un handicap physique qui affecte la capacité d’une personne à bouger </w:t>
      </w:r>
      <w:r w:rsidR="006D727C" w:rsidRPr="00691DD8">
        <w:rPr>
          <w:rFonts w:ascii="Arial" w:hAnsi="Arial" w:cs="Arial"/>
          <w:i/>
          <w:iCs/>
          <w:color w:val="000000" w:themeColor="text1"/>
          <w:sz w:val="36"/>
          <w:szCs w:val="36"/>
          <w:lang w:val="fr-CA"/>
        </w:rPr>
        <w:t>s</w:t>
      </w:r>
      <w:r w:rsidRPr="00691DD8">
        <w:rPr>
          <w:rFonts w:ascii="Arial" w:hAnsi="Arial" w:cs="Arial"/>
          <w:i/>
          <w:iCs/>
          <w:color w:val="000000" w:themeColor="text1"/>
          <w:sz w:val="36"/>
          <w:szCs w:val="36"/>
          <w:lang w:val="fr-CA"/>
        </w:rPr>
        <w:t>es articulations</w:t>
      </w:r>
      <w:r w:rsidRPr="00691DD8">
        <w:rPr>
          <w:rFonts w:ascii="Arial" w:hAnsi="Arial" w:cs="Arial"/>
          <w:color w:val="000000" w:themeColor="text1"/>
          <w:sz w:val="36"/>
          <w:szCs w:val="36"/>
          <w:lang w:val="fr-CA"/>
        </w:rPr>
        <w:t xml:space="preserve">. Près de 4 répondants sur 5 (79 %) disent que ce handicap limite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leur inclusion dans la société. Parmi ceux qui disent que cela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xml:space="preserve">, 97 % </w:t>
      </w:r>
      <w:r w:rsidR="006D727C" w:rsidRPr="00691DD8">
        <w:rPr>
          <w:rFonts w:ascii="Arial" w:hAnsi="Arial" w:cs="Arial"/>
          <w:color w:val="000000" w:themeColor="text1"/>
          <w:sz w:val="36"/>
          <w:szCs w:val="36"/>
          <w:lang w:val="fr-CA"/>
        </w:rPr>
        <w:t xml:space="preserve">affirment </w:t>
      </w:r>
      <w:r w:rsidRPr="00691DD8">
        <w:rPr>
          <w:rFonts w:ascii="Arial" w:hAnsi="Arial" w:cs="Arial"/>
          <w:color w:val="000000" w:themeColor="text1"/>
          <w:sz w:val="36"/>
          <w:szCs w:val="36"/>
          <w:lang w:val="fr-CA"/>
        </w:rPr>
        <w:t xml:space="preserve">qu’ils ont au moins une certaine difficulté à </w:t>
      </w:r>
      <w:r w:rsidR="006D727C" w:rsidRPr="00691DD8">
        <w:rPr>
          <w:rFonts w:ascii="Arial" w:hAnsi="Arial" w:cs="Arial"/>
          <w:color w:val="000000" w:themeColor="text1"/>
          <w:sz w:val="36"/>
          <w:szCs w:val="36"/>
          <w:lang w:val="fr-CA"/>
        </w:rPr>
        <w:t>avoir de la souplesse</w:t>
      </w:r>
      <w:r w:rsidRPr="00691DD8">
        <w:rPr>
          <w:rFonts w:ascii="Arial" w:hAnsi="Arial" w:cs="Arial"/>
          <w:color w:val="000000" w:themeColor="text1"/>
          <w:sz w:val="36"/>
          <w:szCs w:val="36"/>
          <w:lang w:val="fr-CA"/>
        </w:rPr>
        <w:t>.</w:t>
      </w:r>
    </w:p>
    <w:p w14:paraId="45F291EA" w14:textId="77777777" w:rsidR="00F20ECB" w:rsidRPr="00691DD8" w:rsidRDefault="00F20ECB" w:rsidP="00691DD8">
      <w:pPr>
        <w:pStyle w:val="Default"/>
        <w:rPr>
          <w:rFonts w:ascii="Arial" w:hAnsi="Arial" w:cs="Arial"/>
          <w:color w:val="000000" w:themeColor="text1"/>
          <w:sz w:val="36"/>
          <w:szCs w:val="36"/>
          <w:lang w:val="fr-CA"/>
        </w:rPr>
      </w:pPr>
    </w:p>
    <w:p w14:paraId="7836E95F" w14:textId="1244C762" w:rsidR="00602B2A" w:rsidRDefault="00602B2A" w:rsidP="00691DD8">
      <w:pPr>
        <w:pStyle w:val="Lgende"/>
        <w:spacing w:after="0"/>
        <w:rPr>
          <w:rFonts w:cs="Arial"/>
          <w:bCs/>
          <w:iCs w:val="0"/>
          <w:szCs w:val="36"/>
          <w:lang w:val="fr-CA"/>
        </w:rPr>
      </w:pPr>
      <w:bookmarkStart w:id="55" w:name="_Toc26275586"/>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26</w:t>
      </w:r>
      <w:r w:rsidRPr="00691DD8">
        <w:rPr>
          <w:rFonts w:cs="Arial"/>
          <w:bCs/>
          <w:iCs w:val="0"/>
          <w:noProof/>
          <w:szCs w:val="36"/>
          <w:lang w:val="fr-CA"/>
        </w:rPr>
        <w:fldChar w:fldCharType="end"/>
      </w:r>
      <w:r w:rsidRPr="00691DD8">
        <w:rPr>
          <w:rFonts w:cs="Arial"/>
          <w:bCs/>
          <w:iCs w:val="0"/>
          <w:szCs w:val="36"/>
          <w:lang w:val="fr-CA"/>
        </w:rPr>
        <w:t> : Personnes handicapées – Souplesse : Ont ce type de handicap</w:t>
      </w:r>
      <w:bookmarkEnd w:id="55"/>
    </w:p>
    <w:p w14:paraId="05D49FF1" w14:textId="77777777" w:rsidR="00F20ECB" w:rsidRDefault="00F20ECB" w:rsidP="00F20ECB">
      <w:pPr>
        <w:rPr>
          <w:lang w:val="fr-CA"/>
        </w:rPr>
      </w:pPr>
    </w:p>
    <w:p w14:paraId="033F1AB9" w14:textId="77777777" w:rsidR="00F20ECB" w:rsidRPr="00F20ECB" w:rsidRDefault="00F20ECB" w:rsidP="00F20ECB">
      <w:pPr>
        <w:rPr>
          <w:rFonts w:cs="Arial"/>
          <w:szCs w:val="36"/>
          <w:lang w:val="fr-CA"/>
        </w:rPr>
      </w:pPr>
      <w:r w:rsidRPr="00467D4C">
        <w:rPr>
          <w:rFonts w:cs="Arial"/>
          <w:szCs w:val="36"/>
          <w:lang w:val="fr-CA"/>
        </w:rPr>
        <w:t>DÉBUT FIGURE :</w:t>
      </w:r>
    </w:p>
    <w:p w14:paraId="26F0CA74" w14:textId="78084DA2" w:rsidR="00F20ECB" w:rsidRDefault="00F20ECB" w:rsidP="00F20ECB">
      <w:pPr>
        <w:rPr>
          <w:rFonts w:cs="Arial"/>
          <w:szCs w:val="36"/>
          <w:lang w:val="fr-CA"/>
        </w:rPr>
      </w:pPr>
      <w:r w:rsidRPr="00F20ECB">
        <w:rPr>
          <w:rFonts w:cs="Arial"/>
          <w:szCs w:val="36"/>
          <w:lang w:val="fr-CA"/>
        </w:rPr>
        <w:t>Personnes handicapées – Souplesse : Ont ce type de handicap</w:t>
      </w:r>
    </w:p>
    <w:p w14:paraId="7E93942A" w14:textId="77777777" w:rsidR="00F20ECB" w:rsidRPr="00F20ECB" w:rsidRDefault="00F20ECB" w:rsidP="00F20ECB">
      <w:pPr>
        <w:rPr>
          <w:rFonts w:cs="Arial"/>
          <w:szCs w:val="36"/>
          <w:lang w:val="fr-CA"/>
        </w:rPr>
      </w:pPr>
      <w:r w:rsidRPr="00467D4C">
        <w:rPr>
          <w:rFonts w:cs="Arial"/>
          <w:szCs w:val="36"/>
          <w:lang w:val="fr-CA"/>
        </w:rPr>
        <w:t>DÉBUT DONNÉES :</w:t>
      </w:r>
    </w:p>
    <w:p w14:paraId="7EA7FFCC" w14:textId="2EAEA138" w:rsidR="00F20ECB" w:rsidRPr="00F20ECB" w:rsidRDefault="00F20ECB" w:rsidP="00F20ECB">
      <w:pPr>
        <w:rPr>
          <w:rFonts w:cs="Arial"/>
          <w:szCs w:val="36"/>
          <w:lang w:val="fr-CA"/>
        </w:rPr>
      </w:pPr>
      <w:r w:rsidRPr="00F20ECB">
        <w:rPr>
          <w:rFonts w:cs="Arial"/>
          <w:szCs w:val="36"/>
          <w:lang w:val="fr-CA"/>
        </w:rPr>
        <w:t xml:space="preserve">Oui : </w:t>
      </w:r>
      <w:r>
        <w:rPr>
          <w:rFonts w:cs="Arial"/>
          <w:szCs w:val="36"/>
          <w:lang w:val="fr-CA"/>
        </w:rPr>
        <w:t>47%</w:t>
      </w:r>
    </w:p>
    <w:p w14:paraId="0E0D2E92" w14:textId="48BFD0DD" w:rsidR="00F20ECB" w:rsidRPr="00F20ECB" w:rsidRDefault="00F20ECB" w:rsidP="00F20ECB">
      <w:pPr>
        <w:rPr>
          <w:rFonts w:cs="Arial"/>
          <w:szCs w:val="36"/>
          <w:lang w:val="fr-CA"/>
        </w:rPr>
      </w:pPr>
      <w:r w:rsidRPr="00F20ECB">
        <w:rPr>
          <w:rFonts w:cs="Arial"/>
          <w:szCs w:val="36"/>
          <w:lang w:val="fr-CA"/>
        </w:rPr>
        <w:t xml:space="preserve">Non : </w:t>
      </w:r>
      <w:r>
        <w:rPr>
          <w:rFonts w:cs="Arial"/>
          <w:szCs w:val="36"/>
          <w:lang w:val="fr-CA"/>
        </w:rPr>
        <w:t>51%</w:t>
      </w:r>
    </w:p>
    <w:p w14:paraId="2AC05B73" w14:textId="37B69132" w:rsidR="00F20ECB" w:rsidRDefault="00F20ECB" w:rsidP="00F20ECB">
      <w:pPr>
        <w:rPr>
          <w:rFonts w:cs="Arial"/>
          <w:szCs w:val="36"/>
          <w:lang w:val="fr-CA"/>
        </w:rPr>
      </w:pPr>
      <w:r w:rsidRPr="00F20ECB">
        <w:rPr>
          <w:rFonts w:cs="Arial"/>
          <w:szCs w:val="36"/>
          <w:lang w:val="fr-CA"/>
        </w:rPr>
        <w:t xml:space="preserve">Refuse de répondre / ne sais pas : </w:t>
      </w:r>
      <w:r>
        <w:rPr>
          <w:rFonts w:cs="Arial"/>
          <w:szCs w:val="36"/>
          <w:lang w:val="fr-CA"/>
        </w:rPr>
        <w:t>2%</w:t>
      </w:r>
    </w:p>
    <w:p w14:paraId="30811E66" w14:textId="77777777" w:rsidR="00F20ECB" w:rsidRPr="00F20ECB" w:rsidRDefault="00F20ECB" w:rsidP="00F20ECB">
      <w:pPr>
        <w:rPr>
          <w:rFonts w:cs="Arial"/>
          <w:szCs w:val="36"/>
          <w:lang w:val="fr-CA"/>
        </w:rPr>
      </w:pPr>
      <w:r w:rsidRPr="00467D4C">
        <w:rPr>
          <w:rFonts w:cs="Arial"/>
          <w:szCs w:val="36"/>
          <w:lang w:val="fr-CA"/>
        </w:rPr>
        <w:t>FIN DONNÉES.</w:t>
      </w:r>
    </w:p>
    <w:p w14:paraId="6477FDCD" w14:textId="77777777" w:rsidR="00F20ECB" w:rsidRPr="00F20ECB" w:rsidRDefault="00F20ECB" w:rsidP="00F20ECB">
      <w:pPr>
        <w:rPr>
          <w:rFonts w:cs="Arial"/>
          <w:szCs w:val="36"/>
          <w:lang w:val="fr-CA"/>
        </w:rPr>
      </w:pPr>
      <w:r w:rsidRPr="00F20ECB">
        <w:rPr>
          <w:rFonts w:cs="Arial"/>
          <w:szCs w:val="36"/>
          <w:lang w:val="fr-CA"/>
        </w:rPr>
        <w:t>DÉBUT LÉGENDE :</w:t>
      </w:r>
    </w:p>
    <w:p w14:paraId="6A509E00" w14:textId="37509A70" w:rsidR="00F20ECB" w:rsidRPr="00F20ECB" w:rsidRDefault="00F20ECB" w:rsidP="00F20ECB">
      <w:pPr>
        <w:rPr>
          <w:rFonts w:cs="Arial"/>
          <w:i/>
          <w:szCs w:val="36"/>
          <w:lang w:val="fr-CA"/>
        </w:rPr>
      </w:pPr>
      <w:r w:rsidRPr="00F20ECB">
        <w:rPr>
          <w:rFonts w:cs="Arial"/>
          <w:i/>
          <w:szCs w:val="36"/>
          <w:lang w:val="fr-CA"/>
        </w:rPr>
        <w:t>Q2dPH : Veuillez indiquer par OUI ou NON si vous avez été aux prises avec ce type de handicap. Souplesse – aussi appelée handicap physique – affecte la capacité d’une personne à bouger ses articulations. Base : volet relatif aux personnes handicapées, n=2 456</w:t>
      </w:r>
    </w:p>
    <w:p w14:paraId="31CA61DC" w14:textId="77777777" w:rsidR="00F20ECB" w:rsidRPr="00467D4C" w:rsidRDefault="00F20ECB" w:rsidP="00F20ECB">
      <w:pPr>
        <w:rPr>
          <w:rFonts w:cs="Arial"/>
          <w:szCs w:val="36"/>
          <w:lang w:val="fr-CA"/>
        </w:rPr>
      </w:pPr>
      <w:r w:rsidRPr="00F20ECB">
        <w:rPr>
          <w:rFonts w:cs="Arial"/>
          <w:szCs w:val="36"/>
          <w:lang w:val="fr-CA"/>
        </w:rPr>
        <w:t>FIN LÉGENDE.</w:t>
      </w:r>
    </w:p>
    <w:p w14:paraId="3C18F210" w14:textId="77777777" w:rsidR="00F20ECB" w:rsidRPr="00332FF7" w:rsidRDefault="00F20ECB" w:rsidP="00F20ECB">
      <w:pPr>
        <w:rPr>
          <w:rFonts w:cs="Arial"/>
          <w:szCs w:val="36"/>
          <w:lang w:val="fr-CA"/>
        </w:rPr>
      </w:pPr>
      <w:r w:rsidRPr="00467D4C">
        <w:rPr>
          <w:rFonts w:cs="Arial"/>
          <w:szCs w:val="36"/>
          <w:lang w:val="fr-CA"/>
        </w:rPr>
        <w:t>FIN FIGURE.</w:t>
      </w:r>
    </w:p>
    <w:p w14:paraId="705CD28C" w14:textId="2A10C87F" w:rsidR="00BB7049" w:rsidRPr="00332FF7" w:rsidRDefault="00BB7049" w:rsidP="00691DD8">
      <w:pPr>
        <w:pStyle w:val="Default"/>
        <w:rPr>
          <w:rFonts w:ascii="Arial" w:hAnsi="Arial" w:cs="Arial"/>
          <w:color w:val="000000" w:themeColor="text1"/>
          <w:sz w:val="36"/>
          <w:szCs w:val="36"/>
          <w:lang w:val="fr-CA"/>
        </w:rPr>
      </w:pPr>
    </w:p>
    <w:p w14:paraId="41F2AD58" w14:textId="0534AAE6" w:rsidR="00602B2A" w:rsidRDefault="00602B2A" w:rsidP="00691DD8">
      <w:pPr>
        <w:pStyle w:val="Lgende"/>
        <w:spacing w:after="0"/>
        <w:rPr>
          <w:rFonts w:cs="Arial"/>
          <w:bCs/>
          <w:iCs w:val="0"/>
          <w:szCs w:val="36"/>
          <w:lang w:val="fr-CA"/>
        </w:rPr>
      </w:pPr>
      <w:bookmarkStart w:id="56" w:name="_Toc26275587"/>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27</w:t>
      </w:r>
      <w:r w:rsidRPr="00691DD8">
        <w:rPr>
          <w:rFonts w:cs="Arial"/>
          <w:bCs/>
          <w:iCs w:val="0"/>
          <w:noProof/>
          <w:szCs w:val="36"/>
          <w:lang w:val="fr-CA"/>
        </w:rPr>
        <w:fldChar w:fldCharType="end"/>
      </w:r>
      <w:r w:rsidRPr="00691DD8">
        <w:rPr>
          <w:rFonts w:cs="Arial"/>
          <w:bCs/>
          <w:iCs w:val="0"/>
          <w:szCs w:val="36"/>
          <w:lang w:val="fr-CA"/>
        </w:rPr>
        <w:t xml:space="preserve"> : Personnes handicapées – Souplesse : </w:t>
      </w:r>
      <w:r w:rsidR="00AA20FD" w:rsidRPr="00691DD8">
        <w:rPr>
          <w:rFonts w:cs="Arial"/>
          <w:bCs/>
          <w:iCs w:val="0"/>
          <w:szCs w:val="36"/>
          <w:lang w:val="fr-CA"/>
        </w:rPr>
        <w:t>Fréquence que l’environnement limite l’inclusion dans la société</w:t>
      </w:r>
      <w:bookmarkEnd w:id="56"/>
    </w:p>
    <w:p w14:paraId="71ED000F" w14:textId="77777777" w:rsidR="00F20ECB" w:rsidRDefault="00F20ECB" w:rsidP="00F20ECB">
      <w:pPr>
        <w:rPr>
          <w:lang w:val="fr-CA"/>
        </w:rPr>
      </w:pPr>
    </w:p>
    <w:p w14:paraId="1B22D6E2" w14:textId="77777777" w:rsidR="00F20ECB" w:rsidRPr="00F20ECB" w:rsidRDefault="00F20ECB" w:rsidP="00F20ECB">
      <w:pPr>
        <w:rPr>
          <w:lang w:val="fr-CA"/>
        </w:rPr>
      </w:pPr>
      <w:r w:rsidRPr="00F20ECB">
        <w:rPr>
          <w:lang w:val="fr-CA"/>
        </w:rPr>
        <w:t>DÉBUT FIGURE :</w:t>
      </w:r>
    </w:p>
    <w:p w14:paraId="229A4AC9" w14:textId="589A50B7" w:rsidR="00F20ECB" w:rsidRPr="00F20ECB" w:rsidRDefault="00232DD1" w:rsidP="00F20ECB">
      <w:pPr>
        <w:rPr>
          <w:lang w:val="fr-CA"/>
        </w:rPr>
      </w:pPr>
      <w:r w:rsidRPr="00232DD1">
        <w:rPr>
          <w:lang w:val="fr-CA"/>
        </w:rPr>
        <w:t>Personnes handicapées – Souplesse : Fréquence que l’environnement limite l’inclusion dans la société</w:t>
      </w:r>
    </w:p>
    <w:p w14:paraId="1433BAB8" w14:textId="77777777" w:rsidR="00F20ECB" w:rsidRPr="00F20ECB" w:rsidRDefault="00F20ECB" w:rsidP="00F20ECB">
      <w:pPr>
        <w:rPr>
          <w:lang w:val="fr-CA"/>
        </w:rPr>
      </w:pPr>
      <w:r w:rsidRPr="00F20ECB">
        <w:rPr>
          <w:lang w:val="fr-CA"/>
        </w:rPr>
        <w:t>DÉBUT DONNÉES :</w:t>
      </w:r>
    </w:p>
    <w:p w14:paraId="78E5C0D2" w14:textId="1049775E" w:rsidR="00F20ECB" w:rsidRPr="00F20ECB" w:rsidRDefault="00F20ECB" w:rsidP="00F20ECB">
      <w:pPr>
        <w:rPr>
          <w:lang w:val="fr-CA"/>
        </w:rPr>
      </w:pPr>
      <w:r w:rsidRPr="00F20ECB">
        <w:rPr>
          <w:lang w:val="fr-CA"/>
        </w:rPr>
        <w:t xml:space="preserve">Toujours : </w:t>
      </w:r>
      <w:r w:rsidR="00232DD1">
        <w:rPr>
          <w:lang w:val="fr-CA"/>
        </w:rPr>
        <w:t>13%</w:t>
      </w:r>
    </w:p>
    <w:p w14:paraId="21232443" w14:textId="3D8FBC2D" w:rsidR="00F20ECB" w:rsidRPr="00F20ECB" w:rsidRDefault="00F20ECB" w:rsidP="00F20ECB">
      <w:pPr>
        <w:rPr>
          <w:lang w:val="fr-CA"/>
        </w:rPr>
      </w:pPr>
      <w:r w:rsidRPr="00F20ECB">
        <w:rPr>
          <w:lang w:val="fr-CA"/>
        </w:rPr>
        <w:t xml:space="preserve">Souvent : </w:t>
      </w:r>
      <w:r w:rsidR="00232DD1">
        <w:rPr>
          <w:lang w:val="fr-CA"/>
        </w:rPr>
        <w:t>30%</w:t>
      </w:r>
    </w:p>
    <w:p w14:paraId="5C32EE70" w14:textId="114C1868" w:rsidR="00F20ECB" w:rsidRPr="00F20ECB" w:rsidRDefault="00F20ECB" w:rsidP="00F20ECB">
      <w:pPr>
        <w:rPr>
          <w:lang w:val="fr-CA"/>
        </w:rPr>
      </w:pPr>
      <w:r w:rsidRPr="00F20ECB">
        <w:rPr>
          <w:lang w:val="fr-CA"/>
        </w:rPr>
        <w:t xml:space="preserve">Parfois : </w:t>
      </w:r>
      <w:r w:rsidR="00232DD1">
        <w:rPr>
          <w:lang w:val="fr-CA"/>
        </w:rPr>
        <w:t>36%</w:t>
      </w:r>
    </w:p>
    <w:p w14:paraId="28F21F32" w14:textId="52060E82" w:rsidR="00F20ECB" w:rsidRPr="00F20ECB" w:rsidRDefault="00F20ECB" w:rsidP="00F20ECB">
      <w:pPr>
        <w:rPr>
          <w:lang w:val="fr-CA"/>
        </w:rPr>
      </w:pPr>
      <w:r w:rsidRPr="00F20ECB">
        <w:rPr>
          <w:lang w:val="fr-CA"/>
        </w:rPr>
        <w:t xml:space="preserve">Rarement : </w:t>
      </w:r>
      <w:r w:rsidR="00232DD1">
        <w:rPr>
          <w:lang w:val="fr-CA"/>
        </w:rPr>
        <w:t>13%</w:t>
      </w:r>
    </w:p>
    <w:p w14:paraId="6BA39934" w14:textId="16ADD861" w:rsidR="00F20ECB" w:rsidRPr="00F20ECB" w:rsidRDefault="00F20ECB" w:rsidP="00F20ECB">
      <w:pPr>
        <w:rPr>
          <w:lang w:val="fr-CA"/>
        </w:rPr>
      </w:pPr>
      <w:r w:rsidRPr="00F20ECB">
        <w:rPr>
          <w:lang w:val="fr-CA"/>
        </w:rPr>
        <w:t xml:space="preserve">Jamais : </w:t>
      </w:r>
      <w:r w:rsidR="00232DD1">
        <w:rPr>
          <w:lang w:val="fr-CA"/>
        </w:rPr>
        <w:t>7%</w:t>
      </w:r>
    </w:p>
    <w:p w14:paraId="6A0834EF" w14:textId="2652CF64" w:rsidR="00232DD1" w:rsidRPr="00232DD1" w:rsidRDefault="00232DD1" w:rsidP="00F20ECB">
      <w:pPr>
        <w:rPr>
          <w:lang w:val="fr-CA"/>
        </w:rPr>
      </w:pPr>
      <w:r>
        <w:rPr>
          <w:lang w:val="fr-CA"/>
        </w:rPr>
        <w:t xml:space="preserve">Préfère ne pas </w:t>
      </w:r>
      <w:r w:rsidRPr="00232DD1">
        <w:rPr>
          <w:szCs w:val="36"/>
          <w:lang w:val="fr-CA"/>
        </w:rPr>
        <w:t>répondre : &lt;1 %</w:t>
      </w:r>
    </w:p>
    <w:p w14:paraId="45445C84" w14:textId="77777777" w:rsidR="00F20ECB" w:rsidRPr="00F20ECB" w:rsidRDefault="00F20ECB" w:rsidP="00F20ECB">
      <w:pPr>
        <w:rPr>
          <w:lang w:val="fr-CA"/>
        </w:rPr>
      </w:pPr>
      <w:r w:rsidRPr="00F20ECB">
        <w:rPr>
          <w:lang w:val="fr-CA"/>
        </w:rPr>
        <w:t>FIN DONNÉES.</w:t>
      </w:r>
    </w:p>
    <w:p w14:paraId="6A9DFAE8" w14:textId="77777777" w:rsidR="00F20ECB" w:rsidRPr="00F20ECB" w:rsidRDefault="00F20ECB" w:rsidP="00F20ECB">
      <w:pPr>
        <w:rPr>
          <w:lang w:val="fr-CA"/>
        </w:rPr>
      </w:pPr>
      <w:r w:rsidRPr="00F20ECB">
        <w:rPr>
          <w:lang w:val="fr-CA"/>
        </w:rPr>
        <w:t>DÉBUT LÉGENDE :</w:t>
      </w:r>
    </w:p>
    <w:p w14:paraId="49AF9702" w14:textId="4ED1B797" w:rsidR="00F20ECB" w:rsidRPr="00232DD1" w:rsidRDefault="00232DD1" w:rsidP="00F20ECB">
      <w:pPr>
        <w:rPr>
          <w:i/>
          <w:lang w:val="fr-CA"/>
        </w:rPr>
      </w:pPr>
      <w:r w:rsidRPr="00232DD1">
        <w:rPr>
          <w:i/>
          <w:lang w:val="fr-CA"/>
        </w:rPr>
        <w:t xml:space="preserve">Q3dPH : De manière générale, à quelle fréquence diriez-vous que l’environnement – soit l’environnement physique, la technologie, ou l’attitude des gens – qui vous entoure restreint votre inclusion dans la société à cause de ce </w:t>
      </w:r>
      <w:proofErr w:type="gramStart"/>
      <w:r w:rsidRPr="00232DD1">
        <w:rPr>
          <w:i/>
          <w:lang w:val="fr-CA"/>
        </w:rPr>
        <w:t>handicap?</w:t>
      </w:r>
      <w:proofErr w:type="gramEnd"/>
      <w:r w:rsidRPr="00232DD1">
        <w:rPr>
          <w:i/>
          <w:lang w:val="fr-CA"/>
        </w:rPr>
        <w:t xml:space="preserve"> Base : répondants qui ont répondu « Oui » à la Q2dPH, n=</w:t>
      </w:r>
      <w:r>
        <w:rPr>
          <w:i/>
          <w:lang w:val="fr-CA"/>
        </w:rPr>
        <w:br/>
      </w:r>
      <w:r w:rsidRPr="00232DD1">
        <w:rPr>
          <w:i/>
          <w:lang w:val="fr-CA"/>
        </w:rPr>
        <w:t>1 164</w:t>
      </w:r>
    </w:p>
    <w:p w14:paraId="704103D0" w14:textId="77777777" w:rsidR="00F20ECB" w:rsidRPr="00F20ECB" w:rsidRDefault="00F20ECB" w:rsidP="00F20ECB">
      <w:pPr>
        <w:rPr>
          <w:lang w:val="fr-CA"/>
        </w:rPr>
      </w:pPr>
      <w:r w:rsidRPr="00F20ECB">
        <w:rPr>
          <w:lang w:val="fr-CA"/>
        </w:rPr>
        <w:t>FIN LÉGENDE.</w:t>
      </w:r>
    </w:p>
    <w:p w14:paraId="2C282893" w14:textId="093C2579" w:rsidR="00F20ECB" w:rsidRDefault="00F20ECB" w:rsidP="00F20ECB">
      <w:pPr>
        <w:rPr>
          <w:lang w:val="fr-CA"/>
        </w:rPr>
      </w:pPr>
      <w:r w:rsidRPr="00F20ECB">
        <w:rPr>
          <w:lang w:val="fr-CA"/>
        </w:rPr>
        <w:t>FIN FIGURE.</w:t>
      </w:r>
    </w:p>
    <w:p w14:paraId="63763D71" w14:textId="77777777" w:rsidR="00F20ECB" w:rsidRDefault="00F20ECB" w:rsidP="00F20ECB">
      <w:pPr>
        <w:rPr>
          <w:lang w:val="fr-CA"/>
        </w:rPr>
      </w:pPr>
    </w:p>
    <w:p w14:paraId="5E7CFDDC" w14:textId="051EF5B8" w:rsidR="00232DD1" w:rsidRDefault="00232DD1" w:rsidP="00F20ECB">
      <w:pPr>
        <w:rPr>
          <w:lang w:val="fr-CA"/>
        </w:rPr>
      </w:pPr>
      <w:r>
        <w:rPr>
          <w:lang w:val="fr-CA"/>
        </w:rPr>
        <w:t>DÉBUT PAGE 44</w:t>
      </w:r>
    </w:p>
    <w:p w14:paraId="0FC53E2E" w14:textId="77777777" w:rsidR="00232DD1" w:rsidRDefault="00232DD1" w:rsidP="00F20ECB">
      <w:pPr>
        <w:rPr>
          <w:lang w:val="fr-CA"/>
        </w:rPr>
      </w:pPr>
    </w:p>
    <w:p w14:paraId="06C74C74" w14:textId="54DD71C9" w:rsidR="00602B2A" w:rsidRDefault="00602B2A" w:rsidP="00691DD8">
      <w:pPr>
        <w:pStyle w:val="Lgende"/>
        <w:spacing w:after="0"/>
        <w:rPr>
          <w:rFonts w:cs="Arial"/>
          <w:bCs/>
          <w:iCs w:val="0"/>
          <w:szCs w:val="36"/>
          <w:lang w:val="fr-CA"/>
        </w:rPr>
      </w:pPr>
      <w:bookmarkStart w:id="57" w:name="_Toc26275588"/>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28</w:t>
      </w:r>
      <w:r w:rsidRPr="00691DD8">
        <w:rPr>
          <w:rFonts w:cs="Arial"/>
          <w:bCs/>
          <w:iCs w:val="0"/>
          <w:noProof/>
          <w:szCs w:val="36"/>
          <w:lang w:val="fr-CA"/>
        </w:rPr>
        <w:fldChar w:fldCharType="end"/>
      </w:r>
      <w:r w:rsidRPr="00691DD8">
        <w:rPr>
          <w:rFonts w:cs="Arial"/>
          <w:bCs/>
          <w:iCs w:val="0"/>
          <w:szCs w:val="36"/>
          <w:lang w:val="fr-CA"/>
        </w:rPr>
        <w:t> : Personnes handicapées – Souplesse : Difficulté liée au handicap</w:t>
      </w:r>
      <w:bookmarkEnd w:id="57"/>
    </w:p>
    <w:p w14:paraId="1CEF363E" w14:textId="77777777" w:rsidR="00232DD1" w:rsidRDefault="00232DD1" w:rsidP="00232DD1">
      <w:pPr>
        <w:rPr>
          <w:lang w:val="fr-CA"/>
        </w:rPr>
      </w:pPr>
    </w:p>
    <w:p w14:paraId="0A97F723" w14:textId="77777777" w:rsidR="00232DD1" w:rsidRPr="00232DD1" w:rsidRDefault="00232DD1" w:rsidP="00232DD1">
      <w:pPr>
        <w:rPr>
          <w:rFonts w:cs="Arial"/>
          <w:szCs w:val="36"/>
          <w:lang w:val="fr-CA"/>
        </w:rPr>
      </w:pPr>
      <w:r w:rsidRPr="00467D4C">
        <w:rPr>
          <w:rFonts w:cs="Arial"/>
          <w:szCs w:val="36"/>
          <w:lang w:val="fr-CA"/>
        </w:rPr>
        <w:t>DÉBUT FIGURE :</w:t>
      </w:r>
    </w:p>
    <w:p w14:paraId="02F09E95" w14:textId="0DE01CBA" w:rsidR="00232DD1" w:rsidRDefault="00232DD1" w:rsidP="00232DD1">
      <w:pPr>
        <w:rPr>
          <w:rFonts w:cs="Arial"/>
          <w:szCs w:val="36"/>
          <w:lang w:val="fr-CA"/>
        </w:rPr>
      </w:pPr>
      <w:r w:rsidRPr="00232DD1">
        <w:rPr>
          <w:rFonts w:cs="Arial"/>
          <w:szCs w:val="36"/>
          <w:lang w:val="fr-CA"/>
        </w:rPr>
        <w:t>Personnes handicapées – Souplesse : Difficulté liée au handicap</w:t>
      </w:r>
    </w:p>
    <w:p w14:paraId="64007BB0" w14:textId="77777777" w:rsidR="00232DD1" w:rsidRPr="00232DD1" w:rsidRDefault="00232DD1" w:rsidP="00232DD1">
      <w:pPr>
        <w:rPr>
          <w:rFonts w:cs="Arial"/>
          <w:szCs w:val="36"/>
          <w:lang w:val="fr-CA"/>
        </w:rPr>
      </w:pPr>
      <w:r w:rsidRPr="00467D4C">
        <w:rPr>
          <w:rFonts w:cs="Arial"/>
          <w:szCs w:val="36"/>
          <w:lang w:val="fr-CA"/>
        </w:rPr>
        <w:t>DÉBUT DONNÉES :</w:t>
      </w:r>
    </w:p>
    <w:p w14:paraId="24146856" w14:textId="3CD29A70" w:rsidR="00232DD1" w:rsidRPr="00232DD1" w:rsidRDefault="00232DD1" w:rsidP="00232DD1">
      <w:pPr>
        <w:rPr>
          <w:rFonts w:cs="Arial"/>
          <w:szCs w:val="36"/>
          <w:lang w:val="fr-CA"/>
        </w:rPr>
      </w:pPr>
      <w:r w:rsidRPr="00232DD1">
        <w:rPr>
          <w:rFonts w:cs="Arial"/>
          <w:szCs w:val="36"/>
          <w:lang w:val="fr-CA"/>
        </w:rPr>
        <w:t>Ne peux pas les bouger du tout</w:t>
      </w:r>
      <w:r>
        <w:rPr>
          <w:rFonts w:cs="Arial"/>
          <w:szCs w:val="36"/>
          <w:lang w:val="fr-CA"/>
        </w:rPr>
        <w:t> : 1%</w:t>
      </w:r>
    </w:p>
    <w:p w14:paraId="3DF36EC1" w14:textId="7B2C512C" w:rsidR="00232DD1" w:rsidRPr="00232DD1" w:rsidRDefault="00232DD1" w:rsidP="00232DD1">
      <w:pPr>
        <w:rPr>
          <w:rFonts w:cs="Arial"/>
          <w:szCs w:val="36"/>
          <w:lang w:val="fr-CA"/>
        </w:rPr>
      </w:pPr>
      <w:r w:rsidRPr="00232DD1">
        <w:rPr>
          <w:rFonts w:cs="Arial"/>
          <w:szCs w:val="36"/>
          <w:lang w:val="fr-CA"/>
        </w:rPr>
        <w:t>Beaucoup de difficulté</w:t>
      </w:r>
      <w:r>
        <w:rPr>
          <w:rFonts w:cs="Arial"/>
          <w:szCs w:val="36"/>
          <w:lang w:val="fr-CA"/>
        </w:rPr>
        <w:t> : 17%</w:t>
      </w:r>
    </w:p>
    <w:p w14:paraId="3EECAED7" w14:textId="3615D74A" w:rsidR="00232DD1" w:rsidRPr="00232DD1" w:rsidRDefault="00232DD1" w:rsidP="00232DD1">
      <w:pPr>
        <w:rPr>
          <w:rFonts w:cs="Arial"/>
          <w:szCs w:val="36"/>
          <w:lang w:val="fr-CA"/>
        </w:rPr>
      </w:pPr>
      <w:r w:rsidRPr="00232DD1">
        <w:rPr>
          <w:rFonts w:cs="Arial"/>
          <w:szCs w:val="36"/>
          <w:lang w:val="fr-CA"/>
        </w:rPr>
        <w:t>Un peu de difficulté</w:t>
      </w:r>
      <w:r>
        <w:rPr>
          <w:rFonts w:cs="Arial"/>
          <w:szCs w:val="36"/>
          <w:lang w:val="fr-CA"/>
        </w:rPr>
        <w:t> : 79%</w:t>
      </w:r>
    </w:p>
    <w:p w14:paraId="18FC47F2" w14:textId="7EEB9A6E" w:rsidR="00232DD1" w:rsidRPr="00232DD1" w:rsidRDefault="00232DD1" w:rsidP="00232DD1">
      <w:pPr>
        <w:rPr>
          <w:rFonts w:cs="Arial"/>
          <w:szCs w:val="36"/>
          <w:lang w:val="fr-CA"/>
        </w:rPr>
      </w:pPr>
      <w:r w:rsidRPr="00232DD1">
        <w:rPr>
          <w:rFonts w:cs="Arial"/>
          <w:szCs w:val="36"/>
          <w:lang w:val="fr-CA"/>
        </w:rPr>
        <w:t>Aucune difficulté</w:t>
      </w:r>
      <w:r>
        <w:rPr>
          <w:rFonts w:cs="Arial"/>
          <w:szCs w:val="36"/>
          <w:lang w:val="fr-CA"/>
        </w:rPr>
        <w:t> : 3%</w:t>
      </w:r>
    </w:p>
    <w:p w14:paraId="01960CAC" w14:textId="1A0D8060" w:rsidR="00232DD1" w:rsidRDefault="00232DD1" w:rsidP="00232DD1">
      <w:pPr>
        <w:rPr>
          <w:rFonts w:cs="Arial"/>
          <w:szCs w:val="36"/>
          <w:lang w:val="fr-CA"/>
        </w:rPr>
      </w:pPr>
      <w:r w:rsidRPr="00232DD1">
        <w:rPr>
          <w:rFonts w:cs="Arial"/>
          <w:szCs w:val="36"/>
          <w:lang w:val="fr-CA"/>
        </w:rPr>
        <w:t>Préfère ne pas répondre</w:t>
      </w:r>
      <w:r>
        <w:rPr>
          <w:rFonts w:cs="Arial"/>
          <w:szCs w:val="36"/>
          <w:lang w:val="fr-CA"/>
        </w:rPr>
        <w:t> : Non disponible</w:t>
      </w:r>
    </w:p>
    <w:p w14:paraId="7470E505" w14:textId="77777777" w:rsidR="00232DD1" w:rsidRPr="00232DD1" w:rsidRDefault="00232DD1" w:rsidP="00232DD1">
      <w:pPr>
        <w:rPr>
          <w:rFonts w:cs="Arial"/>
          <w:szCs w:val="36"/>
          <w:lang w:val="fr-CA"/>
        </w:rPr>
      </w:pPr>
      <w:r w:rsidRPr="00467D4C">
        <w:rPr>
          <w:rFonts w:cs="Arial"/>
          <w:szCs w:val="36"/>
          <w:lang w:val="fr-CA"/>
        </w:rPr>
        <w:t>FIN DONNÉES.</w:t>
      </w:r>
    </w:p>
    <w:p w14:paraId="2A0ED60C" w14:textId="77777777" w:rsidR="00232DD1" w:rsidRPr="00232DD1" w:rsidRDefault="00232DD1" w:rsidP="00232DD1">
      <w:pPr>
        <w:rPr>
          <w:rFonts w:cs="Arial"/>
          <w:szCs w:val="36"/>
          <w:lang w:val="fr-CA"/>
        </w:rPr>
      </w:pPr>
      <w:r w:rsidRPr="00232DD1">
        <w:rPr>
          <w:rFonts w:cs="Arial"/>
          <w:szCs w:val="36"/>
          <w:lang w:val="fr-CA"/>
        </w:rPr>
        <w:t>DÉBUT LÉGENDE :</w:t>
      </w:r>
    </w:p>
    <w:p w14:paraId="16365883" w14:textId="45BC74A3" w:rsidR="00232DD1" w:rsidRPr="00232DD1" w:rsidRDefault="00232DD1" w:rsidP="00232DD1">
      <w:pPr>
        <w:rPr>
          <w:rFonts w:cs="Arial"/>
          <w:szCs w:val="36"/>
          <w:lang w:val="fr-CA"/>
        </w:rPr>
      </w:pPr>
      <w:r w:rsidRPr="00232DD1">
        <w:rPr>
          <w:rFonts w:cs="Arial"/>
          <w:i/>
          <w:szCs w:val="36"/>
          <w:lang w:val="fr-CA"/>
        </w:rPr>
        <w:t>Q4dPH : Comment évaluez-vous votre difficulté en</w:t>
      </w:r>
      <w:r w:rsidRPr="00232DD1">
        <w:rPr>
          <w:rFonts w:cs="Arial"/>
          <w:szCs w:val="36"/>
          <w:lang w:val="fr-CA"/>
        </w:rPr>
        <w:t xml:space="preserve"> </w:t>
      </w:r>
      <w:r w:rsidRPr="00232DD1">
        <w:rPr>
          <w:rFonts w:cs="Arial"/>
          <w:i/>
          <w:szCs w:val="36"/>
          <w:lang w:val="fr-CA"/>
        </w:rPr>
        <w:t xml:space="preserve">lien avec la </w:t>
      </w:r>
      <w:proofErr w:type="gramStart"/>
      <w:r w:rsidRPr="00232DD1">
        <w:rPr>
          <w:rFonts w:cs="Arial"/>
          <w:i/>
          <w:szCs w:val="36"/>
          <w:lang w:val="fr-CA"/>
        </w:rPr>
        <w:t>souplesse?</w:t>
      </w:r>
      <w:proofErr w:type="gramEnd"/>
      <w:r w:rsidRPr="00232DD1">
        <w:rPr>
          <w:rFonts w:cs="Arial"/>
          <w:i/>
          <w:szCs w:val="36"/>
          <w:lang w:val="fr-CA"/>
        </w:rPr>
        <w:t xml:space="preserve"> Base : répondants qui ont répondu « Rarement » ou « Jamais » à la Q3dPH, n=235</w:t>
      </w:r>
    </w:p>
    <w:p w14:paraId="3DEE5E60" w14:textId="77777777" w:rsidR="00232DD1" w:rsidRPr="00467D4C" w:rsidRDefault="00232DD1" w:rsidP="00232DD1">
      <w:pPr>
        <w:rPr>
          <w:rFonts w:cs="Arial"/>
          <w:szCs w:val="36"/>
          <w:lang w:val="fr-CA"/>
        </w:rPr>
      </w:pPr>
      <w:r w:rsidRPr="00232DD1">
        <w:rPr>
          <w:rFonts w:cs="Arial"/>
          <w:szCs w:val="36"/>
          <w:lang w:val="fr-CA"/>
        </w:rPr>
        <w:t>FIN LÉGENDE.</w:t>
      </w:r>
    </w:p>
    <w:p w14:paraId="7CA758F8" w14:textId="77777777" w:rsidR="00232DD1" w:rsidRPr="00232DD1" w:rsidRDefault="00232DD1" w:rsidP="00232DD1">
      <w:pPr>
        <w:rPr>
          <w:rFonts w:cs="Arial"/>
          <w:szCs w:val="36"/>
          <w:lang w:val="fr-CA"/>
        </w:rPr>
      </w:pPr>
      <w:r w:rsidRPr="00467D4C">
        <w:rPr>
          <w:rFonts w:cs="Arial"/>
          <w:szCs w:val="36"/>
          <w:lang w:val="fr-CA"/>
        </w:rPr>
        <w:t>FIN FIGURE.</w:t>
      </w:r>
    </w:p>
    <w:p w14:paraId="17A4164F" w14:textId="1302A125" w:rsidR="00BB7049" w:rsidRPr="00332FF7" w:rsidRDefault="00BB7049" w:rsidP="00691DD8">
      <w:pPr>
        <w:rPr>
          <w:rFonts w:cs="Arial"/>
          <w:color w:val="000000" w:themeColor="text1"/>
          <w:szCs w:val="36"/>
          <w:lang w:val="fr-CA"/>
        </w:rPr>
      </w:pPr>
    </w:p>
    <w:p w14:paraId="703FE243" w14:textId="04B0478D" w:rsidR="0001007B" w:rsidRDefault="00AA5A92"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L’incidence ajustée n’a pas eu beaucoup d’incidence, car 47 % des participants ont encore ce handicap une fois pris en compte l’inclusion sociale et le niveau de difficulté. L’âge semble avoir un impact sur l’incidence de ce handicap – plus les répondants sont âgés, plus ils sont susceptibles de dire qu’ils ont un handicap lié à la souplesse. Cette difficulté est également moins courante chez les personnes qui gagnent au moins 80 000 $ par année.</w:t>
      </w:r>
    </w:p>
    <w:p w14:paraId="69D35A1E" w14:textId="77777777" w:rsidR="00232DD1" w:rsidRPr="00691DD8" w:rsidRDefault="00232DD1" w:rsidP="00691DD8">
      <w:pPr>
        <w:pStyle w:val="Default"/>
        <w:rPr>
          <w:rFonts w:ascii="Arial" w:hAnsi="Arial" w:cs="Arial"/>
          <w:color w:val="000000" w:themeColor="text1"/>
          <w:sz w:val="36"/>
          <w:szCs w:val="36"/>
          <w:lang w:val="fr-CA"/>
        </w:rPr>
      </w:pPr>
    </w:p>
    <w:p w14:paraId="79B5A8B0" w14:textId="290EE06D" w:rsidR="00602B2A" w:rsidRDefault="00602B2A" w:rsidP="00691DD8">
      <w:pPr>
        <w:pStyle w:val="Lgende"/>
        <w:spacing w:after="0"/>
        <w:rPr>
          <w:rFonts w:cs="Arial"/>
          <w:bCs/>
          <w:iCs w:val="0"/>
          <w:szCs w:val="36"/>
          <w:lang w:val="fr-CA"/>
        </w:rPr>
      </w:pPr>
      <w:bookmarkStart w:id="58" w:name="_Toc26275589"/>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29</w:t>
      </w:r>
      <w:r w:rsidRPr="00691DD8">
        <w:rPr>
          <w:rFonts w:cs="Arial"/>
          <w:bCs/>
          <w:iCs w:val="0"/>
          <w:noProof/>
          <w:szCs w:val="36"/>
          <w:lang w:val="fr-CA"/>
        </w:rPr>
        <w:fldChar w:fldCharType="end"/>
      </w:r>
      <w:r w:rsidRPr="00691DD8">
        <w:rPr>
          <w:rFonts w:cs="Arial"/>
          <w:bCs/>
          <w:iCs w:val="0"/>
          <w:szCs w:val="36"/>
          <w:lang w:val="fr-CA"/>
        </w:rPr>
        <w:t> : Personnes handicapées – Souplesse (incidence ajustée) : Ont ce type de handicap</w:t>
      </w:r>
      <w:bookmarkEnd w:id="58"/>
    </w:p>
    <w:p w14:paraId="6C3526FC" w14:textId="77777777" w:rsidR="00232DD1" w:rsidRDefault="00232DD1" w:rsidP="00232DD1">
      <w:pPr>
        <w:rPr>
          <w:lang w:val="fr-CA"/>
        </w:rPr>
      </w:pPr>
    </w:p>
    <w:p w14:paraId="1EECA71D" w14:textId="77777777" w:rsidR="00364A9B" w:rsidRPr="00364A9B" w:rsidRDefault="00364A9B" w:rsidP="00364A9B">
      <w:pPr>
        <w:rPr>
          <w:rFonts w:cs="Arial"/>
          <w:szCs w:val="36"/>
          <w:lang w:val="fr-CA"/>
        </w:rPr>
      </w:pPr>
      <w:r w:rsidRPr="00467D4C">
        <w:rPr>
          <w:rFonts w:cs="Arial"/>
          <w:szCs w:val="36"/>
          <w:lang w:val="fr-CA"/>
        </w:rPr>
        <w:t>DÉBUT FIGURE :</w:t>
      </w:r>
    </w:p>
    <w:p w14:paraId="77D3B62F" w14:textId="109BB59E" w:rsidR="00364A9B" w:rsidRDefault="00364A9B" w:rsidP="00364A9B">
      <w:pPr>
        <w:rPr>
          <w:rFonts w:cs="Arial"/>
          <w:szCs w:val="36"/>
          <w:lang w:val="fr-CA"/>
        </w:rPr>
      </w:pPr>
      <w:r w:rsidRPr="00364A9B">
        <w:rPr>
          <w:rFonts w:cs="Arial"/>
          <w:szCs w:val="36"/>
          <w:lang w:val="fr-CA"/>
        </w:rPr>
        <w:t>Personnes handicapées – Souplesse (incidence ajustée) : Ont ce type de handicap</w:t>
      </w:r>
    </w:p>
    <w:p w14:paraId="10012130" w14:textId="77777777" w:rsidR="00364A9B" w:rsidRPr="00364A9B" w:rsidRDefault="00364A9B" w:rsidP="00364A9B">
      <w:pPr>
        <w:rPr>
          <w:rFonts w:cs="Arial"/>
          <w:szCs w:val="36"/>
          <w:lang w:val="fr-CA"/>
        </w:rPr>
      </w:pPr>
      <w:r w:rsidRPr="00467D4C">
        <w:rPr>
          <w:rFonts w:cs="Arial"/>
          <w:szCs w:val="36"/>
          <w:lang w:val="fr-CA"/>
        </w:rPr>
        <w:t>DÉBUT DONNÉES :</w:t>
      </w:r>
    </w:p>
    <w:p w14:paraId="1662E883" w14:textId="417E8018" w:rsidR="00364A9B" w:rsidRPr="00364A9B" w:rsidRDefault="00364A9B" w:rsidP="00364A9B">
      <w:pPr>
        <w:rPr>
          <w:rFonts w:cs="Arial"/>
          <w:szCs w:val="36"/>
          <w:lang w:val="fr-CA"/>
        </w:rPr>
      </w:pPr>
      <w:r w:rsidRPr="00364A9B">
        <w:rPr>
          <w:rFonts w:cs="Arial"/>
          <w:szCs w:val="36"/>
          <w:lang w:val="fr-CA"/>
        </w:rPr>
        <w:t xml:space="preserve">Oui : </w:t>
      </w:r>
      <w:r>
        <w:rPr>
          <w:rFonts w:cs="Arial"/>
          <w:szCs w:val="36"/>
          <w:lang w:val="fr-CA"/>
        </w:rPr>
        <w:t>47%</w:t>
      </w:r>
    </w:p>
    <w:p w14:paraId="6B7E944C" w14:textId="31786E05" w:rsidR="00364A9B" w:rsidRPr="00364A9B" w:rsidRDefault="00364A9B" w:rsidP="00364A9B">
      <w:pPr>
        <w:rPr>
          <w:rFonts w:cs="Arial"/>
          <w:szCs w:val="36"/>
          <w:lang w:val="fr-CA"/>
        </w:rPr>
      </w:pPr>
      <w:r w:rsidRPr="00364A9B">
        <w:rPr>
          <w:rFonts w:cs="Arial"/>
          <w:szCs w:val="36"/>
          <w:lang w:val="fr-CA"/>
        </w:rPr>
        <w:t xml:space="preserve">Non : </w:t>
      </w:r>
      <w:r>
        <w:rPr>
          <w:rFonts w:cs="Arial"/>
          <w:szCs w:val="36"/>
          <w:lang w:val="fr-CA"/>
        </w:rPr>
        <w:t>51%</w:t>
      </w:r>
    </w:p>
    <w:p w14:paraId="720C15FA" w14:textId="44800980" w:rsidR="00364A9B" w:rsidRDefault="00364A9B" w:rsidP="00364A9B">
      <w:pPr>
        <w:rPr>
          <w:rFonts w:cs="Arial"/>
          <w:szCs w:val="36"/>
          <w:lang w:val="fr-CA"/>
        </w:rPr>
      </w:pPr>
      <w:r w:rsidRPr="00364A9B">
        <w:rPr>
          <w:rFonts w:cs="Arial"/>
          <w:szCs w:val="36"/>
          <w:lang w:val="fr-CA"/>
        </w:rPr>
        <w:t xml:space="preserve">Refuse de répondre / ne sais pas : </w:t>
      </w:r>
      <w:r>
        <w:rPr>
          <w:rFonts w:cs="Arial"/>
          <w:szCs w:val="36"/>
          <w:lang w:val="fr-CA"/>
        </w:rPr>
        <w:t>2%</w:t>
      </w:r>
    </w:p>
    <w:p w14:paraId="54B40717" w14:textId="77777777" w:rsidR="00364A9B" w:rsidRPr="00364A9B" w:rsidRDefault="00364A9B" w:rsidP="00364A9B">
      <w:pPr>
        <w:rPr>
          <w:rFonts w:cs="Arial"/>
          <w:szCs w:val="36"/>
          <w:lang w:val="fr-CA"/>
        </w:rPr>
      </w:pPr>
      <w:r w:rsidRPr="00467D4C">
        <w:rPr>
          <w:rFonts w:cs="Arial"/>
          <w:szCs w:val="36"/>
          <w:lang w:val="fr-CA"/>
        </w:rPr>
        <w:t>FIN DONNÉES.</w:t>
      </w:r>
    </w:p>
    <w:p w14:paraId="1980CD28" w14:textId="77777777" w:rsidR="00364A9B" w:rsidRPr="00364A9B" w:rsidRDefault="00364A9B" w:rsidP="00364A9B">
      <w:pPr>
        <w:rPr>
          <w:rFonts w:cs="Arial"/>
          <w:szCs w:val="36"/>
          <w:lang w:val="fr-CA"/>
        </w:rPr>
      </w:pPr>
      <w:r w:rsidRPr="00364A9B">
        <w:rPr>
          <w:rFonts w:cs="Arial"/>
          <w:szCs w:val="36"/>
          <w:lang w:val="fr-CA"/>
        </w:rPr>
        <w:t>DÉBUT LÉGENDE :</w:t>
      </w:r>
    </w:p>
    <w:p w14:paraId="7D4B3C2A" w14:textId="5249725A" w:rsidR="00364A9B" w:rsidRPr="00364A9B" w:rsidRDefault="00364A9B" w:rsidP="00364A9B">
      <w:pPr>
        <w:rPr>
          <w:rFonts w:cs="Arial"/>
          <w:i/>
          <w:szCs w:val="36"/>
          <w:lang w:val="fr-CA"/>
        </w:rPr>
      </w:pPr>
      <w:r w:rsidRPr="00364A9B">
        <w:rPr>
          <w:rFonts w:cs="Arial"/>
          <w:i/>
          <w:szCs w:val="36"/>
          <w:lang w:val="fr-CA"/>
        </w:rPr>
        <w:t>Q2dPH : Veuillez indiquer par OUI ou NON si vous avez été aux prises avec ce type de handicap. Souplesse – aussi appelée handicap physique – affecte la capacité d’une personne à bouger ses articulations. Base : volet relatif aux personnes handicapées (recodé selon les réponses aux Q3dPH et Q4dPH), n=2 456</w:t>
      </w:r>
    </w:p>
    <w:p w14:paraId="4A4FFFC8" w14:textId="77777777" w:rsidR="00364A9B" w:rsidRPr="00467D4C" w:rsidRDefault="00364A9B" w:rsidP="00364A9B">
      <w:pPr>
        <w:rPr>
          <w:rFonts w:cs="Arial"/>
          <w:szCs w:val="36"/>
          <w:lang w:val="fr-CA"/>
        </w:rPr>
      </w:pPr>
      <w:r w:rsidRPr="00364A9B">
        <w:rPr>
          <w:rFonts w:cs="Arial"/>
          <w:szCs w:val="36"/>
          <w:lang w:val="fr-CA"/>
        </w:rPr>
        <w:t>FIN LÉGENDE.</w:t>
      </w:r>
    </w:p>
    <w:p w14:paraId="7A14847A" w14:textId="77777777" w:rsidR="00364A9B" w:rsidRPr="00364A9B" w:rsidRDefault="00364A9B" w:rsidP="00364A9B">
      <w:pPr>
        <w:rPr>
          <w:rFonts w:cs="Arial"/>
          <w:szCs w:val="36"/>
          <w:lang w:val="fr-CA"/>
        </w:rPr>
      </w:pPr>
      <w:r w:rsidRPr="00467D4C">
        <w:rPr>
          <w:rFonts w:cs="Arial"/>
          <w:szCs w:val="36"/>
          <w:lang w:val="fr-CA"/>
        </w:rPr>
        <w:t>FIN FIGURE.</w:t>
      </w:r>
    </w:p>
    <w:p w14:paraId="28173F85" w14:textId="77777777" w:rsidR="00364A9B" w:rsidRDefault="00364A9B" w:rsidP="00232DD1">
      <w:pPr>
        <w:rPr>
          <w:lang w:val="fr-CA"/>
        </w:rPr>
      </w:pPr>
    </w:p>
    <w:p w14:paraId="66AFC9BF" w14:textId="7FC865C4" w:rsidR="00364A9B" w:rsidRDefault="00364A9B" w:rsidP="00232DD1">
      <w:pPr>
        <w:rPr>
          <w:lang w:val="fr-CA"/>
        </w:rPr>
      </w:pPr>
      <w:r>
        <w:rPr>
          <w:lang w:val="fr-CA"/>
        </w:rPr>
        <w:t>DÉBUT PAGE 45</w:t>
      </w:r>
    </w:p>
    <w:p w14:paraId="00DB7FF4" w14:textId="77777777" w:rsidR="00364A9B" w:rsidRPr="00232DD1" w:rsidRDefault="00364A9B" w:rsidP="00232DD1">
      <w:pPr>
        <w:rPr>
          <w:lang w:val="fr-CA"/>
        </w:rPr>
      </w:pPr>
    </w:p>
    <w:p w14:paraId="550CAC3D" w14:textId="7977B509" w:rsidR="006719AA" w:rsidRPr="00003E06" w:rsidRDefault="006719AA" w:rsidP="00003E06">
      <w:pPr>
        <w:pStyle w:val="Titre3"/>
      </w:pPr>
      <w:bookmarkStart w:id="59" w:name="_Toc26275671"/>
      <w:r w:rsidRPr="00003E06">
        <w:t>Handicap lié à la dextérité</w:t>
      </w:r>
      <w:bookmarkEnd w:id="59"/>
    </w:p>
    <w:p w14:paraId="40931C41" w14:textId="77777777" w:rsidR="00364A9B" w:rsidRPr="00364A9B" w:rsidRDefault="00364A9B" w:rsidP="00364A9B">
      <w:pPr>
        <w:rPr>
          <w:lang w:val="fr-CA"/>
        </w:rPr>
      </w:pPr>
    </w:p>
    <w:p w14:paraId="46119CF8" w14:textId="38130B3F" w:rsidR="0001007B" w:rsidRDefault="00AA5A92"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Environ le tiers (34 %) des participants au sondage disent avoir un handicap lié à la dextérité. Ce handicap est décrit comme </w:t>
      </w:r>
      <w:r w:rsidRPr="00691DD8">
        <w:rPr>
          <w:rFonts w:ascii="Arial" w:hAnsi="Arial" w:cs="Arial"/>
          <w:i/>
          <w:iCs/>
          <w:color w:val="000000" w:themeColor="text1"/>
          <w:sz w:val="36"/>
          <w:szCs w:val="36"/>
          <w:lang w:val="fr-CA"/>
        </w:rPr>
        <w:t>un handicap physique qui affecte la capacité d’une personne à effectuer des tâches, surtout avec ses mains</w:t>
      </w:r>
      <w:r w:rsidRPr="00691DD8">
        <w:rPr>
          <w:rFonts w:ascii="Arial" w:hAnsi="Arial" w:cs="Arial"/>
          <w:color w:val="000000" w:themeColor="text1"/>
          <w:sz w:val="36"/>
          <w:szCs w:val="36"/>
          <w:lang w:val="fr-CA"/>
        </w:rPr>
        <w:t xml:space="preserve">. Plus de 4 répondants sur 5 (83 %) disent que ce handicap limite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leur inclusion dans la société. </w:t>
      </w:r>
      <w:r w:rsidRPr="00691DD8">
        <w:rPr>
          <w:rFonts w:ascii="Arial" w:hAnsi="Arial" w:cs="Arial"/>
          <w:color w:val="000000" w:themeColor="text1"/>
          <w:sz w:val="36"/>
          <w:szCs w:val="36"/>
          <w:lang w:val="fr-CA"/>
        </w:rPr>
        <w:lastRenderedPageBreak/>
        <w:t xml:space="preserve">Parmi ceux qui disent que cela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79 % affirment qu’ils ont au moins une certaine difficulté à saisir de petits objets.</w:t>
      </w:r>
    </w:p>
    <w:p w14:paraId="45F4FDE6" w14:textId="77777777" w:rsidR="00364A9B" w:rsidRPr="00691DD8" w:rsidRDefault="00364A9B" w:rsidP="00691DD8">
      <w:pPr>
        <w:pStyle w:val="Default"/>
        <w:rPr>
          <w:rFonts w:ascii="Arial" w:hAnsi="Arial" w:cs="Arial"/>
          <w:color w:val="000000" w:themeColor="text1"/>
          <w:sz w:val="36"/>
          <w:szCs w:val="36"/>
          <w:lang w:val="fr-CA"/>
        </w:rPr>
      </w:pPr>
    </w:p>
    <w:p w14:paraId="082BFCFA" w14:textId="4667F269" w:rsidR="000B35EC" w:rsidRDefault="000B35EC"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Une fois l’incidence ajustée pour ce handicap, 33 % des participants ont ce</w:t>
      </w:r>
      <w:r w:rsidR="00130DB0" w:rsidRPr="00691DD8">
        <w:rPr>
          <w:rFonts w:ascii="Arial" w:hAnsi="Arial" w:cs="Arial"/>
          <w:color w:val="000000" w:themeColor="text1"/>
          <w:sz w:val="36"/>
          <w:szCs w:val="36"/>
          <w:lang w:val="fr-CA"/>
        </w:rPr>
        <w:t xml:space="preserve"> handicap</w:t>
      </w:r>
      <w:r w:rsidRPr="00691DD8">
        <w:rPr>
          <w:rFonts w:ascii="Arial" w:hAnsi="Arial" w:cs="Arial"/>
          <w:color w:val="000000" w:themeColor="text1"/>
          <w:sz w:val="36"/>
          <w:szCs w:val="36"/>
          <w:lang w:val="fr-CA"/>
        </w:rPr>
        <w:t xml:space="preserve">. Pour les répondants dont le revenu du ménage est moins élevé, la tendance </w:t>
      </w:r>
      <w:r w:rsidR="00130DB0" w:rsidRPr="00691DD8">
        <w:rPr>
          <w:rFonts w:ascii="Arial" w:hAnsi="Arial" w:cs="Arial"/>
          <w:color w:val="000000" w:themeColor="text1"/>
          <w:sz w:val="36"/>
          <w:szCs w:val="36"/>
          <w:lang w:val="fr-CA"/>
        </w:rPr>
        <w:t>qu’il y ait</w:t>
      </w:r>
      <w:r w:rsidRPr="00691DD8">
        <w:rPr>
          <w:rFonts w:ascii="Arial" w:hAnsi="Arial" w:cs="Arial"/>
          <w:color w:val="000000" w:themeColor="text1"/>
          <w:sz w:val="36"/>
          <w:szCs w:val="36"/>
          <w:lang w:val="fr-CA"/>
        </w:rPr>
        <w:t xml:space="preserve"> une incidence de ce handicap est supérieure. La Colombie-Britannique représente la province qui compte le pourcentage </w:t>
      </w:r>
      <w:r w:rsidR="00130DB0" w:rsidRPr="00691DD8">
        <w:rPr>
          <w:rFonts w:ascii="Arial" w:hAnsi="Arial" w:cs="Arial"/>
          <w:color w:val="000000" w:themeColor="text1"/>
          <w:sz w:val="36"/>
          <w:szCs w:val="36"/>
          <w:lang w:val="fr-CA"/>
        </w:rPr>
        <w:t xml:space="preserve">le plus élevé </w:t>
      </w:r>
      <w:r w:rsidRPr="00691DD8">
        <w:rPr>
          <w:rFonts w:ascii="Arial" w:hAnsi="Arial" w:cs="Arial"/>
          <w:color w:val="000000" w:themeColor="text1"/>
          <w:sz w:val="36"/>
          <w:szCs w:val="36"/>
          <w:lang w:val="fr-CA"/>
        </w:rPr>
        <w:t>de répondants ayant ce handicap.</w:t>
      </w:r>
    </w:p>
    <w:p w14:paraId="62BD42EF" w14:textId="77777777" w:rsidR="00364A9B" w:rsidRPr="00691DD8" w:rsidRDefault="00364A9B" w:rsidP="00691DD8">
      <w:pPr>
        <w:pStyle w:val="Default"/>
        <w:rPr>
          <w:rFonts w:ascii="Arial" w:hAnsi="Arial" w:cs="Arial"/>
          <w:color w:val="000000" w:themeColor="text1"/>
          <w:sz w:val="36"/>
          <w:szCs w:val="36"/>
          <w:lang w:val="fr-CA"/>
        </w:rPr>
      </w:pPr>
    </w:p>
    <w:p w14:paraId="724D1A1C" w14:textId="38D8A97C" w:rsidR="00602B2A" w:rsidRDefault="00602B2A" w:rsidP="00691DD8">
      <w:pPr>
        <w:pStyle w:val="Lgende"/>
        <w:spacing w:after="0"/>
        <w:rPr>
          <w:rFonts w:cs="Arial"/>
          <w:bCs/>
          <w:iCs w:val="0"/>
          <w:szCs w:val="36"/>
          <w:lang w:val="fr-CA"/>
        </w:rPr>
      </w:pPr>
      <w:bookmarkStart w:id="60" w:name="_Toc26275590"/>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30</w:t>
      </w:r>
      <w:r w:rsidRPr="00691DD8">
        <w:rPr>
          <w:rFonts w:cs="Arial"/>
          <w:bCs/>
          <w:iCs w:val="0"/>
          <w:noProof/>
          <w:szCs w:val="36"/>
          <w:lang w:val="fr-CA"/>
        </w:rPr>
        <w:fldChar w:fldCharType="end"/>
      </w:r>
      <w:r w:rsidRPr="00691DD8">
        <w:rPr>
          <w:rFonts w:cs="Arial"/>
          <w:bCs/>
          <w:iCs w:val="0"/>
          <w:szCs w:val="36"/>
          <w:lang w:val="fr-CA"/>
        </w:rPr>
        <w:t> : Personnes handicapées – Dextérité (incidence ajustée) : Ont ce type de handicap</w:t>
      </w:r>
      <w:bookmarkEnd w:id="60"/>
    </w:p>
    <w:p w14:paraId="11BDB7A0" w14:textId="77777777" w:rsidR="00364A9B" w:rsidRDefault="00364A9B" w:rsidP="00364A9B">
      <w:pPr>
        <w:rPr>
          <w:lang w:val="fr-CA"/>
        </w:rPr>
      </w:pPr>
    </w:p>
    <w:p w14:paraId="5F193259" w14:textId="77777777" w:rsidR="00364A9B" w:rsidRPr="00364A9B" w:rsidRDefault="00364A9B" w:rsidP="00364A9B">
      <w:pPr>
        <w:rPr>
          <w:rFonts w:cs="Arial"/>
          <w:szCs w:val="36"/>
          <w:lang w:val="fr-CA"/>
        </w:rPr>
      </w:pPr>
      <w:r w:rsidRPr="00467D4C">
        <w:rPr>
          <w:rFonts w:cs="Arial"/>
          <w:szCs w:val="36"/>
          <w:lang w:val="fr-CA"/>
        </w:rPr>
        <w:t>DÉBUT FIGURE :</w:t>
      </w:r>
    </w:p>
    <w:p w14:paraId="64AD5C6B" w14:textId="3280FFF0" w:rsidR="00364A9B" w:rsidRDefault="00364A9B" w:rsidP="00364A9B">
      <w:pPr>
        <w:rPr>
          <w:rFonts w:cs="Arial"/>
          <w:szCs w:val="36"/>
          <w:lang w:val="fr-CA"/>
        </w:rPr>
      </w:pPr>
      <w:r w:rsidRPr="00364A9B">
        <w:rPr>
          <w:rFonts w:cs="Arial"/>
          <w:szCs w:val="36"/>
          <w:lang w:val="fr-CA"/>
        </w:rPr>
        <w:t>Personnes handicapées – Dextérité (incidence ajustée) : Ont ce type de handicap</w:t>
      </w:r>
    </w:p>
    <w:p w14:paraId="69BF57C6" w14:textId="77777777" w:rsidR="00364A9B" w:rsidRPr="00364A9B" w:rsidRDefault="00364A9B" w:rsidP="00364A9B">
      <w:pPr>
        <w:rPr>
          <w:rFonts w:cs="Arial"/>
          <w:szCs w:val="36"/>
          <w:lang w:val="fr-CA"/>
        </w:rPr>
      </w:pPr>
      <w:r w:rsidRPr="00467D4C">
        <w:rPr>
          <w:rFonts w:cs="Arial"/>
          <w:szCs w:val="36"/>
          <w:lang w:val="fr-CA"/>
        </w:rPr>
        <w:t>DÉBUT DONNÉES :</w:t>
      </w:r>
    </w:p>
    <w:p w14:paraId="6C973E23" w14:textId="4F363BA5" w:rsidR="00364A9B" w:rsidRPr="00364A9B" w:rsidRDefault="00364A9B" w:rsidP="00364A9B">
      <w:pPr>
        <w:rPr>
          <w:rFonts w:cs="Arial"/>
          <w:szCs w:val="36"/>
          <w:lang w:val="fr-CA"/>
        </w:rPr>
      </w:pPr>
      <w:r w:rsidRPr="00364A9B">
        <w:rPr>
          <w:rFonts w:cs="Arial"/>
          <w:szCs w:val="36"/>
          <w:lang w:val="fr-CA"/>
        </w:rPr>
        <w:t xml:space="preserve">Oui : </w:t>
      </w:r>
      <w:r>
        <w:rPr>
          <w:rFonts w:cs="Arial"/>
          <w:szCs w:val="36"/>
          <w:lang w:val="fr-CA"/>
        </w:rPr>
        <w:t>33%</w:t>
      </w:r>
    </w:p>
    <w:p w14:paraId="0137C48C" w14:textId="50A00CB4" w:rsidR="00364A9B" w:rsidRPr="00364A9B" w:rsidRDefault="00364A9B" w:rsidP="00364A9B">
      <w:pPr>
        <w:rPr>
          <w:rFonts w:cs="Arial"/>
          <w:szCs w:val="36"/>
          <w:lang w:val="fr-CA"/>
        </w:rPr>
      </w:pPr>
      <w:r w:rsidRPr="00364A9B">
        <w:rPr>
          <w:rFonts w:cs="Arial"/>
          <w:szCs w:val="36"/>
          <w:lang w:val="fr-CA"/>
        </w:rPr>
        <w:t xml:space="preserve">Non : </w:t>
      </w:r>
      <w:r>
        <w:rPr>
          <w:rFonts w:cs="Arial"/>
          <w:szCs w:val="36"/>
          <w:lang w:val="fr-CA"/>
        </w:rPr>
        <w:t>66%</w:t>
      </w:r>
    </w:p>
    <w:p w14:paraId="537BDDB0" w14:textId="764743C8" w:rsidR="00364A9B" w:rsidRDefault="00364A9B" w:rsidP="00364A9B">
      <w:pPr>
        <w:rPr>
          <w:rFonts w:cs="Arial"/>
          <w:szCs w:val="36"/>
          <w:lang w:val="fr-CA"/>
        </w:rPr>
      </w:pPr>
      <w:r w:rsidRPr="00364A9B">
        <w:rPr>
          <w:rFonts w:cs="Arial"/>
          <w:szCs w:val="36"/>
          <w:lang w:val="fr-CA"/>
        </w:rPr>
        <w:t xml:space="preserve">Refuse de répondre / ne sais pas : </w:t>
      </w:r>
      <w:r>
        <w:rPr>
          <w:rFonts w:cs="Arial"/>
          <w:szCs w:val="36"/>
          <w:lang w:val="fr-CA"/>
        </w:rPr>
        <w:t>2%</w:t>
      </w:r>
    </w:p>
    <w:p w14:paraId="51F496EF" w14:textId="77777777" w:rsidR="00364A9B" w:rsidRPr="00364A9B" w:rsidRDefault="00364A9B" w:rsidP="00364A9B">
      <w:pPr>
        <w:rPr>
          <w:rFonts w:cs="Arial"/>
          <w:szCs w:val="36"/>
          <w:lang w:val="fr-CA"/>
        </w:rPr>
      </w:pPr>
      <w:r w:rsidRPr="00467D4C">
        <w:rPr>
          <w:rFonts w:cs="Arial"/>
          <w:szCs w:val="36"/>
          <w:lang w:val="fr-CA"/>
        </w:rPr>
        <w:t>FIN DONNÉES.</w:t>
      </w:r>
    </w:p>
    <w:p w14:paraId="2F4F26A4" w14:textId="77777777" w:rsidR="00364A9B" w:rsidRPr="00364A9B" w:rsidRDefault="00364A9B" w:rsidP="00364A9B">
      <w:pPr>
        <w:rPr>
          <w:rFonts w:cs="Arial"/>
          <w:szCs w:val="36"/>
          <w:lang w:val="fr-CA"/>
        </w:rPr>
      </w:pPr>
      <w:r w:rsidRPr="00364A9B">
        <w:rPr>
          <w:rFonts w:cs="Arial"/>
          <w:szCs w:val="36"/>
          <w:lang w:val="fr-CA"/>
        </w:rPr>
        <w:t>DÉBUT LÉGENDE :</w:t>
      </w:r>
    </w:p>
    <w:p w14:paraId="0A8A36ED" w14:textId="70AAC088" w:rsidR="00364A9B" w:rsidRPr="00364A9B" w:rsidRDefault="00364A9B" w:rsidP="00364A9B">
      <w:pPr>
        <w:rPr>
          <w:rFonts w:cs="Arial"/>
          <w:i/>
          <w:szCs w:val="36"/>
          <w:lang w:val="fr-CA"/>
        </w:rPr>
      </w:pPr>
      <w:r w:rsidRPr="00364A9B">
        <w:rPr>
          <w:rFonts w:cs="Arial"/>
          <w:i/>
          <w:szCs w:val="36"/>
          <w:lang w:val="fr-CA"/>
        </w:rPr>
        <w:t>Q2ePH : Veuillez indiquer par OUI ou NON si vous avez été aux prises avec ce type de handicap. Dextérité – aussi appelée handicap physique – affecte la capacité d’une personne à effectuer des tâches, surtout avec ses mains. Base : volet relatif aux personnes handicapées (recodé selon les réponses aux Q3ePH et Q4ePH), n=2 456</w:t>
      </w:r>
    </w:p>
    <w:p w14:paraId="7369D14D" w14:textId="77777777" w:rsidR="00364A9B" w:rsidRPr="00467D4C" w:rsidRDefault="00364A9B" w:rsidP="00364A9B">
      <w:pPr>
        <w:rPr>
          <w:rFonts w:cs="Arial"/>
          <w:szCs w:val="36"/>
          <w:lang w:val="fr-CA"/>
        </w:rPr>
      </w:pPr>
      <w:r w:rsidRPr="00364A9B">
        <w:rPr>
          <w:rFonts w:cs="Arial"/>
          <w:szCs w:val="36"/>
          <w:lang w:val="fr-CA"/>
        </w:rPr>
        <w:lastRenderedPageBreak/>
        <w:t>FIN LÉGENDE.</w:t>
      </w:r>
    </w:p>
    <w:p w14:paraId="3D8F6172" w14:textId="77777777" w:rsidR="00364A9B" w:rsidRPr="00364A9B" w:rsidRDefault="00364A9B" w:rsidP="00364A9B">
      <w:pPr>
        <w:rPr>
          <w:rFonts w:cs="Arial"/>
          <w:szCs w:val="36"/>
          <w:lang w:val="fr-CA"/>
        </w:rPr>
      </w:pPr>
      <w:r w:rsidRPr="00467D4C">
        <w:rPr>
          <w:rFonts w:cs="Arial"/>
          <w:szCs w:val="36"/>
          <w:lang w:val="fr-CA"/>
        </w:rPr>
        <w:t>FIN FIGURE.</w:t>
      </w:r>
    </w:p>
    <w:p w14:paraId="5040C02C" w14:textId="77777777" w:rsidR="00364A9B" w:rsidRDefault="00364A9B" w:rsidP="00364A9B">
      <w:pPr>
        <w:rPr>
          <w:lang w:val="fr-CA"/>
        </w:rPr>
      </w:pPr>
    </w:p>
    <w:p w14:paraId="61A924E7" w14:textId="3D41DC2D" w:rsidR="00364A9B" w:rsidRDefault="00364A9B" w:rsidP="00364A9B">
      <w:pPr>
        <w:rPr>
          <w:lang w:val="fr-CA"/>
        </w:rPr>
      </w:pPr>
      <w:r>
        <w:rPr>
          <w:lang w:val="fr-CA"/>
        </w:rPr>
        <w:t>DÉBUT PAGE 46</w:t>
      </w:r>
    </w:p>
    <w:p w14:paraId="30F9A9BB" w14:textId="77777777" w:rsidR="00364A9B" w:rsidRPr="00364A9B" w:rsidRDefault="00364A9B" w:rsidP="00364A9B">
      <w:pPr>
        <w:rPr>
          <w:lang w:val="fr-CA"/>
        </w:rPr>
      </w:pPr>
    </w:p>
    <w:p w14:paraId="7E05A349" w14:textId="266799D0" w:rsidR="006719AA" w:rsidRPr="00003E06" w:rsidRDefault="006719AA" w:rsidP="00003E06">
      <w:pPr>
        <w:pStyle w:val="Titre3"/>
      </w:pPr>
      <w:bookmarkStart w:id="61" w:name="_Toc26275672"/>
      <w:r w:rsidRPr="00003E06">
        <w:t>Handicap lié à la santé mentale</w:t>
      </w:r>
      <w:bookmarkEnd w:id="61"/>
    </w:p>
    <w:p w14:paraId="63B4F675" w14:textId="77777777" w:rsidR="00364A9B" w:rsidRPr="00364A9B" w:rsidRDefault="00364A9B" w:rsidP="00364A9B">
      <w:pPr>
        <w:rPr>
          <w:lang w:val="fr-CA"/>
        </w:rPr>
      </w:pPr>
    </w:p>
    <w:p w14:paraId="18576E05" w14:textId="10BBDF62" w:rsidR="000B35EC" w:rsidRDefault="005E671A"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Près du tiers (32 %) des participants au sondage affirment avoir un handicap lié à la santé mentale. Ce handicap est décrit comme </w:t>
      </w:r>
      <w:r w:rsidRPr="00691DD8">
        <w:rPr>
          <w:rFonts w:ascii="Arial" w:hAnsi="Arial" w:cs="Arial"/>
          <w:i/>
          <w:iCs/>
          <w:color w:val="000000" w:themeColor="text1"/>
          <w:sz w:val="36"/>
          <w:szCs w:val="36"/>
          <w:lang w:val="fr-CA"/>
        </w:rPr>
        <w:t>une maladie mentale qui affecte l’aspect psychologique d’une personne ou son comportement</w:t>
      </w:r>
      <w:r w:rsidRPr="00691DD8">
        <w:rPr>
          <w:rFonts w:ascii="Arial" w:hAnsi="Arial" w:cs="Arial"/>
          <w:color w:val="000000" w:themeColor="text1"/>
          <w:sz w:val="36"/>
          <w:szCs w:val="36"/>
          <w:lang w:val="fr-CA"/>
        </w:rPr>
        <w:t xml:space="preserve">. Plus de 3 répondants sur 4 (78 %) disent que ce handicap restreint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leur inclusion dans la société. Parmi ceux qui affirment que cette situation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83 % disent avoir au moins un certain problème de santé mentale.</w:t>
      </w:r>
    </w:p>
    <w:p w14:paraId="305FD792" w14:textId="77777777" w:rsidR="00364A9B" w:rsidRPr="00691DD8" w:rsidRDefault="00364A9B" w:rsidP="00691DD8">
      <w:pPr>
        <w:pStyle w:val="Default"/>
        <w:rPr>
          <w:rFonts w:ascii="Arial" w:hAnsi="Arial" w:cs="Arial"/>
          <w:color w:val="000000" w:themeColor="text1"/>
          <w:sz w:val="36"/>
          <w:szCs w:val="36"/>
          <w:lang w:val="fr-CA"/>
        </w:rPr>
      </w:pPr>
    </w:p>
    <w:p w14:paraId="184E92CA" w14:textId="00E79131" w:rsidR="00602B2A" w:rsidRDefault="00602B2A" w:rsidP="00691DD8">
      <w:pPr>
        <w:pStyle w:val="Lgende"/>
        <w:spacing w:after="0"/>
        <w:rPr>
          <w:rFonts w:cs="Arial"/>
          <w:bCs/>
          <w:iCs w:val="0"/>
          <w:szCs w:val="36"/>
          <w:lang w:val="fr-CA"/>
        </w:rPr>
      </w:pPr>
      <w:bookmarkStart w:id="62" w:name="_Toc26275591"/>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31</w:t>
      </w:r>
      <w:r w:rsidRPr="00691DD8">
        <w:rPr>
          <w:rFonts w:cs="Arial"/>
          <w:bCs/>
          <w:iCs w:val="0"/>
          <w:noProof/>
          <w:szCs w:val="36"/>
          <w:lang w:val="fr-CA"/>
        </w:rPr>
        <w:fldChar w:fldCharType="end"/>
      </w:r>
      <w:r w:rsidRPr="00691DD8">
        <w:rPr>
          <w:rFonts w:cs="Arial"/>
          <w:bCs/>
          <w:iCs w:val="0"/>
          <w:szCs w:val="36"/>
          <w:lang w:val="fr-CA"/>
        </w:rPr>
        <w:t> : Personnes handicapées – Problème de santé mentale (incidence non ajustée) : Ont ce type de handicap</w:t>
      </w:r>
      <w:bookmarkEnd w:id="62"/>
    </w:p>
    <w:p w14:paraId="22A88AEF" w14:textId="77777777" w:rsidR="00364A9B" w:rsidRDefault="00364A9B" w:rsidP="00364A9B">
      <w:pPr>
        <w:rPr>
          <w:lang w:val="fr-CA"/>
        </w:rPr>
      </w:pPr>
    </w:p>
    <w:p w14:paraId="3BA00BE1" w14:textId="77777777" w:rsidR="00364A9B" w:rsidRPr="00364A9B" w:rsidRDefault="00364A9B" w:rsidP="00364A9B">
      <w:pPr>
        <w:rPr>
          <w:rFonts w:cs="Arial"/>
          <w:szCs w:val="36"/>
          <w:lang w:val="fr-CA"/>
        </w:rPr>
      </w:pPr>
      <w:r w:rsidRPr="00467D4C">
        <w:rPr>
          <w:rFonts w:cs="Arial"/>
          <w:szCs w:val="36"/>
          <w:lang w:val="fr-CA"/>
        </w:rPr>
        <w:t>DÉBUT FIGURE :</w:t>
      </w:r>
    </w:p>
    <w:p w14:paraId="05F48CD6" w14:textId="6AE69121" w:rsidR="00364A9B" w:rsidRDefault="00364A9B" w:rsidP="00364A9B">
      <w:pPr>
        <w:rPr>
          <w:rFonts w:cs="Arial"/>
          <w:szCs w:val="36"/>
          <w:lang w:val="fr-CA"/>
        </w:rPr>
      </w:pPr>
      <w:r w:rsidRPr="00364A9B">
        <w:rPr>
          <w:rFonts w:cs="Arial"/>
          <w:szCs w:val="36"/>
          <w:lang w:val="fr-CA"/>
        </w:rPr>
        <w:t>Personnes handicapées – Problème de santé mentale (incidence non ajustée) : Ont ce type de handicap</w:t>
      </w:r>
    </w:p>
    <w:p w14:paraId="11CB95E8" w14:textId="77777777" w:rsidR="00364A9B" w:rsidRPr="00364A9B" w:rsidRDefault="00364A9B" w:rsidP="00364A9B">
      <w:pPr>
        <w:rPr>
          <w:rFonts w:cs="Arial"/>
          <w:szCs w:val="36"/>
          <w:lang w:val="fr-CA"/>
        </w:rPr>
      </w:pPr>
      <w:r w:rsidRPr="00467D4C">
        <w:rPr>
          <w:rFonts w:cs="Arial"/>
          <w:szCs w:val="36"/>
          <w:lang w:val="fr-CA"/>
        </w:rPr>
        <w:t>DÉBUT DONNÉES :</w:t>
      </w:r>
    </w:p>
    <w:p w14:paraId="4A42A68B" w14:textId="13882350" w:rsidR="00364A9B" w:rsidRPr="00364A9B" w:rsidRDefault="00364A9B" w:rsidP="00364A9B">
      <w:pPr>
        <w:rPr>
          <w:rFonts w:cs="Arial"/>
          <w:szCs w:val="36"/>
          <w:lang w:val="fr-CA"/>
        </w:rPr>
      </w:pPr>
      <w:r w:rsidRPr="00364A9B">
        <w:rPr>
          <w:rFonts w:cs="Arial"/>
          <w:szCs w:val="36"/>
          <w:lang w:val="fr-CA"/>
        </w:rPr>
        <w:t xml:space="preserve">Oui : </w:t>
      </w:r>
      <w:r>
        <w:rPr>
          <w:rFonts w:cs="Arial"/>
          <w:szCs w:val="36"/>
          <w:lang w:val="fr-CA"/>
        </w:rPr>
        <w:t>32%</w:t>
      </w:r>
    </w:p>
    <w:p w14:paraId="79FC0459" w14:textId="1413325D" w:rsidR="00364A9B" w:rsidRPr="00364A9B" w:rsidRDefault="00364A9B" w:rsidP="00364A9B">
      <w:pPr>
        <w:rPr>
          <w:rFonts w:cs="Arial"/>
          <w:szCs w:val="36"/>
          <w:lang w:val="fr-CA"/>
        </w:rPr>
      </w:pPr>
      <w:r w:rsidRPr="00364A9B">
        <w:rPr>
          <w:rFonts w:cs="Arial"/>
          <w:szCs w:val="36"/>
          <w:lang w:val="fr-CA"/>
        </w:rPr>
        <w:t xml:space="preserve">Non : </w:t>
      </w:r>
      <w:r>
        <w:rPr>
          <w:rFonts w:cs="Arial"/>
          <w:szCs w:val="36"/>
          <w:lang w:val="fr-CA"/>
        </w:rPr>
        <w:t>66%</w:t>
      </w:r>
    </w:p>
    <w:p w14:paraId="543FD313" w14:textId="28E3479F" w:rsidR="00364A9B" w:rsidRDefault="00364A9B" w:rsidP="00364A9B">
      <w:pPr>
        <w:rPr>
          <w:rFonts w:cs="Arial"/>
          <w:szCs w:val="36"/>
          <w:lang w:val="fr-CA"/>
        </w:rPr>
      </w:pPr>
      <w:r w:rsidRPr="00364A9B">
        <w:rPr>
          <w:rFonts w:cs="Arial"/>
          <w:szCs w:val="36"/>
          <w:lang w:val="fr-CA"/>
        </w:rPr>
        <w:t xml:space="preserve">Refuse de répondre / ne sais pas : </w:t>
      </w:r>
      <w:r>
        <w:rPr>
          <w:rFonts w:cs="Arial"/>
          <w:szCs w:val="36"/>
          <w:lang w:val="fr-CA"/>
        </w:rPr>
        <w:t>2%</w:t>
      </w:r>
    </w:p>
    <w:p w14:paraId="2F916CC6" w14:textId="77777777" w:rsidR="00364A9B" w:rsidRPr="00364A9B" w:rsidRDefault="00364A9B" w:rsidP="00364A9B">
      <w:pPr>
        <w:rPr>
          <w:rFonts w:cs="Arial"/>
          <w:szCs w:val="36"/>
          <w:lang w:val="fr-CA"/>
        </w:rPr>
      </w:pPr>
      <w:r w:rsidRPr="00467D4C">
        <w:rPr>
          <w:rFonts w:cs="Arial"/>
          <w:szCs w:val="36"/>
          <w:lang w:val="fr-CA"/>
        </w:rPr>
        <w:t>FIN DONNÉES.</w:t>
      </w:r>
    </w:p>
    <w:p w14:paraId="7906BED8" w14:textId="77777777" w:rsidR="00364A9B" w:rsidRPr="00364A9B" w:rsidRDefault="00364A9B" w:rsidP="00364A9B">
      <w:pPr>
        <w:rPr>
          <w:rFonts w:cs="Arial"/>
          <w:szCs w:val="36"/>
          <w:lang w:val="fr-CA"/>
        </w:rPr>
      </w:pPr>
      <w:r w:rsidRPr="00364A9B">
        <w:rPr>
          <w:rFonts w:cs="Arial"/>
          <w:szCs w:val="36"/>
          <w:lang w:val="fr-CA"/>
        </w:rPr>
        <w:lastRenderedPageBreak/>
        <w:t>DÉBUT LÉGENDE :</w:t>
      </w:r>
    </w:p>
    <w:p w14:paraId="12D45949" w14:textId="3F155575" w:rsidR="00364A9B" w:rsidRPr="00364A9B" w:rsidRDefault="00364A9B" w:rsidP="00364A9B">
      <w:pPr>
        <w:rPr>
          <w:rFonts w:cs="Arial"/>
          <w:i/>
          <w:szCs w:val="36"/>
          <w:lang w:val="fr-CA"/>
        </w:rPr>
      </w:pPr>
      <w:r w:rsidRPr="00364A9B">
        <w:rPr>
          <w:rFonts w:cs="Arial"/>
          <w:i/>
          <w:szCs w:val="36"/>
          <w:lang w:val="fr-CA"/>
        </w:rPr>
        <w:t>Q2jPH : Veuillez indiquer par OUI ou NON si vous avez été aux prises avec ce type de handicap. Problème de santé mentale – que l’on nomme aussi maladie mentale – affecte l’aspect psychologique d’une personne ou son comportement. Base : volet relatif aux personnes handicapées, n=2 456</w:t>
      </w:r>
    </w:p>
    <w:p w14:paraId="7771FFE3" w14:textId="77777777" w:rsidR="00364A9B" w:rsidRPr="00467D4C" w:rsidRDefault="00364A9B" w:rsidP="00364A9B">
      <w:pPr>
        <w:rPr>
          <w:rFonts w:cs="Arial"/>
          <w:szCs w:val="36"/>
          <w:lang w:val="fr-CA"/>
        </w:rPr>
      </w:pPr>
      <w:r w:rsidRPr="00364A9B">
        <w:rPr>
          <w:rFonts w:cs="Arial"/>
          <w:szCs w:val="36"/>
          <w:lang w:val="fr-CA"/>
        </w:rPr>
        <w:t>FIN LÉGENDE.</w:t>
      </w:r>
    </w:p>
    <w:p w14:paraId="6B729469" w14:textId="77777777" w:rsidR="00364A9B" w:rsidRPr="00332FF7" w:rsidRDefault="00364A9B" w:rsidP="00364A9B">
      <w:pPr>
        <w:rPr>
          <w:rFonts w:cs="Arial"/>
          <w:szCs w:val="36"/>
          <w:lang w:val="fr-CA"/>
        </w:rPr>
      </w:pPr>
      <w:r w:rsidRPr="00467D4C">
        <w:rPr>
          <w:rFonts w:cs="Arial"/>
          <w:szCs w:val="36"/>
          <w:lang w:val="fr-CA"/>
        </w:rPr>
        <w:t>FIN FIGURE.</w:t>
      </w:r>
    </w:p>
    <w:p w14:paraId="478EFAF9" w14:textId="2A5A875D" w:rsidR="0001007B" w:rsidRPr="00332FF7" w:rsidRDefault="0001007B" w:rsidP="00691DD8">
      <w:pPr>
        <w:pStyle w:val="Default"/>
        <w:rPr>
          <w:rFonts w:ascii="Arial" w:hAnsi="Arial" w:cs="Arial"/>
          <w:color w:val="000000" w:themeColor="text1"/>
          <w:sz w:val="36"/>
          <w:szCs w:val="36"/>
          <w:lang w:val="fr-CA"/>
        </w:rPr>
      </w:pPr>
    </w:p>
    <w:p w14:paraId="311CEFE5" w14:textId="15B802E5" w:rsidR="0001007B" w:rsidRDefault="00602B2A" w:rsidP="00691DD8">
      <w:pPr>
        <w:pStyle w:val="Lgende"/>
        <w:spacing w:after="0"/>
        <w:rPr>
          <w:rFonts w:cs="Arial"/>
          <w:bCs/>
          <w:iCs w:val="0"/>
          <w:szCs w:val="36"/>
          <w:lang w:val="fr-CA"/>
        </w:rPr>
      </w:pPr>
      <w:bookmarkStart w:id="63" w:name="_Toc26275592"/>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32</w:t>
      </w:r>
      <w:r w:rsidRPr="00691DD8">
        <w:rPr>
          <w:rFonts w:cs="Arial"/>
          <w:bCs/>
          <w:iCs w:val="0"/>
          <w:noProof/>
          <w:szCs w:val="36"/>
          <w:lang w:val="fr-CA"/>
        </w:rPr>
        <w:fldChar w:fldCharType="end"/>
      </w:r>
      <w:r w:rsidRPr="00691DD8">
        <w:rPr>
          <w:rFonts w:cs="Arial"/>
          <w:bCs/>
          <w:iCs w:val="0"/>
          <w:szCs w:val="36"/>
          <w:lang w:val="fr-CA"/>
        </w:rPr>
        <w:t xml:space="preserve"> : Personnes handicapées – Problème de santé mentale : </w:t>
      </w:r>
      <w:r w:rsidR="00AA20FD" w:rsidRPr="00691DD8">
        <w:rPr>
          <w:rFonts w:cs="Arial"/>
          <w:bCs/>
          <w:iCs w:val="0"/>
          <w:szCs w:val="36"/>
          <w:lang w:val="fr-CA"/>
        </w:rPr>
        <w:t>Fréquence que l’environnement limite l’inclusion dans la société</w:t>
      </w:r>
      <w:bookmarkEnd w:id="63"/>
    </w:p>
    <w:p w14:paraId="307C3E8C" w14:textId="77777777" w:rsidR="00364A9B" w:rsidRDefault="00364A9B" w:rsidP="00364A9B">
      <w:pPr>
        <w:rPr>
          <w:lang w:val="fr-CA"/>
        </w:rPr>
      </w:pPr>
    </w:p>
    <w:p w14:paraId="567992BB" w14:textId="77777777" w:rsidR="00364A9B" w:rsidRPr="00364A9B" w:rsidRDefault="00364A9B" w:rsidP="00364A9B">
      <w:pPr>
        <w:rPr>
          <w:rFonts w:cs="Arial"/>
          <w:szCs w:val="36"/>
          <w:lang w:val="fr-CA"/>
        </w:rPr>
      </w:pPr>
      <w:r w:rsidRPr="00467D4C">
        <w:rPr>
          <w:rFonts w:cs="Arial"/>
          <w:szCs w:val="36"/>
          <w:lang w:val="fr-CA"/>
        </w:rPr>
        <w:t>DÉBUT FIGURE :</w:t>
      </w:r>
    </w:p>
    <w:p w14:paraId="70E55C1B" w14:textId="64C73191" w:rsidR="002556D9" w:rsidRDefault="002556D9" w:rsidP="00364A9B">
      <w:pPr>
        <w:rPr>
          <w:rFonts w:cs="Arial"/>
          <w:szCs w:val="36"/>
          <w:lang w:val="fr-CA"/>
        </w:rPr>
      </w:pPr>
      <w:r w:rsidRPr="002556D9">
        <w:rPr>
          <w:rFonts w:cs="Arial"/>
          <w:szCs w:val="36"/>
          <w:lang w:val="fr-CA"/>
        </w:rPr>
        <w:t>Personnes handicapées – Problème de santé mentale : Fréquence que l’environnement limite l’inclusion dans la société</w:t>
      </w:r>
    </w:p>
    <w:p w14:paraId="2235163F" w14:textId="77777777" w:rsidR="00364A9B" w:rsidRPr="00364A9B" w:rsidRDefault="00364A9B" w:rsidP="00364A9B">
      <w:pPr>
        <w:rPr>
          <w:rFonts w:cs="Arial"/>
          <w:szCs w:val="36"/>
          <w:lang w:val="fr-CA"/>
        </w:rPr>
      </w:pPr>
      <w:r w:rsidRPr="00467D4C">
        <w:rPr>
          <w:rFonts w:cs="Arial"/>
          <w:szCs w:val="36"/>
          <w:lang w:val="fr-CA"/>
        </w:rPr>
        <w:t>DÉBUT DONNÉES :</w:t>
      </w:r>
    </w:p>
    <w:p w14:paraId="6A8B5F98" w14:textId="0B81B26C" w:rsidR="002556D9" w:rsidRPr="002556D9" w:rsidRDefault="002556D9" w:rsidP="002556D9">
      <w:pPr>
        <w:rPr>
          <w:rFonts w:cs="Arial"/>
          <w:szCs w:val="36"/>
          <w:lang w:val="fr-CA"/>
        </w:rPr>
      </w:pPr>
      <w:r w:rsidRPr="002556D9">
        <w:rPr>
          <w:rFonts w:cs="Arial"/>
          <w:szCs w:val="36"/>
          <w:lang w:val="fr-CA"/>
        </w:rPr>
        <w:t xml:space="preserve">Toujours : </w:t>
      </w:r>
      <w:r>
        <w:rPr>
          <w:rFonts w:cs="Arial"/>
          <w:szCs w:val="36"/>
          <w:lang w:val="fr-CA"/>
        </w:rPr>
        <w:t>14%</w:t>
      </w:r>
    </w:p>
    <w:p w14:paraId="7FDF4852" w14:textId="55EF6E19" w:rsidR="002556D9" w:rsidRPr="002556D9" w:rsidRDefault="002556D9" w:rsidP="002556D9">
      <w:pPr>
        <w:rPr>
          <w:rFonts w:cs="Arial"/>
          <w:szCs w:val="36"/>
          <w:lang w:val="fr-CA"/>
        </w:rPr>
      </w:pPr>
      <w:r w:rsidRPr="002556D9">
        <w:rPr>
          <w:rFonts w:cs="Arial"/>
          <w:szCs w:val="36"/>
          <w:lang w:val="fr-CA"/>
        </w:rPr>
        <w:t xml:space="preserve">Souvent : </w:t>
      </w:r>
      <w:r>
        <w:rPr>
          <w:rFonts w:cs="Arial"/>
          <w:szCs w:val="36"/>
          <w:lang w:val="fr-CA"/>
        </w:rPr>
        <w:t>27%</w:t>
      </w:r>
    </w:p>
    <w:p w14:paraId="33E66687" w14:textId="377BF414" w:rsidR="002556D9" w:rsidRPr="002556D9" w:rsidRDefault="002556D9" w:rsidP="002556D9">
      <w:pPr>
        <w:rPr>
          <w:rFonts w:cs="Arial"/>
          <w:szCs w:val="36"/>
          <w:lang w:val="fr-CA"/>
        </w:rPr>
      </w:pPr>
      <w:r w:rsidRPr="002556D9">
        <w:rPr>
          <w:rFonts w:cs="Arial"/>
          <w:szCs w:val="36"/>
          <w:lang w:val="fr-CA"/>
        </w:rPr>
        <w:t xml:space="preserve">Parfois : </w:t>
      </w:r>
      <w:r>
        <w:rPr>
          <w:rFonts w:cs="Arial"/>
          <w:szCs w:val="36"/>
          <w:lang w:val="fr-CA"/>
        </w:rPr>
        <w:t>37%</w:t>
      </w:r>
    </w:p>
    <w:p w14:paraId="28F822BC" w14:textId="67296161" w:rsidR="002556D9" w:rsidRPr="002556D9" w:rsidRDefault="002556D9" w:rsidP="002556D9">
      <w:pPr>
        <w:rPr>
          <w:rFonts w:cs="Arial"/>
          <w:szCs w:val="36"/>
          <w:lang w:val="fr-CA"/>
        </w:rPr>
      </w:pPr>
      <w:r w:rsidRPr="002556D9">
        <w:rPr>
          <w:rFonts w:cs="Arial"/>
          <w:szCs w:val="36"/>
          <w:lang w:val="fr-CA"/>
        </w:rPr>
        <w:t xml:space="preserve">Rarement : </w:t>
      </w:r>
      <w:r>
        <w:rPr>
          <w:rFonts w:cs="Arial"/>
          <w:szCs w:val="36"/>
          <w:lang w:val="fr-CA"/>
        </w:rPr>
        <w:t>14%</w:t>
      </w:r>
    </w:p>
    <w:p w14:paraId="52594A08" w14:textId="71B79AF3" w:rsidR="002556D9" w:rsidRPr="002556D9" w:rsidRDefault="002556D9" w:rsidP="002556D9">
      <w:pPr>
        <w:rPr>
          <w:rFonts w:cs="Arial"/>
          <w:szCs w:val="36"/>
          <w:lang w:val="fr-CA"/>
        </w:rPr>
      </w:pPr>
      <w:r w:rsidRPr="002556D9">
        <w:rPr>
          <w:rFonts w:cs="Arial"/>
          <w:szCs w:val="36"/>
          <w:lang w:val="fr-CA"/>
        </w:rPr>
        <w:t xml:space="preserve">Jamais : </w:t>
      </w:r>
      <w:r>
        <w:rPr>
          <w:rFonts w:cs="Arial"/>
          <w:szCs w:val="36"/>
          <w:lang w:val="fr-CA"/>
        </w:rPr>
        <w:t>7%</w:t>
      </w:r>
    </w:p>
    <w:p w14:paraId="4FF3D99C" w14:textId="0CA2301D" w:rsidR="002556D9" w:rsidRPr="002556D9" w:rsidRDefault="002556D9" w:rsidP="002556D9">
      <w:pPr>
        <w:rPr>
          <w:rFonts w:cs="Arial"/>
          <w:szCs w:val="36"/>
          <w:lang w:val="fr-CA"/>
        </w:rPr>
      </w:pPr>
      <w:r w:rsidRPr="002556D9">
        <w:rPr>
          <w:rFonts w:cs="Arial"/>
          <w:szCs w:val="36"/>
          <w:lang w:val="fr-CA"/>
        </w:rPr>
        <w:t>Refuse de répondre</w:t>
      </w:r>
      <w:r>
        <w:rPr>
          <w:rFonts w:cs="Arial"/>
          <w:szCs w:val="36"/>
          <w:lang w:val="fr-CA"/>
        </w:rPr>
        <w:t> : &lt;1</w:t>
      </w:r>
      <w:r w:rsidRPr="002556D9">
        <w:rPr>
          <w:rFonts w:cs="Arial"/>
          <w:szCs w:val="36"/>
          <w:lang w:val="fr-CA"/>
        </w:rPr>
        <w:t>%</w:t>
      </w:r>
    </w:p>
    <w:p w14:paraId="333BF204" w14:textId="77777777" w:rsidR="00364A9B" w:rsidRPr="00364A9B" w:rsidRDefault="00364A9B" w:rsidP="00364A9B">
      <w:pPr>
        <w:rPr>
          <w:rFonts w:cs="Arial"/>
          <w:szCs w:val="36"/>
          <w:lang w:val="fr-CA"/>
        </w:rPr>
      </w:pPr>
      <w:r w:rsidRPr="00467D4C">
        <w:rPr>
          <w:rFonts w:cs="Arial"/>
          <w:szCs w:val="36"/>
          <w:lang w:val="fr-CA"/>
        </w:rPr>
        <w:t>FIN DONNÉES.</w:t>
      </w:r>
    </w:p>
    <w:p w14:paraId="1DC062EA" w14:textId="77777777" w:rsidR="00364A9B" w:rsidRPr="00364A9B" w:rsidRDefault="00364A9B" w:rsidP="00364A9B">
      <w:pPr>
        <w:rPr>
          <w:rFonts w:cs="Arial"/>
          <w:szCs w:val="36"/>
          <w:lang w:val="fr-CA"/>
        </w:rPr>
      </w:pPr>
      <w:r w:rsidRPr="00364A9B">
        <w:rPr>
          <w:rFonts w:cs="Arial"/>
          <w:szCs w:val="36"/>
          <w:lang w:val="fr-CA"/>
        </w:rPr>
        <w:t>DÉBUT LÉGENDE :</w:t>
      </w:r>
    </w:p>
    <w:p w14:paraId="789F6E37" w14:textId="2BA60D0B" w:rsidR="00364A9B" w:rsidRPr="00364A9B" w:rsidRDefault="00364A9B" w:rsidP="00364A9B">
      <w:pPr>
        <w:rPr>
          <w:rFonts w:cs="Arial"/>
          <w:i/>
          <w:szCs w:val="36"/>
          <w:lang w:val="fr-CA"/>
        </w:rPr>
      </w:pPr>
      <w:r w:rsidRPr="00364A9B">
        <w:rPr>
          <w:rFonts w:cs="Arial"/>
          <w:i/>
          <w:szCs w:val="36"/>
          <w:lang w:val="fr-CA"/>
        </w:rPr>
        <w:t xml:space="preserve">Q3jPH : De manière générale, à quelle fréquence diriez-vous que l’environnement – soit l’environnement physique, la technologie, ou l’attitude des gens – qui vous entoure restreint votre inclusion </w:t>
      </w:r>
      <w:r w:rsidRPr="00364A9B">
        <w:rPr>
          <w:rFonts w:cs="Arial"/>
          <w:i/>
          <w:szCs w:val="36"/>
          <w:lang w:val="fr-CA"/>
        </w:rPr>
        <w:lastRenderedPageBreak/>
        <w:t xml:space="preserve">dans la société à cause de ce </w:t>
      </w:r>
      <w:proofErr w:type="gramStart"/>
      <w:r w:rsidRPr="00364A9B">
        <w:rPr>
          <w:rFonts w:cs="Arial"/>
          <w:i/>
          <w:szCs w:val="36"/>
          <w:lang w:val="fr-CA"/>
        </w:rPr>
        <w:t>handicap?</w:t>
      </w:r>
      <w:proofErr w:type="gramEnd"/>
      <w:r w:rsidRPr="00364A9B">
        <w:rPr>
          <w:rFonts w:cs="Arial"/>
          <w:i/>
          <w:szCs w:val="36"/>
          <w:lang w:val="fr-CA"/>
        </w:rPr>
        <w:t xml:space="preserve"> Base : répondants qui ont répondu « Oui » à la Q2jPH, n=787</w:t>
      </w:r>
    </w:p>
    <w:p w14:paraId="17543190" w14:textId="77777777" w:rsidR="00364A9B" w:rsidRPr="00467D4C" w:rsidRDefault="00364A9B" w:rsidP="00364A9B">
      <w:pPr>
        <w:rPr>
          <w:rFonts w:cs="Arial"/>
          <w:szCs w:val="36"/>
          <w:lang w:val="fr-CA"/>
        </w:rPr>
      </w:pPr>
      <w:r w:rsidRPr="00364A9B">
        <w:rPr>
          <w:rFonts w:cs="Arial"/>
          <w:szCs w:val="36"/>
          <w:lang w:val="fr-CA"/>
        </w:rPr>
        <w:t>FIN LÉGENDE.</w:t>
      </w:r>
    </w:p>
    <w:p w14:paraId="13FE2547" w14:textId="77777777" w:rsidR="00364A9B" w:rsidRPr="00364A9B" w:rsidRDefault="00364A9B" w:rsidP="00364A9B">
      <w:pPr>
        <w:rPr>
          <w:rFonts w:cs="Arial"/>
          <w:szCs w:val="36"/>
          <w:lang w:val="fr-CA"/>
        </w:rPr>
      </w:pPr>
      <w:r w:rsidRPr="00467D4C">
        <w:rPr>
          <w:rFonts w:cs="Arial"/>
          <w:szCs w:val="36"/>
          <w:lang w:val="fr-CA"/>
        </w:rPr>
        <w:t>FIN FIGURE.</w:t>
      </w:r>
    </w:p>
    <w:p w14:paraId="297860EB" w14:textId="77777777" w:rsidR="00364A9B" w:rsidRDefault="00364A9B" w:rsidP="00364A9B">
      <w:pPr>
        <w:rPr>
          <w:lang w:val="fr-CA"/>
        </w:rPr>
      </w:pPr>
    </w:p>
    <w:p w14:paraId="59F83711" w14:textId="22657ED7" w:rsidR="002556D9" w:rsidRPr="00364A9B" w:rsidRDefault="002556D9" w:rsidP="00364A9B">
      <w:pPr>
        <w:rPr>
          <w:lang w:val="fr-CA"/>
        </w:rPr>
      </w:pPr>
      <w:r>
        <w:rPr>
          <w:lang w:val="fr-CA"/>
        </w:rPr>
        <w:t>DÉBUT PAGE 47</w:t>
      </w:r>
    </w:p>
    <w:p w14:paraId="3E2C02E7" w14:textId="48C573CC" w:rsidR="0001007B" w:rsidRPr="00332FF7" w:rsidRDefault="0001007B" w:rsidP="00691DD8">
      <w:pPr>
        <w:rPr>
          <w:rFonts w:cs="Arial"/>
          <w:color w:val="000000" w:themeColor="text1"/>
          <w:szCs w:val="36"/>
          <w:lang w:val="fr-CA"/>
        </w:rPr>
      </w:pPr>
    </w:p>
    <w:p w14:paraId="7F503A5F" w14:textId="7BAFAE25" w:rsidR="00602B2A" w:rsidRDefault="00602B2A" w:rsidP="00691DD8">
      <w:pPr>
        <w:pStyle w:val="Lgende"/>
        <w:spacing w:after="0"/>
        <w:rPr>
          <w:rFonts w:cs="Arial"/>
          <w:bCs/>
          <w:iCs w:val="0"/>
          <w:szCs w:val="36"/>
          <w:lang w:val="fr-CA"/>
        </w:rPr>
      </w:pPr>
      <w:bookmarkStart w:id="64" w:name="_Toc26275593"/>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33</w:t>
      </w:r>
      <w:r w:rsidRPr="00691DD8">
        <w:rPr>
          <w:rFonts w:cs="Arial"/>
          <w:bCs/>
          <w:iCs w:val="0"/>
          <w:noProof/>
          <w:szCs w:val="36"/>
          <w:lang w:val="fr-CA"/>
        </w:rPr>
        <w:fldChar w:fldCharType="end"/>
      </w:r>
      <w:r w:rsidRPr="00691DD8">
        <w:rPr>
          <w:rFonts w:cs="Arial"/>
          <w:bCs/>
          <w:iCs w:val="0"/>
          <w:szCs w:val="36"/>
          <w:lang w:val="fr-CA"/>
        </w:rPr>
        <w:t> : Personnes handicapées – Problème de santé mentale : Difficulté liée au handicap</w:t>
      </w:r>
      <w:bookmarkEnd w:id="64"/>
    </w:p>
    <w:p w14:paraId="2ABFB4A8" w14:textId="77777777" w:rsidR="002556D9" w:rsidRDefault="002556D9" w:rsidP="002556D9">
      <w:pPr>
        <w:rPr>
          <w:lang w:val="fr-CA"/>
        </w:rPr>
      </w:pPr>
    </w:p>
    <w:p w14:paraId="6E6A2FD0" w14:textId="77777777" w:rsidR="002556D9" w:rsidRPr="002556D9" w:rsidRDefault="002556D9" w:rsidP="002556D9">
      <w:pPr>
        <w:rPr>
          <w:rFonts w:cs="Arial"/>
          <w:szCs w:val="36"/>
          <w:lang w:val="fr-CA"/>
        </w:rPr>
      </w:pPr>
      <w:r w:rsidRPr="00467D4C">
        <w:rPr>
          <w:rFonts w:cs="Arial"/>
          <w:szCs w:val="36"/>
          <w:lang w:val="fr-CA"/>
        </w:rPr>
        <w:t>DÉBUT FIGURE :</w:t>
      </w:r>
    </w:p>
    <w:p w14:paraId="7AB94402" w14:textId="47DB5FBF" w:rsidR="002556D9" w:rsidRDefault="002556D9" w:rsidP="002556D9">
      <w:pPr>
        <w:rPr>
          <w:rFonts w:cs="Arial"/>
          <w:szCs w:val="36"/>
          <w:lang w:val="fr-CA"/>
        </w:rPr>
      </w:pPr>
      <w:r w:rsidRPr="002556D9">
        <w:rPr>
          <w:rFonts w:cs="Arial"/>
          <w:szCs w:val="36"/>
          <w:lang w:val="fr-CA"/>
        </w:rPr>
        <w:t>Personnes handicapées – Problème de santé mentale : Difficulté liée au handicap</w:t>
      </w:r>
    </w:p>
    <w:p w14:paraId="3072EDE6" w14:textId="77777777" w:rsidR="002556D9" w:rsidRPr="002556D9" w:rsidRDefault="002556D9" w:rsidP="002556D9">
      <w:pPr>
        <w:rPr>
          <w:rFonts w:cs="Arial"/>
          <w:szCs w:val="36"/>
          <w:lang w:val="fr-CA"/>
        </w:rPr>
      </w:pPr>
      <w:r w:rsidRPr="00467D4C">
        <w:rPr>
          <w:rFonts w:cs="Arial"/>
          <w:szCs w:val="36"/>
          <w:lang w:val="fr-CA"/>
        </w:rPr>
        <w:t>DÉBUT DONNÉES :</w:t>
      </w:r>
    </w:p>
    <w:p w14:paraId="631D811F" w14:textId="612F9DBE" w:rsidR="002556D9" w:rsidRPr="002556D9" w:rsidRDefault="002556D9" w:rsidP="002556D9">
      <w:pPr>
        <w:autoSpaceDE w:val="0"/>
        <w:autoSpaceDN w:val="0"/>
        <w:adjustRightInd w:val="0"/>
        <w:rPr>
          <w:rFonts w:cs="Arial"/>
          <w:color w:val="000000"/>
          <w:szCs w:val="36"/>
          <w:lang w:val="fr-CA"/>
        </w:rPr>
      </w:pPr>
      <w:r w:rsidRPr="002556D9">
        <w:rPr>
          <w:rFonts w:cs="Arial"/>
          <w:color w:val="000000"/>
          <w:szCs w:val="36"/>
          <w:lang w:val="fr-CA"/>
        </w:rPr>
        <w:t xml:space="preserve">Vous ne pouvez pas fonctionner sans aide : </w:t>
      </w:r>
      <w:r>
        <w:rPr>
          <w:rFonts w:cs="Arial"/>
          <w:color w:val="000000"/>
          <w:szCs w:val="36"/>
          <w:lang w:val="fr-CA"/>
        </w:rPr>
        <w:t>Non disponible</w:t>
      </w:r>
    </w:p>
    <w:p w14:paraId="7DEF6D68" w14:textId="363D2137" w:rsidR="002556D9" w:rsidRPr="002556D9" w:rsidRDefault="002556D9" w:rsidP="002556D9">
      <w:pPr>
        <w:autoSpaceDE w:val="0"/>
        <w:autoSpaceDN w:val="0"/>
        <w:adjustRightInd w:val="0"/>
        <w:rPr>
          <w:rFonts w:cs="Arial"/>
          <w:color w:val="000000"/>
          <w:szCs w:val="36"/>
          <w:lang w:val="fr-CA"/>
        </w:rPr>
      </w:pPr>
      <w:r w:rsidRPr="002556D9">
        <w:rPr>
          <w:rFonts w:cs="Arial"/>
          <w:color w:val="000000"/>
          <w:szCs w:val="36"/>
          <w:lang w:val="fr-CA"/>
        </w:rPr>
        <w:t xml:space="preserve">Beaucoup de difficulté : </w:t>
      </w:r>
      <w:r>
        <w:rPr>
          <w:rFonts w:cs="Arial"/>
          <w:color w:val="000000"/>
          <w:szCs w:val="36"/>
          <w:lang w:val="fr-CA"/>
        </w:rPr>
        <w:t>8%</w:t>
      </w:r>
    </w:p>
    <w:p w14:paraId="6545253E" w14:textId="6579BD8D" w:rsidR="002556D9" w:rsidRPr="002556D9" w:rsidRDefault="002556D9" w:rsidP="002556D9">
      <w:pPr>
        <w:autoSpaceDE w:val="0"/>
        <w:autoSpaceDN w:val="0"/>
        <w:adjustRightInd w:val="0"/>
        <w:rPr>
          <w:rFonts w:cs="Arial"/>
          <w:color w:val="000000"/>
          <w:szCs w:val="36"/>
          <w:lang w:val="fr-CA"/>
        </w:rPr>
      </w:pPr>
      <w:r w:rsidRPr="002556D9">
        <w:rPr>
          <w:rFonts w:cs="Arial"/>
          <w:color w:val="000000"/>
          <w:szCs w:val="36"/>
          <w:lang w:val="fr-CA"/>
        </w:rPr>
        <w:t xml:space="preserve">Un peu de difficulté : </w:t>
      </w:r>
      <w:r>
        <w:rPr>
          <w:rFonts w:cs="Arial"/>
          <w:color w:val="000000"/>
          <w:szCs w:val="36"/>
          <w:lang w:val="fr-CA"/>
        </w:rPr>
        <w:t>75%</w:t>
      </w:r>
    </w:p>
    <w:p w14:paraId="28B29C1C" w14:textId="14C46916" w:rsidR="002556D9" w:rsidRPr="002556D9" w:rsidRDefault="002556D9" w:rsidP="002556D9">
      <w:pPr>
        <w:autoSpaceDE w:val="0"/>
        <w:autoSpaceDN w:val="0"/>
        <w:adjustRightInd w:val="0"/>
        <w:rPr>
          <w:rFonts w:cs="Arial"/>
          <w:color w:val="000000"/>
          <w:szCs w:val="36"/>
          <w:lang w:val="fr-CA"/>
        </w:rPr>
      </w:pPr>
      <w:r w:rsidRPr="002556D9">
        <w:rPr>
          <w:rFonts w:cs="Arial"/>
          <w:color w:val="000000"/>
          <w:szCs w:val="36"/>
          <w:lang w:val="fr-CA"/>
        </w:rPr>
        <w:t xml:space="preserve">Aucune difficulté : </w:t>
      </w:r>
      <w:r>
        <w:rPr>
          <w:rFonts w:cs="Arial"/>
          <w:color w:val="000000"/>
          <w:szCs w:val="36"/>
          <w:lang w:val="fr-CA"/>
        </w:rPr>
        <w:t>16%</w:t>
      </w:r>
    </w:p>
    <w:p w14:paraId="441D5D0E" w14:textId="78E545D8" w:rsidR="002556D9" w:rsidRPr="002556D9" w:rsidRDefault="002556D9" w:rsidP="002556D9">
      <w:pPr>
        <w:rPr>
          <w:rFonts w:cs="Arial"/>
          <w:szCs w:val="36"/>
          <w:lang w:val="fr-CA"/>
        </w:rPr>
      </w:pPr>
      <w:r w:rsidRPr="002556D9">
        <w:rPr>
          <w:rFonts w:cs="Arial"/>
          <w:color w:val="000000"/>
          <w:szCs w:val="36"/>
          <w:lang w:val="fr-CA"/>
        </w:rPr>
        <w:t xml:space="preserve">Préfère ne pas répondre : </w:t>
      </w:r>
      <w:r>
        <w:rPr>
          <w:rFonts w:cs="Arial"/>
          <w:color w:val="000000"/>
          <w:szCs w:val="36"/>
          <w:lang w:val="fr-CA"/>
        </w:rPr>
        <w:t>1%</w:t>
      </w:r>
    </w:p>
    <w:p w14:paraId="3587CD62" w14:textId="77777777" w:rsidR="002556D9" w:rsidRPr="002556D9" w:rsidRDefault="002556D9" w:rsidP="002556D9">
      <w:pPr>
        <w:rPr>
          <w:rFonts w:cs="Arial"/>
          <w:szCs w:val="36"/>
          <w:lang w:val="fr-CA"/>
        </w:rPr>
      </w:pPr>
      <w:r w:rsidRPr="00467D4C">
        <w:rPr>
          <w:rFonts w:cs="Arial"/>
          <w:szCs w:val="36"/>
          <w:lang w:val="fr-CA"/>
        </w:rPr>
        <w:t>FIN DONNÉES.</w:t>
      </w:r>
    </w:p>
    <w:p w14:paraId="35DF06A3" w14:textId="77777777" w:rsidR="002556D9" w:rsidRPr="002556D9" w:rsidRDefault="002556D9" w:rsidP="002556D9">
      <w:pPr>
        <w:rPr>
          <w:rFonts w:cs="Arial"/>
          <w:szCs w:val="36"/>
          <w:lang w:val="fr-CA"/>
        </w:rPr>
      </w:pPr>
      <w:r w:rsidRPr="002556D9">
        <w:rPr>
          <w:rFonts w:cs="Arial"/>
          <w:szCs w:val="36"/>
          <w:lang w:val="fr-CA"/>
        </w:rPr>
        <w:t>DÉBUT LÉGENDE :</w:t>
      </w:r>
    </w:p>
    <w:p w14:paraId="480E737B" w14:textId="699BFD28" w:rsidR="002556D9" w:rsidRPr="002556D9" w:rsidRDefault="002556D9" w:rsidP="002556D9">
      <w:pPr>
        <w:rPr>
          <w:rFonts w:cs="Arial"/>
          <w:i/>
          <w:szCs w:val="36"/>
          <w:lang w:val="fr-CA"/>
        </w:rPr>
      </w:pPr>
      <w:r w:rsidRPr="002556D9">
        <w:rPr>
          <w:rFonts w:cs="Arial"/>
          <w:i/>
          <w:szCs w:val="36"/>
          <w:lang w:val="fr-CA"/>
        </w:rPr>
        <w:t xml:space="preserve">Q4jPH : Comment évaluez-vous votre difficulté avec votre santé </w:t>
      </w:r>
      <w:proofErr w:type="gramStart"/>
      <w:r w:rsidRPr="002556D9">
        <w:rPr>
          <w:rFonts w:cs="Arial"/>
          <w:i/>
          <w:szCs w:val="36"/>
          <w:lang w:val="fr-CA"/>
        </w:rPr>
        <w:t>mentale?</w:t>
      </w:r>
      <w:proofErr w:type="gramEnd"/>
      <w:r w:rsidRPr="002556D9">
        <w:rPr>
          <w:rFonts w:cs="Arial"/>
          <w:i/>
          <w:szCs w:val="36"/>
          <w:lang w:val="fr-CA"/>
        </w:rPr>
        <w:t xml:space="preserve"> Base : répondants qui ont répondu « Rarement » ou « Jamais » à la Q3jD, n=261</w:t>
      </w:r>
    </w:p>
    <w:p w14:paraId="6D710E79" w14:textId="77777777" w:rsidR="002556D9" w:rsidRPr="00467D4C" w:rsidRDefault="002556D9" w:rsidP="002556D9">
      <w:pPr>
        <w:rPr>
          <w:rFonts w:cs="Arial"/>
          <w:szCs w:val="36"/>
          <w:lang w:val="fr-CA"/>
        </w:rPr>
      </w:pPr>
      <w:r w:rsidRPr="002556D9">
        <w:rPr>
          <w:rFonts w:cs="Arial"/>
          <w:szCs w:val="36"/>
          <w:lang w:val="fr-CA"/>
        </w:rPr>
        <w:t>FIN LÉGENDE.</w:t>
      </w:r>
    </w:p>
    <w:p w14:paraId="25451B2A" w14:textId="77777777" w:rsidR="002556D9" w:rsidRPr="002556D9" w:rsidRDefault="002556D9" w:rsidP="002556D9">
      <w:pPr>
        <w:rPr>
          <w:rFonts w:cs="Arial"/>
          <w:szCs w:val="36"/>
          <w:lang w:val="fr-CA"/>
        </w:rPr>
      </w:pPr>
      <w:r w:rsidRPr="00467D4C">
        <w:rPr>
          <w:rFonts w:cs="Arial"/>
          <w:szCs w:val="36"/>
          <w:lang w:val="fr-CA"/>
        </w:rPr>
        <w:t>FIN FIGURE.</w:t>
      </w:r>
    </w:p>
    <w:p w14:paraId="0277CEF1" w14:textId="0EB577EB" w:rsidR="0001007B" w:rsidRPr="00332FF7" w:rsidRDefault="0001007B" w:rsidP="00691DD8">
      <w:pPr>
        <w:rPr>
          <w:rFonts w:cs="Arial"/>
          <w:color w:val="000000" w:themeColor="text1"/>
          <w:szCs w:val="36"/>
          <w:lang w:val="fr-CA"/>
        </w:rPr>
      </w:pPr>
    </w:p>
    <w:p w14:paraId="2EBFFD86" w14:textId="3CAEFF40" w:rsidR="002134D1" w:rsidRDefault="000B35EC"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lastRenderedPageBreak/>
        <w:t xml:space="preserve">Une fois l’incidence ajustée pour ce handicap, 31 % des participants ont ce handicap. Plus les répondants sont jeunes, plus le taux d’incidence de ce handicap est élevé. Cela semble également toucher plus de femmes que d’hommes. Pour les répondants dont le revenu du ménage est moins élevé, la tendance </w:t>
      </w:r>
      <w:r w:rsidR="00130DB0" w:rsidRPr="00691DD8">
        <w:rPr>
          <w:rFonts w:ascii="Arial" w:hAnsi="Arial" w:cs="Arial"/>
          <w:color w:val="000000" w:themeColor="text1"/>
          <w:sz w:val="36"/>
          <w:szCs w:val="36"/>
          <w:lang w:val="fr-CA"/>
        </w:rPr>
        <w:t xml:space="preserve">qu’il y ait </w:t>
      </w:r>
      <w:r w:rsidRPr="00691DD8">
        <w:rPr>
          <w:rFonts w:ascii="Arial" w:hAnsi="Arial" w:cs="Arial"/>
          <w:color w:val="000000" w:themeColor="text1"/>
          <w:sz w:val="36"/>
          <w:szCs w:val="36"/>
          <w:lang w:val="fr-CA"/>
        </w:rPr>
        <w:t>une incidence de ce handicap est supérieure. Le Nouveau-Brunswick représente la province comptant de façon proportionnée le plus de répondants.</w:t>
      </w:r>
    </w:p>
    <w:p w14:paraId="204BCEC9" w14:textId="77777777" w:rsidR="002556D9" w:rsidRPr="00691DD8" w:rsidRDefault="002556D9" w:rsidP="00691DD8">
      <w:pPr>
        <w:pStyle w:val="Default"/>
        <w:rPr>
          <w:rFonts w:ascii="Arial" w:hAnsi="Arial" w:cs="Arial"/>
          <w:color w:val="000000" w:themeColor="text1"/>
          <w:sz w:val="36"/>
          <w:szCs w:val="36"/>
          <w:lang w:val="fr-CA"/>
        </w:rPr>
      </w:pPr>
    </w:p>
    <w:p w14:paraId="52F4B473" w14:textId="499979FA" w:rsidR="00602B2A" w:rsidRDefault="00602B2A" w:rsidP="00691DD8">
      <w:pPr>
        <w:pStyle w:val="Lgende"/>
        <w:spacing w:after="0"/>
        <w:rPr>
          <w:rFonts w:cs="Arial"/>
          <w:bCs/>
          <w:iCs w:val="0"/>
          <w:szCs w:val="36"/>
          <w:lang w:val="fr-CA"/>
        </w:rPr>
      </w:pPr>
      <w:bookmarkStart w:id="65" w:name="_Toc26275594"/>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34</w:t>
      </w:r>
      <w:r w:rsidRPr="00691DD8">
        <w:rPr>
          <w:rFonts w:cs="Arial"/>
          <w:bCs/>
          <w:iCs w:val="0"/>
          <w:noProof/>
          <w:szCs w:val="36"/>
          <w:lang w:val="fr-CA"/>
        </w:rPr>
        <w:fldChar w:fldCharType="end"/>
      </w:r>
      <w:r w:rsidRPr="00691DD8">
        <w:rPr>
          <w:rFonts w:cs="Arial"/>
          <w:bCs/>
          <w:iCs w:val="0"/>
          <w:szCs w:val="36"/>
          <w:lang w:val="fr-CA"/>
        </w:rPr>
        <w:t> : Personnes handicapées – Problème de santé mentale (incidence ajustée) : Ont ce type de handicap</w:t>
      </w:r>
      <w:bookmarkEnd w:id="65"/>
    </w:p>
    <w:p w14:paraId="1748B409" w14:textId="77777777" w:rsidR="002556D9" w:rsidRDefault="002556D9" w:rsidP="002556D9">
      <w:pPr>
        <w:rPr>
          <w:lang w:val="fr-CA"/>
        </w:rPr>
      </w:pPr>
    </w:p>
    <w:p w14:paraId="21F33332" w14:textId="77777777" w:rsidR="002556D9" w:rsidRPr="002556D9" w:rsidRDefault="002556D9" w:rsidP="002556D9">
      <w:pPr>
        <w:rPr>
          <w:rFonts w:cs="Arial"/>
          <w:szCs w:val="36"/>
          <w:lang w:val="fr-CA"/>
        </w:rPr>
      </w:pPr>
      <w:r w:rsidRPr="00467D4C">
        <w:rPr>
          <w:rFonts w:cs="Arial"/>
          <w:szCs w:val="36"/>
          <w:lang w:val="fr-CA"/>
        </w:rPr>
        <w:t>DÉBUT FIGURE :</w:t>
      </w:r>
    </w:p>
    <w:p w14:paraId="09FFD4C7" w14:textId="11146356" w:rsidR="002556D9" w:rsidRDefault="002556D9" w:rsidP="002556D9">
      <w:pPr>
        <w:rPr>
          <w:rFonts w:cs="Arial"/>
          <w:szCs w:val="36"/>
          <w:lang w:val="fr-CA"/>
        </w:rPr>
      </w:pPr>
      <w:r w:rsidRPr="002556D9">
        <w:rPr>
          <w:rFonts w:cs="Arial"/>
          <w:szCs w:val="36"/>
          <w:lang w:val="fr-CA"/>
        </w:rPr>
        <w:t>Personnes handicapées – Problème de santé mentale (incidence ajustée) : Ont ce type de handicap</w:t>
      </w:r>
    </w:p>
    <w:p w14:paraId="36929CB0" w14:textId="77777777" w:rsidR="002556D9" w:rsidRPr="002556D9" w:rsidRDefault="002556D9" w:rsidP="002556D9">
      <w:pPr>
        <w:rPr>
          <w:rFonts w:cs="Arial"/>
          <w:szCs w:val="36"/>
          <w:lang w:val="fr-CA"/>
        </w:rPr>
      </w:pPr>
      <w:r w:rsidRPr="00467D4C">
        <w:rPr>
          <w:rFonts w:cs="Arial"/>
          <w:szCs w:val="36"/>
          <w:lang w:val="fr-CA"/>
        </w:rPr>
        <w:t>DÉBUT DONNÉES :</w:t>
      </w:r>
    </w:p>
    <w:p w14:paraId="3191EB96" w14:textId="14716AC4" w:rsidR="002556D9" w:rsidRPr="002556D9" w:rsidRDefault="002556D9" w:rsidP="002556D9">
      <w:pPr>
        <w:rPr>
          <w:rFonts w:cs="Arial"/>
          <w:szCs w:val="36"/>
          <w:lang w:val="fr-CA"/>
        </w:rPr>
      </w:pPr>
      <w:r w:rsidRPr="002556D9">
        <w:rPr>
          <w:rFonts w:cs="Arial"/>
          <w:szCs w:val="36"/>
          <w:lang w:val="fr-CA"/>
        </w:rPr>
        <w:t xml:space="preserve">Oui : </w:t>
      </w:r>
      <w:r>
        <w:rPr>
          <w:rFonts w:cs="Arial"/>
          <w:szCs w:val="36"/>
          <w:lang w:val="fr-CA"/>
        </w:rPr>
        <w:t>31%</w:t>
      </w:r>
    </w:p>
    <w:p w14:paraId="46079AFB" w14:textId="528A066C" w:rsidR="002556D9" w:rsidRPr="002556D9" w:rsidRDefault="002556D9" w:rsidP="002556D9">
      <w:pPr>
        <w:rPr>
          <w:rFonts w:cs="Arial"/>
          <w:szCs w:val="36"/>
          <w:lang w:val="fr-CA"/>
        </w:rPr>
      </w:pPr>
      <w:r w:rsidRPr="002556D9">
        <w:rPr>
          <w:rFonts w:cs="Arial"/>
          <w:szCs w:val="36"/>
          <w:lang w:val="fr-CA"/>
        </w:rPr>
        <w:t xml:space="preserve">Non : </w:t>
      </w:r>
      <w:r>
        <w:rPr>
          <w:rFonts w:cs="Arial"/>
          <w:szCs w:val="36"/>
          <w:lang w:val="fr-CA"/>
        </w:rPr>
        <w:t>67%</w:t>
      </w:r>
    </w:p>
    <w:p w14:paraId="2CD15F95" w14:textId="715A359C" w:rsidR="002556D9" w:rsidRDefault="002556D9" w:rsidP="002556D9">
      <w:pPr>
        <w:rPr>
          <w:rFonts w:cs="Arial"/>
          <w:szCs w:val="36"/>
          <w:lang w:val="fr-CA"/>
        </w:rPr>
      </w:pPr>
      <w:r w:rsidRPr="002556D9">
        <w:rPr>
          <w:rFonts w:cs="Arial"/>
          <w:szCs w:val="36"/>
          <w:lang w:val="fr-CA"/>
        </w:rPr>
        <w:t xml:space="preserve">Refuse de répondre / ne sais pas : </w:t>
      </w:r>
      <w:r>
        <w:rPr>
          <w:rFonts w:cs="Arial"/>
          <w:szCs w:val="36"/>
          <w:lang w:val="fr-CA"/>
        </w:rPr>
        <w:t>2%</w:t>
      </w:r>
    </w:p>
    <w:p w14:paraId="774CAD25" w14:textId="77777777" w:rsidR="002556D9" w:rsidRPr="002556D9" w:rsidRDefault="002556D9" w:rsidP="002556D9">
      <w:pPr>
        <w:rPr>
          <w:rFonts w:cs="Arial"/>
          <w:szCs w:val="36"/>
          <w:lang w:val="fr-CA"/>
        </w:rPr>
      </w:pPr>
      <w:r w:rsidRPr="00467D4C">
        <w:rPr>
          <w:rFonts w:cs="Arial"/>
          <w:szCs w:val="36"/>
          <w:lang w:val="fr-CA"/>
        </w:rPr>
        <w:t>FIN DONNÉES.</w:t>
      </w:r>
    </w:p>
    <w:p w14:paraId="539B525C" w14:textId="77777777" w:rsidR="002556D9" w:rsidRPr="002556D9" w:rsidRDefault="002556D9" w:rsidP="002556D9">
      <w:pPr>
        <w:rPr>
          <w:rFonts w:cs="Arial"/>
          <w:szCs w:val="36"/>
          <w:lang w:val="fr-CA"/>
        </w:rPr>
      </w:pPr>
      <w:r w:rsidRPr="002556D9">
        <w:rPr>
          <w:rFonts w:cs="Arial"/>
          <w:szCs w:val="36"/>
          <w:lang w:val="fr-CA"/>
        </w:rPr>
        <w:t>DÉBUT LÉGENDE :</w:t>
      </w:r>
    </w:p>
    <w:p w14:paraId="08B37F3F" w14:textId="5D178F9F" w:rsidR="002556D9" w:rsidRPr="002556D9" w:rsidRDefault="002556D9" w:rsidP="002556D9">
      <w:pPr>
        <w:rPr>
          <w:rFonts w:cs="Arial"/>
          <w:i/>
          <w:szCs w:val="36"/>
          <w:lang w:val="fr-CA"/>
        </w:rPr>
      </w:pPr>
      <w:r w:rsidRPr="002556D9">
        <w:rPr>
          <w:rFonts w:cs="Arial"/>
          <w:i/>
          <w:szCs w:val="36"/>
          <w:lang w:val="fr-CA"/>
        </w:rPr>
        <w:t>Q2jPH : Veuillez indiquer par OUI ou NON si vous avez été aux prises avec ce type de handicap. Problème de santé mentale – que l’on nomme aussi maladie mentale – affecte l’aspect psychologique d’une personne ou son comportement. Base : volet relatif aux personnes handicapées (recodé selon les réponses aux Q3jPH et Q4jPH), n=2 456</w:t>
      </w:r>
    </w:p>
    <w:p w14:paraId="692555F9" w14:textId="77777777" w:rsidR="002556D9" w:rsidRPr="00467D4C" w:rsidRDefault="002556D9" w:rsidP="002556D9">
      <w:pPr>
        <w:rPr>
          <w:rFonts w:cs="Arial"/>
          <w:szCs w:val="36"/>
          <w:lang w:val="fr-CA"/>
        </w:rPr>
      </w:pPr>
      <w:r w:rsidRPr="002556D9">
        <w:rPr>
          <w:rFonts w:cs="Arial"/>
          <w:szCs w:val="36"/>
          <w:lang w:val="fr-CA"/>
        </w:rPr>
        <w:t>FIN LÉGENDE.</w:t>
      </w:r>
    </w:p>
    <w:p w14:paraId="5860133D" w14:textId="77777777" w:rsidR="002556D9" w:rsidRPr="00332FF7" w:rsidRDefault="002556D9" w:rsidP="002556D9">
      <w:pPr>
        <w:rPr>
          <w:rFonts w:cs="Arial"/>
          <w:szCs w:val="36"/>
          <w:lang w:val="fr-CA"/>
        </w:rPr>
      </w:pPr>
      <w:r w:rsidRPr="00467D4C">
        <w:rPr>
          <w:rFonts w:cs="Arial"/>
          <w:szCs w:val="36"/>
          <w:lang w:val="fr-CA"/>
        </w:rPr>
        <w:lastRenderedPageBreak/>
        <w:t>FIN FIGURE.</w:t>
      </w:r>
    </w:p>
    <w:p w14:paraId="18030A1A" w14:textId="77777777" w:rsidR="002556D9" w:rsidRDefault="002556D9" w:rsidP="002556D9">
      <w:pPr>
        <w:rPr>
          <w:lang w:val="fr-CA"/>
        </w:rPr>
      </w:pPr>
    </w:p>
    <w:p w14:paraId="6BEDA565" w14:textId="16EEFD58" w:rsidR="002556D9" w:rsidRPr="002556D9" w:rsidRDefault="002556D9" w:rsidP="002556D9">
      <w:pPr>
        <w:rPr>
          <w:lang w:val="fr-CA"/>
        </w:rPr>
      </w:pPr>
      <w:r>
        <w:rPr>
          <w:lang w:val="fr-CA"/>
        </w:rPr>
        <w:t>DÉBUT PAGE 48</w:t>
      </w:r>
    </w:p>
    <w:p w14:paraId="3BFD2A6A" w14:textId="2CC7875A" w:rsidR="0001007B" w:rsidRPr="00332FF7" w:rsidRDefault="0001007B" w:rsidP="00691DD8">
      <w:pPr>
        <w:ind w:right="-448"/>
        <w:rPr>
          <w:rFonts w:cs="Arial"/>
          <w:i/>
          <w:color w:val="000000" w:themeColor="text1"/>
          <w:szCs w:val="36"/>
          <w:lang w:val="fr-CA"/>
        </w:rPr>
      </w:pPr>
    </w:p>
    <w:p w14:paraId="04398B60" w14:textId="69DAB0DE" w:rsidR="006719AA" w:rsidRPr="00003E06" w:rsidRDefault="006719AA" w:rsidP="00003E06">
      <w:pPr>
        <w:pStyle w:val="Titre3"/>
      </w:pPr>
      <w:bookmarkStart w:id="66" w:name="_Toc26275673"/>
      <w:r w:rsidRPr="00003E06">
        <w:t>Trouble de la mémoire</w:t>
      </w:r>
      <w:bookmarkEnd w:id="66"/>
    </w:p>
    <w:p w14:paraId="6979D0CA" w14:textId="77777777" w:rsidR="002556D9" w:rsidRPr="002556D9" w:rsidRDefault="002556D9" w:rsidP="002556D9">
      <w:pPr>
        <w:rPr>
          <w:lang w:val="fr-CA"/>
        </w:rPr>
      </w:pPr>
    </w:p>
    <w:p w14:paraId="751044A2" w14:textId="149D2879" w:rsidR="00D45132" w:rsidRDefault="00550DAE"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Plus du quart (29 %) des participants au sondage disent avoir un trouble de la mémoire. Cette incapacité est décrite comme </w:t>
      </w:r>
      <w:r w:rsidRPr="00691DD8">
        <w:rPr>
          <w:rFonts w:ascii="Arial" w:hAnsi="Arial" w:cs="Arial"/>
          <w:i/>
          <w:iCs/>
          <w:color w:val="000000" w:themeColor="text1"/>
          <w:sz w:val="36"/>
          <w:szCs w:val="36"/>
          <w:lang w:val="fr-CA"/>
        </w:rPr>
        <w:t>un trouble de la mémoire qui affecte la capacité d’une personne à se souvenir de l’information</w:t>
      </w:r>
      <w:r w:rsidRPr="00691DD8">
        <w:rPr>
          <w:rFonts w:ascii="Arial" w:hAnsi="Arial" w:cs="Arial"/>
          <w:color w:val="000000" w:themeColor="text1"/>
          <w:sz w:val="36"/>
          <w:szCs w:val="36"/>
          <w:lang w:val="fr-CA"/>
        </w:rPr>
        <w:t xml:space="preserve">. Plus de 4 répondants sur 5 (85 %) disent que cette incapacité restreint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leur inclusion dans la société. Parmi ceux qui affirment que ce trouble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93 % disent avoir au moins un peu de difficulté de mémoire.</w:t>
      </w:r>
    </w:p>
    <w:p w14:paraId="014BBB97" w14:textId="77777777" w:rsidR="002556D9" w:rsidRPr="00691DD8" w:rsidRDefault="002556D9" w:rsidP="00691DD8">
      <w:pPr>
        <w:pStyle w:val="Default"/>
        <w:rPr>
          <w:rFonts w:ascii="Arial" w:hAnsi="Arial" w:cs="Arial"/>
          <w:color w:val="000000" w:themeColor="text1"/>
          <w:sz w:val="36"/>
          <w:szCs w:val="36"/>
          <w:lang w:val="fr-CA"/>
        </w:rPr>
      </w:pPr>
    </w:p>
    <w:p w14:paraId="6C265D5B" w14:textId="1F6C1551" w:rsidR="003F0F2E" w:rsidRDefault="003F0F2E" w:rsidP="00691DD8">
      <w:pPr>
        <w:pStyle w:val="Lgende"/>
        <w:spacing w:after="0"/>
        <w:rPr>
          <w:rFonts w:cs="Arial"/>
          <w:bCs/>
          <w:iCs w:val="0"/>
          <w:szCs w:val="36"/>
          <w:lang w:val="fr-CA"/>
        </w:rPr>
      </w:pPr>
      <w:bookmarkStart w:id="67" w:name="_Toc26275595"/>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35</w:t>
      </w:r>
      <w:r w:rsidRPr="00691DD8">
        <w:rPr>
          <w:rFonts w:cs="Arial"/>
          <w:bCs/>
          <w:iCs w:val="0"/>
          <w:noProof/>
          <w:szCs w:val="36"/>
          <w:lang w:val="fr-CA"/>
        </w:rPr>
        <w:fldChar w:fldCharType="end"/>
      </w:r>
      <w:r w:rsidRPr="00691DD8">
        <w:rPr>
          <w:rFonts w:cs="Arial"/>
          <w:bCs/>
          <w:iCs w:val="0"/>
          <w:szCs w:val="36"/>
          <w:lang w:val="fr-CA"/>
        </w:rPr>
        <w:t> : Personnes handicapées – Mémoire (incidence non ajustée) : Ont ce type de handicap</w:t>
      </w:r>
      <w:bookmarkEnd w:id="67"/>
    </w:p>
    <w:p w14:paraId="51683A0A" w14:textId="77777777" w:rsidR="002556D9" w:rsidRDefault="002556D9" w:rsidP="002556D9">
      <w:pPr>
        <w:rPr>
          <w:lang w:val="fr-CA"/>
        </w:rPr>
      </w:pPr>
    </w:p>
    <w:p w14:paraId="2AD964A3" w14:textId="77777777" w:rsidR="00D06072" w:rsidRPr="00D06072" w:rsidRDefault="00D06072" w:rsidP="00D06072">
      <w:pPr>
        <w:rPr>
          <w:rFonts w:cs="Arial"/>
          <w:szCs w:val="36"/>
          <w:lang w:val="fr-CA"/>
        </w:rPr>
      </w:pPr>
      <w:r w:rsidRPr="00467D4C">
        <w:rPr>
          <w:rFonts w:cs="Arial"/>
          <w:szCs w:val="36"/>
          <w:lang w:val="fr-CA"/>
        </w:rPr>
        <w:t>DÉBUT FIGURE :</w:t>
      </w:r>
    </w:p>
    <w:p w14:paraId="70F688B2" w14:textId="64F8D64D" w:rsidR="00D06072" w:rsidRDefault="00D06072" w:rsidP="00D06072">
      <w:pPr>
        <w:rPr>
          <w:rFonts w:cs="Arial"/>
          <w:szCs w:val="36"/>
          <w:lang w:val="fr-CA"/>
        </w:rPr>
      </w:pPr>
      <w:r w:rsidRPr="00D06072">
        <w:rPr>
          <w:rFonts w:cs="Arial"/>
          <w:szCs w:val="36"/>
          <w:lang w:val="fr-CA"/>
        </w:rPr>
        <w:t>Personnes ayant un handicap – Mémoire (incidence non ajustée) :</w:t>
      </w:r>
      <w:r w:rsidR="00003E06">
        <w:rPr>
          <w:rFonts w:cs="Arial"/>
          <w:szCs w:val="36"/>
          <w:lang w:val="fr-CA"/>
        </w:rPr>
        <w:t xml:space="preserve"> </w:t>
      </w:r>
      <w:r w:rsidRPr="00D06072">
        <w:rPr>
          <w:rFonts w:cs="Arial"/>
          <w:szCs w:val="36"/>
          <w:lang w:val="fr-CA"/>
        </w:rPr>
        <w:t>Ont ce type de handicap</w:t>
      </w:r>
    </w:p>
    <w:p w14:paraId="3CE6F971" w14:textId="77777777" w:rsidR="00D06072" w:rsidRPr="00D06072" w:rsidRDefault="00D06072" w:rsidP="00D06072">
      <w:pPr>
        <w:rPr>
          <w:rFonts w:cs="Arial"/>
          <w:szCs w:val="36"/>
          <w:lang w:val="fr-CA"/>
        </w:rPr>
      </w:pPr>
      <w:r w:rsidRPr="00467D4C">
        <w:rPr>
          <w:rFonts w:cs="Arial"/>
          <w:szCs w:val="36"/>
          <w:lang w:val="fr-CA"/>
        </w:rPr>
        <w:t>DÉBUT DONNÉES :</w:t>
      </w:r>
    </w:p>
    <w:p w14:paraId="03FC49BC" w14:textId="239A1CCE" w:rsidR="00D06072" w:rsidRPr="00D06072" w:rsidRDefault="00D06072" w:rsidP="00D06072">
      <w:pPr>
        <w:rPr>
          <w:rFonts w:cs="Arial"/>
          <w:szCs w:val="36"/>
          <w:lang w:val="fr-CA"/>
        </w:rPr>
      </w:pPr>
      <w:r w:rsidRPr="00D06072">
        <w:rPr>
          <w:rFonts w:cs="Arial"/>
          <w:szCs w:val="36"/>
          <w:lang w:val="fr-CA"/>
        </w:rPr>
        <w:t xml:space="preserve">Oui : </w:t>
      </w:r>
      <w:r>
        <w:rPr>
          <w:rFonts w:cs="Arial"/>
          <w:szCs w:val="36"/>
          <w:lang w:val="fr-CA"/>
        </w:rPr>
        <w:t>29%</w:t>
      </w:r>
    </w:p>
    <w:p w14:paraId="00A55112" w14:textId="154F7AAC" w:rsidR="00D06072" w:rsidRPr="00D06072" w:rsidRDefault="00D06072" w:rsidP="00D06072">
      <w:pPr>
        <w:rPr>
          <w:rFonts w:cs="Arial"/>
          <w:szCs w:val="36"/>
          <w:lang w:val="fr-CA"/>
        </w:rPr>
      </w:pPr>
      <w:r w:rsidRPr="00D06072">
        <w:rPr>
          <w:rFonts w:cs="Arial"/>
          <w:szCs w:val="36"/>
          <w:lang w:val="fr-CA"/>
        </w:rPr>
        <w:t xml:space="preserve">Non : </w:t>
      </w:r>
      <w:r>
        <w:rPr>
          <w:rFonts w:cs="Arial"/>
          <w:szCs w:val="36"/>
          <w:lang w:val="fr-CA"/>
        </w:rPr>
        <w:t>69%</w:t>
      </w:r>
    </w:p>
    <w:p w14:paraId="6123D39D" w14:textId="1B331E35" w:rsidR="00D06072" w:rsidRDefault="00D06072" w:rsidP="00D06072">
      <w:pPr>
        <w:rPr>
          <w:rFonts w:cs="Arial"/>
          <w:szCs w:val="36"/>
          <w:lang w:val="fr-CA"/>
        </w:rPr>
      </w:pPr>
      <w:r w:rsidRPr="00D06072">
        <w:rPr>
          <w:rFonts w:cs="Arial"/>
          <w:szCs w:val="36"/>
          <w:lang w:val="fr-CA"/>
        </w:rPr>
        <w:t xml:space="preserve">Refuse de répondre / ne sais pas : </w:t>
      </w:r>
      <w:r>
        <w:rPr>
          <w:rFonts w:cs="Arial"/>
          <w:szCs w:val="36"/>
          <w:lang w:val="fr-CA"/>
        </w:rPr>
        <w:t>2%</w:t>
      </w:r>
    </w:p>
    <w:p w14:paraId="367A1118" w14:textId="77777777" w:rsidR="00D06072" w:rsidRPr="00D06072" w:rsidRDefault="00D06072" w:rsidP="00D06072">
      <w:pPr>
        <w:rPr>
          <w:rFonts w:cs="Arial"/>
          <w:szCs w:val="36"/>
          <w:lang w:val="fr-CA"/>
        </w:rPr>
      </w:pPr>
      <w:r w:rsidRPr="00467D4C">
        <w:rPr>
          <w:rFonts w:cs="Arial"/>
          <w:szCs w:val="36"/>
          <w:lang w:val="fr-CA"/>
        </w:rPr>
        <w:t>FIN DONNÉES.</w:t>
      </w:r>
    </w:p>
    <w:p w14:paraId="03EE899C" w14:textId="77777777" w:rsidR="00D06072" w:rsidRPr="00D06072" w:rsidRDefault="00D06072" w:rsidP="00D06072">
      <w:pPr>
        <w:rPr>
          <w:rFonts w:cs="Arial"/>
          <w:szCs w:val="36"/>
          <w:lang w:val="fr-CA"/>
        </w:rPr>
      </w:pPr>
      <w:r w:rsidRPr="00D06072">
        <w:rPr>
          <w:rFonts w:cs="Arial"/>
          <w:szCs w:val="36"/>
          <w:lang w:val="fr-CA"/>
        </w:rPr>
        <w:t>DÉBUT LÉGENDE :</w:t>
      </w:r>
    </w:p>
    <w:p w14:paraId="7121C883" w14:textId="0B74A2FF" w:rsidR="00D06072" w:rsidRPr="00D06072" w:rsidRDefault="00D06072" w:rsidP="00D06072">
      <w:pPr>
        <w:rPr>
          <w:rFonts w:cs="Arial"/>
          <w:i/>
          <w:szCs w:val="36"/>
          <w:lang w:val="fr-CA"/>
        </w:rPr>
      </w:pPr>
      <w:r w:rsidRPr="00D06072">
        <w:rPr>
          <w:rFonts w:cs="Arial"/>
          <w:i/>
          <w:szCs w:val="36"/>
          <w:lang w:val="fr-CA"/>
        </w:rPr>
        <w:t xml:space="preserve">Q2iPH : Veuillez indiquer par OUI ou NON si vous avez été aux prises avec ce type de handicap. </w:t>
      </w:r>
      <w:r w:rsidRPr="00D06072">
        <w:rPr>
          <w:rFonts w:cs="Arial"/>
          <w:i/>
          <w:szCs w:val="36"/>
          <w:lang w:val="fr-CA"/>
        </w:rPr>
        <w:lastRenderedPageBreak/>
        <w:t>Mémoire – aussi appelée trouble de la mémoire, qui affecte la capacité d’une personne à se souvenir de l’information. Base : volet relatif aux personnes handicapées, n=2 456</w:t>
      </w:r>
    </w:p>
    <w:p w14:paraId="38163530" w14:textId="77777777" w:rsidR="00D06072" w:rsidRPr="00467D4C" w:rsidRDefault="00D06072" w:rsidP="00D06072">
      <w:pPr>
        <w:rPr>
          <w:rFonts w:cs="Arial"/>
          <w:szCs w:val="36"/>
          <w:lang w:val="fr-CA"/>
        </w:rPr>
      </w:pPr>
      <w:r w:rsidRPr="00D06072">
        <w:rPr>
          <w:rFonts w:cs="Arial"/>
          <w:szCs w:val="36"/>
          <w:lang w:val="fr-CA"/>
        </w:rPr>
        <w:t>FIN LÉGENDE.</w:t>
      </w:r>
    </w:p>
    <w:p w14:paraId="470345FC" w14:textId="77777777" w:rsidR="00D06072" w:rsidRPr="00332FF7" w:rsidRDefault="00D06072" w:rsidP="00D06072">
      <w:pPr>
        <w:rPr>
          <w:rFonts w:cs="Arial"/>
          <w:szCs w:val="36"/>
          <w:lang w:val="fr-CA"/>
        </w:rPr>
      </w:pPr>
      <w:r w:rsidRPr="00467D4C">
        <w:rPr>
          <w:rFonts w:cs="Arial"/>
          <w:szCs w:val="36"/>
          <w:lang w:val="fr-CA"/>
        </w:rPr>
        <w:t>FIN FIGURE.</w:t>
      </w:r>
    </w:p>
    <w:p w14:paraId="05BA4A1D" w14:textId="0DF6C0EC" w:rsidR="0001007B" w:rsidRPr="00332FF7" w:rsidRDefault="0001007B" w:rsidP="00691DD8">
      <w:pPr>
        <w:pStyle w:val="Default"/>
        <w:rPr>
          <w:rFonts w:ascii="Arial" w:hAnsi="Arial" w:cs="Arial"/>
          <w:color w:val="000000" w:themeColor="text1"/>
          <w:sz w:val="36"/>
          <w:szCs w:val="36"/>
          <w:lang w:val="fr-CA"/>
        </w:rPr>
      </w:pPr>
    </w:p>
    <w:p w14:paraId="6A1B9562" w14:textId="2D845C9A" w:rsidR="003F0F2E" w:rsidRDefault="003F0F2E" w:rsidP="00691DD8">
      <w:pPr>
        <w:pStyle w:val="Lgende"/>
        <w:spacing w:after="0"/>
        <w:rPr>
          <w:rFonts w:cs="Arial"/>
          <w:bCs/>
          <w:iCs w:val="0"/>
          <w:szCs w:val="36"/>
          <w:lang w:val="fr-CA"/>
        </w:rPr>
      </w:pPr>
      <w:bookmarkStart w:id="68" w:name="_Toc26275596"/>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36</w:t>
      </w:r>
      <w:r w:rsidRPr="00691DD8">
        <w:rPr>
          <w:rFonts w:cs="Arial"/>
          <w:bCs/>
          <w:iCs w:val="0"/>
          <w:noProof/>
          <w:szCs w:val="36"/>
          <w:lang w:val="fr-CA"/>
        </w:rPr>
        <w:fldChar w:fldCharType="end"/>
      </w:r>
      <w:r w:rsidRPr="00691DD8">
        <w:rPr>
          <w:rFonts w:cs="Arial"/>
          <w:bCs/>
          <w:iCs w:val="0"/>
          <w:szCs w:val="36"/>
          <w:lang w:val="fr-CA"/>
        </w:rPr>
        <w:t xml:space="preserve"> : Personnes handicapées – Mémoire : </w:t>
      </w:r>
      <w:r w:rsidR="00AA20FD" w:rsidRPr="00691DD8">
        <w:rPr>
          <w:rFonts w:cs="Arial"/>
          <w:bCs/>
          <w:iCs w:val="0"/>
          <w:szCs w:val="36"/>
          <w:lang w:val="fr-CA"/>
        </w:rPr>
        <w:t>Fréquence que l’environnement limite l’inclusion dans la société</w:t>
      </w:r>
      <w:bookmarkEnd w:id="68"/>
    </w:p>
    <w:p w14:paraId="149DC71D" w14:textId="77777777" w:rsidR="00D06072" w:rsidRDefault="00D06072" w:rsidP="00D06072">
      <w:pPr>
        <w:rPr>
          <w:lang w:val="fr-CA"/>
        </w:rPr>
      </w:pPr>
    </w:p>
    <w:p w14:paraId="3EB4E47A" w14:textId="77777777" w:rsidR="00D06072" w:rsidRPr="00D06072" w:rsidRDefault="00D06072" w:rsidP="00D06072">
      <w:pPr>
        <w:rPr>
          <w:rFonts w:cs="Arial"/>
          <w:szCs w:val="36"/>
          <w:lang w:val="fr-CA"/>
        </w:rPr>
      </w:pPr>
      <w:r w:rsidRPr="00467D4C">
        <w:rPr>
          <w:rFonts w:cs="Arial"/>
          <w:szCs w:val="36"/>
          <w:lang w:val="fr-CA"/>
        </w:rPr>
        <w:t>DÉBUT FIGURE :</w:t>
      </w:r>
    </w:p>
    <w:p w14:paraId="3CADF7BC" w14:textId="7CBBDED6" w:rsidR="00D06072" w:rsidRDefault="00D06072" w:rsidP="00D06072">
      <w:pPr>
        <w:rPr>
          <w:rFonts w:cs="Arial"/>
          <w:szCs w:val="36"/>
          <w:lang w:val="fr-CA"/>
        </w:rPr>
      </w:pPr>
      <w:r w:rsidRPr="00D06072">
        <w:rPr>
          <w:rFonts w:cs="Arial"/>
          <w:szCs w:val="36"/>
          <w:lang w:val="fr-CA"/>
        </w:rPr>
        <w:t>Personnes handicapées – Mémoire : Fréquence que l’environnement limite l’inclusion dans la société</w:t>
      </w:r>
    </w:p>
    <w:p w14:paraId="7905B1D9" w14:textId="77777777" w:rsidR="00D06072" w:rsidRPr="00D06072" w:rsidRDefault="00D06072" w:rsidP="00D06072">
      <w:pPr>
        <w:rPr>
          <w:rFonts w:cs="Arial"/>
          <w:szCs w:val="36"/>
          <w:lang w:val="fr-CA"/>
        </w:rPr>
      </w:pPr>
      <w:r w:rsidRPr="00467D4C">
        <w:rPr>
          <w:rFonts w:cs="Arial"/>
          <w:szCs w:val="36"/>
          <w:lang w:val="fr-CA"/>
        </w:rPr>
        <w:t>DÉBUT DONNÉES :</w:t>
      </w:r>
    </w:p>
    <w:p w14:paraId="1AB97324" w14:textId="022A0AB8" w:rsidR="00D06072" w:rsidRPr="00D06072" w:rsidRDefault="00D06072" w:rsidP="00D06072">
      <w:pPr>
        <w:rPr>
          <w:rFonts w:cs="Arial"/>
          <w:szCs w:val="36"/>
          <w:lang w:val="fr-CA"/>
        </w:rPr>
      </w:pPr>
      <w:r w:rsidRPr="00D06072">
        <w:rPr>
          <w:rFonts w:cs="Arial"/>
          <w:szCs w:val="36"/>
          <w:lang w:val="fr-CA"/>
        </w:rPr>
        <w:t xml:space="preserve">Toujours : </w:t>
      </w:r>
      <w:r w:rsidR="00E90895">
        <w:rPr>
          <w:rFonts w:cs="Arial"/>
          <w:szCs w:val="36"/>
          <w:lang w:val="fr-CA"/>
        </w:rPr>
        <w:t>10%</w:t>
      </w:r>
    </w:p>
    <w:p w14:paraId="5782E625" w14:textId="23A538EF" w:rsidR="00D06072" w:rsidRPr="00D06072" w:rsidRDefault="00D06072" w:rsidP="00D06072">
      <w:pPr>
        <w:rPr>
          <w:rFonts w:cs="Arial"/>
          <w:szCs w:val="36"/>
          <w:lang w:val="fr-CA"/>
        </w:rPr>
      </w:pPr>
      <w:r w:rsidRPr="00D06072">
        <w:rPr>
          <w:rFonts w:cs="Arial"/>
          <w:szCs w:val="36"/>
          <w:lang w:val="fr-CA"/>
        </w:rPr>
        <w:t xml:space="preserve">Souvent : </w:t>
      </w:r>
      <w:r w:rsidR="00E90895">
        <w:rPr>
          <w:rFonts w:cs="Arial"/>
          <w:szCs w:val="36"/>
          <w:lang w:val="fr-CA"/>
        </w:rPr>
        <w:t>26%</w:t>
      </w:r>
    </w:p>
    <w:p w14:paraId="53C410E0" w14:textId="70CB4BD6" w:rsidR="00D06072" w:rsidRPr="00D06072" w:rsidRDefault="00D06072" w:rsidP="00D06072">
      <w:pPr>
        <w:rPr>
          <w:rFonts w:cs="Arial"/>
          <w:szCs w:val="36"/>
          <w:lang w:val="fr-CA"/>
        </w:rPr>
      </w:pPr>
      <w:r w:rsidRPr="00D06072">
        <w:rPr>
          <w:rFonts w:cs="Arial"/>
          <w:szCs w:val="36"/>
          <w:lang w:val="fr-CA"/>
        </w:rPr>
        <w:t xml:space="preserve">Parfois : </w:t>
      </w:r>
      <w:r w:rsidR="00E90895">
        <w:rPr>
          <w:rFonts w:cs="Arial"/>
          <w:szCs w:val="36"/>
          <w:lang w:val="fr-CA"/>
        </w:rPr>
        <w:t>39%</w:t>
      </w:r>
    </w:p>
    <w:p w14:paraId="23C84FBF" w14:textId="45750CB3" w:rsidR="00D06072" w:rsidRPr="00D06072" w:rsidRDefault="00D06072" w:rsidP="00D06072">
      <w:pPr>
        <w:rPr>
          <w:rFonts w:cs="Arial"/>
          <w:szCs w:val="36"/>
          <w:lang w:val="fr-CA"/>
        </w:rPr>
      </w:pPr>
      <w:r w:rsidRPr="00D06072">
        <w:rPr>
          <w:rFonts w:cs="Arial"/>
          <w:szCs w:val="36"/>
          <w:lang w:val="fr-CA"/>
        </w:rPr>
        <w:t xml:space="preserve">Rarement : </w:t>
      </w:r>
      <w:r w:rsidR="00E90895">
        <w:rPr>
          <w:rFonts w:cs="Arial"/>
          <w:szCs w:val="36"/>
          <w:lang w:val="fr-CA"/>
        </w:rPr>
        <w:t>17%</w:t>
      </w:r>
    </w:p>
    <w:p w14:paraId="56A81B37" w14:textId="4249A52D" w:rsidR="00D06072" w:rsidRPr="00D06072" w:rsidRDefault="00D06072" w:rsidP="00D06072">
      <w:pPr>
        <w:rPr>
          <w:rFonts w:cs="Arial"/>
          <w:szCs w:val="36"/>
          <w:lang w:val="fr-CA"/>
        </w:rPr>
      </w:pPr>
      <w:r w:rsidRPr="00D06072">
        <w:rPr>
          <w:rFonts w:cs="Arial"/>
          <w:szCs w:val="36"/>
          <w:lang w:val="fr-CA"/>
        </w:rPr>
        <w:t xml:space="preserve">Jamais : </w:t>
      </w:r>
      <w:r w:rsidR="00E90895">
        <w:rPr>
          <w:rFonts w:cs="Arial"/>
          <w:szCs w:val="36"/>
          <w:lang w:val="fr-CA"/>
        </w:rPr>
        <w:t>7%</w:t>
      </w:r>
    </w:p>
    <w:p w14:paraId="65366FEB" w14:textId="27E54763" w:rsidR="00D06072" w:rsidRDefault="00D06072" w:rsidP="00D06072">
      <w:pPr>
        <w:rPr>
          <w:rFonts w:cs="Arial"/>
          <w:szCs w:val="36"/>
          <w:lang w:val="fr-CA"/>
        </w:rPr>
      </w:pPr>
      <w:r>
        <w:rPr>
          <w:rFonts w:cs="Arial"/>
          <w:szCs w:val="36"/>
          <w:lang w:val="fr-CA"/>
        </w:rPr>
        <w:t xml:space="preserve">Préfère ne pas répondre : </w:t>
      </w:r>
      <w:r w:rsidR="00E90895">
        <w:rPr>
          <w:rFonts w:cs="Arial"/>
          <w:szCs w:val="36"/>
          <w:lang w:val="fr-CA"/>
        </w:rPr>
        <w:t>1%</w:t>
      </w:r>
    </w:p>
    <w:p w14:paraId="747071FF" w14:textId="77777777" w:rsidR="00D06072" w:rsidRPr="00D06072" w:rsidRDefault="00D06072" w:rsidP="00D06072">
      <w:pPr>
        <w:rPr>
          <w:rFonts w:cs="Arial"/>
          <w:szCs w:val="36"/>
          <w:lang w:val="fr-CA"/>
        </w:rPr>
      </w:pPr>
      <w:r w:rsidRPr="00467D4C">
        <w:rPr>
          <w:rFonts w:cs="Arial"/>
          <w:szCs w:val="36"/>
          <w:lang w:val="fr-CA"/>
        </w:rPr>
        <w:t>FIN DONNÉES.</w:t>
      </w:r>
    </w:p>
    <w:p w14:paraId="18D23C80" w14:textId="77777777" w:rsidR="00D06072" w:rsidRPr="00D06072" w:rsidRDefault="00D06072" w:rsidP="00D06072">
      <w:pPr>
        <w:rPr>
          <w:rFonts w:cs="Arial"/>
          <w:szCs w:val="36"/>
          <w:lang w:val="fr-CA"/>
        </w:rPr>
      </w:pPr>
      <w:r w:rsidRPr="00D06072">
        <w:rPr>
          <w:rFonts w:cs="Arial"/>
          <w:szCs w:val="36"/>
          <w:lang w:val="fr-CA"/>
        </w:rPr>
        <w:t>DÉBUT LÉGENDE :</w:t>
      </w:r>
    </w:p>
    <w:p w14:paraId="5467AD86" w14:textId="174CD664" w:rsidR="00D06072" w:rsidRPr="00E90895" w:rsidRDefault="00E90895" w:rsidP="00D06072">
      <w:pPr>
        <w:rPr>
          <w:rFonts w:cs="Arial"/>
          <w:i/>
          <w:szCs w:val="36"/>
          <w:lang w:val="fr-CA"/>
        </w:rPr>
      </w:pPr>
      <w:proofErr w:type="gramStart"/>
      <w:r w:rsidRPr="00E90895">
        <w:rPr>
          <w:rFonts w:cs="Arial"/>
          <w:i/>
          <w:szCs w:val="36"/>
          <w:lang w:val="fr-CA"/>
        </w:rPr>
        <w:t>Q3iPH:</w:t>
      </w:r>
      <w:proofErr w:type="gramEnd"/>
      <w:r w:rsidRPr="00E90895">
        <w:rPr>
          <w:rFonts w:cs="Arial"/>
          <w:i/>
          <w:szCs w:val="36"/>
          <w:lang w:val="fr-CA"/>
        </w:rPr>
        <w:t xml:space="preserve"> À quelle fréquence diriez-vous que l’environnement – soit l’environnement physique, la technologie, ou l’attitude des gens – qui vous entoure restreint votre inclusion dans la société à cause de ce handicap? Base : répondants qui ont répondu « Oui » à la Q2iPH, n=701</w:t>
      </w:r>
    </w:p>
    <w:p w14:paraId="2878E245" w14:textId="77777777" w:rsidR="00D06072" w:rsidRPr="00467D4C" w:rsidRDefault="00D06072" w:rsidP="00D06072">
      <w:pPr>
        <w:rPr>
          <w:rFonts w:cs="Arial"/>
          <w:szCs w:val="36"/>
          <w:lang w:val="fr-CA"/>
        </w:rPr>
      </w:pPr>
      <w:r w:rsidRPr="00D06072">
        <w:rPr>
          <w:rFonts w:cs="Arial"/>
          <w:szCs w:val="36"/>
          <w:lang w:val="fr-CA"/>
        </w:rPr>
        <w:t>FIN LÉGENDE.</w:t>
      </w:r>
    </w:p>
    <w:p w14:paraId="408D3CD2" w14:textId="77777777" w:rsidR="00D06072" w:rsidRPr="00332FF7" w:rsidRDefault="00D06072" w:rsidP="00D06072">
      <w:pPr>
        <w:rPr>
          <w:rFonts w:cs="Arial"/>
          <w:szCs w:val="36"/>
          <w:lang w:val="fr-CA"/>
        </w:rPr>
      </w:pPr>
      <w:r w:rsidRPr="00467D4C">
        <w:rPr>
          <w:rFonts w:cs="Arial"/>
          <w:szCs w:val="36"/>
          <w:lang w:val="fr-CA"/>
        </w:rPr>
        <w:t>FIN FIGURE.</w:t>
      </w:r>
    </w:p>
    <w:p w14:paraId="03EC590A" w14:textId="77777777" w:rsidR="00D06072" w:rsidRDefault="00D06072" w:rsidP="00D06072">
      <w:pPr>
        <w:rPr>
          <w:lang w:val="fr-CA"/>
        </w:rPr>
      </w:pPr>
    </w:p>
    <w:p w14:paraId="79C96BB4" w14:textId="3F35CD21" w:rsidR="00E90895" w:rsidRPr="00D06072" w:rsidRDefault="00E90895" w:rsidP="00D06072">
      <w:pPr>
        <w:rPr>
          <w:lang w:val="fr-CA"/>
        </w:rPr>
      </w:pPr>
      <w:r>
        <w:rPr>
          <w:lang w:val="fr-CA"/>
        </w:rPr>
        <w:t>DÉBUT PAGE 49</w:t>
      </w:r>
    </w:p>
    <w:p w14:paraId="7F4AD3F5" w14:textId="21F0587D" w:rsidR="0001007B" w:rsidRPr="00332FF7" w:rsidRDefault="0001007B" w:rsidP="00691DD8">
      <w:pPr>
        <w:rPr>
          <w:rFonts w:cs="Arial"/>
          <w:color w:val="000000" w:themeColor="text1"/>
          <w:szCs w:val="36"/>
          <w:lang w:val="fr-CA"/>
        </w:rPr>
      </w:pPr>
    </w:p>
    <w:p w14:paraId="7CD14293" w14:textId="251052FE" w:rsidR="003F0F2E" w:rsidRDefault="003F0F2E" w:rsidP="00691DD8">
      <w:pPr>
        <w:pStyle w:val="Lgende"/>
        <w:spacing w:after="0"/>
        <w:rPr>
          <w:rFonts w:cs="Arial"/>
          <w:bCs/>
          <w:iCs w:val="0"/>
          <w:szCs w:val="36"/>
          <w:lang w:val="fr-CA"/>
        </w:rPr>
      </w:pPr>
      <w:bookmarkStart w:id="69" w:name="_Toc26275597"/>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37</w:t>
      </w:r>
      <w:r w:rsidRPr="00691DD8">
        <w:rPr>
          <w:rFonts w:cs="Arial"/>
          <w:bCs/>
          <w:iCs w:val="0"/>
          <w:noProof/>
          <w:szCs w:val="36"/>
          <w:lang w:val="fr-CA"/>
        </w:rPr>
        <w:fldChar w:fldCharType="end"/>
      </w:r>
      <w:r w:rsidRPr="00691DD8">
        <w:rPr>
          <w:rFonts w:cs="Arial"/>
          <w:bCs/>
          <w:iCs w:val="0"/>
          <w:szCs w:val="36"/>
          <w:lang w:val="fr-CA"/>
        </w:rPr>
        <w:t> : Personnes handicapées – Mémoire : Difficulté liée au handicap</w:t>
      </w:r>
      <w:bookmarkEnd w:id="69"/>
    </w:p>
    <w:p w14:paraId="0E0B44AE" w14:textId="77777777" w:rsidR="00E90895" w:rsidRPr="00E90895" w:rsidRDefault="00E90895" w:rsidP="00E90895">
      <w:pPr>
        <w:rPr>
          <w:lang w:val="fr-CA"/>
        </w:rPr>
      </w:pPr>
    </w:p>
    <w:p w14:paraId="1DD8278F" w14:textId="77777777" w:rsidR="00E90895" w:rsidRPr="00E90895" w:rsidRDefault="00E90895" w:rsidP="00E90895">
      <w:pPr>
        <w:rPr>
          <w:rFonts w:cs="Arial"/>
          <w:noProof/>
          <w:color w:val="000000" w:themeColor="text1"/>
          <w:szCs w:val="36"/>
          <w:lang w:val="fr-CA" w:eastAsia="fr-CA"/>
        </w:rPr>
      </w:pPr>
      <w:r w:rsidRPr="00E90895">
        <w:rPr>
          <w:rFonts w:cs="Arial"/>
          <w:noProof/>
          <w:color w:val="000000" w:themeColor="text1"/>
          <w:szCs w:val="36"/>
          <w:lang w:val="fr-CA" w:eastAsia="fr-CA"/>
        </w:rPr>
        <w:t>DÉBUT FIGURE :</w:t>
      </w:r>
    </w:p>
    <w:p w14:paraId="08724F33" w14:textId="6DA91F01" w:rsidR="00E90895" w:rsidRPr="00E90895" w:rsidRDefault="00E90895" w:rsidP="00E90895">
      <w:pPr>
        <w:rPr>
          <w:rFonts w:cs="Arial"/>
          <w:noProof/>
          <w:color w:val="000000" w:themeColor="text1"/>
          <w:szCs w:val="36"/>
          <w:lang w:val="fr-CA" w:eastAsia="fr-CA"/>
        </w:rPr>
      </w:pPr>
      <w:r w:rsidRPr="00E90895">
        <w:rPr>
          <w:rFonts w:cs="Arial"/>
          <w:noProof/>
          <w:color w:val="000000" w:themeColor="text1"/>
          <w:szCs w:val="36"/>
          <w:lang w:val="fr-CA" w:eastAsia="fr-CA"/>
        </w:rPr>
        <w:t>Personnes handicapées – Mémoire : Difficulté liée au handicap</w:t>
      </w:r>
    </w:p>
    <w:p w14:paraId="24551E7D" w14:textId="77777777" w:rsidR="00E90895" w:rsidRPr="00E90895" w:rsidRDefault="00E90895" w:rsidP="00E90895">
      <w:pPr>
        <w:rPr>
          <w:rFonts w:cs="Arial"/>
          <w:noProof/>
          <w:color w:val="000000" w:themeColor="text1"/>
          <w:szCs w:val="36"/>
          <w:lang w:val="fr-CA" w:eastAsia="fr-CA"/>
        </w:rPr>
      </w:pPr>
      <w:r w:rsidRPr="00E90895">
        <w:rPr>
          <w:rFonts w:cs="Arial"/>
          <w:noProof/>
          <w:color w:val="000000" w:themeColor="text1"/>
          <w:szCs w:val="36"/>
          <w:lang w:val="fr-CA" w:eastAsia="fr-CA"/>
        </w:rPr>
        <w:t>DÉBUT DONNÉES :</w:t>
      </w:r>
    </w:p>
    <w:p w14:paraId="52AB473A" w14:textId="20AB37A3" w:rsidR="00E90895" w:rsidRPr="00E90895" w:rsidRDefault="00E90895" w:rsidP="00E90895">
      <w:pPr>
        <w:rPr>
          <w:rFonts w:cs="Arial"/>
          <w:noProof/>
          <w:color w:val="000000" w:themeColor="text1"/>
          <w:szCs w:val="36"/>
          <w:lang w:val="fr-CA" w:eastAsia="fr-CA"/>
        </w:rPr>
      </w:pPr>
      <w:r w:rsidRPr="00E90895">
        <w:rPr>
          <w:rFonts w:cs="Arial"/>
          <w:noProof/>
          <w:color w:val="000000" w:themeColor="text1"/>
          <w:szCs w:val="36"/>
          <w:lang w:val="fr-CA" w:eastAsia="fr-CA"/>
        </w:rPr>
        <w:t>Vous avez une perte de mémoire importante</w:t>
      </w:r>
      <w:r>
        <w:rPr>
          <w:rFonts w:cs="Arial"/>
          <w:noProof/>
          <w:color w:val="000000" w:themeColor="text1"/>
          <w:szCs w:val="36"/>
          <w:lang w:val="fr-CA" w:eastAsia="fr-CA"/>
        </w:rPr>
        <w:t> : Non disponible</w:t>
      </w:r>
    </w:p>
    <w:p w14:paraId="0FD851B7" w14:textId="070DDDB6" w:rsidR="00E90895" w:rsidRPr="00E90895" w:rsidRDefault="00E90895" w:rsidP="00E90895">
      <w:pPr>
        <w:rPr>
          <w:rFonts w:cs="Arial"/>
          <w:noProof/>
          <w:color w:val="000000" w:themeColor="text1"/>
          <w:szCs w:val="36"/>
          <w:lang w:val="fr-CA" w:eastAsia="fr-CA"/>
        </w:rPr>
      </w:pPr>
      <w:r w:rsidRPr="00E90895">
        <w:rPr>
          <w:rFonts w:cs="Arial"/>
          <w:noProof/>
          <w:color w:val="000000" w:themeColor="text1"/>
          <w:szCs w:val="36"/>
          <w:lang w:val="fr-CA" w:eastAsia="fr-CA"/>
        </w:rPr>
        <w:t>Beaucoup de difficulté</w:t>
      </w:r>
      <w:r>
        <w:rPr>
          <w:rFonts w:cs="Arial"/>
          <w:noProof/>
          <w:color w:val="000000" w:themeColor="text1"/>
          <w:szCs w:val="36"/>
          <w:lang w:val="fr-CA" w:eastAsia="fr-CA"/>
        </w:rPr>
        <w:t> : 7%</w:t>
      </w:r>
    </w:p>
    <w:p w14:paraId="78C3A48E" w14:textId="6392C612" w:rsidR="00E90895" w:rsidRPr="00E90895" w:rsidRDefault="00E90895" w:rsidP="00E90895">
      <w:pPr>
        <w:rPr>
          <w:rFonts w:cs="Arial"/>
          <w:noProof/>
          <w:color w:val="000000" w:themeColor="text1"/>
          <w:szCs w:val="36"/>
          <w:lang w:val="fr-CA" w:eastAsia="fr-CA"/>
        </w:rPr>
      </w:pPr>
      <w:r w:rsidRPr="00E90895">
        <w:rPr>
          <w:rFonts w:cs="Arial"/>
          <w:noProof/>
          <w:color w:val="000000" w:themeColor="text1"/>
          <w:szCs w:val="36"/>
          <w:lang w:val="fr-CA" w:eastAsia="fr-CA"/>
        </w:rPr>
        <w:t>Un peu de difficulté</w:t>
      </w:r>
      <w:r>
        <w:rPr>
          <w:rFonts w:cs="Arial"/>
          <w:noProof/>
          <w:color w:val="000000" w:themeColor="text1"/>
          <w:szCs w:val="36"/>
          <w:lang w:val="fr-CA" w:eastAsia="fr-CA"/>
        </w:rPr>
        <w:t> : 86%</w:t>
      </w:r>
    </w:p>
    <w:p w14:paraId="048CDBF1" w14:textId="159A76DE" w:rsidR="00E90895" w:rsidRPr="00E90895" w:rsidRDefault="00E90895" w:rsidP="00E90895">
      <w:pPr>
        <w:rPr>
          <w:rFonts w:cs="Arial"/>
          <w:noProof/>
          <w:color w:val="000000" w:themeColor="text1"/>
          <w:szCs w:val="36"/>
          <w:lang w:val="fr-CA" w:eastAsia="fr-CA"/>
        </w:rPr>
      </w:pPr>
      <w:r w:rsidRPr="00E90895">
        <w:rPr>
          <w:rFonts w:cs="Arial"/>
          <w:noProof/>
          <w:color w:val="000000" w:themeColor="text1"/>
          <w:szCs w:val="36"/>
          <w:lang w:val="fr-CA" w:eastAsia="fr-CA"/>
        </w:rPr>
        <w:t>Aucune difficulté</w:t>
      </w:r>
      <w:r>
        <w:rPr>
          <w:rFonts w:cs="Arial"/>
          <w:noProof/>
          <w:color w:val="000000" w:themeColor="text1"/>
          <w:szCs w:val="36"/>
          <w:lang w:val="fr-CA" w:eastAsia="fr-CA"/>
        </w:rPr>
        <w:t> : 7%</w:t>
      </w:r>
    </w:p>
    <w:p w14:paraId="707F5568" w14:textId="5721997C" w:rsidR="00E90895" w:rsidRPr="00E90895" w:rsidRDefault="00E90895" w:rsidP="00E90895">
      <w:pPr>
        <w:rPr>
          <w:rFonts w:cs="Arial"/>
          <w:noProof/>
          <w:color w:val="000000" w:themeColor="text1"/>
          <w:szCs w:val="36"/>
          <w:lang w:val="fr-CA" w:eastAsia="fr-CA"/>
        </w:rPr>
      </w:pPr>
      <w:r w:rsidRPr="00E90895">
        <w:rPr>
          <w:rFonts w:cs="Arial"/>
          <w:noProof/>
          <w:color w:val="000000" w:themeColor="text1"/>
          <w:szCs w:val="36"/>
          <w:lang w:val="fr-CA" w:eastAsia="fr-CA"/>
        </w:rPr>
        <w:t>Préfère ne pas répondre</w:t>
      </w:r>
      <w:r>
        <w:rPr>
          <w:rFonts w:cs="Arial"/>
          <w:noProof/>
          <w:color w:val="000000" w:themeColor="text1"/>
          <w:szCs w:val="36"/>
          <w:lang w:val="fr-CA" w:eastAsia="fr-CA"/>
        </w:rPr>
        <w:t> : 1%</w:t>
      </w:r>
    </w:p>
    <w:p w14:paraId="5FFC793B" w14:textId="77777777" w:rsidR="00E90895" w:rsidRPr="00E90895" w:rsidRDefault="00E90895" w:rsidP="00E90895">
      <w:pPr>
        <w:rPr>
          <w:rFonts w:cs="Arial"/>
          <w:noProof/>
          <w:color w:val="000000" w:themeColor="text1"/>
          <w:szCs w:val="36"/>
          <w:lang w:val="fr-CA" w:eastAsia="fr-CA"/>
        </w:rPr>
      </w:pPr>
      <w:r w:rsidRPr="00E90895">
        <w:rPr>
          <w:rFonts w:cs="Arial"/>
          <w:noProof/>
          <w:color w:val="000000" w:themeColor="text1"/>
          <w:szCs w:val="36"/>
          <w:lang w:val="fr-CA" w:eastAsia="fr-CA"/>
        </w:rPr>
        <w:t>FIN DONNÉES.</w:t>
      </w:r>
    </w:p>
    <w:p w14:paraId="73C3AF69" w14:textId="77777777" w:rsidR="00E90895" w:rsidRPr="00E90895" w:rsidRDefault="00E90895" w:rsidP="00E90895">
      <w:pPr>
        <w:rPr>
          <w:rFonts w:cs="Arial"/>
          <w:noProof/>
          <w:color w:val="000000" w:themeColor="text1"/>
          <w:szCs w:val="36"/>
          <w:lang w:val="fr-CA" w:eastAsia="fr-CA"/>
        </w:rPr>
      </w:pPr>
      <w:r w:rsidRPr="00E90895">
        <w:rPr>
          <w:rFonts w:cs="Arial"/>
          <w:noProof/>
          <w:color w:val="000000" w:themeColor="text1"/>
          <w:szCs w:val="36"/>
          <w:lang w:val="fr-CA" w:eastAsia="fr-CA"/>
        </w:rPr>
        <w:t>DÉBUT LÉGENDE :</w:t>
      </w:r>
    </w:p>
    <w:p w14:paraId="352D4D53" w14:textId="005B48EF" w:rsidR="00E90895" w:rsidRPr="00E90895" w:rsidRDefault="00E90895" w:rsidP="00E90895">
      <w:pPr>
        <w:rPr>
          <w:rFonts w:cs="Arial"/>
          <w:i/>
          <w:noProof/>
          <w:color w:val="000000" w:themeColor="text1"/>
          <w:szCs w:val="36"/>
          <w:lang w:val="fr-CA" w:eastAsia="fr-CA"/>
        </w:rPr>
      </w:pPr>
      <w:r w:rsidRPr="00E90895">
        <w:rPr>
          <w:rFonts w:cs="Arial"/>
          <w:i/>
          <w:noProof/>
          <w:color w:val="000000" w:themeColor="text1"/>
          <w:szCs w:val="36"/>
          <w:lang w:val="fr-CA" w:eastAsia="fr-CA"/>
        </w:rPr>
        <w:t>Q4iPH : Comment évaluez-vous votre difficulté avec votre mémoire? Base : répondants qui ont répondu « Rarement » ou « Jamais » à la Q3iPH, n=169</w:t>
      </w:r>
    </w:p>
    <w:p w14:paraId="25FC3E7F" w14:textId="77777777" w:rsidR="00E90895" w:rsidRPr="00E90895" w:rsidRDefault="00E90895" w:rsidP="00E90895">
      <w:pPr>
        <w:rPr>
          <w:rFonts w:cs="Arial"/>
          <w:noProof/>
          <w:color w:val="000000" w:themeColor="text1"/>
          <w:szCs w:val="36"/>
          <w:lang w:val="fr-CA" w:eastAsia="fr-CA"/>
        </w:rPr>
      </w:pPr>
      <w:r w:rsidRPr="00E90895">
        <w:rPr>
          <w:rFonts w:cs="Arial"/>
          <w:noProof/>
          <w:color w:val="000000" w:themeColor="text1"/>
          <w:szCs w:val="36"/>
          <w:lang w:val="fr-CA" w:eastAsia="fr-CA"/>
        </w:rPr>
        <w:t>FIN LÉGENDE.</w:t>
      </w:r>
    </w:p>
    <w:p w14:paraId="0FC71F0F" w14:textId="58F663B4" w:rsidR="0001007B" w:rsidRDefault="00E90895" w:rsidP="00E90895">
      <w:pPr>
        <w:rPr>
          <w:rFonts w:cs="Arial"/>
          <w:noProof/>
          <w:color w:val="000000" w:themeColor="text1"/>
          <w:szCs w:val="36"/>
          <w:lang w:val="fr-CA" w:eastAsia="fr-CA"/>
        </w:rPr>
      </w:pPr>
      <w:r w:rsidRPr="00E90895">
        <w:rPr>
          <w:rFonts w:cs="Arial"/>
          <w:noProof/>
          <w:color w:val="000000" w:themeColor="text1"/>
          <w:szCs w:val="36"/>
          <w:lang w:val="fr-CA" w:eastAsia="fr-CA"/>
        </w:rPr>
        <w:t>FIN FIGURE.</w:t>
      </w:r>
    </w:p>
    <w:p w14:paraId="501D478C" w14:textId="77777777" w:rsidR="00E90895" w:rsidRPr="00E90895" w:rsidRDefault="00E90895" w:rsidP="00691DD8">
      <w:pPr>
        <w:rPr>
          <w:rFonts w:cs="Arial"/>
          <w:color w:val="000000" w:themeColor="text1"/>
          <w:szCs w:val="36"/>
          <w:lang w:val="fr-CA"/>
        </w:rPr>
      </w:pPr>
    </w:p>
    <w:p w14:paraId="0C25FCEF" w14:textId="3A91952E" w:rsidR="00D45132" w:rsidRDefault="00D45132"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Une fois l’incidence ajustée pour ce handicap, 28 % des participants ont ce handicap. Un peu plus de femmes que d’hommes disent avoir ce handicap. Les troubles de la mémoire semblent être plus fréquents chez les répondants du Nouveau-Brunswick, de la Nouvelle-Écosse, de l’Île-du-Prince-Édouard et des Territoires. Ils semblent également devenir moins </w:t>
      </w:r>
      <w:r w:rsidRPr="00691DD8">
        <w:rPr>
          <w:rFonts w:ascii="Arial" w:hAnsi="Arial" w:cs="Arial"/>
          <w:color w:val="000000" w:themeColor="text1"/>
          <w:sz w:val="36"/>
          <w:szCs w:val="36"/>
          <w:lang w:val="fr-CA"/>
        </w:rPr>
        <w:lastRenderedPageBreak/>
        <w:t>courants à mesure que le revenu du ménage augmente.</w:t>
      </w:r>
    </w:p>
    <w:p w14:paraId="4909A94D" w14:textId="77777777" w:rsidR="00E90895" w:rsidRPr="00691DD8" w:rsidRDefault="00E90895" w:rsidP="00691DD8">
      <w:pPr>
        <w:pStyle w:val="Default"/>
        <w:rPr>
          <w:rFonts w:ascii="Arial" w:hAnsi="Arial" w:cs="Arial"/>
          <w:color w:val="000000" w:themeColor="text1"/>
          <w:sz w:val="36"/>
          <w:szCs w:val="36"/>
          <w:lang w:val="fr-CA"/>
        </w:rPr>
      </w:pPr>
    </w:p>
    <w:p w14:paraId="7E14D116" w14:textId="3A5CC903" w:rsidR="003F0F2E" w:rsidRDefault="003F0F2E" w:rsidP="00691DD8">
      <w:pPr>
        <w:pStyle w:val="Lgende"/>
        <w:spacing w:after="0"/>
        <w:rPr>
          <w:rFonts w:cs="Arial"/>
          <w:bCs/>
          <w:iCs w:val="0"/>
          <w:szCs w:val="36"/>
          <w:lang w:val="fr-CA"/>
        </w:rPr>
      </w:pPr>
      <w:bookmarkStart w:id="70" w:name="_Toc26275598"/>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38</w:t>
      </w:r>
      <w:r w:rsidRPr="00691DD8">
        <w:rPr>
          <w:rFonts w:cs="Arial"/>
          <w:bCs/>
          <w:iCs w:val="0"/>
          <w:noProof/>
          <w:szCs w:val="36"/>
          <w:lang w:val="fr-CA"/>
        </w:rPr>
        <w:fldChar w:fldCharType="end"/>
      </w:r>
      <w:r w:rsidRPr="00691DD8">
        <w:rPr>
          <w:rFonts w:cs="Arial"/>
          <w:bCs/>
          <w:iCs w:val="0"/>
          <w:szCs w:val="36"/>
          <w:lang w:val="fr-CA"/>
        </w:rPr>
        <w:t> : Personnes handicapées – Mémoire (incidence ajustée) : Ont ce type de handicap</w:t>
      </w:r>
      <w:bookmarkEnd w:id="70"/>
    </w:p>
    <w:p w14:paraId="0C175141" w14:textId="77777777" w:rsidR="00E90895" w:rsidRDefault="00E90895" w:rsidP="00E90895">
      <w:pPr>
        <w:rPr>
          <w:lang w:val="fr-CA"/>
        </w:rPr>
      </w:pPr>
    </w:p>
    <w:p w14:paraId="1E35A906" w14:textId="77777777" w:rsidR="00BD692D" w:rsidRPr="00BD692D" w:rsidRDefault="00BD692D" w:rsidP="00BD692D">
      <w:pPr>
        <w:rPr>
          <w:rFonts w:cs="Arial"/>
          <w:szCs w:val="36"/>
          <w:lang w:val="fr-CA"/>
        </w:rPr>
      </w:pPr>
      <w:r w:rsidRPr="00467D4C">
        <w:rPr>
          <w:rFonts w:cs="Arial"/>
          <w:szCs w:val="36"/>
          <w:lang w:val="fr-CA"/>
        </w:rPr>
        <w:t>DÉBUT FIGURE :</w:t>
      </w:r>
    </w:p>
    <w:p w14:paraId="0BA20900" w14:textId="09B6A7AD" w:rsidR="00BD692D" w:rsidRDefault="00BD692D" w:rsidP="00BD692D">
      <w:pPr>
        <w:rPr>
          <w:rFonts w:cs="Arial"/>
          <w:szCs w:val="36"/>
          <w:lang w:val="fr-CA"/>
        </w:rPr>
      </w:pPr>
      <w:r w:rsidRPr="00BD692D">
        <w:rPr>
          <w:rFonts w:cs="Arial"/>
          <w:szCs w:val="36"/>
          <w:lang w:val="fr-CA"/>
        </w:rPr>
        <w:t>Personnes handicapées – Mémoire (incidence ajustée) :</w:t>
      </w:r>
      <w:r>
        <w:rPr>
          <w:rFonts w:cs="Arial"/>
          <w:szCs w:val="36"/>
          <w:lang w:val="fr-CA"/>
        </w:rPr>
        <w:t xml:space="preserve"> </w:t>
      </w:r>
      <w:r w:rsidRPr="00BD692D">
        <w:rPr>
          <w:rFonts w:cs="Arial"/>
          <w:szCs w:val="36"/>
          <w:lang w:val="fr-CA"/>
        </w:rPr>
        <w:t>Ont ce type de handicap</w:t>
      </w:r>
    </w:p>
    <w:p w14:paraId="623FF2DB" w14:textId="77777777" w:rsidR="00BD692D" w:rsidRPr="00BD692D" w:rsidRDefault="00BD692D" w:rsidP="00BD692D">
      <w:pPr>
        <w:rPr>
          <w:rFonts w:cs="Arial"/>
          <w:szCs w:val="36"/>
          <w:lang w:val="fr-CA"/>
        </w:rPr>
      </w:pPr>
      <w:r w:rsidRPr="00467D4C">
        <w:rPr>
          <w:rFonts w:cs="Arial"/>
          <w:szCs w:val="36"/>
          <w:lang w:val="fr-CA"/>
        </w:rPr>
        <w:t>DÉBUT DONNÉES :</w:t>
      </w:r>
    </w:p>
    <w:p w14:paraId="4A549BB1" w14:textId="488F6A10" w:rsidR="00BD692D" w:rsidRPr="00BD692D" w:rsidRDefault="00BD692D" w:rsidP="00BD692D">
      <w:pPr>
        <w:rPr>
          <w:rFonts w:cs="Arial"/>
          <w:szCs w:val="36"/>
          <w:lang w:val="fr-CA"/>
        </w:rPr>
      </w:pPr>
      <w:r w:rsidRPr="00BD692D">
        <w:rPr>
          <w:rFonts w:cs="Arial"/>
          <w:szCs w:val="36"/>
          <w:lang w:val="fr-CA"/>
        </w:rPr>
        <w:t xml:space="preserve">Oui : </w:t>
      </w:r>
      <w:r>
        <w:rPr>
          <w:rFonts w:cs="Arial"/>
          <w:szCs w:val="36"/>
          <w:lang w:val="fr-CA"/>
        </w:rPr>
        <w:t>28%</w:t>
      </w:r>
    </w:p>
    <w:p w14:paraId="2AE5B0DD" w14:textId="235EAFE9" w:rsidR="00BD692D" w:rsidRPr="00BD692D" w:rsidRDefault="00BD692D" w:rsidP="00BD692D">
      <w:pPr>
        <w:rPr>
          <w:rFonts w:cs="Arial"/>
          <w:szCs w:val="36"/>
          <w:lang w:val="fr-CA"/>
        </w:rPr>
      </w:pPr>
      <w:r w:rsidRPr="00BD692D">
        <w:rPr>
          <w:rFonts w:cs="Arial"/>
          <w:szCs w:val="36"/>
          <w:lang w:val="fr-CA"/>
        </w:rPr>
        <w:t xml:space="preserve">Non : </w:t>
      </w:r>
      <w:r>
        <w:rPr>
          <w:rFonts w:cs="Arial"/>
          <w:szCs w:val="36"/>
          <w:lang w:val="fr-CA"/>
        </w:rPr>
        <w:t>70%</w:t>
      </w:r>
    </w:p>
    <w:p w14:paraId="48BEE6C6" w14:textId="4D19A461" w:rsidR="00BD692D" w:rsidRDefault="00BD692D" w:rsidP="00BD692D">
      <w:pPr>
        <w:rPr>
          <w:rFonts w:cs="Arial"/>
          <w:szCs w:val="36"/>
          <w:lang w:val="fr-CA"/>
        </w:rPr>
      </w:pPr>
      <w:r w:rsidRPr="00BD692D">
        <w:rPr>
          <w:rFonts w:cs="Arial"/>
          <w:szCs w:val="36"/>
          <w:lang w:val="fr-CA"/>
        </w:rPr>
        <w:t xml:space="preserve">Refuse de répondre / ne sais pas : </w:t>
      </w:r>
      <w:r>
        <w:rPr>
          <w:rFonts w:cs="Arial"/>
          <w:szCs w:val="36"/>
          <w:lang w:val="fr-CA"/>
        </w:rPr>
        <w:t>3%</w:t>
      </w:r>
    </w:p>
    <w:p w14:paraId="5EA827A0" w14:textId="77777777" w:rsidR="00BD692D" w:rsidRPr="00BD692D" w:rsidRDefault="00BD692D" w:rsidP="00BD692D">
      <w:pPr>
        <w:rPr>
          <w:rFonts w:cs="Arial"/>
          <w:szCs w:val="36"/>
          <w:lang w:val="fr-CA"/>
        </w:rPr>
      </w:pPr>
      <w:r w:rsidRPr="00467D4C">
        <w:rPr>
          <w:rFonts w:cs="Arial"/>
          <w:szCs w:val="36"/>
          <w:lang w:val="fr-CA"/>
        </w:rPr>
        <w:t>FIN DONNÉES.</w:t>
      </w:r>
    </w:p>
    <w:p w14:paraId="7404FBF7" w14:textId="77777777" w:rsidR="00BD692D" w:rsidRPr="00BD692D" w:rsidRDefault="00BD692D" w:rsidP="00BD692D">
      <w:pPr>
        <w:rPr>
          <w:rFonts w:cs="Arial"/>
          <w:szCs w:val="36"/>
          <w:lang w:val="fr-CA"/>
        </w:rPr>
      </w:pPr>
      <w:r w:rsidRPr="00BD692D">
        <w:rPr>
          <w:rFonts w:cs="Arial"/>
          <w:szCs w:val="36"/>
          <w:lang w:val="fr-CA"/>
        </w:rPr>
        <w:t>DÉBUT LÉGENDE :</w:t>
      </w:r>
    </w:p>
    <w:p w14:paraId="7E432092" w14:textId="2B4824DD" w:rsidR="00BD692D" w:rsidRPr="00BD692D" w:rsidRDefault="00BD692D" w:rsidP="00BD692D">
      <w:pPr>
        <w:rPr>
          <w:rFonts w:cs="Arial"/>
          <w:i/>
          <w:szCs w:val="36"/>
          <w:lang w:val="fr-CA"/>
        </w:rPr>
      </w:pPr>
      <w:r w:rsidRPr="00BD692D">
        <w:rPr>
          <w:rFonts w:cs="Arial"/>
          <w:i/>
          <w:szCs w:val="36"/>
          <w:lang w:val="fr-CA"/>
        </w:rPr>
        <w:t>Q2iPH : Veuillez indiquer par OUI ou NON si vous avez été aux prises avec ce type de handicap. Mémoire – aussi appelée trouble de la mémoire, qui affecte la capacité d’une personne à se souvenir de l’information. Base : volet relatif aux personnes handicapées (recodé selon les réponses aux Q3iPH et Q4iPH), n=2 456</w:t>
      </w:r>
    </w:p>
    <w:p w14:paraId="70458C2E" w14:textId="77777777" w:rsidR="00BD692D" w:rsidRPr="00467D4C" w:rsidRDefault="00BD692D" w:rsidP="00BD692D">
      <w:pPr>
        <w:rPr>
          <w:rFonts w:cs="Arial"/>
          <w:szCs w:val="36"/>
          <w:lang w:val="fr-CA"/>
        </w:rPr>
      </w:pPr>
      <w:r w:rsidRPr="00BD692D">
        <w:rPr>
          <w:rFonts w:cs="Arial"/>
          <w:szCs w:val="36"/>
          <w:lang w:val="fr-CA"/>
        </w:rPr>
        <w:t>FIN LÉGENDE.</w:t>
      </w:r>
    </w:p>
    <w:p w14:paraId="371FA664" w14:textId="77777777" w:rsidR="00BD692D" w:rsidRPr="00332FF7" w:rsidRDefault="00BD692D" w:rsidP="00BD692D">
      <w:pPr>
        <w:rPr>
          <w:rFonts w:cs="Arial"/>
          <w:szCs w:val="36"/>
          <w:lang w:val="fr-CA"/>
        </w:rPr>
      </w:pPr>
      <w:r w:rsidRPr="00467D4C">
        <w:rPr>
          <w:rFonts w:cs="Arial"/>
          <w:szCs w:val="36"/>
          <w:lang w:val="fr-CA"/>
        </w:rPr>
        <w:t>FIN FIGURE.</w:t>
      </w:r>
    </w:p>
    <w:p w14:paraId="2FCE739A" w14:textId="77777777" w:rsidR="00BD692D" w:rsidRPr="00E90895" w:rsidRDefault="00BD692D" w:rsidP="00E90895">
      <w:pPr>
        <w:rPr>
          <w:lang w:val="fr-CA"/>
        </w:rPr>
      </w:pPr>
    </w:p>
    <w:p w14:paraId="684D86CA" w14:textId="66DCDC17" w:rsidR="006719AA" w:rsidRPr="00003E06" w:rsidRDefault="006719AA" w:rsidP="00003E06">
      <w:pPr>
        <w:pStyle w:val="Titre3"/>
      </w:pPr>
      <w:bookmarkStart w:id="71" w:name="_Toc26275674"/>
      <w:r w:rsidRPr="00003E06">
        <w:t>Handicap visuel</w:t>
      </w:r>
      <w:bookmarkEnd w:id="71"/>
      <w:r w:rsidRPr="00003E06">
        <w:t xml:space="preserve"> </w:t>
      </w:r>
    </w:p>
    <w:p w14:paraId="09BB03BC" w14:textId="77777777" w:rsidR="00BD692D" w:rsidRPr="00BD692D" w:rsidRDefault="00BD692D" w:rsidP="00BD692D">
      <w:pPr>
        <w:rPr>
          <w:lang w:val="fr-CA"/>
        </w:rPr>
      </w:pPr>
    </w:p>
    <w:p w14:paraId="56A2F1AF" w14:textId="77777777" w:rsidR="00BD692D" w:rsidRDefault="00BC732B" w:rsidP="00691DD8">
      <w:pPr>
        <w:pStyle w:val="Default"/>
        <w:rPr>
          <w:rFonts w:ascii="Arial" w:hAnsi="Arial" w:cs="Arial"/>
          <w:i/>
          <w:iCs/>
          <w:color w:val="000000" w:themeColor="text1"/>
          <w:sz w:val="36"/>
          <w:szCs w:val="36"/>
          <w:lang w:val="fr-CA"/>
        </w:rPr>
      </w:pPr>
      <w:r w:rsidRPr="00691DD8">
        <w:rPr>
          <w:rFonts w:ascii="Arial" w:hAnsi="Arial" w:cs="Arial"/>
          <w:color w:val="000000" w:themeColor="text1"/>
          <w:sz w:val="36"/>
          <w:szCs w:val="36"/>
          <w:lang w:val="fr-CA"/>
        </w:rPr>
        <w:t xml:space="preserve">Trois participants au sondage sur dix (30 %) disent avoir un handicap visuel. Ce handicap est décrit comme étant un </w:t>
      </w:r>
      <w:r w:rsidRPr="00691DD8">
        <w:rPr>
          <w:rFonts w:ascii="Arial" w:hAnsi="Arial" w:cs="Arial"/>
          <w:i/>
          <w:iCs/>
          <w:color w:val="000000" w:themeColor="text1"/>
          <w:sz w:val="36"/>
          <w:szCs w:val="36"/>
          <w:lang w:val="fr-CA"/>
        </w:rPr>
        <w:t>handicap visuel qui affecte la capacité d’une personne à voir même lorsque celle-ci</w:t>
      </w:r>
    </w:p>
    <w:p w14:paraId="65FCD42D" w14:textId="2F64C21A" w:rsidR="00BD692D" w:rsidRPr="00BD692D" w:rsidRDefault="00BD692D" w:rsidP="00691DD8">
      <w:pPr>
        <w:pStyle w:val="Default"/>
        <w:rPr>
          <w:rFonts w:ascii="Arial" w:hAnsi="Arial" w:cs="Arial"/>
          <w:iCs/>
          <w:color w:val="000000" w:themeColor="text1"/>
          <w:sz w:val="36"/>
          <w:szCs w:val="36"/>
          <w:lang w:val="fr-CA"/>
        </w:rPr>
      </w:pPr>
      <w:r>
        <w:rPr>
          <w:rFonts w:ascii="Arial" w:hAnsi="Arial" w:cs="Arial"/>
          <w:iCs/>
          <w:color w:val="000000" w:themeColor="text1"/>
          <w:sz w:val="36"/>
          <w:szCs w:val="36"/>
          <w:lang w:val="fr-CA"/>
        </w:rPr>
        <w:lastRenderedPageBreak/>
        <w:t>DÉBUT PAGE 50</w:t>
      </w:r>
    </w:p>
    <w:p w14:paraId="5D2290B0" w14:textId="441EA06A" w:rsidR="00550DAE" w:rsidRDefault="00BC732B" w:rsidP="00691DD8">
      <w:pPr>
        <w:pStyle w:val="Default"/>
        <w:rPr>
          <w:rFonts w:ascii="Arial" w:hAnsi="Arial" w:cs="Arial"/>
          <w:color w:val="000000" w:themeColor="text1"/>
          <w:sz w:val="36"/>
          <w:szCs w:val="36"/>
          <w:lang w:val="fr-CA"/>
        </w:rPr>
      </w:pPr>
      <w:proofErr w:type="gramStart"/>
      <w:r w:rsidRPr="00691DD8">
        <w:rPr>
          <w:rFonts w:ascii="Arial" w:hAnsi="Arial" w:cs="Arial"/>
          <w:i/>
          <w:iCs/>
          <w:color w:val="000000" w:themeColor="text1"/>
          <w:sz w:val="36"/>
          <w:szCs w:val="36"/>
          <w:lang w:val="fr-CA"/>
        </w:rPr>
        <w:t>porte</w:t>
      </w:r>
      <w:proofErr w:type="gramEnd"/>
      <w:r w:rsidRPr="00691DD8">
        <w:rPr>
          <w:rFonts w:ascii="Arial" w:hAnsi="Arial" w:cs="Arial"/>
          <w:i/>
          <w:iCs/>
          <w:color w:val="000000" w:themeColor="text1"/>
          <w:sz w:val="36"/>
          <w:szCs w:val="36"/>
          <w:lang w:val="fr-CA"/>
        </w:rPr>
        <w:t xml:space="preserve"> des lunettes ou des verres de contact</w:t>
      </w:r>
      <w:r w:rsidRPr="00691DD8">
        <w:rPr>
          <w:rFonts w:ascii="Arial" w:hAnsi="Arial" w:cs="Arial"/>
          <w:color w:val="000000" w:themeColor="text1"/>
          <w:sz w:val="36"/>
          <w:szCs w:val="36"/>
          <w:lang w:val="fr-CA"/>
        </w:rPr>
        <w:t xml:space="preserve">. Plus de 3 répondants sur 5 (64 %) disent que ce handicap restreint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leur inclusion dans la société. Parmi ceux qui disent que cette situation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71 % affirment qu’ils ont au moins une certaine difficulté à voir, même lorsqu’ils portent des lunettes ou des verres de contact.</w:t>
      </w:r>
    </w:p>
    <w:p w14:paraId="47772DAC" w14:textId="77777777" w:rsidR="00BD692D" w:rsidRPr="00691DD8" w:rsidRDefault="00BD692D" w:rsidP="00691DD8">
      <w:pPr>
        <w:pStyle w:val="Default"/>
        <w:rPr>
          <w:rFonts w:ascii="Arial" w:hAnsi="Arial" w:cs="Arial"/>
          <w:color w:val="000000" w:themeColor="text1"/>
          <w:sz w:val="36"/>
          <w:szCs w:val="36"/>
          <w:lang w:val="fr-CA"/>
        </w:rPr>
      </w:pPr>
    </w:p>
    <w:p w14:paraId="491DE424" w14:textId="021ADBA6" w:rsidR="003F0F2E" w:rsidRDefault="003F0F2E" w:rsidP="00691DD8">
      <w:pPr>
        <w:pStyle w:val="Lgende"/>
        <w:spacing w:after="0"/>
        <w:rPr>
          <w:rFonts w:cs="Arial"/>
          <w:bCs/>
          <w:iCs w:val="0"/>
          <w:szCs w:val="36"/>
          <w:lang w:val="fr-CA"/>
        </w:rPr>
      </w:pPr>
      <w:bookmarkStart w:id="72" w:name="_Toc26275599"/>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39</w:t>
      </w:r>
      <w:r w:rsidRPr="00691DD8">
        <w:rPr>
          <w:rFonts w:cs="Arial"/>
          <w:bCs/>
          <w:iCs w:val="0"/>
          <w:noProof/>
          <w:szCs w:val="36"/>
          <w:lang w:val="fr-CA"/>
        </w:rPr>
        <w:fldChar w:fldCharType="end"/>
      </w:r>
      <w:r w:rsidRPr="00691DD8">
        <w:rPr>
          <w:rFonts w:cs="Arial"/>
          <w:bCs/>
          <w:iCs w:val="0"/>
          <w:szCs w:val="36"/>
          <w:lang w:val="fr-CA"/>
        </w:rPr>
        <w:t> : Personnes handicapées – Vision (incidence non ajustée) : Ont ce type de handicap</w:t>
      </w:r>
      <w:bookmarkEnd w:id="72"/>
    </w:p>
    <w:p w14:paraId="421FEB3D" w14:textId="77777777" w:rsidR="00BD692D" w:rsidRDefault="00BD692D" w:rsidP="00BD692D">
      <w:pPr>
        <w:rPr>
          <w:lang w:val="fr-CA"/>
        </w:rPr>
      </w:pPr>
    </w:p>
    <w:p w14:paraId="7741E4B8" w14:textId="77777777" w:rsidR="00BD692D" w:rsidRPr="00BD692D" w:rsidRDefault="00BD692D" w:rsidP="00BD692D">
      <w:pPr>
        <w:rPr>
          <w:rFonts w:cs="Arial"/>
          <w:szCs w:val="36"/>
          <w:lang w:val="fr-CA"/>
        </w:rPr>
      </w:pPr>
      <w:r w:rsidRPr="00467D4C">
        <w:rPr>
          <w:rFonts w:cs="Arial"/>
          <w:szCs w:val="36"/>
          <w:lang w:val="fr-CA"/>
        </w:rPr>
        <w:t>DÉBUT FIGURE :</w:t>
      </w:r>
    </w:p>
    <w:p w14:paraId="35F06540" w14:textId="31BF06A0" w:rsidR="00BD692D" w:rsidRDefault="00BD692D" w:rsidP="00BD692D">
      <w:pPr>
        <w:rPr>
          <w:rFonts w:cs="Arial"/>
          <w:szCs w:val="36"/>
          <w:lang w:val="fr-CA"/>
        </w:rPr>
      </w:pPr>
      <w:r w:rsidRPr="00BD692D">
        <w:rPr>
          <w:rFonts w:cs="Arial"/>
          <w:szCs w:val="36"/>
          <w:lang w:val="fr-CA"/>
        </w:rPr>
        <w:t>Personnes handicapées – Vision (incidence non ajustée) : Ont ce type de handicap</w:t>
      </w:r>
    </w:p>
    <w:p w14:paraId="62690C35" w14:textId="77777777" w:rsidR="00BD692D" w:rsidRPr="00BD692D" w:rsidRDefault="00BD692D" w:rsidP="00BD692D">
      <w:pPr>
        <w:rPr>
          <w:rFonts w:cs="Arial"/>
          <w:szCs w:val="36"/>
          <w:lang w:val="fr-CA"/>
        </w:rPr>
      </w:pPr>
      <w:r w:rsidRPr="00467D4C">
        <w:rPr>
          <w:rFonts w:cs="Arial"/>
          <w:szCs w:val="36"/>
          <w:lang w:val="fr-CA"/>
        </w:rPr>
        <w:t>DÉBUT DONNÉES :</w:t>
      </w:r>
    </w:p>
    <w:p w14:paraId="730643CA" w14:textId="7AF5C473" w:rsidR="00BD692D" w:rsidRPr="00BD692D" w:rsidRDefault="00BD692D" w:rsidP="00BD692D">
      <w:pPr>
        <w:rPr>
          <w:rFonts w:cs="Arial"/>
          <w:szCs w:val="36"/>
          <w:lang w:val="fr-CA"/>
        </w:rPr>
      </w:pPr>
      <w:r w:rsidRPr="00BD692D">
        <w:rPr>
          <w:rFonts w:cs="Arial"/>
          <w:szCs w:val="36"/>
          <w:lang w:val="fr-CA"/>
        </w:rPr>
        <w:t xml:space="preserve">Oui : </w:t>
      </w:r>
      <w:r>
        <w:rPr>
          <w:rFonts w:cs="Arial"/>
          <w:szCs w:val="36"/>
          <w:lang w:val="fr-CA"/>
        </w:rPr>
        <w:t>30%</w:t>
      </w:r>
    </w:p>
    <w:p w14:paraId="526383DC" w14:textId="2813FEF5" w:rsidR="00BD692D" w:rsidRPr="00BD692D" w:rsidRDefault="00BD692D" w:rsidP="00BD692D">
      <w:pPr>
        <w:rPr>
          <w:rFonts w:cs="Arial"/>
          <w:szCs w:val="36"/>
          <w:lang w:val="fr-CA"/>
        </w:rPr>
      </w:pPr>
      <w:r w:rsidRPr="00BD692D">
        <w:rPr>
          <w:rFonts w:cs="Arial"/>
          <w:szCs w:val="36"/>
          <w:lang w:val="fr-CA"/>
        </w:rPr>
        <w:t xml:space="preserve">Non : </w:t>
      </w:r>
      <w:r>
        <w:rPr>
          <w:rFonts w:cs="Arial"/>
          <w:szCs w:val="36"/>
          <w:lang w:val="fr-CA"/>
        </w:rPr>
        <w:t>69%</w:t>
      </w:r>
    </w:p>
    <w:p w14:paraId="4EC662EA" w14:textId="0EF005E2" w:rsidR="00BD692D" w:rsidRDefault="00BD692D" w:rsidP="00BD692D">
      <w:pPr>
        <w:rPr>
          <w:rFonts w:cs="Arial"/>
          <w:szCs w:val="36"/>
          <w:lang w:val="fr-CA"/>
        </w:rPr>
      </w:pPr>
      <w:r w:rsidRPr="00BD692D">
        <w:rPr>
          <w:rFonts w:cs="Arial"/>
          <w:szCs w:val="36"/>
          <w:lang w:val="fr-CA"/>
        </w:rPr>
        <w:t xml:space="preserve">Refuse de répondre / ne sais pas : </w:t>
      </w:r>
      <w:r>
        <w:rPr>
          <w:rFonts w:cs="Arial"/>
          <w:szCs w:val="36"/>
          <w:lang w:val="fr-CA"/>
        </w:rPr>
        <w:t>1%</w:t>
      </w:r>
    </w:p>
    <w:p w14:paraId="2BCD9C9A" w14:textId="77777777" w:rsidR="00BD692D" w:rsidRPr="00BD692D" w:rsidRDefault="00BD692D" w:rsidP="00BD692D">
      <w:pPr>
        <w:rPr>
          <w:rFonts w:cs="Arial"/>
          <w:szCs w:val="36"/>
          <w:lang w:val="fr-CA"/>
        </w:rPr>
      </w:pPr>
      <w:r w:rsidRPr="00467D4C">
        <w:rPr>
          <w:rFonts w:cs="Arial"/>
          <w:szCs w:val="36"/>
          <w:lang w:val="fr-CA"/>
        </w:rPr>
        <w:t>FIN DONNÉES.</w:t>
      </w:r>
    </w:p>
    <w:p w14:paraId="09FD8183" w14:textId="77777777" w:rsidR="00BD692D" w:rsidRPr="00BD692D" w:rsidRDefault="00BD692D" w:rsidP="00BD692D">
      <w:pPr>
        <w:rPr>
          <w:rFonts w:cs="Arial"/>
          <w:szCs w:val="36"/>
          <w:lang w:val="fr-CA"/>
        </w:rPr>
      </w:pPr>
      <w:r w:rsidRPr="00BD692D">
        <w:rPr>
          <w:rFonts w:cs="Arial"/>
          <w:szCs w:val="36"/>
          <w:lang w:val="fr-CA"/>
        </w:rPr>
        <w:t>DÉBUT LÉGENDE :</w:t>
      </w:r>
    </w:p>
    <w:p w14:paraId="5D5E2F97" w14:textId="3B47ACB7" w:rsidR="00BD692D" w:rsidRPr="00BD692D" w:rsidRDefault="00BD692D" w:rsidP="00BD692D">
      <w:pPr>
        <w:rPr>
          <w:rFonts w:cs="Arial"/>
          <w:i/>
          <w:szCs w:val="36"/>
          <w:lang w:val="fr-CA"/>
        </w:rPr>
      </w:pPr>
      <w:r w:rsidRPr="00BD692D">
        <w:rPr>
          <w:rFonts w:cs="Arial"/>
          <w:i/>
          <w:szCs w:val="36"/>
          <w:lang w:val="fr-CA"/>
        </w:rPr>
        <w:t>Q2aPH : Veuillez indiquer par OUI ou NON si vous avez été aux prises avec ce type de handicap. La vision – aussi appelée handicap visuel – affecte la capacité d’une personne à voir – même lorsque celle-ci porte des lunettes ou des verres de contact. Base : volet relatif aux personnes handicapées, n=2 456</w:t>
      </w:r>
    </w:p>
    <w:p w14:paraId="0154AC1F" w14:textId="77777777" w:rsidR="00BD692D" w:rsidRPr="00467D4C" w:rsidRDefault="00BD692D" w:rsidP="00BD692D">
      <w:pPr>
        <w:rPr>
          <w:rFonts w:cs="Arial"/>
          <w:szCs w:val="36"/>
          <w:lang w:val="fr-CA"/>
        </w:rPr>
      </w:pPr>
      <w:r w:rsidRPr="00BD692D">
        <w:rPr>
          <w:rFonts w:cs="Arial"/>
          <w:szCs w:val="36"/>
          <w:lang w:val="fr-CA"/>
        </w:rPr>
        <w:t>FIN LÉGENDE.</w:t>
      </w:r>
    </w:p>
    <w:p w14:paraId="285BC2D5" w14:textId="77777777" w:rsidR="00BD692D" w:rsidRPr="00332FF7" w:rsidRDefault="00BD692D" w:rsidP="00BD692D">
      <w:pPr>
        <w:rPr>
          <w:rFonts w:cs="Arial"/>
          <w:szCs w:val="36"/>
          <w:lang w:val="fr-CA"/>
        </w:rPr>
      </w:pPr>
      <w:r w:rsidRPr="00467D4C">
        <w:rPr>
          <w:rFonts w:cs="Arial"/>
          <w:szCs w:val="36"/>
          <w:lang w:val="fr-CA"/>
        </w:rPr>
        <w:t>FIN FIGURE.</w:t>
      </w:r>
    </w:p>
    <w:p w14:paraId="0CB783A4" w14:textId="77777777" w:rsidR="00BD692D" w:rsidRPr="00BD692D" w:rsidRDefault="00BD692D" w:rsidP="00BD692D">
      <w:pPr>
        <w:rPr>
          <w:lang w:val="fr-CA"/>
        </w:rPr>
      </w:pPr>
    </w:p>
    <w:p w14:paraId="46F3F4E6" w14:textId="634E273D" w:rsidR="0001007B" w:rsidRPr="00332FF7" w:rsidRDefault="0001007B" w:rsidP="00691DD8">
      <w:pPr>
        <w:pStyle w:val="Default"/>
        <w:rPr>
          <w:rFonts w:ascii="Arial" w:hAnsi="Arial" w:cs="Arial"/>
          <w:color w:val="000000" w:themeColor="text1"/>
          <w:sz w:val="36"/>
          <w:szCs w:val="36"/>
          <w:lang w:val="fr-CA"/>
        </w:rPr>
      </w:pPr>
    </w:p>
    <w:p w14:paraId="68EC56A8" w14:textId="1D5A8846" w:rsidR="003F0F2E" w:rsidRDefault="003F0F2E" w:rsidP="00691DD8">
      <w:pPr>
        <w:pStyle w:val="Lgende"/>
        <w:spacing w:after="0"/>
        <w:rPr>
          <w:rFonts w:cs="Arial"/>
          <w:bCs/>
          <w:iCs w:val="0"/>
          <w:szCs w:val="36"/>
          <w:lang w:val="fr-CA"/>
        </w:rPr>
      </w:pPr>
      <w:bookmarkStart w:id="73" w:name="_Toc26275600"/>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40</w:t>
      </w:r>
      <w:r w:rsidRPr="00691DD8">
        <w:rPr>
          <w:rFonts w:cs="Arial"/>
          <w:bCs/>
          <w:iCs w:val="0"/>
          <w:noProof/>
          <w:szCs w:val="36"/>
          <w:lang w:val="fr-CA"/>
        </w:rPr>
        <w:fldChar w:fldCharType="end"/>
      </w:r>
      <w:r w:rsidRPr="00691DD8">
        <w:rPr>
          <w:rFonts w:cs="Arial"/>
          <w:bCs/>
          <w:iCs w:val="0"/>
          <w:szCs w:val="36"/>
          <w:lang w:val="fr-CA"/>
        </w:rPr>
        <w:t xml:space="preserve"> : Personnes handicapées – La vision : </w:t>
      </w:r>
      <w:r w:rsidR="00AA20FD" w:rsidRPr="00691DD8">
        <w:rPr>
          <w:rFonts w:cs="Arial"/>
          <w:bCs/>
          <w:iCs w:val="0"/>
          <w:szCs w:val="36"/>
          <w:lang w:val="fr-CA"/>
        </w:rPr>
        <w:t>Fréquence que l’environnement limite l’inclusion dans la société</w:t>
      </w:r>
      <w:bookmarkEnd w:id="73"/>
    </w:p>
    <w:p w14:paraId="291E6D98" w14:textId="77777777" w:rsidR="00BD692D" w:rsidRDefault="00BD692D" w:rsidP="00BD692D">
      <w:pPr>
        <w:rPr>
          <w:lang w:val="fr-CA"/>
        </w:rPr>
      </w:pPr>
    </w:p>
    <w:p w14:paraId="2397C266" w14:textId="77777777" w:rsidR="00BD692D" w:rsidRPr="00BD692D" w:rsidRDefault="00BD692D" w:rsidP="00BD692D">
      <w:pPr>
        <w:rPr>
          <w:rFonts w:cs="Arial"/>
          <w:szCs w:val="36"/>
          <w:lang w:val="fr-CA"/>
        </w:rPr>
      </w:pPr>
      <w:r w:rsidRPr="00467D4C">
        <w:rPr>
          <w:rFonts w:cs="Arial"/>
          <w:szCs w:val="36"/>
          <w:lang w:val="fr-CA"/>
        </w:rPr>
        <w:t>DÉBUT FIGURE :</w:t>
      </w:r>
    </w:p>
    <w:p w14:paraId="100991E2" w14:textId="4B4CD73C" w:rsidR="00BD692D" w:rsidRDefault="00BD692D" w:rsidP="00BD692D">
      <w:pPr>
        <w:rPr>
          <w:rFonts w:cs="Arial"/>
          <w:szCs w:val="36"/>
          <w:lang w:val="fr-CA"/>
        </w:rPr>
      </w:pPr>
      <w:r w:rsidRPr="00BD692D">
        <w:rPr>
          <w:rFonts w:cs="Arial"/>
          <w:szCs w:val="36"/>
          <w:lang w:val="fr-CA"/>
        </w:rPr>
        <w:t>Personnes handicapées – La vision : Fréquence que l’environnement limite l’inclusion dans la société</w:t>
      </w:r>
    </w:p>
    <w:p w14:paraId="5A2E41DF" w14:textId="77777777" w:rsidR="00BD692D" w:rsidRPr="00BD692D" w:rsidRDefault="00BD692D" w:rsidP="00BD692D">
      <w:pPr>
        <w:rPr>
          <w:rFonts w:cs="Arial"/>
          <w:szCs w:val="36"/>
          <w:lang w:val="fr-CA"/>
        </w:rPr>
      </w:pPr>
      <w:r w:rsidRPr="00467D4C">
        <w:rPr>
          <w:rFonts w:cs="Arial"/>
          <w:szCs w:val="36"/>
          <w:lang w:val="fr-CA"/>
        </w:rPr>
        <w:t>DÉBUT DONNÉES :</w:t>
      </w:r>
    </w:p>
    <w:p w14:paraId="0A2C20D6" w14:textId="760DA65B" w:rsidR="00BD692D" w:rsidRPr="00BD692D" w:rsidRDefault="00BD692D" w:rsidP="00BD692D">
      <w:pPr>
        <w:rPr>
          <w:rFonts w:cs="Arial"/>
          <w:szCs w:val="36"/>
          <w:lang w:val="fr-CA"/>
        </w:rPr>
      </w:pPr>
      <w:r w:rsidRPr="00BD692D">
        <w:rPr>
          <w:rFonts w:cs="Arial"/>
          <w:szCs w:val="36"/>
          <w:lang w:val="fr-CA"/>
        </w:rPr>
        <w:t>Toujours</w:t>
      </w:r>
      <w:r>
        <w:rPr>
          <w:rFonts w:cs="Arial"/>
          <w:szCs w:val="36"/>
          <w:lang w:val="fr-CA"/>
        </w:rPr>
        <w:t> : 12%</w:t>
      </w:r>
    </w:p>
    <w:p w14:paraId="59F46F7B" w14:textId="023EF6ED" w:rsidR="00BD692D" w:rsidRPr="00BD692D" w:rsidRDefault="00BD692D" w:rsidP="00BD692D">
      <w:pPr>
        <w:rPr>
          <w:rFonts w:cs="Arial"/>
          <w:szCs w:val="36"/>
          <w:lang w:val="fr-CA"/>
        </w:rPr>
      </w:pPr>
      <w:r w:rsidRPr="00BD692D">
        <w:rPr>
          <w:rFonts w:cs="Arial"/>
          <w:szCs w:val="36"/>
          <w:lang w:val="fr-CA"/>
        </w:rPr>
        <w:t>Souvent</w:t>
      </w:r>
      <w:r>
        <w:rPr>
          <w:rFonts w:cs="Arial"/>
          <w:szCs w:val="36"/>
          <w:lang w:val="fr-CA"/>
        </w:rPr>
        <w:t> : 25%</w:t>
      </w:r>
    </w:p>
    <w:p w14:paraId="1165B54D" w14:textId="6D9311ED" w:rsidR="00BD692D" w:rsidRPr="00BD692D" w:rsidRDefault="00BD692D" w:rsidP="00BD692D">
      <w:pPr>
        <w:rPr>
          <w:rFonts w:cs="Arial"/>
          <w:szCs w:val="36"/>
          <w:lang w:val="fr-CA"/>
        </w:rPr>
      </w:pPr>
      <w:r w:rsidRPr="00BD692D">
        <w:rPr>
          <w:rFonts w:cs="Arial"/>
          <w:szCs w:val="36"/>
          <w:lang w:val="fr-CA"/>
        </w:rPr>
        <w:t>Parfois</w:t>
      </w:r>
      <w:r>
        <w:rPr>
          <w:rFonts w:cs="Arial"/>
          <w:szCs w:val="36"/>
          <w:lang w:val="fr-CA"/>
        </w:rPr>
        <w:t> : 27%</w:t>
      </w:r>
    </w:p>
    <w:p w14:paraId="05E908DE" w14:textId="794D349D" w:rsidR="00BD692D" w:rsidRPr="00BD692D" w:rsidRDefault="00BD692D" w:rsidP="00BD692D">
      <w:pPr>
        <w:rPr>
          <w:rFonts w:cs="Arial"/>
          <w:szCs w:val="36"/>
          <w:lang w:val="fr-CA"/>
        </w:rPr>
      </w:pPr>
      <w:r w:rsidRPr="00BD692D">
        <w:rPr>
          <w:rFonts w:cs="Arial"/>
          <w:szCs w:val="36"/>
          <w:lang w:val="fr-CA"/>
        </w:rPr>
        <w:t>Rarement</w:t>
      </w:r>
      <w:r>
        <w:rPr>
          <w:rFonts w:cs="Arial"/>
          <w:szCs w:val="36"/>
          <w:lang w:val="fr-CA"/>
        </w:rPr>
        <w:t> : 16%</w:t>
      </w:r>
    </w:p>
    <w:p w14:paraId="5805E179" w14:textId="6CB47156" w:rsidR="00BD692D" w:rsidRPr="00BD692D" w:rsidRDefault="00BD692D" w:rsidP="00BD692D">
      <w:pPr>
        <w:rPr>
          <w:rFonts w:cs="Arial"/>
          <w:szCs w:val="36"/>
          <w:lang w:val="fr-CA"/>
        </w:rPr>
      </w:pPr>
      <w:r w:rsidRPr="00BD692D">
        <w:rPr>
          <w:rFonts w:cs="Arial"/>
          <w:szCs w:val="36"/>
          <w:lang w:val="fr-CA"/>
        </w:rPr>
        <w:t>Jamais</w:t>
      </w:r>
      <w:r>
        <w:rPr>
          <w:rFonts w:cs="Arial"/>
          <w:szCs w:val="36"/>
          <w:lang w:val="fr-CA"/>
        </w:rPr>
        <w:t> : 20%</w:t>
      </w:r>
    </w:p>
    <w:p w14:paraId="3BA1FFBF" w14:textId="2BD27145" w:rsidR="00BD692D" w:rsidRDefault="00BD692D" w:rsidP="00BD692D">
      <w:pPr>
        <w:rPr>
          <w:rFonts w:cs="Arial"/>
          <w:szCs w:val="36"/>
          <w:lang w:val="fr-CA"/>
        </w:rPr>
      </w:pPr>
      <w:r w:rsidRPr="00BD692D">
        <w:rPr>
          <w:rFonts w:cs="Arial"/>
          <w:szCs w:val="36"/>
          <w:lang w:val="fr-CA"/>
        </w:rPr>
        <w:t>Préfère ne pas répondre</w:t>
      </w:r>
      <w:r>
        <w:rPr>
          <w:rFonts w:cs="Arial"/>
          <w:szCs w:val="36"/>
          <w:lang w:val="fr-CA"/>
        </w:rPr>
        <w:t> : 1%</w:t>
      </w:r>
    </w:p>
    <w:p w14:paraId="50DD2644" w14:textId="77777777" w:rsidR="00BD692D" w:rsidRPr="00BD692D" w:rsidRDefault="00BD692D" w:rsidP="00BD692D">
      <w:pPr>
        <w:rPr>
          <w:rFonts w:cs="Arial"/>
          <w:szCs w:val="36"/>
          <w:lang w:val="fr-CA"/>
        </w:rPr>
      </w:pPr>
      <w:r w:rsidRPr="00467D4C">
        <w:rPr>
          <w:rFonts w:cs="Arial"/>
          <w:szCs w:val="36"/>
          <w:lang w:val="fr-CA"/>
        </w:rPr>
        <w:t>FIN DONNÉES.</w:t>
      </w:r>
    </w:p>
    <w:p w14:paraId="4F11DD69" w14:textId="77777777" w:rsidR="00BD692D" w:rsidRPr="00BD692D" w:rsidRDefault="00BD692D" w:rsidP="00BD692D">
      <w:pPr>
        <w:rPr>
          <w:rFonts w:cs="Arial"/>
          <w:szCs w:val="36"/>
          <w:lang w:val="fr-CA"/>
        </w:rPr>
      </w:pPr>
      <w:r w:rsidRPr="00BD692D">
        <w:rPr>
          <w:rFonts w:cs="Arial"/>
          <w:szCs w:val="36"/>
          <w:lang w:val="fr-CA"/>
        </w:rPr>
        <w:t>DÉBUT LÉGENDE :</w:t>
      </w:r>
    </w:p>
    <w:p w14:paraId="7B67F5C2" w14:textId="135AB382" w:rsidR="00BD692D" w:rsidRPr="00003E06" w:rsidRDefault="00BD692D" w:rsidP="00BD692D">
      <w:pPr>
        <w:rPr>
          <w:rFonts w:cs="Arial"/>
          <w:i/>
          <w:szCs w:val="36"/>
          <w:lang w:val="fr-CA"/>
        </w:rPr>
      </w:pPr>
      <w:r w:rsidRPr="00003E06">
        <w:rPr>
          <w:rFonts w:cs="Arial"/>
          <w:i/>
          <w:szCs w:val="36"/>
          <w:lang w:val="fr-CA"/>
        </w:rPr>
        <w:t xml:space="preserve">Q3aPH : De manière générale, à quelle fréquence diriez-vous que l’environnement – soit l’environnement physique, la technologie, ou l’attitude des gens – qui vous entoure restreint votre inclusion dans la société à cause de ce </w:t>
      </w:r>
      <w:proofErr w:type="gramStart"/>
      <w:r w:rsidRPr="00003E06">
        <w:rPr>
          <w:rFonts w:cs="Arial"/>
          <w:i/>
          <w:szCs w:val="36"/>
          <w:lang w:val="fr-CA"/>
        </w:rPr>
        <w:t>handicap?</w:t>
      </w:r>
      <w:proofErr w:type="gramEnd"/>
      <w:r w:rsidRPr="00003E06">
        <w:rPr>
          <w:rFonts w:cs="Arial"/>
          <w:i/>
          <w:szCs w:val="36"/>
          <w:lang w:val="fr-CA"/>
        </w:rPr>
        <w:t xml:space="preserve"> Base : répondants qui ont répondu « Oui » à la Q2aPH, n=729</w:t>
      </w:r>
    </w:p>
    <w:p w14:paraId="5E4C13E7" w14:textId="77777777" w:rsidR="00BD692D" w:rsidRPr="00467D4C" w:rsidRDefault="00BD692D" w:rsidP="00BD692D">
      <w:pPr>
        <w:rPr>
          <w:rFonts w:cs="Arial"/>
          <w:szCs w:val="36"/>
          <w:lang w:val="fr-CA"/>
        </w:rPr>
      </w:pPr>
      <w:r w:rsidRPr="00BD692D">
        <w:rPr>
          <w:rFonts w:cs="Arial"/>
          <w:szCs w:val="36"/>
          <w:lang w:val="fr-CA"/>
        </w:rPr>
        <w:t>FIN LÉGENDE.</w:t>
      </w:r>
    </w:p>
    <w:p w14:paraId="27A46B7F" w14:textId="77777777" w:rsidR="00BD692D" w:rsidRPr="00BD692D" w:rsidRDefault="00BD692D" w:rsidP="00BD692D">
      <w:pPr>
        <w:rPr>
          <w:rFonts w:cs="Arial"/>
          <w:szCs w:val="36"/>
          <w:lang w:val="fr-CA"/>
        </w:rPr>
      </w:pPr>
      <w:r w:rsidRPr="00467D4C">
        <w:rPr>
          <w:rFonts w:cs="Arial"/>
          <w:szCs w:val="36"/>
          <w:lang w:val="fr-CA"/>
        </w:rPr>
        <w:t>FIN FIGURE.</w:t>
      </w:r>
    </w:p>
    <w:p w14:paraId="0F5F266E" w14:textId="77777777" w:rsidR="00BD692D" w:rsidRDefault="00BD692D" w:rsidP="00BD692D">
      <w:pPr>
        <w:rPr>
          <w:lang w:val="fr-CA"/>
        </w:rPr>
      </w:pPr>
    </w:p>
    <w:p w14:paraId="19A53DCC" w14:textId="0C324766" w:rsidR="00BD692D" w:rsidRDefault="00BD692D" w:rsidP="00BD692D">
      <w:pPr>
        <w:rPr>
          <w:lang w:val="fr-CA"/>
        </w:rPr>
      </w:pPr>
      <w:r>
        <w:rPr>
          <w:lang w:val="fr-CA"/>
        </w:rPr>
        <w:t>DÉBUT PAGE 51</w:t>
      </w:r>
    </w:p>
    <w:p w14:paraId="0B6A14AD" w14:textId="43501D76" w:rsidR="0001007B" w:rsidRPr="00332FF7" w:rsidRDefault="0001007B" w:rsidP="00691DD8">
      <w:pPr>
        <w:rPr>
          <w:rFonts w:cs="Arial"/>
          <w:color w:val="000000" w:themeColor="text1"/>
          <w:szCs w:val="36"/>
          <w:lang w:val="fr-CA"/>
        </w:rPr>
      </w:pPr>
    </w:p>
    <w:p w14:paraId="4AFAAA86" w14:textId="0F3EF6F2" w:rsidR="003F0F2E" w:rsidRDefault="003F0F2E" w:rsidP="00691DD8">
      <w:pPr>
        <w:pStyle w:val="Lgende"/>
        <w:spacing w:after="0"/>
        <w:rPr>
          <w:rFonts w:cs="Arial"/>
          <w:bCs/>
          <w:iCs w:val="0"/>
          <w:szCs w:val="36"/>
          <w:lang w:val="fr-CA"/>
        </w:rPr>
      </w:pPr>
      <w:bookmarkStart w:id="74" w:name="_Toc26275601"/>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41</w:t>
      </w:r>
      <w:r w:rsidRPr="00691DD8">
        <w:rPr>
          <w:rFonts w:cs="Arial"/>
          <w:bCs/>
          <w:iCs w:val="0"/>
          <w:noProof/>
          <w:szCs w:val="36"/>
          <w:lang w:val="fr-CA"/>
        </w:rPr>
        <w:fldChar w:fldCharType="end"/>
      </w:r>
      <w:r w:rsidRPr="00691DD8">
        <w:rPr>
          <w:rFonts w:cs="Arial"/>
          <w:bCs/>
          <w:iCs w:val="0"/>
          <w:szCs w:val="36"/>
          <w:lang w:val="fr-CA"/>
        </w:rPr>
        <w:t> : Personnes handicapées – La vision : Difficulté liée au handicap</w:t>
      </w:r>
      <w:bookmarkEnd w:id="74"/>
    </w:p>
    <w:p w14:paraId="58DAC5AA" w14:textId="77777777" w:rsidR="00332FF7" w:rsidRPr="00332FF7" w:rsidRDefault="00332FF7" w:rsidP="00332FF7">
      <w:pPr>
        <w:rPr>
          <w:rFonts w:cs="Arial"/>
          <w:szCs w:val="36"/>
          <w:lang w:val="fr-CA"/>
        </w:rPr>
      </w:pPr>
      <w:r w:rsidRPr="00332FF7">
        <w:rPr>
          <w:rFonts w:cs="Arial"/>
          <w:szCs w:val="36"/>
          <w:lang w:val="fr-CA"/>
        </w:rPr>
        <w:lastRenderedPageBreak/>
        <w:t>DÉBUT FIGURE :</w:t>
      </w:r>
    </w:p>
    <w:p w14:paraId="5BDDEB57" w14:textId="26B57DFC" w:rsidR="00332FF7" w:rsidRPr="00332FF7" w:rsidRDefault="00332FF7" w:rsidP="00332FF7">
      <w:pPr>
        <w:rPr>
          <w:rFonts w:cs="Arial"/>
          <w:szCs w:val="36"/>
          <w:lang w:val="fr-CA"/>
        </w:rPr>
      </w:pPr>
      <w:r w:rsidRPr="00332FF7">
        <w:rPr>
          <w:rFonts w:cs="Arial"/>
          <w:szCs w:val="36"/>
          <w:lang w:val="fr-CA"/>
        </w:rPr>
        <w:t>Personnes handicapées – La vision : Difficulté liée au handicap</w:t>
      </w:r>
    </w:p>
    <w:p w14:paraId="6B9A479D" w14:textId="77777777" w:rsidR="00332FF7" w:rsidRPr="00332FF7" w:rsidRDefault="00332FF7" w:rsidP="00332FF7">
      <w:pPr>
        <w:rPr>
          <w:rFonts w:cs="Arial"/>
          <w:szCs w:val="36"/>
          <w:lang w:val="fr-CA"/>
        </w:rPr>
      </w:pPr>
      <w:r w:rsidRPr="00332FF7">
        <w:rPr>
          <w:rFonts w:cs="Arial"/>
          <w:szCs w:val="36"/>
          <w:lang w:val="fr-CA"/>
        </w:rPr>
        <w:t>DÉBUT DONNÉES :</w:t>
      </w:r>
    </w:p>
    <w:p w14:paraId="69BDC00D" w14:textId="5403C624" w:rsidR="00332FF7" w:rsidRPr="00332FF7" w:rsidRDefault="00332FF7" w:rsidP="00332FF7">
      <w:pPr>
        <w:rPr>
          <w:rFonts w:cs="Arial"/>
          <w:szCs w:val="36"/>
          <w:lang w:val="fr-CA"/>
        </w:rPr>
      </w:pPr>
      <w:r>
        <w:rPr>
          <w:rFonts w:cs="Arial"/>
          <w:szCs w:val="36"/>
          <w:lang w:val="fr-CA"/>
        </w:rPr>
        <w:t xml:space="preserve">Vous </w:t>
      </w:r>
      <w:r w:rsidRPr="00332FF7">
        <w:rPr>
          <w:rFonts w:cs="Arial"/>
          <w:szCs w:val="36"/>
          <w:lang w:val="fr-CA"/>
        </w:rPr>
        <w:t>êtes aveugle ou aveugle au sens de la loi</w:t>
      </w:r>
      <w:r>
        <w:rPr>
          <w:rFonts w:cs="Arial"/>
          <w:szCs w:val="36"/>
          <w:lang w:val="fr-CA"/>
        </w:rPr>
        <w:t> : Non disponible</w:t>
      </w:r>
    </w:p>
    <w:p w14:paraId="2F7D9BBC" w14:textId="1FC189B3" w:rsidR="00332FF7" w:rsidRPr="00332FF7" w:rsidRDefault="00332FF7" w:rsidP="00332FF7">
      <w:pPr>
        <w:rPr>
          <w:rFonts w:cs="Arial"/>
          <w:szCs w:val="36"/>
          <w:lang w:val="fr-CA"/>
        </w:rPr>
      </w:pPr>
      <w:r w:rsidRPr="00332FF7">
        <w:rPr>
          <w:rFonts w:cs="Arial"/>
          <w:szCs w:val="36"/>
          <w:lang w:val="fr-CA"/>
        </w:rPr>
        <w:t>Beaucoup de difficulté</w:t>
      </w:r>
      <w:r>
        <w:rPr>
          <w:rFonts w:cs="Arial"/>
          <w:szCs w:val="36"/>
          <w:lang w:val="fr-CA"/>
        </w:rPr>
        <w:t> : 4%</w:t>
      </w:r>
    </w:p>
    <w:p w14:paraId="00CC57D6" w14:textId="370BB5EF" w:rsidR="00332FF7" w:rsidRPr="00332FF7" w:rsidRDefault="00332FF7" w:rsidP="00332FF7">
      <w:pPr>
        <w:rPr>
          <w:rFonts w:cs="Arial"/>
          <w:szCs w:val="36"/>
          <w:lang w:val="fr-CA"/>
        </w:rPr>
      </w:pPr>
      <w:r w:rsidRPr="00332FF7">
        <w:rPr>
          <w:rFonts w:cs="Arial"/>
          <w:szCs w:val="36"/>
          <w:lang w:val="fr-CA"/>
        </w:rPr>
        <w:t>Un peu de difficulté</w:t>
      </w:r>
      <w:r>
        <w:rPr>
          <w:rFonts w:cs="Arial"/>
          <w:szCs w:val="36"/>
          <w:lang w:val="fr-CA"/>
        </w:rPr>
        <w:t> : 65%</w:t>
      </w:r>
    </w:p>
    <w:p w14:paraId="3A526CBB" w14:textId="574F55A2" w:rsidR="00332FF7" w:rsidRPr="00332FF7" w:rsidRDefault="00332FF7" w:rsidP="00332FF7">
      <w:pPr>
        <w:rPr>
          <w:rFonts w:cs="Arial"/>
          <w:szCs w:val="36"/>
          <w:lang w:val="fr-CA"/>
        </w:rPr>
      </w:pPr>
      <w:r w:rsidRPr="00332FF7">
        <w:rPr>
          <w:rFonts w:cs="Arial"/>
          <w:szCs w:val="36"/>
          <w:lang w:val="fr-CA"/>
        </w:rPr>
        <w:t>Aucune difficulté</w:t>
      </w:r>
      <w:r>
        <w:rPr>
          <w:rFonts w:cs="Arial"/>
          <w:szCs w:val="36"/>
          <w:lang w:val="fr-CA"/>
        </w:rPr>
        <w:t> : 28%</w:t>
      </w:r>
    </w:p>
    <w:p w14:paraId="18BA382A" w14:textId="19951074" w:rsidR="00332FF7" w:rsidRPr="00332FF7" w:rsidRDefault="00332FF7" w:rsidP="00332FF7">
      <w:pPr>
        <w:rPr>
          <w:rFonts w:cs="Arial"/>
          <w:szCs w:val="36"/>
          <w:lang w:val="fr-CA"/>
        </w:rPr>
      </w:pPr>
      <w:r w:rsidRPr="00332FF7">
        <w:rPr>
          <w:rFonts w:cs="Arial"/>
          <w:szCs w:val="36"/>
          <w:lang w:val="fr-CA"/>
        </w:rPr>
        <w:t>Préfère ne pas répondre</w:t>
      </w:r>
      <w:r>
        <w:rPr>
          <w:rFonts w:cs="Arial"/>
          <w:szCs w:val="36"/>
          <w:lang w:val="fr-CA"/>
        </w:rPr>
        <w:t> : 1%</w:t>
      </w:r>
    </w:p>
    <w:p w14:paraId="3B096CEA" w14:textId="77777777" w:rsidR="00332FF7" w:rsidRPr="00332FF7" w:rsidRDefault="00332FF7" w:rsidP="00332FF7">
      <w:pPr>
        <w:rPr>
          <w:rFonts w:cs="Arial"/>
          <w:szCs w:val="36"/>
          <w:lang w:val="fr-CA"/>
        </w:rPr>
      </w:pPr>
      <w:r w:rsidRPr="00332FF7">
        <w:rPr>
          <w:rFonts w:cs="Arial"/>
          <w:szCs w:val="36"/>
          <w:lang w:val="fr-CA"/>
        </w:rPr>
        <w:t>FIN DONNÉES.</w:t>
      </w:r>
    </w:p>
    <w:p w14:paraId="73A415AF" w14:textId="77777777" w:rsidR="00332FF7" w:rsidRPr="00332FF7" w:rsidRDefault="00332FF7" w:rsidP="00332FF7">
      <w:pPr>
        <w:rPr>
          <w:rFonts w:cs="Arial"/>
          <w:szCs w:val="36"/>
          <w:lang w:val="fr-CA"/>
        </w:rPr>
      </w:pPr>
      <w:r w:rsidRPr="00332FF7">
        <w:rPr>
          <w:rFonts w:cs="Arial"/>
          <w:szCs w:val="36"/>
          <w:lang w:val="fr-CA"/>
        </w:rPr>
        <w:t>DÉBUT LÉGENDE :</w:t>
      </w:r>
    </w:p>
    <w:p w14:paraId="78E0E21E" w14:textId="6E222DFF" w:rsidR="00332FF7" w:rsidRPr="00332FF7" w:rsidRDefault="00332FF7" w:rsidP="00332FF7">
      <w:pPr>
        <w:rPr>
          <w:rFonts w:cs="Arial"/>
          <w:i/>
          <w:szCs w:val="36"/>
          <w:lang w:val="fr-CA"/>
        </w:rPr>
      </w:pPr>
      <w:r w:rsidRPr="00332FF7">
        <w:rPr>
          <w:rFonts w:cs="Arial"/>
          <w:i/>
          <w:szCs w:val="36"/>
          <w:lang w:val="fr-CA"/>
        </w:rPr>
        <w:t xml:space="preserve">Q4aPH : Comment évaluez-vous votre difficulté à voir, même lorsque vous portez des lunettes ou des verres de </w:t>
      </w:r>
      <w:proofErr w:type="gramStart"/>
      <w:r w:rsidRPr="00332FF7">
        <w:rPr>
          <w:rFonts w:cs="Arial"/>
          <w:i/>
          <w:szCs w:val="36"/>
          <w:lang w:val="fr-CA"/>
        </w:rPr>
        <w:t>contact?</w:t>
      </w:r>
      <w:proofErr w:type="gramEnd"/>
      <w:r w:rsidRPr="00332FF7">
        <w:rPr>
          <w:rFonts w:cs="Arial"/>
          <w:i/>
          <w:szCs w:val="36"/>
          <w:lang w:val="fr-CA"/>
        </w:rPr>
        <w:t xml:space="preserve"> Base : répondants qui ont répondu « Rarement » ou « Jamais » à la Q3aPH, n=261</w:t>
      </w:r>
    </w:p>
    <w:p w14:paraId="664F895D" w14:textId="77777777" w:rsidR="00332FF7" w:rsidRPr="00332FF7" w:rsidRDefault="00332FF7" w:rsidP="00332FF7">
      <w:pPr>
        <w:rPr>
          <w:rFonts w:cs="Arial"/>
          <w:szCs w:val="36"/>
          <w:lang w:val="fr-CA"/>
        </w:rPr>
      </w:pPr>
      <w:r w:rsidRPr="00332FF7">
        <w:rPr>
          <w:rFonts w:cs="Arial"/>
          <w:szCs w:val="36"/>
          <w:lang w:val="fr-CA"/>
        </w:rPr>
        <w:t>FIN LÉGENDE.</w:t>
      </w:r>
    </w:p>
    <w:p w14:paraId="1455A75A" w14:textId="77777777" w:rsidR="00332FF7" w:rsidRPr="00332FF7" w:rsidRDefault="00332FF7" w:rsidP="00332FF7">
      <w:pPr>
        <w:rPr>
          <w:rFonts w:cs="Arial"/>
          <w:szCs w:val="36"/>
          <w:lang w:val="fr-CA"/>
        </w:rPr>
      </w:pPr>
      <w:r w:rsidRPr="00332FF7">
        <w:rPr>
          <w:rFonts w:cs="Arial"/>
          <w:szCs w:val="36"/>
          <w:lang w:val="fr-CA"/>
        </w:rPr>
        <w:t>FIN FIGURE.</w:t>
      </w:r>
    </w:p>
    <w:p w14:paraId="01503892" w14:textId="1BAEF4C8" w:rsidR="0001007B" w:rsidRPr="002D4E41" w:rsidRDefault="0001007B" w:rsidP="00691DD8">
      <w:pPr>
        <w:rPr>
          <w:rFonts w:cs="Arial"/>
          <w:color w:val="000000" w:themeColor="text1"/>
          <w:szCs w:val="36"/>
          <w:lang w:val="fr-CA"/>
        </w:rPr>
      </w:pPr>
    </w:p>
    <w:p w14:paraId="12159E63" w14:textId="53E27076" w:rsidR="00550DAE" w:rsidRDefault="00550DAE"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Une fois l’incidence ajustée pour ce handicap, 26 % des participants ont ce handicap. Un peu plus d’hommes que de femmes disent avoir ce handicap et, d’un point de vue régional, il est plus courant en Saskatchewan.</w:t>
      </w:r>
    </w:p>
    <w:p w14:paraId="304B831A" w14:textId="77777777" w:rsidR="00332FF7" w:rsidRPr="00691DD8" w:rsidRDefault="00332FF7" w:rsidP="00691DD8">
      <w:pPr>
        <w:pStyle w:val="Default"/>
        <w:rPr>
          <w:rFonts w:ascii="Arial" w:hAnsi="Arial" w:cs="Arial"/>
          <w:color w:val="000000" w:themeColor="text1"/>
          <w:sz w:val="36"/>
          <w:szCs w:val="36"/>
          <w:lang w:val="fr-CA"/>
        </w:rPr>
      </w:pPr>
    </w:p>
    <w:p w14:paraId="3101479E" w14:textId="79D1CF0B" w:rsidR="003F0F2E" w:rsidRDefault="003F0F2E" w:rsidP="00691DD8">
      <w:pPr>
        <w:pStyle w:val="Lgende"/>
        <w:spacing w:after="0"/>
        <w:rPr>
          <w:rFonts w:cs="Arial"/>
          <w:bCs/>
          <w:iCs w:val="0"/>
          <w:szCs w:val="36"/>
          <w:lang w:val="fr-CA"/>
        </w:rPr>
      </w:pPr>
      <w:bookmarkStart w:id="75" w:name="_Toc26275602"/>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42</w:t>
      </w:r>
      <w:r w:rsidRPr="00691DD8">
        <w:rPr>
          <w:rFonts w:cs="Arial"/>
          <w:bCs/>
          <w:iCs w:val="0"/>
          <w:noProof/>
          <w:szCs w:val="36"/>
          <w:lang w:val="fr-CA"/>
        </w:rPr>
        <w:fldChar w:fldCharType="end"/>
      </w:r>
      <w:r w:rsidRPr="00691DD8">
        <w:rPr>
          <w:rFonts w:cs="Arial"/>
          <w:bCs/>
          <w:iCs w:val="0"/>
          <w:szCs w:val="36"/>
          <w:lang w:val="fr-CA"/>
        </w:rPr>
        <w:t> : Personnes handicapées – La vision (incidence ajustée) : Ont ce type de handicap</w:t>
      </w:r>
      <w:bookmarkEnd w:id="75"/>
    </w:p>
    <w:p w14:paraId="13D6E1C1" w14:textId="77777777" w:rsidR="00332FF7" w:rsidRDefault="00332FF7" w:rsidP="00332FF7">
      <w:pPr>
        <w:rPr>
          <w:lang w:val="fr-CA"/>
        </w:rPr>
      </w:pPr>
    </w:p>
    <w:p w14:paraId="3CCCC8BF" w14:textId="77777777" w:rsidR="00332FF7" w:rsidRPr="00332FF7" w:rsidRDefault="00332FF7" w:rsidP="00332FF7">
      <w:pPr>
        <w:rPr>
          <w:rFonts w:cs="Arial"/>
          <w:szCs w:val="36"/>
          <w:lang w:val="fr-CA"/>
        </w:rPr>
      </w:pPr>
      <w:r w:rsidRPr="00332FF7">
        <w:rPr>
          <w:rFonts w:cs="Arial"/>
          <w:szCs w:val="36"/>
          <w:lang w:val="fr-CA"/>
        </w:rPr>
        <w:t>DÉBUT FIGURE :</w:t>
      </w:r>
    </w:p>
    <w:p w14:paraId="173E0D13" w14:textId="5E12A814" w:rsidR="00332FF7" w:rsidRPr="00332FF7" w:rsidRDefault="00332FF7" w:rsidP="00332FF7">
      <w:pPr>
        <w:rPr>
          <w:rFonts w:cs="Arial"/>
          <w:szCs w:val="36"/>
          <w:lang w:val="fr-CA"/>
        </w:rPr>
      </w:pPr>
      <w:r w:rsidRPr="00332FF7">
        <w:rPr>
          <w:rFonts w:cs="Arial"/>
          <w:szCs w:val="36"/>
          <w:lang w:val="fr-CA"/>
        </w:rPr>
        <w:t>Personnes handicapées – La vision (incidence ajustée) : Ont ce type de handicap</w:t>
      </w:r>
    </w:p>
    <w:p w14:paraId="42884288" w14:textId="77777777" w:rsidR="00332FF7" w:rsidRPr="00332FF7" w:rsidRDefault="00332FF7" w:rsidP="00332FF7">
      <w:pPr>
        <w:rPr>
          <w:rFonts w:cs="Arial"/>
          <w:szCs w:val="36"/>
          <w:lang w:val="fr-CA"/>
        </w:rPr>
      </w:pPr>
      <w:r w:rsidRPr="00332FF7">
        <w:rPr>
          <w:rFonts w:cs="Arial"/>
          <w:szCs w:val="36"/>
          <w:lang w:val="fr-CA"/>
        </w:rPr>
        <w:lastRenderedPageBreak/>
        <w:t>DÉBUT DONNÉES :</w:t>
      </w:r>
    </w:p>
    <w:p w14:paraId="006D30D4" w14:textId="2B669FD2" w:rsidR="00332FF7" w:rsidRDefault="00332FF7" w:rsidP="00332FF7">
      <w:pPr>
        <w:rPr>
          <w:rFonts w:cs="Arial"/>
          <w:szCs w:val="36"/>
          <w:lang w:val="fr-CA"/>
        </w:rPr>
      </w:pPr>
      <w:r>
        <w:rPr>
          <w:rFonts w:cs="Arial"/>
          <w:szCs w:val="36"/>
          <w:lang w:val="fr-CA"/>
        </w:rPr>
        <w:t>Oui : 26%</w:t>
      </w:r>
    </w:p>
    <w:p w14:paraId="29189B92" w14:textId="06C05F7E" w:rsidR="00332FF7" w:rsidRDefault="00332FF7" w:rsidP="00332FF7">
      <w:pPr>
        <w:rPr>
          <w:rFonts w:cs="Arial"/>
          <w:szCs w:val="36"/>
          <w:lang w:val="fr-CA"/>
        </w:rPr>
      </w:pPr>
      <w:r>
        <w:rPr>
          <w:rFonts w:cs="Arial"/>
          <w:szCs w:val="36"/>
          <w:lang w:val="fr-CA"/>
        </w:rPr>
        <w:t>Non : 72%</w:t>
      </w:r>
    </w:p>
    <w:p w14:paraId="1040F48A" w14:textId="5814F55B" w:rsidR="00332FF7" w:rsidRPr="00332FF7" w:rsidRDefault="00332FF7" w:rsidP="00332FF7">
      <w:pPr>
        <w:rPr>
          <w:rFonts w:cs="Arial"/>
          <w:szCs w:val="36"/>
          <w:lang w:val="fr-CA"/>
        </w:rPr>
      </w:pPr>
      <w:r w:rsidRPr="00332FF7">
        <w:rPr>
          <w:rFonts w:cs="Arial"/>
          <w:szCs w:val="36"/>
          <w:lang w:val="fr-CA"/>
        </w:rPr>
        <w:t xml:space="preserve">Refuse de répondre / ne sais pas : </w:t>
      </w:r>
      <w:r>
        <w:rPr>
          <w:rFonts w:cs="Arial"/>
          <w:szCs w:val="36"/>
          <w:lang w:val="fr-CA"/>
        </w:rPr>
        <w:t>1%</w:t>
      </w:r>
    </w:p>
    <w:p w14:paraId="77F6EB30" w14:textId="77777777" w:rsidR="00332FF7" w:rsidRPr="00332FF7" w:rsidRDefault="00332FF7" w:rsidP="00332FF7">
      <w:pPr>
        <w:rPr>
          <w:rFonts w:cs="Arial"/>
          <w:szCs w:val="36"/>
          <w:lang w:val="fr-CA"/>
        </w:rPr>
      </w:pPr>
      <w:r w:rsidRPr="00332FF7">
        <w:rPr>
          <w:rFonts w:cs="Arial"/>
          <w:szCs w:val="36"/>
          <w:lang w:val="fr-CA"/>
        </w:rPr>
        <w:t>FIN DONNÉES.</w:t>
      </w:r>
    </w:p>
    <w:p w14:paraId="56A976CA" w14:textId="77777777" w:rsidR="00332FF7" w:rsidRPr="00332FF7" w:rsidRDefault="00332FF7" w:rsidP="00332FF7">
      <w:pPr>
        <w:rPr>
          <w:rFonts w:cs="Arial"/>
          <w:szCs w:val="36"/>
          <w:lang w:val="fr-CA"/>
        </w:rPr>
      </w:pPr>
      <w:r w:rsidRPr="00332FF7">
        <w:rPr>
          <w:rFonts w:cs="Arial"/>
          <w:szCs w:val="36"/>
          <w:lang w:val="fr-CA"/>
        </w:rPr>
        <w:t>DÉBUT LÉGENDE :</w:t>
      </w:r>
    </w:p>
    <w:p w14:paraId="3E3F0D68" w14:textId="68ACE79E" w:rsidR="00332FF7" w:rsidRPr="00332FF7" w:rsidRDefault="00332FF7" w:rsidP="00332FF7">
      <w:pPr>
        <w:rPr>
          <w:rFonts w:cs="Arial"/>
          <w:i/>
          <w:szCs w:val="36"/>
          <w:lang w:val="fr-CA"/>
        </w:rPr>
      </w:pPr>
      <w:r w:rsidRPr="00332FF7">
        <w:rPr>
          <w:rFonts w:cs="Arial"/>
          <w:i/>
          <w:szCs w:val="36"/>
          <w:lang w:val="fr-CA"/>
        </w:rPr>
        <w:t>Q2aPH : Veuillez indiquer par OUI ou NON si vous avez été aux prises avec ce type de handicap. La vision – aussi appelée handicap visuel – affecte la capacité d’une personne à voir, même lorsque celle-ci porte des lunettes ou des verres de contact. Base : volet relatif aux personnes handicapées (recodé selon les réponses aux Q3aPH et Q4aPH), n=2 456</w:t>
      </w:r>
    </w:p>
    <w:p w14:paraId="13F22973" w14:textId="77777777" w:rsidR="00332FF7" w:rsidRPr="00332FF7" w:rsidRDefault="00332FF7" w:rsidP="00332FF7">
      <w:pPr>
        <w:rPr>
          <w:rFonts w:cs="Arial"/>
          <w:szCs w:val="36"/>
          <w:lang w:val="fr-CA"/>
        </w:rPr>
      </w:pPr>
      <w:r w:rsidRPr="00332FF7">
        <w:rPr>
          <w:rFonts w:cs="Arial"/>
          <w:szCs w:val="36"/>
          <w:lang w:val="fr-CA"/>
        </w:rPr>
        <w:t>FIN LÉGENDE.</w:t>
      </w:r>
    </w:p>
    <w:p w14:paraId="4C2CCC03" w14:textId="77777777" w:rsidR="00332FF7" w:rsidRPr="00332FF7" w:rsidRDefault="00332FF7" w:rsidP="00332FF7">
      <w:pPr>
        <w:rPr>
          <w:rFonts w:cs="Arial"/>
          <w:szCs w:val="36"/>
          <w:lang w:val="fr-CA"/>
        </w:rPr>
      </w:pPr>
      <w:r w:rsidRPr="00332FF7">
        <w:rPr>
          <w:rFonts w:cs="Arial"/>
          <w:szCs w:val="36"/>
          <w:lang w:val="fr-CA"/>
        </w:rPr>
        <w:t>FIN FIGURE.</w:t>
      </w:r>
    </w:p>
    <w:p w14:paraId="3BD32008" w14:textId="6D9B6182" w:rsidR="0001007B" w:rsidRPr="002D4E41" w:rsidRDefault="0001007B" w:rsidP="00691DD8">
      <w:pPr>
        <w:ind w:right="-448"/>
        <w:rPr>
          <w:rFonts w:cs="Arial"/>
          <w:i/>
          <w:color w:val="000000" w:themeColor="text1"/>
          <w:szCs w:val="36"/>
          <w:lang w:val="fr-CA"/>
        </w:rPr>
      </w:pPr>
    </w:p>
    <w:p w14:paraId="334EAC4B" w14:textId="46EA7A34" w:rsidR="006719AA" w:rsidRPr="00003E06" w:rsidRDefault="006719AA" w:rsidP="00003E06">
      <w:pPr>
        <w:pStyle w:val="Titre3"/>
      </w:pPr>
      <w:bookmarkStart w:id="76" w:name="_Toc26275675"/>
      <w:r w:rsidRPr="00003E06">
        <w:t>Handicap auditif</w:t>
      </w:r>
      <w:bookmarkEnd w:id="76"/>
    </w:p>
    <w:p w14:paraId="4C3E7B87" w14:textId="77777777" w:rsidR="00332FF7" w:rsidRPr="00332FF7" w:rsidRDefault="00332FF7" w:rsidP="00332FF7">
      <w:pPr>
        <w:rPr>
          <w:lang w:val="fr-CA"/>
        </w:rPr>
      </w:pPr>
    </w:p>
    <w:p w14:paraId="39E2F7EF" w14:textId="77777777" w:rsidR="00332FF7" w:rsidRDefault="008B0D05"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Près du quart (24 %) des participants au sondage disent avoir un handicap auditif. Ce handicap est décrit comme de la </w:t>
      </w:r>
      <w:r w:rsidRPr="00691DD8">
        <w:rPr>
          <w:rFonts w:ascii="Arial" w:hAnsi="Arial" w:cs="Arial"/>
          <w:i/>
          <w:iCs/>
          <w:color w:val="000000" w:themeColor="text1"/>
          <w:sz w:val="36"/>
          <w:szCs w:val="36"/>
          <w:lang w:val="fr-CA"/>
        </w:rPr>
        <w:t>surdité ou un handicap auditif – qui affecte la capacité d’une personne à entendre même avec l’usage d’un appareil auditif</w:t>
      </w:r>
      <w:r w:rsidRPr="00691DD8">
        <w:rPr>
          <w:rFonts w:ascii="Arial" w:hAnsi="Arial" w:cs="Arial"/>
          <w:color w:val="000000" w:themeColor="text1"/>
          <w:sz w:val="36"/>
          <w:szCs w:val="36"/>
          <w:lang w:val="fr-CA"/>
        </w:rPr>
        <w:t xml:space="preserve">. Plus de 4 répondants sur 5 (82 %) disent que ce handicap restreint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leur inclusion dans la</w:t>
      </w:r>
      <w:r w:rsidR="00332FF7">
        <w:rPr>
          <w:rFonts w:ascii="Arial" w:hAnsi="Arial" w:cs="Arial"/>
          <w:color w:val="000000" w:themeColor="text1"/>
          <w:sz w:val="36"/>
          <w:szCs w:val="36"/>
          <w:lang w:val="fr-CA"/>
        </w:rPr>
        <w:t xml:space="preserve"> société. Parmi ceux qui disent</w:t>
      </w:r>
    </w:p>
    <w:p w14:paraId="030EEBE1" w14:textId="1E21D86A" w:rsidR="00332FF7" w:rsidRDefault="00794A9E" w:rsidP="00691DD8">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DÉBUT PAGE 5</w:t>
      </w:r>
      <w:r w:rsidR="00332FF7">
        <w:rPr>
          <w:rFonts w:ascii="Arial" w:hAnsi="Arial" w:cs="Arial"/>
          <w:color w:val="000000" w:themeColor="text1"/>
          <w:sz w:val="36"/>
          <w:szCs w:val="36"/>
          <w:lang w:val="fr-CA"/>
        </w:rPr>
        <w:t>2</w:t>
      </w:r>
    </w:p>
    <w:p w14:paraId="0FD3EB07" w14:textId="534E6F41" w:rsidR="00125D53" w:rsidRDefault="008B0D05" w:rsidP="00691DD8">
      <w:pPr>
        <w:pStyle w:val="Default"/>
        <w:rPr>
          <w:rFonts w:ascii="Arial" w:hAnsi="Arial" w:cs="Arial"/>
          <w:color w:val="000000" w:themeColor="text1"/>
          <w:sz w:val="36"/>
          <w:szCs w:val="36"/>
          <w:lang w:val="fr-CA"/>
        </w:rPr>
      </w:pPr>
      <w:proofErr w:type="gramStart"/>
      <w:r w:rsidRPr="00691DD8">
        <w:rPr>
          <w:rFonts w:ascii="Arial" w:hAnsi="Arial" w:cs="Arial"/>
          <w:color w:val="000000" w:themeColor="text1"/>
          <w:sz w:val="36"/>
          <w:szCs w:val="36"/>
          <w:lang w:val="fr-CA"/>
        </w:rPr>
        <w:t>que</w:t>
      </w:r>
      <w:proofErr w:type="gramEnd"/>
      <w:r w:rsidRPr="00691DD8">
        <w:rPr>
          <w:rFonts w:ascii="Arial" w:hAnsi="Arial" w:cs="Arial"/>
          <w:color w:val="000000" w:themeColor="text1"/>
          <w:sz w:val="36"/>
          <w:szCs w:val="36"/>
          <w:lang w:val="fr-CA"/>
        </w:rPr>
        <w:t xml:space="preserve"> cette situation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79 % affirment qu’ils ont au moins une certaine difficulté à entendre, même lorsqu’ils utilisent un appareil auditif.</w:t>
      </w:r>
    </w:p>
    <w:p w14:paraId="1F6821E1" w14:textId="77777777" w:rsidR="00332FF7" w:rsidRPr="00691DD8" w:rsidRDefault="00332FF7" w:rsidP="00691DD8">
      <w:pPr>
        <w:pStyle w:val="Default"/>
        <w:rPr>
          <w:rFonts w:ascii="Arial" w:hAnsi="Arial" w:cs="Arial"/>
          <w:color w:val="000000" w:themeColor="text1"/>
          <w:sz w:val="36"/>
          <w:szCs w:val="36"/>
          <w:lang w:val="fr-CA"/>
        </w:rPr>
      </w:pPr>
    </w:p>
    <w:p w14:paraId="2B9842C9" w14:textId="2691A349" w:rsidR="003F0F2E" w:rsidRDefault="003F0F2E" w:rsidP="00691DD8">
      <w:pPr>
        <w:pStyle w:val="Lgende"/>
        <w:spacing w:after="0"/>
        <w:rPr>
          <w:rFonts w:cs="Arial"/>
          <w:bCs/>
          <w:iCs w:val="0"/>
          <w:szCs w:val="36"/>
          <w:lang w:val="fr-CA"/>
        </w:rPr>
      </w:pPr>
      <w:bookmarkStart w:id="77" w:name="_Toc26275603"/>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43</w:t>
      </w:r>
      <w:r w:rsidRPr="00691DD8">
        <w:rPr>
          <w:rFonts w:cs="Arial"/>
          <w:bCs/>
          <w:iCs w:val="0"/>
          <w:noProof/>
          <w:szCs w:val="36"/>
          <w:lang w:val="fr-CA"/>
        </w:rPr>
        <w:fldChar w:fldCharType="end"/>
      </w:r>
      <w:r w:rsidRPr="00691DD8">
        <w:rPr>
          <w:rFonts w:cs="Arial"/>
          <w:bCs/>
          <w:iCs w:val="0"/>
          <w:szCs w:val="36"/>
          <w:lang w:val="fr-CA"/>
        </w:rPr>
        <w:t> : Personnes handicapées – L’audition (incidence non ajustée) : Ont ce type de handicap</w:t>
      </w:r>
      <w:bookmarkEnd w:id="77"/>
    </w:p>
    <w:p w14:paraId="78E87AA5" w14:textId="77777777" w:rsidR="00332FF7" w:rsidRDefault="00332FF7" w:rsidP="00332FF7">
      <w:pPr>
        <w:rPr>
          <w:lang w:val="fr-CA"/>
        </w:rPr>
      </w:pPr>
    </w:p>
    <w:p w14:paraId="61582F52" w14:textId="77777777" w:rsidR="00332FF7" w:rsidRPr="00332FF7" w:rsidRDefault="00332FF7" w:rsidP="00332FF7">
      <w:pPr>
        <w:rPr>
          <w:rFonts w:cs="Arial"/>
          <w:szCs w:val="36"/>
          <w:lang w:val="fr-CA"/>
        </w:rPr>
      </w:pPr>
      <w:r w:rsidRPr="00332FF7">
        <w:rPr>
          <w:rFonts w:cs="Arial"/>
          <w:szCs w:val="36"/>
          <w:lang w:val="fr-CA"/>
        </w:rPr>
        <w:t>DÉBUT FIGURE :</w:t>
      </w:r>
    </w:p>
    <w:p w14:paraId="0F1C5427" w14:textId="77BD5853" w:rsidR="00332FF7" w:rsidRPr="00332FF7" w:rsidRDefault="00332FF7" w:rsidP="00332FF7">
      <w:pPr>
        <w:rPr>
          <w:rFonts w:cs="Arial"/>
          <w:szCs w:val="36"/>
          <w:lang w:val="fr-CA"/>
        </w:rPr>
      </w:pPr>
      <w:r w:rsidRPr="00332FF7">
        <w:rPr>
          <w:rFonts w:cs="Arial"/>
          <w:szCs w:val="36"/>
          <w:lang w:val="fr-CA"/>
        </w:rPr>
        <w:t>Personnes handicapées – L’audition (incidence non ajustée) : Ont ce type de handicap</w:t>
      </w:r>
    </w:p>
    <w:p w14:paraId="4CD51D35" w14:textId="77777777" w:rsidR="00332FF7" w:rsidRPr="00332FF7" w:rsidRDefault="00332FF7" w:rsidP="00332FF7">
      <w:pPr>
        <w:rPr>
          <w:rFonts w:cs="Arial"/>
          <w:szCs w:val="36"/>
          <w:lang w:val="fr-CA"/>
        </w:rPr>
      </w:pPr>
      <w:r w:rsidRPr="00332FF7">
        <w:rPr>
          <w:rFonts w:cs="Arial"/>
          <w:szCs w:val="36"/>
          <w:lang w:val="fr-CA"/>
        </w:rPr>
        <w:t>DÉBUT DONNÉES :</w:t>
      </w:r>
    </w:p>
    <w:p w14:paraId="26CE4735" w14:textId="71207EB9" w:rsidR="00332FF7" w:rsidRPr="00332FF7" w:rsidRDefault="00332FF7" w:rsidP="00332FF7">
      <w:pPr>
        <w:rPr>
          <w:rFonts w:cs="Arial"/>
          <w:szCs w:val="36"/>
          <w:lang w:val="fr-CA"/>
        </w:rPr>
      </w:pPr>
      <w:r w:rsidRPr="00332FF7">
        <w:rPr>
          <w:rFonts w:cs="Arial"/>
          <w:szCs w:val="36"/>
          <w:lang w:val="fr-CA"/>
        </w:rPr>
        <w:t xml:space="preserve">Oui : </w:t>
      </w:r>
      <w:r>
        <w:rPr>
          <w:rFonts w:cs="Arial"/>
          <w:szCs w:val="36"/>
          <w:lang w:val="fr-CA"/>
        </w:rPr>
        <w:t>24</w:t>
      </w:r>
      <w:r w:rsidRPr="00332FF7">
        <w:rPr>
          <w:rFonts w:cs="Arial"/>
          <w:szCs w:val="36"/>
          <w:lang w:val="fr-CA"/>
        </w:rPr>
        <w:t>%</w:t>
      </w:r>
    </w:p>
    <w:p w14:paraId="528E84A2" w14:textId="06AA70E1" w:rsidR="00332FF7" w:rsidRPr="00332FF7" w:rsidRDefault="00332FF7" w:rsidP="00332FF7">
      <w:pPr>
        <w:rPr>
          <w:rFonts w:cs="Arial"/>
          <w:szCs w:val="36"/>
          <w:lang w:val="fr-CA"/>
        </w:rPr>
      </w:pPr>
      <w:r w:rsidRPr="00332FF7">
        <w:rPr>
          <w:rFonts w:cs="Arial"/>
          <w:szCs w:val="36"/>
          <w:lang w:val="fr-CA"/>
        </w:rPr>
        <w:t xml:space="preserve">Non : </w:t>
      </w:r>
      <w:r>
        <w:rPr>
          <w:rFonts w:cs="Arial"/>
          <w:szCs w:val="36"/>
          <w:lang w:val="fr-CA"/>
        </w:rPr>
        <w:t>75</w:t>
      </w:r>
      <w:r w:rsidRPr="00332FF7">
        <w:rPr>
          <w:rFonts w:cs="Arial"/>
          <w:szCs w:val="36"/>
          <w:lang w:val="fr-CA"/>
        </w:rPr>
        <w:t>%</w:t>
      </w:r>
    </w:p>
    <w:p w14:paraId="40832686" w14:textId="53B909FB" w:rsidR="00332FF7" w:rsidRPr="00332FF7" w:rsidRDefault="00332FF7" w:rsidP="00332FF7">
      <w:pPr>
        <w:rPr>
          <w:rFonts w:cs="Arial"/>
          <w:szCs w:val="36"/>
          <w:lang w:val="fr-CA"/>
        </w:rPr>
      </w:pPr>
      <w:r w:rsidRPr="00332FF7">
        <w:rPr>
          <w:rFonts w:cs="Arial"/>
          <w:szCs w:val="36"/>
          <w:lang w:val="fr-CA"/>
        </w:rPr>
        <w:t xml:space="preserve">Refuse de répondre / ne sais pas : </w:t>
      </w:r>
      <w:r>
        <w:rPr>
          <w:rFonts w:cs="Arial"/>
          <w:szCs w:val="36"/>
          <w:lang w:val="fr-CA"/>
        </w:rPr>
        <w:t>1</w:t>
      </w:r>
      <w:r w:rsidRPr="00332FF7">
        <w:rPr>
          <w:rFonts w:cs="Arial"/>
          <w:szCs w:val="36"/>
          <w:lang w:val="fr-CA"/>
        </w:rPr>
        <w:t>%</w:t>
      </w:r>
    </w:p>
    <w:p w14:paraId="0269BD32" w14:textId="77777777" w:rsidR="00332FF7" w:rsidRPr="00332FF7" w:rsidRDefault="00332FF7" w:rsidP="00332FF7">
      <w:pPr>
        <w:rPr>
          <w:rFonts w:cs="Arial"/>
          <w:szCs w:val="36"/>
          <w:lang w:val="fr-CA"/>
        </w:rPr>
      </w:pPr>
      <w:r w:rsidRPr="00332FF7">
        <w:rPr>
          <w:rFonts w:cs="Arial"/>
          <w:szCs w:val="36"/>
          <w:lang w:val="fr-CA"/>
        </w:rPr>
        <w:t>FIN DONNÉES.</w:t>
      </w:r>
    </w:p>
    <w:p w14:paraId="2D8BEAD3" w14:textId="77777777" w:rsidR="00332FF7" w:rsidRPr="00332FF7" w:rsidRDefault="00332FF7" w:rsidP="00332FF7">
      <w:pPr>
        <w:rPr>
          <w:rFonts w:cs="Arial"/>
          <w:szCs w:val="36"/>
          <w:lang w:val="fr-CA"/>
        </w:rPr>
      </w:pPr>
      <w:r w:rsidRPr="00332FF7">
        <w:rPr>
          <w:rFonts w:cs="Arial"/>
          <w:szCs w:val="36"/>
          <w:lang w:val="fr-CA"/>
        </w:rPr>
        <w:t>DÉBUT LÉGENDE :</w:t>
      </w:r>
    </w:p>
    <w:p w14:paraId="6BBC7B51" w14:textId="2D33187C" w:rsidR="00332FF7" w:rsidRPr="00332FF7" w:rsidRDefault="00332FF7" w:rsidP="00332FF7">
      <w:pPr>
        <w:rPr>
          <w:rFonts w:cs="Arial"/>
          <w:i/>
          <w:szCs w:val="36"/>
          <w:lang w:val="fr-CA"/>
        </w:rPr>
      </w:pPr>
      <w:r w:rsidRPr="00332FF7">
        <w:rPr>
          <w:rFonts w:cs="Arial"/>
          <w:i/>
          <w:szCs w:val="36"/>
          <w:lang w:val="fr-CA"/>
        </w:rPr>
        <w:t>Q2bPH : Veuillez indiquer par OUI ou NON si vous avez été aux prises avec ce type de handicap. L’audition – aussi appelée surdité ou handicap auditif – affecte la capacité d’une personne à entendre même avec l’usage d’un appareil auditif. Base : volet relatif aux personnes handicapées, n=2</w:t>
      </w:r>
      <w:r>
        <w:rPr>
          <w:rFonts w:cs="Arial"/>
          <w:i/>
          <w:szCs w:val="36"/>
          <w:lang w:val="fr-CA"/>
        </w:rPr>
        <w:t xml:space="preserve"> 456</w:t>
      </w:r>
    </w:p>
    <w:p w14:paraId="38D3BB07" w14:textId="77777777" w:rsidR="00332FF7" w:rsidRPr="00332FF7" w:rsidRDefault="00332FF7" w:rsidP="00332FF7">
      <w:pPr>
        <w:rPr>
          <w:rFonts w:cs="Arial"/>
          <w:szCs w:val="36"/>
          <w:lang w:val="fr-CA"/>
        </w:rPr>
      </w:pPr>
      <w:r w:rsidRPr="00332FF7">
        <w:rPr>
          <w:rFonts w:cs="Arial"/>
          <w:szCs w:val="36"/>
          <w:lang w:val="fr-CA"/>
        </w:rPr>
        <w:t>FIN LÉGENDE.</w:t>
      </w:r>
    </w:p>
    <w:p w14:paraId="2DBAC4E6" w14:textId="77777777" w:rsidR="00332FF7" w:rsidRPr="00332FF7" w:rsidRDefault="00332FF7" w:rsidP="00332FF7">
      <w:pPr>
        <w:rPr>
          <w:rFonts w:cs="Arial"/>
          <w:szCs w:val="36"/>
          <w:lang w:val="fr-CA"/>
        </w:rPr>
      </w:pPr>
      <w:r w:rsidRPr="00332FF7">
        <w:rPr>
          <w:rFonts w:cs="Arial"/>
          <w:szCs w:val="36"/>
          <w:lang w:val="fr-CA"/>
        </w:rPr>
        <w:t>FIN FIGURE.</w:t>
      </w:r>
    </w:p>
    <w:p w14:paraId="09B5F7D7" w14:textId="77777777" w:rsidR="00332FF7" w:rsidRPr="00332FF7" w:rsidRDefault="00332FF7" w:rsidP="00332FF7">
      <w:pPr>
        <w:rPr>
          <w:lang w:val="fr-CA"/>
        </w:rPr>
      </w:pPr>
    </w:p>
    <w:p w14:paraId="5D0DF5D2" w14:textId="4DA39283" w:rsidR="0001007B" w:rsidRDefault="003F0F2E" w:rsidP="00691DD8">
      <w:pPr>
        <w:pStyle w:val="Lgende"/>
        <w:spacing w:after="0"/>
        <w:rPr>
          <w:rFonts w:cs="Arial"/>
          <w:bCs/>
          <w:iCs w:val="0"/>
          <w:szCs w:val="36"/>
          <w:lang w:val="fr-CA"/>
        </w:rPr>
      </w:pPr>
      <w:bookmarkStart w:id="78" w:name="_Toc26275604"/>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44</w:t>
      </w:r>
      <w:r w:rsidRPr="00691DD8">
        <w:rPr>
          <w:rFonts w:cs="Arial"/>
          <w:bCs/>
          <w:iCs w:val="0"/>
          <w:noProof/>
          <w:szCs w:val="36"/>
          <w:lang w:val="fr-CA"/>
        </w:rPr>
        <w:fldChar w:fldCharType="end"/>
      </w:r>
      <w:r w:rsidRPr="00691DD8">
        <w:rPr>
          <w:rFonts w:cs="Arial"/>
          <w:bCs/>
          <w:iCs w:val="0"/>
          <w:szCs w:val="36"/>
          <w:lang w:val="fr-CA"/>
        </w:rPr>
        <w:t xml:space="preserve"> : Personnes handicapées – L’audition : </w:t>
      </w:r>
      <w:r w:rsidR="00AA20FD" w:rsidRPr="00691DD8">
        <w:rPr>
          <w:rFonts w:cs="Arial"/>
          <w:bCs/>
          <w:iCs w:val="0"/>
          <w:szCs w:val="36"/>
          <w:lang w:val="fr-CA"/>
        </w:rPr>
        <w:t>Fréquence que l’environnement limite l’inclusion dans la société</w:t>
      </w:r>
      <w:bookmarkEnd w:id="78"/>
    </w:p>
    <w:p w14:paraId="1C3F0698" w14:textId="77777777" w:rsidR="00332FF7" w:rsidRDefault="00332FF7" w:rsidP="00332FF7">
      <w:pPr>
        <w:rPr>
          <w:lang w:val="fr-CA"/>
        </w:rPr>
      </w:pPr>
    </w:p>
    <w:p w14:paraId="2D5B8219" w14:textId="77777777" w:rsidR="00332FF7" w:rsidRPr="00332FF7" w:rsidRDefault="00332FF7" w:rsidP="00332FF7">
      <w:pPr>
        <w:rPr>
          <w:rFonts w:cs="Arial"/>
          <w:szCs w:val="36"/>
          <w:lang w:val="fr-CA"/>
        </w:rPr>
      </w:pPr>
      <w:r w:rsidRPr="00332FF7">
        <w:rPr>
          <w:rFonts w:cs="Arial"/>
          <w:szCs w:val="36"/>
          <w:lang w:val="fr-CA"/>
        </w:rPr>
        <w:t>DÉBUT FIGURE :</w:t>
      </w:r>
    </w:p>
    <w:p w14:paraId="2A9AC06A" w14:textId="62EF8334" w:rsidR="00332FF7" w:rsidRPr="00332FF7" w:rsidRDefault="00003E06" w:rsidP="00332FF7">
      <w:pPr>
        <w:rPr>
          <w:rFonts w:cs="Arial"/>
          <w:szCs w:val="36"/>
          <w:lang w:val="fr-CA"/>
        </w:rPr>
      </w:pPr>
      <w:r w:rsidRPr="00003E06">
        <w:rPr>
          <w:rFonts w:cs="Arial"/>
          <w:szCs w:val="36"/>
          <w:lang w:val="fr-CA"/>
        </w:rPr>
        <w:t>Personnes handicapées – L’audition : Fréquence que l’environnement limite l’inclusion dans la société</w:t>
      </w:r>
    </w:p>
    <w:p w14:paraId="0DD4795A" w14:textId="77777777" w:rsidR="00332FF7" w:rsidRPr="00332FF7" w:rsidRDefault="00332FF7" w:rsidP="00332FF7">
      <w:pPr>
        <w:rPr>
          <w:rFonts w:cs="Arial"/>
          <w:szCs w:val="36"/>
          <w:lang w:val="fr-CA"/>
        </w:rPr>
      </w:pPr>
      <w:r w:rsidRPr="00332FF7">
        <w:rPr>
          <w:rFonts w:cs="Arial"/>
          <w:szCs w:val="36"/>
          <w:lang w:val="fr-CA"/>
        </w:rPr>
        <w:t>DÉBUT DONNÉES :</w:t>
      </w:r>
    </w:p>
    <w:p w14:paraId="500B42D0" w14:textId="551A070E" w:rsidR="00332FF7" w:rsidRPr="00332FF7" w:rsidRDefault="00332FF7" w:rsidP="00332FF7">
      <w:pPr>
        <w:rPr>
          <w:rFonts w:cs="Arial"/>
          <w:szCs w:val="36"/>
          <w:lang w:val="fr-CA"/>
        </w:rPr>
      </w:pPr>
      <w:r w:rsidRPr="00332FF7">
        <w:rPr>
          <w:rFonts w:cs="Arial"/>
          <w:szCs w:val="36"/>
          <w:lang w:val="fr-CA"/>
        </w:rPr>
        <w:t xml:space="preserve">Toujours : </w:t>
      </w:r>
      <w:r>
        <w:rPr>
          <w:rFonts w:cs="Arial"/>
          <w:szCs w:val="36"/>
          <w:lang w:val="fr-CA"/>
        </w:rPr>
        <w:t>20%</w:t>
      </w:r>
    </w:p>
    <w:p w14:paraId="5B0EFBA7" w14:textId="628D9680" w:rsidR="00332FF7" w:rsidRPr="00332FF7" w:rsidRDefault="00332FF7" w:rsidP="00332FF7">
      <w:pPr>
        <w:rPr>
          <w:rFonts w:cs="Arial"/>
          <w:szCs w:val="36"/>
          <w:lang w:val="fr-CA"/>
        </w:rPr>
      </w:pPr>
      <w:r w:rsidRPr="00332FF7">
        <w:rPr>
          <w:rFonts w:cs="Arial"/>
          <w:szCs w:val="36"/>
          <w:lang w:val="fr-CA"/>
        </w:rPr>
        <w:lastRenderedPageBreak/>
        <w:t xml:space="preserve">Souvent : </w:t>
      </w:r>
      <w:r>
        <w:rPr>
          <w:rFonts w:cs="Arial"/>
          <w:szCs w:val="36"/>
          <w:lang w:val="fr-CA"/>
        </w:rPr>
        <w:t>32%</w:t>
      </w:r>
    </w:p>
    <w:p w14:paraId="68D92A8E" w14:textId="6CD39459" w:rsidR="00332FF7" w:rsidRPr="00332FF7" w:rsidRDefault="00332FF7" w:rsidP="00332FF7">
      <w:pPr>
        <w:rPr>
          <w:rFonts w:cs="Arial"/>
          <w:szCs w:val="36"/>
          <w:lang w:val="fr-CA"/>
        </w:rPr>
      </w:pPr>
      <w:r w:rsidRPr="00332FF7">
        <w:rPr>
          <w:rFonts w:cs="Arial"/>
          <w:szCs w:val="36"/>
          <w:lang w:val="fr-CA"/>
        </w:rPr>
        <w:t xml:space="preserve">Parfois : </w:t>
      </w:r>
      <w:r>
        <w:rPr>
          <w:rFonts w:cs="Arial"/>
          <w:szCs w:val="36"/>
          <w:lang w:val="fr-CA"/>
        </w:rPr>
        <w:t>30%</w:t>
      </w:r>
    </w:p>
    <w:p w14:paraId="6E427136" w14:textId="0BEF1119" w:rsidR="00332FF7" w:rsidRPr="00332FF7" w:rsidRDefault="00332FF7" w:rsidP="00332FF7">
      <w:pPr>
        <w:rPr>
          <w:rFonts w:cs="Arial"/>
          <w:szCs w:val="36"/>
          <w:lang w:val="fr-CA"/>
        </w:rPr>
      </w:pPr>
      <w:r w:rsidRPr="00332FF7">
        <w:rPr>
          <w:rFonts w:cs="Arial"/>
          <w:szCs w:val="36"/>
          <w:lang w:val="fr-CA"/>
        </w:rPr>
        <w:t xml:space="preserve">Rarement : </w:t>
      </w:r>
      <w:r>
        <w:rPr>
          <w:rFonts w:cs="Arial"/>
          <w:szCs w:val="36"/>
          <w:lang w:val="fr-CA"/>
        </w:rPr>
        <w:t>11%</w:t>
      </w:r>
    </w:p>
    <w:p w14:paraId="05FE067A" w14:textId="6D6F9BCF" w:rsidR="00332FF7" w:rsidRPr="00332FF7" w:rsidRDefault="00332FF7" w:rsidP="00332FF7">
      <w:pPr>
        <w:rPr>
          <w:rFonts w:cs="Arial"/>
          <w:szCs w:val="36"/>
          <w:lang w:val="fr-CA"/>
        </w:rPr>
      </w:pPr>
      <w:r w:rsidRPr="00332FF7">
        <w:rPr>
          <w:rFonts w:cs="Arial"/>
          <w:szCs w:val="36"/>
          <w:lang w:val="fr-CA"/>
        </w:rPr>
        <w:t xml:space="preserve">Jamais : </w:t>
      </w:r>
      <w:r>
        <w:rPr>
          <w:rFonts w:cs="Arial"/>
          <w:szCs w:val="36"/>
          <w:lang w:val="fr-CA"/>
        </w:rPr>
        <w:t>7%</w:t>
      </w:r>
    </w:p>
    <w:p w14:paraId="2B40392E" w14:textId="4677FDBE" w:rsidR="00332FF7" w:rsidRPr="00332FF7" w:rsidRDefault="00332FF7" w:rsidP="00332FF7">
      <w:pPr>
        <w:rPr>
          <w:rFonts w:cs="Arial"/>
          <w:szCs w:val="36"/>
          <w:lang w:val="fr-CA"/>
        </w:rPr>
      </w:pPr>
      <w:r>
        <w:rPr>
          <w:rFonts w:cs="Arial"/>
          <w:szCs w:val="36"/>
          <w:lang w:val="fr-CA"/>
        </w:rPr>
        <w:t>Préfère ne pas répondre : Non disponible</w:t>
      </w:r>
    </w:p>
    <w:p w14:paraId="59DE5820" w14:textId="77777777" w:rsidR="00332FF7" w:rsidRPr="00332FF7" w:rsidRDefault="00332FF7" w:rsidP="00332FF7">
      <w:pPr>
        <w:rPr>
          <w:rFonts w:cs="Arial"/>
          <w:szCs w:val="36"/>
          <w:lang w:val="fr-CA"/>
        </w:rPr>
      </w:pPr>
      <w:r w:rsidRPr="00332FF7">
        <w:rPr>
          <w:rFonts w:cs="Arial"/>
          <w:szCs w:val="36"/>
          <w:lang w:val="fr-CA"/>
        </w:rPr>
        <w:t>FIN DONNÉES.</w:t>
      </w:r>
    </w:p>
    <w:p w14:paraId="41E7A93A" w14:textId="77777777" w:rsidR="00332FF7" w:rsidRPr="00332FF7" w:rsidRDefault="00332FF7" w:rsidP="00332FF7">
      <w:pPr>
        <w:rPr>
          <w:rFonts w:cs="Arial"/>
          <w:szCs w:val="36"/>
          <w:lang w:val="fr-CA"/>
        </w:rPr>
      </w:pPr>
      <w:r w:rsidRPr="00332FF7">
        <w:rPr>
          <w:rFonts w:cs="Arial"/>
          <w:szCs w:val="36"/>
          <w:lang w:val="fr-CA"/>
        </w:rPr>
        <w:t>DÉBUT LÉGENDE :</w:t>
      </w:r>
    </w:p>
    <w:p w14:paraId="6F53FB98" w14:textId="2B9D72C1" w:rsidR="00332FF7" w:rsidRPr="00332FF7" w:rsidRDefault="00332FF7" w:rsidP="00332FF7">
      <w:pPr>
        <w:rPr>
          <w:rFonts w:cs="Arial"/>
          <w:i/>
          <w:szCs w:val="36"/>
          <w:lang w:val="fr-CA"/>
        </w:rPr>
      </w:pPr>
      <w:r w:rsidRPr="00332FF7">
        <w:rPr>
          <w:rFonts w:cs="Arial"/>
          <w:i/>
          <w:szCs w:val="36"/>
          <w:lang w:val="fr-CA"/>
        </w:rPr>
        <w:t xml:space="preserve">Q3bPH : De manière générale, à quelle fréquence diriez-vous que l’environnement – soit l’environnement physique, la technologie, ou l’attitude des gens – qui vous entoure restreint votre inclusion dans la société à cause de ce </w:t>
      </w:r>
      <w:proofErr w:type="gramStart"/>
      <w:r w:rsidRPr="00332FF7">
        <w:rPr>
          <w:rFonts w:cs="Arial"/>
          <w:i/>
          <w:szCs w:val="36"/>
          <w:lang w:val="fr-CA"/>
        </w:rPr>
        <w:t>handicap?</w:t>
      </w:r>
      <w:proofErr w:type="gramEnd"/>
      <w:r w:rsidRPr="00332FF7">
        <w:rPr>
          <w:rFonts w:cs="Arial"/>
          <w:i/>
          <w:szCs w:val="36"/>
          <w:lang w:val="fr-CA"/>
        </w:rPr>
        <w:t xml:space="preserve"> Base : répondants qui ont répondu « Oui » à la Q2bPH, n=600</w:t>
      </w:r>
    </w:p>
    <w:p w14:paraId="03E7FB25" w14:textId="77777777" w:rsidR="00332FF7" w:rsidRPr="00332FF7" w:rsidRDefault="00332FF7" w:rsidP="00332FF7">
      <w:pPr>
        <w:rPr>
          <w:rFonts w:cs="Arial"/>
          <w:szCs w:val="36"/>
          <w:lang w:val="fr-CA"/>
        </w:rPr>
      </w:pPr>
      <w:r w:rsidRPr="00332FF7">
        <w:rPr>
          <w:rFonts w:cs="Arial"/>
          <w:szCs w:val="36"/>
          <w:lang w:val="fr-CA"/>
        </w:rPr>
        <w:t>FIN LÉGENDE.</w:t>
      </w:r>
    </w:p>
    <w:p w14:paraId="759A76C1" w14:textId="77777777" w:rsidR="00332FF7" w:rsidRPr="00332FF7" w:rsidRDefault="00332FF7" w:rsidP="00332FF7">
      <w:pPr>
        <w:rPr>
          <w:rFonts w:cs="Arial"/>
          <w:szCs w:val="36"/>
          <w:lang w:val="fr-CA"/>
        </w:rPr>
      </w:pPr>
      <w:r w:rsidRPr="00332FF7">
        <w:rPr>
          <w:rFonts w:cs="Arial"/>
          <w:szCs w:val="36"/>
          <w:lang w:val="fr-CA"/>
        </w:rPr>
        <w:t>FIN FIGURE.</w:t>
      </w:r>
    </w:p>
    <w:p w14:paraId="3FEE2057" w14:textId="77777777" w:rsidR="00332FF7" w:rsidRPr="00332FF7" w:rsidRDefault="00332FF7" w:rsidP="00332FF7">
      <w:pPr>
        <w:rPr>
          <w:lang w:val="fr-CA"/>
        </w:rPr>
      </w:pPr>
    </w:p>
    <w:p w14:paraId="7B9C62C9" w14:textId="35564CF9" w:rsidR="0001007B" w:rsidRPr="002D4E41" w:rsidRDefault="00332FF7" w:rsidP="00691DD8">
      <w:pPr>
        <w:rPr>
          <w:rFonts w:cs="Arial"/>
          <w:color w:val="000000" w:themeColor="text1"/>
          <w:szCs w:val="36"/>
          <w:lang w:val="fr-CA"/>
        </w:rPr>
      </w:pPr>
      <w:r w:rsidRPr="002D4E41">
        <w:rPr>
          <w:rFonts w:cs="Arial"/>
          <w:color w:val="000000" w:themeColor="text1"/>
          <w:szCs w:val="36"/>
          <w:lang w:val="fr-CA"/>
        </w:rPr>
        <w:t>DÉBUT PAGE 53</w:t>
      </w:r>
    </w:p>
    <w:p w14:paraId="524828E9" w14:textId="77777777" w:rsidR="00332FF7" w:rsidRPr="002D4E41" w:rsidRDefault="00332FF7" w:rsidP="00691DD8">
      <w:pPr>
        <w:rPr>
          <w:rFonts w:cs="Arial"/>
          <w:color w:val="000000" w:themeColor="text1"/>
          <w:szCs w:val="36"/>
          <w:lang w:val="fr-CA"/>
        </w:rPr>
      </w:pPr>
    </w:p>
    <w:p w14:paraId="7789C98F" w14:textId="0C009D7D" w:rsidR="003F0F2E" w:rsidRDefault="003F0F2E" w:rsidP="00691DD8">
      <w:pPr>
        <w:pStyle w:val="Lgende"/>
        <w:spacing w:after="0"/>
        <w:rPr>
          <w:rFonts w:cs="Arial"/>
          <w:bCs/>
          <w:iCs w:val="0"/>
          <w:szCs w:val="36"/>
          <w:lang w:val="fr-CA"/>
        </w:rPr>
      </w:pPr>
      <w:bookmarkStart w:id="79" w:name="_Toc26275605"/>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45</w:t>
      </w:r>
      <w:r w:rsidRPr="00691DD8">
        <w:rPr>
          <w:rFonts w:cs="Arial"/>
          <w:bCs/>
          <w:iCs w:val="0"/>
          <w:noProof/>
          <w:szCs w:val="36"/>
          <w:lang w:val="fr-CA"/>
        </w:rPr>
        <w:fldChar w:fldCharType="end"/>
      </w:r>
      <w:r w:rsidRPr="00691DD8">
        <w:rPr>
          <w:rFonts w:cs="Arial"/>
          <w:bCs/>
          <w:iCs w:val="0"/>
          <w:szCs w:val="36"/>
          <w:lang w:val="fr-CA"/>
        </w:rPr>
        <w:t> : Personnes handicapées – L’audition : Difficulté liée au handicap</w:t>
      </w:r>
      <w:bookmarkEnd w:id="79"/>
    </w:p>
    <w:p w14:paraId="044E38CB" w14:textId="77777777" w:rsidR="00332FF7" w:rsidRDefault="00332FF7" w:rsidP="00332FF7">
      <w:pPr>
        <w:rPr>
          <w:lang w:val="fr-CA"/>
        </w:rPr>
      </w:pPr>
    </w:p>
    <w:p w14:paraId="4C2EF988" w14:textId="77777777" w:rsidR="00332FF7" w:rsidRPr="00332FF7" w:rsidRDefault="00332FF7" w:rsidP="00332FF7">
      <w:pPr>
        <w:rPr>
          <w:rFonts w:cs="Arial"/>
          <w:szCs w:val="36"/>
          <w:lang w:val="fr-CA"/>
        </w:rPr>
      </w:pPr>
      <w:r w:rsidRPr="00332FF7">
        <w:rPr>
          <w:rFonts w:cs="Arial"/>
          <w:szCs w:val="36"/>
          <w:lang w:val="fr-CA"/>
        </w:rPr>
        <w:t>DÉBUT FIGURE :</w:t>
      </w:r>
    </w:p>
    <w:p w14:paraId="4127C513" w14:textId="036C3412" w:rsidR="00332FF7" w:rsidRPr="00332FF7" w:rsidRDefault="00332FF7" w:rsidP="00332FF7">
      <w:pPr>
        <w:rPr>
          <w:rFonts w:cs="Arial"/>
          <w:szCs w:val="36"/>
          <w:lang w:val="fr-CA"/>
        </w:rPr>
      </w:pPr>
      <w:r w:rsidRPr="00332FF7">
        <w:rPr>
          <w:rFonts w:cs="Arial"/>
          <w:szCs w:val="36"/>
          <w:lang w:val="fr-CA"/>
        </w:rPr>
        <w:t>Personnes handicapées – L’audition : Difficulté liée au handicap</w:t>
      </w:r>
    </w:p>
    <w:p w14:paraId="2DC04E9B" w14:textId="77777777" w:rsidR="00332FF7" w:rsidRPr="00332FF7" w:rsidRDefault="00332FF7" w:rsidP="00332FF7">
      <w:pPr>
        <w:rPr>
          <w:rFonts w:cs="Arial"/>
          <w:szCs w:val="36"/>
          <w:lang w:val="fr-CA"/>
        </w:rPr>
      </w:pPr>
      <w:r w:rsidRPr="00332FF7">
        <w:rPr>
          <w:rFonts w:cs="Arial"/>
          <w:szCs w:val="36"/>
          <w:lang w:val="fr-CA"/>
        </w:rPr>
        <w:t>DÉBUT DONNÉES :</w:t>
      </w:r>
    </w:p>
    <w:p w14:paraId="4AB191DF" w14:textId="1A24C409" w:rsidR="00332FF7" w:rsidRPr="00332FF7" w:rsidRDefault="00332FF7" w:rsidP="00332FF7">
      <w:pPr>
        <w:rPr>
          <w:rFonts w:cs="Arial"/>
          <w:szCs w:val="36"/>
          <w:lang w:val="fr-CA"/>
        </w:rPr>
      </w:pPr>
      <w:r w:rsidRPr="00332FF7">
        <w:rPr>
          <w:rFonts w:cs="Arial"/>
          <w:szCs w:val="36"/>
          <w:lang w:val="fr-CA"/>
        </w:rPr>
        <w:t>Êtes une personne sourde</w:t>
      </w:r>
      <w:r>
        <w:rPr>
          <w:rFonts w:cs="Arial"/>
          <w:szCs w:val="36"/>
          <w:lang w:val="fr-CA"/>
        </w:rPr>
        <w:t> : 4%</w:t>
      </w:r>
    </w:p>
    <w:p w14:paraId="193604A9" w14:textId="6FB14D9F" w:rsidR="00332FF7" w:rsidRPr="00332FF7" w:rsidRDefault="00332FF7" w:rsidP="00332FF7">
      <w:pPr>
        <w:rPr>
          <w:rFonts w:cs="Arial"/>
          <w:szCs w:val="36"/>
          <w:lang w:val="fr-CA"/>
        </w:rPr>
      </w:pPr>
      <w:r w:rsidRPr="00332FF7">
        <w:rPr>
          <w:rFonts w:cs="Arial"/>
          <w:szCs w:val="36"/>
          <w:lang w:val="fr-CA"/>
        </w:rPr>
        <w:t>Beaucoup de difficulté</w:t>
      </w:r>
      <w:r>
        <w:rPr>
          <w:rFonts w:cs="Arial"/>
          <w:szCs w:val="36"/>
          <w:lang w:val="fr-CA"/>
        </w:rPr>
        <w:t> : 6%</w:t>
      </w:r>
    </w:p>
    <w:p w14:paraId="485D8968" w14:textId="77638EF6" w:rsidR="00332FF7" w:rsidRPr="00332FF7" w:rsidRDefault="00332FF7" w:rsidP="00332FF7">
      <w:pPr>
        <w:rPr>
          <w:rFonts w:cs="Arial"/>
          <w:szCs w:val="36"/>
          <w:lang w:val="fr-CA"/>
        </w:rPr>
      </w:pPr>
      <w:r w:rsidRPr="00332FF7">
        <w:rPr>
          <w:rFonts w:cs="Arial"/>
          <w:szCs w:val="36"/>
          <w:lang w:val="fr-CA"/>
        </w:rPr>
        <w:t>Un peu de difficulté</w:t>
      </w:r>
      <w:r>
        <w:rPr>
          <w:rFonts w:cs="Arial"/>
          <w:szCs w:val="36"/>
          <w:lang w:val="fr-CA"/>
        </w:rPr>
        <w:t> : 69%</w:t>
      </w:r>
    </w:p>
    <w:p w14:paraId="476D3598" w14:textId="10201008" w:rsidR="00332FF7" w:rsidRPr="00332FF7" w:rsidRDefault="00332FF7" w:rsidP="00332FF7">
      <w:pPr>
        <w:rPr>
          <w:rFonts w:cs="Arial"/>
          <w:szCs w:val="36"/>
          <w:lang w:val="fr-CA"/>
        </w:rPr>
      </w:pPr>
      <w:r w:rsidRPr="00332FF7">
        <w:rPr>
          <w:rFonts w:cs="Arial"/>
          <w:szCs w:val="36"/>
          <w:lang w:val="fr-CA"/>
        </w:rPr>
        <w:t>Aucune difficulté</w:t>
      </w:r>
      <w:r>
        <w:rPr>
          <w:rFonts w:cs="Arial"/>
          <w:szCs w:val="36"/>
          <w:lang w:val="fr-CA"/>
        </w:rPr>
        <w:t> : 19%</w:t>
      </w:r>
    </w:p>
    <w:p w14:paraId="45946EF1" w14:textId="48001477" w:rsidR="00332FF7" w:rsidRPr="00332FF7" w:rsidRDefault="00332FF7" w:rsidP="00332FF7">
      <w:pPr>
        <w:rPr>
          <w:rFonts w:cs="Arial"/>
          <w:szCs w:val="36"/>
          <w:lang w:val="fr-CA"/>
        </w:rPr>
      </w:pPr>
      <w:r w:rsidRPr="00332FF7">
        <w:rPr>
          <w:rFonts w:cs="Arial"/>
          <w:szCs w:val="36"/>
          <w:lang w:val="fr-CA"/>
        </w:rPr>
        <w:t>Préfère ne pas répondre</w:t>
      </w:r>
      <w:r>
        <w:rPr>
          <w:rFonts w:cs="Arial"/>
          <w:szCs w:val="36"/>
          <w:lang w:val="fr-CA"/>
        </w:rPr>
        <w:t> : 3%</w:t>
      </w:r>
    </w:p>
    <w:p w14:paraId="6A70FD33" w14:textId="77777777" w:rsidR="00332FF7" w:rsidRPr="00332FF7" w:rsidRDefault="00332FF7" w:rsidP="00332FF7">
      <w:pPr>
        <w:rPr>
          <w:rFonts w:cs="Arial"/>
          <w:szCs w:val="36"/>
          <w:lang w:val="fr-CA"/>
        </w:rPr>
      </w:pPr>
      <w:r w:rsidRPr="00332FF7">
        <w:rPr>
          <w:rFonts w:cs="Arial"/>
          <w:szCs w:val="36"/>
          <w:lang w:val="fr-CA"/>
        </w:rPr>
        <w:lastRenderedPageBreak/>
        <w:t>FIN DONNÉES.</w:t>
      </w:r>
    </w:p>
    <w:p w14:paraId="0BAE6BB7" w14:textId="77777777" w:rsidR="00332FF7" w:rsidRPr="00332FF7" w:rsidRDefault="00332FF7" w:rsidP="00332FF7">
      <w:pPr>
        <w:rPr>
          <w:rFonts w:cs="Arial"/>
          <w:szCs w:val="36"/>
          <w:lang w:val="fr-CA"/>
        </w:rPr>
      </w:pPr>
      <w:r w:rsidRPr="00332FF7">
        <w:rPr>
          <w:rFonts w:cs="Arial"/>
          <w:szCs w:val="36"/>
          <w:lang w:val="fr-CA"/>
        </w:rPr>
        <w:t>DÉBUT LÉGENDE :</w:t>
      </w:r>
    </w:p>
    <w:p w14:paraId="3D670B52" w14:textId="21371A06" w:rsidR="00332FF7" w:rsidRPr="00332FF7" w:rsidRDefault="00332FF7" w:rsidP="00332FF7">
      <w:pPr>
        <w:rPr>
          <w:rFonts w:cs="Arial"/>
          <w:i/>
          <w:szCs w:val="36"/>
          <w:lang w:val="fr-CA"/>
        </w:rPr>
      </w:pPr>
      <w:r w:rsidRPr="00332FF7">
        <w:rPr>
          <w:rFonts w:cs="Arial"/>
          <w:i/>
          <w:szCs w:val="36"/>
          <w:lang w:val="fr-CA"/>
        </w:rPr>
        <w:t xml:space="preserve">Q4bPH : Comment évaluez-vous votre difficulté à entendre, même lorsque vous utilisez un appareil </w:t>
      </w:r>
      <w:proofErr w:type="gramStart"/>
      <w:r w:rsidRPr="00332FF7">
        <w:rPr>
          <w:rFonts w:cs="Arial"/>
          <w:i/>
          <w:szCs w:val="36"/>
          <w:lang w:val="fr-CA"/>
        </w:rPr>
        <w:t>auditif?</w:t>
      </w:r>
      <w:proofErr w:type="gramEnd"/>
      <w:r w:rsidRPr="00332FF7">
        <w:rPr>
          <w:rFonts w:cs="Arial"/>
          <w:i/>
          <w:szCs w:val="36"/>
          <w:lang w:val="fr-CA"/>
        </w:rPr>
        <w:t xml:space="preserve"> Base : répondants qui ont répondu « Rarement » ou « Jamais » à la Q3bPH, n=107</w:t>
      </w:r>
    </w:p>
    <w:p w14:paraId="352A1957" w14:textId="77777777" w:rsidR="00332FF7" w:rsidRPr="00332FF7" w:rsidRDefault="00332FF7" w:rsidP="00332FF7">
      <w:pPr>
        <w:rPr>
          <w:rFonts w:cs="Arial"/>
          <w:szCs w:val="36"/>
          <w:lang w:val="fr-CA"/>
        </w:rPr>
      </w:pPr>
      <w:r w:rsidRPr="00332FF7">
        <w:rPr>
          <w:rFonts w:cs="Arial"/>
          <w:szCs w:val="36"/>
          <w:lang w:val="fr-CA"/>
        </w:rPr>
        <w:t>FIN LÉGENDE.</w:t>
      </w:r>
    </w:p>
    <w:p w14:paraId="2B1ADC33" w14:textId="77777777" w:rsidR="00332FF7" w:rsidRPr="00332FF7" w:rsidRDefault="00332FF7" w:rsidP="00332FF7">
      <w:pPr>
        <w:rPr>
          <w:rFonts w:cs="Arial"/>
          <w:szCs w:val="36"/>
          <w:lang w:val="fr-CA"/>
        </w:rPr>
      </w:pPr>
      <w:r w:rsidRPr="00332FF7">
        <w:rPr>
          <w:rFonts w:cs="Arial"/>
          <w:szCs w:val="36"/>
          <w:lang w:val="fr-CA"/>
        </w:rPr>
        <w:t>FIN FIGURE.</w:t>
      </w:r>
    </w:p>
    <w:p w14:paraId="59EE146C" w14:textId="77777777" w:rsidR="00332FF7" w:rsidRDefault="00332FF7" w:rsidP="00691DD8">
      <w:pPr>
        <w:pStyle w:val="Default"/>
        <w:rPr>
          <w:rFonts w:ascii="Arial" w:hAnsi="Arial" w:cs="Arial"/>
          <w:color w:val="000000" w:themeColor="text1"/>
          <w:sz w:val="36"/>
          <w:szCs w:val="36"/>
          <w:lang w:val="fr-CA"/>
        </w:rPr>
      </w:pPr>
    </w:p>
    <w:p w14:paraId="25BE4389" w14:textId="0C97ED32" w:rsidR="001C37B6" w:rsidRDefault="00EB51AF"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Une fois l’incidence ajustée pour ce handicap, 23 % des participants ont ce handicap. Plus les répondants sont âgés, plus ils disent avoir un problème auditif. Plus d’hommes que de femmes déclarent avoir ce problème. Terre-Neuve compte le pourcentage le plus élevé de répondants ayant un problème auditif.</w:t>
      </w:r>
    </w:p>
    <w:p w14:paraId="1D924E93" w14:textId="77777777" w:rsidR="00332FF7" w:rsidRPr="00691DD8" w:rsidRDefault="00332FF7" w:rsidP="00691DD8">
      <w:pPr>
        <w:pStyle w:val="Default"/>
        <w:rPr>
          <w:rFonts w:ascii="Arial" w:hAnsi="Arial" w:cs="Arial"/>
          <w:color w:val="000000" w:themeColor="text1"/>
          <w:sz w:val="36"/>
          <w:szCs w:val="36"/>
          <w:lang w:val="fr-CA"/>
        </w:rPr>
      </w:pPr>
    </w:p>
    <w:p w14:paraId="3B734ADD" w14:textId="1E6C3A25" w:rsidR="003F0F2E" w:rsidRDefault="00CB69F1" w:rsidP="00691DD8">
      <w:pPr>
        <w:pStyle w:val="Lgende"/>
        <w:spacing w:after="0"/>
        <w:rPr>
          <w:rFonts w:cs="Arial"/>
          <w:bCs/>
          <w:iCs w:val="0"/>
          <w:szCs w:val="36"/>
          <w:lang w:val="fr-CA"/>
        </w:rPr>
      </w:pPr>
      <w:bookmarkStart w:id="80" w:name="_Toc26275606"/>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46</w:t>
      </w:r>
      <w:r w:rsidRPr="00691DD8">
        <w:rPr>
          <w:rFonts w:cs="Arial"/>
          <w:bCs/>
          <w:iCs w:val="0"/>
          <w:noProof/>
          <w:szCs w:val="36"/>
          <w:lang w:val="fr-CA"/>
        </w:rPr>
        <w:fldChar w:fldCharType="end"/>
      </w:r>
      <w:r w:rsidRPr="00691DD8">
        <w:rPr>
          <w:rFonts w:cs="Arial"/>
          <w:bCs/>
          <w:iCs w:val="0"/>
          <w:szCs w:val="36"/>
          <w:lang w:val="fr-CA"/>
        </w:rPr>
        <w:t> : Personnes handicapées – L’audition (incidence ajustée) : Ont ce type de handicap</w:t>
      </w:r>
      <w:bookmarkEnd w:id="80"/>
    </w:p>
    <w:p w14:paraId="10DD20FE" w14:textId="77777777" w:rsidR="00332FF7" w:rsidRDefault="00332FF7" w:rsidP="00332FF7">
      <w:pPr>
        <w:rPr>
          <w:lang w:val="fr-CA"/>
        </w:rPr>
      </w:pPr>
    </w:p>
    <w:p w14:paraId="23772050" w14:textId="77777777" w:rsidR="007C616A" w:rsidRPr="007C616A" w:rsidRDefault="007C616A" w:rsidP="007C616A">
      <w:pPr>
        <w:rPr>
          <w:rFonts w:cs="Arial"/>
          <w:szCs w:val="36"/>
          <w:lang w:val="fr-CA"/>
        </w:rPr>
      </w:pPr>
      <w:r w:rsidRPr="007C616A">
        <w:rPr>
          <w:rFonts w:cs="Arial"/>
          <w:szCs w:val="36"/>
          <w:lang w:val="fr-CA"/>
        </w:rPr>
        <w:t>DÉBUT FIGURE :</w:t>
      </w:r>
    </w:p>
    <w:p w14:paraId="2C1F5D81" w14:textId="4CB1B9A3" w:rsidR="007C616A" w:rsidRPr="007C616A" w:rsidRDefault="007C616A" w:rsidP="007C616A">
      <w:pPr>
        <w:rPr>
          <w:rFonts w:cs="Arial"/>
          <w:szCs w:val="36"/>
          <w:lang w:val="fr-CA"/>
        </w:rPr>
      </w:pPr>
      <w:r w:rsidRPr="007C616A">
        <w:rPr>
          <w:rFonts w:cs="Arial"/>
          <w:szCs w:val="36"/>
          <w:lang w:val="fr-CA"/>
        </w:rPr>
        <w:t>Personnes handicapées – L’audition (incidence ajustée) : Ont ce type de handicap</w:t>
      </w:r>
    </w:p>
    <w:p w14:paraId="4A52D96E" w14:textId="77777777" w:rsidR="007C616A" w:rsidRPr="007C616A" w:rsidRDefault="007C616A" w:rsidP="007C616A">
      <w:pPr>
        <w:rPr>
          <w:rFonts w:cs="Arial"/>
          <w:szCs w:val="36"/>
          <w:lang w:val="fr-CA"/>
        </w:rPr>
      </w:pPr>
      <w:r w:rsidRPr="007C616A">
        <w:rPr>
          <w:rFonts w:cs="Arial"/>
          <w:szCs w:val="36"/>
          <w:lang w:val="fr-CA"/>
        </w:rPr>
        <w:t>DÉBUT DONNÉES :</w:t>
      </w:r>
    </w:p>
    <w:p w14:paraId="676C3A4F" w14:textId="1DCD9E6F" w:rsidR="007C616A" w:rsidRPr="007C616A" w:rsidRDefault="007C616A" w:rsidP="007C616A">
      <w:pPr>
        <w:rPr>
          <w:rFonts w:cs="Arial"/>
          <w:szCs w:val="36"/>
          <w:lang w:val="fr-CA"/>
        </w:rPr>
      </w:pPr>
      <w:r w:rsidRPr="007C616A">
        <w:rPr>
          <w:rFonts w:cs="Arial"/>
          <w:szCs w:val="36"/>
          <w:lang w:val="fr-CA"/>
        </w:rPr>
        <w:t xml:space="preserve">Oui : </w:t>
      </w:r>
      <w:r>
        <w:rPr>
          <w:rFonts w:cs="Arial"/>
          <w:szCs w:val="36"/>
          <w:lang w:val="fr-CA"/>
        </w:rPr>
        <w:t>23</w:t>
      </w:r>
      <w:r w:rsidRPr="007C616A">
        <w:rPr>
          <w:rFonts w:cs="Arial"/>
          <w:szCs w:val="36"/>
          <w:lang w:val="fr-CA"/>
        </w:rPr>
        <w:t>%</w:t>
      </w:r>
    </w:p>
    <w:p w14:paraId="3E05D160" w14:textId="7443D007" w:rsidR="007C616A" w:rsidRPr="007C616A" w:rsidRDefault="007C616A" w:rsidP="007C616A">
      <w:pPr>
        <w:rPr>
          <w:rFonts w:cs="Arial"/>
          <w:szCs w:val="36"/>
          <w:lang w:val="fr-CA"/>
        </w:rPr>
      </w:pPr>
      <w:r w:rsidRPr="007C616A">
        <w:rPr>
          <w:rFonts w:cs="Arial"/>
          <w:szCs w:val="36"/>
          <w:lang w:val="fr-CA"/>
        </w:rPr>
        <w:t xml:space="preserve">Non : </w:t>
      </w:r>
      <w:r>
        <w:rPr>
          <w:rFonts w:cs="Arial"/>
          <w:szCs w:val="36"/>
          <w:lang w:val="fr-CA"/>
        </w:rPr>
        <w:t>75</w:t>
      </w:r>
      <w:r w:rsidRPr="007C616A">
        <w:rPr>
          <w:rFonts w:cs="Arial"/>
          <w:szCs w:val="36"/>
          <w:lang w:val="fr-CA"/>
        </w:rPr>
        <w:t>%</w:t>
      </w:r>
    </w:p>
    <w:p w14:paraId="003E2034" w14:textId="68909639" w:rsidR="007C616A" w:rsidRPr="007C616A" w:rsidRDefault="007C616A" w:rsidP="007C616A">
      <w:pPr>
        <w:rPr>
          <w:rFonts w:cs="Arial"/>
          <w:szCs w:val="36"/>
          <w:lang w:val="fr-CA"/>
        </w:rPr>
      </w:pPr>
      <w:r w:rsidRPr="007C616A">
        <w:rPr>
          <w:rFonts w:cs="Arial"/>
          <w:szCs w:val="36"/>
          <w:lang w:val="fr-CA"/>
        </w:rPr>
        <w:t xml:space="preserve">Refuse de répondre / ne sais pas : </w:t>
      </w:r>
      <w:r>
        <w:rPr>
          <w:rFonts w:cs="Arial"/>
          <w:szCs w:val="36"/>
          <w:lang w:val="fr-CA"/>
        </w:rPr>
        <w:t>1</w:t>
      </w:r>
      <w:r w:rsidRPr="007C616A">
        <w:rPr>
          <w:rFonts w:cs="Arial"/>
          <w:szCs w:val="36"/>
          <w:lang w:val="fr-CA"/>
        </w:rPr>
        <w:t>%</w:t>
      </w:r>
    </w:p>
    <w:p w14:paraId="6A661393" w14:textId="77777777" w:rsidR="007C616A" w:rsidRPr="007C616A" w:rsidRDefault="007C616A" w:rsidP="007C616A">
      <w:pPr>
        <w:rPr>
          <w:rFonts w:cs="Arial"/>
          <w:szCs w:val="36"/>
          <w:lang w:val="fr-CA"/>
        </w:rPr>
      </w:pPr>
      <w:r w:rsidRPr="007C616A">
        <w:rPr>
          <w:rFonts w:cs="Arial"/>
          <w:szCs w:val="36"/>
          <w:lang w:val="fr-CA"/>
        </w:rPr>
        <w:t>FIN DONNÉES.</w:t>
      </w:r>
    </w:p>
    <w:p w14:paraId="6909E071" w14:textId="77777777" w:rsidR="007C616A" w:rsidRPr="007C616A" w:rsidRDefault="007C616A" w:rsidP="007C616A">
      <w:pPr>
        <w:rPr>
          <w:rFonts w:cs="Arial"/>
          <w:szCs w:val="36"/>
          <w:lang w:val="fr-CA"/>
        </w:rPr>
      </w:pPr>
      <w:r w:rsidRPr="007C616A">
        <w:rPr>
          <w:rFonts w:cs="Arial"/>
          <w:szCs w:val="36"/>
          <w:lang w:val="fr-CA"/>
        </w:rPr>
        <w:t>DÉBUT LÉGENDE :</w:t>
      </w:r>
    </w:p>
    <w:p w14:paraId="3AF448CF" w14:textId="05EF8C9F" w:rsidR="007C616A" w:rsidRPr="007C616A" w:rsidRDefault="007C616A" w:rsidP="007C616A">
      <w:pPr>
        <w:rPr>
          <w:rFonts w:cs="Arial"/>
          <w:i/>
          <w:szCs w:val="36"/>
          <w:lang w:val="fr-CA"/>
        </w:rPr>
      </w:pPr>
      <w:r w:rsidRPr="007C616A">
        <w:rPr>
          <w:rFonts w:cs="Arial"/>
          <w:i/>
          <w:szCs w:val="36"/>
          <w:lang w:val="fr-CA"/>
        </w:rPr>
        <w:t xml:space="preserve">Q2aPH : Veuillez indiquer par OUI ou NON si vous avez été aux prises avec ce type de handicap. La vision – aussi appelée handicap visuel – affecte la </w:t>
      </w:r>
      <w:r w:rsidRPr="007C616A">
        <w:rPr>
          <w:rFonts w:cs="Arial"/>
          <w:i/>
          <w:szCs w:val="36"/>
          <w:lang w:val="fr-CA"/>
        </w:rPr>
        <w:lastRenderedPageBreak/>
        <w:t>capacité d’une personne à voir, même lorsque celle-ci porte des lunettes ou des verres de contact. Base : volet relatif aux personnes handicapées (recodé selon les réponses aux Q3aPH et Q4aPH), n=2 456</w:t>
      </w:r>
    </w:p>
    <w:p w14:paraId="489A0D68" w14:textId="77777777" w:rsidR="007C616A" w:rsidRPr="007C616A" w:rsidRDefault="007C616A" w:rsidP="007C616A">
      <w:pPr>
        <w:rPr>
          <w:rFonts w:cs="Arial"/>
          <w:szCs w:val="36"/>
          <w:lang w:val="fr-CA"/>
        </w:rPr>
      </w:pPr>
      <w:r w:rsidRPr="007C616A">
        <w:rPr>
          <w:rFonts w:cs="Arial"/>
          <w:szCs w:val="36"/>
          <w:lang w:val="fr-CA"/>
        </w:rPr>
        <w:t>FIN LÉGENDE.</w:t>
      </w:r>
    </w:p>
    <w:p w14:paraId="59013150" w14:textId="77777777" w:rsidR="007C616A" w:rsidRPr="002D4E41" w:rsidRDefault="007C616A" w:rsidP="007C616A">
      <w:pPr>
        <w:rPr>
          <w:rFonts w:cs="Arial"/>
          <w:szCs w:val="36"/>
          <w:lang w:val="fr-CA"/>
        </w:rPr>
      </w:pPr>
      <w:r w:rsidRPr="002D4E41">
        <w:rPr>
          <w:rFonts w:cs="Arial"/>
          <w:szCs w:val="36"/>
          <w:lang w:val="fr-CA"/>
        </w:rPr>
        <w:t>FIN FIGURE.</w:t>
      </w:r>
    </w:p>
    <w:p w14:paraId="23942136" w14:textId="0DE00850" w:rsidR="0001007B" w:rsidRPr="002D4E41" w:rsidRDefault="0001007B" w:rsidP="00691DD8">
      <w:pPr>
        <w:ind w:right="-448"/>
        <w:rPr>
          <w:rFonts w:cs="Arial"/>
          <w:i/>
          <w:color w:val="000000" w:themeColor="text1"/>
          <w:szCs w:val="36"/>
          <w:lang w:val="fr-CA"/>
        </w:rPr>
      </w:pPr>
    </w:p>
    <w:p w14:paraId="099789B4" w14:textId="7ACB223E" w:rsidR="006719AA" w:rsidRPr="00003E06" w:rsidRDefault="006719AA" w:rsidP="00003E06">
      <w:pPr>
        <w:pStyle w:val="Titre3"/>
      </w:pPr>
      <w:bookmarkStart w:id="81" w:name="_Toc26275676"/>
      <w:r w:rsidRPr="00003E06">
        <w:t>Trouble d’apprentissage</w:t>
      </w:r>
      <w:bookmarkEnd w:id="81"/>
    </w:p>
    <w:p w14:paraId="51F2547A" w14:textId="77777777" w:rsidR="007C616A" w:rsidRPr="007C616A" w:rsidRDefault="007C616A" w:rsidP="007C616A">
      <w:pPr>
        <w:rPr>
          <w:lang w:val="fr-CA"/>
        </w:rPr>
      </w:pPr>
    </w:p>
    <w:p w14:paraId="6AFE1BD8" w14:textId="77777777" w:rsidR="007C616A" w:rsidRDefault="00D912BD"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Environ un participant sur cinq (21 %) déclare avoir un trouble d’apprentissage. On décrit ce trouble qui </w:t>
      </w:r>
      <w:r w:rsidRPr="00691DD8">
        <w:rPr>
          <w:rFonts w:ascii="Arial" w:hAnsi="Arial" w:cs="Arial"/>
          <w:i/>
          <w:iCs/>
          <w:color w:val="000000" w:themeColor="text1"/>
          <w:sz w:val="36"/>
          <w:szCs w:val="36"/>
          <w:lang w:val="fr-CA"/>
        </w:rPr>
        <w:t>affecte la manière dont une personne reçoit, comprend et utilise l’information</w:t>
      </w:r>
      <w:r w:rsidRPr="00691DD8">
        <w:rPr>
          <w:rFonts w:ascii="Arial" w:hAnsi="Arial" w:cs="Arial"/>
          <w:color w:val="000000" w:themeColor="text1"/>
          <w:sz w:val="36"/>
          <w:szCs w:val="36"/>
          <w:lang w:val="fr-CA"/>
        </w:rPr>
        <w:t xml:space="preserve">. Plus de 4 répondants sur 5 (81 %) disent que ce trouble restreint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007C616A">
        <w:rPr>
          <w:rFonts w:ascii="Arial" w:hAnsi="Arial" w:cs="Arial"/>
          <w:color w:val="000000" w:themeColor="text1"/>
          <w:sz w:val="36"/>
          <w:szCs w:val="36"/>
          <w:lang w:val="fr-CA"/>
        </w:rPr>
        <w:t xml:space="preserve"> leur</w:t>
      </w:r>
    </w:p>
    <w:p w14:paraId="756A03DA" w14:textId="7F22B488" w:rsidR="007C616A" w:rsidRDefault="007C616A" w:rsidP="00691DD8">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DÉBUT PAGE 54</w:t>
      </w:r>
    </w:p>
    <w:p w14:paraId="52F709D2" w14:textId="317F22E2" w:rsidR="001C37B6" w:rsidRDefault="00D912BD" w:rsidP="00691DD8">
      <w:pPr>
        <w:pStyle w:val="Default"/>
        <w:rPr>
          <w:rFonts w:ascii="Arial" w:hAnsi="Arial" w:cs="Arial"/>
          <w:color w:val="000000" w:themeColor="text1"/>
          <w:sz w:val="36"/>
          <w:szCs w:val="36"/>
          <w:lang w:val="fr-CA"/>
        </w:rPr>
      </w:pPr>
      <w:proofErr w:type="gramStart"/>
      <w:r w:rsidRPr="00691DD8">
        <w:rPr>
          <w:rFonts w:ascii="Arial" w:hAnsi="Arial" w:cs="Arial"/>
          <w:color w:val="000000" w:themeColor="text1"/>
          <w:sz w:val="36"/>
          <w:szCs w:val="36"/>
          <w:lang w:val="fr-CA"/>
        </w:rPr>
        <w:t>inclusion</w:t>
      </w:r>
      <w:proofErr w:type="gramEnd"/>
      <w:r w:rsidRPr="00691DD8">
        <w:rPr>
          <w:rFonts w:ascii="Arial" w:hAnsi="Arial" w:cs="Arial"/>
          <w:color w:val="000000" w:themeColor="text1"/>
          <w:sz w:val="36"/>
          <w:szCs w:val="36"/>
          <w:lang w:val="fr-CA"/>
        </w:rPr>
        <w:t xml:space="preserve"> dans la société. Parmi ceux qui affirment que cette situation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83 % disent avoir au moins une certaine difficulté à apprendre.</w:t>
      </w:r>
    </w:p>
    <w:p w14:paraId="7174CCA6" w14:textId="77777777" w:rsidR="007C616A" w:rsidRPr="00691DD8" w:rsidRDefault="007C616A" w:rsidP="00691DD8">
      <w:pPr>
        <w:pStyle w:val="Default"/>
        <w:rPr>
          <w:rFonts w:ascii="Arial" w:hAnsi="Arial" w:cs="Arial"/>
          <w:color w:val="000000" w:themeColor="text1"/>
          <w:sz w:val="36"/>
          <w:szCs w:val="36"/>
          <w:lang w:val="fr-CA"/>
        </w:rPr>
      </w:pPr>
    </w:p>
    <w:p w14:paraId="26D5CE6D" w14:textId="1C406E1C" w:rsidR="00CB69F1" w:rsidRDefault="00CB69F1" w:rsidP="00691DD8">
      <w:pPr>
        <w:pStyle w:val="Lgende"/>
        <w:spacing w:after="0"/>
        <w:rPr>
          <w:rFonts w:cs="Arial"/>
          <w:bCs/>
          <w:iCs w:val="0"/>
          <w:szCs w:val="36"/>
          <w:lang w:val="fr-CA"/>
        </w:rPr>
      </w:pPr>
      <w:bookmarkStart w:id="82" w:name="_Toc26275607"/>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47</w:t>
      </w:r>
      <w:r w:rsidRPr="00691DD8">
        <w:rPr>
          <w:rFonts w:cs="Arial"/>
          <w:bCs/>
          <w:iCs w:val="0"/>
          <w:noProof/>
          <w:szCs w:val="36"/>
          <w:lang w:val="fr-CA"/>
        </w:rPr>
        <w:fldChar w:fldCharType="end"/>
      </w:r>
      <w:r w:rsidRPr="00691DD8">
        <w:rPr>
          <w:rFonts w:cs="Arial"/>
          <w:bCs/>
          <w:iCs w:val="0"/>
          <w:szCs w:val="36"/>
          <w:lang w:val="fr-CA"/>
        </w:rPr>
        <w:t> : Personnes handicapées – L’apprentissage (incidence non ajustée) : Ont ce type de handicap</w:t>
      </w:r>
      <w:bookmarkEnd w:id="82"/>
    </w:p>
    <w:p w14:paraId="28DBF744" w14:textId="77777777" w:rsidR="007C616A" w:rsidRDefault="007C616A" w:rsidP="007C616A">
      <w:pPr>
        <w:rPr>
          <w:lang w:val="fr-CA"/>
        </w:rPr>
      </w:pPr>
    </w:p>
    <w:p w14:paraId="511B8612" w14:textId="77777777" w:rsidR="007C616A" w:rsidRPr="007C616A" w:rsidRDefault="007C616A" w:rsidP="007C616A">
      <w:pPr>
        <w:rPr>
          <w:rFonts w:cs="Arial"/>
          <w:szCs w:val="36"/>
          <w:lang w:val="fr-CA"/>
        </w:rPr>
      </w:pPr>
      <w:r w:rsidRPr="007C616A">
        <w:rPr>
          <w:rFonts w:cs="Arial"/>
          <w:szCs w:val="36"/>
          <w:lang w:val="fr-CA"/>
        </w:rPr>
        <w:t>DÉBUT FIGURE :</w:t>
      </w:r>
    </w:p>
    <w:p w14:paraId="27F32E3E" w14:textId="79AC9C42" w:rsidR="007C616A" w:rsidRPr="007C616A" w:rsidRDefault="007C616A" w:rsidP="007C616A">
      <w:pPr>
        <w:rPr>
          <w:rFonts w:cs="Arial"/>
          <w:szCs w:val="36"/>
          <w:lang w:val="fr-CA"/>
        </w:rPr>
      </w:pPr>
      <w:r w:rsidRPr="007C616A">
        <w:rPr>
          <w:rFonts w:cs="Arial"/>
          <w:szCs w:val="36"/>
          <w:lang w:val="fr-CA"/>
        </w:rPr>
        <w:t>Personnes handicapées – L’apprentissage (incidence non ajustée) :</w:t>
      </w:r>
      <w:r>
        <w:rPr>
          <w:rFonts w:cs="Arial"/>
          <w:szCs w:val="36"/>
          <w:lang w:val="fr-CA"/>
        </w:rPr>
        <w:t xml:space="preserve"> </w:t>
      </w:r>
      <w:r w:rsidRPr="007C616A">
        <w:rPr>
          <w:rFonts w:cs="Arial"/>
          <w:szCs w:val="36"/>
          <w:lang w:val="fr-CA"/>
        </w:rPr>
        <w:t>Ont ce type de handicap</w:t>
      </w:r>
    </w:p>
    <w:p w14:paraId="3741C1DD" w14:textId="77777777" w:rsidR="007C616A" w:rsidRPr="007C616A" w:rsidRDefault="007C616A" w:rsidP="007C616A">
      <w:pPr>
        <w:rPr>
          <w:rFonts w:cs="Arial"/>
          <w:szCs w:val="36"/>
          <w:lang w:val="fr-CA"/>
        </w:rPr>
      </w:pPr>
      <w:r w:rsidRPr="007C616A">
        <w:rPr>
          <w:rFonts w:cs="Arial"/>
          <w:szCs w:val="36"/>
          <w:lang w:val="fr-CA"/>
        </w:rPr>
        <w:t>DÉBUT DONNÉES :</w:t>
      </w:r>
    </w:p>
    <w:p w14:paraId="70B6FDBE" w14:textId="6DF38D08" w:rsidR="007C616A" w:rsidRPr="007C616A" w:rsidRDefault="007C616A" w:rsidP="007C616A">
      <w:pPr>
        <w:rPr>
          <w:rFonts w:cs="Arial"/>
          <w:szCs w:val="36"/>
          <w:lang w:val="fr-CA"/>
        </w:rPr>
      </w:pPr>
      <w:r w:rsidRPr="007C616A">
        <w:rPr>
          <w:rFonts w:cs="Arial"/>
          <w:szCs w:val="36"/>
          <w:lang w:val="fr-CA"/>
        </w:rPr>
        <w:t xml:space="preserve">Oui : </w:t>
      </w:r>
      <w:r>
        <w:rPr>
          <w:rFonts w:cs="Arial"/>
          <w:szCs w:val="36"/>
          <w:lang w:val="fr-CA"/>
        </w:rPr>
        <w:t>21</w:t>
      </w:r>
      <w:r w:rsidRPr="007C616A">
        <w:rPr>
          <w:rFonts w:cs="Arial"/>
          <w:szCs w:val="36"/>
          <w:lang w:val="fr-CA"/>
        </w:rPr>
        <w:t>%</w:t>
      </w:r>
    </w:p>
    <w:p w14:paraId="373166A6" w14:textId="33764BE4" w:rsidR="007C616A" w:rsidRPr="007C616A" w:rsidRDefault="007C616A" w:rsidP="007C616A">
      <w:pPr>
        <w:rPr>
          <w:rFonts w:cs="Arial"/>
          <w:szCs w:val="36"/>
          <w:lang w:val="fr-CA"/>
        </w:rPr>
      </w:pPr>
      <w:r w:rsidRPr="007C616A">
        <w:rPr>
          <w:rFonts w:cs="Arial"/>
          <w:szCs w:val="36"/>
          <w:lang w:val="fr-CA"/>
        </w:rPr>
        <w:t xml:space="preserve">Non : </w:t>
      </w:r>
      <w:r>
        <w:rPr>
          <w:rFonts w:cs="Arial"/>
          <w:szCs w:val="36"/>
          <w:lang w:val="fr-CA"/>
        </w:rPr>
        <w:t>77</w:t>
      </w:r>
      <w:r w:rsidRPr="007C616A">
        <w:rPr>
          <w:rFonts w:cs="Arial"/>
          <w:szCs w:val="36"/>
          <w:lang w:val="fr-CA"/>
        </w:rPr>
        <w:t>%</w:t>
      </w:r>
    </w:p>
    <w:p w14:paraId="7D3BB51C" w14:textId="5C4A3787" w:rsidR="007C616A" w:rsidRPr="007C616A" w:rsidRDefault="007C616A" w:rsidP="007C616A">
      <w:pPr>
        <w:rPr>
          <w:rFonts w:cs="Arial"/>
          <w:szCs w:val="36"/>
          <w:lang w:val="fr-CA"/>
        </w:rPr>
      </w:pPr>
      <w:r w:rsidRPr="007C616A">
        <w:rPr>
          <w:rFonts w:cs="Arial"/>
          <w:szCs w:val="36"/>
          <w:lang w:val="fr-CA"/>
        </w:rPr>
        <w:lastRenderedPageBreak/>
        <w:t xml:space="preserve">Refuse de répondre / ne sais pas : </w:t>
      </w:r>
      <w:r>
        <w:rPr>
          <w:rFonts w:cs="Arial"/>
          <w:szCs w:val="36"/>
          <w:lang w:val="fr-CA"/>
        </w:rPr>
        <w:t>2</w:t>
      </w:r>
      <w:r w:rsidRPr="007C616A">
        <w:rPr>
          <w:rFonts w:cs="Arial"/>
          <w:szCs w:val="36"/>
          <w:lang w:val="fr-CA"/>
        </w:rPr>
        <w:t>%</w:t>
      </w:r>
    </w:p>
    <w:p w14:paraId="769FE5F6" w14:textId="77777777" w:rsidR="007C616A" w:rsidRPr="007C616A" w:rsidRDefault="007C616A" w:rsidP="007C616A">
      <w:pPr>
        <w:rPr>
          <w:rFonts w:cs="Arial"/>
          <w:szCs w:val="36"/>
          <w:lang w:val="fr-CA"/>
        </w:rPr>
      </w:pPr>
      <w:r w:rsidRPr="007C616A">
        <w:rPr>
          <w:rFonts w:cs="Arial"/>
          <w:szCs w:val="36"/>
          <w:lang w:val="fr-CA"/>
        </w:rPr>
        <w:t>FIN DONNÉES.</w:t>
      </w:r>
    </w:p>
    <w:p w14:paraId="6F45F2B2" w14:textId="77777777" w:rsidR="007C616A" w:rsidRPr="007C616A" w:rsidRDefault="007C616A" w:rsidP="007C616A">
      <w:pPr>
        <w:rPr>
          <w:rFonts w:cs="Arial"/>
          <w:szCs w:val="36"/>
          <w:lang w:val="fr-CA"/>
        </w:rPr>
      </w:pPr>
      <w:r w:rsidRPr="007C616A">
        <w:rPr>
          <w:rFonts w:cs="Arial"/>
          <w:szCs w:val="36"/>
          <w:lang w:val="fr-CA"/>
        </w:rPr>
        <w:t>DÉBUT LÉGENDE :</w:t>
      </w:r>
    </w:p>
    <w:p w14:paraId="697C78E5" w14:textId="54AA5A41" w:rsidR="007C616A" w:rsidRPr="007C616A" w:rsidRDefault="007C616A" w:rsidP="007C616A">
      <w:pPr>
        <w:rPr>
          <w:rFonts w:cs="Arial"/>
          <w:i/>
          <w:szCs w:val="36"/>
          <w:lang w:val="fr-CA"/>
        </w:rPr>
      </w:pPr>
      <w:r w:rsidRPr="007C616A">
        <w:rPr>
          <w:rFonts w:cs="Arial"/>
          <w:i/>
          <w:szCs w:val="36"/>
          <w:lang w:val="fr-CA"/>
        </w:rPr>
        <w:t>Q2gPH : Veuillez indiquer par OUI ou NON si vous avez été aux prises avec ce type de handicap. L’apprentissage – aussi appelé trouble d’apprentissage – affecte la manière dont une personne reçoit, comprend et utilise l’information. Base : volet relatif aux personnes handicapées, n=2 456</w:t>
      </w:r>
    </w:p>
    <w:p w14:paraId="6736C820" w14:textId="77777777" w:rsidR="007C616A" w:rsidRPr="007C616A" w:rsidRDefault="007C616A" w:rsidP="007C616A">
      <w:pPr>
        <w:rPr>
          <w:rFonts w:cs="Arial"/>
          <w:szCs w:val="36"/>
          <w:lang w:val="fr-CA"/>
        </w:rPr>
      </w:pPr>
      <w:r w:rsidRPr="007C616A">
        <w:rPr>
          <w:rFonts w:cs="Arial"/>
          <w:szCs w:val="36"/>
          <w:lang w:val="fr-CA"/>
        </w:rPr>
        <w:t>FIN LÉGENDE.</w:t>
      </w:r>
    </w:p>
    <w:p w14:paraId="3BA852C9" w14:textId="77777777" w:rsidR="007C616A" w:rsidRPr="002D4E41" w:rsidRDefault="007C616A" w:rsidP="007C616A">
      <w:pPr>
        <w:rPr>
          <w:rFonts w:cs="Arial"/>
          <w:szCs w:val="36"/>
          <w:lang w:val="fr-CA"/>
        </w:rPr>
      </w:pPr>
      <w:r w:rsidRPr="002D4E41">
        <w:rPr>
          <w:rFonts w:cs="Arial"/>
          <w:szCs w:val="36"/>
          <w:lang w:val="fr-CA"/>
        </w:rPr>
        <w:t>FIN FIGURE.</w:t>
      </w:r>
    </w:p>
    <w:p w14:paraId="67D5D6E0" w14:textId="437CB6B8" w:rsidR="0001007B" w:rsidRPr="002D4E41" w:rsidRDefault="0001007B" w:rsidP="00691DD8">
      <w:pPr>
        <w:pStyle w:val="Default"/>
        <w:rPr>
          <w:rFonts w:ascii="Arial" w:hAnsi="Arial" w:cs="Arial"/>
          <w:color w:val="000000" w:themeColor="text1"/>
          <w:sz w:val="36"/>
          <w:szCs w:val="36"/>
          <w:lang w:val="fr-CA"/>
        </w:rPr>
      </w:pPr>
    </w:p>
    <w:p w14:paraId="7980AED1" w14:textId="31C0A6E2" w:rsidR="00CB69F1" w:rsidRDefault="00CB69F1" w:rsidP="00691DD8">
      <w:pPr>
        <w:pStyle w:val="Lgende"/>
        <w:spacing w:after="0"/>
        <w:rPr>
          <w:rFonts w:cs="Arial"/>
          <w:bCs/>
          <w:iCs w:val="0"/>
          <w:szCs w:val="36"/>
          <w:lang w:val="fr-CA"/>
        </w:rPr>
      </w:pPr>
      <w:bookmarkStart w:id="83" w:name="_Toc26275608"/>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48</w:t>
      </w:r>
      <w:r w:rsidRPr="00691DD8">
        <w:rPr>
          <w:rFonts w:cs="Arial"/>
          <w:bCs/>
          <w:iCs w:val="0"/>
          <w:noProof/>
          <w:szCs w:val="36"/>
          <w:lang w:val="fr-CA"/>
        </w:rPr>
        <w:fldChar w:fldCharType="end"/>
      </w:r>
      <w:r w:rsidRPr="00691DD8">
        <w:rPr>
          <w:rFonts w:cs="Arial"/>
          <w:bCs/>
          <w:iCs w:val="0"/>
          <w:szCs w:val="36"/>
          <w:lang w:val="fr-CA"/>
        </w:rPr>
        <w:t xml:space="preserve"> : Personnes handicapées – L’apprentissage : </w:t>
      </w:r>
      <w:r w:rsidR="00AA20FD" w:rsidRPr="00691DD8">
        <w:rPr>
          <w:rFonts w:cs="Arial"/>
          <w:bCs/>
          <w:iCs w:val="0"/>
          <w:szCs w:val="36"/>
          <w:lang w:val="fr-CA"/>
        </w:rPr>
        <w:t>Fréquence que l’environnement limite l’inclusion dans la société</w:t>
      </w:r>
      <w:bookmarkEnd w:id="83"/>
    </w:p>
    <w:p w14:paraId="26555DE9" w14:textId="77777777" w:rsidR="007C616A" w:rsidRDefault="007C616A" w:rsidP="007C616A">
      <w:pPr>
        <w:rPr>
          <w:lang w:val="fr-CA"/>
        </w:rPr>
      </w:pPr>
    </w:p>
    <w:p w14:paraId="5C9AC4BB" w14:textId="77777777" w:rsidR="007C616A" w:rsidRPr="007C616A" w:rsidRDefault="007C616A" w:rsidP="007C616A">
      <w:pPr>
        <w:rPr>
          <w:rFonts w:cs="Arial"/>
          <w:szCs w:val="36"/>
          <w:lang w:val="fr-CA"/>
        </w:rPr>
      </w:pPr>
      <w:r w:rsidRPr="007C616A">
        <w:rPr>
          <w:rFonts w:cs="Arial"/>
          <w:szCs w:val="36"/>
          <w:lang w:val="fr-CA"/>
        </w:rPr>
        <w:t>DÉBUT FIGURE :</w:t>
      </w:r>
    </w:p>
    <w:p w14:paraId="387A14BF" w14:textId="192DEE77" w:rsidR="007C616A" w:rsidRPr="007C616A" w:rsidRDefault="007C616A" w:rsidP="007C616A">
      <w:pPr>
        <w:rPr>
          <w:rFonts w:cs="Arial"/>
          <w:szCs w:val="36"/>
          <w:lang w:val="fr-CA"/>
        </w:rPr>
      </w:pPr>
      <w:r w:rsidRPr="007C616A">
        <w:rPr>
          <w:rFonts w:cs="Arial"/>
          <w:szCs w:val="36"/>
          <w:lang w:val="fr-CA"/>
        </w:rPr>
        <w:t>Personnes handicapées – L’apprentissage : Fréquence que l’environnement limite l’inclusion dans la société</w:t>
      </w:r>
    </w:p>
    <w:p w14:paraId="3E7AC2EC" w14:textId="77777777" w:rsidR="007C616A" w:rsidRPr="007C616A" w:rsidRDefault="007C616A" w:rsidP="007C616A">
      <w:pPr>
        <w:rPr>
          <w:rFonts w:cs="Arial"/>
          <w:szCs w:val="36"/>
          <w:lang w:val="fr-CA"/>
        </w:rPr>
      </w:pPr>
      <w:r w:rsidRPr="007C616A">
        <w:rPr>
          <w:rFonts w:cs="Arial"/>
          <w:szCs w:val="36"/>
          <w:lang w:val="fr-CA"/>
        </w:rPr>
        <w:t>DÉBUT DONNÉES :</w:t>
      </w:r>
    </w:p>
    <w:p w14:paraId="7F577FD5" w14:textId="4F74DD34" w:rsidR="007C616A" w:rsidRPr="007C616A" w:rsidRDefault="007C616A" w:rsidP="007C616A">
      <w:pPr>
        <w:rPr>
          <w:rFonts w:cs="Arial"/>
          <w:szCs w:val="36"/>
          <w:lang w:val="fr-CA"/>
        </w:rPr>
      </w:pPr>
      <w:r w:rsidRPr="007C616A">
        <w:rPr>
          <w:rFonts w:cs="Arial"/>
          <w:szCs w:val="36"/>
          <w:lang w:val="fr-CA"/>
        </w:rPr>
        <w:t xml:space="preserve">Toujours : </w:t>
      </w:r>
      <w:r w:rsidR="00213C77">
        <w:rPr>
          <w:rFonts w:cs="Arial"/>
          <w:szCs w:val="36"/>
          <w:lang w:val="fr-CA"/>
        </w:rPr>
        <w:t>17</w:t>
      </w:r>
      <w:r>
        <w:rPr>
          <w:rFonts w:cs="Arial"/>
          <w:szCs w:val="36"/>
          <w:lang w:val="fr-CA"/>
        </w:rPr>
        <w:t>%</w:t>
      </w:r>
    </w:p>
    <w:p w14:paraId="5AD0097C" w14:textId="5156EFC1" w:rsidR="007C616A" w:rsidRPr="007C616A" w:rsidRDefault="007C616A" w:rsidP="007C616A">
      <w:pPr>
        <w:rPr>
          <w:rFonts w:cs="Arial"/>
          <w:szCs w:val="36"/>
          <w:lang w:val="fr-CA"/>
        </w:rPr>
      </w:pPr>
      <w:r w:rsidRPr="007C616A">
        <w:rPr>
          <w:rFonts w:cs="Arial"/>
          <w:szCs w:val="36"/>
          <w:lang w:val="fr-CA"/>
        </w:rPr>
        <w:t xml:space="preserve">Souvent : </w:t>
      </w:r>
      <w:r w:rsidR="00213C77">
        <w:rPr>
          <w:rFonts w:cs="Arial"/>
          <w:szCs w:val="36"/>
          <w:lang w:val="fr-CA"/>
        </w:rPr>
        <w:t>33</w:t>
      </w:r>
      <w:r>
        <w:rPr>
          <w:rFonts w:cs="Arial"/>
          <w:szCs w:val="36"/>
          <w:lang w:val="fr-CA"/>
        </w:rPr>
        <w:t>%</w:t>
      </w:r>
    </w:p>
    <w:p w14:paraId="7A08C4AB" w14:textId="0F388D1E" w:rsidR="007C616A" w:rsidRPr="007C616A" w:rsidRDefault="007C616A" w:rsidP="007C616A">
      <w:pPr>
        <w:rPr>
          <w:rFonts w:cs="Arial"/>
          <w:szCs w:val="36"/>
          <w:lang w:val="fr-CA"/>
        </w:rPr>
      </w:pPr>
      <w:r w:rsidRPr="007C616A">
        <w:rPr>
          <w:rFonts w:cs="Arial"/>
          <w:szCs w:val="36"/>
          <w:lang w:val="fr-CA"/>
        </w:rPr>
        <w:t xml:space="preserve">Parfois : </w:t>
      </w:r>
      <w:r w:rsidR="00213C77">
        <w:rPr>
          <w:rFonts w:cs="Arial"/>
          <w:szCs w:val="36"/>
          <w:lang w:val="fr-CA"/>
        </w:rPr>
        <w:t>31</w:t>
      </w:r>
      <w:r>
        <w:rPr>
          <w:rFonts w:cs="Arial"/>
          <w:szCs w:val="36"/>
          <w:lang w:val="fr-CA"/>
        </w:rPr>
        <w:t>%</w:t>
      </w:r>
    </w:p>
    <w:p w14:paraId="3D6DC02B" w14:textId="078A6EC0" w:rsidR="007C616A" w:rsidRPr="007C616A" w:rsidRDefault="007C616A" w:rsidP="007C616A">
      <w:pPr>
        <w:rPr>
          <w:rFonts w:cs="Arial"/>
          <w:szCs w:val="36"/>
          <w:lang w:val="fr-CA"/>
        </w:rPr>
      </w:pPr>
      <w:r w:rsidRPr="007C616A">
        <w:rPr>
          <w:rFonts w:cs="Arial"/>
          <w:szCs w:val="36"/>
          <w:lang w:val="fr-CA"/>
        </w:rPr>
        <w:t xml:space="preserve">Rarement : </w:t>
      </w:r>
      <w:r w:rsidR="00213C77">
        <w:rPr>
          <w:rFonts w:cs="Arial"/>
          <w:szCs w:val="36"/>
          <w:lang w:val="fr-CA"/>
        </w:rPr>
        <w:t>15</w:t>
      </w:r>
      <w:r>
        <w:rPr>
          <w:rFonts w:cs="Arial"/>
          <w:szCs w:val="36"/>
          <w:lang w:val="fr-CA"/>
        </w:rPr>
        <w:t>%</w:t>
      </w:r>
    </w:p>
    <w:p w14:paraId="3672089D" w14:textId="64C76DBA" w:rsidR="007C616A" w:rsidRPr="007C616A" w:rsidRDefault="007C616A" w:rsidP="007C616A">
      <w:pPr>
        <w:rPr>
          <w:rFonts w:cs="Arial"/>
          <w:szCs w:val="36"/>
          <w:lang w:val="fr-CA"/>
        </w:rPr>
      </w:pPr>
      <w:r w:rsidRPr="007C616A">
        <w:rPr>
          <w:rFonts w:cs="Arial"/>
          <w:szCs w:val="36"/>
          <w:lang w:val="fr-CA"/>
        </w:rPr>
        <w:t xml:space="preserve">Jamais : </w:t>
      </w:r>
      <w:r w:rsidR="00213C77">
        <w:rPr>
          <w:rFonts w:cs="Arial"/>
          <w:szCs w:val="36"/>
          <w:lang w:val="fr-CA"/>
        </w:rPr>
        <w:t>4</w:t>
      </w:r>
      <w:r>
        <w:rPr>
          <w:rFonts w:cs="Arial"/>
          <w:szCs w:val="36"/>
          <w:lang w:val="fr-CA"/>
        </w:rPr>
        <w:t>%</w:t>
      </w:r>
    </w:p>
    <w:p w14:paraId="0694A1EB" w14:textId="51C95854" w:rsidR="007C616A" w:rsidRPr="007C616A" w:rsidRDefault="007C616A" w:rsidP="007C616A">
      <w:pPr>
        <w:rPr>
          <w:rFonts w:cs="Arial"/>
          <w:szCs w:val="36"/>
          <w:lang w:val="fr-CA"/>
        </w:rPr>
      </w:pPr>
      <w:r w:rsidRPr="007C616A">
        <w:rPr>
          <w:rFonts w:cs="Arial"/>
          <w:szCs w:val="36"/>
          <w:lang w:val="fr-CA"/>
        </w:rPr>
        <w:t>Préfère ne pas répondre</w:t>
      </w:r>
      <w:r>
        <w:rPr>
          <w:rFonts w:cs="Arial"/>
          <w:szCs w:val="36"/>
          <w:lang w:val="fr-CA"/>
        </w:rPr>
        <w:t xml:space="preserve"> : </w:t>
      </w:r>
      <w:r w:rsidR="00213C77">
        <w:rPr>
          <w:rFonts w:cs="Arial"/>
          <w:szCs w:val="36"/>
          <w:lang w:val="fr-CA"/>
        </w:rPr>
        <w:t>1</w:t>
      </w:r>
      <w:r>
        <w:rPr>
          <w:rFonts w:cs="Arial"/>
          <w:szCs w:val="36"/>
          <w:lang w:val="fr-CA"/>
        </w:rPr>
        <w:t>%</w:t>
      </w:r>
    </w:p>
    <w:p w14:paraId="0F14611B" w14:textId="77777777" w:rsidR="007C616A" w:rsidRPr="007C616A" w:rsidRDefault="007C616A" w:rsidP="007C616A">
      <w:pPr>
        <w:rPr>
          <w:rFonts w:cs="Arial"/>
          <w:szCs w:val="36"/>
          <w:lang w:val="fr-CA"/>
        </w:rPr>
      </w:pPr>
      <w:r w:rsidRPr="007C616A">
        <w:rPr>
          <w:rFonts w:cs="Arial"/>
          <w:szCs w:val="36"/>
          <w:lang w:val="fr-CA"/>
        </w:rPr>
        <w:t>FIN DONNÉES.</w:t>
      </w:r>
    </w:p>
    <w:p w14:paraId="1BDE0D25" w14:textId="77777777" w:rsidR="007C616A" w:rsidRPr="007C616A" w:rsidRDefault="007C616A" w:rsidP="007C616A">
      <w:pPr>
        <w:rPr>
          <w:rFonts w:cs="Arial"/>
          <w:szCs w:val="36"/>
          <w:lang w:val="fr-CA"/>
        </w:rPr>
      </w:pPr>
      <w:r w:rsidRPr="007C616A">
        <w:rPr>
          <w:rFonts w:cs="Arial"/>
          <w:szCs w:val="36"/>
          <w:lang w:val="fr-CA"/>
        </w:rPr>
        <w:t>DÉBUT LÉGENDE :</w:t>
      </w:r>
    </w:p>
    <w:p w14:paraId="30AB1118" w14:textId="2FE4B5B7" w:rsidR="007C616A" w:rsidRPr="00213C77" w:rsidRDefault="00213C77" w:rsidP="007C616A">
      <w:pPr>
        <w:rPr>
          <w:rFonts w:cs="Arial"/>
          <w:i/>
          <w:szCs w:val="36"/>
          <w:lang w:val="fr-CA"/>
        </w:rPr>
      </w:pPr>
      <w:r w:rsidRPr="00213C77">
        <w:rPr>
          <w:rFonts w:cs="Arial"/>
          <w:i/>
          <w:szCs w:val="36"/>
          <w:lang w:val="fr-CA"/>
        </w:rPr>
        <w:lastRenderedPageBreak/>
        <w:t xml:space="preserve">Q3gPH : De manière générale, à quelle fréquence diriez-vous que l’environnement – soit l’environnement physique, la technologie, ou l’attitude des gens – qui vous entoure restreint votre inclusion dans la société à cause de ce </w:t>
      </w:r>
      <w:proofErr w:type="gramStart"/>
      <w:r w:rsidRPr="00213C77">
        <w:rPr>
          <w:rFonts w:cs="Arial"/>
          <w:i/>
          <w:szCs w:val="36"/>
          <w:lang w:val="fr-CA"/>
        </w:rPr>
        <w:t>handicap?</w:t>
      </w:r>
      <w:proofErr w:type="gramEnd"/>
      <w:r w:rsidRPr="00213C77">
        <w:rPr>
          <w:rFonts w:cs="Arial"/>
          <w:i/>
          <w:szCs w:val="36"/>
          <w:lang w:val="fr-CA"/>
        </w:rPr>
        <w:t xml:space="preserve"> Base : répondants qui ont répondu « Oui » à la Q2gPH, n=504</w:t>
      </w:r>
    </w:p>
    <w:p w14:paraId="2DBB9897" w14:textId="77777777" w:rsidR="007C616A" w:rsidRPr="007C616A" w:rsidRDefault="007C616A" w:rsidP="007C616A">
      <w:pPr>
        <w:rPr>
          <w:rFonts w:cs="Arial"/>
          <w:szCs w:val="36"/>
          <w:lang w:val="fr-CA"/>
        </w:rPr>
      </w:pPr>
      <w:r w:rsidRPr="007C616A">
        <w:rPr>
          <w:rFonts w:cs="Arial"/>
          <w:szCs w:val="36"/>
          <w:lang w:val="fr-CA"/>
        </w:rPr>
        <w:t>FIN LÉGENDE.</w:t>
      </w:r>
    </w:p>
    <w:p w14:paraId="10D9AEA7" w14:textId="77777777" w:rsidR="007C616A" w:rsidRPr="007C616A" w:rsidRDefault="007C616A" w:rsidP="007C616A">
      <w:pPr>
        <w:rPr>
          <w:rFonts w:cs="Arial"/>
          <w:szCs w:val="36"/>
          <w:lang w:val="fr-CA"/>
        </w:rPr>
      </w:pPr>
      <w:r w:rsidRPr="007C616A">
        <w:rPr>
          <w:rFonts w:cs="Arial"/>
          <w:szCs w:val="36"/>
          <w:lang w:val="fr-CA"/>
        </w:rPr>
        <w:t>FIN FIGURE.</w:t>
      </w:r>
    </w:p>
    <w:p w14:paraId="60F97217" w14:textId="77777777" w:rsidR="007C616A" w:rsidRPr="007C616A" w:rsidRDefault="007C616A" w:rsidP="007C616A">
      <w:pPr>
        <w:rPr>
          <w:lang w:val="fr-CA"/>
        </w:rPr>
      </w:pPr>
    </w:p>
    <w:p w14:paraId="6408EA6F" w14:textId="6DD999EE" w:rsidR="0001007B" w:rsidRPr="002D4E41" w:rsidRDefault="00213C77" w:rsidP="00691DD8">
      <w:pPr>
        <w:rPr>
          <w:rFonts w:cs="Arial"/>
          <w:color w:val="000000" w:themeColor="text1"/>
          <w:szCs w:val="36"/>
          <w:lang w:val="fr-CA"/>
        </w:rPr>
      </w:pPr>
      <w:r w:rsidRPr="002D4E41">
        <w:rPr>
          <w:rFonts w:cs="Arial"/>
          <w:color w:val="000000" w:themeColor="text1"/>
          <w:szCs w:val="36"/>
          <w:lang w:val="fr-CA"/>
        </w:rPr>
        <w:t>DÉBUT PAGE 55</w:t>
      </w:r>
    </w:p>
    <w:p w14:paraId="741BE97F" w14:textId="77777777" w:rsidR="00213C77" w:rsidRPr="002D4E41" w:rsidRDefault="00213C77" w:rsidP="00691DD8">
      <w:pPr>
        <w:rPr>
          <w:rFonts w:cs="Arial"/>
          <w:color w:val="000000" w:themeColor="text1"/>
          <w:szCs w:val="36"/>
          <w:lang w:val="fr-CA"/>
        </w:rPr>
      </w:pPr>
    </w:p>
    <w:p w14:paraId="77A2D6D4" w14:textId="01EE8F15" w:rsidR="00CB69F1" w:rsidRDefault="00CB69F1" w:rsidP="00691DD8">
      <w:pPr>
        <w:pStyle w:val="Lgende"/>
        <w:spacing w:after="0"/>
        <w:rPr>
          <w:rFonts w:cs="Arial"/>
          <w:bCs/>
          <w:iCs w:val="0"/>
          <w:szCs w:val="36"/>
          <w:lang w:val="fr-CA"/>
        </w:rPr>
      </w:pPr>
      <w:bookmarkStart w:id="84" w:name="_Toc26275609"/>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49</w:t>
      </w:r>
      <w:r w:rsidRPr="00691DD8">
        <w:rPr>
          <w:rFonts w:cs="Arial"/>
          <w:bCs/>
          <w:iCs w:val="0"/>
          <w:noProof/>
          <w:szCs w:val="36"/>
          <w:lang w:val="fr-CA"/>
        </w:rPr>
        <w:fldChar w:fldCharType="end"/>
      </w:r>
      <w:r w:rsidRPr="00691DD8">
        <w:rPr>
          <w:rFonts w:cs="Arial"/>
          <w:bCs/>
          <w:iCs w:val="0"/>
          <w:szCs w:val="36"/>
          <w:lang w:val="fr-CA"/>
        </w:rPr>
        <w:t> : Personnes handicapées – L’apprentissage : Difficulté liée au handicap</w:t>
      </w:r>
      <w:bookmarkEnd w:id="84"/>
    </w:p>
    <w:p w14:paraId="4FF335C6" w14:textId="77777777" w:rsidR="00213C77" w:rsidRDefault="00213C77" w:rsidP="00213C77">
      <w:pPr>
        <w:rPr>
          <w:lang w:val="fr-CA"/>
        </w:rPr>
      </w:pPr>
    </w:p>
    <w:p w14:paraId="5C09AEF7" w14:textId="77777777" w:rsidR="00213C77" w:rsidRPr="00213C77" w:rsidRDefault="00213C77" w:rsidP="00213C77">
      <w:pPr>
        <w:rPr>
          <w:lang w:val="fr-CA"/>
        </w:rPr>
      </w:pPr>
      <w:r w:rsidRPr="00213C77">
        <w:rPr>
          <w:lang w:val="fr-CA"/>
        </w:rPr>
        <w:t>DÉBUT FIGURE :</w:t>
      </w:r>
    </w:p>
    <w:p w14:paraId="7A8A2B3E" w14:textId="1247DD99" w:rsidR="00213C77" w:rsidRPr="00213C77" w:rsidRDefault="00213C77" w:rsidP="00213C77">
      <w:pPr>
        <w:rPr>
          <w:lang w:val="fr-CA"/>
        </w:rPr>
      </w:pPr>
      <w:r w:rsidRPr="00213C77">
        <w:rPr>
          <w:lang w:val="fr-CA"/>
        </w:rPr>
        <w:t>Personnes handicapées – L’apprentissage : Difficulté liée au handicap</w:t>
      </w:r>
    </w:p>
    <w:p w14:paraId="21A9F0D9" w14:textId="77777777" w:rsidR="00213C77" w:rsidRPr="00213C77" w:rsidRDefault="00213C77" w:rsidP="00213C77">
      <w:pPr>
        <w:rPr>
          <w:lang w:val="fr-CA"/>
        </w:rPr>
      </w:pPr>
      <w:r w:rsidRPr="00213C77">
        <w:rPr>
          <w:lang w:val="fr-CA"/>
        </w:rPr>
        <w:t>DÉBUT DONNÉES :</w:t>
      </w:r>
    </w:p>
    <w:p w14:paraId="2406CAC0" w14:textId="4244F3BF" w:rsidR="00213C77" w:rsidRPr="00213C77" w:rsidRDefault="00213C77" w:rsidP="00213C77">
      <w:pPr>
        <w:rPr>
          <w:lang w:val="fr-CA"/>
        </w:rPr>
      </w:pPr>
      <w:r w:rsidRPr="00213C77">
        <w:rPr>
          <w:lang w:val="fr-CA"/>
        </w:rPr>
        <w:t>Avez besoin d’accommodements et d’appui</w:t>
      </w:r>
      <w:r>
        <w:rPr>
          <w:lang w:val="fr-CA"/>
        </w:rPr>
        <w:t> : 9%</w:t>
      </w:r>
    </w:p>
    <w:p w14:paraId="339CE2A5" w14:textId="5C44B2A6" w:rsidR="00213C77" w:rsidRPr="00213C77" w:rsidRDefault="00213C77" w:rsidP="00213C77">
      <w:pPr>
        <w:rPr>
          <w:lang w:val="fr-CA"/>
        </w:rPr>
      </w:pPr>
      <w:r w:rsidRPr="00213C77">
        <w:rPr>
          <w:lang w:val="fr-CA"/>
        </w:rPr>
        <w:t>Beaucoup de difficulté</w:t>
      </w:r>
      <w:r>
        <w:rPr>
          <w:lang w:val="fr-CA"/>
        </w:rPr>
        <w:t> : 6%</w:t>
      </w:r>
    </w:p>
    <w:p w14:paraId="24AFA4F1" w14:textId="09E4C3CC" w:rsidR="00213C77" w:rsidRPr="00213C77" w:rsidRDefault="00213C77" w:rsidP="00213C77">
      <w:pPr>
        <w:rPr>
          <w:lang w:val="fr-CA"/>
        </w:rPr>
      </w:pPr>
      <w:r w:rsidRPr="00213C77">
        <w:rPr>
          <w:lang w:val="fr-CA"/>
        </w:rPr>
        <w:t>Un peu de difficulté</w:t>
      </w:r>
      <w:r>
        <w:rPr>
          <w:lang w:val="fr-CA"/>
        </w:rPr>
        <w:t> : 68%</w:t>
      </w:r>
    </w:p>
    <w:p w14:paraId="01577298" w14:textId="0B3D5D36" w:rsidR="00213C77" w:rsidRPr="00213C77" w:rsidRDefault="00213C77" w:rsidP="00213C77">
      <w:pPr>
        <w:rPr>
          <w:lang w:val="fr-CA"/>
        </w:rPr>
      </w:pPr>
      <w:r w:rsidRPr="00213C77">
        <w:rPr>
          <w:lang w:val="fr-CA"/>
        </w:rPr>
        <w:t>Aucune difficulté</w:t>
      </w:r>
      <w:r>
        <w:rPr>
          <w:lang w:val="fr-CA"/>
        </w:rPr>
        <w:t> : 16%</w:t>
      </w:r>
    </w:p>
    <w:p w14:paraId="2091399B" w14:textId="0C9CC2A0" w:rsidR="00213C77" w:rsidRDefault="00213C77" w:rsidP="00213C77">
      <w:pPr>
        <w:rPr>
          <w:lang w:val="fr-CA"/>
        </w:rPr>
      </w:pPr>
      <w:r w:rsidRPr="00213C77">
        <w:rPr>
          <w:lang w:val="fr-CA"/>
        </w:rPr>
        <w:t>Préfère ne pas répondre</w:t>
      </w:r>
      <w:r>
        <w:rPr>
          <w:lang w:val="fr-CA"/>
        </w:rPr>
        <w:t> : 1%</w:t>
      </w:r>
    </w:p>
    <w:p w14:paraId="25B2AD87" w14:textId="77777777" w:rsidR="00213C77" w:rsidRPr="00213C77" w:rsidRDefault="00213C77" w:rsidP="00213C77">
      <w:pPr>
        <w:rPr>
          <w:lang w:val="fr-CA"/>
        </w:rPr>
      </w:pPr>
      <w:r w:rsidRPr="00213C77">
        <w:rPr>
          <w:lang w:val="fr-CA"/>
        </w:rPr>
        <w:t>FIN DONNÉES.</w:t>
      </w:r>
    </w:p>
    <w:p w14:paraId="52B7DF7F" w14:textId="77777777" w:rsidR="00213C77" w:rsidRPr="00213C77" w:rsidRDefault="00213C77" w:rsidP="00213C77">
      <w:pPr>
        <w:rPr>
          <w:lang w:val="fr-CA"/>
        </w:rPr>
      </w:pPr>
      <w:r w:rsidRPr="00213C77">
        <w:rPr>
          <w:lang w:val="fr-CA"/>
        </w:rPr>
        <w:t>DÉBUT LÉGENDE :</w:t>
      </w:r>
    </w:p>
    <w:p w14:paraId="7305E19A" w14:textId="24CF4C8A" w:rsidR="00213C77" w:rsidRPr="00213C77" w:rsidRDefault="00213C77" w:rsidP="00213C77">
      <w:pPr>
        <w:rPr>
          <w:i/>
          <w:lang w:val="fr-CA"/>
        </w:rPr>
      </w:pPr>
      <w:r w:rsidRPr="00213C77">
        <w:rPr>
          <w:i/>
          <w:lang w:val="fr-CA"/>
        </w:rPr>
        <w:t xml:space="preserve">Q4gPH : Comment évaluez-vous votre difficulté à </w:t>
      </w:r>
      <w:proofErr w:type="gramStart"/>
      <w:r w:rsidRPr="00213C77">
        <w:rPr>
          <w:i/>
          <w:lang w:val="fr-CA"/>
        </w:rPr>
        <w:t>apprendre?</w:t>
      </w:r>
      <w:proofErr w:type="gramEnd"/>
      <w:r w:rsidRPr="00213C77">
        <w:rPr>
          <w:i/>
          <w:lang w:val="fr-CA"/>
        </w:rPr>
        <w:t xml:space="preserve"> Base : répondants qui ont répondu « Rarement » ou « Jamais » à la Q3gPH, n=94</w:t>
      </w:r>
    </w:p>
    <w:p w14:paraId="43ACC250" w14:textId="77777777" w:rsidR="00213C77" w:rsidRPr="00213C77" w:rsidRDefault="00213C77" w:rsidP="00213C77">
      <w:pPr>
        <w:rPr>
          <w:lang w:val="fr-CA"/>
        </w:rPr>
      </w:pPr>
      <w:r w:rsidRPr="00213C77">
        <w:rPr>
          <w:lang w:val="fr-CA"/>
        </w:rPr>
        <w:t>FIN LÉGENDE.</w:t>
      </w:r>
    </w:p>
    <w:p w14:paraId="4062BF93" w14:textId="55A74A28" w:rsidR="00213C77" w:rsidRDefault="00213C77" w:rsidP="00213C77">
      <w:pPr>
        <w:rPr>
          <w:lang w:val="fr-CA"/>
        </w:rPr>
      </w:pPr>
      <w:r w:rsidRPr="00213C77">
        <w:rPr>
          <w:lang w:val="fr-CA"/>
        </w:rPr>
        <w:t>FIN FIGURE.</w:t>
      </w:r>
    </w:p>
    <w:p w14:paraId="1DE9B644" w14:textId="77777777" w:rsidR="00213C77" w:rsidRDefault="00213C77" w:rsidP="00691DD8">
      <w:pPr>
        <w:pStyle w:val="Default"/>
        <w:rPr>
          <w:rFonts w:ascii="Arial" w:hAnsi="Arial" w:cs="Arial"/>
          <w:color w:val="000000" w:themeColor="text1"/>
          <w:sz w:val="36"/>
          <w:szCs w:val="36"/>
          <w:lang w:val="fr-CA"/>
        </w:rPr>
      </w:pPr>
    </w:p>
    <w:p w14:paraId="5B7EB67D" w14:textId="5030D426" w:rsidR="00D912BD" w:rsidRDefault="00D912BD"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Une fois l’incidence ajustée pour ce handicap, 20 % des participants ont ce handicap. Plus les répondants sont jeunes, plus l’incidence de ce type de handicap est élevée. De plus, pour les personnes dont le revenu du ménage est moins élevé, l’incidence de ce handicap est supérieure. Les territoires comptent le pourcentage le plus élevé de répondants ayant un trouble d’apprentissage.</w:t>
      </w:r>
    </w:p>
    <w:p w14:paraId="74E32FC4" w14:textId="77777777" w:rsidR="00213C77" w:rsidRPr="00691DD8" w:rsidRDefault="00213C77" w:rsidP="00691DD8">
      <w:pPr>
        <w:pStyle w:val="Default"/>
        <w:rPr>
          <w:rFonts w:ascii="Arial" w:hAnsi="Arial" w:cs="Arial"/>
          <w:color w:val="000000" w:themeColor="text1"/>
          <w:sz w:val="36"/>
          <w:szCs w:val="36"/>
          <w:lang w:val="fr-CA"/>
        </w:rPr>
      </w:pPr>
    </w:p>
    <w:p w14:paraId="7C47A080" w14:textId="77DF18D9" w:rsidR="00CB69F1" w:rsidRDefault="00CB69F1" w:rsidP="00691DD8">
      <w:pPr>
        <w:pStyle w:val="Lgende"/>
        <w:spacing w:after="0"/>
        <w:rPr>
          <w:rFonts w:cs="Arial"/>
          <w:bCs/>
          <w:iCs w:val="0"/>
          <w:szCs w:val="36"/>
          <w:lang w:val="fr-CA"/>
        </w:rPr>
      </w:pPr>
      <w:bookmarkStart w:id="85" w:name="_Toc26275610"/>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50</w:t>
      </w:r>
      <w:r w:rsidRPr="00691DD8">
        <w:rPr>
          <w:rFonts w:cs="Arial"/>
          <w:bCs/>
          <w:iCs w:val="0"/>
          <w:noProof/>
          <w:szCs w:val="36"/>
          <w:lang w:val="fr-CA"/>
        </w:rPr>
        <w:fldChar w:fldCharType="end"/>
      </w:r>
      <w:r w:rsidRPr="00691DD8">
        <w:rPr>
          <w:rFonts w:cs="Arial"/>
          <w:bCs/>
          <w:iCs w:val="0"/>
          <w:szCs w:val="36"/>
          <w:lang w:val="fr-CA"/>
        </w:rPr>
        <w:t> : Personnes handicapées – L’apprentissage (incidence ajustée) : Ont ce type de handicap</w:t>
      </w:r>
      <w:bookmarkEnd w:id="85"/>
    </w:p>
    <w:p w14:paraId="361D38D2" w14:textId="77777777" w:rsidR="00213C77" w:rsidRDefault="00213C77" w:rsidP="00213C77">
      <w:pPr>
        <w:rPr>
          <w:lang w:val="fr-CA"/>
        </w:rPr>
      </w:pPr>
    </w:p>
    <w:p w14:paraId="63112325" w14:textId="77777777" w:rsidR="00213C77" w:rsidRPr="00213C77" w:rsidRDefault="00213C77" w:rsidP="00213C77">
      <w:pPr>
        <w:rPr>
          <w:rFonts w:cs="Arial"/>
          <w:szCs w:val="36"/>
          <w:lang w:val="fr-CA"/>
        </w:rPr>
      </w:pPr>
      <w:r w:rsidRPr="00213C77">
        <w:rPr>
          <w:rFonts w:cs="Arial"/>
          <w:szCs w:val="36"/>
          <w:lang w:val="fr-CA"/>
        </w:rPr>
        <w:t>DÉBUT FIGURE :</w:t>
      </w:r>
    </w:p>
    <w:p w14:paraId="237E2EB7" w14:textId="56C7B4CD" w:rsidR="00213C77" w:rsidRPr="00213C77" w:rsidRDefault="00213C77" w:rsidP="00213C77">
      <w:pPr>
        <w:rPr>
          <w:rFonts w:cs="Arial"/>
          <w:szCs w:val="36"/>
          <w:lang w:val="fr-CA"/>
        </w:rPr>
      </w:pPr>
      <w:r w:rsidRPr="00213C77">
        <w:rPr>
          <w:rFonts w:cs="Arial"/>
          <w:szCs w:val="36"/>
          <w:lang w:val="fr-CA"/>
        </w:rPr>
        <w:t>Personnes handicapées – L’apprentissage (incidence ajustée) : Ont ce type de handicap</w:t>
      </w:r>
    </w:p>
    <w:p w14:paraId="3AD2E804" w14:textId="77777777" w:rsidR="00213C77" w:rsidRPr="00213C77" w:rsidRDefault="00213C77" w:rsidP="00213C77">
      <w:pPr>
        <w:rPr>
          <w:rFonts w:cs="Arial"/>
          <w:szCs w:val="36"/>
          <w:lang w:val="fr-CA"/>
        </w:rPr>
      </w:pPr>
      <w:r w:rsidRPr="00213C77">
        <w:rPr>
          <w:rFonts w:cs="Arial"/>
          <w:szCs w:val="36"/>
          <w:lang w:val="fr-CA"/>
        </w:rPr>
        <w:t>DÉBUT DONNÉES :</w:t>
      </w:r>
    </w:p>
    <w:p w14:paraId="481BAA82" w14:textId="2049CFB3" w:rsidR="00213C77" w:rsidRPr="00213C77" w:rsidRDefault="00213C77" w:rsidP="00213C77">
      <w:pPr>
        <w:rPr>
          <w:rFonts w:cs="Arial"/>
          <w:szCs w:val="36"/>
          <w:lang w:val="fr-CA"/>
        </w:rPr>
      </w:pPr>
      <w:r w:rsidRPr="00213C77">
        <w:rPr>
          <w:rFonts w:cs="Arial"/>
          <w:szCs w:val="36"/>
          <w:lang w:val="fr-CA"/>
        </w:rPr>
        <w:t xml:space="preserve">Oui : </w:t>
      </w:r>
      <w:r>
        <w:rPr>
          <w:rFonts w:cs="Arial"/>
          <w:szCs w:val="36"/>
          <w:lang w:val="fr-CA"/>
        </w:rPr>
        <w:t>20</w:t>
      </w:r>
      <w:r w:rsidRPr="00213C77">
        <w:rPr>
          <w:rFonts w:cs="Arial"/>
          <w:szCs w:val="36"/>
          <w:lang w:val="fr-CA"/>
        </w:rPr>
        <w:t>%</w:t>
      </w:r>
    </w:p>
    <w:p w14:paraId="68691AE3" w14:textId="4AB1BC6D" w:rsidR="00213C77" w:rsidRPr="00213C77" w:rsidRDefault="00213C77" w:rsidP="00213C77">
      <w:pPr>
        <w:rPr>
          <w:rFonts w:cs="Arial"/>
          <w:szCs w:val="36"/>
          <w:lang w:val="fr-CA"/>
        </w:rPr>
      </w:pPr>
      <w:r w:rsidRPr="00213C77">
        <w:rPr>
          <w:rFonts w:cs="Arial"/>
          <w:szCs w:val="36"/>
          <w:lang w:val="fr-CA"/>
        </w:rPr>
        <w:t xml:space="preserve">Non : </w:t>
      </w:r>
      <w:r>
        <w:rPr>
          <w:rFonts w:cs="Arial"/>
          <w:szCs w:val="36"/>
          <w:lang w:val="fr-CA"/>
        </w:rPr>
        <w:t>78</w:t>
      </w:r>
      <w:r w:rsidRPr="00213C77">
        <w:rPr>
          <w:rFonts w:cs="Arial"/>
          <w:szCs w:val="36"/>
          <w:lang w:val="fr-CA"/>
        </w:rPr>
        <w:t>%</w:t>
      </w:r>
    </w:p>
    <w:p w14:paraId="23395241" w14:textId="1F96767E" w:rsidR="00213C77" w:rsidRPr="00213C77" w:rsidRDefault="00213C77" w:rsidP="00213C77">
      <w:pPr>
        <w:rPr>
          <w:rFonts w:cs="Arial"/>
          <w:szCs w:val="36"/>
          <w:lang w:val="fr-CA"/>
        </w:rPr>
      </w:pPr>
      <w:r w:rsidRPr="00213C77">
        <w:rPr>
          <w:rFonts w:cs="Arial"/>
          <w:szCs w:val="36"/>
          <w:lang w:val="fr-CA"/>
        </w:rPr>
        <w:t xml:space="preserve">Refuse de répondre / ne sais pas : </w:t>
      </w:r>
      <w:r>
        <w:rPr>
          <w:rFonts w:cs="Arial"/>
          <w:szCs w:val="36"/>
          <w:lang w:val="fr-CA"/>
        </w:rPr>
        <w:t>2</w:t>
      </w:r>
      <w:r w:rsidRPr="00213C77">
        <w:rPr>
          <w:rFonts w:cs="Arial"/>
          <w:szCs w:val="36"/>
          <w:lang w:val="fr-CA"/>
        </w:rPr>
        <w:t>%</w:t>
      </w:r>
    </w:p>
    <w:p w14:paraId="69154EA5" w14:textId="77777777" w:rsidR="00213C77" w:rsidRPr="00213C77" w:rsidRDefault="00213C77" w:rsidP="00213C77">
      <w:pPr>
        <w:rPr>
          <w:rFonts w:cs="Arial"/>
          <w:szCs w:val="36"/>
          <w:lang w:val="fr-CA"/>
        </w:rPr>
      </w:pPr>
      <w:r w:rsidRPr="00213C77">
        <w:rPr>
          <w:rFonts w:cs="Arial"/>
          <w:szCs w:val="36"/>
          <w:lang w:val="fr-CA"/>
        </w:rPr>
        <w:t>FIN DONNÉES.</w:t>
      </w:r>
    </w:p>
    <w:p w14:paraId="7176F145" w14:textId="77777777" w:rsidR="00213C77" w:rsidRPr="00213C77" w:rsidRDefault="00213C77" w:rsidP="00213C77">
      <w:pPr>
        <w:rPr>
          <w:rFonts w:cs="Arial"/>
          <w:szCs w:val="36"/>
          <w:lang w:val="fr-CA"/>
        </w:rPr>
      </w:pPr>
      <w:r w:rsidRPr="00213C77">
        <w:rPr>
          <w:rFonts w:cs="Arial"/>
          <w:szCs w:val="36"/>
          <w:lang w:val="fr-CA"/>
        </w:rPr>
        <w:t>DÉBUT LÉGENDE :</w:t>
      </w:r>
    </w:p>
    <w:p w14:paraId="7B12E264" w14:textId="67CA495E" w:rsidR="00213C77" w:rsidRPr="00213C77" w:rsidRDefault="00213C77" w:rsidP="00213C77">
      <w:pPr>
        <w:rPr>
          <w:rFonts w:cs="Arial"/>
          <w:i/>
          <w:szCs w:val="36"/>
          <w:lang w:val="fr-CA"/>
        </w:rPr>
      </w:pPr>
      <w:r w:rsidRPr="00213C77">
        <w:rPr>
          <w:rFonts w:cs="Arial"/>
          <w:i/>
          <w:szCs w:val="36"/>
          <w:lang w:val="fr-CA"/>
        </w:rPr>
        <w:t>Q2gPH : Veuillez indiquer par OUI ou NON si vous avez été aux prises avec ce type de handicap. L’apprentissage – aussi appelé trouble d’apprentissage – affecte la manière dont une personne reçoit, comprend et utilise l’information. Base : volet relatif aux personnes handicapées (recodé selon les réponses aux Q3gPH et Q4gPH), n=2 456</w:t>
      </w:r>
    </w:p>
    <w:p w14:paraId="1E841FF9" w14:textId="77777777" w:rsidR="00213C77" w:rsidRPr="00213C77" w:rsidRDefault="00213C77" w:rsidP="00213C77">
      <w:pPr>
        <w:rPr>
          <w:rFonts w:cs="Arial"/>
          <w:szCs w:val="36"/>
          <w:lang w:val="fr-CA"/>
        </w:rPr>
      </w:pPr>
      <w:r w:rsidRPr="00213C77">
        <w:rPr>
          <w:rFonts w:cs="Arial"/>
          <w:szCs w:val="36"/>
          <w:lang w:val="fr-CA"/>
        </w:rPr>
        <w:lastRenderedPageBreak/>
        <w:t>FIN LÉGENDE.</w:t>
      </w:r>
    </w:p>
    <w:p w14:paraId="4DCB60DC" w14:textId="77777777" w:rsidR="00213C77" w:rsidRPr="002D4E41" w:rsidRDefault="00213C77" w:rsidP="00213C77">
      <w:pPr>
        <w:rPr>
          <w:rFonts w:cs="Arial"/>
          <w:szCs w:val="36"/>
          <w:lang w:val="fr-CA"/>
        </w:rPr>
      </w:pPr>
      <w:r w:rsidRPr="002D4E41">
        <w:rPr>
          <w:rFonts w:cs="Arial"/>
          <w:szCs w:val="36"/>
          <w:lang w:val="fr-CA"/>
        </w:rPr>
        <w:t>FIN FIGURE.</w:t>
      </w:r>
    </w:p>
    <w:p w14:paraId="555E4414" w14:textId="77777777" w:rsidR="00213C77" w:rsidRPr="002D4E41" w:rsidRDefault="00213C77" w:rsidP="00213C77">
      <w:pPr>
        <w:rPr>
          <w:rFonts w:cs="Arial"/>
          <w:szCs w:val="36"/>
          <w:lang w:val="fr-CA"/>
        </w:rPr>
      </w:pPr>
    </w:p>
    <w:p w14:paraId="3758890F" w14:textId="3A89D933" w:rsidR="0001007B" w:rsidRPr="00213C77" w:rsidRDefault="00213C77" w:rsidP="00691DD8">
      <w:pPr>
        <w:ind w:right="-448"/>
        <w:rPr>
          <w:rFonts w:cs="Arial"/>
          <w:color w:val="000000" w:themeColor="text1"/>
          <w:szCs w:val="36"/>
          <w:lang w:val="fr-CA"/>
        </w:rPr>
      </w:pPr>
      <w:r w:rsidRPr="00213C77">
        <w:rPr>
          <w:rFonts w:cs="Arial"/>
          <w:color w:val="000000" w:themeColor="text1"/>
          <w:szCs w:val="36"/>
          <w:lang w:val="fr-CA"/>
        </w:rPr>
        <w:t>DÉBUT PAGE 56</w:t>
      </w:r>
    </w:p>
    <w:p w14:paraId="425E665D" w14:textId="77777777" w:rsidR="00213C77" w:rsidRPr="00213C77" w:rsidRDefault="00213C77" w:rsidP="00691DD8">
      <w:pPr>
        <w:ind w:right="-448"/>
        <w:rPr>
          <w:rFonts w:cs="Arial"/>
          <w:color w:val="000000" w:themeColor="text1"/>
          <w:szCs w:val="36"/>
          <w:lang w:val="fr-CA"/>
        </w:rPr>
      </w:pPr>
    </w:p>
    <w:p w14:paraId="0FA39CFD" w14:textId="024629C3" w:rsidR="006719AA" w:rsidRPr="00003E06" w:rsidRDefault="006719AA" w:rsidP="00003E06">
      <w:pPr>
        <w:pStyle w:val="Titre3"/>
      </w:pPr>
      <w:bookmarkStart w:id="86" w:name="_Toc26275677"/>
      <w:r w:rsidRPr="00003E06">
        <w:t>Trouble de la communication</w:t>
      </w:r>
      <w:bookmarkEnd w:id="86"/>
    </w:p>
    <w:p w14:paraId="566D8399" w14:textId="77777777" w:rsidR="00213C77" w:rsidRDefault="00213C77" w:rsidP="00691DD8">
      <w:pPr>
        <w:pStyle w:val="Default"/>
        <w:rPr>
          <w:rFonts w:ascii="Arial" w:hAnsi="Arial" w:cs="Arial"/>
          <w:color w:val="000000" w:themeColor="text1"/>
          <w:sz w:val="36"/>
          <w:szCs w:val="36"/>
          <w:lang w:val="fr-CA"/>
        </w:rPr>
      </w:pPr>
    </w:p>
    <w:p w14:paraId="7AE2E3A8" w14:textId="1195C367" w:rsidR="00685030" w:rsidRDefault="00685030"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Environ un participant au sondage sur cinq (18 %) déclare avoir un trouble de la communication. On décrit ce trouble qui </w:t>
      </w:r>
      <w:r w:rsidRPr="00691DD8">
        <w:rPr>
          <w:rFonts w:ascii="Arial" w:hAnsi="Arial" w:cs="Arial"/>
          <w:i/>
          <w:iCs/>
          <w:color w:val="000000" w:themeColor="text1"/>
          <w:sz w:val="36"/>
          <w:szCs w:val="36"/>
          <w:lang w:val="fr-CA"/>
        </w:rPr>
        <w:t>affecte la manière dont une personne reçoit, comprend et utilise l’information</w:t>
      </w:r>
      <w:r w:rsidRPr="00691DD8">
        <w:rPr>
          <w:rFonts w:ascii="Arial" w:hAnsi="Arial" w:cs="Arial"/>
          <w:color w:val="000000" w:themeColor="text1"/>
          <w:sz w:val="36"/>
          <w:szCs w:val="36"/>
          <w:lang w:val="fr-CA"/>
        </w:rPr>
        <w:t xml:space="preserve">. Plus de 4 répondants sur 5 (88 %) disent que ce trouble limite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leur inclusion dans la société. Parmi ceux qui disent que cette situation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77 % affirment avoir au moins une certaine difficulté à communiquer.</w:t>
      </w:r>
    </w:p>
    <w:p w14:paraId="46701269" w14:textId="77777777" w:rsidR="00213C77" w:rsidRPr="00691DD8" w:rsidRDefault="00213C77" w:rsidP="00691DD8">
      <w:pPr>
        <w:pStyle w:val="Default"/>
        <w:rPr>
          <w:rFonts w:ascii="Arial" w:hAnsi="Arial" w:cs="Arial"/>
          <w:color w:val="000000" w:themeColor="text1"/>
          <w:sz w:val="36"/>
          <w:szCs w:val="36"/>
          <w:lang w:val="fr-CA"/>
        </w:rPr>
      </w:pPr>
    </w:p>
    <w:p w14:paraId="01A09BF6" w14:textId="0A3123D0" w:rsidR="00CB69F1" w:rsidRDefault="00CB69F1" w:rsidP="00691DD8">
      <w:pPr>
        <w:pStyle w:val="Lgende"/>
        <w:spacing w:after="0"/>
        <w:rPr>
          <w:rFonts w:cs="Arial"/>
          <w:bCs/>
          <w:iCs w:val="0"/>
          <w:szCs w:val="36"/>
          <w:lang w:val="fr-CA"/>
        </w:rPr>
      </w:pPr>
      <w:bookmarkStart w:id="87" w:name="_Toc26275611"/>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51</w:t>
      </w:r>
      <w:r w:rsidRPr="00691DD8">
        <w:rPr>
          <w:rFonts w:cs="Arial"/>
          <w:bCs/>
          <w:iCs w:val="0"/>
          <w:noProof/>
          <w:szCs w:val="36"/>
          <w:lang w:val="fr-CA"/>
        </w:rPr>
        <w:fldChar w:fldCharType="end"/>
      </w:r>
      <w:r w:rsidRPr="00691DD8">
        <w:rPr>
          <w:rFonts w:cs="Arial"/>
          <w:bCs/>
          <w:iCs w:val="0"/>
          <w:szCs w:val="36"/>
          <w:lang w:val="fr-CA"/>
        </w:rPr>
        <w:t> : Personnes handicapées – Communication (incidence ajustée) : Ont ce type de handicap</w:t>
      </w:r>
      <w:bookmarkEnd w:id="87"/>
    </w:p>
    <w:p w14:paraId="547F1C3C" w14:textId="77777777" w:rsidR="00213C77" w:rsidRDefault="00213C77" w:rsidP="00213C77">
      <w:pPr>
        <w:rPr>
          <w:lang w:val="fr-CA"/>
        </w:rPr>
      </w:pPr>
    </w:p>
    <w:p w14:paraId="347F3E7E" w14:textId="77777777" w:rsidR="00213C77" w:rsidRPr="00213C77" w:rsidRDefault="00213C77" w:rsidP="00213C77">
      <w:pPr>
        <w:rPr>
          <w:lang w:val="fr-CA"/>
        </w:rPr>
      </w:pPr>
      <w:r w:rsidRPr="00213C77">
        <w:rPr>
          <w:lang w:val="fr-CA"/>
        </w:rPr>
        <w:t>DÉBUT FIGURE :</w:t>
      </w:r>
    </w:p>
    <w:p w14:paraId="74AAE78F" w14:textId="0E7E9047" w:rsidR="00447D15" w:rsidRPr="00447D15" w:rsidRDefault="00447D15" w:rsidP="00213C77">
      <w:pPr>
        <w:rPr>
          <w:lang w:val="fr-CA"/>
        </w:rPr>
      </w:pPr>
      <w:r w:rsidRPr="00447D15">
        <w:rPr>
          <w:lang w:val="fr-CA"/>
        </w:rPr>
        <w:t>Personnes handicapées – Communication (incidence non ajustée) : Ont ce type de trouble</w:t>
      </w:r>
    </w:p>
    <w:p w14:paraId="13B99121" w14:textId="77777777" w:rsidR="00213C77" w:rsidRPr="00213C77" w:rsidRDefault="00213C77" w:rsidP="00213C77">
      <w:pPr>
        <w:rPr>
          <w:lang w:val="fr-CA"/>
        </w:rPr>
      </w:pPr>
      <w:r w:rsidRPr="00213C77">
        <w:rPr>
          <w:lang w:val="fr-CA"/>
        </w:rPr>
        <w:t>DÉBUT DONNÉES :</w:t>
      </w:r>
    </w:p>
    <w:p w14:paraId="51014952" w14:textId="62656317" w:rsidR="00213C77" w:rsidRPr="00213C77" w:rsidRDefault="00213C77" w:rsidP="00213C77">
      <w:pPr>
        <w:rPr>
          <w:lang w:val="fr-CA"/>
        </w:rPr>
      </w:pPr>
      <w:r w:rsidRPr="00213C77">
        <w:rPr>
          <w:lang w:val="fr-CA"/>
        </w:rPr>
        <w:t xml:space="preserve">Oui : </w:t>
      </w:r>
      <w:r>
        <w:rPr>
          <w:lang w:val="fr-CA"/>
        </w:rPr>
        <w:t>18</w:t>
      </w:r>
      <w:r w:rsidRPr="00213C77">
        <w:rPr>
          <w:lang w:val="fr-CA"/>
        </w:rPr>
        <w:t>%</w:t>
      </w:r>
    </w:p>
    <w:p w14:paraId="3966C0AE" w14:textId="66974C1C" w:rsidR="00213C77" w:rsidRPr="00213C77" w:rsidRDefault="00213C77" w:rsidP="00213C77">
      <w:pPr>
        <w:rPr>
          <w:lang w:val="fr-CA"/>
        </w:rPr>
      </w:pPr>
      <w:r w:rsidRPr="00213C77">
        <w:rPr>
          <w:lang w:val="fr-CA"/>
        </w:rPr>
        <w:t xml:space="preserve">Non : </w:t>
      </w:r>
      <w:r>
        <w:rPr>
          <w:lang w:val="fr-CA"/>
        </w:rPr>
        <w:t>79</w:t>
      </w:r>
      <w:r w:rsidRPr="00213C77">
        <w:rPr>
          <w:lang w:val="fr-CA"/>
        </w:rPr>
        <w:t>%</w:t>
      </w:r>
    </w:p>
    <w:p w14:paraId="35FAB0A6" w14:textId="554FB772" w:rsidR="00213C77" w:rsidRPr="00213C77" w:rsidRDefault="00213C77" w:rsidP="00213C77">
      <w:pPr>
        <w:rPr>
          <w:lang w:val="fr-CA"/>
        </w:rPr>
      </w:pPr>
      <w:r w:rsidRPr="00213C77">
        <w:rPr>
          <w:lang w:val="fr-CA"/>
        </w:rPr>
        <w:t xml:space="preserve">Refuse de répondre / ne sais pas : </w:t>
      </w:r>
      <w:r>
        <w:rPr>
          <w:lang w:val="fr-CA"/>
        </w:rPr>
        <w:t>2</w:t>
      </w:r>
      <w:r w:rsidRPr="00213C77">
        <w:rPr>
          <w:lang w:val="fr-CA"/>
        </w:rPr>
        <w:t>%</w:t>
      </w:r>
    </w:p>
    <w:p w14:paraId="6D57972F" w14:textId="77777777" w:rsidR="00213C77" w:rsidRPr="00213C77" w:rsidRDefault="00213C77" w:rsidP="00213C77">
      <w:pPr>
        <w:rPr>
          <w:lang w:val="fr-CA"/>
        </w:rPr>
      </w:pPr>
      <w:r w:rsidRPr="00213C77">
        <w:rPr>
          <w:lang w:val="fr-CA"/>
        </w:rPr>
        <w:t>FIN DONNÉES.</w:t>
      </w:r>
    </w:p>
    <w:p w14:paraId="544FDFD5" w14:textId="77777777" w:rsidR="00213C77" w:rsidRPr="00213C77" w:rsidRDefault="00213C77" w:rsidP="00213C77">
      <w:pPr>
        <w:rPr>
          <w:lang w:val="fr-CA"/>
        </w:rPr>
      </w:pPr>
      <w:r w:rsidRPr="00213C77">
        <w:rPr>
          <w:lang w:val="fr-CA"/>
        </w:rPr>
        <w:t>DÉBUT LÉGENDE :</w:t>
      </w:r>
    </w:p>
    <w:p w14:paraId="174ACEAA" w14:textId="43F54796" w:rsidR="00213C77" w:rsidRPr="00213C77" w:rsidRDefault="00213C77" w:rsidP="00213C77">
      <w:pPr>
        <w:rPr>
          <w:i/>
          <w:lang w:val="fr-CA"/>
        </w:rPr>
      </w:pPr>
      <w:r w:rsidRPr="00213C77">
        <w:rPr>
          <w:i/>
          <w:lang w:val="fr-CA"/>
        </w:rPr>
        <w:lastRenderedPageBreak/>
        <w:t>Q2kPH : Veuillez indiquer par OUI ou NON si vous avez été aux prises avec ce type de handicap. La communication – aussi appelée trouble de la communication – affecte la capacité d’une personne à recevoir, à comprendre, et à réagir à la communication avec d’autres. Base : volet relatif aux personnes handicapées, n=2 456</w:t>
      </w:r>
    </w:p>
    <w:p w14:paraId="2BE712E5" w14:textId="77777777" w:rsidR="00213C77" w:rsidRPr="00213C77" w:rsidRDefault="00213C77" w:rsidP="00213C77">
      <w:pPr>
        <w:rPr>
          <w:lang w:val="fr-CA"/>
        </w:rPr>
      </w:pPr>
      <w:r w:rsidRPr="00213C77">
        <w:rPr>
          <w:lang w:val="fr-CA"/>
        </w:rPr>
        <w:t>FIN LÉGENDE.</w:t>
      </w:r>
    </w:p>
    <w:p w14:paraId="2B6B1EB0" w14:textId="5ACCAB70" w:rsidR="00213C77" w:rsidRDefault="00213C77" w:rsidP="00213C77">
      <w:pPr>
        <w:rPr>
          <w:lang w:val="fr-CA"/>
        </w:rPr>
      </w:pPr>
      <w:r w:rsidRPr="00213C77">
        <w:rPr>
          <w:lang w:val="fr-CA"/>
        </w:rPr>
        <w:t>FIN FIGURE.</w:t>
      </w:r>
    </w:p>
    <w:p w14:paraId="154107F4" w14:textId="57F8A626" w:rsidR="00040FE2" w:rsidRPr="002D4E41" w:rsidRDefault="00040FE2" w:rsidP="00691DD8">
      <w:pPr>
        <w:pStyle w:val="Default"/>
        <w:rPr>
          <w:rFonts w:ascii="Arial" w:hAnsi="Arial" w:cs="Arial"/>
          <w:color w:val="000000" w:themeColor="text1"/>
          <w:sz w:val="36"/>
          <w:szCs w:val="36"/>
          <w:lang w:val="fr-CA"/>
        </w:rPr>
      </w:pPr>
    </w:p>
    <w:p w14:paraId="609F7764" w14:textId="0B20237B" w:rsidR="00040FE2" w:rsidRDefault="00CB69F1" w:rsidP="00691DD8">
      <w:pPr>
        <w:pStyle w:val="Lgende"/>
        <w:spacing w:after="0"/>
        <w:rPr>
          <w:rFonts w:cs="Arial"/>
          <w:bCs/>
          <w:iCs w:val="0"/>
          <w:szCs w:val="36"/>
          <w:lang w:val="fr-CA"/>
        </w:rPr>
      </w:pPr>
      <w:bookmarkStart w:id="88" w:name="_Toc26275612"/>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52</w:t>
      </w:r>
      <w:r w:rsidRPr="00691DD8">
        <w:rPr>
          <w:rFonts w:cs="Arial"/>
          <w:bCs/>
          <w:iCs w:val="0"/>
          <w:noProof/>
          <w:szCs w:val="36"/>
          <w:lang w:val="fr-CA"/>
        </w:rPr>
        <w:fldChar w:fldCharType="end"/>
      </w:r>
      <w:r w:rsidRPr="00691DD8">
        <w:rPr>
          <w:rFonts w:cs="Arial"/>
          <w:bCs/>
          <w:iCs w:val="0"/>
          <w:szCs w:val="36"/>
          <w:lang w:val="fr-CA"/>
        </w:rPr>
        <w:t xml:space="preserve"> : Personnes handicapées – Communication : </w:t>
      </w:r>
      <w:r w:rsidR="00AA20FD" w:rsidRPr="00691DD8">
        <w:rPr>
          <w:rFonts w:cs="Arial"/>
          <w:bCs/>
          <w:iCs w:val="0"/>
          <w:szCs w:val="36"/>
          <w:lang w:val="fr-CA"/>
        </w:rPr>
        <w:t>Fréquence que l’environnement limite l’inclusion dans la société</w:t>
      </w:r>
      <w:bookmarkEnd w:id="88"/>
    </w:p>
    <w:p w14:paraId="2871A134" w14:textId="77777777" w:rsidR="00447D15" w:rsidRDefault="00447D15" w:rsidP="00447D15">
      <w:pPr>
        <w:rPr>
          <w:lang w:val="fr-CA"/>
        </w:rPr>
      </w:pPr>
    </w:p>
    <w:p w14:paraId="6535D3FE" w14:textId="77777777" w:rsidR="00447D15" w:rsidRPr="00447D15" w:rsidRDefault="00447D15" w:rsidP="00447D15">
      <w:pPr>
        <w:rPr>
          <w:rFonts w:cs="Arial"/>
          <w:szCs w:val="36"/>
          <w:lang w:val="fr-CA"/>
        </w:rPr>
      </w:pPr>
      <w:r w:rsidRPr="00447D15">
        <w:rPr>
          <w:rFonts w:cs="Arial"/>
          <w:szCs w:val="36"/>
          <w:lang w:val="fr-CA"/>
        </w:rPr>
        <w:t>DÉBUT FIGURE :</w:t>
      </w:r>
    </w:p>
    <w:p w14:paraId="5D129741" w14:textId="16115C70" w:rsidR="00447D15" w:rsidRPr="00447D15" w:rsidRDefault="00447D15" w:rsidP="00447D15">
      <w:pPr>
        <w:rPr>
          <w:rFonts w:cs="Arial"/>
          <w:szCs w:val="36"/>
          <w:lang w:val="fr-CA"/>
        </w:rPr>
      </w:pPr>
      <w:r w:rsidRPr="00447D15">
        <w:rPr>
          <w:rFonts w:cs="Arial"/>
          <w:szCs w:val="36"/>
          <w:lang w:val="fr-CA"/>
        </w:rPr>
        <w:t>Personnes handicapées – Communication : Fréquence que l’environnement limite l’inclusion dans la société</w:t>
      </w:r>
    </w:p>
    <w:p w14:paraId="2D418C9B" w14:textId="77777777" w:rsidR="00447D15" w:rsidRPr="00447D15" w:rsidRDefault="00447D15" w:rsidP="00447D15">
      <w:pPr>
        <w:rPr>
          <w:rFonts w:cs="Arial"/>
          <w:szCs w:val="36"/>
          <w:lang w:val="fr-CA"/>
        </w:rPr>
      </w:pPr>
      <w:r w:rsidRPr="00447D15">
        <w:rPr>
          <w:rFonts w:cs="Arial"/>
          <w:szCs w:val="36"/>
          <w:lang w:val="fr-CA"/>
        </w:rPr>
        <w:t>DÉBUT DONNÉES :</w:t>
      </w:r>
    </w:p>
    <w:p w14:paraId="35FF68F6" w14:textId="3313F427" w:rsidR="00447D15" w:rsidRPr="00447D15" w:rsidRDefault="00447D15" w:rsidP="00447D15">
      <w:pPr>
        <w:rPr>
          <w:rFonts w:cs="Arial"/>
          <w:szCs w:val="36"/>
          <w:lang w:val="fr-CA"/>
        </w:rPr>
      </w:pPr>
      <w:r w:rsidRPr="00447D15">
        <w:rPr>
          <w:rFonts w:cs="Arial"/>
          <w:szCs w:val="36"/>
          <w:lang w:val="fr-CA"/>
        </w:rPr>
        <w:t xml:space="preserve">Toujours : </w:t>
      </w:r>
      <w:r>
        <w:rPr>
          <w:rFonts w:cs="Arial"/>
          <w:szCs w:val="36"/>
          <w:lang w:val="fr-CA"/>
        </w:rPr>
        <w:t>20</w:t>
      </w:r>
      <w:r w:rsidRPr="00447D15">
        <w:rPr>
          <w:rFonts w:cs="Arial"/>
          <w:szCs w:val="36"/>
          <w:lang w:val="fr-CA"/>
        </w:rPr>
        <w:t>%</w:t>
      </w:r>
    </w:p>
    <w:p w14:paraId="226A6D9A" w14:textId="1F8A503D" w:rsidR="00447D15" w:rsidRPr="00447D15" w:rsidRDefault="00447D15" w:rsidP="00447D15">
      <w:pPr>
        <w:rPr>
          <w:rFonts w:cs="Arial"/>
          <w:szCs w:val="36"/>
          <w:lang w:val="fr-CA"/>
        </w:rPr>
      </w:pPr>
      <w:r w:rsidRPr="00447D15">
        <w:rPr>
          <w:rFonts w:cs="Arial"/>
          <w:szCs w:val="36"/>
          <w:lang w:val="fr-CA"/>
        </w:rPr>
        <w:t xml:space="preserve">Souvent : </w:t>
      </w:r>
      <w:r>
        <w:rPr>
          <w:rFonts w:cs="Arial"/>
          <w:szCs w:val="36"/>
          <w:lang w:val="fr-CA"/>
        </w:rPr>
        <w:t>35</w:t>
      </w:r>
      <w:r w:rsidRPr="00447D15">
        <w:rPr>
          <w:rFonts w:cs="Arial"/>
          <w:szCs w:val="36"/>
          <w:lang w:val="fr-CA"/>
        </w:rPr>
        <w:t>%</w:t>
      </w:r>
    </w:p>
    <w:p w14:paraId="67FB6451" w14:textId="1835065C" w:rsidR="00447D15" w:rsidRPr="00447D15" w:rsidRDefault="00447D15" w:rsidP="00447D15">
      <w:pPr>
        <w:rPr>
          <w:rFonts w:cs="Arial"/>
          <w:szCs w:val="36"/>
          <w:lang w:val="fr-CA"/>
        </w:rPr>
      </w:pPr>
      <w:r w:rsidRPr="00447D15">
        <w:rPr>
          <w:rFonts w:cs="Arial"/>
          <w:szCs w:val="36"/>
          <w:lang w:val="fr-CA"/>
        </w:rPr>
        <w:t xml:space="preserve">Parfois : </w:t>
      </w:r>
      <w:r>
        <w:rPr>
          <w:rFonts w:cs="Arial"/>
          <w:szCs w:val="36"/>
          <w:lang w:val="fr-CA"/>
        </w:rPr>
        <w:t>33</w:t>
      </w:r>
      <w:r w:rsidRPr="00447D15">
        <w:rPr>
          <w:rFonts w:cs="Arial"/>
          <w:szCs w:val="36"/>
          <w:lang w:val="fr-CA"/>
        </w:rPr>
        <w:t>%</w:t>
      </w:r>
    </w:p>
    <w:p w14:paraId="32445A2F" w14:textId="4541B4DD" w:rsidR="00447D15" w:rsidRPr="00447D15" w:rsidRDefault="00447D15" w:rsidP="00447D15">
      <w:pPr>
        <w:rPr>
          <w:rFonts w:cs="Arial"/>
          <w:szCs w:val="36"/>
          <w:lang w:val="fr-CA"/>
        </w:rPr>
      </w:pPr>
      <w:r w:rsidRPr="00447D15">
        <w:rPr>
          <w:rFonts w:cs="Arial"/>
          <w:szCs w:val="36"/>
          <w:lang w:val="fr-CA"/>
        </w:rPr>
        <w:t xml:space="preserve">Rarement : </w:t>
      </w:r>
      <w:r>
        <w:rPr>
          <w:rFonts w:cs="Arial"/>
          <w:szCs w:val="36"/>
          <w:lang w:val="fr-CA"/>
        </w:rPr>
        <w:t>9</w:t>
      </w:r>
      <w:r w:rsidRPr="00447D15">
        <w:rPr>
          <w:rFonts w:cs="Arial"/>
          <w:szCs w:val="36"/>
          <w:lang w:val="fr-CA"/>
        </w:rPr>
        <w:t>%</w:t>
      </w:r>
    </w:p>
    <w:p w14:paraId="03447FFD" w14:textId="04C45A08" w:rsidR="00447D15" w:rsidRPr="00447D15" w:rsidRDefault="00447D15" w:rsidP="00447D15">
      <w:pPr>
        <w:rPr>
          <w:rFonts w:cs="Arial"/>
          <w:szCs w:val="36"/>
          <w:lang w:val="fr-CA"/>
        </w:rPr>
      </w:pPr>
      <w:r w:rsidRPr="00447D15">
        <w:rPr>
          <w:rFonts w:cs="Arial"/>
          <w:szCs w:val="36"/>
          <w:lang w:val="fr-CA"/>
        </w:rPr>
        <w:t xml:space="preserve">Jamais : </w:t>
      </w:r>
      <w:r>
        <w:rPr>
          <w:rFonts w:cs="Arial"/>
          <w:szCs w:val="36"/>
          <w:lang w:val="fr-CA"/>
        </w:rPr>
        <w:t>2</w:t>
      </w:r>
      <w:r w:rsidRPr="00447D15">
        <w:rPr>
          <w:rFonts w:cs="Arial"/>
          <w:szCs w:val="36"/>
          <w:lang w:val="fr-CA"/>
        </w:rPr>
        <w:t>%</w:t>
      </w:r>
    </w:p>
    <w:p w14:paraId="46BBD0AD" w14:textId="7BBE8CEA" w:rsidR="00447D15" w:rsidRPr="00447D15" w:rsidRDefault="00447D15" w:rsidP="00447D15">
      <w:pPr>
        <w:rPr>
          <w:rFonts w:cs="Arial"/>
          <w:szCs w:val="36"/>
          <w:lang w:val="fr-CA"/>
        </w:rPr>
      </w:pPr>
      <w:r>
        <w:rPr>
          <w:rFonts w:cs="Arial"/>
          <w:szCs w:val="36"/>
          <w:lang w:val="fr-CA"/>
        </w:rPr>
        <w:t>Préfère ne pas répondre : 1%</w:t>
      </w:r>
    </w:p>
    <w:p w14:paraId="2E4169CB" w14:textId="77777777" w:rsidR="00447D15" w:rsidRPr="00447D15" w:rsidRDefault="00447D15" w:rsidP="00447D15">
      <w:pPr>
        <w:rPr>
          <w:rFonts w:cs="Arial"/>
          <w:szCs w:val="36"/>
          <w:lang w:val="fr-CA"/>
        </w:rPr>
      </w:pPr>
      <w:r w:rsidRPr="00447D15">
        <w:rPr>
          <w:rFonts w:cs="Arial"/>
          <w:szCs w:val="36"/>
          <w:lang w:val="fr-CA"/>
        </w:rPr>
        <w:t>FIN DONNÉES.</w:t>
      </w:r>
    </w:p>
    <w:p w14:paraId="1E846EA2" w14:textId="77777777" w:rsidR="00447D15" w:rsidRPr="00447D15" w:rsidRDefault="00447D15" w:rsidP="00447D15">
      <w:pPr>
        <w:rPr>
          <w:rFonts w:cs="Arial"/>
          <w:szCs w:val="36"/>
          <w:lang w:val="fr-CA"/>
        </w:rPr>
      </w:pPr>
      <w:r w:rsidRPr="00447D15">
        <w:rPr>
          <w:rFonts w:cs="Arial"/>
          <w:szCs w:val="36"/>
          <w:lang w:val="fr-CA"/>
        </w:rPr>
        <w:t>DÉBUT LÉGENDE :</w:t>
      </w:r>
    </w:p>
    <w:p w14:paraId="5995072E" w14:textId="3258F487" w:rsidR="00447D15" w:rsidRPr="00447D15" w:rsidRDefault="00447D15" w:rsidP="00447D15">
      <w:pPr>
        <w:rPr>
          <w:rFonts w:cs="Arial"/>
          <w:i/>
          <w:szCs w:val="36"/>
          <w:lang w:val="fr-CA"/>
        </w:rPr>
      </w:pPr>
      <w:r w:rsidRPr="00447D15">
        <w:rPr>
          <w:rFonts w:cs="Arial"/>
          <w:i/>
          <w:szCs w:val="36"/>
          <w:lang w:val="fr-CA"/>
        </w:rPr>
        <w:t xml:space="preserve">Q3kPH : De manière générale, à quelle fréquence diriez-vous que l’environnement – soit l’environnement physique, la technologie, ou l’attitude des gens – qui vous entoure restreint votre inclusion </w:t>
      </w:r>
      <w:r w:rsidRPr="00447D15">
        <w:rPr>
          <w:rFonts w:cs="Arial"/>
          <w:i/>
          <w:szCs w:val="36"/>
          <w:lang w:val="fr-CA"/>
        </w:rPr>
        <w:lastRenderedPageBreak/>
        <w:t xml:space="preserve">dans la société à cause de ce </w:t>
      </w:r>
      <w:proofErr w:type="gramStart"/>
      <w:r w:rsidRPr="00447D15">
        <w:rPr>
          <w:rFonts w:cs="Arial"/>
          <w:i/>
          <w:szCs w:val="36"/>
          <w:lang w:val="fr-CA"/>
        </w:rPr>
        <w:t>handicap?</w:t>
      </w:r>
      <w:proofErr w:type="gramEnd"/>
      <w:r w:rsidRPr="00447D15">
        <w:rPr>
          <w:rFonts w:cs="Arial"/>
          <w:i/>
          <w:szCs w:val="36"/>
          <w:lang w:val="fr-CA"/>
        </w:rPr>
        <w:t xml:space="preserve"> Base : répondants qui ont répondu « Oui » à la Q2kPH, n=449</w:t>
      </w:r>
    </w:p>
    <w:p w14:paraId="454150BE" w14:textId="77777777" w:rsidR="00447D15" w:rsidRPr="00447D15" w:rsidRDefault="00447D15" w:rsidP="00447D15">
      <w:pPr>
        <w:rPr>
          <w:rFonts w:cs="Arial"/>
          <w:szCs w:val="36"/>
          <w:lang w:val="fr-CA"/>
        </w:rPr>
      </w:pPr>
      <w:r w:rsidRPr="00447D15">
        <w:rPr>
          <w:rFonts w:cs="Arial"/>
          <w:szCs w:val="36"/>
          <w:lang w:val="fr-CA"/>
        </w:rPr>
        <w:t>FIN LÉGENDE.</w:t>
      </w:r>
    </w:p>
    <w:p w14:paraId="75C36B7A" w14:textId="77777777" w:rsidR="00447D15" w:rsidRPr="00447D15" w:rsidRDefault="00447D15" w:rsidP="00447D15">
      <w:pPr>
        <w:rPr>
          <w:rFonts w:cs="Arial"/>
          <w:szCs w:val="36"/>
          <w:lang w:val="fr-CA"/>
        </w:rPr>
      </w:pPr>
      <w:r w:rsidRPr="00447D15">
        <w:rPr>
          <w:rFonts w:cs="Arial"/>
          <w:szCs w:val="36"/>
          <w:lang w:val="fr-CA"/>
        </w:rPr>
        <w:t>FIN FIGURE.</w:t>
      </w:r>
    </w:p>
    <w:p w14:paraId="16BCD4A1" w14:textId="77777777" w:rsidR="00447D15" w:rsidRDefault="00447D15" w:rsidP="00447D15">
      <w:pPr>
        <w:rPr>
          <w:lang w:val="fr-CA"/>
        </w:rPr>
      </w:pPr>
    </w:p>
    <w:p w14:paraId="19A9B537" w14:textId="1E99AE1D" w:rsidR="00447D15" w:rsidRPr="00447D15" w:rsidRDefault="00447D15" w:rsidP="00447D15">
      <w:pPr>
        <w:rPr>
          <w:lang w:val="fr-CA"/>
        </w:rPr>
      </w:pPr>
      <w:r>
        <w:rPr>
          <w:lang w:val="fr-CA"/>
        </w:rPr>
        <w:t>DÉBUT PAGE 57</w:t>
      </w:r>
    </w:p>
    <w:p w14:paraId="60B418F5" w14:textId="5830ED0F" w:rsidR="00040FE2" w:rsidRPr="002D4E41" w:rsidRDefault="00040FE2" w:rsidP="00691DD8">
      <w:pPr>
        <w:pStyle w:val="Default"/>
        <w:rPr>
          <w:rFonts w:ascii="Arial" w:hAnsi="Arial" w:cs="Arial"/>
          <w:color w:val="000000" w:themeColor="text1"/>
          <w:sz w:val="36"/>
          <w:szCs w:val="36"/>
          <w:lang w:val="fr-CA"/>
        </w:rPr>
      </w:pPr>
    </w:p>
    <w:p w14:paraId="1A42C1D1" w14:textId="7AF37EBD" w:rsidR="00CB69F1" w:rsidRDefault="00CB69F1" w:rsidP="00691DD8">
      <w:pPr>
        <w:pStyle w:val="Lgende"/>
        <w:spacing w:after="0"/>
        <w:rPr>
          <w:rFonts w:cs="Arial"/>
          <w:bCs/>
          <w:iCs w:val="0"/>
          <w:szCs w:val="36"/>
          <w:lang w:val="fr-CA"/>
        </w:rPr>
      </w:pPr>
      <w:bookmarkStart w:id="89" w:name="_Toc26275613"/>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53</w:t>
      </w:r>
      <w:r w:rsidRPr="00691DD8">
        <w:rPr>
          <w:rFonts w:cs="Arial"/>
          <w:bCs/>
          <w:iCs w:val="0"/>
          <w:noProof/>
          <w:szCs w:val="36"/>
          <w:lang w:val="fr-CA"/>
        </w:rPr>
        <w:fldChar w:fldCharType="end"/>
      </w:r>
      <w:r w:rsidRPr="00691DD8">
        <w:rPr>
          <w:rFonts w:cs="Arial"/>
          <w:bCs/>
          <w:iCs w:val="0"/>
          <w:szCs w:val="36"/>
          <w:lang w:val="fr-CA"/>
        </w:rPr>
        <w:t> : Personnes handicapées – Communication : Difficulté liée au handicap</w:t>
      </w:r>
      <w:bookmarkEnd w:id="89"/>
    </w:p>
    <w:p w14:paraId="08B94BAE" w14:textId="77777777" w:rsidR="00447D15" w:rsidRDefault="00447D15" w:rsidP="00447D15">
      <w:pPr>
        <w:rPr>
          <w:lang w:val="fr-CA"/>
        </w:rPr>
      </w:pPr>
    </w:p>
    <w:p w14:paraId="705673B9" w14:textId="77777777" w:rsidR="00447D15" w:rsidRPr="00447D15" w:rsidRDefault="00447D15" w:rsidP="00447D15">
      <w:pPr>
        <w:rPr>
          <w:lang w:val="fr-CA"/>
        </w:rPr>
      </w:pPr>
      <w:r w:rsidRPr="00447D15">
        <w:rPr>
          <w:lang w:val="fr-CA"/>
        </w:rPr>
        <w:t>DÉBUT FIGURE :</w:t>
      </w:r>
    </w:p>
    <w:p w14:paraId="3FA2765F" w14:textId="4E4B37B9" w:rsidR="00447D15" w:rsidRPr="00447D15" w:rsidRDefault="00447D15" w:rsidP="00447D15">
      <w:pPr>
        <w:rPr>
          <w:lang w:val="fr-CA"/>
        </w:rPr>
      </w:pPr>
      <w:r w:rsidRPr="00691DD8">
        <w:rPr>
          <w:rFonts w:cs="Arial"/>
          <w:bCs/>
          <w:iCs/>
          <w:szCs w:val="36"/>
          <w:lang w:val="fr-CA"/>
        </w:rPr>
        <w:t>Personnes handicapées – Communication : Difficulté liée au handicap</w:t>
      </w:r>
    </w:p>
    <w:p w14:paraId="56A3DF38" w14:textId="77777777" w:rsidR="00447D15" w:rsidRPr="00447D15" w:rsidRDefault="00447D15" w:rsidP="00447D15">
      <w:pPr>
        <w:rPr>
          <w:lang w:val="fr-CA"/>
        </w:rPr>
      </w:pPr>
      <w:r w:rsidRPr="00447D15">
        <w:rPr>
          <w:lang w:val="fr-CA"/>
        </w:rPr>
        <w:t>DÉBUT DONNÉES :</w:t>
      </w:r>
    </w:p>
    <w:p w14:paraId="2A5E0ABC" w14:textId="68E926B5" w:rsidR="00447D15" w:rsidRPr="00447D15" w:rsidRDefault="00447D15" w:rsidP="00447D15">
      <w:pPr>
        <w:rPr>
          <w:lang w:val="fr-CA"/>
        </w:rPr>
      </w:pPr>
      <w:r w:rsidRPr="00447D15">
        <w:rPr>
          <w:lang w:val="fr-CA"/>
        </w:rPr>
        <w:t>Ne pouvez communiquer sans aide ni technologie</w:t>
      </w:r>
      <w:r>
        <w:rPr>
          <w:lang w:val="fr-CA"/>
        </w:rPr>
        <w:t> : 4%</w:t>
      </w:r>
    </w:p>
    <w:p w14:paraId="74CEA7AF" w14:textId="537ED7A0" w:rsidR="00447D15" w:rsidRPr="00447D15" w:rsidRDefault="00447D15" w:rsidP="00447D15">
      <w:pPr>
        <w:rPr>
          <w:lang w:val="fr-CA"/>
        </w:rPr>
      </w:pPr>
      <w:r w:rsidRPr="00447D15">
        <w:rPr>
          <w:lang w:val="fr-CA"/>
        </w:rPr>
        <w:t>Beaucoup de difficulté</w:t>
      </w:r>
      <w:r>
        <w:rPr>
          <w:lang w:val="fr-CA"/>
        </w:rPr>
        <w:t> : 2%</w:t>
      </w:r>
    </w:p>
    <w:p w14:paraId="3703D92A" w14:textId="44230837" w:rsidR="00447D15" w:rsidRPr="00447D15" w:rsidRDefault="00447D15" w:rsidP="00447D15">
      <w:pPr>
        <w:rPr>
          <w:lang w:val="fr-CA"/>
        </w:rPr>
      </w:pPr>
      <w:r w:rsidRPr="00447D15">
        <w:rPr>
          <w:lang w:val="fr-CA"/>
        </w:rPr>
        <w:t>Un peu de difficulté</w:t>
      </w:r>
      <w:r>
        <w:rPr>
          <w:lang w:val="fr-CA"/>
        </w:rPr>
        <w:t> : 71%</w:t>
      </w:r>
    </w:p>
    <w:p w14:paraId="67B756D6" w14:textId="0EFEFFD3" w:rsidR="00447D15" w:rsidRPr="00447D15" w:rsidRDefault="00447D15" w:rsidP="00447D15">
      <w:pPr>
        <w:rPr>
          <w:lang w:val="fr-CA"/>
        </w:rPr>
      </w:pPr>
      <w:r w:rsidRPr="00447D15">
        <w:rPr>
          <w:lang w:val="fr-CA"/>
        </w:rPr>
        <w:t>Aucune difficulté</w:t>
      </w:r>
      <w:r>
        <w:rPr>
          <w:lang w:val="fr-CA"/>
        </w:rPr>
        <w:t> : 23%</w:t>
      </w:r>
    </w:p>
    <w:p w14:paraId="7F8B345E" w14:textId="77777777" w:rsidR="00447D15" w:rsidRPr="00447D15" w:rsidRDefault="00447D15" w:rsidP="00447D15">
      <w:pPr>
        <w:rPr>
          <w:lang w:val="fr-CA"/>
        </w:rPr>
      </w:pPr>
      <w:r w:rsidRPr="00447D15">
        <w:rPr>
          <w:lang w:val="fr-CA"/>
        </w:rPr>
        <w:t>FIN DONNÉES.</w:t>
      </w:r>
    </w:p>
    <w:p w14:paraId="1A64F82E" w14:textId="77777777" w:rsidR="00447D15" w:rsidRPr="00447D15" w:rsidRDefault="00447D15" w:rsidP="00447D15">
      <w:pPr>
        <w:rPr>
          <w:lang w:val="fr-CA"/>
        </w:rPr>
      </w:pPr>
      <w:r w:rsidRPr="00447D15">
        <w:rPr>
          <w:lang w:val="fr-CA"/>
        </w:rPr>
        <w:t>DÉBUT LÉGENDE :</w:t>
      </w:r>
    </w:p>
    <w:p w14:paraId="2E91C41E" w14:textId="335942B4" w:rsidR="00447D15" w:rsidRPr="00447D15" w:rsidRDefault="00447D15" w:rsidP="00447D15">
      <w:pPr>
        <w:rPr>
          <w:i/>
          <w:lang w:val="fr-CA"/>
        </w:rPr>
      </w:pPr>
      <w:r w:rsidRPr="00447D15">
        <w:rPr>
          <w:i/>
          <w:lang w:val="fr-CA"/>
        </w:rPr>
        <w:t xml:space="preserve">Q4kPH : Comment évaluez-vous votre difficulté à </w:t>
      </w:r>
      <w:proofErr w:type="gramStart"/>
      <w:r w:rsidRPr="00447D15">
        <w:rPr>
          <w:i/>
          <w:lang w:val="fr-CA"/>
        </w:rPr>
        <w:t>communiquer?</w:t>
      </w:r>
      <w:proofErr w:type="gramEnd"/>
      <w:r w:rsidRPr="00447D15">
        <w:rPr>
          <w:i/>
          <w:lang w:val="fr-CA"/>
        </w:rPr>
        <w:t xml:space="preserve"> Base : répondants qui ont répondu « Rarement » ou « Jamais » à la Q3kPH, n=48</w:t>
      </w:r>
    </w:p>
    <w:p w14:paraId="291D90B6" w14:textId="77777777" w:rsidR="00447D15" w:rsidRPr="00447D15" w:rsidRDefault="00447D15" w:rsidP="00447D15">
      <w:pPr>
        <w:rPr>
          <w:lang w:val="fr-CA"/>
        </w:rPr>
      </w:pPr>
      <w:r w:rsidRPr="00447D15">
        <w:rPr>
          <w:lang w:val="fr-CA"/>
        </w:rPr>
        <w:t>FIN LÉGENDE.</w:t>
      </w:r>
    </w:p>
    <w:p w14:paraId="47990E14" w14:textId="6E45597A" w:rsidR="00447D15" w:rsidRDefault="00447D15" w:rsidP="00447D15">
      <w:pPr>
        <w:rPr>
          <w:lang w:val="fr-CA"/>
        </w:rPr>
      </w:pPr>
      <w:r w:rsidRPr="00447D15">
        <w:rPr>
          <w:lang w:val="fr-CA"/>
        </w:rPr>
        <w:t>FIN FIGURE.</w:t>
      </w:r>
    </w:p>
    <w:p w14:paraId="688CBE9A" w14:textId="0B1A4AB5" w:rsidR="00040FE2" w:rsidRPr="00447D15" w:rsidRDefault="00040FE2" w:rsidP="00691DD8">
      <w:pPr>
        <w:pStyle w:val="Default"/>
        <w:rPr>
          <w:rFonts w:ascii="Arial" w:hAnsi="Arial" w:cs="Arial"/>
          <w:color w:val="000000" w:themeColor="text1"/>
          <w:sz w:val="36"/>
          <w:szCs w:val="36"/>
          <w:lang w:val="fr-CA"/>
        </w:rPr>
      </w:pPr>
    </w:p>
    <w:p w14:paraId="49482772" w14:textId="02EBF10F" w:rsidR="00685030" w:rsidRDefault="00685030"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L’incidence ajustée n’a pas eu beaucoup d’incidence, car 18 % des participants ont encore ce trouble une fois pris en compte l’inclusion sociale et le degré de </w:t>
      </w:r>
      <w:r w:rsidRPr="00691DD8">
        <w:rPr>
          <w:rFonts w:ascii="Arial" w:hAnsi="Arial" w:cs="Arial"/>
          <w:color w:val="000000" w:themeColor="text1"/>
          <w:sz w:val="36"/>
          <w:szCs w:val="36"/>
          <w:lang w:val="fr-CA"/>
        </w:rPr>
        <w:lastRenderedPageBreak/>
        <w:t>difficulté. Plus les répondants sont jeunes, plus ils sont susceptibles d’affirmer qu’ils ont un trouble de la communication. De plus, à mesure que le revenu du ménage diminue, l’incidence de ce trouble s’accentue. Les territoires comptent le pourcentage le plus élevé de répondants ayant un trouble de la communication.</w:t>
      </w:r>
    </w:p>
    <w:p w14:paraId="0260C48B" w14:textId="77777777" w:rsidR="00447D15" w:rsidRPr="00691DD8" w:rsidRDefault="00447D15" w:rsidP="00691DD8">
      <w:pPr>
        <w:pStyle w:val="Default"/>
        <w:rPr>
          <w:rFonts w:ascii="Arial" w:hAnsi="Arial" w:cs="Arial"/>
          <w:color w:val="000000" w:themeColor="text1"/>
          <w:sz w:val="36"/>
          <w:szCs w:val="36"/>
          <w:lang w:val="fr-CA"/>
        </w:rPr>
      </w:pPr>
    </w:p>
    <w:p w14:paraId="1D4806BF" w14:textId="51CCC7D3" w:rsidR="00040FE2" w:rsidRDefault="00CB69F1" w:rsidP="00691DD8">
      <w:pPr>
        <w:pStyle w:val="Lgende"/>
        <w:spacing w:after="0"/>
        <w:rPr>
          <w:rFonts w:cs="Arial"/>
          <w:bCs/>
          <w:iCs w:val="0"/>
          <w:szCs w:val="36"/>
          <w:lang w:val="fr-CA"/>
        </w:rPr>
      </w:pPr>
      <w:bookmarkStart w:id="90" w:name="_Toc26275614"/>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54</w:t>
      </w:r>
      <w:r w:rsidRPr="00691DD8">
        <w:rPr>
          <w:rFonts w:cs="Arial"/>
          <w:bCs/>
          <w:iCs w:val="0"/>
          <w:noProof/>
          <w:szCs w:val="36"/>
          <w:lang w:val="fr-CA"/>
        </w:rPr>
        <w:fldChar w:fldCharType="end"/>
      </w:r>
      <w:r w:rsidRPr="00691DD8">
        <w:rPr>
          <w:rFonts w:cs="Arial"/>
          <w:bCs/>
          <w:iCs w:val="0"/>
          <w:szCs w:val="36"/>
          <w:lang w:val="fr-CA"/>
        </w:rPr>
        <w:t xml:space="preserve"> : Personnes handicapées – Communication (incidence ajustée) : Ont ce type de </w:t>
      </w:r>
      <w:r w:rsidR="007D1B2A" w:rsidRPr="00691DD8">
        <w:rPr>
          <w:rFonts w:cs="Arial"/>
          <w:bCs/>
          <w:iCs w:val="0"/>
          <w:szCs w:val="36"/>
          <w:lang w:val="fr-CA"/>
        </w:rPr>
        <w:t>trouble</w:t>
      </w:r>
      <w:bookmarkEnd w:id="90"/>
      <w:r w:rsidR="007D1B2A" w:rsidRPr="00691DD8">
        <w:rPr>
          <w:rFonts w:cs="Arial"/>
          <w:bCs/>
          <w:iCs w:val="0"/>
          <w:szCs w:val="36"/>
          <w:lang w:val="fr-CA"/>
        </w:rPr>
        <w:t xml:space="preserve"> </w:t>
      </w:r>
    </w:p>
    <w:p w14:paraId="5560B11B" w14:textId="77777777" w:rsidR="00447D15" w:rsidRDefault="00447D15" w:rsidP="00447D15">
      <w:pPr>
        <w:rPr>
          <w:lang w:val="fr-CA"/>
        </w:rPr>
      </w:pPr>
    </w:p>
    <w:p w14:paraId="217EA0CF" w14:textId="77777777" w:rsidR="00447D15" w:rsidRPr="00447D15" w:rsidRDefault="00447D15" w:rsidP="00447D15">
      <w:pPr>
        <w:rPr>
          <w:lang w:val="fr-CA"/>
        </w:rPr>
      </w:pPr>
      <w:r w:rsidRPr="00447D15">
        <w:rPr>
          <w:lang w:val="fr-CA"/>
        </w:rPr>
        <w:t>DÉBUT FIGURE :</w:t>
      </w:r>
    </w:p>
    <w:p w14:paraId="11EBFB85" w14:textId="29FE3F3E" w:rsidR="00447D15" w:rsidRPr="00447D15" w:rsidRDefault="00447D15" w:rsidP="00447D15">
      <w:pPr>
        <w:rPr>
          <w:lang w:val="fr-CA"/>
        </w:rPr>
      </w:pPr>
      <w:r w:rsidRPr="00447D15">
        <w:rPr>
          <w:lang w:val="fr-CA"/>
        </w:rPr>
        <w:t>Personnes handicapées – Communication (incidence ajustée) : Ont ce type de trouble</w:t>
      </w:r>
    </w:p>
    <w:p w14:paraId="251CDA63" w14:textId="77777777" w:rsidR="00447D15" w:rsidRPr="00447D15" w:rsidRDefault="00447D15" w:rsidP="00447D15">
      <w:pPr>
        <w:rPr>
          <w:lang w:val="fr-CA"/>
        </w:rPr>
      </w:pPr>
      <w:r w:rsidRPr="00447D15">
        <w:rPr>
          <w:lang w:val="fr-CA"/>
        </w:rPr>
        <w:t>DÉBUT DONNÉES :</w:t>
      </w:r>
    </w:p>
    <w:p w14:paraId="5EF2BCDD" w14:textId="1B080CA7" w:rsidR="00447D15" w:rsidRPr="00447D15" w:rsidRDefault="00447D15" w:rsidP="00447D15">
      <w:pPr>
        <w:rPr>
          <w:lang w:val="fr-CA"/>
        </w:rPr>
      </w:pPr>
      <w:r w:rsidRPr="00447D15">
        <w:rPr>
          <w:lang w:val="fr-CA"/>
        </w:rPr>
        <w:t xml:space="preserve">Oui : </w:t>
      </w:r>
      <w:r>
        <w:rPr>
          <w:lang w:val="fr-CA"/>
        </w:rPr>
        <w:t>18</w:t>
      </w:r>
      <w:r w:rsidRPr="00447D15">
        <w:rPr>
          <w:lang w:val="fr-CA"/>
        </w:rPr>
        <w:t>%</w:t>
      </w:r>
    </w:p>
    <w:p w14:paraId="21444D45" w14:textId="1EDA1FE3" w:rsidR="00447D15" w:rsidRPr="00447D15" w:rsidRDefault="00447D15" w:rsidP="00447D15">
      <w:pPr>
        <w:rPr>
          <w:lang w:val="fr-CA"/>
        </w:rPr>
      </w:pPr>
      <w:r w:rsidRPr="00447D15">
        <w:rPr>
          <w:lang w:val="fr-CA"/>
        </w:rPr>
        <w:t xml:space="preserve">Non : </w:t>
      </w:r>
      <w:r>
        <w:rPr>
          <w:lang w:val="fr-CA"/>
        </w:rPr>
        <w:t>80</w:t>
      </w:r>
      <w:r w:rsidRPr="00447D15">
        <w:rPr>
          <w:lang w:val="fr-CA"/>
        </w:rPr>
        <w:t>%</w:t>
      </w:r>
    </w:p>
    <w:p w14:paraId="54550185" w14:textId="31060A4D" w:rsidR="00447D15" w:rsidRPr="00447D15" w:rsidRDefault="00447D15" w:rsidP="00447D15">
      <w:pPr>
        <w:rPr>
          <w:lang w:val="fr-CA"/>
        </w:rPr>
      </w:pPr>
      <w:r w:rsidRPr="00447D15">
        <w:rPr>
          <w:lang w:val="fr-CA"/>
        </w:rPr>
        <w:t xml:space="preserve">Refuse de répondre / ne sais pas : </w:t>
      </w:r>
      <w:r>
        <w:rPr>
          <w:lang w:val="fr-CA"/>
        </w:rPr>
        <w:t>2</w:t>
      </w:r>
      <w:r w:rsidRPr="00447D15">
        <w:rPr>
          <w:lang w:val="fr-CA"/>
        </w:rPr>
        <w:t>%</w:t>
      </w:r>
    </w:p>
    <w:p w14:paraId="5C2820A9" w14:textId="77777777" w:rsidR="00447D15" w:rsidRPr="00447D15" w:rsidRDefault="00447D15" w:rsidP="00447D15">
      <w:pPr>
        <w:rPr>
          <w:lang w:val="fr-CA"/>
        </w:rPr>
      </w:pPr>
      <w:r w:rsidRPr="00447D15">
        <w:rPr>
          <w:lang w:val="fr-CA"/>
        </w:rPr>
        <w:t>FIN DONNÉES.</w:t>
      </w:r>
    </w:p>
    <w:p w14:paraId="0A79C8F7" w14:textId="77777777" w:rsidR="00447D15" w:rsidRPr="00447D15" w:rsidRDefault="00447D15" w:rsidP="00447D15">
      <w:pPr>
        <w:rPr>
          <w:lang w:val="fr-CA"/>
        </w:rPr>
      </w:pPr>
      <w:r w:rsidRPr="00447D15">
        <w:rPr>
          <w:lang w:val="fr-CA"/>
        </w:rPr>
        <w:t>DÉBUT LÉGENDE :</w:t>
      </w:r>
    </w:p>
    <w:p w14:paraId="7D1F6FD6" w14:textId="4A950119" w:rsidR="00447D15" w:rsidRPr="00447D15" w:rsidRDefault="00447D15" w:rsidP="00447D15">
      <w:pPr>
        <w:rPr>
          <w:i/>
          <w:lang w:val="fr-CA"/>
        </w:rPr>
      </w:pPr>
      <w:r w:rsidRPr="00447D15">
        <w:rPr>
          <w:i/>
          <w:lang w:val="fr-CA"/>
        </w:rPr>
        <w:t>Q2kPH : Veuillez indiquer par OUI ou NON si vous avez été aux prises avec ce type de handicap. La communication – aussi appelée trouble de la communication – affecte la capacité d’une personne à recevoir, à comprendre, et à réagir à la communication avec d’autres. Base : volet relatif aux personnes handicapées (recodé selon les réponses aux Q3kPH et Q4kPH), n=2 456</w:t>
      </w:r>
    </w:p>
    <w:p w14:paraId="3A126937" w14:textId="77777777" w:rsidR="00447D15" w:rsidRPr="00447D15" w:rsidRDefault="00447D15" w:rsidP="00447D15">
      <w:pPr>
        <w:rPr>
          <w:lang w:val="fr-CA"/>
        </w:rPr>
      </w:pPr>
      <w:r w:rsidRPr="00447D15">
        <w:rPr>
          <w:lang w:val="fr-CA"/>
        </w:rPr>
        <w:t>FIN LÉGENDE.</w:t>
      </w:r>
    </w:p>
    <w:p w14:paraId="4FC2B9A0" w14:textId="6F5B4236" w:rsidR="00447D15" w:rsidRPr="00447D15" w:rsidRDefault="00447D15" w:rsidP="00447D15">
      <w:pPr>
        <w:rPr>
          <w:lang w:val="fr-CA"/>
        </w:rPr>
      </w:pPr>
      <w:r w:rsidRPr="00447D15">
        <w:rPr>
          <w:lang w:val="fr-CA"/>
        </w:rPr>
        <w:t>FIN FIGURE.</w:t>
      </w:r>
    </w:p>
    <w:p w14:paraId="4FBD9943" w14:textId="5AF4BF61" w:rsidR="00040FE2" w:rsidRPr="00447D15" w:rsidRDefault="00447D15" w:rsidP="00691DD8">
      <w:pPr>
        <w:rPr>
          <w:rFonts w:cs="Arial"/>
          <w:noProof/>
          <w:color w:val="000000" w:themeColor="text1"/>
          <w:szCs w:val="36"/>
          <w:lang w:val="fr-CA" w:eastAsia="fr-CA"/>
        </w:rPr>
      </w:pPr>
      <w:r>
        <w:rPr>
          <w:rFonts w:cs="Arial"/>
          <w:iCs/>
          <w:color w:val="000000" w:themeColor="text1"/>
          <w:szCs w:val="36"/>
          <w:lang w:val="fr-CA"/>
        </w:rPr>
        <w:lastRenderedPageBreak/>
        <w:t>DÉBUT PAGE 58</w:t>
      </w:r>
    </w:p>
    <w:p w14:paraId="65E037A6" w14:textId="77777777" w:rsidR="00447D15" w:rsidRPr="00447D15" w:rsidRDefault="00447D15" w:rsidP="00691DD8">
      <w:pPr>
        <w:rPr>
          <w:rFonts w:cs="Arial"/>
          <w:color w:val="000000" w:themeColor="text1"/>
          <w:szCs w:val="36"/>
          <w:lang w:val="fr-CA"/>
        </w:rPr>
      </w:pPr>
    </w:p>
    <w:p w14:paraId="5DCC599A" w14:textId="0A19E9FD" w:rsidR="006719AA" w:rsidRPr="00003E06" w:rsidRDefault="006719AA" w:rsidP="00003E06">
      <w:pPr>
        <w:pStyle w:val="Titre3"/>
      </w:pPr>
      <w:bookmarkStart w:id="91" w:name="_Toc26275678"/>
      <w:r w:rsidRPr="00003E06">
        <w:t>Trouble de la parole</w:t>
      </w:r>
      <w:bookmarkEnd w:id="91"/>
    </w:p>
    <w:p w14:paraId="7A5EC759" w14:textId="77777777" w:rsidR="00447D15" w:rsidRDefault="00447D15" w:rsidP="00691DD8">
      <w:pPr>
        <w:pStyle w:val="Default"/>
        <w:rPr>
          <w:rFonts w:ascii="Arial" w:hAnsi="Arial" w:cs="Arial"/>
          <w:color w:val="000000" w:themeColor="text1"/>
          <w:sz w:val="36"/>
          <w:szCs w:val="36"/>
          <w:lang w:val="fr-CA"/>
        </w:rPr>
      </w:pPr>
    </w:p>
    <w:p w14:paraId="32B7F613" w14:textId="15877EFB" w:rsidR="00055630" w:rsidRDefault="00055630"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Environ un dixième (11 %) des participants au sondage disent avoir un trouble de la parole. On décrit ce handicap comme </w:t>
      </w:r>
      <w:r w:rsidRPr="00691DD8">
        <w:rPr>
          <w:rFonts w:ascii="Arial" w:hAnsi="Arial" w:cs="Arial"/>
          <w:i/>
          <w:iCs/>
          <w:color w:val="000000" w:themeColor="text1"/>
          <w:sz w:val="36"/>
          <w:szCs w:val="36"/>
          <w:lang w:val="fr-CA"/>
        </w:rPr>
        <w:t>un trouble de la parole qui affecte la façon dont une personne émet des sons pour former des mots.</w:t>
      </w:r>
      <w:r w:rsidRPr="00691DD8">
        <w:rPr>
          <w:rFonts w:ascii="Arial" w:hAnsi="Arial" w:cs="Arial"/>
          <w:color w:val="000000" w:themeColor="text1"/>
          <w:sz w:val="36"/>
          <w:szCs w:val="36"/>
          <w:lang w:val="fr-CA"/>
        </w:rPr>
        <w:t xml:space="preserve"> Plus de 4 répondants sur 5 (84 %) disent que ce trouble restreint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leur inclusion dans la société. Parmi ceux qui affirment que cette situation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74 % disent avoir au moins une certaine difficulté à parler.</w:t>
      </w:r>
    </w:p>
    <w:p w14:paraId="21129CBE" w14:textId="77777777" w:rsidR="00447D15" w:rsidRPr="00691DD8" w:rsidRDefault="00447D15" w:rsidP="00691DD8">
      <w:pPr>
        <w:pStyle w:val="Default"/>
        <w:rPr>
          <w:rFonts w:ascii="Arial" w:hAnsi="Arial" w:cs="Arial"/>
          <w:color w:val="000000" w:themeColor="text1"/>
          <w:sz w:val="36"/>
          <w:szCs w:val="36"/>
          <w:lang w:val="fr-CA"/>
        </w:rPr>
      </w:pPr>
    </w:p>
    <w:p w14:paraId="0A1F2101" w14:textId="2009621E" w:rsidR="00CB69F1" w:rsidRDefault="00CB69F1" w:rsidP="00691DD8">
      <w:pPr>
        <w:pStyle w:val="Lgende"/>
        <w:spacing w:after="0"/>
        <w:rPr>
          <w:rFonts w:cs="Arial"/>
          <w:bCs/>
          <w:iCs w:val="0"/>
          <w:szCs w:val="36"/>
          <w:lang w:val="fr-CA"/>
        </w:rPr>
      </w:pPr>
      <w:bookmarkStart w:id="92" w:name="_Toc26275615"/>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55</w:t>
      </w:r>
      <w:r w:rsidRPr="00691DD8">
        <w:rPr>
          <w:rFonts w:cs="Arial"/>
          <w:bCs/>
          <w:iCs w:val="0"/>
          <w:noProof/>
          <w:szCs w:val="36"/>
          <w:lang w:val="fr-CA"/>
        </w:rPr>
        <w:fldChar w:fldCharType="end"/>
      </w:r>
      <w:r w:rsidRPr="00691DD8">
        <w:rPr>
          <w:rFonts w:cs="Arial"/>
          <w:bCs/>
          <w:iCs w:val="0"/>
          <w:szCs w:val="36"/>
          <w:lang w:val="fr-CA"/>
        </w:rPr>
        <w:t> : Personnes handicapées – La parole (incidence non ajustée) : Ont ce type de handicap</w:t>
      </w:r>
      <w:bookmarkEnd w:id="92"/>
    </w:p>
    <w:p w14:paraId="6213DECB" w14:textId="77777777" w:rsidR="00447D15" w:rsidRDefault="00447D15" w:rsidP="00447D15">
      <w:pPr>
        <w:rPr>
          <w:lang w:val="fr-CA"/>
        </w:rPr>
      </w:pPr>
    </w:p>
    <w:p w14:paraId="059264AF" w14:textId="77777777" w:rsidR="00447D15" w:rsidRPr="00447D15" w:rsidRDefault="00447D15" w:rsidP="00447D15">
      <w:pPr>
        <w:rPr>
          <w:lang w:val="fr-CA"/>
        </w:rPr>
      </w:pPr>
      <w:r w:rsidRPr="00447D15">
        <w:rPr>
          <w:lang w:val="fr-CA"/>
        </w:rPr>
        <w:t>DÉBUT FIGURE :</w:t>
      </w:r>
    </w:p>
    <w:p w14:paraId="5C2D5175" w14:textId="5339DF46" w:rsidR="00447D15" w:rsidRPr="00447D15" w:rsidRDefault="00447D15" w:rsidP="00447D15">
      <w:pPr>
        <w:rPr>
          <w:lang w:val="fr-CA"/>
        </w:rPr>
      </w:pPr>
      <w:r w:rsidRPr="00447D15">
        <w:rPr>
          <w:lang w:val="fr-CA"/>
        </w:rPr>
        <w:t>Personnes handicapées – La parole (incidence non ajustée) : Ont ce type de handicap</w:t>
      </w:r>
    </w:p>
    <w:p w14:paraId="519AE512" w14:textId="77777777" w:rsidR="00447D15" w:rsidRPr="00447D15" w:rsidRDefault="00447D15" w:rsidP="00447D15">
      <w:pPr>
        <w:rPr>
          <w:lang w:val="fr-CA"/>
        </w:rPr>
      </w:pPr>
      <w:r w:rsidRPr="00447D15">
        <w:rPr>
          <w:lang w:val="fr-CA"/>
        </w:rPr>
        <w:t>DÉBUT DONNÉES :</w:t>
      </w:r>
    </w:p>
    <w:p w14:paraId="3E52CF23" w14:textId="6E376162" w:rsidR="00447D15" w:rsidRPr="00447D15" w:rsidRDefault="00447D15" w:rsidP="00447D15">
      <w:pPr>
        <w:rPr>
          <w:lang w:val="fr-CA"/>
        </w:rPr>
      </w:pPr>
      <w:r w:rsidRPr="00447D15">
        <w:rPr>
          <w:lang w:val="fr-CA"/>
        </w:rPr>
        <w:t xml:space="preserve">Oui : </w:t>
      </w:r>
      <w:r>
        <w:rPr>
          <w:lang w:val="fr-CA"/>
        </w:rPr>
        <w:t>11</w:t>
      </w:r>
      <w:r w:rsidRPr="00447D15">
        <w:rPr>
          <w:lang w:val="fr-CA"/>
        </w:rPr>
        <w:t>%</w:t>
      </w:r>
    </w:p>
    <w:p w14:paraId="09E14543" w14:textId="5D9FEE73" w:rsidR="00447D15" w:rsidRPr="00447D15" w:rsidRDefault="00447D15" w:rsidP="00447D15">
      <w:pPr>
        <w:rPr>
          <w:lang w:val="fr-CA"/>
        </w:rPr>
      </w:pPr>
      <w:r w:rsidRPr="00447D15">
        <w:rPr>
          <w:lang w:val="fr-CA"/>
        </w:rPr>
        <w:t xml:space="preserve">Non : </w:t>
      </w:r>
      <w:r>
        <w:rPr>
          <w:lang w:val="fr-CA"/>
        </w:rPr>
        <w:t>87</w:t>
      </w:r>
      <w:r w:rsidRPr="00447D15">
        <w:rPr>
          <w:lang w:val="fr-CA"/>
        </w:rPr>
        <w:t>%</w:t>
      </w:r>
    </w:p>
    <w:p w14:paraId="222AE320" w14:textId="5B8BA9BC" w:rsidR="00447D15" w:rsidRPr="00447D15" w:rsidRDefault="00447D15" w:rsidP="00447D15">
      <w:pPr>
        <w:rPr>
          <w:lang w:val="fr-CA"/>
        </w:rPr>
      </w:pPr>
      <w:r w:rsidRPr="00447D15">
        <w:rPr>
          <w:lang w:val="fr-CA"/>
        </w:rPr>
        <w:t xml:space="preserve">Refuse de répondre / ne sais pas : </w:t>
      </w:r>
      <w:r>
        <w:rPr>
          <w:lang w:val="fr-CA"/>
        </w:rPr>
        <w:t>2</w:t>
      </w:r>
      <w:r w:rsidRPr="00447D15">
        <w:rPr>
          <w:lang w:val="fr-CA"/>
        </w:rPr>
        <w:t>%</w:t>
      </w:r>
    </w:p>
    <w:p w14:paraId="6257F68C" w14:textId="77777777" w:rsidR="00447D15" w:rsidRPr="00447D15" w:rsidRDefault="00447D15" w:rsidP="00447D15">
      <w:pPr>
        <w:rPr>
          <w:lang w:val="fr-CA"/>
        </w:rPr>
      </w:pPr>
      <w:r w:rsidRPr="00447D15">
        <w:rPr>
          <w:lang w:val="fr-CA"/>
        </w:rPr>
        <w:t>FIN DONNÉES.</w:t>
      </w:r>
    </w:p>
    <w:p w14:paraId="639A5457" w14:textId="77777777" w:rsidR="00447D15" w:rsidRPr="00447D15" w:rsidRDefault="00447D15" w:rsidP="00447D15">
      <w:pPr>
        <w:rPr>
          <w:lang w:val="fr-CA"/>
        </w:rPr>
      </w:pPr>
      <w:r w:rsidRPr="00447D15">
        <w:rPr>
          <w:lang w:val="fr-CA"/>
        </w:rPr>
        <w:t>DÉBUT LÉGENDE :</w:t>
      </w:r>
    </w:p>
    <w:p w14:paraId="32A274A2" w14:textId="2ADF0850" w:rsidR="00447D15" w:rsidRPr="00447D15" w:rsidRDefault="00447D15" w:rsidP="00447D15">
      <w:pPr>
        <w:rPr>
          <w:i/>
          <w:lang w:val="fr-CA"/>
        </w:rPr>
      </w:pPr>
      <w:r w:rsidRPr="00447D15">
        <w:rPr>
          <w:i/>
          <w:lang w:val="fr-CA"/>
        </w:rPr>
        <w:t xml:space="preserve">Q2lPH : Veuillez indiquer par OUI ou NON si vous avez été aux prises avec ce type de handicap. La parole – aussi appelée trouble de la parole – affecte la façon dont une personne émet des sons pour </w:t>
      </w:r>
      <w:r w:rsidRPr="00447D15">
        <w:rPr>
          <w:i/>
          <w:lang w:val="fr-CA"/>
        </w:rPr>
        <w:lastRenderedPageBreak/>
        <w:t>former des mots. Base : volet relatif aux personnes handicapées, n=2 456</w:t>
      </w:r>
    </w:p>
    <w:p w14:paraId="1D613B54" w14:textId="77777777" w:rsidR="00447D15" w:rsidRPr="00447D15" w:rsidRDefault="00447D15" w:rsidP="00447D15">
      <w:pPr>
        <w:rPr>
          <w:lang w:val="fr-CA"/>
        </w:rPr>
      </w:pPr>
      <w:r w:rsidRPr="00447D15">
        <w:rPr>
          <w:lang w:val="fr-CA"/>
        </w:rPr>
        <w:t>FIN LÉGENDE.</w:t>
      </w:r>
    </w:p>
    <w:p w14:paraId="2F56ED4F" w14:textId="362DBC24" w:rsidR="00447D15" w:rsidRDefault="00447D15" w:rsidP="00447D15">
      <w:pPr>
        <w:rPr>
          <w:lang w:val="fr-CA"/>
        </w:rPr>
      </w:pPr>
      <w:r w:rsidRPr="00447D15">
        <w:rPr>
          <w:lang w:val="fr-CA"/>
        </w:rPr>
        <w:t>FIN FIGURE.</w:t>
      </w:r>
    </w:p>
    <w:p w14:paraId="2A23814E" w14:textId="17FB8A16" w:rsidR="00040FE2" w:rsidRPr="002D4E41" w:rsidRDefault="00040FE2" w:rsidP="00691DD8">
      <w:pPr>
        <w:pStyle w:val="Default"/>
        <w:rPr>
          <w:rFonts w:ascii="Arial" w:hAnsi="Arial" w:cs="Arial"/>
          <w:color w:val="000000" w:themeColor="text1"/>
          <w:sz w:val="36"/>
          <w:szCs w:val="36"/>
          <w:lang w:val="fr-CA"/>
        </w:rPr>
      </w:pPr>
    </w:p>
    <w:p w14:paraId="202A16F5" w14:textId="42642684" w:rsidR="00040FE2" w:rsidRDefault="00CB69F1" w:rsidP="00691DD8">
      <w:pPr>
        <w:pStyle w:val="Lgende"/>
        <w:spacing w:after="0"/>
        <w:rPr>
          <w:rFonts w:cs="Arial"/>
          <w:bCs/>
          <w:iCs w:val="0"/>
          <w:szCs w:val="36"/>
          <w:lang w:val="fr-CA"/>
        </w:rPr>
      </w:pPr>
      <w:bookmarkStart w:id="93" w:name="_Toc26275616"/>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56</w:t>
      </w:r>
      <w:r w:rsidRPr="00691DD8">
        <w:rPr>
          <w:rFonts w:cs="Arial"/>
          <w:bCs/>
          <w:iCs w:val="0"/>
          <w:noProof/>
          <w:szCs w:val="36"/>
          <w:lang w:val="fr-CA"/>
        </w:rPr>
        <w:fldChar w:fldCharType="end"/>
      </w:r>
      <w:r w:rsidRPr="00691DD8">
        <w:rPr>
          <w:rFonts w:cs="Arial"/>
          <w:bCs/>
          <w:iCs w:val="0"/>
          <w:szCs w:val="36"/>
          <w:lang w:val="fr-CA"/>
        </w:rPr>
        <w:t xml:space="preserve"> : Personnes handicapées – La parole : </w:t>
      </w:r>
      <w:r w:rsidR="00AA20FD" w:rsidRPr="00691DD8">
        <w:rPr>
          <w:rFonts w:cs="Arial"/>
          <w:bCs/>
          <w:iCs w:val="0"/>
          <w:szCs w:val="36"/>
          <w:lang w:val="fr-CA"/>
        </w:rPr>
        <w:t>Fréquence que l’environnement limite l’inclusion dans la société</w:t>
      </w:r>
      <w:bookmarkEnd w:id="93"/>
    </w:p>
    <w:p w14:paraId="43207247" w14:textId="77777777" w:rsidR="00411564" w:rsidRDefault="00411564" w:rsidP="00411564">
      <w:pPr>
        <w:rPr>
          <w:lang w:val="fr-CA"/>
        </w:rPr>
      </w:pPr>
    </w:p>
    <w:p w14:paraId="1E781357" w14:textId="77777777" w:rsidR="00411564" w:rsidRPr="00411564" w:rsidRDefault="00411564" w:rsidP="00411564">
      <w:pPr>
        <w:rPr>
          <w:rFonts w:cs="Arial"/>
          <w:szCs w:val="36"/>
          <w:lang w:val="fr-CA"/>
        </w:rPr>
      </w:pPr>
      <w:r w:rsidRPr="00411564">
        <w:rPr>
          <w:rFonts w:cs="Arial"/>
          <w:szCs w:val="36"/>
          <w:lang w:val="fr-CA"/>
        </w:rPr>
        <w:t>DÉBUT FIGURE :</w:t>
      </w:r>
    </w:p>
    <w:p w14:paraId="0428E20A" w14:textId="77777777" w:rsidR="00411564" w:rsidRPr="00411564" w:rsidRDefault="00411564" w:rsidP="00411564">
      <w:pPr>
        <w:rPr>
          <w:rFonts w:cs="Arial"/>
          <w:szCs w:val="36"/>
          <w:lang w:val="fr-CA"/>
        </w:rPr>
      </w:pPr>
      <w:r w:rsidRPr="00411564">
        <w:rPr>
          <w:rFonts w:cs="Arial"/>
          <w:szCs w:val="36"/>
          <w:lang w:val="fr-CA"/>
        </w:rPr>
        <w:t>Personnes handicapées – La parole :</w:t>
      </w:r>
    </w:p>
    <w:p w14:paraId="7F8ABD1B" w14:textId="2F744D42" w:rsidR="00411564" w:rsidRPr="00411564" w:rsidRDefault="00411564" w:rsidP="00411564">
      <w:pPr>
        <w:rPr>
          <w:rFonts w:cs="Arial"/>
          <w:szCs w:val="36"/>
          <w:lang w:val="fr-CA"/>
        </w:rPr>
      </w:pPr>
      <w:r w:rsidRPr="00411564">
        <w:rPr>
          <w:rFonts w:cs="Arial"/>
          <w:szCs w:val="36"/>
          <w:lang w:val="fr-CA"/>
        </w:rPr>
        <w:t>Fréquence que l’environnement limite l’inclusion dans la société</w:t>
      </w:r>
    </w:p>
    <w:p w14:paraId="0885A01C" w14:textId="77777777" w:rsidR="00411564" w:rsidRPr="00411564" w:rsidRDefault="00411564" w:rsidP="00411564">
      <w:pPr>
        <w:rPr>
          <w:rFonts w:cs="Arial"/>
          <w:szCs w:val="36"/>
          <w:lang w:val="fr-CA"/>
        </w:rPr>
      </w:pPr>
      <w:r w:rsidRPr="00411564">
        <w:rPr>
          <w:rFonts w:cs="Arial"/>
          <w:szCs w:val="36"/>
          <w:lang w:val="fr-CA"/>
        </w:rPr>
        <w:t>DÉBUT DONNÉES :</w:t>
      </w:r>
    </w:p>
    <w:p w14:paraId="1FB46403" w14:textId="1BC4BC96" w:rsidR="00411564" w:rsidRPr="00411564" w:rsidRDefault="00411564" w:rsidP="00411564">
      <w:pPr>
        <w:rPr>
          <w:rFonts w:cs="Arial"/>
          <w:szCs w:val="36"/>
          <w:lang w:val="fr-CA"/>
        </w:rPr>
      </w:pPr>
      <w:r w:rsidRPr="00411564">
        <w:rPr>
          <w:rFonts w:cs="Arial"/>
          <w:szCs w:val="36"/>
          <w:lang w:val="fr-CA"/>
        </w:rPr>
        <w:t xml:space="preserve">Toujours : </w:t>
      </w:r>
      <w:r>
        <w:rPr>
          <w:rFonts w:cs="Arial"/>
          <w:szCs w:val="36"/>
          <w:lang w:val="fr-CA"/>
        </w:rPr>
        <w:t>19</w:t>
      </w:r>
      <w:r w:rsidRPr="00411564">
        <w:rPr>
          <w:rFonts w:cs="Arial"/>
          <w:szCs w:val="36"/>
          <w:lang w:val="fr-CA"/>
        </w:rPr>
        <w:t>%</w:t>
      </w:r>
    </w:p>
    <w:p w14:paraId="666D7F5C" w14:textId="658397A3" w:rsidR="00411564" w:rsidRPr="00411564" w:rsidRDefault="00411564" w:rsidP="00411564">
      <w:pPr>
        <w:rPr>
          <w:rFonts w:cs="Arial"/>
          <w:szCs w:val="36"/>
          <w:lang w:val="fr-CA"/>
        </w:rPr>
      </w:pPr>
      <w:r w:rsidRPr="00411564">
        <w:rPr>
          <w:rFonts w:cs="Arial"/>
          <w:szCs w:val="36"/>
          <w:lang w:val="fr-CA"/>
        </w:rPr>
        <w:t xml:space="preserve">Souvent : </w:t>
      </w:r>
      <w:r>
        <w:rPr>
          <w:rFonts w:cs="Arial"/>
          <w:szCs w:val="36"/>
          <w:lang w:val="fr-CA"/>
        </w:rPr>
        <w:t>24</w:t>
      </w:r>
      <w:r w:rsidRPr="00411564">
        <w:rPr>
          <w:rFonts w:cs="Arial"/>
          <w:szCs w:val="36"/>
          <w:lang w:val="fr-CA"/>
        </w:rPr>
        <w:t>%</w:t>
      </w:r>
    </w:p>
    <w:p w14:paraId="11BBD613" w14:textId="045D3D8E" w:rsidR="00411564" w:rsidRPr="00411564" w:rsidRDefault="00411564" w:rsidP="00411564">
      <w:pPr>
        <w:rPr>
          <w:rFonts w:cs="Arial"/>
          <w:szCs w:val="36"/>
          <w:lang w:val="fr-CA"/>
        </w:rPr>
      </w:pPr>
      <w:r w:rsidRPr="00411564">
        <w:rPr>
          <w:rFonts w:cs="Arial"/>
          <w:szCs w:val="36"/>
          <w:lang w:val="fr-CA"/>
        </w:rPr>
        <w:t xml:space="preserve">Parfois : </w:t>
      </w:r>
      <w:r>
        <w:rPr>
          <w:rFonts w:cs="Arial"/>
          <w:szCs w:val="36"/>
          <w:lang w:val="fr-CA"/>
        </w:rPr>
        <w:t>41</w:t>
      </w:r>
      <w:r w:rsidRPr="00411564">
        <w:rPr>
          <w:rFonts w:cs="Arial"/>
          <w:szCs w:val="36"/>
          <w:lang w:val="fr-CA"/>
        </w:rPr>
        <w:t>%</w:t>
      </w:r>
    </w:p>
    <w:p w14:paraId="6E104EB9" w14:textId="080F354D" w:rsidR="00411564" w:rsidRPr="00411564" w:rsidRDefault="00411564" w:rsidP="00411564">
      <w:pPr>
        <w:rPr>
          <w:rFonts w:cs="Arial"/>
          <w:szCs w:val="36"/>
          <w:lang w:val="fr-CA"/>
        </w:rPr>
      </w:pPr>
      <w:r w:rsidRPr="00411564">
        <w:rPr>
          <w:rFonts w:cs="Arial"/>
          <w:szCs w:val="36"/>
          <w:lang w:val="fr-CA"/>
        </w:rPr>
        <w:t xml:space="preserve">Rarement : </w:t>
      </w:r>
      <w:r>
        <w:rPr>
          <w:rFonts w:cs="Arial"/>
          <w:szCs w:val="36"/>
          <w:lang w:val="fr-CA"/>
        </w:rPr>
        <w:t>11</w:t>
      </w:r>
      <w:r w:rsidRPr="00411564">
        <w:rPr>
          <w:rFonts w:cs="Arial"/>
          <w:szCs w:val="36"/>
          <w:lang w:val="fr-CA"/>
        </w:rPr>
        <w:t>%</w:t>
      </w:r>
    </w:p>
    <w:p w14:paraId="02A8F56A" w14:textId="4A7C6DBD" w:rsidR="00411564" w:rsidRPr="00411564" w:rsidRDefault="00411564" w:rsidP="00411564">
      <w:pPr>
        <w:rPr>
          <w:rFonts w:cs="Arial"/>
          <w:szCs w:val="36"/>
          <w:lang w:val="fr-CA"/>
        </w:rPr>
      </w:pPr>
      <w:r w:rsidRPr="00411564">
        <w:rPr>
          <w:rFonts w:cs="Arial"/>
          <w:szCs w:val="36"/>
          <w:lang w:val="fr-CA"/>
        </w:rPr>
        <w:t xml:space="preserve">Jamais : </w:t>
      </w:r>
      <w:r>
        <w:rPr>
          <w:rFonts w:cs="Arial"/>
          <w:szCs w:val="36"/>
          <w:lang w:val="fr-CA"/>
        </w:rPr>
        <w:t>5</w:t>
      </w:r>
      <w:r w:rsidRPr="00411564">
        <w:rPr>
          <w:rFonts w:cs="Arial"/>
          <w:szCs w:val="36"/>
          <w:lang w:val="fr-CA"/>
        </w:rPr>
        <w:t>%</w:t>
      </w:r>
    </w:p>
    <w:p w14:paraId="095C09D9" w14:textId="228AD04A" w:rsidR="00411564" w:rsidRPr="00411564" w:rsidRDefault="00411564" w:rsidP="00411564">
      <w:pPr>
        <w:rPr>
          <w:rFonts w:cs="Arial"/>
          <w:szCs w:val="36"/>
          <w:lang w:val="fr-CA"/>
        </w:rPr>
      </w:pPr>
      <w:r w:rsidRPr="00411564">
        <w:rPr>
          <w:rFonts w:cs="Arial"/>
          <w:szCs w:val="36"/>
          <w:lang w:val="fr-CA"/>
        </w:rPr>
        <w:t xml:space="preserve">Préfère ne pas répondre : </w:t>
      </w:r>
      <w:r>
        <w:rPr>
          <w:rFonts w:cs="Arial"/>
          <w:szCs w:val="36"/>
          <w:lang w:val="fr-CA"/>
        </w:rPr>
        <w:t>1</w:t>
      </w:r>
      <w:r w:rsidRPr="00411564">
        <w:rPr>
          <w:rFonts w:cs="Arial"/>
          <w:szCs w:val="36"/>
          <w:lang w:val="fr-CA"/>
        </w:rPr>
        <w:t>% </w:t>
      </w:r>
    </w:p>
    <w:p w14:paraId="2AF27BBC" w14:textId="77777777" w:rsidR="00411564" w:rsidRPr="00411564" w:rsidRDefault="00411564" w:rsidP="00411564">
      <w:pPr>
        <w:rPr>
          <w:rFonts w:cs="Arial"/>
          <w:szCs w:val="36"/>
          <w:lang w:val="fr-CA"/>
        </w:rPr>
      </w:pPr>
      <w:r w:rsidRPr="00411564">
        <w:rPr>
          <w:rFonts w:cs="Arial"/>
          <w:szCs w:val="36"/>
          <w:lang w:val="fr-CA"/>
        </w:rPr>
        <w:t>FIN DONNÉES.</w:t>
      </w:r>
    </w:p>
    <w:p w14:paraId="3381B417" w14:textId="77777777" w:rsidR="00411564" w:rsidRPr="00411564" w:rsidRDefault="00411564" w:rsidP="00411564">
      <w:pPr>
        <w:rPr>
          <w:rFonts w:cs="Arial"/>
          <w:szCs w:val="36"/>
          <w:lang w:val="fr-CA"/>
        </w:rPr>
      </w:pPr>
      <w:r w:rsidRPr="00411564">
        <w:rPr>
          <w:rFonts w:cs="Arial"/>
          <w:szCs w:val="36"/>
          <w:lang w:val="fr-CA"/>
        </w:rPr>
        <w:t>DÉBUT LÉGENDE :</w:t>
      </w:r>
    </w:p>
    <w:p w14:paraId="11E69333" w14:textId="1BC2066E" w:rsidR="00411564" w:rsidRPr="00411564" w:rsidRDefault="00411564" w:rsidP="00411564">
      <w:pPr>
        <w:rPr>
          <w:rFonts w:cs="Arial"/>
          <w:i/>
          <w:szCs w:val="36"/>
          <w:lang w:val="fr-CA"/>
        </w:rPr>
      </w:pPr>
      <w:r w:rsidRPr="00411564">
        <w:rPr>
          <w:rFonts w:cs="Arial"/>
          <w:i/>
          <w:szCs w:val="36"/>
          <w:lang w:val="fr-CA"/>
        </w:rPr>
        <w:t xml:space="preserve">Q3lPH : De manière générale, à quelle fréquence diriez-vous que l’environnement – soit l’environnement physique, la technologie, ou l’attitude des gens – qui vous entoure restreint votre inclusion dans la société à cause de ce </w:t>
      </w:r>
      <w:proofErr w:type="gramStart"/>
      <w:r w:rsidRPr="00411564">
        <w:rPr>
          <w:rFonts w:cs="Arial"/>
          <w:i/>
          <w:szCs w:val="36"/>
          <w:lang w:val="fr-CA"/>
        </w:rPr>
        <w:t>handicap?</w:t>
      </w:r>
      <w:proofErr w:type="gramEnd"/>
      <w:r w:rsidRPr="00411564">
        <w:rPr>
          <w:rFonts w:cs="Arial"/>
          <w:i/>
          <w:szCs w:val="36"/>
          <w:lang w:val="fr-CA"/>
        </w:rPr>
        <w:t xml:space="preserve"> Base : répondants qui ont répondu « Oui » à la Q2lPH, n=279</w:t>
      </w:r>
    </w:p>
    <w:p w14:paraId="55A9D1E2" w14:textId="77777777" w:rsidR="00411564" w:rsidRPr="00411564" w:rsidRDefault="00411564" w:rsidP="00411564">
      <w:pPr>
        <w:rPr>
          <w:rFonts w:cs="Arial"/>
          <w:szCs w:val="36"/>
          <w:lang w:val="fr-CA"/>
        </w:rPr>
      </w:pPr>
      <w:r w:rsidRPr="00411564">
        <w:rPr>
          <w:rFonts w:cs="Arial"/>
          <w:szCs w:val="36"/>
          <w:lang w:val="fr-CA"/>
        </w:rPr>
        <w:t>FIN LÉGENDE.</w:t>
      </w:r>
    </w:p>
    <w:p w14:paraId="6EE5BA71" w14:textId="77777777" w:rsidR="00411564" w:rsidRPr="00411564" w:rsidRDefault="00411564" w:rsidP="00411564">
      <w:pPr>
        <w:rPr>
          <w:rFonts w:cs="Arial"/>
          <w:szCs w:val="36"/>
          <w:lang w:val="fr-CA"/>
        </w:rPr>
      </w:pPr>
      <w:r w:rsidRPr="00411564">
        <w:rPr>
          <w:rFonts w:cs="Arial"/>
          <w:szCs w:val="36"/>
          <w:lang w:val="fr-CA"/>
        </w:rPr>
        <w:t>FIN FIGURE.</w:t>
      </w:r>
    </w:p>
    <w:p w14:paraId="65739716" w14:textId="77777777" w:rsidR="00411564" w:rsidRPr="00411564" w:rsidRDefault="00411564" w:rsidP="00411564">
      <w:pPr>
        <w:rPr>
          <w:lang w:val="fr-CA"/>
        </w:rPr>
      </w:pPr>
    </w:p>
    <w:p w14:paraId="09BF6FD4" w14:textId="7D7D7316" w:rsidR="00040FE2" w:rsidRPr="002D4E41" w:rsidRDefault="00411564" w:rsidP="00691DD8">
      <w:pPr>
        <w:pStyle w:val="Default"/>
        <w:rPr>
          <w:rFonts w:ascii="Arial" w:hAnsi="Arial" w:cs="Arial"/>
          <w:color w:val="000000" w:themeColor="text1"/>
          <w:sz w:val="36"/>
          <w:szCs w:val="36"/>
          <w:lang w:val="fr-CA"/>
        </w:rPr>
      </w:pPr>
      <w:r w:rsidRPr="002D4E41">
        <w:rPr>
          <w:rFonts w:ascii="Arial" w:hAnsi="Arial" w:cs="Arial"/>
          <w:color w:val="000000" w:themeColor="text1"/>
          <w:sz w:val="36"/>
          <w:szCs w:val="36"/>
          <w:lang w:val="fr-CA"/>
        </w:rPr>
        <w:t>DÉBUT PAGE 59</w:t>
      </w:r>
    </w:p>
    <w:p w14:paraId="50B51DFC" w14:textId="77777777" w:rsidR="00411564" w:rsidRPr="002D4E41" w:rsidRDefault="00411564" w:rsidP="00691DD8">
      <w:pPr>
        <w:pStyle w:val="Default"/>
        <w:rPr>
          <w:rFonts w:ascii="Arial" w:hAnsi="Arial" w:cs="Arial"/>
          <w:color w:val="000000" w:themeColor="text1"/>
          <w:sz w:val="36"/>
          <w:szCs w:val="36"/>
          <w:lang w:val="fr-CA"/>
        </w:rPr>
      </w:pPr>
    </w:p>
    <w:p w14:paraId="574AB60C" w14:textId="765EE168" w:rsidR="00CB69F1" w:rsidRDefault="00CB69F1" w:rsidP="00691DD8">
      <w:pPr>
        <w:pStyle w:val="Lgende"/>
        <w:spacing w:after="0"/>
        <w:rPr>
          <w:rFonts w:cs="Arial"/>
          <w:bCs/>
          <w:iCs w:val="0"/>
          <w:szCs w:val="36"/>
          <w:lang w:val="fr-CA"/>
        </w:rPr>
      </w:pPr>
      <w:bookmarkStart w:id="94" w:name="_Toc26275617"/>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57</w:t>
      </w:r>
      <w:r w:rsidRPr="00691DD8">
        <w:rPr>
          <w:rFonts w:cs="Arial"/>
          <w:bCs/>
          <w:iCs w:val="0"/>
          <w:noProof/>
          <w:szCs w:val="36"/>
          <w:lang w:val="fr-CA"/>
        </w:rPr>
        <w:fldChar w:fldCharType="end"/>
      </w:r>
      <w:r w:rsidRPr="00691DD8">
        <w:rPr>
          <w:rFonts w:cs="Arial"/>
          <w:bCs/>
          <w:iCs w:val="0"/>
          <w:szCs w:val="36"/>
          <w:lang w:val="fr-CA"/>
        </w:rPr>
        <w:t> : Personnes handicapées – La parole : Difficulté liée au handicap</w:t>
      </w:r>
      <w:bookmarkEnd w:id="94"/>
    </w:p>
    <w:p w14:paraId="4F4C244A" w14:textId="77777777" w:rsidR="00411564" w:rsidRDefault="00411564" w:rsidP="00411564">
      <w:pPr>
        <w:rPr>
          <w:lang w:val="fr-CA"/>
        </w:rPr>
      </w:pPr>
    </w:p>
    <w:p w14:paraId="1E2217C6" w14:textId="77777777" w:rsidR="00411564" w:rsidRPr="00411564" w:rsidRDefault="00411564" w:rsidP="00411564">
      <w:pPr>
        <w:rPr>
          <w:lang w:val="fr-CA"/>
        </w:rPr>
      </w:pPr>
      <w:r w:rsidRPr="00411564">
        <w:rPr>
          <w:lang w:val="fr-CA"/>
        </w:rPr>
        <w:t>DÉBUT FIGURE :</w:t>
      </w:r>
    </w:p>
    <w:p w14:paraId="1CF6B6BD" w14:textId="127FDF9D" w:rsidR="00411564" w:rsidRPr="00411564" w:rsidRDefault="00411564" w:rsidP="00411564">
      <w:pPr>
        <w:rPr>
          <w:lang w:val="fr-CA"/>
        </w:rPr>
      </w:pPr>
      <w:r w:rsidRPr="00411564">
        <w:rPr>
          <w:lang w:val="fr-CA"/>
        </w:rPr>
        <w:t>Personnes handicapées – La parole : Difficulté liée au handicap</w:t>
      </w:r>
    </w:p>
    <w:p w14:paraId="3FCD1FCA" w14:textId="77777777" w:rsidR="00411564" w:rsidRPr="00411564" w:rsidRDefault="00411564" w:rsidP="00411564">
      <w:pPr>
        <w:rPr>
          <w:lang w:val="fr-CA"/>
        </w:rPr>
      </w:pPr>
      <w:r w:rsidRPr="00411564">
        <w:rPr>
          <w:lang w:val="fr-CA"/>
        </w:rPr>
        <w:t>DÉBUT DONNÉES :</w:t>
      </w:r>
    </w:p>
    <w:p w14:paraId="4EBC6E0E" w14:textId="4EB244DA" w:rsidR="00411564" w:rsidRPr="00411564" w:rsidRDefault="00411564" w:rsidP="00411564">
      <w:pPr>
        <w:rPr>
          <w:lang w:val="fr-CA"/>
        </w:rPr>
      </w:pPr>
      <w:r w:rsidRPr="00411564">
        <w:rPr>
          <w:lang w:val="fr-CA"/>
        </w:rPr>
        <w:t>Ne pouvez pas parler du tout</w:t>
      </w:r>
      <w:r>
        <w:rPr>
          <w:lang w:val="fr-CA"/>
        </w:rPr>
        <w:t> : 2%</w:t>
      </w:r>
    </w:p>
    <w:p w14:paraId="2DD70061" w14:textId="28084F97" w:rsidR="00411564" w:rsidRPr="00411564" w:rsidRDefault="00411564" w:rsidP="00411564">
      <w:pPr>
        <w:rPr>
          <w:lang w:val="fr-CA"/>
        </w:rPr>
      </w:pPr>
      <w:r w:rsidRPr="00411564">
        <w:rPr>
          <w:lang w:val="fr-CA"/>
        </w:rPr>
        <w:t>Beaucoup de difficulté</w:t>
      </w:r>
      <w:r>
        <w:rPr>
          <w:lang w:val="fr-CA"/>
        </w:rPr>
        <w:t> : 2%</w:t>
      </w:r>
    </w:p>
    <w:p w14:paraId="2C36554B" w14:textId="61E21903" w:rsidR="00411564" w:rsidRPr="00411564" w:rsidRDefault="00411564" w:rsidP="00411564">
      <w:pPr>
        <w:rPr>
          <w:lang w:val="fr-CA"/>
        </w:rPr>
      </w:pPr>
      <w:r w:rsidRPr="00411564">
        <w:rPr>
          <w:lang w:val="fr-CA"/>
        </w:rPr>
        <w:t>Un peu de difficulté</w:t>
      </w:r>
      <w:r>
        <w:rPr>
          <w:lang w:val="fr-CA"/>
        </w:rPr>
        <w:t> : 70%</w:t>
      </w:r>
    </w:p>
    <w:p w14:paraId="3B496BE3" w14:textId="39E67B08" w:rsidR="00411564" w:rsidRPr="00411564" w:rsidRDefault="00411564" w:rsidP="00411564">
      <w:pPr>
        <w:rPr>
          <w:lang w:val="fr-CA"/>
        </w:rPr>
      </w:pPr>
      <w:r w:rsidRPr="00411564">
        <w:rPr>
          <w:lang w:val="fr-CA"/>
        </w:rPr>
        <w:t>Aucune difficulté</w:t>
      </w:r>
      <w:r>
        <w:rPr>
          <w:lang w:val="fr-CA"/>
        </w:rPr>
        <w:t> : 26%</w:t>
      </w:r>
    </w:p>
    <w:p w14:paraId="0ABCC5B3" w14:textId="77777777" w:rsidR="00411564" w:rsidRPr="00411564" w:rsidRDefault="00411564" w:rsidP="00411564">
      <w:pPr>
        <w:rPr>
          <w:lang w:val="fr-CA"/>
        </w:rPr>
      </w:pPr>
      <w:r w:rsidRPr="00411564">
        <w:rPr>
          <w:lang w:val="fr-CA"/>
        </w:rPr>
        <w:t>FIN DONNÉES.</w:t>
      </w:r>
    </w:p>
    <w:p w14:paraId="06F91C87" w14:textId="77777777" w:rsidR="00411564" w:rsidRPr="00411564" w:rsidRDefault="00411564" w:rsidP="00411564">
      <w:pPr>
        <w:rPr>
          <w:lang w:val="fr-CA"/>
        </w:rPr>
      </w:pPr>
      <w:r w:rsidRPr="00411564">
        <w:rPr>
          <w:lang w:val="fr-CA"/>
        </w:rPr>
        <w:t>DÉBUT LÉGENDE :</w:t>
      </w:r>
    </w:p>
    <w:p w14:paraId="1DC818DF" w14:textId="3722E737" w:rsidR="00411564" w:rsidRPr="00411564" w:rsidRDefault="00411564" w:rsidP="00411564">
      <w:pPr>
        <w:rPr>
          <w:i/>
          <w:lang w:val="fr-CA"/>
        </w:rPr>
      </w:pPr>
      <w:r w:rsidRPr="00411564">
        <w:rPr>
          <w:i/>
          <w:lang w:val="fr-CA"/>
        </w:rPr>
        <w:t xml:space="preserve">Q4lPH : Comment évaluez-vous votre difficulté à </w:t>
      </w:r>
      <w:proofErr w:type="gramStart"/>
      <w:r w:rsidRPr="00411564">
        <w:rPr>
          <w:i/>
          <w:lang w:val="fr-CA"/>
        </w:rPr>
        <w:t>parler?</w:t>
      </w:r>
      <w:proofErr w:type="gramEnd"/>
      <w:r w:rsidRPr="00411564">
        <w:rPr>
          <w:i/>
          <w:lang w:val="fr-CA"/>
        </w:rPr>
        <w:t xml:space="preserve"> Base : répondants qui ont répondu « Rarement » ou « Jamais » à la Q3lPH, n=43</w:t>
      </w:r>
    </w:p>
    <w:p w14:paraId="206EF4D6" w14:textId="77777777" w:rsidR="00411564" w:rsidRPr="00411564" w:rsidRDefault="00411564" w:rsidP="00411564">
      <w:pPr>
        <w:rPr>
          <w:lang w:val="fr-CA"/>
        </w:rPr>
      </w:pPr>
      <w:r w:rsidRPr="00411564">
        <w:rPr>
          <w:lang w:val="fr-CA"/>
        </w:rPr>
        <w:t>FIN LÉGENDE.</w:t>
      </w:r>
    </w:p>
    <w:p w14:paraId="3718F942" w14:textId="5BB376B4" w:rsidR="00411564" w:rsidRDefault="00411564" w:rsidP="00411564">
      <w:pPr>
        <w:rPr>
          <w:lang w:val="fr-CA"/>
        </w:rPr>
      </w:pPr>
      <w:r w:rsidRPr="00411564">
        <w:rPr>
          <w:lang w:val="fr-CA"/>
        </w:rPr>
        <w:t>FIN FIGURE.</w:t>
      </w:r>
    </w:p>
    <w:p w14:paraId="66BAB81C" w14:textId="77777777" w:rsidR="00411564" w:rsidRDefault="00411564" w:rsidP="00691DD8">
      <w:pPr>
        <w:pStyle w:val="Default"/>
        <w:rPr>
          <w:rFonts w:ascii="Arial" w:hAnsi="Arial" w:cs="Arial"/>
          <w:color w:val="000000" w:themeColor="text1"/>
          <w:sz w:val="36"/>
          <w:szCs w:val="36"/>
          <w:lang w:val="fr-CA"/>
        </w:rPr>
      </w:pPr>
    </w:p>
    <w:p w14:paraId="5667FE02" w14:textId="712F6985" w:rsidR="00055630" w:rsidRDefault="00055630"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L’incidence ajustée est demeurée à 11 % chez les participants. Plus les répondants sont jeunes, plus ils sont susceptibles de dire qu’ils ont un trouble de la parole. À mesure que le revenu du ménage diminue, l’incidence de ce trouble augmente. À 5 %, le Nouveau-Brunswick compte le pourcentage le moins élevé de répondants ayant un trouble de la parole.</w:t>
      </w:r>
    </w:p>
    <w:p w14:paraId="510D0B23" w14:textId="77777777" w:rsidR="00411564" w:rsidRPr="00691DD8" w:rsidRDefault="00411564" w:rsidP="00691DD8">
      <w:pPr>
        <w:pStyle w:val="Default"/>
        <w:rPr>
          <w:rFonts w:ascii="Arial" w:hAnsi="Arial" w:cs="Arial"/>
          <w:color w:val="000000" w:themeColor="text1"/>
          <w:sz w:val="36"/>
          <w:szCs w:val="36"/>
          <w:lang w:val="fr-CA"/>
        </w:rPr>
      </w:pPr>
    </w:p>
    <w:p w14:paraId="42F0134B" w14:textId="19743881" w:rsidR="00CB69F1" w:rsidRDefault="00CB69F1" w:rsidP="00691DD8">
      <w:pPr>
        <w:pStyle w:val="Lgende"/>
        <w:spacing w:after="0"/>
        <w:rPr>
          <w:rFonts w:cs="Arial"/>
          <w:bCs/>
          <w:iCs w:val="0"/>
          <w:szCs w:val="36"/>
          <w:lang w:val="fr-CA"/>
        </w:rPr>
      </w:pPr>
      <w:bookmarkStart w:id="95" w:name="_Toc26275618"/>
      <w:r w:rsidRPr="00691DD8">
        <w:rPr>
          <w:rFonts w:cs="Arial"/>
          <w:bCs/>
          <w:iCs w:val="0"/>
          <w:szCs w:val="36"/>
          <w:lang w:val="fr-CA"/>
        </w:rPr>
        <w:lastRenderedPageBreak/>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58</w:t>
      </w:r>
      <w:r w:rsidRPr="00691DD8">
        <w:rPr>
          <w:rFonts w:cs="Arial"/>
          <w:bCs/>
          <w:iCs w:val="0"/>
          <w:noProof/>
          <w:szCs w:val="36"/>
          <w:lang w:val="fr-CA"/>
        </w:rPr>
        <w:fldChar w:fldCharType="end"/>
      </w:r>
      <w:r w:rsidRPr="00691DD8">
        <w:rPr>
          <w:rFonts w:cs="Arial"/>
          <w:bCs/>
          <w:iCs w:val="0"/>
          <w:szCs w:val="36"/>
          <w:lang w:val="fr-CA"/>
        </w:rPr>
        <w:t> : Personnes handicapées – La parole (incidence ajustée) : Ont ce type de handicap</w:t>
      </w:r>
      <w:bookmarkEnd w:id="95"/>
    </w:p>
    <w:p w14:paraId="555522A0" w14:textId="77777777" w:rsidR="00411564" w:rsidRDefault="00411564" w:rsidP="00411564">
      <w:pPr>
        <w:rPr>
          <w:lang w:val="fr-CA"/>
        </w:rPr>
      </w:pPr>
    </w:p>
    <w:p w14:paraId="6A72A81B" w14:textId="77777777" w:rsidR="00411564" w:rsidRPr="00411564" w:rsidRDefault="00411564" w:rsidP="00411564">
      <w:pPr>
        <w:rPr>
          <w:lang w:val="fr-CA"/>
        </w:rPr>
      </w:pPr>
      <w:r w:rsidRPr="00411564">
        <w:rPr>
          <w:lang w:val="fr-CA"/>
        </w:rPr>
        <w:t>DÉBUT FIGURE :</w:t>
      </w:r>
    </w:p>
    <w:p w14:paraId="4BA81463" w14:textId="46A71F75" w:rsidR="00411564" w:rsidRPr="00411564" w:rsidRDefault="00411564" w:rsidP="00411564">
      <w:pPr>
        <w:rPr>
          <w:lang w:val="fr-CA"/>
        </w:rPr>
      </w:pPr>
      <w:r w:rsidRPr="00411564">
        <w:rPr>
          <w:lang w:val="fr-CA"/>
        </w:rPr>
        <w:t xml:space="preserve">Personnes handicapées </w:t>
      </w:r>
      <w:r w:rsidR="00003E06">
        <w:rPr>
          <w:lang w:val="fr-CA"/>
        </w:rPr>
        <w:t>– La parole (incidence ajustée)</w:t>
      </w:r>
      <w:r w:rsidRPr="00411564">
        <w:rPr>
          <w:lang w:val="fr-CA"/>
        </w:rPr>
        <w:t xml:space="preserve"> :</w:t>
      </w:r>
      <w:r w:rsidR="00003E06">
        <w:rPr>
          <w:lang w:val="fr-CA"/>
        </w:rPr>
        <w:t xml:space="preserve"> </w:t>
      </w:r>
      <w:r w:rsidRPr="00411564">
        <w:rPr>
          <w:lang w:val="fr-CA"/>
        </w:rPr>
        <w:t>Ont ce type de handicap</w:t>
      </w:r>
    </w:p>
    <w:p w14:paraId="0A22E81E" w14:textId="77777777" w:rsidR="00411564" w:rsidRPr="00411564" w:rsidRDefault="00411564" w:rsidP="00411564">
      <w:pPr>
        <w:rPr>
          <w:lang w:val="fr-CA"/>
        </w:rPr>
      </w:pPr>
      <w:r w:rsidRPr="00411564">
        <w:rPr>
          <w:lang w:val="fr-CA"/>
        </w:rPr>
        <w:t>DÉBUT DONNÉES :</w:t>
      </w:r>
    </w:p>
    <w:p w14:paraId="782F8BAE" w14:textId="1E7B445F" w:rsidR="00411564" w:rsidRPr="00411564" w:rsidRDefault="00411564" w:rsidP="00411564">
      <w:pPr>
        <w:rPr>
          <w:lang w:val="fr-CA"/>
        </w:rPr>
      </w:pPr>
      <w:r w:rsidRPr="00411564">
        <w:rPr>
          <w:lang w:val="fr-CA"/>
        </w:rPr>
        <w:t xml:space="preserve">Oui : </w:t>
      </w:r>
      <w:r>
        <w:rPr>
          <w:lang w:val="fr-CA"/>
        </w:rPr>
        <w:t>11</w:t>
      </w:r>
      <w:r w:rsidRPr="00411564">
        <w:rPr>
          <w:lang w:val="fr-CA"/>
        </w:rPr>
        <w:t>%</w:t>
      </w:r>
    </w:p>
    <w:p w14:paraId="530E88AC" w14:textId="79FAB24C" w:rsidR="00411564" w:rsidRPr="00411564" w:rsidRDefault="00411564" w:rsidP="00411564">
      <w:pPr>
        <w:rPr>
          <w:lang w:val="fr-CA"/>
        </w:rPr>
      </w:pPr>
      <w:r w:rsidRPr="00411564">
        <w:rPr>
          <w:lang w:val="fr-CA"/>
        </w:rPr>
        <w:t xml:space="preserve">Non : </w:t>
      </w:r>
      <w:r>
        <w:rPr>
          <w:lang w:val="fr-CA"/>
        </w:rPr>
        <w:t>88</w:t>
      </w:r>
      <w:r w:rsidRPr="00411564">
        <w:rPr>
          <w:lang w:val="fr-CA"/>
        </w:rPr>
        <w:t>%</w:t>
      </w:r>
    </w:p>
    <w:p w14:paraId="6F9E0F10" w14:textId="2196F9E2" w:rsidR="00411564" w:rsidRPr="00411564" w:rsidRDefault="00411564" w:rsidP="00411564">
      <w:pPr>
        <w:rPr>
          <w:lang w:val="fr-CA"/>
        </w:rPr>
      </w:pPr>
      <w:r w:rsidRPr="00411564">
        <w:rPr>
          <w:lang w:val="fr-CA"/>
        </w:rPr>
        <w:t xml:space="preserve">Refuse de répondre / ne sais pas : </w:t>
      </w:r>
      <w:r>
        <w:rPr>
          <w:lang w:val="fr-CA"/>
        </w:rPr>
        <w:t>2</w:t>
      </w:r>
      <w:r w:rsidRPr="00411564">
        <w:rPr>
          <w:lang w:val="fr-CA"/>
        </w:rPr>
        <w:t>%</w:t>
      </w:r>
    </w:p>
    <w:p w14:paraId="1DB4DE30" w14:textId="77777777" w:rsidR="00411564" w:rsidRPr="00411564" w:rsidRDefault="00411564" w:rsidP="00411564">
      <w:pPr>
        <w:rPr>
          <w:lang w:val="fr-CA"/>
        </w:rPr>
      </w:pPr>
      <w:r w:rsidRPr="00411564">
        <w:rPr>
          <w:lang w:val="fr-CA"/>
        </w:rPr>
        <w:t>FIN DONNÉES.</w:t>
      </w:r>
    </w:p>
    <w:p w14:paraId="3EBC9734" w14:textId="77777777" w:rsidR="00411564" w:rsidRPr="00411564" w:rsidRDefault="00411564" w:rsidP="00411564">
      <w:pPr>
        <w:rPr>
          <w:lang w:val="fr-CA"/>
        </w:rPr>
      </w:pPr>
      <w:r w:rsidRPr="00411564">
        <w:rPr>
          <w:lang w:val="fr-CA"/>
        </w:rPr>
        <w:t>DÉBUT LÉGENDE :</w:t>
      </w:r>
    </w:p>
    <w:p w14:paraId="64016F78" w14:textId="73B00486" w:rsidR="00411564" w:rsidRPr="00411564" w:rsidRDefault="00411564" w:rsidP="00411564">
      <w:pPr>
        <w:rPr>
          <w:i/>
          <w:lang w:val="fr-CA"/>
        </w:rPr>
      </w:pPr>
      <w:r w:rsidRPr="00411564">
        <w:rPr>
          <w:i/>
          <w:lang w:val="fr-CA"/>
        </w:rPr>
        <w:t>Q2lPH : Veuillez indiquer par OUI ou NON si vous avez été aux prises avec ce type de handicap. La parole – aussi appelée trouble de la parole – affecte la façon dont une personne émet des sons pour former des mots. Base : volet relatif aux personnes handicapées (recodé selon les réponses aux Q3lPH et Q4lPH), n=2 456</w:t>
      </w:r>
    </w:p>
    <w:p w14:paraId="261E36AC" w14:textId="77777777" w:rsidR="00411564" w:rsidRPr="00411564" w:rsidRDefault="00411564" w:rsidP="00411564">
      <w:pPr>
        <w:rPr>
          <w:lang w:val="fr-CA"/>
        </w:rPr>
      </w:pPr>
      <w:r w:rsidRPr="00411564">
        <w:rPr>
          <w:lang w:val="fr-CA"/>
        </w:rPr>
        <w:t>FIN LÉGENDE.</w:t>
      </w:r>
    </w:p>
    <w:p w14:paraId="3E1E2F50" w14:textId="7024236C" w:rsidR="00411564" w:rsidRDefault="00411564" w:rsidP="00411564">
      <w:pPr>
        <w:rPr>
          <w:lang w:val="fr-CA"/>
        </w:rPr>
      </w:pPr>
      <w:r w:rsidRPr="00411564">
        <w:rPr>
          <w:lang w:val="fr-CA"/>
        </w:rPr>
        <w:t>FIN FIGURE.</w:t>
      </w:r>
    </w:p>
    <w:p w14:paraId="356FD641" w14:textId="77777777" w:rsidR="00411564" w:rsidRPr="00411564" w:rsidRDefault="00411564" w:rsidP="00411564">
      <w:pPr>
        <w:rPr>
          <w:lang w:val="fr-CA"/>
        </w:rPr>
      </w:pPr>
    </w:p>
    <w:p w14:paraId="694D07F3" w14:textId="07DC60C9" w:rsidR="00040FE2" w:rsidRDefault="00411564" w:rsidP="00691DD8">
      <w:pPr>
        <w:ind w:right="-448"/>
        <w:rPr>
          <w:rFonts w:cs="Arial"/>
          <w:noProof/>
          <w:color w:val="000000" w:themeColor="text1"/>
          <w:szCs w:val="36"/>
          <w:lang w:val="fr-CA" w:eastAsia="fr-CA"/>
        </w:rPr>
      </w:pPr>
      <w:r>
        <w:rPr>
          <w:rFonts w:cs="Arial"/>
          <w:noProof/>
          <w:color w:val="000000" w:themeColor="text1"/>
          <w:szCs w:val="36"/>
          <w:lang w:val="fr-CA" w:eastAsia="fr-CA"/>
        </w:rPr>
        <w:t>DÉBUT PAGE 60</w:t>
      </w:r>
    </w:p>
    <w:p w14:paraId="22D95D48" w14:textId="77777777" w:rsidR="00411564" w:rsidRPr="002D4E41" w:rsidRDefault="00411564" w:rsidP="00691DD8">
      <w:pPr>
        <w:ind w:right="-448"/>
        <w:rPr>
          <w:rFonts w:cs="Arial"/>
          <w:i/>
          <w:color w:val="000000" w:themeColor="text1"/>
          <w:szCs w:val="36"/>
          <w:lang w:val="fr-CA"/>
        </w:rPr>
      </w:pPr>
    </w:p>
    <w:p w14:paraId="28B1DE24" w14:textId="65971DCE" w:rsidR="006719AA" w:rsidRPr="00003E06" w:rsidRDefault="006719AA" w:rsidP="00003E06">
      <w:pPr>
        <w:pStyle w:val="Titre3"/>
      </w:pPr>
      <w:bookmarkStart w:id="96" w:name="_Toc26275679"/>
      <w:r w:rsidRPr="00003E06">
        <w:t>Handicap intellectuel</w:t>
      </w:r>
      <w:bookmarkEnd w:id="96"/>
    </w:p>
    <w:p w14:paraId="2C79B964" w14:textId="77777777" w:rsidR="00411564" w:rsidRPr="00411564" w:rsidRDefault="00411564" w:rsidP="00411564">
      <w:pPr>
        <w:rPr>
          <w:lang w:val="fr-CA"/>
        </w:rPr>
      </w:pPr>
    </w:p>
    <w:p w14:paraId="26DCD03A" w14:textId="07B7566B" w:rsidR="00055630" w:rsidRDefault="004660D6" w:rsidP="00691DD8">
      <w:pPr>
        <w:ind w:right="-448"/>
        <w:rPr>
          <w:rFonts w:cs="Arial"/>
          <w:color w:val="000000" w:themeColor="text1"/>
          <w:szCs w:val="36"/>
          <w:lang w:val="fr-CA"/>
        </w:rPr>
      </w:pPr>
      <w:r w:rsidRPr="00691DD8">
        <w:rPr>
          <w:rFonts w:cs="Arial"/>
          <w:color w:val="000000" w:themeColor="text1"/>
          <w:szCs w:val="36"/>
          <w:lang w:val="fr-CA"/>
        </w:rPr>
        <w:t xml:space="preserve">Un dixième (10 %) des participants au sondage disent avoir un handicap intellectuel. Le développement – aussi appelé </w:t>
      </w:r>
      <w:r w:rsidRPr="00691DD8">
        <w:rPr>
          <w:rFonts w:cs="Arial"/>
          <w:i/>
          <w:iCs/>
          <w:color w:val="000000" w:themeColor="text1"/>
          <w:szCs w:val="36"/>
          <w:lang w:val="fr-CA"/>
        </w:rPr>
        <w:t>handicap intellectuel – affecte la façon dont une personne apprend et adapte son comportement à différentes situations.</w:t>
      </w:r>
      <w:r w:rsidRPr="00691DD8">
        <w:rPr>
          <w:rFonts w:cs="Arial"/>
          <w:color w:val="000000" w:themeColor="text1"/>
          <w:szCs w:val="36"/>
          <w:lang w:val="fr-CA"/>
        </w:rPr>
        <w:t xml:space="preserve"> Plus de 4 répondants sur 5 (89 %) </w:t>
      </w:r>
      <w:r w:rsidRPr="00691DD8">
        <w:rPr>
          <w:rFonts w:cs="Arial"/>
          <w:color w:val="000000" w:themeColor="text1"/>
          <w:szCs w:val="36"/>
          <w:lang w:val="fr-CA"/>
        </w:rPr>
        <w:lastRenderedPageBreak/>
        <w:t xml:space="preserve">disent que ce handicap restreint </w:t>
      </w:r>
      <w:r w:rsidRPr="00691DD8">
        <w:rPr>
          <w:rFonts w:cs="Arial"/>
          <w:i/>
          <w:iCs/>
          <w:color w:val="000000" w:themeColor="text1"/>
          <w:szCs w:val="36"/>
          <w:lang w:val="fr-CA"/>
        </w:rPr>
        <w:t>toujours</w:t>
      </w:r>
      <w:r w:rsidRPr="00691DD8">
        <w:rPr>
          <w:rFonts w:cs="Arial"/>
          <w:color w:val="000000" w:themeColor="text1"/>
          <w:szCs w:val="36"/>
          <w:lang w:val="fr-CA"/>
        </w:rPr>
        <w:t xml:space="preserve">, </w:t>
      </w:r>
      <w:r w:rsidRPr="00691DD8">
        <w:rPr>
          <w:rFonts w:cs="Arial"/>
          <w:i/>
          <w:iCs/>
          <w:color w:val="000000" w:themeColor="text1"/>
          <w:szCs w:val="36"/>
          <w:lang w:val="fr-CA"/>
        </w:rPr>
        <w:t>souvent</w:t>
      </w:r>
      <w:r w:rsidRPr="00691DD8">
        <w:rPr>
          <w:rFonts w:cs="Arial"/>
          <w:color w:val="000000" w:themeColor="text1"/>
          <w:szCs w:val="36"/>
          <w:lang w:val="fr-CA"/>
        </w:rPr>
        <w:t xml:space="preserve"> ou </w:t>
      </w:r>
      <w:r w:rsidRPr="00691DD8">
        <w:rPr>
          <w:rFonts w:cs="Arial"/>
          <w:i/>
          <w:iCs/>
          <w:color w:val="000000" w:themeColor="text1"/>
          <w:szCs w:val="36"/>
          <w:lang w:val="fr-CA"/>
        </w:rPr>
        <w:t>parfois</w:t>
      </w:r>
      <w:r w:rsidRPr="00691DD8">
        <w:rPr>
          <w:rFonts w:cs="Arial"/>
          <w:color w:val="000000" w:themeColor="text1"/>
          <w:szCs w:val="36"/>
          <w:lang w:val="fr-CA"/>
        </w:rPr>
        <w:t xml:space="preserve"> leur inclusion dans la société. Parmi les 14 handicaps pris en considération, les personnes ayant ce handicap étaient les plus susceptibles d’indiquer qu’il restreint </w:t>
      </w:r>
      <w:r w:rsidRPr="00691DD8">
        <w:rPr>
          <w:rFonts w:cs="Arial"/>
          <w:i/>
          <w:iCs/>
          <w:color w:val="000000" w:themeColor="text1"/>
          <w:szCs w:val="36"/>
          <w:lang w:val="fr-CA"/>
        </w:rPr>
        <w:t xml:space="preserve">toujours </w:t>
      </w:r>
      <w:r w:rsidRPr="00691DD8">
        <w:rPr>
          <w:rFonts w:cs="Arial"/>
          <w:color w:val="000000" w:themeColor="text1"/>
          <w:szCs w:val="36"/>
          <w:lang w:val="fr-CA"/>
        </w:rPr>
        <w:t xml:space="preserve">leur inclusion dans la société (24 %). Parmi les répondants qui disent que cette situation se produit </w:t>
      </w:r>
      <w:r w:rsidRPr="00691DD8">
        <w:rPr>
          <w:rFonts w:cs="Arial"/>
          <w:i/>
          <w:iCs/>
          <w:color w:val="000000" w:themeColor="text1"/>
          <w:szCs w:val="36"/>
          <w:lang w:val="fr-CA"/>
        </w:rPr>
        <w:t>rarement</w:t>
      </w:r>
      <w:r w:rsidRPr="00691DD8">
        <w:rPr>
          <w:rFonts w:cs="Arial"/>
          <w:color w:val="000000" w:themeColor="text1"/>
          <w:szCs w:val="36"/>
          <w:lang w:val="fr-CA"/>
        </w:rPr>
        <w:t xml:space="preserve"> ou </w:t>
      </w:r>
      <w:r w:rsidRPr="00691DD8">
        <w:rPr>
          <w:rFonts w:cs="Arial"/>
          <w:i/>
          <w:iCs/>
          <w:color w:val="000000" w:themeColor="text1"/>
          <w:szCs w:val="36"/>
          <w:lang w:val="fr-CA"/>
        </w:rPr>
        <w:t>jamais</w:t>
      </w:r>
      <w:r w:rsidRPr="00691DD8">
        <w:rPr>
          <w:rFonts w:cs="Arial"/>
          <w:color w:val="000000" w:themeColor="text1"/>
          <w:szCs w:val="36"/>
          <w:lang w:val="fr-CA"/>
        </w:rPr>
        <w:t>, 80 % affirment qu’ils ont au moins une certaine difficulté avec ce problème.</w:t>
      </w:r>
    </w:p>
    <w:p w14:paraId="54C9F7E9" w14:textId="77777777" w:rsidR="00411564" w:rsidRPr="00691DD8" w:rsidRDefault="00411564" w:rsidP="00691DD8">
      <w:pPr>
        <w:ind w:right="-448"/>
        <w:rPr>
          <w:rFonts w:cs="Arial"/>
          <w:color w:val="000000" w:themeColor="text1"/>
          <w:szCs w:val="36"/>
          <w:lang w:val="fr-CA"/>
        </w:rPr>
      </w:pPr>
    </w:p>
    <w:p w14:paraId="54C30857" w14:textId="4EC53BB5" w:rsidR="00CB69F1" w:rsidRDefault="00CB69F1" w:rsidP="00691DD8">
      <w:pPr>
        <w:pStyle w:val="Lgende"/>
        <w:spacing w:after="0"/>
        <w:rPr>
          <w:rFonts w:cs="Arial"/>
          <w:bCs/>
          <w:iCs w:val="0"/>
          <w:szCs w:val="36"/>
          <w:lang w:val="fr-CA"/>
        </w:rPr>
      </w:pPr>
      <w:bookmarkStart w:id="97" w:name="_Toc26275619"/>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59</w:t>
      </w:r>
      <w:r w:rsidRPr="00691DD8">
        <w:rPr>
          <w:rFonts w:cs="Arial"/>
          <w:bCs/>
          <w:iCs w:val="0"/>
          <w:noProof/>
          <w:szCs w:val="36"/>
          <w:lang w:val="fr-CA"/>
        </w:rPr>
        <w:fldChar w:fldCharType="end"/>
      </w:r>
      <w:r w:rsidRPr="00691DD8">
        <w:rPr>
          <w:rFonts w:cs="Arial"/>
          <w:bCs/>
          <w:iCs w:val="0"/>
          <w:szCs w:val="36"/>
          <w:lang w:val="fr-CA"/>
        </w:rPr>
        <w:t> : Personnes handicapées – Le développement (incidence non ajustée) : Ont ce type de handicap</w:t>
      </w:r>
      <w:bookmarkEnd w:id="97"/>
    </w:p>
    <w:p w14:paraId="63388387" w14:textId="77777777" w:rsidR="00411564" w:rsidRDefault="00411564" w:rsidP="00411564">
      <w:pPr>
        <w:rPr>
          <w:lang w:val="fr-CA"/>
        </w:rPr>
      </w:pPr>
    </w:p>
    <w:p w14:paraId="236ADFC3" w14:textId="77777777" w:rsidR="00411564" w:rsidRPr="00411564" w:rsidRDefault="00411564" w:rsidP="00411564">
      <w:pPr>
        <w:rPr>
          <w:rFonts w:cs="Arial"/>
          <w:szCs w:val="36"/>
          <w:lang w:val="fr-CA"/>
        </w:rPr>
      </w:pPr>
      <w:r w:rsidRPr="00411564">
        <w:rPr>
          <w:rFonts w:cs="Arial"/>
          <w:szCs w:val="36"/>
          <w:lang w:val="fr-CA"/>
        </w:rPr>
        <w:t>DÉBUT FIGURE :</w:t>
      </w:r>
    </w:p>
    <w:p w14:paraId="5616F409" w14:textId="0A64AA7F" w:rsidR="00411564" w:rsidRPr="00411564" w:rsidRDefault="009330F2" w:rsidP="00411564">
      <w:pPr>
        <w:rPr>
          <w:rFonts w:cs="Arial"/>
          <w:szCs w:val="36"/>
          <w:lang w:val="fr-CA"/>
        </w:rPr>
      </w:pPr>
      <w:r w:rsidRPr="009330F2">
        <w:rPr>
          <w:rFonts w:cs="Arial"/>
          <w:szCs w:val="36"/>
          <w:lang w:val="fr-CA"/>
        </w:rPr>
        <w:t>Personnes handicapées – Le développement (incidence non ajustée) : Ont ce type de handicap</w:t>
      </w:r>
    </w:p>
    <w:p w14:paraId="499CDFF3" w14:textId="77777777" w:rsidR="00411564" w:rsidRPr="00411564" w:rsidRDefault="00411564" w:rsidP="00411564">
      <w:pPr>
        <w:rPr>
          <w:rFonts w:cs="Arial"/>
          <w:szCs w:val="36"/>
          <w:lang w:val="fr-CA"/>
        </w:rPr>
      </w:pPr>
      <w:r w:rsidRPr="00411564">
        <w:rPr>
          <w:rFonts w:cs="Arial"/>
          <w:szCs w:val="36"/>
          <w:lang w:val="fr-CA"/>
        </w:rPr>
        <w:t>DÉBUT DONNÉES :</w:t>
      </w:r>
    </w:p>
    <w:p w14:paraId="22484F96" w14:textId="1FDD6505" w:rsidR="00411564" w:rsidRPr="00411564" w:rsidRDefault="00411564" w:rsidP="00411564">
      <w:pPr>
        <w:rPr>
          <w:rFonts w:cs="Arial"/>
          <w:szCs w:val="36"/>
          <w:lang w:val="fr-CA"/>
        </w:rPr>
      </w:pPr>
      <w:r w:rsidRPr="00411564">
        <w:rPr>
          <w:rFonts w:cs="Arial"/>
          <w:szCs w:val="36"/>
          <w:lang w:val="fr-CA"/>
        </w:rPr>
        <w:t xml:space="preserve">Oui : </w:t>
      </w:r>
      <w:r>
        <w:rPr>
          <w:rFonts w:cs="Arial"/>
          <w:szCs w:val="36"/>
          <w:lang w:val="fr-CA"/>
        </w:rPr>
        <w:t>10</w:t>
      </w:r>
      <w:r w:rsidRPr="00411564">
        <w:rPr>
          <w:rFonts w:cs="Arial"/>
          <w:szCs w:val="36"/>
          <w:lang w:val="fr-CA"/>
        </w:rPr>
        <w:t>%</w:t>
      </w:r>
    </w:p>
    <w:p w14:paraId="4B21ECF5" w14:textId="0B793A53" w:rsidR="00411564" w:rsidRPr="00411564" w:rsidRDefault="00411564" w:rsidP="00411564">
      <w:pPr>
        <w:rPr>
          <w:rFonts w:cs="Arial"/>
          <w:szCs w:val="36"/>
          <w:lang w:val="fr-CA"/>
        </w:rPr>
      </w:pPr>
      <w:r w:rsidRPr="00411564">
        <w:rPr>
          <w:rFonts w:cs="Arial"/>
          <w:szCs w:val="36"/>
          <w:lang w:val="fr-CA"/>
        </w:rPr>
        <w:t xml:space="preserve">Non : </w:t>
      </w:r>
      <w:r>
        <w:rPr>
          <w:rFonts w:cs="Arial"/>
          <w:szCs w:val="36"/>
          <w:lang w:val="fr-CA"/>
        </w:rPr>
        <w:t>88</w:t>
      </w:r>
      <w:r w:rsidRPr="00411564">
        <w:rPr>
          <w:rFonts w:cs="Arial"/>
          <w:szCs w:val="36"/>
          <w:lang w:val="fr-CA"/>
        </w:rPr>
        <w:t>%</w:t>
      </w:r>
    </w:p>
    <w:p w14:paraId="6F8C4712" w14:textId="44BF3CE5" w:rsidR="00411564" w:rsidRPr="00411564" w:rsidRDefault="00411564" w:rsidP="00411564">
      <w:pPr>
        <w:rPr>
          <w:rFonts w:cs="Arial"/>
          <w:szCs w:val="36"/>
          <w:lang w:val="fr-CA"/>
        </w:rPr>
      </w:pPr>
      <w:r w:rsidRPr="00411564">
        <w:rPr>
          <w:rFonts w:cs="Arial"/>
          <w:szCs w:val="36"/>
          <w:lang w:val="fr-CA"/>
        </w:rPr>
        <w:t xml:space="preserve">Refuse de répondre / ne sais pas : </w:t>
      </w:r>
      <w:r>
        <w:rPr>
          <w:rFonts w:cs="Arial"/>
          <w:szCs w:val="36"/>
          <w:lang w:val="fr-CA"/>
        </w:rPr>
        <w:t>2</w:t>
      </w:r>
      <w:r w:rsidRPr="00411564">
        <w:rPr>
          <w:rFonts w:cs="Arial"/>
          <w:szCs w:val="36"/>
          <w:lang w:val="fr-CA"/>
        </w:rPr>
        <w:t>%</w:t>
      </w:r>
    </w:p>
    <w:p w14:paraId="738F7619" w14:textId="77777777" w:rsidR="00411564" w:rsidRPr="00411564" w:rsidRDefault="00411564" w:rsidP="00411564">
      <w:pPr>
        <w:rPr>
          <w:rFonts w:cs="Arial"/>
          <w:szCs w:val="36"/>
          <w:lang w:val="fr-CA"/>
        </w:rPr>
      </w:pPr>
      <w:r w:rsidRPr="00411564">
        <w:rPr>
          <w:rFonts w:cs="Arial"/>
          <w:szCs w:val="36"/>
          <w:lang w:val="fr-CA"/>
        </w:rPr>
        <w:t>FIN DONNÉES.</w:t>
      </w:r>
    </w:p>
    <w:p w14:paraId="61B280F6" w14:textId="77777777" w:rsidR="00411564" w:rsidRPr="00411564" w:rsidRDefault="00411564" w:rsidP="00411564">
      <w:pPr>
        <w:rPr>
          <w:rFonts w:cs="Arial"/>
          <w:szCs w:val="36"/>
          <w:lang w:val="fr-CA"/>
        </w:rPr>
      </w:pPr>
      <w:r w:rsidRPr="00411564">
        <w:rPr>
          <w:rFonts w:cs="Arial"/>
          <w:szCs w:val="36"/>
          <w:lang w:val="fr-CA"/>
        </w:rPr>
        <w:t>DÉBUT LÉGENDE :</w:t>
      </w:r>
    </w:p>
    <w:p w14:paraId="180A3C27" w14:textId="14615229" w:rsidR="00411564" w:rsidRPr="009330F2" w:rsidRDefault="009330F2" w:rsidP="00411564">
      <w:pPr>
        <w:rPr>
          <w:rFonts w:cs="Arial"/>
          <w:i/>
          <w:szCs w:val="36"/>
          <w:lang w:val="fr-CA"/>
        </w:rPr>
      </w:pPr>
      <w:r w:rsidRPr="009330F2">
        <w:rPr>
          <w:rFonts w:cs="Arial"/>
          <w:i/>
          <w:szCs w:val="36"/>
          <w:lang w:val="fr-CA"/>
        </w:rPr>
        <w:t>Q2hPH : Veuillez indiquer par OUI ou NON si vous avez été aux prises avec ce type de handicap. Le développement – aussi appelé handicap intellectuel – affecte la façon dont une personne apprend et adapte son comportement à différentes situations. Base : volet relatif aux personnes handicapées, n=2 456</w:t>
      </w:r>
    </w:p>
    <w:p w14:paraId="5BB27564" w14:textId="77777777" w:rsidR="00411564" w:rsidRPr="00411564" w:rsidRDefault="00411564" w:rsidP="00411564">
      <w:pPr>
        <w:rPr>
          <w:rFonts w:cs="Arial"/>
          <w:szCs w:val="36"/>
          <w:lang w:val="fr-CA"/>
        </w:rPr>
      </w:pPr>
      <w:r w:rsidRPr="00411564">
        <w:rPr>
          <w:rFonts w:cs="Arial"/>
          <w:szCs w:val="36"/>
          <w:lang w:val="fr-CA"/>
        </w:rPr>
        <w:t>FIN LÉGENDE.</w:t>
      </w:r>
    </w:p>
    <w:p w14:paraId="684E5345" w14:textId="77777777" w:rsidR="00411564" w:rsidRPr="002D4E41" w:rsidRDefault="00411564" w:rsidP="00411564">
      <w:pPr>
        <w:rPr>
          <w:rFonts w:cs="Arial"/>
          <w:szCs w:val="36"/>
          <w:lang w:val="fr-CA"/>
        </w:rPr>
      </w:pPr>
      <w:r w:rsidRPr="002D4E41">
        <w:rPr>
          <w:rFonts w:cs="Arial"/>
          <w:szCs w:val="36"/>
          <w:lang w:val="fr-CA"/>
        </w:rPr>
        <w:t>FIN FIGURE.</w:t>
      </w:r>
    </w:p>
    <w:p w14:paraId="31D06978" w14:textId="77777777" w:rsidR="00411564" w:rsidRDefault="00411564" w:rsidP="00411564">
      <w:pPr>
        <w:rPr>
          <w:lang w:val="fr-CA"/>
        </w:rPr>
      </w:pPr>
    </w:p>
    <w:p w14:paraId="7499BCD1" w14:textId="48EDA608" w:rsidR="009330F2" w:rsidRPr="00411564" w:rsidRDefault="009330F2" w:rsidP="00411564">
      <w:pPr>
        <w:rPr>
          <w:lang w:val="fr-CA"/>
        </w:rPr>
      </w:pPr>
      <w:r>
        <w:rPr>
          <w:lang w:val="fr-CA"/>
        </w:rPr>
        <w:lastRenderedPageBreak/>
        <w:t>DÉBUT PAGE 61</w:t>
      </w:r>
    </w:p>
    <w:p w14:paraId="47A855A4" w14:textId="7790069D" w:rsidR="00040FE2" w:rsidRPr="002D4E41" w:rsidRDefault="00040FE2" w:rsidP="00691DD8">
      <w:pPr>
        <w:pStyle w:val="Default"/>
        <w:rPr>
          <w:rFonts w:ascii="Arial" w:hAnsi="Arial" w:cs="Arial"/>
          <w:color w:val="000000" w:themeColor="text1"/>
          <w:sz w:val="36"/>
          <w:szCs w:val="36"/>
          <w:lang w:val="fr-CA"/>
        </w:rPr>
      </w:pPr>
    </w:p>
    <w:p w14:paraId="7CC639E8" w14:textId="5FC65B46" w:rsidR="00040FE2" w:rsidRDefault="00CB69F1" w:rsidP="00691DD8">
      <w:pPr>
        <w:pStyle w:val="Lgende"/>
        <w:spacing w:after="0"/>
        <w:rPr>
          <w:rFonts w:cs="Arial"/>
          <w:bCs/>
          <w:iCs w:val="0"/>
          <w:szCs w:val="36"/>
          <w:lang w:val="fr-CA"/>
        </w:rPr>
      </w:pPr>
      <w:bookmarkStart w:id="98" w:name="_Toc26275620"/>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60</w:t>
      </w:r>
      <w:r w:rsidRPr="00691DD8">
        <w:rPr>
          <w:rFonts w:cs="Arial"/>
          <w:bCs/>
          <w:iCs w:val="0"/>
          <w:noProof/>
          <w:szCs w:val="36"/>
          <w:lang w:val="fr-CA"/>
        </w:rPr>
        <w:fldChar w:fldCharType="end"/>
      </w:r>
      <w:r w:rsidRPr="00691DD8">
        <w:rPr>
          <w:rFonts w:cs="Arial"/>
          <w:bCs/>
          <w:iCs w:val="0"/>
          <w:szCs w:val="36"/>
          <w:lang w:val="fr-CA"/>
        </w:rPr>
        <w:t xml:space="preserve"> : Personnes handicapées – Le développement : </w:t>
      </w:r>
      <w:r w:rsidR="00864691" w:rsidRPr="00691DD8">
        <w:rPr>
          <w:rFonts w:cs="Arial"/>
          <w:bCs/>
          <w:iCs w:val="0"/>
          <w:szCs w:val="36"/>
          <w:lang w:val="fr-CA"/>
        </w:rPr>
        <w:t>Fréquence que l’environnement limite l’inclusion dans la société</w:t>
      </w:r>
      <w:bookmarkEnd w:id="98"/>
    </w:p>
    <w:p w14:paraId="60076BFA" w14:textId="77777777" w:rsidR="009330F2" w:rsidRDefault="009330F2" w:rsidP="009330F2">
      <w:pPr>
        <w:rPr>
          <w:lang w:val="fr-CA"/>
        </w:rPr>
      </w:pPr>
    </w:p>
    <w:p w14:paraId="1879BCEE" w14:textId="77777777" w:rsidR="009330F2" w:rsidRPr="009330F2" w:rsidRDefault="009330F2" w:rsidP="009330F2">
      <w:pPr>
        <w:rPr>
          <w:rFonts w:cs="Arial"/>
          <w:szCs w:val="36"/>
          <w:lang w:val="fr-CA"/>
        </w:rPr>
      </w:pPr>
      <w:r w:rsidRPr="009330F2">
        <w:rPr>
          <w:rFonts w:cs="Arial"/>
          <w:szCs w:val="36"/>
          <w:lang w:val="fr-CA"/>
        </w:rPr>
        <w:t>DÉBUT FIGURE :</w:t>
      </w:r>
    </w:p>
    <w:p w14:paraId="38D47018" w14:textId="77777777" w:rsidR="009330F2" w:rsidRPr="009330F2" w:rsidRDefault="009330F2" w:rsidP="009330F2">
      <w:pPr>
        <w:rPr>
          <w:rFonts w:cs="Arial"/>
          <w:szCs w:val="36"/>
          <w:lang w:val="fr-CA"/>
        </w:rPr>
      </w:pPr>
      <w:r w:rsidRPr="009330F2">
        <w:rPr>
          <w:rFonts w:cs="Arial"/>
          <w:szCs w:val="36"/>
          <w:lang w:val="fr-CA"/>
        </w:rPr>
        <w:t>Personnes handicapées – Le développement :</w:t>
      </w:r>
    </w:p>
    <w:p w14:paraId="1151BE78" w14:textId="48DD0C01" w:rsidR="009330F2" w:rsidRPr="009330F2" w:rsidRDefault="009330F2" w:rsidP="009330F2">
      <w:pPr>
        <w:rPr>
          <w:rFonts w:cs="Arial"/>
          <w:szCs w:val="36"/>
          <w:lang w:val="fr-CA"/>
        </w:rPr>
      </w:pPr>
      <w:r w:rsidRPr="009330F2">
        <w:rPr>
          <w:rFonts w:cs="Arial"/>
          <w:szCs w:val="36"/>
          <w:lang w:val="fr-CA"/>
        </w:rPr>
        <w:t>Fréquence que l’environnement limite l’inclusion dans la société</w:t>
      </w:r>
    </w:p>
    <w:p w14:paraId="0804CA6E" w14:textId="77777777" w:rsidR="009330F2" w:rsidRPr="009330F2" w:rsidRDefault="009330F2" w:rsidP="009330F2">
      <w:pPr>
        <w:rPr>
          <w:rFonts w:cs="Arial"/>
          <w:szCs w:val="36"/>
          <w:lang w:val="fr-CA"/>
        </w:rPr>
      </w:pPr>
      <w:r w:rsidRPr="009330F2">
        <w:rPr>
          <w:rFonts w:cs="Arial"/>
          <w:szCs w:val="36"/>
          <w:lang w:val="fr-CA"/>
        </w:rPr>
        <w:t>DÉBUT DONNÉES :</w:t>
      </w:r>
    </w:p>
    <w:p w14:paraId="04A34F43" w14:textId="6322608C" w:rsidR="009330F2" w:rsidRPr="009330F2" w:rsidRDefault="009330F2" w:rsidP="009330F2">
      <w:pPr>
        <w:rPr>
          <w:rFonts w:cs="Arial"/>
          <w:szCs w:val="36"/>
          <w:lang w:val="fr-CA"/>
        </w:rPr>
      </w:pPr>
      <w:r w:rsidRPr="009330F2">
        <w:rPr>
          <w:rFonts w:cs="Arial"/>
          <w:szCs w:val="36"/>
          <w:lang w:val="fr-CA"/>
        </w:rPr>
        <w:t>Toujours : 24%</w:t>
      </w:r>
    </w:p>
    <w:p w14:paraId="08247F48" w14:textId="38DEC110" w:rsidR="009330F2" w:rsidRPr="009330F2" w:rsidRDefault="009330F2" w:rsidP="009330F2">
      <w:pPr>
        <w:rPr>
          <w:rFonts w:cs="Arial"/>
          <w:szCs w:val="36"/>
          <w:lang w:val="fr-CA"/>
        </w:rPr>
      </w:pPr>
      <w:r w:rsidRPr="009330F2">
        <w:rPr>
          <w:rFonts w:cs="Arial"/>
          <w:szCs w:val="36"/>
          <w:lang w:val="fr-CA"/>
        </w:rPr>
        <w:t>Souvent : 35%</w:t>
      </w:r>
    </w:p>
    <w:p w14:paraId="7B339AA2" w14:textId="54A1535C" w:rsidR="009330F2" w:rsidRPr="009330F2" w:rsidRDefault="009330F2" w:rsidP="009330F2">
      <w:pPr>
        <w:rPr>
          <w:rFonts w:cs="Arial"/>
          <w:szCs w:val="36"/>
          <w:lang w:val="fr-CA"/>
        </w:rPr>
      </w:pPr>
      <w:r w:rsidRPr="009330F2">
        <w:rPr>
          <w:rFonts w:cs="Arial"/>
          <w:szCs w:val="36"/>
          <w:lang w:val="fr-CA"/>
        </w:rPr>
        <w:t xml:space="preserve">Parfois : </w:t>
      </w:r>
      <w:r>
        <w:rPr>
          <w:rFonts w:cs="Arial"/>
          <w:szCs w:val="36"/>
          <w:lang w:val="fr-CA"/>
        </w:rPr>
        <w:t>30</w:t>
      </w:r>
      <w:r w:rsidRPr="009330F2">
        <w:rPr>
          <w:rFonts w:cs="Arial"/>
          <w:szCs w:val="36"/>
          <w:lang w:val="fr-CA"/>
        </w:rPr>
        <w:t>%</w:t>
      </w:r>
    </w:p>
    <w:p w14:paraId="05C042E0" w14:textId="4C07D460" w:rsidR="009330F2" w:rsidRPr="009330F2" w:rsidRDefault="009330F2" w:rsidP="009330F2">
      <w:pPr>
        <w:rPr>
          <w:rFonts w:cs="Arial"/>
          <w:szCs w:val="36"/>
          <w:lang w:val="fr-CA"/>
        </w:rPr>
      </w:pPr>
      <w:r w:rsidRPr="009330F2">
        <w:rPr>
          <w:rFonts w:cs="Arial"/>
          <w:szCs w:val="36"/>
          <w:lang w:val="fr-CA"/>
        </w:rPr>
        <w:t xml:space="preserve">Rarement : </w:t>
      </w:r>
      <w:r>
        <w:rPr>
          <w:rFonts w:cs="Arial"/>
          <w:szCs w:val="36"/>
          <w:lang w:val="fr-CA"/>
        </w:rPr>
        <w:t>7</w:t>
      </w:r>
      <w:r w:rsidRPr="009330F2">
        <w:rPr>
          <w:rFonts w:cs="Arial"/>
          <w:szCs w:val="36"/>
          <w:lang w:val="fr-CA"/>
        </w:rPr>
        <w:t>%</w:t>
      </w:r>
    </w:p>
    <w:p w14:paraId="3BD22ED1" w14:textId="636B4C8D" w:rsidR="009330F2" w:rsidRPr="009330F2" w:rsidRDefault="009330F2" w:rsidP="009330F2">
      <w:pPr>
        <w:rPr>
          <w:rFonts w:cs="Arial"/>
          <w:szCs w:val="36"/>
          <w:lang w:val="fr-CA"/>
        </w:rPr>
      </w:pPr>
      <w:r w:rsidRPr="009330F2">
        <w:rPr>
          <w:rFonts w:cs="Arial"/>
          <w:szCs w:val="36"/>
          <w:lang w:val="fr-CA"/>
        </w:rPr>
        <w:t xml:space="preserve">Jamais : </w:t>
      </w:r>
      <w:r>
        <w:rPr>
          <w:rFonts w:cs="Arial"/>
          <w:szCs w:val="36"/>
          <w:lang w:val="fr-CA"/>
        </w:rPr>
        <w:t>3</w:t>
      </w:r>
      <w:r w:rsidRPr="009330F2">
        <w:rPr>
          <w:rFonts w:cs="Arial"/>
          <w:szCs w:val="36"/>
          <w:lang w:val="fr-CA"/>
        </w:rPr>
        <w:t>%</w:t>
      </w:r>
    </w:p>
    <w:p w14:paraId="3C0F4BB6" w14:textId="2664A9B9" w:rsidR="009330F2" w:rsidRDefault="009330F2" w:rsidP="009330F2">
      <w:pPr>
        <w:rPr>
          <w:rFonts w:cs="Arial"/>
          <w:szCs w:val="36"/>
          <w:lang w:val="fr-CA"/>
        </w:rPr>
      </w:pPr>
      <w:r w:rsidRPr="009330F2">
        <w:rPr>
          <w:rFonts w:cs="Arial"/>
          <w:szCs w:val="36"/>
          <w:lang w:val="fr-CA"/>
        </w:rPr>
        <w:t xml:space="preserve">Préfère ne pas répondre : </w:t>
      </w:r>
      <w:r>
        <w:rPr>
          <w:rFonts w:cs="Arial"/>
          <w:szCs w:val="36"/>
          <w:lang w:val="fr-CA"/>
        </w:rPr>
        <w:t>2</w:t>
      </w:r>
      <w:r w:rsidRPr="009330F2">
        <w:rPr>
          <w:rFonts w:cs="Arial"/>
          <w:szCs w:val="36"/>
          <w:lang w:val="fr-CA"/>
        </w:rPr>
        <w:t>%</w:t>
      </w:r>
    </w:p>
    <w:p w14:paraId="5206E4D8" w14:textId="31D84ED9" w:rsidR="009330F2" w:rsidRPr="009330F2" w:rsidRDefault="009330F2" w:rsidP="009330F2">
      <w:pPr>
        <w:rPr>
          <w:rFonts w:cs="Arial"/>
          <w:szCs w:val="36"/>
          <w:lang w:val="fr-CA"/>
        </w:rPr>
      </w:pPr>
      <w:r w:rsidRPr="009330F2">
        <w:rPr>
          <w:rFonts w:cs="Arial"/>
          <w:szCs w:val="36"/>
          <w:lang w:val="fr-CA"/>
        </w:rPr>
        <w:t>FIN DONNÉES.</w:t>
      </w:r>
    </w:p>
    <w:p w14:paraId="6D861EBD" w14:textId="77777777" w:rsidR="009330F2" w:rsidRPr="009330F2" w:rsidRDefault="009330F2" w:rsidP="009330F2">
      <w:pPr>
        <w:rPr>
          <w:rFonts w:cs="Arial"/>
          <w:szCs w:val="36"/>
          <w:lang w:val="fr-CA"/>
        </w:rPr>
      </w:pPr>
      <w:r w:rsidRPr="009330F2">
        <w:rPr>
          <w:rFonts w:cs="Arial"/>
          <w:szCs w:val="36"/>
          <w:lang w:val="fr-CA"/>
        </w:rPr>
        <w:t>DÉBUT LÉGENDE :</w:t>
      </w:r>
    </w:p>
    <w:p w14:paraId="4D56248E" w14:textId="59BB02ED" w:rsidR="009330F2" w:rsidRPr="009330F2" w:rsidRDefault="009330F2" w:rsidP="009330F2">
      <w:pPr>
        <w:rPr>
          <w:rFonts w:cs="Arial"/>
          <w:i/>
          <w:szCs w:val="36"/>
          <w:lang w:val="fr-CA"/>
        </w:rPr>
      </w:pPr>
      <w:r w:rsidRPr="009330F2">
        <w:rPr>
          <w:rFonts w:cs="Arial"/>
          <w:i/>
          <w:szCs w:val="36"/>
          <w:lang w:val="fr-CA"/>
        </w:rPr>
        <w:t xml:space="preserve">Q3hPH : De manière générale, à quelle fréquence diriez-vous que l’environnement – soit l’environnement physique, la technologie, ou l’attitude des gens – qui vous entoure restreint votre inclusion dans la société à cause de ce </w:t>
      </w:r>
      <w:proofErr w:type="gramStart"/>
      <w:r w:rsidRPr="009330F2">
        <w:rPr>
          <w:rFonts w:cs="Arial"/>
          <w:i/>
          <w:szCs w:val="36"/>
          <w:lang w:val="fr-CA"/>
        </w:rPr>
        <w:t>handicap?</w:t>
      </w:r>
      <w:proofErr w:type="gramEnd"/>
      <w:r w:rsidRPr="009330F2">
        <w:rPr>
          <w:rFonts w:cs="Arial"/>
          <w:i/>
          <w:szCs w:val="36"/>
          <w:lang w:val="fr-CA"/>
        </w:rPr>
        <w:t xml:space="preserve"> Base : répondants qui ont répondu « Oui » à la Q2hPH, n=252</w:t>
      </w:r>
    </w:p>
    <w:p w14:paraId="7CC54B00" w14:textId="77777777" w:rsidR="009330F2" w:rsidRPr="009330F2" w:rsidRDefault="009330F2" w:rsidP="009330F2">
      <w:pPr>
        <w:rPr>
          <w:rFonts w:cs="Arial"/>
          <w:szCs w:val="36"/>
          <w:lang w:val="fr-CA"/>
        </w:rPr>
      </w:pPr>
      <w:r w:rsidRPr="009330F2">
        <w:rPr>
          <w:rFonts w:cs="Arial"/>
          <w:szCs w:val="36"/>
          <w:lang w:val="fr-CA"/>
        </w:rPr>
        <w:t>FIN LÉGENDE.</w:t>
      </w:r>
    </w:p>
    <w:p w14:paraId="37DB4306" w14:textId="77777777" w:rsidR="009330F2" w:rsidRPr="009330F2" w:rsidRDefault="009330F2" w:rsidP="009330F2">
      <w:pPr>
        <w:rPr>
          <w:rFonts w:cs="Arial"/>
          <w:szCs w:val="36"/>
          <w:lang w:val="fr-CA"/>
        </w:rPr>
      </w:pPr>
      <w:r w:rsidRPr="009330F2">
        <w:rPr>
          <w:rFonts w:cs="Arial"/>
          <w:szCs w:val="36"/>
          <w:lang w:val="fr-CA"/>
        </w:rPr>
        <w:t>FIN FIGURE.</w:t>
      </w:r>
    </w:p>
    <w:p w14:paraId="17C64551" w14:textId="77777777" w:rsidR="009330F2" w:rsidRPr="009330F2" w:rsidRDefault="009330F2" w:rsidP="009330F2">
      <w:pPr>
        <w:rPr>
          <w:lang w:val="fr-CA"/>
        </w:rPr>
      </w:pPr>
    </w:p>
    <w:p w14:paraId="640F3F3B" w14:textId="12BC7A95" w:rsidR="00CB69F1" w:rsidRDefault="00CB69F1" w:rsidP="00691DD8">
      <w:pPr>
        <w:pStyle w:val="Lgende"/>
        <w:spacing w:after="0"/>
        <w:rPr>
          <w:rFonts w:cs="Arial"/>
          <w:bCs/>
          <w:iCs w:val="0"/>
          <w:szCs w:val="36"/>
          <w:lang w:val="fr-CA"/>
        </w:rPr>
      </w:pPr>
      <w:bookmarkStart w:id="99" w:name="_Toc26275621"/>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61</w:t>
      </w:r>
      <w:r w:rsidRPr="00691DD8">
        <w:rPr>
          <w:rFonts w:cs="Arial"/>
          <w:bCs/>
          <w:iCs w:val="0"/>
          <w:noProof/>
          <w:szCs w:val="36"/>
          <w:lang w:val="fr-CA"/>
        </w:rPr>
        <w:fldChar w:fldCharType="end"/>
      </w:r>
      <w:r w:rsidRPr="00691DD8">
        <w:rPr>
          <w:rFonts w:cs="Arial"/>
          <w:bCs/>
          <w:iCs w:val="0"/>
          <w:szCs w:val="36"/>
          <w:lang w:val="fr-CA"/>
        </w:rPr>
        <w:t> : Personnes handicapées – Le développement : Difficulté liée au handicap</w:t>
      </w:r>
      <w:bookmarkEnd w:id="99"/>
    </w:p>
    <w:p w14:paraId="0681E6E8" w14:textId="77777777" w:rsidR="005F4A1F" w:rsidRDefault="005F4A1F" w:rsidP="005F4A1F">
      <w:pPr>
        <w:rPr>
          <w:lang w:val="fr-CA"/>
        </w:rPr>
      </w:pPr>
    </w:p>
    <w:p w14:paraId="561883BA" w14:textId="77777777" w:rsidR="005F4A1F" w:rsidRPr="005F4A1F" w:rsidRDefault="005F4A1F" w:rsidP="005F4A1F">
      <w:pPr>
        <w:rPr>
          <w:rFonts w:cs="Arial"/>
          <w:szCs w:val="36"/>
          <w:lang w:val="fr-CA"/>
        </w:rPr>
      </w:pPr>
      <w:r w:rsidRPr="005F4A1F">
        <w:rPr>
          <w:rFonts w:cs="Arial"/>
          <w:szCs w:val="36"/>
          <w:lang w:val="fr-CA"/>
        </w:rPr>
        <w:t>DÉBUT FIGURE :</w:t>
      </w:r>
    </w:p>
    <w:p w14:paraId="05824E9D" w14:textId="52CBFD05" w:rsidR="005F4A1F" w:rsidRPr="005F4A1F" w:rsidRDefault="005F4A1F" w:rsidP="005F4A1F">
      <w:pPr>
        <w:rPr>
          <w:rFonts w:cs="Arial"/>
          <w:szCs w:val="36"/>
          <w:lang w:val="fr-CA"/>
        </w:rPr>
      </w:pPr>
      <w:r w:rsidRPr="005F4A1F">
        <w:rPr>
          <w:rFonts w:cs="Arial"/>
          <w:szCs w:val="36"/>
          <w:lang w:val="fr-CA"/>
        </w:rPr>
        <w:t>Personnes handicapées – Le développement : Difficulté liée au handicap</w:t>
      </w:r>
    </w:p>
    <w:p w14:paraId="730EA0EB" w14:textId="77777777" w:rsidR="005F4A1F" w:rsidRPr="005F4A1F" w:rsidRDefault="005F4A1F" w:rsidP="005F4A1F">
      <w:pPr>
        <w:rPr>
          <w:rFonts w:cs="Arial"/>
          <w:szCs w:val="36"/>
          <w:lang w:val="fr-CA"/>
        </w:rPr>
      </w:pPr>
      <w:r w:rsidRPr="005F4A1F">
        <w:rPr>
          <w:rFonts w:cs="Arial"/>
          <w:szCs w:val="36"/>
          <w:lang w:val="fr-CA"/>
        </w:rPr>
        <w:t>DÉBUT DONNÉES :</w:t>
      </w:r>
    </w:p>
    <w:p w14:paraId="50E39836" w14:textId="2E97A0A6" w:rsidR="005F4A1F" w:rsidRPr="005F4A1F" w:rsidRDefault="005F4A1F" w:rsidP="005F4A1F">
      <w:pPr>
        <w:rPr>
          <w:rFonts w:cs="Arial"/>
          <w:szCs w:val="36"/>
          <w:lang w:val="fr-CA"/>
        </w:rPr>
      </w:pPr>
      <w:r w:rsidRPr="005F4A1F">
        <w:rPr>
          <w:rFonts w:cs="Arial"/>
          <w:szCs w:val="36"/>
          <w:lang w:val="fr-CA"/>
        </w:rPr>
        <w:t>Ne pouvez pas fonctionner sans aide</w:t>
      </w:r>
      <w:r>
        <w:rPr>
          <w:rFonts w:cs="Arial"/>
          <w:szCs w:val="36"/>
          <w:lang w:val="fr-CA"/>
        </w:rPr>
        <w:t> : Non disponible</w:t>
      </w:r>
    </w:p>
    <w:p w14:paraId="4653396A" w14:textId="420E96D4" w:rsidR="005F4A1F" w:rsidRPr="005F4A1F" w:rsidRDefault="005F4A1F" w:rsidP="005F4A1F">
      <w:pPr>
        <w:rPr>
          <w:rFonts w:cs="Arial"/>
          <w:szCs w:val="36"/>
          <w:lang w:val="fr-CA"/>
        </w:rPr>
      </w:pPr>
      <w:r w:rsidRPr="005F4A1F">
        <w:rPr>
          <w:rFonts w:cs="Arial"/>
          <w:szCs w:val="36"/>
          <w:lang w:val="fr-CA"/>
        </w:rPr>
        <w:t>Beaucoup de difficulté</w:t>
      </w:r>
      <w:r>
        <w:rPr>
          <w:rFonts w:cs="Arial"/>
          <w:szCs w:val="36"/>
          <w:lang w:val="fr-CA"/>
        </w:rPr>
        <w:t> : 17%</w:t>
      </w:r>
    </w:p>
    <w:p w14:paraId="01CE83A2" w14:textId="44BD2805" w:rsidR="005F4A1F" w:rsidRPr="005F4A1F" w:rsidRDefault="005F4A1F" w:rsidP="005F4A1F">
      <w:pPr>
        <w:rPr>
          <w:rFonts w:cs="Arial"/>
          <w:szCs w:val="36"/>
          <w:lang w:val="fr-CA"/>
        </w:rPr>
      </w:pPr>
      <w:r w:rsidRPr="005F4A1F">
        <w:rPr>
          <w:rFonts w:cs="Arial"/>
          <w:szCs w:val="36"/>
          <w:lang w:val="fr-CA"/>
        </w:rPr>
        <w:t>Un peu de difficulté</w:t>
      </w:r>
      <w:r>
        <w:rPr>
          <w:rFonts w:cs="Arial"/>
          <w:szCs w:val="36"/>
          <w:lang w:val="fr-CA"/>
        </w:rPr>
        <w:t> : 63%</w:t>
      </w:r>
    </w:p>
    <w:p w14:paraId="134046F1" w14:textId="27B51BF6" w:rsidR="005F4A1F" w:rsidRPr="005F4A1F" w:rsidRDefault="005F4A1F" w:rsidP="005F4A1F">
      <w:pPr>
        <w:rPr>
          <w:rFonts w:cs="Arial"/>
          <w:szCs w:val="36"/>
          <w:lang w:val="fr-CA"/>
        </w:rPr>
      </w:pPr>
      <w:r w:rsidRPr="005F4A1F">
        <w:rPr>
          <w:rFonts w:cs="Arial"/>
          <w:szCs w:val="36"/>
          <w:lang w:val="fr-CA"/>
        </w:rPr>
        <w:t>Aucune difficulté</w:t>
      </w:r>
      <w:r>
        <w:rPr>
          <w:rFonts w:cs="Arial"/>
          <w:szCs w:val="36"/>
          <w:lang w:val="fr-CA"/>
        </w:rPr>
        <w:t> : 21%</w:t>
      </w:r>
    </w:p>
    <w:p w14:paraId="23EE50DD" w14:textId="77777777" w:rsidR="005F4A1F" w:rsidRPr="005F4A1F" w:rsidRDefault="005F4A1F" w:rsidP="005F4A1F">
      <w:pPr>
        <w:rPr>
          <w:rFonts w:cs="Arial"/>
          <w:szCs w:val="36"/>
          <w:lang w:val="fr-CA"/>
        </w:rPr>
      </w:pPr>
      <w:r w:rsidRPr="005F4A1F">
        <w:rPr>
          <w:rFonts w:cs="Arial"/>
          <w:szCs w:val="36"/>
          <w:lang w:val="fr-CA"/>
        </w:rPr>
        <w:t>FIN DONNÉES.</w:t>
      </w:r>
    </w:p>
    <w:p w14:paraId="08A0E270" w14:textId="77777777" w:rsidR="005F4A1F" w:rsidRPr="005F4A1F" w:rsidRDefault="005F4A1F" w:rsidP="005F4A1F">
      <w:pPr>
        <w:rPr>
          <w:rFonts w:cs="Arial"/>
          <w:szCs w:val="36"/>
          <w:lang w:val="fr-CA"/>
        </w:rPr>
      </w:pPr>
      <w:r w:rsidRPr="005F4A1F">
        <w:rPr>
          <w:rFonts w:cs="Arial"/>
          <w:szCs w:val="36"/>
          <w:lang w:val="fr-CA"/>
        </w:rPr>
        <w:t>DÉBUT LÉGENDE :</w:t>
      </w:r>
    </w:p>
    <w:p w14:paraId="1F1BA65A" w14:textId="361049CB" w:rsidR="005F4A1F" w:rsidRPr="005F4A1F" w:rsidRDefault="005F4A1F" w:rsidP="005F4A1F">
      <w:pPr>
        <w:rPr>
          <w:rFonts w:cs="Arial"/>
          <w:i/>
          <w:szCs w:val="36"/>
          <w:lang w:val="fr-CA"/>
        </w:rPr>
      </w:pPr>
      <w:r w:rsidRPr="005F4A1F">
        <w:rPr>
          <w:rFonts w:cs="Arial"/>
          <w:i/>
          <w:szCs w:val="36"/>
          <w:lang w:val="fr-CA"/>
        </w:rPr>
        <w:t xml:space="preserve">Q4hPH : Comment évaluez-vous votre difficulté avec cette </w:t>
      </w:r>
      <w:proofErr w:type="gramStart"/>
      <w:r w:rsidRPr="005F4A1F">
        <w:rPr>
          <w:rFonts w:cs="Arial"/>
          <w:i/>
          <w:szCs w:val="36"/>
          <w:lang w:val="fr-CA"/>
        </w:rPr>
        <w:t>condition?</w:t>
      </w:r>
      <w:proofErr w:type="gramEnd"/>
      <w:r w:rsidRPr="005F4A1F">
        <w:rPr>
          <w:rFonts w:cs="Arial"/>
          <w:i/>
          <w:szCs w:val="36"/>
          <w:lang w:val="fr-CA"/>
        </w:rPr>
        <w:t xml:space="preserve"> Base : répondants qui ont répondu « Rarement » ou « Jamais » à la Q3hPH, n=24</w:t>
      </w:r>
    </w:p>
    <w:p w14:paraId="02C97F00" w14:textId="77777777" w:rsidR="005F4A1F" w:rsidRPr="005F4A1F" w:rsidRDefault="005F4A1F" w:rsidP="005F4A1F">
      <w:pPr>
        <w:rPr>
          <w:rFonts w:cs="Arial"/>
          <w:szCs w:val="36"/>
          <w:lang w:val="fr-CA"/>
        </w:rPr>
      </w:pPr>
      <w:r w:rsidRPr="005F4A1F">
        <w:rPr>
          <w:rFonts w:cs="Arial"/>
          <w:szCs w:val="36"/>
          <w:lang w:val="fr-CA"/>
        </w:rPr>
        <w:t>FIN LÉGENDE.</w:t>
      </w:r>
    </w:p>
    <w:p w14:paraId="0719CE3D" w14:textId="77777777" w:rsidR="005F4A1F" w:rsidRPr="005F4A1F" w:rsidRDefault="005F4A1F" w:rsidP="005F4A1F">
      <w:pPr>
        <w:rPr>
          <w:rFonts w:cs="Arial"/>
          <w:szCs w:val="36"/>
          <w:lang w:val="fr-CA"/>
        </w:rPr>
      </w:pPr>
      <w:r w:rsidRPr="005F4A1F">
        <w:rPr>
          <w:rFonts w:cs="Arial"/>
          <w:szCs w:val="36"/>
          <w:lang w:val="fr-CA"/>
        </w:rPr>
        <w:t>FIN FIGURE.</w:t>
      </w:r>
    </w:p>
    <w:p w14:paraId="18E8F25D" w14:textId="76B6862D" w:rsidR="000D35AE" w:rsidRPr="002D4E41" w:rsidRDefault="000D35AE" w:rsidP="00691DD8">
      <w:pPr>
        <w:pStyle w:val="Default"/>
        <w:rPr>
          <w:rFonts w:ascii="Arial" w:hAnsi="Arial" w:cs="Arial"/>
          <w:color w:val="000000" w:themeColor="text1"/>
          <w:sz w:val="36"/>
          <w:szCs w:val="36"/>
          <w:lang w:val="fr-CA"/>
        </w:rPr>
      </w:pPr>
    </w:p>
    <w:p w14:paraId="002D167E" w14:textId="0AEB5D43" w:rsidR="00055630" w:rsidRDefault="00055630"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Ce handicap en particulier n’a pas été ajusté pour tenir compte d’une nouvelle incidence selon l’inclusion sociale ou le degré de difficulté. Plus les répondants sont jeunes, plus ils sont susceptibles de dire qu’ils ont un handicap intellectuel. Un plus grand nombre d’hommes que de femmes disent devoir faire face à ce problème. De plus, à mesure que le revenu du ménage diminue, l’incidence de ce handicap augmente.</w:t>
      </w:r>
    </w:p>
    <w:p w14:paraId="534652A0" w14:textId="77777777" w:rsidR="005F4A1F" w:rsidRDefault="005F4A1F" w:rsidP="00691DD8">
      <w:pPr>
        <w:pStyle w:val="Default"/>
        <w:rPr>
          <w:rFonts w:ascii="Arial" w:hAnsi="Arial" w:cs="Arial"/>
          <w:color w:val="000000" w:themeColor="text1"/>
          <w:sz w:val="36"/>
          <w:szCs w:val="36"/>
          <w:lang w:val="fr-CA"/>
        </w:rPr>
      </w:pPr>
    </w:p>
    <w:p w14:paraId="4BDC9BB7" w14:textId="08B48617" w:rsidR="005F4A1F" w:rsidRDefault="005F4A1F" w:rsidP="00691DD8">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DÉBUT PAGE 62</w:t>
      </w:r>
    </w:p>
    <w:p w14:paraId="694EA248" w14:textId="77777777" w:rsidR="005F4A1F" w:rsidRPr="00691DD8" w:rsidRDefault="005F4A1F" w:rsidP="00691DD8">
      <w:pPr>
        <w:pStyle w:val="Default"/>
        <w:rPr>
          <w:rFonts w:ascii="Arial" w:hAnsi="Arial" w:cs="Arial"/>
          <w:color w:val="000000" w:themeColor="text1"/>
          <w:sz w:val="36"/>
          <w:szCs w:val="36"/>
          <w:lang w:val="fr-CA"/>
        </w:rPr>
      </w:pPr>
    </w:p>
    <w:p w14:paraId="757F4A50" w14:textId="41AE06B5" w:rsidR="006719AA" w:rsidRPr="00003E06" w:rsidRDefault="006719AA" w:rsidP="00003E06">
      <w:pPr>
        <w:pStyle w:val="Titre3"/>
      </w:pPr>
      <w:bookmarkStart w:id="100" w:name="_Toc26275680"/>
      <w:r w:rsidRPr="00003E06">
        <w:t>Trouble du langage</w:t>
      </w:r>
      <w:bookmarkEnd w:id="100"/>
      <w:r w:rsidRPr="00003E06">
        <w:t xml:space="preserve"> </w:t>
      </w:r>
    </w:p>
    <w:p w14:paraId="146EB54E" w14:textId="77777777" w:rsidR="00003E06" w:rsidRDefault="00003E06" w:rsidP="00691DD8">
      <w:pPr>
        <w:pStyle w:val="Default"/>
        <w:rPr>
          <w:rFonts w:ascii="Arial" w:hAnsi="Arial" w:cs="Arial"/>
          <w:color w:val="000000" w:themeColor="text1"/>
          <w:sz w:val="36"/>
          <w:szCs w:val="36"/>
          <w:lang w:val="fr-CA"/>
        </w:rPr>
      </w:pPr>
    </w:p>
    <w:p w14:paraId="293347B0" w14:textId="7F93BFCC" w:rsidR="000D35AE" w:rsidRDefault="00574C1F"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lastRenderedPageBreak/>
        <w:t xml:space="preserve">Environ un dixième (9 %) des participants au sondage disent avoir un trouble du langage. On décrit ce handicap comme </w:t>
      </w:r>
      <w:r w:rsidRPr="00691DD8">
        <w:rPr>
          <w:rFonts w:ascii="Arial" w:hAnsi="Arial" w:cs="Arial"/>
          <w:i/>
          <w:iCs/>
          <w:color w:val="000000" w:themeColor="text1"/>
          <w:sz w:val="36"/>
          <w:szCs w:val="36"/>
          <w:lang w:val="fr-CA"/>
        </w:rPr>
        <w:t>un trouble du langage qui affecte la capacité d’une personne à comprendre et à utiliser le langage oral et écrit.</w:t>
      </w:r>
      <w:r w:rsidRPr="00691DD8">
        <w:rPr>
          <w:rFonts w:ascii="Arial" w:hAnsi="Arial" w:cs="Arial"/>
          <w:color w:val="000000" w:themeColor="text1"/>
          <w:sz w:val="36"/>
          <w:szCs w:val="36"/>
          <w:lang w:val="fr-CA"/>
        </w:rPr>
        <w:t xml:space="preserve"> Plus de 4 répondants sur 5 (82 %) disent que ce handicap restreint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leur inclusion dans la société. Parmi ceux qui disent que cela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65 % disent avoir au moins une certaine difficulté avec leur incapacité linguistique.</w:t>
      </w:r>
    </w:p>
    <w:p w14:paraId="09FAC5EB" w14:textId="77777777" w:rsidR="005F4A1F" w:rsidRPr="00691DD8" w:rsidRDefault="005F4A1F" w:rsidP="00691DD8">
      <w:pPr>
        <w:pStyle w:val="Default"/>
        <w:rPr>
          <w:rFonts w:ascii="Arial" w:hAnsi="Arial" w:cs="Arial"/>
          <w:b/>
          <w:iCs/>
          <w:color w:val="000000" w:themeColor="text1"/>
          <w:sz w:val="36"/>
          <w:szCs w:val="36"/>
          <w:lang w:val="fr-CA"/>
        </w:rPr>
      </w:pPr>
    </w:p>
    <w:p w14:paraId="419C4162" w14:textId="4B638BB0" w:rsidR="00CB69F1" w:rsidRDefault="00CB69F1" w:rsidP="00691DD8">
      <w:pPr>
        <w:pStyle w:val="Lgende"/>
        <w:spacing w:after="0"/>
        <w:rPr>
          <w:rFonts w:cs="Arial"/>
          <w:bCs/>
          <w:iCs w:val="0"/>
          <w:szCs w:val="36"/>
          <w:lang w:val="fr-CA"/>
        </w:rPr>
      </w:pPr>
      <w:bookmarkStart w:id="101" w:name="_Toc26275622"/>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62</w:t>
      </w:r>
      <w:r w:rsidRPr="00691DD8">
        <w:rPr>
          <w:rFonts w:cs="Arial"/>
          <w:bCs/>
          <w:iCs w:val="0"/>
          <w:noProof/>
          <w:szCs w:val="36"/>
          <w:lang w:val="fr-CA"/>
        </w:rPr>
        <w:fldChar w:fldCharType="end"/>
      </w:r>
      <w:r w:rsidRPr="00691DD8">
        <w:rPr>
          <w:rFonts w:cs="Arial"/>
          <w:bCs/>
          <w:iCs w:val="0"/>
          <w:szCs w:val="36"/>
          <w:lang w:val="fr-CA"/>
        </w:rPr>
        <w:t> : Personnes handicapées – Le langage (incidence non ajustée) : Ont ce type de handicap</w:t>
      </w:r>
      <w:bookmarkEnd w:id="101"/>
    </w:p>
    <w:p w14:paraId="74877207" w14:textId="77777777" w:rsidR="005F4A1F" w:rsidRDefault="005F4A1F" w:rsidP="005F4A1F">
      <w:pPr>
        <w:rPr>
          <w:lang w:val="fr-CA"/>
        </w:rPr>
      </w:pPr>
    </w:p>
    <w:p w14:paraId="3EB88A61" w14:textId="77777777" w:rsidR="005F4A1F" w:rsidRPr="005F4A1F" w:rsidRDefault="005F4A1F" w:rsidP="005F4A1F">
      <w:pPr>
        <w:rPr>
          <w:rFonts w:cs="Arial"/>
          <w:szCs w:val="36"/>
          <w:lang w:val="fr-CA"/>
        </w:rPr>
      </w:pPr>
      <w:r w:rsidRPr="005F4A1F">
        <w:rPr>
          <w:rFonts w:cs="Arial"/>
          <w:szCs w:val="36"/>
          <w:lang w:val="fr-CA"/>
        </w:rPr>
        <w:t>DÉBUT FIGURE :</w:t>
      </w:r>
    </w:p>
    <w:p w14:paraId="48A19051" w14:textId="70FDB470" w:rsidR="005F4A1F" w:rsidRPr="005F4A1F" w:rsidRDefault="005F4A1F" w:rsidP="005F4A1F">
      <w:pPr>
        <w:rPr>
          <w:rFonts w:cs="Arial"/>
          <w:szCs w:val="36"/>
          <w:lang w:val="fr-CA"/>
        </w:rPr>
      </w:pPr>
      <w:r w:rsidRPr="005F4A1F">
        <w:rPr>
          <w:rFonts w:cs="Arial"/>
          <w:szCs w:val="36"/>
          <w:lang w:val="fr-CA"/>
        </w:rPr>
        <w:t>Personnes handicapées – Le langage (incidence non ajustée) : Ont ce type de handicap</w:t>
      </w:r>
    </w:p>
    <w:p w14:paraId="792A4E89" w14:textId="77777777" w:rsidR="005F4A1F" w:rsidRPr="005F4A1F" w:rsidRDefault="005F4A1F" w:rsidP="005F4A1F">
      <w:pPr>
        <w:rPr>
          <w:rFonts w:cs="Arial"/>
          <w:szCs w:val="36"/>
          <w:lang w:val="fr-CA"/>
        </w:rPr>
      </w:pPr>
      <w:r w:rsidRPr="005F4A1F">
        <w:rPr>
          <w:rFonts w:cs="Arial"/>
          <w:szCs w:val="36"/>
          <w:lang w:val="fr-CA"/>
        </w:rPr>
        <w:t>DÉBUT DONNÉES :</w:t>
      </w:r>
    </w:p>
    <w:p w14:paraId="6713D92D" w14:textId="0B3AAFE3" w:rsidR="005F4A1F" w:rsidRPr="005F4A1F" w:rsidRDefault="005F4A1F" w:rsidP="005F4A1F">
      <w:pPr>
        <w:rPr>
          <w:rFonts w:cs="Arial"/>
          <w:szCs w:val="36"/>
          <w:lang w:val="fr-CA"/>
        </w:rPr>
      </w:pPr>
      <w:r w:rsidRPr="005F4A1F">
        <w:rPr>
          <w:rFonts w:cs="Arial"/>
          <w:szCs w:val="36"/>
          <w:lang w:val="fr-CA"/>
        </w:rPr>
        <w:t xml:space="preserve">Oui : </w:t>
      </w:r>
      <w:r>
        <w:rPr>
          <w:rFonts w:cs="Arial"/>
          <w:szCs w:val="36"/>
          <w:lang w:val="fr-CA"/>
        </w:rPr>
        <w:t>9</w:t>
      </w:r>
      <w:r w:rsidRPr="005F4A1F">
        <w:rPr>
          <w:rFonts w:cs="Arial"/>
          <w:szCs w:val="36"/>
          <w:lang w:val="fr-CA"/>
        </w:rPr>
        <w:t>%</w:t>
      </w:r>
    </w:p>
    <w:p w14:paraId="7F7F737A" w14:textId="657A56A1" w:rsidR="005F4A1F" w:rsidRPr="005F4A1F" w:rsidRDefault="005F4A1F" w:rsidP="005F4A1F">
      <w:pPr>
        <w:rPr>
          <w:rFonts w:cs="Arial"/>
          <w:szCs w:val="36"/>
          <w:lang w:val="fr-CA"/>
        </w:rPr>
      </w:pPr>
      <w:r w:rsidRPr="005F4A1F">
        <w:rPr>
          <w:rFonts w:cs="Arial"/>
          <w:szCs w:val="36"/>
          <w:lang w:val="fr-CA"/>
        </w:rPr>
        <w:t xml:space="preserve">Non : </w:t>
      </w:r>
      <w:r>
        <w:rPr>
          <w:rFonts w:cs="Arial"/>
          <w:szCs w:val="36"/>
          <w:lang w:val="fr-CA"/>
        </w:rPr>
        <w:t>90</w:t>
      </w:r>
      <w:r w:rsidRPr="005F4A1F">
        <w:rPr>
          <w:rFonts w:cs="Arial"/>
          <w:szCs w:val="36"/>
          <w:lang w:val="fr-CA"/>
        </w:rPr>
        <w:t>%</w:t>
      </w:r>
    </w:p>
    <w:p w14:paraId="577E113F" w14:textId="215A3D0D" w:rsidR="005F4A1F" w:rsidRPr="005F4A1F" w:rsidRDefault="005F4A1F" w:rsidP="005F4A1F">
      <w:pPr>
        <w:rPr>
          <w:rFonts w:cs="Arial"/>
          <w:szCs w:val="36"/>
          <w:lang w:val="fr-CA"/>
        </w:rPr>
      </w:pPr>
      <w:r w:rsidRPr="005F4A1F">
        <w:rPr>
          <w:rFonts w:cs="Arial"/>
          <w:szCs w:val="36"/>
          <w:lang w:val="fr-CA"/>
        </w:rPr>
        <w:t xml:space="preserve">Refuse de répondre / ne sais pas : </w:t>
      </w:r>
      <w:r>
        <w:rPr>
          <w:rFonts w:cs="Arial"/>
          <w:szCs w:val="36"/>
          <w:lang w:val="fr-CA"/>
        </w:rPr>
        <w:t>1</w:t>
      </w:r>
      <w:r w:rsidRPr="005F4A1F">
        <w:rPr>
          <w:rFonts w:cs="Arial"/>
          <w:szCs w:val="36"/>
          <w:lang w:val="fr-CA"/>
        </w:rPr>
        <w:t>%</w:t>
      </w:r>
    </w:p>
    <w:p w14:paraId="1A687661" w14:textId="77777777" w:rsidR="005F4A1F" w:rsidRPr="005F4A1F" w:rsidRDefault="005F4A1F" w:rsidP="005F4A1F">
      <w:pPr>
        <w:rPr>
          <w:rFonts w:cs="Arial"/>
          <w:szCs w:val="36"/>
          <w:lang w:val="fr-CA"/>
        </w:rPr>
      </w:pPr>
      <w:r w:rsidRPr="005F4A1F">
        <w:rPr>
          <w:rFonts w:cs="Arial"/>
          <w:szCs w:val="36"/>
          <w:lang w:val="fr-CA"/>
        </w:rPr>
        <w:t>FIN DONNÉES.</w:t>
      </w:r>
    </w:p>
    <w:p w14:paraId="34922E92" w14:textId="77777777" w:rsidR="005F4A1F" w:rsidRPr="005F4A1F" w:rsidRDefault="005F4A1F" w:rsidP="005F4A1F">
      <w:pPr>
        <w:rPr>
          <w:rFonts w:cs="Arial"/>
          <w:szCs w:val="36"/>
          <w:lang w:val="fr-CA"/>
        </w:rPr>
      </w:pPr>
      <w:r w:rsidRPr="005F4A1F">
        <w:rPr>
          <w:rFonts w:cs="Arial"/>
          <w:szCs w:val="36"/>
          <w:lang w:val="fr-CA"/>
        </w:rPr>
        <w:t>DÉBUT LÉGENDE :</w:t>
      </w:r>
    </w:p>
    <w:p w14:paraId="67116DE1" w14:textId="7D348F39" w:rsidR="005F4A1F" w:rsidRPr="005F4A1F" w:rsidRDefault="005F4A1F" w:rsidP="005F4A1F">
      <w:pPr>
        <w:rPr>
          <w:rFonts w:cs="Arial"/>
          <w:i/>
          <w:szCs w:val="36"/>
          <w:lang w:val="fr-CA"/>
        </w:rPr>
      </w:pPr>
      <w:r w:rsidRPr="005F4A1F">
        <w:rPr>
          <w:rFonts w:cs="Arial"/>
          <w:i/>
          <w:szCs w:val="36"/>
          <w:lang w:val="fr-CA"/>
        </w:rPr>
        <w:t>Q2mPH : Veuillez indiquer par OUI ou NON si vous avez été aux prises avec ce type de handicap. Le langage – aussi appelé trouble du langage – affecte la capacité d’une personne à comprendre et à utiliser le langage oral et écrit. Base : volet relatif aux personnes handicapées, n=2 456</w:t>
      </w:r>
    </w:p>
    <w:p w14:paraId="22B13E96" w14:textId="77777777" w:rsidR="005F4A1F" w:rsidRPr="005F4A1F" w:rsidRDefault="005F4A1F" w:rsidP="005F4A1F">
      <w:pPr>
        <w:rPr>
          <w:rFonts w:cs="Arial"/>
          <w:szCs w:val="36"/>
          <w:lang w:val="fr-CA"/>
        </w:rPr>
      </w:pPr>
      <w:r w:rsidRPr="005F4A1F">
        <w:rPr>
          <w:rFonts w:cs="Arial"/>
          <w:szCs w:val="36"/>
          <w:lang w:val="fr-CA"/>
        </w:rPr>
        <w:t>FIN LÉGENDE.</w:t>
      </w:r>
    </w:p>
    <w:p w14:paraId="04BABEE9" w14:textId="77777777" w:rsidR="005F4A1F" w:rsidRDefault="005F4A1F" w:rsidP="005F4A1F">
      <w:pPr>
        <w:rPr>
          <w:rFonts w:cs="Arial"/>
          <w:szCs w:val="36"/>
          <w:lang w:val="fr-CA"/>
        </w:rPr>
      </w:pPr>
      <w:r w:rsidRPr="005F4A1F">
        <w:rPr>
          <w:rFonts w:cs="Arial"/>
          <w:szCs w:val="36"/>
          <w:lang w:val="fr-CA"/>
        </w:rPr>
        <w:t>FIN FIGURE.</w:t>
      </w:r>
    </w:p>
    <w:p w14:paraId="646788EC" w14:textId="77777777" w:rsidR="005F4A1F" w:rsidRPr="005F4A1F" w:rsidRDefault="005F4A1F" w:rsidP="005F4A1F">
      <w:pPr>
        <w:rPr>
          <w:rFonts w:cs="Arial"/>
          <w:szCs w:val="36"/>
          <w:lang w:val="fr-CA"/>
        </w:rPr>
      </w:pPr>
    </w:p>
    <w:p w14:paraId="792F4090" w14:textId="120DCB00" w:rsidR="00040FE2" w:rsidRDefault="00CB69F1" w:rsidP="00691DD8">
      <w:pPr>
        <w:pStyle w:val="Lgende"/>
        <w:spacing w:after="0"/>
        <w:rPr>
          <w:rFonts w:cs="Arial"/>
          <w:bCs/>
          <w:iCs w:val="0"/>
          <w:szCs w:val="36"/>
          <w:lang w:val="fr-CA"/>
        </w:rPr>
      </w:pPr>
      <w:bookmarkStart w:id="102" w:name="_Toc26275623"/>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63</w:t>
      </w:r>
      <w:r w:rsidRPr="00691DD8">
        <w:rPr>
          <w:rFonts w:cs="Arial"/>
          <w:bCs/>
          <w:iCs w:val="0"/>
          <w:noProof/>
          <w:szCs w:val="36"/>
          <w:lang w:val="fr-CA"/>
        </w:rPr>
        <w:fldChar w:fldCharType="end"/>
      </w:r>
      <w:r w:rsidRPr="00691DD8">
        <w:rPr>
          <w:rFonts w:cs="Arial"/>
          <w:bCs/>
          <w:iCs w:val="0"/>
          <w:szCs w:val="36"/>
          <w:lang w:val="fr-CA"/>
        </w:rPr>
        <w:t xml:space="preserve"> : Personnes handicapées – Le langage : </w:t>
      </w:r>
      <w:r w:rsidR="00864691" w:rsidRPr="00691DD8">
        <w:rPr>
          <w:rFonts w:cs="Arial"/>
          <w:bCs/>
          <w:iCs w:val="0"/>
          <w:szCs w:val="36"/>
          <w:lang w:val="fr-CA"/>
        </w:rPr>
        <w:t>Fréquence que l’environnement limite l’inclusion dans la société</w:t>
      </w:r>
      <w:bookmarkEnd w:id="102"/>
    </w:p>
    <w:p w14:paraId="72FCB24D" w14:textId="77777777" w:rsidR="005F4A1F" w:rsidRDefault="005F4A1F" w:rsidP="005F4A1F">
      <w:pPr>
        <w:rPr>
          <w:lang w:val="fr-CA"/>
        </w:rPr>
      </w:pPr>
    </w:p>
    <w:p w14:paraId="18DD8DC1" w14:textId="77777777" w:rsidR="005F4A1F" w:rsidRPr="005F4A1F" w:rsidRDefault="005F4A1F" w:rsidP="005F4A1F">
      <w:pPr>
        <w:rPr>
          <w:lang w:val="fr-CA"/>
        </w:rPr>
      </w:pPr>
      <w:r w:rsidRPr="005F4A1F">
        <w:rPr>
          <w:lang w:val="fr-CA"/>
        </w:rPr>
        <w:t>DÉBUT FIGURE :</w:t>
      </w:r>
    </w:p>
    <w:p w14:paraId="0693E315" w14:textId="3B626923" w:rsidR="005F4A1F" w:rsidRPr="005F4A1F" w:rsidRDefault="005F4A1F" w:rsidP="005F4A1F">
      <w:pPr>
        <w:rPr>
          <w:lang w:val="fr-CA"/>
        </w:rPr>
      </w:pPr>
      <w:r w:rsidRPr="005F4A1F">
        <w:rPr>
          <w:lang w:val="fr-CA"/>
        </w:rPr>
        <w:t>Personnes handicapées – Le langage : Fréquence que l’environnement limite l’inclusion dans la société</w:t>
      </w:r>
    </w:p>
    <w:p w14:paraId="727B586B" w14:textId="77777777" w:rsidR="005F4A1F" w:rsidRPr="005F4A1F" w:rsidRDefault="005F4A1F" w:rsidP="005F4A1F">
      <w:pPr>
        <w:rPr>
          <w:lang w:val="fr-CA"/>
        </w:rPr>
      </w:pPr>
      <w:r w:rsidRPr="005F4A1F">
        <w:rPr>
          <w:lang w:val="fr-CA"/>
        </w:rPr>
        <w:t>DÉBUT DONNÉES :</w:t>
      </w:r>
    </w:p>
    <w:p w14:paraId="176D51F3" w14:textId="005EBDC8" w:rsidR="005F4A1F" w:rsidRPr="005F4A1F" w:rsidRDefault="005F4A1F" w:rsidP="005F4A1F">
      <w:pPr>
        <w:rPr>
          <w:lang w:val="fr-CA"/>
        </w:rPr>
      </w:pPr>
      <w:r w:rsidRPr="005F4A1F">
        <w:rPr>
          <w:lang w:val="fr-CA"/>
        </w:rPr>
        <w:t xml:space="preserve">Toujours : </w:t>
      </w:r>
      <w:r>
        <w:rPr>
          <w:lang w:val="fr-CA"/>
        </w:rPr>
        <w:t>22</w:t>
      </w:r>
      <w:r w:rsidRPr="005F4A1F">
        <w:rPr>
          <w:lang w:val="fr-CA"/>
        </w:rPr>
        <w:t>%</w:t>
      </w:r>
    </w:p>
    <w:p w14:paraId="57ED8642" w14:textId="4DA3409A" w:rsidR="005F4A1F" w:rsidRPr="005F4A1F" w:rsidRDefault="005F4A1F" w:rsidP="005F4A1F">
      <w:pPr>
        <w:rPr>
          <w:lang w:val="fr-CA"/>
        </w:rPr>
      </w:pPr>
      <w:r w:rsidRPr="005F4A1F">
        <w:rPr>
          <w:lang w:val="fr-CA"/>
        </w:rPr>
        <w:t xml:space="preserve">Souvent : </w:t>
      </w:r>
      <w:r>
        <w:rPr>
          <w:lang w:val="fr-CA"/>
        </w:rPr>
        <w:t>24</w:t>
      </w:r>
      <w:r w:rsidRPr="005F4A1F">
        <w:rPr>
          <w:lang w:val="fr-CA"/>
        </w:rPr>
        <w:t>%</w:t>
      </w:r>
    </w:p>
    <w:p w14:paraId="4E44678B" w14:textId="0AF22E77" w:rsidR="005F4A1F" w:rsidRPr="005F4A1F" w:rsidRDefault="005F4A1F" w:rsidP="005F4A1F">
      <w:pPr>
        <w:rPr>
          <w:lang w:val="fr-CA"/>
        </w:rPr>
      </w:pPr>
      <w:r w:rsidRPr="005F4A1F">
        <w:rPr>
          <w:lang w:val="fr-CA"/>
        </w:rPr>
        <w:t xml:space="preserve">Parfois : </w:t>
      </w:r>
      <w:r>
        <w:rPr>
          <w:lang w:val="fr-CA"/>
        </w:rPr>
        <w:t>36</w:t>
      </w:r>
      <w:r w:rsidRPr="005F4A1F">
        <w:rPr>
          <w:lang w:val="fr-CA"/>
        </w:rPr>
        <w:t>%</w:t>
      </w:r>
    </w:p>
    <w:p w14:paraId="314529F8" w14:textId="07ED36EB" w:rsidR="005F4A1F" w:rsidRPr="005F4A1F" w:rsidRDefault="005F4A1F" w:rsidP="005F4A1F">
      <w:pPr>
        <w:rPr>
          <w:lang w:val="fr-CA"/>
        </w:rPr>
      </w:pPr>
      <w:r w:rsidRPr="005F4A1F">
        <w:rPr>
          <w:lang w:val="fr-CA"/>
        </w:rPr>
        <w:t xml:space="preserve">Rarement : </w:t>
      </w:r>
      <w:r>
        <w:rPr>
          <w:lang w:val="fr-CA"/>
        </w:rPr>
        <w:t>13</w:t>
      </w:r>
      <w:r w:rsidRPr="005F4A1F">
        <w:rPr>
          <w:lang w:val="fr-CA"/>
        </w:rPr>
        <w:t>%</w:t>
      </w:r>
    </w:p>
    <w:p w14:paraId="00FBFF21" w14:textId="326084E0" w:rsidR="005F4A1F" w:rsidRPr="005F4A1F" w:rsidRDefault="005F4A1F" w:rsidP="005F4A1F">
      <w:pPr>
        <w:rPr>
          <w:lang w:val="fr-CA"/>
        </w:rPr>
      </w:pPr>
      <w:r w:rsidRPr="005F4A1F">
        <w:rPr>
          <w:lang w:val="fr-CA"/>
        </w:rPr>
        <w:t xml:space="preserve">Jamais : </w:t>
      </w:r>
      <w:r>
        <w:rPr>
          <w:lang w:val="fr-CA"/>
        </w:rPr>
        <w:t>4</w:t>
      </w:r>
      <w:r w:rsidRPr="005F4A1F">
        <w:rPr>
          <w:lang w:val="fr-CA"/>
        </w:rPr>
        <w:t>%</w:t>
      </w:r>
    </w:p>
    <w:p w14:paraId="5E774B03" w14:textId="77777777" w:rsidR="005F4A1F" w:rsidRPr="005F4A1F" w:rsidRDefault="005F4A1F" w:rsidP="005F4A1F">
      <w:pPr>
        <w:rPr>
          <w:lang w:val="fr-CA"/>
        </w:rPr>
      </w:pPr>
      <w:r w:rsidRPr="005F4A1F">
        <w:rPr>
          <w:lang w:val="fr-CA"/>
        </w:rPr>
        <w:t>FIN DONNÉES.</w:t>
      </w:r>
    </w:p>
    <w:p w14:paraId="21858A82" w14:textId="77777777" w:rsidR="005F4A1F" w:rsidRPr="005F4A1F" w:rsidRDefault="005F4A1F" w:rsidP="005F4A1F">
      <w:pPr>
        <w:rPr>
          <w:lang w:val="fr-CA"/>
        </w:rPr>
      </w:pPr>
      <w:r w:rsidRPr="005F4A1F">
        <w:rPr>
          <w:lang w:val="fr-CA"/>
        </w:rPr>
        <w:t>DÉBUT LÉGENDE :</w:t>
      </w:r>
    </w:p>
    <w:p w14:paraId="1B1F690E" w14:textId="1CBDA5FB" w:rsidR="005F4A1F" w:rsidRPr="005F4A1F" w:rsidRDefault="005F4A1F" w:rsidP="005F4A1F">
      <w:pPr>
        <w:rPr>
          <w:i/>
          <w:lang w:val="fr-CA"/>
        </w:rPr>
      </w:pPr>
      <w:r w:rsidRPr="005F4A1F">
        <w:rPr>
          <w:i/>
          <w:lang w:val="fr-CA"/>
        </w:rPr>
        <w:t xml:space="preserve">Q3mPH : De manière générale, à quelle fréquence diriez-vous que l’environnement – soit l’environnement physique, la technologie, ou l’attitude des gens – qui vous entoure restreint votre inclusion dans la société à cause de ce </w:t>
      </w:r>
      <w:proofErr w:type="gramStart"/>
      <w:r w:rsidRPr="005F4A1F">
        <w:rPr>
          <w:i/>
          <w:lang w:val="fr-CA"/>
        </w:rPr>
        <w:t>handicap?</w:t>
      </w:r>
      <w:proofErr w:type="gramEnd"/>
      <w:r w:rsidRPr="005F4A1F">
        <w:rPr>
          <w:i/>
          <w:lang w:val="fr-CA"/>
        </w:rPr>
        <w:t xml:space="preserve"> Base : répondants qui ont répondu « Oui » à la Q2mPH, n=221</w:t>
      </w:r>
    </w:p>
    <w:p w14:paraId="1F0E1109" w14:textId="77777777" w:rsidR="005F4A1F" w:rsidRPr="005F4A1F" w:rsidRDefault="005F4A1F" w:rsidP="005F4A1F">
      <w:pPr>
        <w:rPr>
          <w:lang w:val="fr-CA"/>
        </w:rPr>
      </w:pPr>
      <w:r w:rsidRPr="005F4A1F">
        <w:rPr>
          <w:lang w:val="fr-CA"/>
        </w:rPr>
        <w:t>FIN LÉGENDE.</w:t>
      </w:r>
    </w:p>
    <w:p w14:paraId="63513BBE" w14:textId="79B03CAA" w:rsidR="005F4A1F" w:rsidRDefault="005F4A1F" w:rsidP="005F4A1F">
      <w:pPr>
        <w:rPr>
          <w:lang w:val="fr-CA"/>
        </w:rPr>
      </w:pPr>
      <w:r w:rsidRPr="005F4A1F">
        <w:rPr>
          <w:lang w:val="fr-CA"/>
        </w:rPr>
        <w:t>FIN FIGURE.</w:t>
      </w:r>
    </w:p>
    <w:p w14:paraId="79144103" w14:textId="77777777" w:rsidR="005F4A1F" w:rsidRPr="005F4A1F" w:rsidRDefault="005F4A1F" w:rsidP="005F4A1F">
      <w:pPr>
        <w:rPr>
          <w:lang w:val="fr-CA"/>
        </w:rPr>
      </w:pPr>
    </w:p>
    <w:p w14:paraId="24CCC562" w14:textId="250D0AA9" w:rsidR="00040FE2" w:rsidRDefault="005F4A1F" w:rsidP="00691DD8">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DÉBUT PAGE 63</w:t>
      </w:r>
    </w:p>
    <w:p w14:paraId="32954F39" w14:textId="77777777" w:rsidR="005F4A1F" w:rsidRPr="005F4A1F" w:rsidRDefault="005F4A1F" w:rsidP="00691DD8">
      <w:pPr>
        <w:pStyle w:val="Default"/>
        <w:rPr>
          <w:rFonts w:ascii="Arial" w:hAnsi="Arial" w:cs="Arial"/>
          <w:color w:val="000000" w:themeColor="text1"/>
          <w:sz w:val="36"/>
          <w:szCs w:val="36"/>
          <w:lang w:val="fr-CA"/>
        </w:rPr>
      </w:pPr>
    </w:p>
    <w:p w14:paraId="127C2E79" w14:textId="59590A32" w:rsidR="00040FE2" w:rsidRPr="00691DD8" w:rsidRDefault="00CB69F1" w:rsidP="00691DD8">
      <w:pPr>
        <w:pStyle w:val="Lgende"/>
        <w:spacing w:after="0"/>
        <w:rPr>
          <w:rFonts w:cs="Arial"/>
          <w:szCs w:val="36"/>
          <w:lang w:val="fr-CA"/>
        </w:rPr>
      </w:pPr>
      <w:bookmarkStart w:id="103" w:name="_Toc26275624"/>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64</w:t>
      </w:r>
      <w:r w:rsidRPr="00691DD8">
        <w:rPr>
          <w:rFonts w:cs="Arial"/>
          <w:bCs/>
          <w:iCs w:val="0"/>
          <w:noProof/>
          <w:szCs w:val="36"/>
          <w:lang w:val="fr-CA"/>
        </w:rPr>
        <w:fldChar w:fldCharType="end"/>
      </w:r>
      <w:r w:rsidRPr="00691DD8">
        <w:rPr>
          <w:rFonts w:cs="Arial"/>
          <w:bCs/>
          <w:iCs w:val="0"/>
          <w:szCs w:val="36"/>
          <w:lang w:val="fr-CA"/>
        </w:rPr>
        <w:t> : Personnes handicapées – Le langage : Difficulté liée au handicap</w:t>
      </w:r>
      <w:bookmarkEnd w:id="103"/>
    </w:p>
    <w:p w14:paraId="410FA31C" w14:textId="3BD6655C" w:rsidR="00040FE2" w:rsidRDefault="00040FE2" w:rsidP="00691DD8">
      <w:pPr>
        <w:pStyle w:val="Default"/>
        <w:rPr>
          <w:rFonts w:ascii="Arial" w:hAnsi="Arial" w:cs="Arial"/>
          <w:noProof/>
          <w:color w:val="000000" w:themeColor="text1"/>
          <w:sz w:val="36"/>
          <w:szCs w:val="36"/>
          <w:lang w:val="fr-CA" w:eastAsia="fr-CA"/>
        </w:rPr>
      </w:pPr>
    </w:p>
    <w:p w14:paraId="306C0656" w14:textId="77777777" w:rsidR="005F4A1F" w:rsidRPr="005F4A1F" w:rsidRDefault="005F4A1F" w:rsidP="005F4A1F">
      <w:pPr>
        <w:pStyle w:val="Default"/>
        <w:rPr>
          <w:rFonts w:ascii="Arial" w:hAnsi="Arial" w:cs="Arial"/>
          <w:noProof/>
          <w:color w:val="000000" w:themeColor="text1"/>
          <w:sz w:val="36"/>
          <w:szCs w:val="36"/>
          <w:lang w:val="fr-CA" w:eastAsia="fr-CA"/>
        </w:rPr>
      </w:pPr>
      <w:r w:rsidRPr="005F4A1F">
        <w:rPr>
          <w:rFonts w:ascii="Arial" w:hAnsi="Arial" w:cs="Arial"/>
          <w:noProof/>
          <w:color w:val="000000" w:themeColor="text1"/>
          <w:sz w:val="36"/>
          <w:szCs w:val="36"/>
          <w:lang w:val="fr-CA" w:eastAsia="fr-CA"/>
        </w:rPr>
        <w:lastRenderedPageBreak/>
        <w:t>DÉBUT FIGURE :</w:t>
      </w:r>
    </w:p>
    <w:p w14:paraId="3B3BE0E4" w14:textId="61CE460E" w:rsidR="005F4A1F" w:rsidRPr="005F4A1F" w:rsidRDefault="005F4A1F" w:rsidP="005F4A1F">
      <w:pPr>
        <w:pStyle w:val="Default"/>
        <w:rPr>
          <w:rFonts w:ascii="Arial" w:hAnsi="Arial" w:cs="Arial"/>
          <w:noProof/>
          <w:color w:val="000000" w:themeColor="text1"/>
          <w:sz w:val="36"/>
          <w:szCs w:val="36"/>
          <w:lang w:val="fr-CA" w:eastAsia="fr-CA"/>
        </w:rPr>
      </w:pPr>
      <w:r w:rsidRPr="005F4A1F">
        <w:rPr>
          <w:rFonts w:ascii="Arial" w:hAnsi="Arial" w:cs="Arial"/>
          <w:noProof/>
          <w:color w:val="000000" w:themeColor="text1"/>
          <w:sz w:val="36"/>
          <w:szCs w:val="36"/>
          <w:lang w:val="fr-CA" w:eastAsia="fr-CA"/>
        </w:rPr>
        <w:t>Personnes handicapées – Le langage : Difficulté liée au handicap</w:t>
      </w:r>
    </w:p>
    <w:p w14:paraId="032F67E5" w14:textId="77777777" w:rsidR="005F4A1F" w:rsidRPr="005F4A1F" w:rsidRDefault="005F4A1F" w:rsidP="005F4A1F">
      <w:pPr>
        <w:pStyle w:val="Default"/>
        <w:rPr>
          <w:rFonts w:ascii="Arial" w:hAnsi="Arial" w:cs="Arial"/>
          <w:noProof/>
          <w:color w:val="000000" w:themeColor="text1"/>
          <w:sz w:val="36"/>
          <w:szCs w:val="36"/>
          <w:lang w:val="fr-CA" w:eastAsia="fr-CA"/>
        </w:rPr>
      </w:pPr>
      <w:r w:rsidRPr="005F4A1F">
        <w:rPr>
          <w:rFonts w:ascii="Arial" w:hAnsi="Arial" w:cs="Arial"/>
          <w:noProof/>
          <w:color w:val="000000" w:themeColor="text1"/>
          <w:sz w:val="36"/>
          <w:szCs w:val="36"/>
          <w:lang w:val="fr-CA" w:eastAsia="fr-CA"/>
        </w:rPr>
        <w:t>DÉBUT DONNÉES :</w:t>
      </w:r>
    </w:p>
    <w:p w14:paraId="0EA8D5D9" w14:textId="1B0EE7D7" w:rsidR="005F4A1F" w:rsidRPr="005F4A1F" w:rsidRDefault="005F4A1F" w:rsidP="005F4A1F">
      <w:pPr>
        <w:pStyle w:val="Default"/>
        <w:rPr>
          <w:rFonts w:ascii="Arial" w:hAnsi="Arial" w:cs="Arial"/>
          <w:noProof/>
          <w:color w:val="000000" w:themeColor="text1"/>
          <w:sz w:val="36"/>
          <w:szCs w:val="36"/>
          <w:lang w:val="fr-CA" w:eastAsia="fr-CA"/>
        </w:rPr>
      </w:pPr>
      <w:r w:rsidRPr="005F4A1F">
        <w:rPr>
          <w:rFonts w:ascii="Arial" w:hAnsi="Arial" w:cs="Arial"/>
          <w:noProof/>
          <w:color w:val="000000" w:themeColor="text1"/>
          <w:sz w:val="36"/>
          <w:szCs w:val="36"/>
          <w:lang w:val="fr-CA" w:eastAsia="fr-CA"/>
        </w:rPr>
        <w:t>Ne pouvez pas comprendre le langage du tout</w:t>
      </w:r>
      <w:r>
        <w:rPr>
          <w:rFonts w:ascii="Arial" w:hAnsi="Arial" w:cs="Arial"/>
          <w:noProof/>
          <w:color w:val="000000" w:themeColor="text1"/>
          <w:sz w:val="36"/>
          <w:szCs w:val="36"/>
          <w:lang w:val="fr-CA" w:eastAsia="fr-CA"/>
        </w:rPr>
        <w:t> : 3%</w:t>
      </w:r>
    </w:p>
    <w:p w14:paraId="7E20B1A8" w14:textId="4AF79AB4" w:rsidR="005F4A1F" w:rsidRPr="005F4A1F" w:rsidRDefault="005F4A1F" w:rsidP="005F4A1F">
      <w:pPr>
        <w:pStyle w:val="Default"/>
        <w:rPr>
          <w:rFonts w:ascii="Arial" w:hAnsi="Arial" w:cs="Arial"/>
          <w:noProof/>
          <w:color w:val="000000" w:themeColor="text1"/>
          <w:sz w:val="36"/>
          <w:szCs w:val="36"/>
          <w:lang w:val="fr-CA" w:eastAsia="fr-CA"/>
        </w:rPr>
      </w:pPr>
      <w:r w:rsidRPr="005F4A1F">
        <w:rPr>
          <w:rFonts w:ascii="Arial" w:hAnsi="Arial" w:cs="Arial"/>
          <w:noProof/>
          <w:color w:val="000000" w:themeColor="text1"/>
          <w:sz w:val="36"/>
          <w:szCs w:val="36"/>
          <w:lang w:val="fr-CA" w:eastAsia="fr-CA"/>
        </w:rPr>
        <w:t>Beaucoup de difficulté</w:t>
      </w:r>
      <w:r>
        <w:rPr>
          <w:rFonts w:ascii="Arial" w:hAnsi="Arial" w:cs="Arial"/>
          <w:noProof/>
          <w:color w:val="000000" w:themeColor="text1"/>
          <w:sz w:val="36"/>
          <w:szCs w:val="36"/>
          <w:lang w:val="fr-CA" w:eastAsia="fr-CA"/>
        </w:rPr>
        <w:t> : Non disponible</w:t>
      </w:r>
    </w:p>
    <w:p w14:paraId="474C7357" w14:textId="54EAEB0B" w:rsidR="005F4A1F" w:rsidRPr="005F4A1F" w:rsidRDefault="005F4A1F" w:rsidP="005F4A1F">
      <w:pPr>
        <w:pStyle w:val="Default"/>
        <w:rPr>
          <w:rFonts w:ascii="Arial" w:hAnsi="Arial" w:cs="Arial"/>
          <w:noProof/>
          <w:color w:val="000000" w:themeColor="text1"/>
          <w:sz w:val="36"/>
          <w:szCs w:val="36"/>
          <w:lang w:val="fr-CA" w:eastAsia="fr-CA"/>
        </w:rPr>
      </w:pPr>
      <w:r w:rsidRPr="005F4A1F">
        <w:rPr>
          <w:rFonts w:ascii="Arial" w:hAnsi="Arial" w:cs="Arial"/>
          <w:noProof/>
          <w:color w:val="000000" w:themeColor="text1"/>
          <w:sz w:val="36"/>
          <w:szCs w:val="36"/>
          <w:lang w:val="fr-CA" w:eastAsia="fr-CA"/>
        </w:rPr>
        <w:t>Un peu de difficulté</w:t>
      </w:r>
      <w:r>
        <w:rPr>
          <w:rFonts w:ascii="Arial" w:hAnsi="Arial" w:cs="Arial"/>
          <w:noProof/>
          <w:color w:val="000000" w:themeColor="text1"/>
          <w:sz w:val="36"/>
          <w:szCs w:val="36"/>
          <w:lang w:val="fr-CA" w:eastAsia="fr-CA"/>
        </w:rPr>
        <w:t> : 62%</w:t>
      </w:r>
    </w:p>
    <w:p w14:paraId="5AF1AD71" w14:textId="42858174" w:rsidR="005F4A1F" w:rsidRPr="005F4A1F" w:rsidRDefault="005F4A1F" w:rsidP="005F4A1F">
      <w:pPr>
        <w:pStyle w:val="Default"/>
        <w:rPr>
          <w:rFonts w:ascii="Arial" w:hAnsi="Arial" w:cs="Arial"/>
          <w:noProof/>
          <w:color w:val="000000" w:themeColor="text1"/>
          <w:sz w:val="36"/>
          <w:szCs w:val="36"/>
          <w:lang w:val="fr-CA" w:eastAsia="fr-CA"/>
        </w:rPr>
      </w:pPr>
      <w:r w:rsidRPr="005F4A1F">
        <w:rPr>
          <w:rFonts w:ascii="Arial" w:hAnsi="Arial" w:cs="Arial"/>
          <w:noProof/>
          <w:color w:val="000000" w:themeColor="text1"/>
          <w:sz w:val="36"/>
          <w:szCs w:val="36"/>
          <w:lang w:val="fr-CA" w:eastAsia="fr-CA"/>
        </w:rPr>
        <w:t>Aucune difficulté</w:t>
      </w:r>
      <w:r>
        <w:rPr>
          <w:rFonts w:ascii="Arial" w:hAnsi="Arial" w:cs="Arial"/>
          <w:noProof/>
          <w:color w:val="000000" w:themeColor="text1"/>
          <w:sz w:val="36"/>
          <w:szCs w:val="36"/>
          <w:lang w:val="fr-CA" w:eastAsia="fr-CA"/>
        </w:rPr>
        <w:t> : 32%</w:t>
      </w:r>
    </w:p>
    <w:p w14:paraId="4CB1603B" w14:textId="2F6A3151" w:rsidR="005F4A1F" w:rsidRPr="005F4A1F" w:rsidRDefault="005F4A1F" w:rsidP="005F4A1F">
      <w:pPr>
        <w:pStyle w:val="Default"/>
        <w:rPr>
          <w:rFonts w:ascii="Arial" w:hAnsi="Arial" w:cs="Arial"/>
          <w:noProof/>
          <w:color w:val="000000" w:themeColor="text1"/>
          <w:sz w:val="36"/>
          <w:szCs w:val="36"/>
          <w:lang w:val="fr-CA" w:eastAsia="fr-CA"/>
        </w:rPr>
      </w:pPr>
      <w:r w:rsidRPr="005F4A1F">
        <w:rPr>
          <w:rFonts w:ascii="Arial" w:hAnsi="Arial" w:cs="Arial"/>
          <w:noProof/>
          <w:color w:val="000000" w:themeColor="text1"/>
          <w:sz w:val="36"/>
          <w:szCs w:val="36"/>
          <w:lang w:val="fr-CA" w:eastAsia="fr-CA"/>
        </w:rPr>
        <w:t>Préfère ne pas répondre</w:t>
      </w:r>
      <w:r>
        <w:rPr>
          <w:rFonts w:ascii="Arial" w:hAnsi="Arial" w:cs="Arial"/>
          <w:noProof/>
          <w:color w:val="000000" w:themeColor="text1"/>
          <w:sz w:val="36"/>
          <w:szCs w:val="36"/>
          <w:lang w:val="fr-CA" w:eastAsia="fr-CA"/>
        </w:rPr>
        <w:t> : 3%</w:t>
      </w:r>
    </w:p>
    <w:p w14:paraId="4BC59F70" w14:textId="77777777" w:rsidR="005F4A1F" w:rsidRPr="005F4A1F" w:rsidRDefault="005F4A1F" w:rsidP="005F4A1F">
      <w:pPr>
        <w:pStyle w:val="Default"/>
        <w:rPr>
          <w:rFonts w:ascii="Arial" w:hAnsi="Arial" w:cs="Arial"/>
          <w:noProof/>
          <w:color w:val="000000" w:themeColor="text1"/>
          <w:sz w:val="36"/>
          <w:szCs w:val="36"/>
          <w:lang w:val="fr-CA" w:eastAsia="fr-CA"/>
        </w:rPr>
      </w:pPr>
      <w:r w:rsidRPr="005F4A1F">
        <w:rPr>
          <w:rFonts w:ascii="Arial" w:hAnsi="Arial" w:cs="Arial"/>
          <w:noProof/>
          <w:color w:val="000000" w:themeColor="text1"/>
          <w:sz w:val="36"/>
          <w:szCs w:val="36"/>
          <w:lang w:val="fr-CA" w:eastAsia="fr-CA"/>
        </w:rPr>
        <w:t>FIN DONNÉES.</w:t>
      </w:r>
    </w:p>
    <w:p w14:paraId="77825AA9" w14:textId="77777777" w:rsidR="005F4A1F" w:rsidRPr="005F4A1F" w:rsidRDefault="005F4A1F" w:rsidP="005F4A1F">
      <w:pPr>
        <w:pStyle w:val="Default"/>
        <w:rPr>
          <w:rFonts w:ascii="Arial" w:hAnsi="Arial" w:cs="Arial"/>
          <w:noProof/>
          <w:color w:val="000000" w:themeColor="text1"/>
          <w:sz w:val="36"/>
          <w:szCs w:val="36"/>
          <w:lang w:val="fr-CA" w:eastAsia="fr-CA"/>
        </w:rPr>
      </w:pPr>
      <w:r w:rsidRPr="005F4A1F">
        <w:rPr>
          <w:rFonts w:ascii="Arial" w:hAnsi="Arial" w:cs="Arial"/>
          <w:noProof/>
          <w:color w:val="000000" w:themeColor="text1"/>
          <w:sz w:val="36"/>
          <w:szCs w:val="36"/>
          <w:lang w:val="fr-CA" w:eastAsia="fr-CA"/>
        </w:rPr>
        <w:t>DÉBUT LÉGENDE :</w:t>
      </w:r>
    </w:p>
    <w:p w14:paraId="5EDCF077" w14:textId="6B835A68" w:rsidR="005F4A1F" w:rsidRPr="005F4A1F" w:rsidRDefault="005F4A1F" w:rsidP="005F4A1F">
      <w:pPr>
        <w:pStyle w:val="Default"/>
        <w:rPr>
          <w:rFonts w:ascii="Arial" w:hAnsi="Arial" w:cs="Arial"/>
          <w:i/>
          <w:noProof/>
          <w:color w:val="000000" w:themeColor="text1"/>
          <w:sz w:val="36"/>
          <w:szCs w:val="36"/>
          <w:lang w:val="fr-CA" w:eastAsia="fr-CA"/>
        </w:rPr>
      </w:pPr>
      <w:r w:rsidRPr="005F4A1F">
        <w:rPr>
          <w:rFonts w:ascii="Arial" w:hAnsi="Arial" w:cs="Arial"/>
          <w:i/>
          <w:noProof/>
          <w:color w:val="000000" w:themeColor="text1"/>
          <w:sz w:val="36"/>
          <w:szCs w:val="36"/>
          <w:lang w:val="fr-CA" w:eastAsia="fr-CA"/>
        </w:rPr>
        <w:t>Q4mPH : Comment évaluez-vous votre difficulté avec votre trouble du langage? Base : répondants qui ont répondu « Rarement » ou « Jamais » à la Q3mPH, n=37</w:t>
      </w:r>
    </w:p>
    <w:p w14:paraId="5D01F4CC" w14:textId="77777777" w:rsidR="005F4A1F" w:rsidRPr="005F4A1F" w:rsidRDefault="005F4A1F" w:rsidP="005F4A1F">
      <w:pPr>
        <w:pStyle w:val="Default"/>
        <w:rPr>
          <w:rFonts w:ascii="Arial" w:hAnsi="Arial" w:cs="Arial"/>
          <w:noProof/>
          <w:color w:val="000000" w:themeColor="text1"/>
          <w:sz w:val="36"/>
          <w:szCs w:val="36"/>
          <w:lang w:val="fr-CA" w:eastAsia="fr-CA"/>
        </w:rPr>
      </w:pPr>
      <w:r w:rsidRPr="005F4A1F">
        <w:rPr>
          <w:rFonts w:ascii="Arial" w:hAnsi="Arial" w:cs="Arial"/>
          <w:noProof/>
          <w:color w:val="000000" w:themeColor="text1"/>
          <w:sz w:val="36"/>
          <w:szCs w:val="36"/>
          <w:lang w:val="fr-CA" w:eastAsia="fr-CA"/>
        </w:rPr>
        <w:t>FIN LÉGENDE.</w:t>
      </w:r>
    </w:p>
    <w:p w14:paraId="2AFB480D" w14:textId="2F1921B5" w:rsidR="005F4A1F" w:rsidRDefault="005F4A1F" w:rsidP="005F4A1F">
      <w:pPr>
        <w:pStyle w:val="Default"/>
        <w:rPr>
          <w:rFonts w:ascii="Arial" w:hAnsi="Arial" w:cs="Arial"/>
          <w:noProof/>
          <w:color w:val="000000" w:themeColor="text1"/>
          <w:sz w:val="36"/>
          <w:szCs w:val="36"/>
          <w:lang w:val="fr-CA" w:eastAsia="fr-CA"/>
        </w:rPr>
      </w:pPr>
      <w:r w:rsidRPr="005F4A1F">
        <w:rPr>
          <w:rFonts w:ascii="Arial" w:hAnsi="Arial" w:cs="Arial"/>
          <w:noProof/>
          <w:color w:val="000000" w:themeColor="text1"/>
          <w:sz w:val="36"/>
          <w:szCs w:val="36"/>
          <w:lang w:val="fr-CA" w:eastAsia="fr-CA"/>
        </w:rPr>
        <w:t>FIN FIGURE.</w:t>
      </w:r>
    </w:p>
    <w:p w14:paraId="0507D519" w14:textId="77777777" w:rsidR="005F4A1F" w:rsidRPr="005F4A1F" w:rsidRDefault="005F4A1F" w:rsidP="00691DD8">
      <w:pPr>
        <w:pStyle w:val="Default"/>
        <w:rPr>
          <w:rFonts w:ascii="Arial" w:hAnsi="Arial" w:cs="Arial"/>
          <w:color w:val="000000" w:themeColor="text1"/>
          <w:sz w:val="36"/>
          <w:szCs w:val="36"/>
          <w:lang w:val="fr-CA"/>
        </w:rPr>
      </w:pPr>
    </w:p>
    <w:p w14:paraId="257CEE60" w14:textId="4461728F" w:rsidR="00574C1F" w:rsidRDefault="00574C1F"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Une fois l’incidence ajustée pour ce handicap, 8 % des participants ont ce handicap. Plus les répondants sont jeunes, plus l’incidence de ce type de handicap est élevée. De plus, pour les personnes dont le revenu du ménage est moins élevé, l’incidence de ce handicap est supérieure. Les territoires comptent le pourcentage le plus élevé de répondants ayant un trouble du langage.</w:t>
      </w:r>
    </w:p>
    <w:p w14:paraId="29304058" w14:textId="77777777" w:rsidR="005F4A1F" w:rsidRPr="00691DD8" w:rsidRDefault="005F4A1F" w:rsidP="00691DD8">
      <w:pPr>
        <w:pStyle w:val="Default"/>
        <w:rPr>
          <w:rFonts w:ascii="Arial" w:hAnsi="Arial" w:cs="Arial"/>
          <w:color w:val="000000" w:themeColor="text1"/>
          <w:sz w:val="36"/>
          <w:szCs w:val="36"/>
          <w:lang w:val="fr-CA"/>
        </w:rPr>
      </w:pPr>
    </w:p>
    <w:p w14:paraId="5DB4A2D6" w14:textId="6910AC0E" w:rsidR="00CB69F1" w:rsidRDefault="00CB69F1" w:rsidP="00691DD8">
      <w:pPr>
        <w:pStyle w:val="Lgende"/>
        <w:spacing w:after="0"/>
        <w:rPr>
          <w:rFonts w:cs="Arial"/>
          <w:bCs/>
          <w:iCs w:val="0"/>
          <w:szCs w:val="36"/>
          <w:lang w:val="fr-CA"/>
        </w:rPr>
      </w:pPr>
      <w:bookmarkStart w:id="104" w:name="_Toc26275625"/>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65</w:t>
      </w:r>
      <w:r w:rsidRPr="00691DD8">
        <w:rPr>
          <w:rFonts w:cs="Arial"/>
          <w:bCs/>
          <w:iCs w:val="0"/>
          <w:noProof/>
          <w:szCs w:val="36"/>
          <w:lang w:val="fr-CA"/>
        </w:rPr>
        <w:fldChar w:fldCharType="end"/>
      </w:r>
      <w:r w:rsidRPr="00691DD8">
        <w:rPr>
          <w:rFonts w:cs="Arial"/>
          <w:bCs/>
          <w:iCs w:val="0"/>
          <w:szCs w:val="36"/>
          <w:lang w:val="fr-CA"/>
        </w:rPr>
        <w:t> : Personnes handicapées – Le langage (incidence ajustée) : Ont ce type de handicap</w:t>
      </w:r>
      <w:bookmarkEnd w:id="104"/>
    </w:p>
    <w:p w14:paraId="3B212D7C" w14:textId="77777777" w:rsidR="005F4A1F" w:rsidRDefault="005F4A1F" w:rsidP="005F4A1F">
      <w:pPr>
        <w:rPr>
          <w:lang w:val="fr-CA"/>
        </w:rPr>
      </w:pPr>
    </w:p>
    <w:p w14:paraId="7AAF6E51" w14:textId="77777777" w:rsidR="005F4A1F" w:rsidRPr="005F4A1F" w:rsidRDefault="005F4A1F" w:rsidP="005F4A1F">
      <w:pPr>
        <w:rPr>
          <w:rFonts w:cs="Arial"/>
          <w:szCs w:val="36"/>
          <w:lang w:val="fr-CA"/>
        </w:rPr>
      </w:pPr>
      <w:r w:rsidRPr="005F4A1F">
        <w:rPr>
          <w:rFonts w:cs="Arial"/>
          <w:szCs w:val="36"/>
          <w:lang w:val="fr-CA"/>
        </w:rPr>
        <w:t>DÉBUT FIGURE :</w:t>
      </w:r>
    </w:p>
    <w:p w14:paraId="37281B81" w14:textId="1F4FC22E" w:rsidR="005F4A1F" w:rsidRPr="005F4A1F" w:rsidRDefault="005F4A1F" w:rsidP="005F4A1F">
      <w:pPr>
        <w:rPr>
          <w:rFonts w:cs="Arial"/>
          <w:szCs w:val="36"/>
          <w:lang w:val="fr-CA"/>
        </w:rPr>
      </w:pPr>
      <w:r w:rsidRPr="005F4A1F">
        <w:rPr>
          <w:rFonts w:cs="Arial"/>
          <w:szCs w:val="36"/>
          <w:lang w:val="fr-CA"/>
        </w:rPr>
        <w:lastRenderedPageBreak/>
        <w:t>Personnes handicapées – Le langage (incidence ajustée) : Ont ce type de handicap</w:t>
      </w:r>
    </w:p>
    <w:p w14:paraId="18B3E3EE" w14:textId="77777777" w:rsidR="005F4A1F" w:rsidRPr="005F4A1F" w:rsidRDefault="005F4A1F" w:rsidP="005F4A1F">
      <w:pPr>
        <w:rPr>
          <w:rFonts w:cs="Arial"/>
          <w:szCs w:val="36"/>
          <w:lang w:val="fr-CA"/>
        </w:rPr>
      </w:pPr>
      <w:r w:rsidRPr="005F4A1F">
        <w:rPr>
          <w:rFonts w:cs="Arial"/>
          <w:szCs w:val="36"/>
          <w:lang w:val="fr-CA"/>
        </w:rPr>
        <w:t>DÉBUT DONNÉES :</w:t>
      </w:r>
    </w:p>
    <w:p w14:paraId="483BE08D" w14:textId="14BB1119" w:rsidR="005F4A1F" w:rsidRPr="005F4A1F" w:rsidRDefault="005F4A1F" w:rsidP="005F4A1F">
      <w:pPr>
        <w:rPr>
          <w:rFonts w:cs="Arial"/>
          <w:szCs w:val="36"/>
          <w:lang w:val="fr-CA"/>
        </w:rPr>
      </w:pPr>
      <w:r w:rsidRPr="005F4A1F">
        <w:rPr>
          <w:rFonts w:cs="Arial"/>
          <w:szCs w:val="36"/>
          <w:lang w:val="fr-CA"/>
        </w:rPr>
        <w:t xml:space="preserve">Oui : </w:t>
      </w:r>
      <w:r>
        <w:rPr>
          <w:rFonts w:cs="Arial"/>
          <w:szCs w:val="36"/>
          <w:lang w:val="fr-CA"/>
        </w:rPr>
        <w:t>8</w:t>
      </w:r>
      <w:r w:rsidRPr="005F4A1F">
        <w:rPr>
          <w:rFonts w:cs="Arial"/>
          <w:szCs w:val="36"/>
          <w:lang w:val="fr-CA"/>
        </w:rPr>
        <w:t>%</w:t>
      </w:r>
    </w:p>
    <w:p w14:paraId="3C2258D0" w14:textId="678BB582" w:rsidR="005F4A1F" w:rsidRPr="005F4A1F" w:rsidRDefault="005F4A1F" w:rsidP="005F4A1F">
      <w:pPr>
        <w:rPr>
          <w:rFonts w:cs="Arial"/>
          <w:szCs w:val="36"/>
          <w:lang w:val="fr-CA"/>
        </w:rPr>
      </w:pPr>
      <w:r w:rsidRPr="005F4A1F">
        <w:rPr>
          <w:rFonts w:cs="Arial"/>
          <w:szCs w:val="36"/>
          <w:lang w:val="fr-CA"/>
        </w:rPr>
        <w:t xml:space="preserve">Non : </w:t>
      </w:r>
      <w:r>
        <w:rPr>
          <w:rFonts w:cs="Arial"/>
          <w:szCs w:val="36"/>
          <w:lang w:val="fr-CA"/>
        </w:rPr>
        <w:t>90</w:t>
      </w:r>
      <w:r w:rsidRPr="005F4A1F">
        <w:rPr>
          <w:rFonts w:cs="Arial"/>
          <w:szCs w:val="36"/>
          <w:lang w:val="fr-CA"/>
        </w:rPr>
        <w:t>%</w:t>
      </w:r>
    </w:p>
    <w:p w14:paraId="0CB60A5E" w14:textId="75BF3CBA" w:rsidR="005F4A1F" w:rsidRPr="005F4A1F" w:rsidRDefault="005F4A1F" w:rsidP="005F4A1F">
      <w:pPr>
        <w:rPr>
          <w:rFonts w:cs="Arial"/>
          <w:szCs w:val="36"/>
          <w:lang w:val="fr-CA"/>
        </w:rPr>
      </w:pPr>
      <w:r w:rsidRPr="005F4A1F">
        <w:rPr>
          <w:rFonts w:cs="Arial"/>
          <w:szCs w:val="36"/>
          <w:lang w:val="fr-CA"/>
        </w:rPr>
        <w:t xml:space="preserve">Refuse de répondre / ne sais pas : </w:t>
      </w:r>
      <w:r>
        <w:rPr>
          <w:rFonts w:cs="Arial"/>
          <w:szCs w:val="36"/>
          <w:lang w:val="fr-CA"/>
        </w:rPr>
        <w:t>1</w:t>
      </w:r>
      <w:r w:rsidRPr="005F4A1F">
        <w:rPr>
          <w:rFonts w:cs="Arial"/>
          <w:szCs w:val="36"/>
          <w:lang w:val="fr-CA"/>
        </w:rPr>
        <w:t>%</w:t>
      </w:r>
    </w:p>
    <w:p w14:paraId="3EB873B8" w14:textId="77777777" w:rsidR="005F4A1F" w:rsidRPr="005F4A1F" w:rsidRDefault="005F4A1F" w:rsidP="005F4A1F">
      <w:pPr>
        <w:rPr>
          <w:rFonts w:cs="Arial"/>
          <w:szCs w:val="36"/>
          <w:lang w:val="fr-CA"/>
        </w:rPr>
      </w:pPr>
      <w:r w:rsidRPr="005F4A1F">
        <w:rPr>
          <w:rFonts w:cs="Arial"/>
          <w:szCs w:val="36"/>
          <w:lang w:val="fr-CA"/>
        </w:rPr>
        <w:t>FIN DONNÉES.</w:t>
      </w:r>
    </w:p>
    <w:p w14:paraId="453C1CD4" w14:textId="77777777" w:rsidR="005F4A1F" w:rsidRPr="005F4A1F" w:rsidRDefault="005F4A1F" w:rsidP="005F4A1F">
      <w:pPr>
        <w:rPr>
          <w:rFonts w:cs="Arial"/>
          <w:szCs w:val="36"/>
          <w:lang w:val="fr-CA"/>
        </w:rPr>
      </w:pPr>
      <w:r w:rsidRPr="005F4A1F">
        <w:rPr>
          <w:rFonts w:cs="Arial"/>
          <w:szCs w:val="36"/>
          <w:lang w:val="fr-CA"/>
        </w:rPr>
        <w:t>DÉBUT LÉGENDE :</w:t>
      </w:r>
    </w:p>
    <w:p w14:paraId="2E2AD9B1" w14:textId="60BFAD61" w:rsidR="005F4A1F" w:rsidRPr="005F4A1F" w:rsidRDefault="005F4A1F" w:rsidP="005F4A1F">
      <w:pPr>
        <w:rPr>
          <w:rFonts w:cs="Arial"/>
          <w:i/>
          <w:szCs w:val="36"/>
          <w:lang w:val="fr-CA"/>
        </w:rPr>
      </w:pPr>
      <w:r w:rsidRPr="005F4A1F">
        <w:rPr>
          <w:rFonts w:cs="Arial"/>
          <w:i/>
          <w:szCs w:val="36"/>
          <w:lang w:val="fr-CA"/>
        </w:rPr>
        <w:t>Q2mPH : Veuillez indiquer par OUI ou NON si vous avez été aux prises avec ce type de handicap. Le langage – aussi appelé trouble du langage – affecte la capacité d’une personne à comprendre et à utiliser le langage oral et écrit. Base : volet relatif aux personnes handicapées (recodé selon les réponses aux Q3mPH et Q4mPH), n=2 456</w:t>
      </w:r>
    </w:p>
    <w:p w14:paraId="3CEE2BA0" w14:textId="77777777" w:rsidR="005F4A1F" w:rsidRPr="005F4A1F" w:rsidRDefault="005F4A1F" w:rsidP="005F4A1F">
      <w:pPr>
        <w:rPr>
          <w:rFonts w:cs="Arial"/>
          <w:szCs w:val="36"/>
          <w:lang w:val="fr-CA"/>
        </w:rPr>
      </w:pPr>
      <w:r w:rsidRPr="005F4A1F">
        <w:rPr>
          <w:rFonts w:cs="Arial"/>
          <w:szCs w:val="36"/>
          <w:lang w:val="fr-CA"/>
        </w:rPr>
        <w:t>FIN LÉGENDE.</w:t>
      </w:r>
    </w:p>
    <w:p w14:paraId="180C682D" w14:textId="77777777" w:rsidR="005F4A1F" w:rsidRPr="002D4E41" w:rsidRDefault="005F4A1F" w:rsidP="005F4A1F">
      <w:pPr>
        <w:rPr>
          <w:rFonts w:cs="Arial"/>
          <w:szCs w:val="36"/>
          <w:lang w:val="fr-CA"/>
        </w:rPr>
      </w:pPr>
      <w:r w:rsidRPr="002D4E41">
        <w:rPr>
          <w:rFonts w:cs="Arial"/>
          <w:szCs w:val="36"/>
          <w:lang w:val="fr-CA"/>
        </w:rPr>
        <w:t>FIN FIGURE.</w:t>
      </w:r>
    </w:p>
    <w:p w14:paraId="02DACCC3" w14:textId="77777777" w:rsidR="005F4A1F" w:rsidRDefault="005F4A1F" w:rsidP="005F4A1F">
      <w:pPr>
        <w:rPr>
          <w:lang w:val="fr-CA"/>
        </w:rPr>
      </w:pPr>
    </w:p>
    <w:p w14:paraId="2A6BF800" w14:textId="346B557B" w:rsidR="005F4A1F" w:rsidRPr="005F4A1F" w:rsidRDefault="005F4A1F" w:rsidP="005F4A1F">
      <w:pPr>
        <w:rPr>
          <w:lang w:val="fr-CA"/>
        </w:rPr>
      </w:pPr>
      <w:r>
        <w:rPr>
          <w:lang w:val="fr-CA"/>
        </w:rPr>
        <w:t>DÉBUT PAGE 64</w:t>
      </w:r>
    </w:p>
    <w:p w14:paraId="0EADDBCB" w14:textId="1EEDF8BC" w:rsidR="00040FE2" w:rsidRPr="002D4E41" w:rsidRDefault="00040FE2" w:rsidP="00691DD8">
      <w:pPr>
        <w:ind w:right="-448"/>
        <w:rPr>
          <w:rFonts w:cs="Arial"/>
          <w:i/>
          <w:color w:val="000000" w:themeColor="text1"/>
          <w:szCs w:val="36"/>
          <w:lang w:val="fr-CA"/>
        </w:rPr>
      </w:pPr>
    </w:p>
    <w:p w14:paraId="45E32CE5" w14:textId="69C49058" w:rsidR="006719AA" w:rsidRPr="00003E06" w:rsidRDefault="006719AA" w:rsidP="00003E06">
      <w:pPr>
        <w:pStyle w:val="Titre3"/>
      </w:pPr>
      <w:bookmarkStart w:id="105" w:name="_Toc26275681"/>
      <w:r w:rsidRPr="00003E06">
        <w:t>Autres handicaps</w:t>
      </w:r>
      <w:bookmarkEnd w:id="105"/>
      <w:r w:rsidRPr="00003E06">
        <w:t xml:space="preserve"> </w:t>
      </w:r>
    </w:p>
    <w:p w14:paraId="51D9322E" w14:textId="77777777" w:rsidR="005F4A1F" w:rsidRDefault="005F4A1F" w:rsidP="00691DD8">
      <w:pPr>
        <w:pStyle w:val="Default"/>
        <w:rPr>
          <w:rFonts w:ascii="Arial" w:hAnsi="Arial" w:cs="Arial"/>
          <w:color w:val="000000" w:themeColor="text1"/>
          <w:sz w:val="36"/>
          <w:szCs w:val="36"/>
          <w:lang w:val="fr-CA"/>
        </w:rPr>
      </w:pPr>
    </w:p>
    <w:p w14:paraId="6C39B7AD" w14:textId="1596A7E5" w:rsidR="00574C1F" w:rsidRDefault="00A91F06"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Le quart (25 %) des participants au sondage disent avoir un autre type de handicap. Les mentions les plus courantes comprennent la sensibilité environnementale (SE), l’encéphalomyélite myalgique ou le syndrome de fatigue chronique (EM/SFC), les problèmes de disponibilité en énergie, la </w:t>
      </w:r>
      <w:proofErr w:type="spellStart"/>
      <w:r w:rsidRPr="00691DD8">
        <w:rPr>
          <w:rFonts w:ascii="Arial" w:hAnsi="Arial" w:cs="Arial"/>
          <w:color w:val="000000" w:themeColor="text1"/>
          <w:sz w:val="36"/>
          <w:szCs w:val="36"/>
          <w:lang w:val="fr-CA"/>
        </w:rPr>
        <w:t>polysensibilité</w:t>
      </w:r>
      <w:proofErr w:type="spellEnd"/>
      <w:r w:rsidRPr="00691DD8">
        <w:rPr>
          <w:rFonts w:ascii="Arial" w:hAnsi="Arial" w:cs="Arial"/>
          <w:color w:val="000000" w:themeColor="text1"/>
          <w:sz w:val="36"/>
          <w:szCs w:val="36"/>
          <w:lang w:val="fr-CA"/>
        </w:rPr>
        <w:t xml:space="preserve"> chimique et l’</w:t>
      </w:r>
      <w:proofErr w:type="spellStart"/>
      <w:r w:rsidRPr="00691DD8">
        <w:rPr>
          <w:rFonts w:ascii="Arial" w:hAnsi="Arial" w:cs="Arial"/>
          <w:color w:val="000000" w:themeColor="text1"/>
          <w:sz w:val="36"/>
          <w:szCs w:val="36"/>
          <w:lang w:val="fr-CA"/>
        </w:rPr>
        <w:t>électrosensibilité</w:t>
      </w:r>
      <w:proofErr w:type="spellEnd"/>
      <w:r w:rsidRPr="00691DD8">
        <w:rPr>
          <w:rFonts w:ascii="Arial" w:hAnsi="Arial" w:cs="Arial"/>
          <w:color w:val="000000" w:themeColor="text1"/>
          <w:sz w:val="36"/>
          <w:szCs w:val="36"/>
          <w:lang w:val="fr-CA"/>
        </w:rPr>
        <w:t>, entre autres</w:t>
      </w:r>
      <w:r w:rsidRPr="00691DD8">
        <w:rPr>
          <w:rFonts w:ascii="Arial" w:hAnsi="Arial" w:cs="Arial"/>
          <w:i/>
          <w:iCs/>
          <w:color w:val="000000" w:themeColor="text1"/>
          <w:sz w:val="36"/>
          <w:szCs w:val="36"/>
          <w:lang w:val="fr-CA"/>
        </w:rPr>
        <w:t>.</w:t>
      </w:r>
      <w:r w:rsidRPr="00691DD8">
        <w:rPr>
          <w:rFonts w:ascii="Arial" w:hAnsi="Arial" w:cs="Arial"/>
          <w:color w:val="000000" w:themeColor="text1"/>
          <w:sz w:val="36"/>
          <w:szCs w:val="36"/>
          <w:lang w:val="fr-CA"/>
        </w:rPr>
        <w:t xml:space="preserve"> Neuf répondants sur dix (90 %) disent que ce handicap restreint </w:t>
      </w:r>
      <w:r w:rsidRPr="00691DD8">
        <w:rPr>
          <w:rFonts w:ascii="Arial" w:hAnsi="Arial" w:cs="Arial"/>
          <w:i/>
          <w:iCs/>
          <w:color w:val="000000" w:themeColor="text1"/>
          <w:sz w:val="36"/>
          <w:szCs w:val="36"/>
          <w:lang w:val="fr-CA"/>
        </w:rPr>
        <w:t>toujours</w:t>
      </w:r>
      <w:r w:rsidRPr="00691DD8">
        <w:rPr>
          <w:rFonts w:ascii="Arial" w:hAnsi="Arial" w:cs="Arial"/>
          <w:color w:val="000000" w:themeColor="text1"/>
          <w:sz w:val="36"/>
          <w:szCs w:val="36"/>
          <w:lang w:val="fr-CA"/>
        </w:rPr>
        <w:t xml:space="preserve">, </w:t>
      </w:r>
      <w:r w:rsidRPr="00691DD8">
        <w:rPr>
          <w:rFonts w:ascii="Arial" w:hAnsi="Arial" w:cs="Arial"/>
          <w:i/>
          <w:iCs/>
          <w:color w:val="000000" w:themeColor="text1"/>
          <w:sz w:val="36"/>
          <w:szCs w:val="36"/>
          <w:lang w:val="fr-CA"/>
        </w:rPr>
        <w:t>souvent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parfois</w:t>
      </w:r>
      <w:r w:rsidRPr="00691DD8">
        <w:rPr>
          <w:rFonts w:ascii="Arial" w:hAnsi="Arial" w:cs="Arial"/>
          <w:color w:val="000000" w:themeColor="text1"/>
          <w:sz w:val="36"/>
          <w:szCs w:val="36"/>
          <w:lang w:val="fr-CA"/>
        </w:rPr>
        <w:t xml:space="preserve"> leur </w:t>
      </w:r>
      <w:r w:rsidRPr="00691DD8">
        <w:rPr>
          <w:rFonts w:ascii="Arial" w:hAnsi="Arial" w:cs="Arial"/>
          <w:color w:val="000000" w:themeColor="text1"/>
          <w:sz w:val="36"/>
          <w:szCs w:val="36"/>
          <w:lang w:val="fr-CA"/>
        </w:rPr>
        <w:lastRenderedPageBreak/>
        <w:t xml:space="preserve">inclusion dans la société. Parmi ceux qui disent que cette situation se produit </w:t>
      </w:r>
      <w:r w:rsidRPr="00691DD8">
        <w:rPr>
          <w:rFonts w:ascii="Arial" w:hAnsi="Arial" w:cs="Arial"/>
          <w:i/>
          <w:iCs/>
          <w:color w:val="000000" w:themeColor="text1"/>
          <w:sz w:val="36"/>
          <w:szCs w:val="36"/>
          <w:lang w:val="fr-CA"/>
        </w:rPr>
        <w:t>rarement</w:t>
      </w:r>
      <w:r w:rsidRPr="00691DD8">
        <w:rPr>
          <w:rFonts w:ascii="Arial" w:hAnsi="Arial" w:cs="Arial"/>
          <w:color w:val="000000" w:themeColor="text1"/>
          <w:sz w:val="36"/>
          <w:szCs w:val="36"/>
          <w:lang w:val="fr-CA"/>
        </w:rPr>
        <w:t xml:space="preserve"> ou </w:t>
      </w:r>
      <w:r w:rsidRPr="00691DD8">
        <w:rPr>
          <w:rFonts w:ascii="Arial" w:hAnsi="Arial" w:cs="Arial"/>
          <w:i/>
          <w:iCs/>
          <w:color w:val="000000" w:themeColor="text1"/>
          <w:sz w:val="36"/>
          <w:szCs w:val="36"/>
          <w:lang w:val="fr-CA"/>
        </w:rPr>
        <w:t>jamais</w:t>
      </w:r>
      <w:r w:rsidRPr="00691DD8">
        <w:rPr>
          <w:rFonts w:ascii="Arial" w:hAnsi="Arial" w:cs="Arial"/>
          <w:color w:val="000000" w:themeColor="text1"/>
          <w:sz w:val="36"/>
          <w:szCs w:val="36"/>
          <w:lang w:val="fr-CA"/>
        </w:rPr>
        <w:t>, 74 % affirment avoir au moins une certaine difficulté concernant cet autre handicap.</w:t>
      </w:r>
    </w:p>
    <w:p w14:paraId="1466F5E4" w14:textId="77777777" w:rsidR="005F4A1F" w:rsidRPr="00691DD8" w:rsidRDefault="005F4A1F" w:rsidP="00691DD8">
      <w:pPr>
        <w:pStyle w:val="Default"/>
        <w:rPr>
          <w:rFonts w:ascii="Arial" w:hAnsi="Arial" w:cs="Arial"/>
          <w:color w:val="000000" w:themeColor="text1"/>
          <w:sz w:val="36"/>
          <w:szCs w:val="36"/>
          <w:lang w:val="fr-CA"/>
        </w:rPr>
      </w:pPr>
    </w:p>
    <w:p w14:paraId="7D4860B4" w14:textId="1858A70C" w:rsidR="00574C1F" w:rsidRDefault="00574C1F"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Une fois l’incidence ajustée pour ce handicap, 24 % des participants ont un autre handicap. </w:t>
      </w:r>
    </w:p>
    <w:p w14:paraId="4CF3E3E0" w14:textId="77777777" w:rsidR="005F4A1F" w:rsidRPr="00691DD8" w:rsidRDefault="005F4A1F" w:rsidP="00691DD8">
      <w:pPr>
        <w:pStyle w:val="Default"/>
        <w:rPr>
          <w:rFonts w:ascii="Arial" w:hAnsi="Arial" w:cs="Arial"/>
          <w:color w:val="000000" w:themeColor="text1"/>
          <w:sz w:val="36"/>
          <w:szCs w:val="36"/>
          <w:lang w:val="fr-CA"/>
        </w:rPr>
      </w:pPr>
    </w:p>
    <w:p w14:paraId="1C0D4104" w14:textId="71D66E01" w:rsidR="00CB69F1" w:rsidRDefault="00CB69F1" w:rsidP="00691DD8">
      <w:pPr>
        <w:pStyle w:val="Lgende"/>
        <w:spacing w:after="0"/>
        <w:rPr>
          <w:rFonts w:cs="Arial"/>
          <w:bCs/>
          <w:iCs w:val="0"/>
          <w:szCs w:val="36"/>
          <w:lang w:val="fr-CA"/>
        </w:rPr>
      </w:pPr>
      <w:bookmarkStart w:id="106" w:name="_Toc26275626"/>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66</w:t>
      </w:r>
      <w:r w:rsidRPr="00691DD8">
        <w:rPr>
          <w:rFonts w:cs="Arial"/>
          <w:bCs/>
          <w:iCs w:val="0"/>
          <w:noProof/>
          <w:szCs w:val="36"/>
          <w:lang w:val="fr-CA"/>
        </w:rPr>
        <w:fldChar w:fldCharType="end"/>
      </w:r>
      <w:r w:rsidRPr="00691DD8">
        <w:rPr>
          <w:rFonts w:cs="Arial"/>
          <w:bCs/>
          <w:iCs w:val="0"/>
          <w:szCs w:val="36"/>
          <w:lang w:val="fr-CA"/>
        </w:rPr>
        <w:t> : Personnes handicapées – Autre handicap (incidence non ajustée) : Ont ce type de handicap</w:t>
      </w:r>
      <w:bookmarkEnd w:id="106"/>
    </w:p>
    <w:p w14:paraId="4379DD1E" w14:textId="77777777" w:rsidR="005F4A1F" w:rsidRDefault="005F4A1F" w:rsidP="005F4A1F">
      <w:pPr>
        <w:rPr>
          <w:lang w:val="fr-CA"/>
        </w:rPr>
      </w:pPr>
    </w:p>
    <w:p w14:paraId="6649EF97" w14:textId="77777777" w:rsidR="005F4A1F" w:rsidRPr="005F4A1F" w:rsidRDefault="005F4A1F" w:rsidP="005F4A1F">
      <w:pPr>
        <w:rPr>
          <w:lang w:val="fr-CA"/>
        </w:rPr>
      </w:pPr>
      <w:r w:rsidRPr="005F4A1F">
        <w:rPr>
          <w:lang w:val="fr-CA"/>
        </w:rPr>
        <w:t>DÉBUT FIGURE :</w:t>
      </w:r>
    </w:p>
    <w:p w14:paraId="3D796453" w14:textId="77A7A728" w:rsidR="005F4A1F" w:rsidRPr="005F4A1F" w:rsidRDefault="005F4A1F" w:rsidP="005F4A1F">
      <w:pPr>
        <w:rPr>
          <w:lang w:val="fr-CA"/>
        </w:rPr>
      </w:pPr>
      <w:r w:rsidRPr="005F4A1F">
        <w:rPr>
          <w:lang w:val="fr-CA"/>
        </w:rPr>
        <w:t>Personnes handicapées – Autre handicap (incidence non ajustée) : Ont ce type de handicap</w:t>
      </w:r>
    </w:p>
    <w:p w14:paraId="750A9047" w14:textId="77777777" w:rsidR="005F4A1F" w:rsidRPr="005F4A1F" w:rsidRDefault="005F4A1F" w:rsidP="005F4A1F">
      <w:pPr>
        <w:rPr>
          <w:lang w:val="fr-CA"/>
        </w:rPr>
      </w:pPr>
      <w:r w:rsidRPr="005F4A1F">
        <w:rPr>
          <w:lang w:val="fr-CA"/>
        </w:rPr>
        <w:t>DÉBUT DONNÉES :</w:t>
      </w:r>
    </w:p>
    <w:p w14:paraId="314DE29D" w14:textId="2176CBA0" w:rsidR="005F4A1F" w:rsidRPr="005F4A1F" w:rsidRDefault="005F4A1F" w:rsidP="005F4A1F">
      <w:pPr>
        <w:rPr>
          <w:lang w:val="fr-CA"/>
        </w:rPr>
      </w:pPr>
      <w:r w:rsidRPr="005F4A1F">
        <w:rPr>
          <w:lang w:val="fr-CA"/>
        </w:rPr>
        <w:t xml:space="preserve">Oui : </w:t>
      </w:r>
      <w:r>
        <w:rPr>
          <w:lang w:val="fr-CA"/>
        </w:rPr>
        <w:t>25</w:t>
      </w:r>
      <w:r w:rsidRPr="005F4A1F">
        <w:rPr>
          <w:lang w:val="fr-CA"/>
        </w:rPr>
        <w:t>%</w:t>
      </w:r>
    </w:p>
    <w:p w14:paraId="13FB6D64" w14:textId="656E77B0" w:rsidR="005F4A1F" w:rsidRPr="005F4A1F" w:rsidRDefault="005F4A1F" w:rsidP="005F4A1F">
      <w:pPr>
        <w:rPr>
          <w:lang w:val="fr-CA"/>
        </w:rPr>
      </w:pPr>
      <w:r w:rsidRPr="005F4A1F">
        <w:rPr>
          <w:lang w:val="fr-CA"/>
        </w:rPr>
        <w:t xml:space="preserve">Non : </w:t>
      </w:r>
      <w:r>
        <w:rPr>
          <w:lang w:val="fr-CA"/>
        </w:rPr>
        <w:t>71</w:t>
      </w:r>
      <w:r w:rsidRPr="005F4A1F">
        <w:rPr>
          <w:lang w:val="fr-CA"/>
        </w:rPr>
        <w:t>%</w:t>
      </w:r>
    </w:p>
    <w:p w14:paraId="2FA04C54" w14:textId="59F28E7A" w:rsidR="005F4A1F" w:rsidRPr="005F4A1F" w:rsidRDefault="005F4A1F" w:rsidP="005F4A1F">
      <w:pPr>
        <w:rPr>
          <w:lang w:val="fr-CA"/>
        </w:rPr>
      </w:pPr>
      <w:r w:rsidRPr="005F4A1F">
        <w:rPr>
          <w:lang w:val="fr-CA"/>
        </w:rPr>
        <w:t xml:space="preserve">Refuse de répondre / ne sais pas : </w:t>
      </w:r>
      <w:r>
        <w:rPr>
          <w:lang w:val="fr-CA"/>
        </w:rPr>
        <w:t>4</w:t>
      </w:r>
      <w:r w:rsidRPr="005F4A1F">
        <w:rPr>
          <w:lang w:val="fr-CA"/>
        </w:rPr>
        <w:t>%</w:t>
      </w:r>
    </w:p>
    <w:p w14:paraId="339CF26E" w14:textId="77777777" w:rsidR="005F4A1F" w:rsidRPr="005F4A1F" w:rsidRDefault="005F4A1F" w:rsidP="005F4A1F">
      <w:pPr>
        <w:rPr>
          <w:lang w:val="fr-CA"/>
        </w:rPr>
      </w:pPr>
      <w:r w:rsidRPr="005F4A1F">
        <w:rPr>
          <w:lang w:val="fr-CA"/>
        </w:rPr>
        <w:t>FIN DONNÉES.</w:t>
      </w:r>
    </w:p>
    <w:p w14:paraId="270D3D7B" w14:textId="77777777" w:rsidR="005F4A1F" w:rsidRPr="005F4A1F" w:rsidRDefault="005F4A1F" w:rsidP="005F4A1F">
      <w:pPr>
        <w:rPr>
          <w:lang w:val="fr-CA"/>
        </w:rPr>
      </w:pPr>
      <w:r w:rsidRPr="005F4A1F">
        <w:rPr>
          <w:lang w:val="fr-CA"/>
        </w:rPr>
        <w:t>DÉBUT LÉGENDE :</w:t>
      </w:r>
    </w:p>
    <w:p w14:paraId="41FC5127" w14:textId="68C3592A" w:rsidR="005F4A1F" w:rsidRPr="005F4A1F" w:rsidRDefault="005F4A1F" w:rsidP="005F4A1F">
      <w:pPr>
        <w:rPr>
          <w:i/>
          <w:lang w:val="fr-CA"/>
        </w:rPr>
      </w:pPr>
      <w:r w:rsidRPr="005F4A1F">
        <w:rPr>
          <w:i/>
          <w:lang w:val="fr-CA"/>
        </w:rPr>
        <w:t xml:space="preserve">Q2nPH : Croyez-vous avoir un autre type de </w:t>
      </w:r>
      <w:proofErr w:type="gramStart"/>
      <w:r w:rsidRPr="005F4A1F">
        <w:rPr>
          <w:i/>
          <w:lang w:val="fr-CA"/>
        </w:rPr>
        <w:t>handicap?</w:t>
      </w:r>
      <w:proofErr w:type="gramEnd"/>
      <w:r w:rsidRPr="005F4A1F">
        <w:rPr>
          <w:i/>
          <w:lang w:val="fr-CA"/>
        </w:rPr>
        <w:t xml:space="preserve"> Base : volet relatif aux personnes handicapées, n=2 456</w:t>
      </w:r>
    </w:p>
    <w:p w14:paraId="07C22B39" w14:textId="77777777" w:rsidR="005F4A1F" w:rsidRPr="005F4A1F" w:rsidRDefault="005F4A1F" w:rsidP="005F4A1F">
      <w:pPr>
        <w:rPr>
          <w:lang w:val="fr-CA"/>
        </w:rPr>
      </w:pPr>
      <w:r w:rsidRPr="005F4A1F">
        <w:rPr>
          <w:lang w:val="fr-CA"/>
        </w:rPr>
        <w:t>FIN LÉGENDE.</w:t>
      </w:r>
    </w:p>
    <w:p w14:paraId="3524B273" w14:textId="3F00EC52" w:rsidR="005F4A1F" w:rsidRPr="005F4A1F" w:rsidRDefault="005F4A1F" w:rsidP="005F4A1F">
      <w:pPr>
        <w:rPr>
          <w:lang w:val="fr-CA"/>
        </w:rPr>
      </w:pPr>
      <w:r w:rsidRPr="005F4A1F">
        <w:rPr>
          <w:lang w:val="fr-CA"/>
        </w:rPr>
        <w:t>FIN FIGURE.</w:t>
      </w:r>
    </w:p>
    <w:p w14:paraId="266EB247" w14:textId="75C49CD8" w:rsidR="00040FE2" w:rsidRPr="002D4E41" w:rsidRDefault="00040FE2" w:rsidP="00691DD8">
      <w:pPr>
        <w:pStyle w:val="Default"/>
        <w:rPr>
          <w:rFonts w:ascii="Arial" w:hAnsi="Arial" w:cs="Arial"/>
          <w:color w:val="000000" w:themeColor="text1"/>
          <w:sz w:val="36"/>
          <w:szCs w:val="36"/>
          <w:lang w:val="fr-CA"/>
        </w:rPr>
      </w:pPr>
    </w:p>
    <w:p w14:paraId="29408ABC" w14:textId="0A4FB33C" w:rsidR="005F4A1F" w:rsidRPr="002D4E41" w:rsidRDefault="005F4A1F" w:rsidP="00691DD8">
      <w:pPr>
        <w:pStyle w:val="Default"/>
        <w:rPr>
          <w:rFonts w:ascii="Arial" w:hAnsi="Arial" w:cs="Arial"/>
          <w:color w:val="000000" w:themeColor="text1"/>
          <w:sz w:val="36"/>
          <w:szCs w:val="36"/>
          <w:lang w:val="fr-CA"/>
        </w:rPr>
      </w:pPr>
      <w:r w:rsidRPr="002D4E41">
        <w:rPr>
          <w:rFonts w:ascii="Arial" w:hAnsi="Arial" w:cs="Arial"/>
          <w:color w:val="000000" w:themeColor="text1"/>
          <w:sz w:val="36"/>
          <w:szCs w:val="36"/>
          <w:lang w:val="fr-CA"/>
        </w:rPr>
        <w:t>DÉBUT PAGE 65</w:t>
      </w:r>
    </w:p>
    <w:p w14:paraId="2C17060C" w14:textId="77777777" w:rsidR="005F4A1F" w:rsidRPr="002D4E41" w:rsidRDefault="005F4A1F" w:rsidP="00691DD8">
      <w:pPr>
        <w:pStyle w:val="Default"/>
        <w:rPr>
          <w:rFonts w:ascii="Arial" w:hAnsi="Arial" w:cs="Arial"/>
          <w:color w:val="000000" w:themeColor="text1"/>
          <w:sz w:val="36"/>
          <w:szCs w:val="36"/>
          <w:lang w:val="fr-CA"/>
        </w:rPr>
      </w:pPr>
    </w:p>
    <w:p w14:paraId="224A7224" w14:textId="4753A03A" w:rsidR="00040FE2" w:rsidRDefault="00CB69F1" w:rsidP="00691DD8">
      <w:pPr>
        <w:pStyle w:val="Lgende"/>
        <w:spacing w:after="0"/>
        <w:rPr>
          <w:rFonts w:cs="Arial"/>
          <w:bCs/>
          <w:iCs w:val="0"/>
          <w:szCs w:val="36"/>
          <w:lang w:val="fr-CA"/>
        </w:rPr>
      </w:pPr>
      <w:bookmarkStart w:id="107" w:name="_Toc26275627"/>
      <w:r w:rsidRPr="00691DD8">
        <w:rPr>
          <w:rFonts w:cs="Arial"/>
          <w:bCs/>
          <w:iCs w:val="0"/>
          <w:szCs w:val="36"/>
          <w:lang w:val="fr-CA"/>
        </w:rPr>
        <w:lastRenderedPageBreak/>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67</w:t>
      </w:r>
      <w:r w:rsidRPr="00691DD8">
        <w:rPr>
          <w:rFonts w:cs="Arial"/>
          <w:bCs/>
          <w:iCs w:val="0"/>
          <w:noProof/>
          <w:szCs w:val="36"/>
          <w:lang w:val="fr-CA"/>
        </w:rPr>
        <w:fldChar w:fldCharType="end"/>
      </w:r>
      <w:r w:rsidRPr="00691DD8">
        <w:rPr>
          <w:rFonts w:cs="Arial"/>
          <w:bCs/>
          <w:iCs w:val="0"/>
          <w:szCs w:val="36"/>
          <w:lang w:val="fr-CA"/>
        </w:rPr>
        <w:t xml:space="preserve"> : Personnes handicapées – Autre handicap : </w:t>
      </w:r>
      <w:r w:rsidR="00864691" w:rsidRPr="00691DD8">
        <w:rPr>
          <w:rFonts w:cs="Arial"/>
          <w:bCs/>
          <w:iCs w:val="0"/>
          <w:szCs w:val="36"/>
          <w:lang w:val="fr-CA"/>
        </w:rPr>
        <w:t>Fréquence que l’environnement limite l’inclusion dans la société</w:t>
      </w:r>
      <w:bookmarkEnd w:id="107"/>
    </w:p>
    <w:p w14:paraId="2E9BB31B" w14:textId="77777777" w:rsidR="005F4A1F" w:rsidRDefault="005F4A1F" w:rsidP="005F4A1F">
      <w:pPr>
        <w:rPr>
          <w:lang w:val="fr-CA"/>
        </w:rPr>
      </w:pPr>
    </w:p>
    <w:p w14:paraId="14ACD11E" w14:textId="77777777" w:rsidR="00320663" w:rsidRPr="00320663" w:rsidRDefault="00320663" w:rsidP="00320663">
      <w:pPr>
        <w:rPr>
          <w:rFonts w:cs="Arial"/>
          <w:szCs w:val="36"/>
          <w:lang w:val="fr-CA"/>
        </w:rPr>
      </w:pPr>
      <w:r w:rsidRPr="00320663">
        <w:rPr>
          <w:rFonts w:cs="Arial"/>
          <w:szCs w:val="36"/>
          <w:lang w:val="fr-CA"/>
        </w:rPr>
        <w:t>DÉBUT FIGURE :</w:t>
      </w:r>
    </w:p>
    <w:p w14:paraId="44DF200C" w14:textId="61551078" w:rsidR="00320663" w:rsidRPr="00320663" w:rsidRDefault="00320663" w:rsidP="00320663">
      <w:pPr>
        <w:rPr>
          <w:rFonts w:cs="Arial"/>
          <w:szCs w:val="36"/>
          <w:lang w:val="fr-CA"/>
        </w:rPr>
      </w:pPr>
      <w:r w:rsidRPr="00320663">
        <w:rPr>
          <w:rFonts w:cs="Arial"/>
          <w:szCs w:val="36"/>
          <w:lang w:val="fr-CA"/>
        </w:rPr>
        <w:t>Personnes handicapées – Autre handicap : Fréquence que l’environnement limite l’inclusion dans la société</w:t>
      </w:r>
    </w:p>
    <w:p w14:paraId="3EDD5662" w14:textId="77777777" w:rsidR="00320663" w:rsidRPr="00320663" w:rsidRDefault="00320663" w:rsidP="00320663">
      <w:pPr>
        <w:rPr>
          <w:rFonts w:cs="Arial"/>
          <w:szCs w:val="36"/>
          <w:lang w:val="fr-CA"/>
        </w:rPr>
      </w:pPr>
      <w:r w:rsidRPr="00320663">
        <w:rPr>
          <w:rFonts w:cs="Arial"/>
          <w:szCs w:val="36"/>
          <w:lang w:val="fr-CA"/>
        </w:rPr>
        <w:t>DÉBUT DONNÉES :</w:t>
      </w:r>
    </w:p>
    <w:p w14:paraId="7D77A5B3" w14:textId="64557DC8" w:rsidR="00320663" w:rsidRPr="00320663" w:rsidRDefault="00320663" w:rsidP="00320663">
      <w:pPr>
        <w:rPr>
          <w:rFonts w:cs="Arial"/>
          <w:szCs w:val="36"/>
          <w:lang w:val="fr-CA"/>
        </w:rPr>
      </w:pPr>
      <w:r w:rsidRPr="00320663">
        <w:rPr>
          <w:rFonts w:cs="Arial"/>
          <w:szCs w:val="36"/>
          <w:lang w:val="fr-CA"/>
        </w:rPr>
        <w:t xml:space="preserve">Toujours : </w:t>
      </w:r>
      <w:r>
        <w:rPr>
          <w:rFonts w:cs="Arial"/>
          <w:szCs w:val="36"/>
          <w:lang w:val="fr-CA"/>
        </w:rPr>
        <w:t>37</w:t>
      </w:r>
      <w:r w:rsidRPr="00320663">
        <w:rPr>
          <w:rFonts w:cs="Arial"/>
          <w:szCs w:val="36"/>
          <w:lang w:val="fr-CA"/>
        </w:rPr>
        <w:t>%</w:t>
      </w:r>
    </w:p>
    <w:p w14:paraId="721CC26E" w14:textId="3EC75E0A" w:rsidR="00320663" w:rsidRPr="00320663" w:rsidRDefault="00320663" w:rsidP="00320663">
      <w:pPr>
        <w:rPr>
          <w:rFonts w:cs="Arial"/>
          <w:szCs w:val="36"/>
          <w:lang w:val="fr-CA"/>
        </w:rPr>
      </w:pPr>
      <w:r w:rsidRPr="00320663">
        <w:rPr>
          <w:rFonts w:cs="Arial"/>
          <w:szCs w:val="36"/>
          <w:lang w:val="fr-CA"/>
        </w:rPr>
        <w:t xml:space="preserve">Souvent : </w:t>
      </w:r>
      <w:r>
        <w:rPr>
          <w:rFonts w:cs="Arial"/>
          <w:szCs w:val="36"/>
          <w:lang w:val="fr-CA"/>
        </w:rPr>
        <w:t>36</w:t>
      </w:r>
      <w:r w:rsidRPr="00320663">
        <w:rPr>
          <w:rFonts w:cs="Arial"/>
          <w:szCs w:val="36"/>
          <w:lang w:val="fr-CA"/>
        </w:rPr>
        <w:t>%</w:t>
      </w:r>
    </w:p>
    <w:p w14:paraId="545BE049" w14:textId="016F6D32" w:rsidR="00320663" w:rsidRPr="00320663" w:rsidRDefault="00320663" w:rsidP="00320663">
      <w:pPr>
        <w:rPr>
          <w:rFonts w:cs="Arial"/>
          <w:szCs w:val="36"/>
          <w:lang w:val="fr-CA"/>
        </w:rPr>
      </w:pPr>
      <w:r w:rsidRPr="00320663">
        <w:rPr>
          <w:rFonts w:cs="Arial"/>
          <w:szCs w:val="36"/>
          <w:lang w:val="fr-CA"/>
        </w:rPr>
        <w:t xml:space="preserve">Parfois : </w:t>
      </w:r>
      <w:r>
        <w:rPr>
          <w:rFonts w:cs="Arial"/>
          <w:szCs w:val="36"/>
          <w:lang w:val="fr-CA"/>
        </w:rPr>
        <w:t>17</w:t>
      </w:r>
      <w:r w:rsidRPr="00320663">
        <w:rPr>
          <w:rFonts w:cs="Arial"/>
          <w:szCs w:val="36"/>
          <w:lang w:val="fr-CA"/>
        </w:rPr>
        <w:t>%</w:t>
      </w:r>
    </w:p>
    <w:p w14:paraId="63B820C4" w14:textId="2ABCB630" w:rsidR="00320663" w:rsidRPr="00320663" w:rsidRDefault="00320663" w:rsidP="00320663">
      <w:pPr>
        <w:rPr>
          <w:rFonts w:cs="Arial"/>
          <w:szCs w:val="36"/>
          <w:lang w:val="fr-CA"/>
        </w:rPr>
      </w:pPr>
      <w:r w:rsidRPr="00320663">
        <w:rPr>
          <w:rFonts w:cs="Arial"/>
          <w:szCs w:val="36"/>
          <w:lang w:val="fr-CA"/>
        </w:rPr>
        <w:t xml:space="preserve">Rarement : </w:t>
      </w:r>
      <w:r>
        <w:rPr>
          <w:rFonts w:cs="Arial"/>
          <w:szCs w:val="36"/>
          <w:lang w:val="fr-CA"/>
        </w:rPr>
        <w:t>4</w:t>
      </w:r>
      <w:r w:rsidRPr="00320663">
        <w:rPr>
          <w:rFonts w:cs="Arial"/>
          <w:szCs w:val="36"/>
          <w:lang w:val="fr-CA"/>
        </w:rPr>
        <w:t>%</w:t>
      </w:r>
    </w:p>
    <w:p w14:paraId="29CDEDA6" w14:textId="24A60A8F" w:rsidR="00320663" w:rsidRPr="00320663" w:rsidRDefault="00320663" w:rsidP="00320663">
      <w:pPr>
        <w:rPr>
          <w:rFonts w:cs="Arial"/>
          <w:szCs w:val="36"/>
          <w:lang w:val="fr-CA"/>
        </w:rPr>
      </w:pPr>
      <w:r w:rsidRPr="00320663">
        <w:rPr>
          <w:rFonts w:cs="Arial"/>
          <w:szCs w:val="36"/>
          <w:lang w:val="fr-CA"/>
        </w:rPr>
        <w:t xml:space="preserve">Jamais : </w:t>
      </w:r>
      <w:r>
        <w:rPr>
          <w:rFonts w:cs="Arial"/>
          <w:szCs w:val="36"/>
          <w:lang w:val="fr-CA"/>
        </w:rPr>
        <w:t>5</w:t>
      </w:r>
      <w:r w:rsidRPr="00320663">
        <w:rPr>
          <w:rFonts w:cs="Arial"/>
          <w:szCs w:val="36"/>
          <w:lang w:val="fr-CA"/>
        </w:rPr>
        <w:t>%</w:t>
      </w:r>
    </w:p>
    <w:p w14:paraId="4C47C844" w14:textId="10EFDAFE" w:rsidR="00320663" w:rsidRPr="00320663" w:rsidRDefault="00320663" w:rsidP="00320663">
      <w:pPr>
        <w:rPr>
          <w:rFonts w:cs="Arial"/>
          <w:szCs w:val="36"/>
          <w:lang w:val="fr-CA"/>
        </w:rPr>
      </w:pPr>
      <w:r w:rsidRPr="002D4E41">
        <w:rPr>
          <w:rFonts w:cs="Arial"/>
          <w:szCs w:val="36"/>
          <w:lang w:val="fr-CA"/>
        </w:rPr>
        <w:t>Préfère ne pas répondre : 1%</w:t>
      </w:r>
    </w:p>
    <w:p w14:paraId="78DAAA4C" w14:textId="77777777" w:rsidR="00320663" w:rsidRPr="00320663" w:rsidRDefault="00320663" w:rsidP="00320663">
      <w:pPr>
        <w:rPr>
          <w:rFonts w:cs="Arial"/>
          <w:szCs w:val="36"/>
          <w:lang w:val="fr-CA"/>
        </w:rPr>
      </w:pPr>
      <w:r w:rsidRPr="00320663">
        <w:rPr>
          <w:rFonts w:cs="Arial"/>
          <w:szCs w:val="36"/>
          <w:lang w:val="fr-CA"/>
        </w:rPr>
        <w:t>FIN DONNÉES.</w:t>
      </w:r>
    </w:p>
    <w:p w14:paraId="77C41E64" w14:textId="77777777" w:rsidR="00320663" w:rsidRPr="00320663" w:rsidRDefault="00320663" w:rsidP="00320663">
      <w:pPr>
        <w:rPr>
          <w:rFonts w:cs="Arial"/>
          <w:szCs w:val="36"/>
          <w:lang w:val="fr-CA"/>
        </w:rPr>
      </w:pPr>
      <w:r w:rsidRPr="00320663">
        <w:rPr>
          <w:rFonts w:cs="Arial"/>
          <w:szCs w:val="36"/>
          <w:lang w:val="fr-CA"/>
        </w:rPr>
        <w:t>DÉBUT LÉGENDE :</w:t>
      </w:r>
    </w:p>
    <w:p w14:paraId="39CEDB0A" w14:textId="3BFE1531" w:rsidR="00320663" w:rsidRPr="00320663" w:rsidRDefault="00320663" w:rsidP="00320663">
      <w:pPr>
        <w:rPr>
          <w:rFonts w:cs="Arial"/>
          <w:i/>
          <w:szCs w:val="36"/>
          <w:lang w:val="fr-CA"/>
        </w:rPr>
      </w:pPr>
      <w:r w:rsidRPr="00320663">
        <w:rPr>
          <w:rFonts w:cs="Arial"/>
          <w:i/>
          <w:szCs w:val="36"/>
          <w:lang w:val="fr-CA"/>
        </w:rPr>
        <w:t xml:space="preserve">Q3nPH : De manière générale, à quelle fréquence diriez-vous que l’environnement – soit l’environnement physique, la technologie, ou l’attitude des gens – qui vous entoure restreint votre inclusion dans la société à cause de ce </w:t>
      </w:r>
      <w:proofErr w:type="gramStart"/>
      <w:r w:rsidRPr="00320663">
        <w:rPr>
          <w:rFonts w:cs="Arial"/>
          <w:i/>
          <w:szCs w:val="36"/>
          <w:lang w:val="fr-CA"/>
        </w:rPr>
        <w:t>handicap?</w:t>
      </w:r>
      <w:proofErr w:type="gramEnd"/>
      <w:r w:rsidRPr="00320663">
        <w:rPr>
          <w:rFonts w:cs="Arial"/>
          <w:i/>
          <w:szCs w:val="36"/>
          <w:lang w:val="fr-CA"/>
        </w:rPr>
        <w:t xml:space="preserve"> Base : répondants qui ont répondu « Oui » à la Q2nPH, n=612</w:t>
      </w:r>
    </w:p>
    <w:p w14:paraId="4FB5DA16" w14:textId="77777777" w:rsidR="00320663" w:rsidRPr="00320663" w:rsidRDefault="00320663" w:rsidP="00320663">
      <w:pPr>
        <w:rPr>
          <w:rFonts w:cs="Arial"/>
          <w:szCs w:val="36"/>
          <w:lang w:val="fr-CA"/>
        </w:rPr>
      </w:pPr>
      <w:r w:rsidRPr="00320663">
        <w:rPr>
          <w:rFonts w:cs="Arial"/>
          <w:szCs w:val="36"/>
          <w:lang w:val="fr-CA"/>
        </w:rPr>
        <w:t>FIN LÉGENDE.</w:t>
      </w:r>
    </w:p>
    <w:p w14:paraId="0E7C5476" w14:textId="77777777" w:rsidR="00320663" w:rsidRPr="00320663" w:rsidRDefault="00320663" w:rsidP="00320663">
      <w:pPr>
        <w:rPr>
          <w:rFonts w:cs="Arial"/>
          <w:szCs w:val="36"/>
          <w:lang w:val="fr-CA"/>
        </w:rPr>
      </w:pPr>
      <w:r w:rsidRPr="00320663">
        <w:rPr>
          <w:rFonts w:cs="Arial"/>
          <w:szCs w:val="36"/>
          <w:lang w:val="fr-CA"/>
        </w:rPr>
        <w:t>FIN FIGURE.</w:t>
      </w:r>
    </w:p>
    <w:p w14:paraId="1D098780" w14:textId="1765BD56" w:rsidR="00040FE2" w:rsidRPr="002D4E41" w:rsidRDefault="00040FE2" w:rsidP="00691DD8">
      <w:pPr>
        <w:pStyle w:val="Default"/>
        <w:rPr>
          <w:rFonts w:ascii="Arial" w:hAnsi="Arial" w:cs="Arial"/>
          <w:color w:val="000000" w:themeColor="text1"/>
          <w:sz w:val="36"/>
          <w:szCs w:val="36"/>
          <w:lang w:val="fr-CA"/>
        </w:rPr>
      </w:pPr>
    </w:p>
    <w:p w14:paraId="43C83126" w14:textId="7DB42A6F" w:rsidR="00040FE2" w:rsidRDefault="00CB69F1" w:rsidP="00691DD8">
      <w:pPr>
        <w:pStyle w:val="Lgende"/>
        <w:spacing w:after="0"/>
        <w:rPr>
          <w:rFonts w:cs="Arial"/>
          <w:bCs/>
          <w:iCs w:val="0"/>
          <w:szCs w:val="36"/>
          <w:lang w:val="fr-CA"/>
        </w:rPr>
      </w:pPr>
      <w:bookmarkStart w:id="108" w:name="_Toc26275628"/>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68</w:t>
      </w:r>
      <w:r w:rsidRPr="00691DD8">
        <w:rPr>
          <w:rFonts w:cs="Arial"/>
          <w:bCs/>
          <w:iCs w:val="0"/>
          <w:noProof/>
          <w:szCs w:val="36"/>
          <w:lang w:val="fr-CA"/>
        </w:rPr>
        <w:fldChar w:fldCharType="end"/>
      </w:r>
      <w:r w:rsidRPr="00691DD8">
        <w:rPr>
          <w:rFonts w:cs="Arial"/>
          <w:bCs/>
          <w:iCs w:val="0"/>
          <w:szCs w:val="36"/>
          <w:lang w:val="fr-CA"/>
        </w:rPr>
        <w:t> : Personnes handicapées – Autre handicap : Difficulté liée au handicap</w:t>
      </w:r>
      <w:bookmarkEnd w:id="108"/>
    </w:p>
    <w:p w14:paraId="721265C1" w14:textId="42555726" w:rsidR="00040FE2" w:rsidRDefault="00040FE2" w:rsidP="00691DD8">
      <w:pPr>
        <w:pStyle w:val="Default"/>
        <w:rPr>
          <w:rFonts w:ascii="Arial" w:hAnsi="Arial" w:cs="Arial"/>
          <w:noProof/>
          <w:color w:val="000000" w:themeColor="text1"/>
          <w:sz w:val="36"/>
          <w:szCs w:val="36"/>
          <w:lang w:val="fr-CA" w:eastAsia="fr-CA"/>
        </w:rPr>
      </w:pPr>
    </w:p>
    <w:p w14:paraId="693617FA" w14:textId="77777777" w:rsidR="00320663" w:rsidRPr="00320663" w:rsidRDefault="00320663" w:rsidP="00320663">
      <w:pPr>
        <w:rPr>
          <w:rFonts w:cs="Arial"/>
          <w:szCs w:val="36"/>
          <w:lang w:val="fr-CA"/>
        </w:rPr>
      </w:pPr>
      <w:r w:rsidRPr="00320663">
        <w:rPr>
          <w:rFonts w:cs="Arial"/>
          <w:szCs w:val="36"/>
          <w:lang w:val="fr-CA"/>
        </w:rPr>
        <w:t>DÉBUT FIGURE :</w:t>
      </w:r>
    </w:p>
    <w:p w14:paraId="5B42B673" w14:textId="6EFFD915" w:rsidR="00320663" w:rsidRPr="00320663" w:rsidRDefault="00320663" w:rsidP="00320663">
      <w:pPr>
        <w:rPr>
          <w:rFonts w:cs="Arial"/>
          <w:szCs w:val="36"/>
          <w:lang w:val="fr-CA"/>
        </w:rPr>
      </w:pPr>
      <w:r w:rsidRPr="00320663">
        <w:rPr>
          <w:rFonts w:cs="Arial"/>
          <w:szCs w:val="36"/>
          <w:lang w:val="fr-CA"/>
        </w:rPr>
        <w:lastRenderedPageBreak/>
        <w:t>Personnes handicapées – Autre handicap : Difficulté liée au handicap</w:t>
      </w:r>
    </w:p>
    <w:p w14:paraId="295E3172" w14:textId="77777777" w:rsidR="00320663" w:rsidRPr="00320663" w:rsidRDefault="00320663" w:rsidP="00320663">
      <w:pPr>
        <w:rPr>
          <w:rFonts w:cs="Arial"/>
          <w:szCs w:val="36"/>
          <w:lang w:val="fr-CA"/>
        </w:rPr>
      </w:pPr>
      <w:r w:rsidRPr="00320663">
        <w:rPr>
          <w:rFonts w:cs="Arial"/>
          <w:szCs w:val="36"/>
          <w:lang w:val="fr-CA"/>
        </w:rPr>
        <w:t>DÉBUT DONNÉES :</w:t>
      </w:r>
    </w:p>
    <w:p w14:paraId="364E0D9B" w14:textId="1ACA43F8" w:rsidR="00320663" w:rsidRPr="00320663" w:rsidRDefault="00320663" w:rsidP="00320663">
      <w:pPr>
        <w:rPr>
          <w:rFonts w:cs="Arial"/>
          <w:szCs w:val="36"/>
          <w:lang w:val="fr-CA"/>
        </w:rPr>
      </w:pPr>
      <w:r w:rsidRPr="00320663">
        <w:rPr>
          <w:rFonts w:cs="Arial"/>
          <w:szCs w:val="36"/>
          <w:lang w:val="fr-CA"/>
        </w:rPr>
        <w:t>Ne pouvez pas fonctionner sans aide</w:t>
      </w:r>
      <w:r>
        <w:rPr>
          <w:rFonts w:cs="Arial"/>
          <w:szCs w:val="36"/>
          <w:lang w:val="fr-CA"/>
        </w:rPr>
        <w:t> : 2%</w:t>
      </w:r>
    </w:p>
    <w:p w14:paraId="6B6CB146" w14:textId="5C9E4F2B" w:rsidR="00320663" w:rsidRPr="00320663" w:rsidRDefault="00320663" w:rsidP="00320663">
      <w:pPr>
        <w:rPr>
          <w:rFonts w:cs="Arial"/>
          <w:szCs w:val="36"/>
          <w:lang w:val="fr-CA"/>
        </w:rPr>
      </w:pPr>
      <w:r w:rsidRPr="00320663">
        <w:rPr>
          <w:rFonts w:cs="Arial"/>
          <w:szCs w:val="36"/>
          <w:lang w:val="fr-CA"/>
        </w:rPr>
        <w:t>Beaucoup de difficulté</w:t>
      </w:r>
      <w:r>
        <w:rPr>
          <w:rFonts w:cs="Arial"/>
          <w:szCs w:val="36"/>
          <w:lang w:val="fr-CA"/>
        </w:rPr>
        <w:t> : 11%</w:t>
      </w:r>
    </w:p>
    <w:p w14:paraId="43D9AC96" w14:textId="405008CD" w:rsidR="00320663" w:rsidRPr="00320663" w:rsidRDefault="00320663" w:rsidP="00320663">
      <w:pPr>
        <w:rPr>
          <w:rFonts w:cs="Arial"/>
          <w:szCs w:val="36"/>
          <w:lang w:val="fr-CA"/>
        </w:rPr>
      </w:pPr>
      <w:r w:rsidRPr="00320663">
        <w:rPr>
          <w:rFonts w:cs="Arial"/>
          <w:szCs w:val="36"/>
          <w:lang w:val="fr-CA"/>
        </w:rPr>
        <w:t>Un peu de difficulté</w:t>
      </w:r>
      <w:r>
        <w:rPr>
          <w:rFonts w:cs="Arial"/>
          <w:szCs w:val="36"/>
          <w:lang w:val="fr-CA"/>
        </w:rPr>
        <w:t> : 61%</w:t>
      </w:r>
    </w:p>
    <w:p w14:paraId="10BECE63" w14:textId="596E74B1" w:rsidR="00320663" w:rsidRPr="00320663" w:rsidRDefault="00320663" w:rsidP="00320663">
      <w:pPr>
        <w:rPr>
          <w:rFonts w:cs="Arial"/>
          <w:szCs w:val="36"/>
          <w:lang w:val="fr-CA"/>
        </w:rPr>
      </w:pPr>
      <w:r w:rsidRPr="00320663">
        <w:rPr>
          <w:rFonts w:cs="Arial"/>
          <w:szCs w:val="36"/>
          <w:lang w:val="fr-CA"/>
        </w:rPr>
        <w:t>Aucune difficulté</w:t>
      </w:r>
      <w:r>
        <w:rPr>
          <w:rFonts w:cs="Arial"/>
          <w:szCs w:val="36"/>
          <w:lang w:val="fr-CA"/>
        </w:rPr>
        <w:t> : 25%</w:t>
      </w:r>
    </w:p>
    <w:p w14:paraId="1D9BA9D3" w14:textId="7D7F8A6E" w:rsidR="00320663" w:rsidRPr="00320663" w:rsidRDefault="00320663" w:rsidP="00320663">
      <w:pPr>
        <w:rPr>
          <w:rFonts w:cs="Arial"/>
          <w:szCs w:val="36"/>
          <w:lang w:val="fr-CA"/>
        </w:rPr>
      </w:pPr>
      <w:r w:rsidRPr="00320663">
        <w:rPr>
          <w:rFonts w:cs="Arial"/>
          <w:szCs w:val="36"/>
          <w:lang w:val="fr-CA"/>
        </w:rPr>
        <w:t>Préfère ne pas répondre</w:t>
      </w:r>
      <w:r>
        <w:rPr>
          <w:rFonts w:cs="Arial"/>
          <w:szCs w:val="36"/>
          <w:lang w:val="fr-CA"/>
        </w:rPr>
        <w:t> : 2%</w:t>
      </w:r>
    </w:p>
    <w:p w14:paraId="77CEBB19" w14:textId="77777777" w:rsidR="00320663" w:rsidRPr="00320663" w:rsidRDefault="00320663" w:rsidP="00320663">
      <w:pPr>
        <w:rPr>
          <w:rFonts w:cs="Arial"/>
          <w:szCs w:val="36"/>
          <w:lang w:val="fr-CA"/>
        </w:rPr>
      </w:pPr>
      <w:r w:rsidRPr="00320663">
        <w:rPr>
          <w:rFonts w:cs="Arial"/>
          <w:szCs w:val="36"/>
          <w:lang w:val="fr-CA"/>
        </w:rPr>
        <w:t>FIN DONNÉES.</w:t>
      </w:r>
    </w:p>
    <w:p w14:paraId="50EC97CE" w14:textId="77777777" w:rsidR="00320663" w:rsidRPr="00320663" w:rsidRDefault="00320663" w:rsidP="00320663">
      <w:pPr>
        <w:rPr>
          <w:rFonts w:cs="Arial"/>
          <w:szCs w:val="36"/>
          <w:lang w:val="fr-CA"/>
        </w:rPr>
      </w:pPr>
      <w:r w:rsidRPr="00320663">
        <w:rPr>
          <w:rFonts w:cs="Arial"/>
          <w:szCs w:val="36"/>
          <w:lang w:val="fr-CA"/>
        </w:rPr>
        <w:t>DÉBUT LÉGENDE :</w:t>
      </w:r>
    </w:p>
    <w:p w14:paraId="1F889F11" w14:textId="62E03ABB" w:rsidR="00320663" w:rsidRPr="00320663" w:rsidRDefault="00320663" w:rsidP="00320663">
      <w:pPr>
        <w:rPr>
          <w:rFonts w:cs="Arial"/>
          <w:i/>
          <w:szCs w:val="36"/>
          <w:lang w:val="fr-CA"/>
        </w:rPr>
      </w:pPr>
      <w:r w:rsidRPr="00320663">
        <w:rPr>
          <w:rFonts w:cs="Arial"/>
          <w:i/>
          <w:szCs w:val="36"/>
          <w:lang w:val="fr-CA"/>
        </w:rPr>
        <w:t xml:space="preserve">Q4nPH : Comment évaluez-vous votre difficulté avec cet autre type de </w:t>
      </w:r>
      <w:proofErr w:type="gramStart"/>
      <w:r w:rsidRPr="00320663">
        <w:rPr>
          <w:rFonts w:cs="Arial"/>
          <w:i/>
          <w:szCs w:val="36"/>
          <w:lang w:val="fr-CA"/>
        </w:rPr>
        <w:t>handicap?</w:t>
      </w:r>
      <w:proofErr w:type="gramEnd"/>
      <w:r w:rsidRPr="00320663">
        <w:rPr>
          <w:rFonts w:cs="Arial"/>
          <w:i/>
          <w:szCs w:val="36"/>
          <w:lang w:val="fr-CA"/>
        </w:rPr>
        <w:t xml:space="preserve"> Base : répondants qui ont répondu « Rarement » ou « Jamais » à la Q3nPH, n=57</w:t>
      </w:r>
    </w:p>
    <w:p w14:paraId="574B11DC" w14:textId="77777777" w:rsidR="00320663" w:rsidRPr="00320663" w:rsidRDefault="00320663" w:rsidP="00320663">
      <w:pPr>
        <w:rPr>
          <w:rFonts w:cs="Arial"/>
          <w:szCs w:val="36"/>
          <w:lang w:val="fr-CA"/>
        </w:rPr>
      </w:pPr>
      <w:r w:rsidRPr="00320663">
        <w:rPr>
          <w:rFonts w:cs="Arial"/>
          <w:szCs w:val="36"/>
          <w:lang w:val="fr-CA"/>
        </w:rPr>
        <w:t>FIN LÉGENDE.</w:t>
      </w:r>
    </w:p>
    <w:p w14:paraId="75F91815" w14:textId="77777777" w:rsidR="00320663" w:rsidRPr="00320663" w:rsidRDefault="00320663" w:rsidP="00320663">
      <w:pPr>
        <w:rPr>
          <w:rFonts w:cs="Arial"/>
          <w:szCs w:val="36"/>
          <w:lang w:val="fr-CA"/>
        </w:rPr>
      </w:pPr>
      <w:r w:rsidRPr="00320663">
        <w:rPr>
          <w:rFonts w:cs="Arial"/>
          <w:szCs w:val="36"/>
          <w:lang w:val="fr-CA"/>
        </w:rPr>
        <w:t>FIN FIGURE.</w:t>
      </w:r>
    </w:p>
    <w:p w14:paraId="5EFD1F73" w14:textId="77777777" w:rsidR="00320663" w:rsidRDefault="00320663" w:rsidP="00691DD8">
      <w:pPr>
        <w:pStyle w:val="Default"/>
        <w:rPr>
          <w:rFonts w:ascii="Arial" w:hAnsi="Arial" w:cs="Arial"/>
          <w:noProof/>
          <w:color w:val="000000" w:themeColor="text1"/>
          <w:sz w:val="36"/>
          <w:szCs w:val="36"/>
          <w:lang w:val="fr-CA" w:eastAsia="fr-CA"/>
        </w:rPr>
      </w:pPr>
    </w:p>
    <w:p w14:paraId="2FAC6608" w14:textId="7D789FF4" w:rsidR="00320663" w:rsidRDefault="00320663" w:rsidP="00691DD8">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DÉBUT PAGE 66</w:t>
      </w:r>
    </w:p>
    <w:p w14:paraId="20EE9FE4" w14:textId="77777777" w:rsidR="00320663" w:rsidRPr="00320663" w:rsidRDefault="00320663" w:rsidP="00691DD8">
      <w:pPr>
        <w:pStyle w:val="Default"/>
        <w:rPr>
          <w:rFonts w:ascii="Arial" w:hAnsi="Arial" w:cs="Arial"/>
          <w:color w:val="000000" w:themeColor="text1"/>
          <w:sz w:val="36"/>
          <w:szCs w:val="36"/>
          <w:lang w:val="fr-CA"/>
        </w:rPr>
      </w:pPr>
    </w:p>
    <w:p w14:paraId="7ED33698" w14:textId="45A36EF5" w:rsidR="00CB69F1" w:rsidRDefault="00CB69F1" w:rsidP="00691DD8">
      <w:pPr>
        <w:pStyle w:val="Lgende"/>
        <w:spacing w:after="0"/>
        <w:rPr>
          <w:rFonts w:cs="Arial"/>
          <w:bCs/>
          <w:iCs w:val="0"/>
          <w:szCs w:val="36"/>
          <w:lang w:val="fr-CA"/>
        </w:rPr>
      </w:pPr>
      <w:bookmarkStart w:id="109" w:name="_Toc26275629"/>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69</w:t>
      </w:r>
      <w:r w:rsidRPr="00691DD8">
        <w:rPr>
          <w:rFonts w:cs="Arial"/>
          <w:bCs/>
          <w:iCs w:val="0"/>
          <w:noProof/>
          <w:szCs w:val="36"/>
          <w:lang w:val="fr-CA"/>
        </w:rPr>
        <w:fldChar w:fldCharType="end"/>
      </w:r>
      <w:r w:rsidRPr="00691DD8">
        <w:rPr>
          <w:rFonts w:cs="Arial"/>
          <w:bCs/>
          <w:iCs w:val="0"/>
          <w:szCs w:val="36"/>
          <w:lang w:val="fr-CA"/>
        </w:rPr>
        <w:t> : Personnes handicapées – Autre handicap (incidence ajustée) : Ont ce type de handicap</w:t>
      </w:r>
      <w:bookmarkEnd w:id="109"/>
    </w:p>
    <w:p w14:paraId="7F7910D4" w14:textId="77777777" w:rsidR="008732D9" w:rsidRDefault="008732D9" w:rsidP="008732D9">
      <w:pPr>
        <w:rPr>
          <w:lang w:val="fr-CA"/>
        </w:rPr>
      </w:pPr>
    </w:p>
    <w:p w14:paraId="6A3AA141" w14:textId="1F5ECB87" w:rsidR="008732D9" w:rsidRDefault="008732D9" w:rsidP="008732D9">
      <w:pPr>
        <w:rPr>
          <w:lang w:val="fr-CA"/>
        </w:rPr>
      </w:pPr>
      <w:r>
        <w:rPr>
          <w:lang w:val="fr-CA"/>
        </w:rPr>
        <w:t>DÉBUT FIGURE :</w:t>
      </w:r>
    </w:p>
    <w:p w14:paraId="12B2B697" w14:textId="0EC18C04" w:rsidR="008732D9" w:rsidRPr="008732D9" w:rsidRDefault="008732D9" w:rsidP="008732D9">
      <w:pPr>
        <w:rPr>
          <w:lang w:val="fr-CA"/>
        </w:rPr>
      </w:pPr>
      <w:r w:rsidRPr="008732D9">
        <w:rPr>
          <w:lang w:val="fr-CA"/>
        </w:rPr>
        <w:t>Personnes handicapées – Autre handicap (incidence ajustée) : Ont ce type de handicap</w:t>
      </w:r>
    </w:p>
    <w:p w14:paraId="628797C4" w14:textId="77777777" w:rsidR="008732D9" w:rsidRPr="008732D9" w:rsidRDefault="008732D9" w:rsidP="008732D9">
      <w:pPr>
        <w:rPr>
          <w:lang w:val="fr-CA"/>
        </w:rPr>
      </w:pPr>
      <w:r w:rsidRPr="008732D9">
        <w:rPr>
          <w:lang w:val="fr-CA"/>
        </w:rPr>
        <w:t>DÉBUT DONNÉES :</w:t>
      </w:r>
    </w:p>
    <w:p w14:paraId="06D612B2" w14:textId="32253106" w:rsidR="008732D9" w:rsidRPr="008732D9" w:rsidRDefault="008732D9" w:rsidP="008732D9">
      <w:pPr>
        <w:rPr>
          <w:lang w:val="fr-CA"/>
        </w:rPr>
      </w:pPr>
      <w:r w:rsidRPr="008732D9">
        <w:rPr>
          <w:lang w:val="fr-CA"/>
        </w:rPr>
        <w:t xml:space="preserve">Oui : </w:t>
      </w:r>
      <w:r>
        <w:rPr>
          <w:lang w:val="fr-CA"/>
        </w:rPr>
        <w:t>24</w:t>
      </w:r>
      <w:r w:rsidRPr="008732D9">
        <w:rPr>
          <w:lang w:val="fr-CA"/>
        </w:rPr>
        <w:t>%</w:t>
      </w:r>
    </w:p>
    <w:p w14:paraId="5D97FDFF" w14:textId="57D6762A" w:rsidR="008732D9" w:rsidRPr="008732D9" w:rsidRDefault="008732D9" w:rsidP="008732D9">
      <w:pPr>
        <w:rPr>
          <w:lang w:val="fr-CA"/>
        </w:rPr>
      </w:pPr>
      <w:r w:rsidRPr="008732D9">
        <w:rPr>
          <w:lang w:val="fr-CA"/>
        </w:rPr>
        <w:t xml:space="preserve">Non : </w:t>
      </w:r>
      <w:r>
        <w:rPr>
          <w:lang w:val="fr-CA"/>
        </w:rPr>
        <w:t>72</w:t>
      </w:r>
      <w:r w:rsidRPr="008732D9">
        <w:rPr>
          <w:lang w:val="fr-CA"/>
        </w:rPr>
        <w:t>%</w:t>
      </w:r>
    </w:p>
    <w:p w14:paraId="2AF7F67B" w14:textId="598011EE" w:rsidR="008732D9" w:rsidRPr="008732D9" w:rsidRDefault="008732D9" w:rsidP="008732D9">
      <w:pPr>
        <w:rPr>
          <w:lang w:val="fr-CA"/>
        </w:rPr>
      </w:pPr>
      <w:r w:rsidRPr="008732D9">
        <w:rPr>
          <w:lang w:val="fr-CA"/>
        </w:rPr>
        <w:t xml:space="preserve">Refuse de répondre / ne sais pas : </w:t>
      </w:r>
      <w:r>
        <w:rPr>
          <w:lang w:val="fr-CA"/>
        </w:rPr>
        <w:t>4</w:t>
      </w:r>
      <w:r w:rsidRPr="008732D9">
        <w:rPr>
          <w:lang w:val="fr-CA"/>
        </w:rPr>
        <w:t>%</w:t>
      </w:r>
    </w:p>
    <w:p w14:paraId="05B7942B" w14:textId="77777777" w:rsidR="008732D9" w:rsidRPr="008732D9" w:rsidRDefault="008732D9" w:rsidP="008732D9">
      <w:pPr>
        <w:rPr>
          <w:lang w:val="fr-CA"/>
        </w:rPr>
      </w:pPr>
      <w:r w:rsidRPr="008732D9">
        <w:rPr>
          <w:lang w:val="fr-CA"/>
        </w:rPr>
        <w:t>FIN DONNÉES.</w:t>
      </w:r>
    </w:p>
    <w:p w14:paraId="6EBBF409" w14:textId="77777777" w:rsidR="008732D9" w:rsidRPr="008732D9" w:rsidRDefault="008732D9" w:rsidP="008732D9">
      <w:pPr>
        <w:rPr>
          <w:lang w:val="fr-CA"/>
        </w:rPr>
      </w:pPr>
      <w:r w:rsidRPr="008732D9">
        <w:rPr>
          <w:lang w:val="fr-CA"/>
        </w:rPr>
        <w:lastRenderedPageBreak/>
        <w:t>DÉBUT LÉGENDE :</w:t>
      </w:r>
    </w:p>
    <w:p w14:paraId="3B8DE2DF" w14:textId="0F945187" w:rsidR="008732D9" w:rsidRPr="008732D9" w:rsidRDefault="008732D9" w:rsidP="008732D9">
      <w:pPr>
        <w:rPr>
          <w:i/>
          <w:lang w:val="fr-CA"/>
        </w:rPr>
      </w:pPr>
      <w:r w:rsidRPr="008732D9">
        <w:rPr>
          <w:i/>
          <w:lang w:val="fr-CA"/>
        </w:rPr>
        <w:t xml:space="preserve">Q2nPH : Croyez-vous avoir un autre type de </w:t>
      </w:r>
      <w:proofErr w:type="gramStart"/>
      <w:r w:rsidRPr="008732D9">
        <w:rPr>
          <w:i/>
          <w:lang w:val="fr-CA"/>
        </w:rPr>
        <w:t>handicap?</w:t>
      </w:r>
      <w:proofErr w:type="gramEnd"/>
      <w:r w:rsidRPr="008732D9">
        <w:rPr>
          <w:i/>
          <w:lang w:val="fr-CA"/>
        </w:rPr>
        <w:t xml:space="preserve"> Base : volet relatif aux personnes handicapées (recodé selon les réponses aux Q3nPH et Q4nPH), n=2 456</w:t>
      </w:r>
    </w:p>
    <w:p w14:paraId="4D456A8A" w14:textId="77777777" w:rsidR="008732D9" w:rsidRPr="008732D9" w:rsidRDefault="008732D9" w:rsidP="008732D9">
      <w:pPr>
        <w:rPr>
          <w:lang w:val="fr-CA"/>
        </w:rPr>
      </w:pPr>
      <w:r w:rsidRPr="008732D9">
        <w:rPr>
          <w:lang w:val="fr-CA"/>
        </w:rPr>
        <w:t>FIN LÉGENDE.</w:t>
      </w:r>
    </w:p>
    <w:p w14:paraId="362C9C03" w14:textId="7B150EB0" w:rsidR="008732D9" w:rsidRDefault="008732D9" w:rsidP="008732D9">
      <w:pPr>
        <w:rPr>
          <w:lang w:val="fr-CA"/>
        </w:rPr>
      </w:pPr>
      <w:r w:rsidRPr="008732D9">
        <w:rPr>
          <w:lang w:val="fr-CA"/>
        </w:rPr>
        <w:t>FIN FIGURE.</w:t>
      </w:r>
    </w:p>
    <w:p w14:paraId="144CB021" w14:textId="72D14590" w:rsidR="00040FE2" w:rsidRPr="002D4E41" w:rsidRDefault="00040FE2" w:rsidP="00691DD8">
      <w:pPr>
        <w:ind w:right="-18"/>
        <w:rPr>
          <w:rFonts w:cs="Arial"/>
          <w:i/>
          <w:color w:val="000000" w:themeColor="text1"/>
          <w:szCs w:val="36"/>
          <w:lang w:val="fr-CA"/>
        </w:rPr>
      </w:pPr>
    </w:p>
    <w:p w14:paraId="41F23950" w14:textId="1815E558" w:rsidR="00982D28" w:rsidRPr="00B12110" w:rsidRDefault="00A129CC" w:rsidP="00B12110">
      <w:pPr>
        <w:pStyle w:val="Titre2"/>
      </w:pPr>
      <w:bookmarkStart w:id="110" w:name="_Toc26275682"/>
      <w:r w:rsidRPr="00B12110">
        <w:t>Expériences face aux obstacles chez les personnes handicapées</w:t>
      </w:r>
      <w:bookmarkEnd w:id="110"/>
    </w:p>
    <w:p w14:paraId="213CCE26" w14:textId="77777777" w:rsidR="008732D9" w:rsidRPr="008732D9" w:rsidRDefault="008732D9" w:rsidP="008732D9">
      <w:pPr>
        <w:rPr>
          <w:lang w:val="fr-CA"/>
        </w:rPr>
      </w:pPr>
    </w:p>
    <w:p w14:paraId="072F7E19" w14:textId="29D5BA4D" w:rsidR="00A129CC" w:rsidRPr="00003E06" w:rsidRDefault="00982D28" w:rsidP="00003E06">
      <w:pPr>
        <w:pStyle w:val="Titre3"/>
      </w:pPr>
      <w:bookmarkStart w:id="111" w:name="_Toc26275683"/>
      <w:r w:rsidRPr="00003E06">
        <w:t>Obstacles comportementaux</w:t>
      </w:r>
      <w:bookmarkEnd w:id="111"/>
    </w:p>
    <w:p w14:paraId="34BD56DB" w14:textId="77777777" w:rsidR="008732D9" w:rsidRDefault="008732D9" w:rsidP="00691DD8">
      <w:pPr>
        <w:rPr>
          <w:rFonts w:cs="Arial"/>
          <w:color w:val="000000" w:themeColor="text1"/>
          <w:szCs w:val="36"/>
          <w:lang w:val="fr-CA"/>
        </w:rPr>
      </w:pPr>
    </w:p>
    <w:p w14:paraId="4405345D" w14:textId="4AAAE2D7" w:rsidR="00A129CC" w:rsidRDefault="00A129CC" w:rsidP="00691DD8">
      <w:pPr>
        <w:rPr>
          <w:rFonts w:cs="Arial"/>
          <w:color w:val="000000" w:themeColor="text1"/>
          <w:szCs w:val="36"/>
          <w:lang w:val="fr-CA"/>
        </w:rPr>
      </w:pPr>
      <w:r w:rsidRPr="00691DD8">
        <w:rPr>
          <w:rFonts w:cs="Arial"/>
          <w:color w:val="000000" w:themeColor="text1"/>
          <w:szCs w:val="36"/>
          <w:lang w:val="fr-CA"/>
        </w:rPr>
        <w:t xml:space="preserve">On a demandé aux répondants ayant un handicap à quelle fréquence ils avaient éprouvé des obstacles comportementaux. Près de 9 répondants sur 10 (88 %) disent avoir éprouvé ce type d’obstacle à un moment donné, 41 % affirment y avoir fait face souvent (30 %) ou toujours (11 %) et 28 % y sont confrontés parfois (28 %) ou rarement (17 %). </w:t>
      </w:r>
    </w:p>
    <w:p w14:paraId="5EB9DB3C" w14:textId="77777777" w:rsidR="008732D9" w:rsidRPr="00691DD8" w:rsidRDefault="008732D9" w:rsidP="00691DD8">
      <w:pPr>
        <w:rPr>
          <w:rFonts w:cs="Arial"/>
          <w:color w:val="000000" w:themeColor="text1"/>
          <w:szCs w:val="36"/>
          <w:lang w:val="fr-CA"/>
        </w:rPr>
      </w:pPr>
    </w:p>
    <w:p w14:paraId="2215E5A1" w14:textId="3D172183" w:rsidR="008732D9" w:rsidRDefault="005C13B0" w:rsidP="00691DD8">
      <w:pPr>
        <w:rPr>
          <w:rFonts w:cs="Arial"/>
          <w:color w:val="000000" w:themeColor="text1"/>
          <w:szCs w:val="36"/>
          <w:lang w:val="fr-CA"/>
        </w:rPr>
      </w:pPr>
      <w:r w:rsidRPr="00691DD8">
        <w:rPr>
          <w:rFonts w:cs="Arial"/>
          <w:color w:val="000000" w:themeColor="text1"/>
          <w:szCs w:val="36"/>
          <w:lang w:val="fr-CA"/>
        </w:rPr>
        <w:t>En tenant compte des sous-groupes, les différences suivantes ont été relevées :</w:t>
      </w:r>
    </w:p>
    <w:p w14:paraId="3B6D7821" w14:textId="77777777" w:rsidR="008732D9" w:rsidRPr="00691DD8" w:rsidRDefault="008732D9" w:rsidP="00691DD8">
      <w:pPr>
        <w:rPr>
          <w:rFonts w:cs="Arial"/>
          <w:color w:val="000000" w:themeColor="text1"/>
          <w:szCs w:val="36"/>
          <w:lang w:val="fr-CA"/>
        </w:rPr>
      </w:pPr>
    </w:p>
    <w:p w14:paraId="0CEE4D77" w14:textId="77777777" w:rsidR="005C13B0" w:rsidRPr="00691DD8" w:rsidRDefault="00A129CC" w:rsidP="00D41AB7">
      <w:pPr>
        <w:pStyle w:val="Paragraphedeliste"/>
        <w:numPr>
          <w:ilvl w:val="0"/>
          <w:numId w:val="22"/>
        </w:numPr>
        <w:rPr>
          <w:rFonts w:cs="Arial"/>
          <w:color w:val="000000" w:themeColor="text1"/>
          <w:szCs w:val="36"/>
          <w:lang w:val="fr-CA"/>
        </w:rPr>
      </w:pPr>
      <w:r w:rsidRPr="00691DD8">
        <w:rPr>
          <w:rFonts w:cs="Arial"/>
          <w:color w:val="000000" w:themeColor="text1"/>
          <w:szCs w:val="36"/>
          <w:lang w:val="fr-CA"/>
        </w:rPr>
        <w:t xml:space="preserve">Plus les répondants sont jeunes, plus ils sont souvent confrontés à un obstacle comportemental. </w:t>
      </w:r>
    </w:p>
    <w:p w14:paraId="4C1DD919" w14:textId="7EF54EE9" w:rsidR="00441D4B" w:rsidRPr="00691DD8" w:rsidRDefault="00441D4B" w:rsidP="00D41AB7">
      <w:pPr>
        <w:pStyle w:val="Paragraphedeliste"/>
        <w:numPr>
          <w:ilvl w:val="0"/>
          <w:numId w:val="22"/>
        </w:numPr>
        <w:rPr>
          <w:rFonts w:cs="Arial"/>
          <w:color w:val="000000" w:themeColor="text1"/>
          <w:szCs w:val="36"/>
          <w:lang w:val="fr-CA"/>
        </w:rPr>
      </w:pPr>
      <w:r w:rsidRPr="00691DD8">
        <w:rPr>
          <w:rFonts w:cs="Arial"/>
          <w:color w:val="000000" w:themeColor="text1"/>
          <w:szCs w:val="36"/>
          <w:lang w:val="fr-CA"/>
        </w:rPr>
        <w:t>Les répondants âgés de 18 à 64 ans sont plus susceptibles que les répondants âgés de 65 ans ou plus de dire qu’ils éprouvent</w:t>
      </w:r>
      <w:r w:rsidRPr="00691DD8">
        <w:rPr>
          <w:rFonts w:cs="Arial"/>
          <w:i/>
          <w:iCs/>
          <w:color w:val="000000" w:themeColor="text1"/>
          <w:szCs w:val="36"/>
          <w:lang w:val="fr-CA"/>
        </w:rPr>
        <w:t xml:space="preserve"> toujours</w:t>
      </w:r>
      <w:r w:rsidRPr="00691DD8">
        <w:rPr>
          <w:rFonts w:cs="Arial"/>
          <w:color w:val="000000" w:themeColor="text1"/>
          <w:szCs w:val="36"/>
          <w:lang w:val="fr-CA"/>
        </w:rPr>
        <w:t xml:space="preserve"> un obstacle comportemental (14 % chez les 18 à 34 </w:t>
      </w:r>
      <w:r w:rsidRPr="00691DD8">
        <w:rPr>
          <w:rFonts w:cs="Arial"/>
          <w:color w:val="000000" w:themeColor="text1"/>
          <w:szCs w:val="36"/>
          <w:lang w:val="fr-CA"/>
        </w:rPr>
        <w:lastRenderedPageBreak/>
        <w:t>ans, 13 % chez les 35 à 64 ans contre 5 % chez les 65 ans ou plus).</w:t>
      </w:r>
    </w:p>
    <w:p w14:paraId="21DFA969" w14:textId="55CEDC11" w:rsidR="00441D4B" w:rsidRDefault="00441D4B" w:rsidP="00D41AB7">
      <w:pPr>
        <w:pStyle w:val="Paragraphedeliste"/>
        <w:numPr>
          <w:ilvl w:val="0"/>
          <w:numId w:val="22"/>
        </w:numPr>
        <w:rPr>
          <w:rFonts w:cs="Arial"/>
          <w:color w:val="000000" w:themeColor="text1"/>
          <w:szCs w:val="36"/>
          <w:lang w:val="fr-CA"/>
        </w:rPr>
      </w:pPr>
      <w:r w:rsidRPr="00691DD8">
        <w:rPr>
          <w:rFonts w:cs="Arial"/>
          <w:color w:val="000000" w:themeColor="text1"/>
          <w:szCs w:val="36"/>
          <w:lang w:val="fr-CA"/>
        </w:rPr>
        <w:t xml:space="preserve">De plus, les répondants âgés de 18 à 64 ans sont plus susceptibles que ceux âgés de 65 ans ou plus d’affirmer qu’ils font face </w:t>
      </w:r>
      <w:r w:rsidRPr="00691DD8">
        <w:rPr>
          <w:rFonts w:cs="Arial"/>
          <w:i/>
          <w:iCs/>
          <w:color w:val="000000" w:themeColor="text1"/>
          <w:szCs w:val="36"/>
          <w:lang w:val="fr-CA"/>
        </w:rPr>
        <w:t>souvent</w:t>
      </w:r>
      <w:r w:rsidRPr="00691DD8">
        <w:rPr>
          <w:rFonts w:cs="Arial"/>
          <w:color w:val="000000" w:themeColor="text1"/>
          <w:szCs w:val="36"/>
          <w:lang w:val="fr-CA"/>
        </w:rPr>
        <w:t xml:space="preserve"> à un obstacle comportemental (37 % chez les 18 à 34 ans, 33 % chez les 35 à 64 ans contre 21 % chez les 65 ans et plus), tandis que les répondants plus âgés sont les plus susceptibles de dire que cet obstacle est rare (24 %) ou inexistant (23 %).</w:t>
      </w:r>
    </w:p>
    <w:p w14:paraId="1B1C782C" w14:textId="37E8D860" w:rsidR="008732D9" w:rsidRPr="008732D9" w:rsidRDefault="008732D9" w:rsidP="008732D9">
      <w:pPr>
        <w:rPr>
          <w:rFonts w:cs="Arial"/>
          <w:color w:val="000000" w:themeColor="text1"/>
          <w:szCs w:val="36"/>
          <w:lang w:val="fr-CA"/>
        </w:rPr>
      </w:pPr>
      <w:r>
        <w:rPr>
          <w:rFonts w:cs="Arial"/>
          <w:color w:val="000000" w:themeColor="text1"/>
          <w:szCs w:val="36"/>
          <w:lang w:val="fr-CA"/>
        </w:rPr>
        <w:t>DÉBUT PA</w:t>
      </w:r>
      <w:r w:rsidR="00794A9E">
        <w:rPr>
          <w:rFonts w:cs="Arial"/>
          <w:color w:val="000000" w:themeColor="text1"/>
          <w:szCs w:val="36"/>
          <w:lang w:val="fr-CA"/>
        </w:rPr>
        <w:t>GE 67</w:t>
      </w:r>
    </w:p>
    <w:p w14:paraId="56959441" w14:textId="20AA451B" w:rsidR="00441D4B" w:rsidRPr="00691DD8" w:rsidRDefault="00441D4B" w:rsidP="00D41AB7">
      <w:pPr>
        <w:pStyle w:val="Paragraphedeliste"/>
        <w:numPr>
          <w:ilvl w:val="0"/>
          <w:numId w:val="22"/>
        </w:numPr>
        <w:rPr>
          <w:rFonts w:cs="Arial"/>
          <w:color w:val="000000" w:themeColor="text1"/>
          <w:szCs w:val="36"/>
          <w:lang w:val="fr-CA"/>
        </w:rPr>
      </w:pPr>
      <w:r w:rsidRPr="00691DD8">
        <w:rPr>
          <w:rFonts w:cs="Arial"/>
          <w:color w:val="000000" w:themeColor="text1"/>
          <w:szCs w:val="36"/>
          <w:lang w:val="fr-CA"/>
        </w:rPr>
        <w:t xml:space="preserve">Du point de vue des genres, les femmes sont plus susceptibles que les hommes de dire qu’elles font face </w:t>
      </w:r>
      <w:r w:rsidRPr="00691DD8">
        <w:rPr>
          <w:rFonts w:cs="Arial"/>
          <w:i/>
          <w:iCs/>
          <w:color w:val="000000" w:themeColor="text1"/>
          <w:szCs w:val="36"/>
          <w:lang w:val="fr-CA"/>
        </w:rPr>
        <w:t>souvent</w:t>
      </w:r>
      <w:r w:rsidRPr="00691DD8">
        <w:rPr>
          <w:rFonts w:cs="Arial"/>
          <w:color w:val="000000" w:themeColor="text1"/>
          <w:szCs w:val="36"/>
          <w:lang w:val="fr-CA"/>
        </w:rPr>
        <w:t xml:space="preserve"> à des obstacles comportementaux (32 % c. 26 %) tandis que les hommes sont plus susceptibles de dire qu’ils y font face </w:t>
      </w:r>
      <w:r w:rsidRPr="00691DD8">
        <w:rPr>
          <w:rFonts w:cs="Arial"/>
          <w:i/>
          <w:iCs/>
          <w:color w:val="000000" w:themeColor="text1"/>
          <w:szCs w:val="36"/>
          <w:lang w:val="fr-CA"/>
        </w:rPr>
        <w:t>rarement</w:t>
      </w:r>
      <w:r w:rsidRPr="00691DD8">
        <w:rPr>
          <w:rFonts w:cs="Arial"/>
          <w:color w:val="000000" w:themeColor="text1"/>
          <w:szCs w:val="36"/>
          <w:lang w:val="fr-CA"/>
        </w:rPr>
        <w:t xml:space="preserve"> (23 % c. 14 %).</w:t>
      </w:r>
    </w:p>
    <w:p w14:paraId="3F29EC4F" w14:textId="3A33A97D" w:rsidR="00441D4B" w:rsidRPr="00691DD8" w:rsidRDefault="00441D4B" w:rsidP="00D41AB7">
      <w:pPr>
        <w:pStyle w:val="Paragraphedeliste"/>
        <w:numPr>
          <w:ilvl w:val="0"/>
          <w:numId w:val="22"/>
        </w:numPr>
        <w:rPr>
          <w:rFonts w:cs="Arial"/>
          <w:color w:val="000000" w:themeColor="text1"/>
          <w:szCs w:val="36"/>
          <w:lang w:val="fr-CA"/>
        </w:rPr>
      </w:pPr>
      <w:r w:rsidRPr="00691DD8">
        <w:rPr>
          <w:rFonts w:cs="Arial"/>
          <w:color w:val="000000" w:themeColor="text1"/>
          <w:szCs w:val="36"/>
          <w:lang w:val="fr-CA"/>
        </w:rPr>
        <w:t>Dans l’ensemble, plus le revenu du ménage est élevé, moins il y a d’obstacles comportementaux – plus précisément, les personnes dont le revenu du ménage est inférieur à 20 000 $ sont deux fois plus susceptibles de dire qu’elles font toujours face à cet obstacle que les répondants à revenu plus élevé (22 % contre 9 %).</w:t>
      </w:r>
    </w:p>
    <w:p w14:paraId="6AF9E8DD" w14:textId="32A5E757" w:rsidR="00441D4B" w:rsidRPr="00691DD8" w:rsidRDefault="00441D4B" w:rsidP="00D41AB7">
      <w:pPr>
        <w:pStyle w:val="Paragraphedeliste"/>
        <w:numPr>
          <w:ilvl w:val="0"/>
          <w:numId w:val="22"/>
        </w:numPr>
        <w:rPr>
          <w:rFonts w:cs="Arial"/>
          <w:color w:val="000000" w:themeColor="text1"/>
          <w:szCs w:val="36"/>
          <w:lang w:val="fr-CA"/>
        </w:rPr>
      </w:pPr>
      <w:r w:rsidRPr="00691DD8">
        <w:rPr>
          <w:rFonts w:cs="Arial"/>
          <w:color w:val="000000" w:themeColor="text1"/>
          <w:szCs w:val="36"/>
          <w:lang w:val="fr-CA"/>
        </w:rPr>
        <w:t xml:space="preserve">À l’échelle régionale, les répondants les plus susceptibles d’affirmer qu’ils font </w:t>
      </w:r>
      <w:r w:rsidRPr="00691DD8">
        <w:rPr>
          <w:rFonts w:cs="Arial"/>
          <w:i/>
          <w:iCs/>
          <w:color w:val="000000" w:themeColor="text1"/>
          <w:szCs w:val="36"/>
          <w:lang w:val="fr-CA"/>
        </w:rPr>
        <w:t>toujours</w:t>
      </w:r>
      <w:r w:rsidRPr="00691DD8">
        <w:rPr>
          <w:rFonts w:cs="Arial"/>
          <w:color w:val="000000" w:themeColor="text1"/>
          <w:szCs w:val="36"/>
          <w:lang w:val="fr-CA"/>
        </w:rPr>
        <w:t xml:space="preserve"> face à un obstacle comportemental vivent en Colombie-Britannique (15 %) et en Ontario (12 %), tandis que ceux qui sont les plus susceptibles d’y faire face </w:t>
      </w:r>
      <w:r w:rsidRPr="00691DD8">
        <w:rPr>
          <w:rFonts w:cs="Arial"/>
          <w:i/>
          <w:iCs/>
          <w:color w:val="000000" w:themeColor="text1"/>
          <w:szCs w:val="36"/>
          <w:lang w:val="fr-CA"/>
        </w:rPr>
        <w:t>souvent</w:t>
      </w:r>
      <w:r w:rsidRPr="00691DD8">
        <w:rPr>
          <w:rFonts w:cs="Arial"/>
          <w:color w:val="000000" w:themeColor="text1"/>
          <w:szCs w:val="36"/>
          <w:lang w:val="fr-CA"/>
        </w:rPr>
        <w:t xml:space="preserve"> vivent au Québec (35 %), au Manitoba (34 %), en Alberta (33 %) et en Ontario </w:t>
      </w:r>
      <w:r w:rsidRPr="00691DD8">
        <w:rPr>
          <w:rFonts w:cs="Arial"/>
          <w:color w:val="000000" w:themeColor="text1"/>
          <w:szCs w:val="36"/>
          <w:lang w:val="fr-CA"/>
        </w:rPr>
        <w:lastRenderedPageBreak/>
        <w:t>(31 %) comparativement aux autres provinces et territoires.</w:t>
      </w:r>
    </w:p>
    <w:p w14:paraId="7D4EDC68" w14:textId="143C99F9" w:rsidR="00441D4B" w:rsidRDefault="00441D4B" w:rsidP="00D41AB7">
      <w:pPr>
        <w:pStyle w:val="Paragraphedeliste"/>
        <w:numPr>
          <w:ilvl w:val="0"/>
          <w:numId w:val="22"/>
        </w:numPr>
        <w:rPr>
          <w:rFonts w:cs="Arial"/>
          <w:color w:val="000000" w:themeColor="text1"/>
          <w:szCs w:val="36"/>
          <w:lang w:val="fr-CA"/>
        </w:rPr>
      </w:pPr>
      <w:r w:rsidRPr="00691DD8">
        <w:rPr>
          <w:rFonts w:cs="Arial"/>
          <w:color w:val="000000" w:themeColor="text1"/>
          <w:szCs w:val="36"/>
          <w:lang w:val="fr-CA"/>
        </w:rPr>
        <w:t xml:space="preserve">Les répondants les plus susceptibles d’affirmer qu’ils font </w:t>
      </w:r>
      <w:r w:rsidRPr="00691DD8">
        <w:rPr>
          <w:rFonts w:cs="Arial"/>
          <w:i/>
          <w:iCs/>
          <w:color w:val="000000" w:themeColor="text1"/>
          <w:szCs w:val="36"/>
          <w:lang w:val="fr-CA"/>
        </w:rPr>
        <w:t>toujours</w:t>
      </w:r>
      <w:r w:rsidRPr="00691DD8">
        <w:rPr>
          <w:rFonts w:cs="Arial"/>
          <w:color w:val="000000" w:themeColor="text1"/>
          <w:szCs w:val="36"/>
          <w:lang w:val="fr-CA"/>
        </w:rPr>
        <w:t xml:space="preserve"> face à un problème comportemental sont ceux qui ont un trouble du langage (29 %), un trouble de la parole (25 %), un handicap intellectuel (25 %), un trouble de la communication (20 %) ou un trouble d’apprentissage (20 %).</w:t>
      </w:r>
    </w:p>
    <w:p w14:paraId="71A66626" w14:textId="77777777" w:rsidR="008732D9" w:rsidRPr="008732D9" w:rsidRDefault="008732D9" w:rsidP="008732D9">
      <w:pPr>
        <w:ind w:left="360"/>
        <w:rPr>
          <w:rFonts w:cs="Arial"/>
          <w:color w:val="000000" w:themeColor="text1"/>
          <w:szCs w:val="36"/>
          <w:lang w:val="fr-CA"/>
        </w:rPr>
      </w:pPr>
    </w:p>
    <w:p w14:paraId="076461DE" w14:textId="09C6BE17" w:rsidR="00CB69F1" w:rsidRDefault="00CB69F1" w:rsidP="00691DD8">
      <w:pPr>
        <w:pStyle w:val="Lgende"/>
        <w:spacing w:after="0"/>
        <w:rPr>
          <w:rFonts w:cs="Arial"/>
          <w:bCs/>
          <w:iCs w:val="0"/>
          <w:szCs w:val="36"/>
          <w:lang w:val="fr-CA"/>
        </w:rPr>
      </w:pPr>
      <w:bookmarkStart w:id="112" w:name="_Toc26275630"/>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70</w:t>
      </w:r>
      <w:r w:rsidRPr="00691DD8">
        <w:rPr>
          <w:rFonts w:cs="Arial"/>
          <w:bCs/>
          <w:iCs w:val="0"/>
          <w:noProof/>
          <w:szCs w:val="36"/>
          <w:lang w:val="fr-CA"/>
        </w:rPr>
        <w:fldChar w:fldCharType="end"/>
      </w:r>
      <w:r w:rsidRPr="00691DD8">
        <w:rPr>
          <w:rFonts w:cs="Arial"/>
          <w:bCs/>
          <w:iCs w:val="0"/>
          <w:szCs w:val="36"/>
          <w:lang w:val="fr-CA"/>
        </w:rPr>
        <w:t> : Personnes handicapées – Expérience face aux obstacles comportementaux</w:t>
      </w:r>
      <w:bookmarkEnd w:id="112"/>
    </w:p>
    <w:p w14:paraId="3177241B" w14:textId="77777777" w:rsidR="008732D9" w:rsidRDefault="008732D9" w:rsidP="008732D9">
      <w:pPr>
        <w:rPr>
          <w:lang w:val="fr-CA"/>
        </w:rPr>
      </w:pPr>
    </w:p>
    <w:p w14:paraId="37EF199B" w14:textId="77777777" w:rsidR="00F2776B" w:rsidRPr="00F2776B" w:rsidRDefault="00F2776B" w:rsidP="00F2776B">
      <w:pPr>
        <w:rPr>
          <w:lang w:val="fr-CA"/>
        </w:rPr>
      </w:pPr>
      <w:r w:rsidRPr="00F2776B">
        <w:rPr>
          <w:lang w:val="fr-CA"/>
        </w:rPr>
        <w:t>DÉBUT FIGURE :</w:t>
      </w:r>
    </w:p>
    <w:p w14:paraId="6AB60FE5" w14:textId="07DE3500" w:rsidR="00F2776B" w:rsidRPr="00F2776B" w:rsidRDefault="00F2776B" w:rsidP="00F2776B">
      <w:pPr>
        <w:rPr>
          <w:lang w:val="fr-CA"/>
        </w:rPr>
      </w:pPr>
      <w:r w:rsidRPr="00F2776B">
        <w:rPr>
          <w:lang w:val="fr-CA"/>
        </w:rPr>
        <w:t>Personnes handicapées – Expérience face aux obstacles comportementaux</w:t>
      </w:r>
    </w:p>
    <w:p w14:paraId="658CB40F" w14:textId="77777777" w:rsidR="00F2776B" w:rsidRPr="00F2776B" w:rsidRDefault="00F2776B" w:rsidP="00F2776B">
      <w:pPr>
        <w:rPr>
          <w:lang w:val="fr-CA"/>
        </w:rPr>
      </w:pPr>
      <w:r w:rsidRPr="00F2776B">
        <w:rPr>
          <w:lang w:val="fr-CA"/>
        </w:rPr>
        <w:t>DÉBUT DONNÉES :</w:t>
      </w:r>
    </w:p>
    <w:p w14:paraId="407ECDFC" w14:textId="72A3E39D" w:rsidR="00F2776B" w:rsidRPr="00F2776B" w:rsidRDefault="00F2776B" w:rsidP="00F2776B">
      <w:pPr>
        <w:rPr>
          <w:rFonts w:cs="Arial"/>
          <w:szCs w:val="36"/>
          <w:lang w:val="fr-CA"/>
        </w:rPr>
      </w:pPr>
      <w:r w:rsidRPr="00F2776B">
        <w:rPr>
          <w:rFonts w:cs="Arial"/>
          <w:szCs w:val="36"/>
          <w:lang w:val="fr-CA"/>
        </w:rPr>
        <w:t xml:space="preserve">Toujours : </w:t>
      </w:r>
      <w:r>
        <w:rPr>
          <w:rFonts w:cs="Arial"/>
          <w:szCs w:val="36"/>
          <w:lang w:val="fr-CA"/>
        </w:rPr>
        <w:t>11</w:t>
      </w:r>
      <w:r w:rsidRPr="00F2776B">
        <w:rPr>
          <w:rFonts w:cs="Arial"/>
          <w:szCs w:val="36"/>
          <w:lang w:val="fr-CA"/>
        </w:rPr>
        <w:t>%</w:t>
      </w:r>
    </w:p>
    <w:p w14:paraId="5BB10EF7" w14:textId="145FFB18" w:rsidR="00F2776B" w:rsidRPr="00F2776B" w:rsidRDefault="00F2776B" w:rsidP="00F2776B">
      <w:pPr>
        <w:rPr>
          <w:rFonts w:cs="Arial"/>
          <w:szCs w:val="36"/>
          <w:lang w:val="fr-CA"/>
        </w:rPr>
      </w:pPr>
      <w:r w:rsidRPr="00F2776B">
        <w:rPr>
          <w:rFonts w:cs="Arial"/>
          <w:szCs w:val="36"/>
          <w:lang w:val="fr-CA"/>
        </w:rPr>
        <w:t xml:space="preserve">Souvent : </w:t>
      </w:r>
      <w:r>
        <w:rPr>
          <w:rFonts w:cs="Arial"/>
          <w:szCs w:val="36"/>
          <w:lang w:val="fr-CA"/>
        </w:rPr>
        <w:t>30</w:t>
      </w:r>
      <w:r w:rsidRPr="00F2776B">
        <w:rPr>
          <w:rFonts w:cs="Arial"/>
          <w:szCs w:val="36"/>
          <w:lang w:val="fr-CA"/>
        </w:rPr>
        <w:t>%</w:t>
      </w:r>
    </w:p>
    <w:p w14:paraId="32981271" w14:textId="41308157" w:rsidR="00F2776B" w:rsidRPr="00F2776B" w:rsidRDefault="00F2776B" w:rsidP="00F2776B">
      <w:pPr>
        <w:rPr>
          <w:rFonts w:cs="Arial"/>
          <w:szCs w:val="36"/>
          <w:lang w:val="fr-CA"/>
        </w:rPr>
      </w:pPr>
      <w:r w:rsidRPr="00F2776B">
        <w:rPr>
          <w:rFonts w:cs="Arial"/>
          <w:szCs w:val="36"/>
          <w:lang w:val="fr-CA"/>
        </w:rPr>
        <w:t xml:space="preserve">Parfois : </w:t>
      </w:r>
      <w:r>
        <w:rPr>
          <w:rFonts w:cs="Arial"/>
          <w:szCs w:val="36"/>
          <w:lang w:val="fr-CA"/>
        </w:rPr>
        <w:t>28</w:t>
      </w:r>
      <w:r w:rsidRPr="00F2776B">
        <w:rPr>
          <w:rFonts w:cs="Arial"/>
          <w:szCs w:val="36"/>
          <w:lang w:val="fr-CA"/>
        </w:rPr>
        <w:t>%</w:t>
      </w:r>
    </w:p>
    <w:p w14:paraId="0F08446F" w14:textId="7CDEB43A" w:rsidR="00F2776B" w:rsidRPr="00F2776B" w:rsidRDefault="00F2776B" w:rsidP="00F2776B">
      <w:pPr>
        <w:rPr>
          <w:rFonts w:cs="Arial"/>
          <w:szCs w:val="36"/>
          <w:lang w:val="fr-CA"/>
        </w:rPr>
      </w:pPr>
      <w:r w:rsidRPr="00F2776B">
        <w:rPr>
          <w:rFonts w:cs="Arial"/>
          <w:szCs w:val="36"/>
          <w:lang w:val="fr-CA"/>
        </w:rPr>
        <w:t xml:space="preserve">Rarement : </w:t>
      </w:r>
      <w:r>
        <w:rPr>
          <w:rFonts w:cs="Arial"/>
          <w:szCs w:val="36"/>
          <w:lang w:val="fr-CA"/>
        </w:rPr>
        <w:t>17</w:t>
      </w:r>
      <w:r w:rsidRPr="00F2776B">
        <w:rPr>
          <w:rFonts w:cs="Arial"/>
          <w:szCs w:val="36"/>
          <w:lang w:val="fr-CA"/>
        </w:rPr>
        <w:t>%</w:t>
      </w:r>
    </w:p>
    <w:p w14:paraId="4B35FF76" w14:textId="06B51C2B" w:rsidR="00F2776B" w:rsidRPr="00F2776B" w:rsidRDefault="00F2776B" w:rsidP="00F2776B">
      <w:pPr>
        <w:rPr>
          <w:rFonts w:cs="Arial"/>
          <w:szCs w:val="36"/>
          <w:lang w:val="fr-CA"/>
        </w:rPr>
      </w:pPr>
      <w:r w:rsidRPr="00F2776B">
        <w:rPr>
          <w:rFonts w:cs="Arial"/>
          <w:szCs w:val="36"/>
          <w:lang w:val="fr-CA"/>
        </w:rPr>
        <w:t xml:space="preserve">Jamais : </w:t>
      </w:r>
      <w:r>
        <w:rPr>
          <w:rFonts w:cs="Arial"/>
          <w:szCs w:val="36"/>
          <w:lang w:val="fr-CA"/>
        </w:rPr>
        <w:t>12</w:t>
      </w:r>
      <w:r w:rsidRPr="00F2776B">
        <w:rPr>
          <w:rFonts w:cs="Arial"/>
          <w:szCs w:val="36"/>
          <w:lang w:val="fr-CA"/>
        </w:rPr>
        <w:t>%</w:t>
      </w:r>
    </w:p>
    <w:p w14:paraId="719620FD" w14:textId="6D066447" w:rsidR="00F2776B" w:rsidRPr="00F2776B" w:rsidRDefault="00F2776B" w:rsidP="00F2776B">
      <w:pPr>
        <w:rPr>
          <w:rFonts w:cs="Arial"/>
          <w:szCs w:val="36"/>
          <w:lang w:val="fr-CA"/>
        </w:rPr>
      </w:pPr>
      <w:r w:rsidRPr="00F2776B">
        <w:rPr>
          <w:rFonts w:cs="Arial"/>
          <w:szCs w:val="36"/>
          <w:lang w:val="fr-CA"/>
        </w:rPr>
        <w:t xml:space="preserve">Sans objet : </w:t>
      </w:r>
      <w:r>
        <w:rPr>
          <w:rFonts w:cs="Arial"/>
          <w:szCs w:val="36"/>
          <w:lang w:val="fr-CA"/>
        </w:rPr>
        <w:t>1</w:t>
      </w:r>
      <w:r w:rsidRPr="00F2776B">
        <w:rPr>
          <w:rFonts w:cs="Arial"/>
          <w:szCs w:val="36"/>
          <w:lang w:val="fr-CA"/>
        </w:rPr>
        <w:t>%</w:t>
      </w:r>
    </w:p>
    <w:p w14:paraId="277C82EC" w14:textId="4E044D33" w:rsidR="00F2776B" w:rsidRPr="00F2776B" w:rsidRDefault="00F2776B" w:rsidP="00F2776B">
      <w:pPr>
        <w:rPr>
          <w:rFonts w:cs="Arial"/>
          <w:szCs w:val="36"/>
          <w:lang w:val="fr-CA"/>
        </w:rPr>
      </w:pPr>
      <w:r w:rsidRPr="00F2776B">
        <w:rPr>
          <w:rFonts w:cs="Arial"/>
          <w:szCs w:val="36"/>
          <w:lang w:val="fr-CA"/>
        </w:rPr>
        <w:t xml:space="preserve">Refuse de répondre/ne sais pas : </w:t>
      </w:r>
      <w:r>
        <w:rPr>
          <w:rFonts w:cs="Arial"/>
          <w:szCs w:val="36"/>
          <w:lang w:val="fr-CA"/>
        </w:rPr>
        <w:t>Non disponible</w:t>
      </w:r>
    </w:p>
    <w:p w14:paraId="16BE2503" w14:textId="77777777" w:rsidR="00F2776B" w:rsidRPr="00F2776B" w:rsidRDefault="00F2776B" w:rsidP="00F2776B">
      <w:pPr>
        <w:rPr>
          <w:lang w:val="fr-CA"/>
        </w:rPr>
      </w:pPr>
      <w:r w:rsidRPr="00F2776B">
        <w:rPr>
          <w:lang w:val="fr-CA"/>
        </w:rPr>
        <w:t>FIN DONNÉES.</w:t>
      </w:r>
    </w:p>
    <w:p w14:paraId="179EAD5F" w14:textId="77777777" w:rsidR="00F2776B" w:rsidRPr="00F2776B" w:rsidRDefault="00F2776B" w:rsidP="00F2776B">
      <w:pPr>
        <w:rPr>
          <w:lang w:val="fr-CA"/>
        </w:rPr>
      </w:pPr>
      <w:r w:rsidRPr="00F2776B">
        <w:rPr>
          <w:lang w:val="fr-CA"/>
        </w:rPr>
        <w:t>DÉBUT LÉGENDE :</w:t>
      </w:r>
    </w:p>
    <w:p w14:paraId="3D6DE1B7" w14:textId="34D62766" w:rsidR="00F2776B" w:rsidRPr="00F2776B" w:rsidRDefault="00F2776B" w:rsidP="00F2776B">
      <w:pPr>
        <w:rPr>
          <w:i/>
          <w:lang w:val="fr-CA"/>
        </w:rPr>
      </w:pPr>
      <w:r w:rsidRPr="00F2776B">
        <w:rPr>
          <w:i/>
          <w:lang w:val="fr-CA"/>
        </w:rPr>
        <w:t xml:space="preserve">Q11PH : Les personnes handicapées sont parfois traitées durement ou différemment en raison d’idées et de croyances – ou d’attitudes – que d’autres personnes peuvent avoir face aux handicaps. On nomme cet obstacle « obstacle comportemental ». À </w:t>
      </w:r>
      <w:r w:rsidRPr="00F2776B">
        <w:rPr>
          <w:i/>
          <w:lang w:val="fr-CA"/>
        </w:rPr>
        <w:lastRenderedPageBreak/>
        <w:t xml:space="preserve">quelle fréquence diriez-vous que vous avez fait l’expérience d’un obstacle </w:t>
      </w:r>
      <w:proofErr w:type="gramStart"/>
      <w:r w:rsidRPr="00F2776B">
        <w:rPr>
          <w:i/>
          <w:lang w:val="fr-CA"/>
        </w:rPr>
        <w:t>comportemental?</w:t>
      </w:r>
      <w:proofErr w:type="gramEnd"/>
      <w:r w:rsidRPr="00F2776B">
        <w:rPr>
          <w:i/>
          <w:lang w:val="fr-CA"/>
        </w:rPr>
        <w:t xml:space="preserve">  Diriez-vous qu’il est... Base : volet relatif aux personnes handicapées, n=2 456</w:t>
      </w:r>
    </w:p>
    <w:p w14:paraId="3B78F8E8" w14:textId="77777777" w:rsidR="00F2776B" w:rsidRPr="00F2776B" w:rsidRDefault="00F2776B" w:rsidP="00F2776B">
      <w:pPr>
        <w:rPr>
          <w:lang w:val="fr-CA"/>
        </w:rPr>
      </w:pPr>
      <w:r w:rsidRPr="00F2776B">
        <w:rPr>
          <w:lang w:val="fr-CA"/>
        </w:rPr>
        <w:t>FIN LÉGENDE.</w:t>
      </w:r>
    </w:p>
    <w:p w14:paraId="42B0FD52" w14:textId="2AF1A470" w:rsidR="008732D9" w:rsidRDefault="00F2776B" w:rsidP="00F2776B">
      <w:pPr>
        <w:rPr>
          <w:lang w:val="fr-CA"/>
        </w:rPr>
      </w:pPr>
      <w:r w:rsidRPr="00F2776B">
        <w:rPr>
          <w:lang w:val="fr-CA"/>
        </w:rPr>
        <w:t>FIN FIGURE.</w:t>
      </w:r>
    </w:p>
    <w:p w14:paraId="410B3696" w14:textId="16B2388B" w:rsidR="00040FE2" w:rsidRPr="002D4E41" w:rsidRDefault="00040FE2" w:rsidP="00691DD8">
      <w:pPr>
        <w:pStyle w:val="Default"/>
        <w:rPr>
          <w:rFonts w:ascii="Arial" w:hAnsi="Arial" w:cs="Arial"/>
          <w:color w:val="000000" w:themeColor="text1"/>
          <w:sz w:val="36"/>
          <w:szCs w:val="36"/>
          <w:lang w:val="fr-CA"/>
        </w:rPr>
      </w:pPr>
    </w:p>
    <w:p w14:paraId="3155BF14" w14:textId="5C3A4943" w:rsidR="00982D28" w:rsidRPr="00003E06" w:rsidRDefault="00982D28" w:rsidP="00003E06">
      <w:pPr>
        <w:pStyle w:val="Titre3"/>
      </w:pPr>
      <w:bookmarkStart w:id="113" w:name="_Toc26275684"/>
      <w:r w:rsidRPr="00003E06">
        <w:t>Obstacles liés à l’emploi</w:t>
      </w:r>
      <w:bookmarkEnd w:id="113"/>
      <w:r w:rsidRPr="00003E06">
        <w:t xml:space="preserve"> </w:t>
      </w:r>
    </w:p>
    <w:p w14:paraId="4E2FE0B8" w14:textId="77777777" w:rsidR="00F2776B" w:rsidRDefault="00F2776B" w:rsidP="00691DD8">
      <w:pPr>
        <w:rPr>
          <w:rFonts w:cs="Arial"/>
          <w:color w:val="000000" w:themeColor="text1"/>
          <w:szCs w:val="36"/>
          <w:lang w:val="fr-CA"/>
        </w:rPr>
      </w:pPr>
    </w:p>
    <w:p w14:paraId="7ED1D47F" w14:textId="77777777" w:rsidR="00441D4B" w:rsidRDefault="00A129CC" w:rsidP="00691DD8">
      <w:pPr>
        <w:rPr>
          <w:rFonts w:cs="Arial"/>
          <w:color w:val="000000" w:themeColor="text1"/>
          <w:szCs w:val="36"/>
          <w:lang w:val="fr-CA"/>
        </w:rPr>
      </w:pPr>
      <w:r w:rsidRPr="00691DD8">
        <w:rPr>
          <w:rFonts w:cs="Arial"/>
          <w:color w:val="000000" w:themeColor="text1"/>
          <w:szCs w:val="36"/>
          <w:lang w:val="fr-CA"/>
        </w:rPr>
        <w:t xml:space="preserve">On a également demandé aux répondants ayant un handicap à quelle fréquence ils faisaient face à différents obstacles à l’emploi en raison d’un manque d’accessibilité au cours des 12 derniers mois. </w:t>
      </w:r>
    </w:p>
    <w:p w14:paraId="3A838603" w14:textId="77777777" w:rsidR="00F2776B" w:rsidRPr="00691DD8" w:rsidRDefault="00F2776B" w:rsidP="00691DD8">
      <w:pPr>
        <w:rPr>
          <w:rFonts w:cs="Arial"/>
          <w:color w:val="000000" w:themeColor="text1"/>
          <w:szCs w:val="36"/>
          <w:lang w:val="fr-CA"/>
        </w:rPr>
      </w:pPr>
    </w:p>
    <w:p w14:paraId="3459F4A4" w14:textId="66365FA4" w:rsidR="00C67D96" w:rsidRDefault="00D2113E" w:rsidP="00D41AB7">
      <w:pPr>
        <w:pStyle w:val="Paragraphedeliste"/>
        <w:numPr>
          <w:ilvl w:val="0"/>
          <w:numId w:val="23"/>
        </w:numPr>
        <w:rPr>
          <w:rFonts w:cs="Arial"/>
          <w:color w:val="000000" w:themeColor="text1"/>
          <w:szCs w:val="36"/>
          <w:lang w:val="fr-CA"/>
        </w:rPr>
      </w:pPr>
      <w:r w:rsidRPr="00691DD8">
        <w:rPr>
          <w:rFonts w:cs="Arial"/>
          <w:color w:val="000000" w:themeColor="text1"/>
          <w:szCs w:val="36"/>
          <w:lang w:val="fr-CA"/>
        </w:rPr>
        <w:t xml:space="preserve">Le quart de ces répondants ont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 xml:space="preserve">souvent </w:t>
      </w:r>
      <w:r w:rsidRPr="00691DD8">
        <w:rPr>
          <w:rFonts w:cs="Arial"/>
          <w:color w:val="000000" w:themeColor="text1"/>
          <w:szCs w:val="36"/>
          <w:lang w:val="fr-CA"/>
        </w:rPr>
        <w:t xml:space="preserve">éprouvé un obstacle à trouver un emploi valorisant (25 %). </w:t>
      </w:r>
    </w:p>
    <w:p w14:paraId="1DCCE3D7" w14:textId="7752B1FF" w:rsidR="00F2776B" w:rsidRPr="00F2776B" w:rsidRDefault="00F2776B" w:rsidP="00F2776B">
      <w:pPr>
        <w:rPr>
          <w:rFonts w:cs="Arial"/>
          <w:color w:val="000000" w:themeColor="text1"/>
          <w:szCs w:val="36"/>
          <w:lang w:val="fr-CA"/>
        </w:rPr>
      </w:pPr>
      <w:r>
        <w:rPr>
          <w:rFonts w:cs="Arial"/>
          <w:color w:val="000000" w:themeColor="text1"/>
          <w:szCs w:val="36"/>
          <w:lang w:val="fr-CA"/>
        </w:rPr>
        <w:t>DÉBUT PAGE 68</w:t>
      </w:r>
    </w:p>
    <w:p w14:paraId="0C23EB62" w14:textId="5BBC7695" w:rsidR="00441D4B" w:rsidRPr="00691DD8" w:rsidRDefault="00D2113E" w:rsidP="00D41AB7">
      <w:pPr>
        <w:pStyle w:val="Paragraphedeliste"/>
        <w:numPr>
          <w:ilvl w:val="0"/>
          <w:numId w:val="23"/>
        </w:numPr>
        <w:rPr>
          <w:rFonts w:cs="Arial"/>
          <w:color w:val="000000" w:themeColor="text1"/>
          <w:szCs w:val="36"/>
          <w:lang w:val="fr-CA"/>
        </w:rPr>
      </w:pPr>
      <w:r w:rsidRPr="00691DD8">
        <w:rPr>
          <w:rFonts w:cs="Arial"/>
          <w:color w:val="000000" w:themeColor="text1"/>
          <w:szCs w:val="36"/>
          <w:lang w:val="fr-CA"/>
        </w:rPr>
        <w:t xml:space="preserve">De plus, 24 % des répondants affirment qu’ils font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 xml:space="preserve">souvent </w:t>
      </w:r>
      <w:r w:rsidRPr="00691DD8">
        <w:rPr>
          <w:rFonts w:cs="Arial"/>
          <w:color w:val="000000" w:themeColor="text1"/>
          <w:szCs w:val="36"/>
          <w:lang w:val="fr-CA"/>
        </w:rPr>
        <w:t xml:space="preserve">face à des obstacles à l’emploi concernant l’accès à des mécanismes de soutien ou à des aménagements en milieu de travail. </w:t>
      </w:r>
    </w:p>
    <w:p w14:paraId="75BA27D2" w14:textId="2D72FA43" w:rsidR="00E02A80" w:rsidRPr="00F2776B" w:rsidRDefault="00D2113E" w:rsidP="00D41AB7">
      <w:pPr>
        <w:pStyle w:val="Paragraphedeliste"/>
        <w:numPr>
          <w:ilvl w:val="0"/>
          <w:numId w:val="23"/>
        </w:numPr>
        <w:rPr>
          <w:rFonts w:cs="Arial"/>
          <w:b/>
          <w:iCs/>
          <w:color w:val="000000" w:themeColor="text1"/>
          <w:szCs w:val="36"/>
          <w:lang w:val="fr-CA"/>
        </w:rPr>
      </w:pPr>
      <w:r w:rsidRPr="00691DD8">
        <w:rPr>
          <w:rFonts w:cs="Arial"/>
          <w:color w:val="000000" w:themeColor="text1"/>
          <w:szCs w:val="36"/>
          <w:lang w:val="fr-CA"/>
        </w:rPr>
        <w:t xml:space="preserve">De même, 23 % disent avoir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 xml:space="preserve">souvent </w:t>
      </w:r>
      <w:r w:rsidRPr="00691DD8">
        <w:rPr>
          <w:rFonts w:cs="Arial"/>
          <w:color w:val="000000" w:themeColor="text1"/>
          <w:szCs w:val="36"/>
          <w:lang w:val="fr-CA"/>
        </w:rPr>
        <w:t xml:space="preserve">eu à surmonter des obstacles pour gravir les échelons dans une organisation, alors que 21 % d’entre eux font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 xml:space="preserve">souvent </w:t>
      </w:r>
      <w:r w:rsidRPr="00691DD8">
        <w:rPr>
          <w:rFonts w:cs="Arial"/>
          <w:color w:val="000000" w:themeColor="text1"/>
          <w:szCs w:val="36"/>
          <w:lang w:val="fr-CA"/>
        </w:rPr>
        <w:t>face à des obstacles à l’</w:t>
      </w:r>
      <w:proofErr w:type="spellStart"/>
      <w:r w:rsidRPr="00691DD8">
        <w:rPr>
          <w:rFonts w:cs="Arial"/>
          <w:color w:val="000000" w:themeColor="text1"/>
          <w:szCs w:val="36"/>
          <w:lang w:val="fr-CA"/>
        </w:rPr>
        <w:t>embauche.</w:t>
      </w:r>
      <w:r w:rsidR="00A129CC" w:rsidRPr="00691DD8">
        <w:rPr>
          <w:rFonts w:cs="Arial"/>
          <w:color w:val="000000" w:themeColor="text1"/>
          <w:szCs w:val="36"/>
          <w:lang w:val="fr-CA"/>
        </w:rPr>
        <w:t>Au</w:t>
      </w:r>
      <w:proofErr w:type="spellEnd"/>
      <w:r w:rsidR="00A129CC" w:rsidRPr="00691DD8">
        <w:rPr>
          <w:rFonts w:cs="Arial"/>
          <w:color w:val="000000" w:themeColor="text1"/>
          <w:szCs w:val="36"/>
          <w:lang w:val="fr-CA"/>
        </w:rPr>
        <w:t xml:space="preserve"> moins le tiers des répondants disent que ces situations ne s’appliquent pas à eux, probablement parce qu’ils </w:t>
      </w:r>
      <w:r w:rsidR="00A129CC" w:rsidRPr="00691DD8">
        <w:rPr>
          <w:rFonts w:cs="Arial"/>
          <w:color w:val="000000" w:themeColor="text1"/>
          <w:szCs w:val="36"/>
          <w:lang w:val="fr-CA"/>
        </w:rPr>
        <w:lastRenderedPageBreak/>
        <w:t>ne sont pas en mesure de travailler ou parce qu’ils sont à la retraite.</w:t>
      </w:r>
    </w:p>
    <w:p w14:paraId="62B8FD06" w14:textId="77777777" w:rsidR="00F2776B" w:rsidRPr="00F2776B" w:rsidRDefault="00F2776B" w:rsidP="00F2776B">
      <w:pPr>
        <w:rPr>
          <w:rFonts w:cs="Arial"/>
          <w:b/>
          <w:iCs/>
          <w:color w:val="000000" w:themeColor="text1"/>
          <w:szCs w:val="36"/>
          <w:lang w:val="fr-CA"/>
        </w:rPr>
      </w:pPr>
    </w:p>
    <w:p w14:paraId="07681458" w14:textId="5CA23FF3" w:rsidR="00CB69F1" w:rsidRDefault="00CB69F1" w:rsidP="00691DD8">
      <w:pPr>
        <w:pStyle w:val="Lgende"/>
        <w:spacing w:after="0"/>
        <w:rPr>
          <w:rFonts w:cs="Arial"/>
          <w:bCs/>
          <w:iCs w:val="0"/>
          <w:szCs w:val="36"/>
          <w:lang w:val="fr-CA"/>
        </w:rPr>
      </w:pPr>
      <w:bookmarkStart w:id="114" w:name="_Toc26275631"/>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71</w:t>
      </w:r>
      <w:r w:rsidRPr="00691DD8">
        <w:rPr>
          <w:rFonts w:cs="Arial"/>
          <w:bCs/>
          <w:iCs w:val="0"/>
          <w:noProof/>
          <w:szCs w:val="36"/>
          <w:lang w:val="fr-CA"/>
        </w:rPr>
        <w:fldChar w:fldCharType="end"/>
      </w:r>
      <w:r w:rsidRPr="00691DD8">
        <w:rPr>
          <w:rFonts w:cs="Arial"/>
          <w:bCs/>
          <w:iCs w:val="0"/>
          <w:szCs w:val="36"/>
          <w:lang w:val="fr-CA"/>
        </w:rPr>
        <w:t> : Personnes handicapées – Obstacles à l’emploi</w:t>
      </w:r>
      <w:bookmarkEnd w:id="114"/>
    </w:p>
    <w:p w14:paraId="1AFC3E05" w14:textId="77777777" w:rsidR="00F2776B" w:rsidRDefault="00F2776B" w:rsidP="00F2776B">
      <w:pPr>
        <w:rPr>
          <w:lang w:val="fr-CA"/>
        </w:rPr>
      </w:pPr>
    </w:p>
    <w:p w14:paraId="627832B2" w14:textId="77777777" w:rsidR="00F2776B" w:rsidRPr="00F2776B" w:rsidRDefault="00F2776B" w:rsidP="00F2776B">
      <w:pPr>
        <w:rPr>
          <w:lang w:val="fr-CA"/>
        </w:rPr>
      </w:pPr>
      <w:r w:rsidRPr="00F2776B">
        <w:rPr>
          <w:lang w:val="fr-CA"/>
        </w:rPr>
        <w:t>DÉBUT FIGURE :</w:t>
      </w:r>
    </w:p>
    <w:p w14:paraId="383DD1D9" w14:textId="6C868F4F" w:rsidR="00F2776B" w:rsidRPr="00F2776B" w:rsidRDefault="00F2776B" w:rsidP="00F2776B">
      <w:pPr>
        <w:rPr>
          <w:lang w:val="fr-CA"/>
        </w:rPr>
      </w:pPr>
      <w:r w:rsidRPr="00F2776B">
        <w:rPr>
          <w:lang w:val="fr-CA"/>
        </w:rPr>
        <w:t>Personnes handicapées – Obstacles à l’emploi</w:t>
      </w:r>
    </w:p>
    <w:p w14:paraId="36A83CFC" w14:textId="77777777" w:rsidR="00F2776B" w:rsidRPr="00F2776B" w:rsidRDefault="00F2776B" w:rsidP="00F2776B">
      <w:pPr>
        <w:rPr>
          <w:lang w:val="fr-CA"/>
        </w:rPr>
      </w:pPr>
      <w:r w:rsidRPr="00F2776B">
        <w:rPr>
          <w:lang w:val="fr-CA"/>
        </w:rPr>
        <w:t>DÉBUT DONNÉES :</w:t>
      </w:r>
    </w:p>
    <w:p w14:paraId="6F387080" w14:textId="669B0AA8" w:rsidR="00F2776B" w:rsidRPr="00F2776B" w:rsidRDefault="00F2776B" w:rsidP="00F2776B">
      <w:pPr>
        <w:rPr>
          <w:b/>
          <w:lang w:val="fr-CA"/>
        </w:rPr>
      </w:pPr>
      <w:r w:rsidRPr="00F2776B">
        <w:rPr>
          <w:b/>
          <w:lang w:val="fr-CA"/>
        </w:rPr>
        <w:t>Il y avait un obstacle à trouver un emploi valorisant</w:t>
      </w:r>
    </w:p>
    <w:p w14:paraId="7D1B039C" w14:textId="64F4CA10" w:rsidR="00F2776B" w:rsidRPr="00F2776B" w:rsidRDefault="00F2776B" w:rsidP="00F2776B">
      <w:pPr>
        <w:rPr>
          <w:rFonts w:cs="Arial"/>
          <w:szCs w:val="36"/>
          <w:lang w:val="fr-CA"/>
        </w:rPr>
      </w:pPr>
      <w:r w:rsidRPr="00F2776B">
        <w:rPr>
          <w:rFonts w:cs="Arial"/>
          <w:szCs w:val="36"/>
          <w:lang w:val="fr-CA"/>
        </w:rPr>
        <w:t xml:space="preserve">Toujours : </w:t>
      </w:r>
      <w:r>
        <w:rPr>
          <w:rFonts w:cs="Arial"/>
          <w:szCs w:val="36"/>
          <w:lang w:val="fr-CA"/>
        </w:rPr>
        <w:t>12</w:t>
      </w:r>
      <w:r w:rsidRPr="00F2776B">
        <w:rPr>
          <w:rFonts w:cs="Arial"/>
          <w:szCs w:val="36"/>
          <w:lang w:val="fr-CA"/>
        </w:rPr>
        <w:t>%</w:t>
      </w:r>
    </w:p>
    <w:p w14:paraId="10666C7D" w14:textId="1DF8AB65" w:rsidR="00F2776B" w:rsidRPr="00F2776B" w:rsidRDefault="00F2776B" w:rsidP="00F2776B">
      <w:pPr>
        <w:rPr>
          <w:rFonts w:cs="Arial"/>
          <w:szCs w:val="36"/>
          <w:lang w:val="fr-CA"/>
        </w:rPr>
      </w:pPr>
      <w:r w:rsidRPr="00F2776B">
        <w:rPr>
          <w:rFonts w:cs="Arial"/>
          <w:szCs w:val="36"/>
          <w:lang w:val="fr-CA"/>
        </w:rPr>
        <w:t xml:space="preserve">Souvent : </w:t>
      </w:r>
      <w:r>
        <w:rPr>
          <w:rFonts w:cs="Arial"/>
          <w:szCs w:val="36"/>
          <w:lang w:val="fr-CA"/>
        </w:rPr>
        <w:t>13</w:t>
      </w:r>
      <w:r w:rsidRPr="00F2776B">
        <w:rPr>
          <w:rFonts w:cs="Arial"/>
          <w:szCs w:val="36"/>
          <w:lang w:val="fr-CA"/>
        </w:rPr>
        <w:t>%</w:t>
      </w:r>
    </w:p>
    <w:p w14:paraId="445CB1C8" w14:textId="67D40486" w:rsidR="00F2776B" w:rsidRPr="00F2776B" w:rsidRDefault="00F2776B" w:rsidP="00F2776B">
      <w:pPr>
        <w:rPr>
          <w:rFonts w:cs="Arial"/>
          <w:szCs w:val="36"/>
          <w:lang w:val="fr-CA"/>
        </w:rPr>
      </w:pPr>
      <w:r w:rsidRPr="00F2776B">
        <w:rPr>
          <w:rFonts w:cs="Arial"/>
          <w:szCs w:val="36"/>
          <w:lang w:val="fr-CA"/>
        </w:rPr>
        <w:t xml:space="preserve">Parfois : </w:t>
      </w:r>
      <w:r>
        <w:rPr>
          <w:rFonts w:cs="Arial"/>
          <w:szCs w:val="36"/>
          <w:lang w:val="fr-CA"/>
        </w:rPr>
        <w:t>11</w:t>
      </w:r>
      <w:r w:rsidRPr="00F2776B">
        <w:rPr>
          <w:rFonts w:cs="Arial"/>
          <w:szCs w:val="36"/>
          <w:lang w:val="fr-CA"/>
        </w:rPr>
        <w:t>%</w:t>
      </w:r>
    </w:p>
    <w:p w14:paraId="331D0C3D" w14:textId="4BBE89C8" w:rsidR="00F2776B" w:rsidRPr="00F2776B" w:rsidRDefault="00F2776B" w:rsidP="00F2776B">
      <w:pPr>
        <w:rPr>
          <w:rFonts w:cs="Arial"/>
          <w:szCs w:val="36"/>
          <w:lang w:val="fr-CA"/>
        </w:rPr>
      </w:pPr>
      <w:r w:rsidRPr="00F2776B">
        <w:rPr>
          <w:rFonts w:cs="Arial"/>
          <w:szCs w:val="36"/>
          <w:lang w:val="fr-CA"/>
        </w:rPr>
        <w:t xml:space="preserve">Rarement : </w:t>
      </w:r>
      <w:r>
        <w:rPr>
          <w:rFonts w:cs="Arial"/>
          <w:szCs w:val="36"/>
          <w:lang w:val="fr-CA"/>
        </w:rPr>
        <w:t>5</w:t>
      </w:r>
      <w:r w:rsidRPr="00F2776B">
        <w:rPr>
          <w:rFonts w:cs="Arial"/>
          <w:szCs w:val="36"/>
          <w:lang w:val="fr-CA"/>
        </w:rPr>
        <w:t>%</w:t>
      </w:r>
    </w:p>
    <w:p w14:paraId="7C6B5E0B" w14:textId="67B89638" w:rsidR="00F2776B" w:rsidRPr="00F2776B" w:rsidRDefault="00F2776B" w:rsidP="00F2776B">
      <w:pPr>
        <w:rPr>
          <w:rFonts w:cs="Arial"/>
          <w:szCs w:val="36"/>
          <w:lang w:val="fr-CA"/>
        </w:rPr>
      </w:pPr>
      <w:r w:rsidRPr="00F2776B">
        <w:rPr>
          <w:rFonts w:cs="Arial"/>
          <w:szCs w:val="36"/>
          <w:lang w:val="fr-CA"/>
        </w:rPr>
        <w:t xml:space="preserve">Jamais : </w:t>
      </w:r>
      <w:r>
        <w:rPr>
          <w:rFonts w:cs="Arial"/>
          <w:szCs w:val="36"/>
          <w:lang w:val="fr-CA"/>
        </w:rPr>
        <w:t>15</w:t>
      </w:r>
      <w:r w:rsidRPr="00F2776B">
        <w:rPr>
          <w:rFonts w:cs="Arial"/>
          <w:szCs w:val="36"/>
          <w:lang w:val="fr-CA"/>
        </w:rPr>
        <w:t>%</w:t>
      </w:r>
    </w:p>
    <w:p w14:paraId="3E03BCB0" w14:textId="2F67D702" w:rsidR="00F2776B" w:rsidRPr="00F2776B" w:rsidRDefault="00F2776B" w:rsidP="00F2776B">
      <w:pPr>
        <w:rPr>
          <w:rFonts w:cs="Arial"/>
          <w:szCs w:val="36"/>
          <w:lang w:val="fr-CA"/>
        </w:rPr>
      </w:pPr>
      <w:r w:rsidRPr="00F2776B">
        <w:rPr>
          <w:rFonts w:cs="Arial"/>
          <w:szCs w:val="36"/>
          <w:lang w:val="fr-CA"/>
        </w:rPr>
        <w:t xml:space="preserve">Sans objet : </w:t>
      </w:r>
      <w:r>
        <w:rPr>
          <w:rFonts w:cs="Arial"/>
          <w:szCs w:val="36"/>
          <w:lang w:val="fr-CA"/>
        </w:rPr>
        <w:t>40</w:t>
      </w:r>
      <w:r w:rsidRPr="00F2776B">
        <w:rPr>
          <w:rFonts w:cs="Arial"/>
          <w:szCs w:val="36"/>
          <w:lang w:val="fr-CA"/>
        </w:rPr>
        <w:t>%</w:t>
      </w:r>
    </w:p>
    <w:p w14:paraId="306A8CF9" w14:textId="3DB03A73" w:rsidR="00F2776B" w:rsidRPr="00F2776B" w:rsidRDefault="00F2776B" w:rsidP="00F2776B">
      <w:pPr>
        <w:rPr>
          <w:rFonts w:cs="Arial"/>
          <w:szCs w:val="36"/>
          <w:lang w:val="fr-CA"/>
        </w:rPr>
      </w:pPr>
      <w:r w:rsidRPr="00F2776B">
        <w:rPr>
          <w:rFonts w:cs="Arial"/>
          <w:szCs w:val="36"/>
          <w:lang w:val="fr-CA"/>
        </w:rPr>
        <w:t xml:space="preserve">Refuse de répondre/ne sais pas : </w:t>
      </w:r>
      <w:r>
        <w:rPr>
          <w:rFonts w:cs="Arial"/>
          <w:szCs w:val="36"/>
          <w:lang w:val="fr-CA"/>
        </w:rPr>
        <w:t>3</w:t>
      </w:r>
      <w:r w:rsidRPr="00F2776B">
        <w:rPr>
          <w:rFonts w:cs="Arial"/>
          <w:szCs w:val="36"/>
          <w:lang w:val="fr-CA"/>
        </w:rPr>
        <w:t>%</w:t>
      </w:r>
    </w:p>
    <w:p w14:paraId="6F6E7F6A" w14:textId="77777777" w:rsidR="00F2776B" w:rsidRDefault="00F2776B" w:rsidP="00F2776B">
      <w:pPr>
        <w:rPr>
          <w:lang w:val="fr-CA"/>
        </w:rPr>
      </w:pPr>
    </w:p>
    <w:p w14:paraId="0134CABB" w14:textId="27963D42" w:rsidR="00F2776B" w:rsidRPr="00F2776B" w:rsidRDefault="00F2776B" w:rsidP="00F2776B">
      <w:pPr>
        <w:rPr>
          <w:b/>
          <w:lang w:val="fr-CA"/>
        </w:rPr>
      </w:pPr>
      <w:r w:rsidRPr="00F2776B">
        <w:rPr>
          <w:b/>
          <w:lang w:val="fr-CA"/>
        </w:rPr>
        <w:t>Il y avait un obstacle à l’accès à des mécanismes de soutien ou à des aménagements en milieu de travail</w:t>
      </w:r>
    </w:p>
    <w:p w14:paraId="0B1C36A1" w14:textId="49B8DAE7" w:rsidR="00F2776B" w:rsidRPr="00F2776B" w:rsidRDefault="00F2776B" w:rsidP="00F2776B">
      <w:pPr>
        <w:rPr>
          <w:rFonts w:cs="Arial"/>
          <w:szCs w:val="36"/>
          <w:lang w:val="fr-CA"/>
        </w:rPr>
      </w:pPr>
      <w:r w:rsidRPr="00F2776B">
        <w:rPr>
          <w:rFonts w:cs="Arial"/>
          <w:szCs w:val="36"/>
          <w:lang w:val="fr-CA"/>
        </w:rPr>
        <w:t xml:space="preserve">Toujours : </w:t>
      </w:r>
      <w:r>
        <w:rPr>
          <w:rFonts w:cs="Arial"/>
          <w:szCs w:val="36"/>
          <w:lang w:val="fr-CA"/>
        </w:rPr>
        <w:t>12</w:t>
      </w:r>
      <w:r w:rsidRPr="00F2776B">
        <w:rPr>
          <w:rFonts w:cs="Arial"/>
          <w:szCs w:val="36"/>
          <w:lang w:val="fr-CA"/>
        </w:rPr>
        <w:t>%</w:t>
      </w:r>
    </w:p>
    <w:p w14:paraId="546863F4" w14:textId="53B2A629" w:rsidR="00F2776B" w:rsidRPr="00F2776B" w:rsidRDefault="00F2776B" w:rsidP="00F2776B">
      <w:pPr>
        <w:rPr>
          <w:rFonts w:cs="Arial"/>
          <w:szCs w:val="36"/>
          <w:lang w:val="fr-CA"/>
        </w:rPr>
      </w:pPr>
      <w:r w:rsidRPr="00F2776B">
        <w:rPr>
          <w:rFonts w:cs="Arial"/>
          <w:szCs w:val="36"/>
          <w:lang w:val="fr-CA"/>
        </w:rPr>
        <w:t xml:space="preserve">Souvent : </w:t>
      </w:r>
      <w:r>
        <w:rPr>
          <w:rFonts w:cs="Arial"/>
          <w:szCs w:val="36"/>
          <w:lang w:val="fr-CA"/>
        </w:rPr>
        <w:t>12</w:t>
      </w:r>
      <w:r w:rsidRPr="00F2776B">
        <w:rPr>
          <w:rFonts w:cs="Arial"/>
          <w:szCs w:val="36"/>
          <w:lang w:val="fr-CA"/>
        </w:rPr>
        <w:t>%</w:t>
      </w:r>
    </w:p>
    <w:p w14:paraId="43CF7194" w14:textId="079D4F5C" w:rsidR="00F2776B" w:rsidRPr="00F2776B" w:rsidRDefault="00F2776B" w:rsidP="00F2776B">
      <w:pPr>
        <w:rPr>
          <w:rFonts w:cs="Arial"/>
          <w:szCs w:val="36"/>
          <w:lang w:val="fr-CA"/>
        </w:rPr>
      </w:pPr>
      <w:r w:rsidRPr="00F2776B">
        <w:rPr>
          <w:rFonts w:cs="Arial"/>
          <w:szCs w:val="36"/>
          <w:lang w:val="fr-CA"/>
        </w:rPr>
        <w:t xml:space="preserve">Parfois : </w:t>
      </w:r>
      <w:r>
        <w:rPr>
          <w:rFonts w:cs="Arial"/>
          <w:szCs w:val="36"/>
          <w:lang w:val="fr-CA"/>
        </w:rPr>
        <w:t>14</w:t>
      </w:r>
      <w:r w:rsidRPr="00F2776B">
        <w:rPr>
          <w:rFonts w:cs="Arial"/>
          <w:szCs w:val="36"/>
          <w:lang w:val="fr-CA"/>
        </w:rPr>
        <w:t>%</w:t>
      </w:r>
    </w:p>
    <w:p w14:paraId="0845258B" w14:textId="38FA3571" w:rsidR="00F2776B" w:rsidRPr="00F2776B" w:rsidRDefault="00F2776B" w:rsidP="00F2776B">
      <w:pPr>
        <w:rPr>
          <w:rFonts w:cs="Arial"/>
          <w:szCs w:val="36"/>
          <w:lang w:val="fr-CA"/>
        </w:rPr>
      </w:pPr>
      <w:r w:rsidRPr="00F2776B">
        <w:rPr>
          <w:rFonts w:cs="Arial"/>
          <w:szCs w:val="36"/>
          <w:lang w:val="fr-CA"/>
        </w:rPr>
        <w:t xml:space="preserve">Rarement : </w:t>
      </w:r>
      <w:r>
        <w:rPr>
          <w:rFonts w:cs="Arial"/>
          <w:szCs w:val="36"/>
          <w:lang w:val="fr-CA"/>
        </w:rPr>
        <w:t>7</w:t>
      </w:r>
      <w:r w:rsidRPr="00F2776B">
        <w:rPr>
          <w:rFonts w:cs="Arial"/>
          <w:szCs w:val="36"/>
          <w:lang w:val="fr-CA"/>
        </w:rPr>
        <w:t>%</w:t>
      </w:r>
    </w:p>
    <w:p w14:paraId="5FBDF2C0" w14:textId="71E112A7" w:rsidR="00F2776B" w:rsidRPr="00F2776B" w:rsidRDefault="00F2776B" w:rsidP="00F2776B">
      <w:pPr>
        <w:rPr>
          <w:rFonts w:cs="Arial"/>
          <w:szCs w:val="36"/>
          <w:lang w:val="fr-CA"/>
        </w:rPr>
      </w:pPr>
      <w:r w:rsidRPr="00F2776B">
        <w:rPr>
          <w:rFonts w:cs="Arial"/>
          <w:szCs w:val="36"/>
          <w:lang w:val="fr-CA"/>
        </w:rPr>
        <w:t xml:space="preserve">Jamais : </w:t>
      </w:r>
      <w:r>
        <w:rPr>
          <w:rFonts w:cs="Arial"/>
          <w:szCs w:val="36"/>
          <w:lang w:val="fr-CA"/>
        </w:rPr>
        <w:t>15</w:t>
      </w:r>
      <w:r w:rsidRPr="00F2776B">
        <w:rPr>
          <w:rFonts w:cs="Arial"/>
          <w:szCs w:val="36"/>
          <w:lang w:val="fr-CA"/>
        </w:rPr>
        <w:t>%</w:t>
      </w:r>
    </w:p>
    <w:p w14:paraId="1516A4DE" w14:textId="6295925E" w:rsidR="00F2776B" w:rsidRPr="00F2776B" w:rsidRDefault="00F2776B" w:rsidP="00F2776B">
      <w:pPr>
        <w:rPr>
          <w:rFonts w:cs="Arial"/>
          <w:szCs w:val="36"/>
          <w:lang w:val="fr-CA"/>
        </w:rPr>
      </w:pPr>
      <w:r w:rsidRPr="00F2776B">
        <w:rPr>
          <w:rFonts w:cs="Arial"/>
          <w:szCs w:val="36"/>
          <w:lang w:val="fr-CA"/>
        </w:rPr>
        <w:t xml:space="preserve">Sans objet : </w:t>
      </w:r>
      <w:r>
        <w:rPr>
          <w:rFonts w:cs="Arial"/>
          <w:szCs w:val="36"/>
          <w:lang w:val="fr-CA"/>
        </w:rPr>
        <w:t>36</w:t>
      </w:r>
      <w:r w:rsidRPr="00F2776B">
        <w:rPr>
          <w:rFonts w:cs="Arial"/>
          <w:szCs w:val="36"/>
          <w:lang w:val="fr-CA"/>
        </w:rPr>
        <w:t>%</w:t>
      </w:r>
    </w:p>
    <w:p w14:paraId="20BF8874" w14:textId="1F1D0A2D" w:rsidR="00F2776B" w:rsidRPr="00F2776B" w:rsidRDefault="00F2776B" w:rsidP="00F2776B">
      <w:pPr>
        <w:rPr>
          <w:rFonts w:cs="Arial"/>
          <w:szCs w:val="36"/>
          <w:lang w:val="fr-CA"/>
        </w:rPr>
      </w:pPr>
      <w:r w:rsidRPr="00F2776B">
        <w:rPr>
          <w:rFonts w:cs="Arial"/>
          <w:szCs w:val="36"/>
          <w:lang w:val="fr-CA"/>
        </w:rPr>
        <w:t xml:space="preserve">Refuse de répondre/ne sais pas : </w:t>
      </w:r>
      <w:r>
        <w:rPr>
          <w:rFonts w:cs="Arial"/>
          <w:szCs w:val="36"/>
          <w:lang w:val="fr-CA"/>
        </w:rPr>
        <w:t>4</w:t>
      </w:r>
      <w:r w:rsidRPr="00F2776B">
        <w:rPr>
          <w:rFonts w:cs="Arial"/>
          <w:szCs w:val="36"/>
          <w:lang w:val="fr-CA"/>
        </w:rPr>
        <w:t>%</w:t>
      </w:r>
    </w:p>
    <w:p w14:paraId="02AEE88E" w14:textId="77777777" w:rsidR="00F2776B" w:rsidRDefault="00F2776B" w:rsidP="00F2776B">
      <w:pPr>
        <w:rPr>
          <w:lang w:val="fr-CA"/>
        </w:rPr>
      </w:pPr>
    </w:p>
    <w:p w14:paraId="381C14A6" w14:textId="65C623E6" w:rsidR="00F2776B" w:rsidRPr="00F2776B" w:rsidRDefault="00F2776B" w:rsidP="00F2776B">
      <w:pPr>
        <w:rPr>
          <w:b/>
          <w:lang w:val="fr-CA"/>
        </w:rPr>
      </w:pPr>
      <w:r w:rsidRPr="00F2776B">
        <w:rPr>
          <w:b/>
          <w:lang w:val="fr-CA"/>
        </w:rPr>
        <w:lastRenderedPageBreak/>
        <w:t>Il y avait un obstacle à gravir les échelons dans une organisation</w:t>
      </w:r>
    </w:p>
    <w:p w14:paraId="0712ED5C" w14:textId="7D5C13EE" w:rsidR="00F2776B" w:rsidRPr="00F2776B" w:rsidRDefault="00F2776B" w:rsidP="00F2776B">
      <w:pPr>
        <w:rPr>
          <w:rFonts w:cs="Arial"/>
          <w:szCs w:val="36"/>
          <w:lang w:val="fr-CA"/>
        </w:rPr>
      </w:pPr>
      <w:r w:rsidRPr="00F2776B">
        <w:rPr>
          <w:rFonts w:cs="Arial"/>
          <w:szCs w:val="36"/>
          <w:lang w:val="fr-CA"/>
        </w:rPr>
        <w:t xml:space="preserve">Toujours : </w:t>
      </w:r>
      <w:r>
        <w:rPr>
          <w:rFonts w:cs="Arial"/>
          <w:szCs w:val="36"/>
          <w:lang w:val="fr-CA"/>
        </w:rPr>
        <w:t>12</w:t>
      </w:r>
      <w:r w:rsidRPr="00F2776B">
        <w:rPr>
          <w:rFonts w:cs="Arial"/>
          <w:szCs w:val="36"/>
          <w:lang w:val="fr-CA"/>
        </w:rPr>
        <w:t>%</w:t>
      </w:r>
    </w:p>
    <w:p w14:paraId="7C289E49" w14:textId="50758872" w:rsidR="00F2776B" w:rsidRPr="00F2776B" w:rsidRDefault="00F2776B" w:rsidP="00F2776B">
      <w:pPr>
        <w:rPr>
          <w:rFonts w:cs="Arial"/>
          <w:szCs w:val="36"/>
          <w:lang w:val="fr-CA"/>
        </w:rPr>
      </w:pPr>
      <w:r w:rsidRPr="00F2776B">
        <w:rPr>
          <w:rFonts w:cs="Arial"/>
          <w:szCs w:val="36"/>
          <w:lang w:val="fr-CA"/>
        </w:rPr>
        <w:t xml:space="preserve">Souvent : </w:t>
      </w:r>
      <w:r>
        <w:rPr>
          <w:rFonts w:cs="Arial"/>
          <w:szCs w:val="36"/>
          <w:lang w:val="fr-CA"/>
        </w:rPr>
        <w:t>11</w:t>
      </w:r>
      <w:r w:rsidRPr="00F2776B">
        <w:rPr>
          <w:rFonts w:cs="Arial"/>
          <w:szCs w:val="36"/>
          <w:lang w:val="fr-CA"/>
        </w:rPr>
        <w:t>%</w:t>
      </w:r>
    </w:p>
    <w:p w14:paraId="3D4D5BBE" w14:textId="48006856" w:rsidR="00F2776B" w:rsidRPr="00F2776B" w:rsidRDefault="00F2776B" w:rsidP="00F2776B">
      <w:pPr>
        <w:rPr>
          <w:rFonts w:cs="Arial"/>
          <w:szCs w:val="36"/>
          <w:lang w:val="fr-CA"/>
        </w:rPr>
      </w:pPr>
      <w:r w:rsidRPr="00F2776B">
        <w:rPr>
          <w:rFonts w:cs="Arial"/>
          <w:szCs w:val="36"/>
          <w:lang w:val="fr-CA"/>
        </w:rPr>
        <w:t xml:space="preserve">Parfois : </w:t>
      </w:r>
      <w:r>
        <w:rPr>
          <w:rFonts w:cs="Arial"/>
          <w:szCs w:val="36"/>
          <w:lang w:val="fr-CA"/>
        </w:rPr>
        <w:t>11</w:t>
      </w:r>
      <w:r w:rsidRPr="00F2776B">
        <w:rPr>
          <w:rFonts w:cs="Arial"/>
          <w:szCs w:val="36"/>
          <w:lang w:val="fr-CA"/>
        </w:rPr>
        <w:t>%</w:t>
      </w:r>
    </w:p>
    <w:p w14:paraId="5BC56036" w14:textId="52AF8CCC" w:rsidR="00F2776B" w:rsidRPr="00F2776B" w:rsidRDefault="00F2776B" w:rsidP="00F2776B">
      <w:pPr>
        <w:rPr>
          <w:rFonts w:cs="Arial"/>
          <w:szCs w:val="36"/>
          <w:lang w:val="fr-CA"/>
        </w:rPr>
      </w:pPr>
      <w:r w:rsidRPr="00F2776B">
        <w:rPr>
          <w:rFonts w:cs="Arial"/>
          <w:szCs w:val="36"/>
          <w:lang w:val="fr-CA"/>
        </w:rPr>
        <w:t xml:space="preserve">Rarement : </w:t>
      </w:r>
      <w:r>
        <w:rPr>
          <w:rFonts w:cs="Arial"/>
          <w:szCs w:val="36"/>
          <w:lang w:val="fr-CA"/>
        </w:rPr>
        <w:t>4</w:t>
      </w:r>
      <w:r w:rsidRPr="00F2776B">
        <w:rPr>
          <w:rFonts w:cs="Arial"/>
          <w:szCs w:val="36"/>
          <w:lang w:val="fr-CA"/>
        </w:rPr>
        <w:t>%</w:t>
      </w:r>
    </w:p>
    <w:p w14:paraId="3E08EFCD" w14:textId="33B95AFB" w:rsidR="00F2776B" w:rsidRPr="00F2776B" w:rsidRDefault="00F2776B" w:rsidP="00F2776B">
      <w:pPr>
        <w:rPr>
          <w:rFonts w:cs="Arial"/>
          <w:szCs w:val="36"/>
          <w:lang w:val="fr-CA"/>
        </w:rPr>
      </w:pPr>
      <w:r w:rsidRPr="00F2776B">
        <w:rPr>
          <w:rFonts w:cs="Arial"/>
          <w:szCs w:val="36"/>
          <w:lang w:val="fr-CA"/>
        </w:rPr>
        <w:t xml:space="preserve">Jamais : </w:t>
      </w:r>
      <w:r>
        <w:rPr>
          <w:rFonts w:cs="Arial"/>
          <w:szCs w:val="36"/>
          <w:lang w:val="fr-CA"/>
        </w:rPr>
        <w:t>15</w:t>
      </w:r>
      <w:r w:rsidRPr="00F2776B">
        <w:rPr>
          <w:rFonts w:cs="Arial"/>
          <w:szCs w:val="36"/>
          <w:lang w:val="fr-CA"/>
        </w:rPr>
        <w:t>%</w:t>
      </w:r>
    </w:p>
    <w:p w14:paraId="77E472CC" w14:textId="68E42619" w:rsidR="00F2776B" w:rsidRPr="00F2776B" w:rsidRDefault="00F2776B" w:rsidP="00F2776B">
      <w:pPr>
        <w:rPr>
          <w:rFonts w:cs="Arial"/>
          <w:szCs w:val="36"/>
          <w:lang w:val="fr-CA"/>
        </w:rPr>
      </w:pPr>
      <w:r w:rsidRPr="00F2776B">
        <w:rPr>
          <w:rFonts w:cs="Arial"/>
          <w:szCs w:val="36"/>
          <w:lang w:val="fr-CA"/>
        </w:rPr>
        <w:t xml:space="preserve">Sans objet : </w:t>
      </w:r>
      <w:r>
        <w:rPr>
          <w:rFonts w:cs="Arial"/>
          <w:szCs w:val="36"/>
          <w:lang w:val="fr-CA"/>
        </w:rPr>
        <w:t>42</w:t>
      </w:r>
      <w:r w:rsidRPr="00F2776B">
        <w:rPr>
          <w:rFonts w:cs="Arial"/>
          <w:szCs w:val="36"/>
          <w:lang w:val="fr-CA"/>
        </w:rPr>
        <w:t>%</w:t>
      </w:r>
    </w:p>
    <w:p w14:paraId="1214E875" w14:textId="139681E6" w:rsidR="00F2776B" w:rsidRPr="00F2776B" w:rsidRDefault="00F2776B" w:rsidP="00F2776B">
      <w:pPr>
        <w:rPr>
          <w:rFonts w:cs="Arial"/>
          <w:szCs w:val="36"/>
          <w:lang w:val="fr-CA"/>
        </w:rPr>
      </w:pPr>
      <w:r w:rsidRPr="00F2776B">
        <w:rPr>
          <w:rFonts w:cs="Arial"/>
          <w:szCs w:val="36"/>
          <w:lang w:val="fr-CA"/>
        </w:rPr>
        <w:t xml:space="preserve">Refuse de répondre/ne sais pas : </w:t>
      </w:r>
      <w:r>
        <w:rPr>
          <w:rFonts w:cs="Arial"/>
          <w:szCs w:val="36"/>
          <w:lang w:val="fr-CA"/>
        </w:rPr>
        <w:t>5</w:t>
      </w:r>
      <w:r w:rsidRPr="00F2776B">
        <w:rPr>
          <w:rFonts w:cs="Arial"/>
          <w:szCs w:val="36"/>
          <w:lang w:val="fr-CA"/>
        </w:rPr>
        <w:t>%</w:t>
      </w:r>
    </w:p>
    <w:p w14:paraId="6EE29FA2" w14:textId="77777777" w:rsidR="00F2776B" w:rsidRDefault="00F2776B" w:rsidP="00F2776B">
      <w:pPr>
        <w:rPr>
          <w:lang w:val="fr-CA"/>
        </w:rPr>
      </w:pPr>
    </w:p>
    <w:p w14:paraId="10020EDA" w14:textId="21E6410F" w:rsidR="00F2776B" w:rsidRPr="00F2776B" w:rsidRDefault="00F2776B" w:rsidP="00F2776B">
      <w:pPr>
        <w:rPr>
          <w:b/>
          <w:lang w:val="fr-CA"/>
        </w:rPr>
      </w:pPr>
      <w:r w:rsidRPr="00F2776B">
        <w:rPr>
          <w:b/>
          <w:lang w:val="fr-CA"/>
        </w:rPr>
        <w:t>Il y avait un obstacle à l’embauche</w:t>
      </w:r>
    </w:p>
    <w:p w14:paraId="2F621AA9" w14:textId="195AAFD9" w:rsidR="00F2776B" w:rsidRPr="00F2776B" w:rsidRDefault="00F2776B" w:rsidP="00F2776B">
      <w:pPr>
        <w:rPr>
          <w:rFonts w:cs="Arial"/>
          <w:szCs w:val="36"/>
          <w:lang w:val="fr-CA"/>
        </w:rPr>
      </w:pPr>
      <w:r w:rsidRPr="00F2776B">
        <w:rPr>
          <w:rFonts w:cs="Arial"/>
          <w:szCs w:val="36"/>
          <w:lang w:val="fr-CA"/>
        </w:rPr>
        <w:t xml:space="preserve">Toujours : </w:t>
      </w:r>
      <w:r>
        <w:rPr>
          <w:rFonts w:cs="Arial"/>
          <w:szCs w:val="36"/>
          <w:lang w:val="fr-CA"/>
        </w:rPr>
        <w:t>11</w:t>
      </w:r>
      <w:r w:rsidRPr="00F2776B">
        <w:rPr>
          <w:rFonts w:cs="Arial"/>
          <w:szCs w:val="36"/>
          <w:lang w:val="fr-CA"/>
        </w:rPr>
        <w:t>%</w:t>
      </w:r>
    </w:p>
    <w:p w14:paraId="61A5A36E" w14:textId="4718D1AD" w:rsidR="00F2776B" w:rsidRPr="00F2776B" w:rsidRDefault="00F2776B" w:rsidP="00F2776B">
      <w:pPr>
        <w:rPr>
          <w:rFonts w:cs="Arial"/>
          <w:szCs w:val="36"/>
          <w:lang w:val="fr-CA"/>
        </w:rPr>
      </w:pPr>
      <w:r w:rsidRPr="00F2776B">
        <w:rPr>
          <w:rFonts w:cs="Arial"/>
          <w:szCs w:val="36"/>
          <w:lang w:val="fr-CA"/>
        </w:rPr>
        <w:t xml:space="preserve">Souvent : </w:t>
      </w:r>
      <w:r>
        <w:rPr>
          <w:rFonts w:cs="Arial"/>
          <w:szCs w:val="36"/>
          <w:lang w:val="fr-CA"/>
        </w:rPr>
        <w:t>10</w:t>
      </w:r>
      <w:r w:rsidRPr="00F2776B">
        <w:rPr>
          <w:rFonts w:cs="Arial"/>
          <w:szCs w:val="36"/>
          <w:lang w:val="fr-CA"/>
        </w:rPr>
        <w:t>%</w:t>
      </w:r>
    </w:p>
    <w:p w14:paraId="2A7B8B3A" w14:textId="1E30BC61" w:rsidR="00F2776B" w:rsidRPr="00F2776B" w:rsidRDefault="00F2776B" w:rsidP="00F2776B">
      <w:pPr>
        <w:rPr>
          <w:rFonts w:cs="Arial"/>
          <w:szCs w:val="36"/>
          <w:lang w:val="fr-CA"/>
        </w:rPr>
      </w:pPr>
      <w:r w:rsidRPr="00F2776B">
        <w:rPr>
          <w:rFonts w:cs="Arial"/>
          <w:szCs w:val="36"/>
          <w:lang w:val="fr-CA"/>
        </w:rPr>
        <w:t xml:space="preserve">Parfois : </w:t>
      </w:r>
      <w:r>
        <w:rPr>
          <w:rFonts w:cs="Arial"/>
          <w:szCs w:val="36"/>
          <w:lang w:val="fr-CA"/>
        </w:rPr>
        <w:t>11</w:t>
      </w:r>
      <w:r w:rsidRPr="00F2776B">
        <w:rPr>
          <w:rFonts w:cs="Arial"/>
          <w:szCs w:val="36"/>
          <w:lang w:val="fr-CA"/>
        </w:rPr>
        <w:t>%</w:t>
      </w:r>
    </w:p>
    <w:p w14:paraId="609908DC" w14:textId="4EB7A99B" w:rsidR="00F2776B" w:rsidRPr="00F2776B" w:rsidRDefault="00F2776B" w:rsidP="00F2776B">
      <w:pPr>
        <w:rPr>
          <w:rFonts w:cs="Arial"/>
          <w:szCs w:val="36"/>
          <w:lang w:val="fr-CA"/>
        </w:rPr>
      </w:pPr>
      <w:r w:rsidRPr="00F2776B">
        <w:rPr>
          <w:rFonts w:cs="Arial"/>
          <w:szCs w:val="36"/>
          <w:lang w:val="fr-CA"/>
        </w:rPr>
        <w:t xml:space="preserve">Rarement : </w:t>
      </w:r>
      <w:r>
        <w:rPr>
          <w:rFonts w:cs="Arial"/>
          <w:szCs w:val="36"/>
          <w:lang w:val="fr-CA"/>
        </w:rPr>
        <w:t>4</w:t>
      </w:r>
      <w:r w:rsidRPr="00F2776B">
        <w:rPr>
          <w:rFonts w:cs="Arial"/>
          <w:szCs w:val="36"/>
          <w:lang w:val="fr-CA"/>
        </w:rPr>
        <w:t>%</w:t>
      </w:r>
    </w:p>
    <w:p w14:paraId="69F5C320" w14:textId="76F28D60" w:rsidR="00F2776B" w:rsidRPr="00F2776B" w:rsidRDefault="00F2776B" w:rsidP="00F2776B">
      <w:pPr>
        <w:rPr>
          <w:rFonts w:cs="Arial"/>
          <w:szCs w:val="36"/>
          <w:lang w:val="fr-CA"/>
        </w:rPr>
      </w:pPr>
      <w:r w:rsidRPr="00F2776B">
        <w:rPr>
          <w:rFonts w:cs="Arial"/>
          <w:szCs w:val="36"/>
          <w:lang w:val="fr-CA"/>
        </w:rPr>
        <w:t xml:space="preserve">Jamais : </w:t>
      </w:r>
      <w:r>
        <w:rPr>
          <w:rFonts w:cs="Arial"/>
          <w:szCs w:val="36"/>
          <w:lang w:val="fr-CA"/>
        </w:rPr>
        <w:t>16</w:t>
      </w:r>
      <w:r w:rsidRPr="00F2776B">
        <w:rPr>
          <w:rFonts w:cs="Arial"/>
          <w:szCs w:val="36"/>
          <w:lang w:val="fr-CA"/>
        </w:rPr>
        <w:t>%</w:t>
      </w:r>
    </w:p>
    <w:p w14:paraId="144B8F59" w14:textId="5226958F" w:rsidR="00F2776B" w:rsidRPr="00F2776B" w:rsidRDefault="00F2776B" w:rsidP="00F2776B">
      <w:pPr>
        <w:rPr>
          <w:rFonts w:cs="Arial"/>
          <w:szCs w:val="36"/>
          <w:lang w:val="fr-CA"/>
        </w:rPr>
      </w:pPr>
      <w:r w:rsidRPr="00F2776B">
        <w:rPr>
          <w:rFonts w:cs="Arial"/>
          <w:szCs w:val="36"/>
          <w:lang w:val="fr-CA"/>
        </w:rPr>
        <w:t xml:space="preserve">Sans objet : </w:t>
      </w:r>
      <w:r>
        <w:rPr>
          <w:rFonts w:cs="Arial"/>
          <w:szCs w:val="36"/>
          <w:lang w:val="fr-CA"/>
        </w:rPr>
        <w:t>45</w:t>
      </w:r>
      <w:r w:rsidRPr="00F2776B">
        <w:rPr>
          <w:rFonts w:cs="Arial"/>
          <w:szCs w:val="36"/>
          <w:lang w:val="fr-CA"/>
        </w:rPr>
        <w:t>%</w:t>
      </w:r>
    </w:p>
    <w:p w14:paraId="31C71250" w14:textId="2D446831" w:rsidR="00F2776B" w:rsidRPr="00F2776B" w:rsidRDefault="00F2776B" w:rsidP="00F2776B">
      <w:pPr>
        <w:rPr>
          <w:rFonts w:cs="Arial"/>
          <w:szCs w:val="36"/>
          <w:lang w:val="fr-CA"/>
        </w:rPr>
      </w:pPr>
      <w:r w:rsidRPr="00F2776B">
        <w:rPr>
          <w:rFonts w:cs="Arial"/>
          <w:szCs w:val="36"/>
          <w:lang w:val="fr-CA"/>
        </w:rPr>
        <w:t xml:space="preserve">Refuse de répondre/ne sais pas : </w:t>
      </w:r>
      <w:r>
        <w:rPr>
          <w:rFonts w:cs="Arial"/>
          <w:szCs w:val="36"/>
          <w:lang w:val="fr-CA"/>
        </w:rPr>
        <w:t>3</w:t>
      </w:r>
      <w:r w:rsidRPr="00F2776B">
        <w:rPr>
          <w:rFonts w:cs="Arial"/>
          <w:szCs w:val="36"/>
          <w:lang w:val="fr-CA"/>
        </w:rPr>
        <w:t>%</w:t>
      </w:r>
    </w:p>
    <w:p w14:paraId="6340E059" w14:textId="77777777" w:rsidR="00F2776B" w:rsidRPr="00F2776B" w:rsidRDefault="00F2776B" w:rsidP="00F2776B">
      <w:pPr>
        <w:rPr>
          <w:lang w:val="fr-CA"/>
        </w:rPr>
      </w:pPr>
      <w:r w:rsidRPr="00F2776B">
        <w:rPr>
          <w:lang w:val="fr-CA"/>
        </w:rPr>
        <w:t>FIN DONNÉES.</w:t>
      </w:r>
    </w:p>
    <w:p w14:paraId="4AEBAE4B" w14:textId="77777777" w:rsidR="00F2776B" w:rsidRPr="00F2776B" w:rsidRDefault="00F2776B" w:rsidP="00F2776B">
      <w:pPr>
        <w:rPr>
          <w:lang w:val="fr-CA"/>
        </w:rPr>
      </w:pPr>
      <w:r w:rsidRPr="00F2776B">
        <w:rPr>
          <w:lang w:val="fr-CA"/>
        </w:rPr>
        <w:t>DÉBUT LÉGENDE :</w:t>
      </w:r>
    </w:p>
    <w:p w14:paraId="4E8A45AB" w14:textId="417F3BA4" w:rsidR="00F2776B" w:rsidRPr="00F2776B" w:rsidRDefault="00F2776B" w:rsidP="00F2776B">
      <w:pPr>
        <w:rPr>
          <w:i/>
          <w:lang w:val="fr-CA"/>
        </w:rPr>
      </w:pPr>
      <w:r w:rsidRPr="00F2776B">
        <w:rPr>
          <w:i/>
          <w:lang w:val="fr-CA"/>
        </w:rPr>
        <w:t>Q12PH : Maintenant, en pensant aux barrières à l’emploi au cours des 12 derniers mois, à quelle fréquence avez-vous fait face à une des situations d’emploi suivantes liées à l’accessibilité. Base : volet relatif aux personnes handicapées, n=2 456</w:t>
      </w:r>
    </w:p>
    <w:p w14:paraId="299F8378" w14:textId="77777777" w:rsidR="00F2776B" w:rsidRPr="00F2776B" w:rsidRDefault="00F2776B" w:rsidP="00F2776B">
      <w:pPr>
        <w:rPr>
          <w:lang w:val="fr-CA"/>
        </w:rPr>
      </w:pPr>
      <w:r w:rsidRPr="00F2776B">
        <w:rPr>
          <w:lang w:val="fr-CA"/>
        </w:rPr>
        <w:t>FIN LÉGENDE.</w:t>
      </w:r>
    </w:p>
    <w:p w14:paraId="59E3F625" w14:textId="67835DF8" w:rsidR="00F2776B" w:rsidRDefault="00F2776B" w:rsidP="00F2776B">
      <w:pPr>
        <w:rPr>
          <w:lang w:val="fr-CA"/>
        </w:rPr>
      </w:pPr>
      <w:r w:rsidRPr="00F2776B">
        <w:rPr>
          <w:lang w:val="fr-CA"/>
        </w:rPr>
        <w:t>FIN FIGURE.</w:t>
      </w:r>
    </w:p>
    <w:p w14:paraId="6F5AC7A6" w14:textId="345DE017" w:rsidR="00040FE2" w:rsidRPr="002D4E41" w:rsidRDefault="00040FE2" w:rsidP="00691DD8">
      <w:pPr>
        <w:rPr>
          <w:rFonts w:cs="Arial"/>
          <w:color w:val="000000" w:themeColor="text1"/>
          <w:szCs w:val="36"/>
          <w:lang w:val="fr-CA"/>
        </w:rPr>
      </w:pPr>
    </w:p>
    <w:p w14:paraId="2771B199" w14:textId="4492ADF3" w:rsidR="00441D4B" w:rsidRPr="00691DD8" w:rsidRDefault="00441D4B" w:rsidP="00691DD8">
      <w:pPr>
        <w:rPr>
          <w:rFonts w:cs="Arial"/>
          <w:color w:val="000000" w:themeColor="text1"/>
          <w:szCs w:val="36"/>
          <w:lang w:val="fr-CA"/>
        </w:rPr>
      </w:pPr>
      <w:r w:rsidRPr="00691DD8">
        <w:rPr>
          <w:rFonts w:cs="Arial"/>
          <w:color w:val="000000" w:themeColor="text1"/>
          <w:szCs w:val="36"/>
          <w:lang w:val="fr-CA"/>
        </w:rPr>
        <w:t>En ce qui concerne les différences entre les sous-groupes, on note ce qui suit :</w:t>
      </w:r>
    </w:p>
    <w:p w14:paraId="5B512954" w14:textId="055F1BD3" w:rsidR="00441D4B" w:rsidRDefault="00A129CC" w:rsidP="00D41AB7">
      <w:pPr>
        <w:pStyle w:val="Paragraphedeliste"/>
        <w:numPr>
          <w:ilvl w:val="0"/>
          <w:numId w:val="24"/>
        </w:numPr>
        <w:rPr>
          <w:rFonts w:cs="Arial"/>
          <w:color w:val="000000" w:themeColor="text1"/>
          <w:szCs w:val="36"/>
          <w:lang w:val="fr-CA"/>
        </w:rPr>
      </w:pPr>
      <w:r w:rsidRPr="00691DD8">
        <w:rPr>
          <w:rFonts w:cs="Arial"/>
          <w:color w:val="000000" w:themeColor="text1"/>
          <w:szCs w:val="36"/>
          <w:lang w:val="fr-CA"/>
        </w:rPr>
        <w:lastRenderedPageBreak/>
        <w:t>Dans l’ensemble, les répondants dont le revenu du ménage est inférieur ont tendance à faire face à ces obstacles à l’emploi plus souvent que ceux dont le revenu du ménage est plus élevé.</w:t>
      </w:r>
    </w:p>
    <w:p w14:paraId="491FCC02" w14:textId="53F5A93A" w:rsidR="00F2776B" w:rsidRPr="00F2776B" w:rsidRDefault="00F2776B" w:rsidP="00F2776B">
      <w:pPr>
        <w:rPr>
          <w:rFonts w:cs="Arial"/>
          <w:color w:val="000000" w:themeColor="text1"/>
          <w:szCs w:val="36"/>
          <w:lang w:val="fr-CA"/>
        </w:rPr>
      </w:pPr>
      <w:r>
        <w:rPr>
          <w:rFonts w:cs="Arial"/>
          <w:color w:val="000000" w:themeColor="text1"/>
          <w:szCs w:val="36"/>
          <w:lang w:val="fr-CA"/>
        </w:rPr>
        <w:t>DÉBUT PAGE 69</w:t>
      </w:r>
    </w:p>
    <w:p w14:paraId="703B271D" w14:textId="77777777" w:rsidR="00441D4B" w:rsidRPr="00691DD8" w:rsidRDefault="00A129CC" w:rsidP="00D41AB7">
      <w:pPr>
        <w:pStyle w:val="Paragraphedeliste"/>
        <w:numPr>
          <w:ilvl w:val="0"/>
          <w:numId w:val="24"/>
        </w:numPr>
        <w:rPr>
          <w:rFonts w:cs="Arial"/>
          <w:color w:val="000000" w:themeColor="text1"/>
          <w:szCs w:val="36"/>
          <w:lang w:val="fr-CA"/>
        </w:rPr>
      </w:pPr>
      <w:r w:rsidRPr="00691DD8">
        <w:rPr>
          <w:rFonts w:cs="Arial"/>
          <w:color w:val="000000" w:themeColor="text1"/>
          <w:szCs w:val="36"/>
          <w:lang w:val="fr-CA"/>
        </w:rPr>
        <w:t xml:space="preserve">À l’échelle régionale, l’incidence de trois de ces obstacles est plus élevée en Alberta, en Colombie-Britannique, au Québec et en Ontario, notamment les obstacles à l’accès à des mécanismes de soutien ou à des aménagements en milieu de travail, à la recherche d’un travail plus valorisant et à l’avancement dans une organisation.  </w:t>
      </w:r>
    </w:p>
    <w:p w14:paraId="1DD52B22" w14:textId="5266AD50" w:rsidR="00BB7FB1" w:rsidRPr="00691DD8" w:rsidRDefault="00A129CC" w:rsidP="00D41AB7">
      <w:pPr>
        <w:pStyle w:val="Paragraphedeliste"/>
        <w:numPr>
          <w:ilvl w:val="0"/>
          <w:numId w:val="24"/>
        </w:numPr>
        <w:rPr>
          <w:rFonts w:cs="Arial"/>
          <w:color w:val="000000" w:themeColor="text1"/>
          <w:szCs w:val="36"/>
          <w:lang w:val="fr-CA"/>
        </w:rPr>
      </w:pPr>
      <w:r w:rsidRPr="00691DD8">
        <w:rPr>
          <w:rFonts w:cs="Arial"/>
          <w:color w:val="000000" w:themeColor="text1"/>
          <w:szCs w:val="36"/>
          <w:lang w:val="fr-CA"/>
        </w:rPr>
        <w:t xml:space="preserve">Les répondants de la Nouvelle-Écosse et de la Colombie-Britannique sont les plus susceptibles de dire qu’ils font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face à un obstacle pour trouver un emploi valorisant.</w:t>
      </w:r>
    </w:p>
    <w:p w14:paraId="15E477B8" w14:textId="39C1F8E0" w:rsidR="00BB7FB1" w:rsidRPr="00691DD8" w:rsidRDefault="00BB7FB1" w:rsidP="00D41AB7">
      <w:pPr>
        <w:pStyle w:val="Paragraphedeliste"/>
        <w:numPr>
          <w:ilvl w:val="0"/>
          <w:numId w:val="24"/>
        </w:numPr>
        <w:rPr>
          <w:rFonts w:cs="Arial"/>
          <w:color w:val="000000" w:themeColor="text1"/>
          <w:szCs w:val="36"/>
          <w:lang w:val="fr-CA"/>
        </w:rPr>
      </w:pPr>
      <w:r w:rsidRPr="00691DD8">
        <w:rPr>
          <w:rFonts w:cs="Arial"/>
          <w:color w:val="000000" w:themeColor="text1"/>
          <w:szCs w:val="36"/>
          <w:lang w:val="fr-CA"/>
        </w:rPr>
        <w:t xml:space="preserve">Les répondants de la Nouvelle-Écosse et des territoires sont les plus susceptibles de dire qu’ils sont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confrontés à un obstacle à l’accès à des mécanismes de soutien ou à des aménagements en milieu de travail, et pour gravir les échelons dans une organisation. </w:t>
      </w:r>
    </w:p>
    <w:p w14:paraId="6EC051B3" w14:textId="766EC2C2" w:rsidR="00441D4B" w:rsidRPr="00691DD8" w:rsidRDefault="009A6825" w:rsidP="00D41AB7">
      <w:pPr>
        <w:pStyle w:val="Paragraphedeliste"/>
        <w:numPr>
          <w:ilvl w:val="0"/>
          <w:numId w:val="24"/>
        </w:numPr>
        <w:rPr>
          <w:rFonts w:cs="Arial"/>
          <w:color w:val="000000" w:themeColor="text1"/>
          <w:szCs w:val="36"/>
          <w:lang w:val="fr-CA"/>
        </w:rPr>
      </w:pPr>
      <w:r w:rsidRPr="00691DD8">
        <w:rPr>
          <w:rFonts w:cs="Arial"/>
          <w:color w:val="000000" w:themeColor="text1"/>
          <w:szCs w:val="36"/>
          <w:lang w:val="fr-CA"/>
        </w:rPr>
        <w:t xml:space="preserve"> Les répondants du Québec sont les plus susceptibles d’affirmer qu’ils font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face à un obstacle à l’embauche.</w:t>
      </w:r>
    </w:p>
    <w:p w14:paraId="2FBBFADA" w14:textId="0EA986AE" w:rsidR="00CA157E" w:rsidRDefault="00671A08" w:rsidP="00D41AB7">
      <w:pPr>
        <w:pStyle w:val="Paragraphedeliste"/>
        <w:numPr>
          <w:ilvl w:val="0"/>
          <w:numId w:val="24"/>
        </w:numPr>
        <w:rPr>
          <w:rFonts w:cs="Arial"/>
          <w:color w:val="000000" w:themeColor="text1"/>
          <w:szCs w:val="36"/>
          <w:lang w:val="fr-CA"/>
        </w:rPr>
      </w:pPr>
      <w:r w:rsidRPr="00691DD8">
        <w:rPr>
          <w:rFonts w:cs="Arial"/>
          <w:color w:val="000000" w:themeColor="text1"/>
          <w:szCs w:val="36"/>
          <w:lang w:val="fr-CA"/>
        </w:rPr>
        <w:t xml:space="preserve">Les répondants les plus susceptibles de dire qu’ils font </w:t>
      </w:r>
      <w:r w:rsidRPr="00691DD8">
        <w:rPr>
          <w:rFonts w:cs="Arial"/>
          <w:i/>
          <w:iCs/>
          <w:color w:val="000000" w:themeColor="text1"/>
          <w:szCs w:val="36"/>
          <w:lang w:val="fr-CA"/>
        </w:rPr>
        <w:t>toujours</w:t>
      </w:r>
      <w:r w:rsidRPr="00691DD8">
        <w:rPr>
          <w:rFonts w:cs="Arial"/>
          <w:color w:val="000000" w:themeColor="text1"/>
          <w:szCs w:val="36"/>
          <w:lang w:val="fr-CA"/>
        </w:rPr>
        <w:t xml:space="preserve"> face à des obstacles à l’emploi sont ceux qui ont un trouble du langage, un trouble de la parole, un handicap intellectuel, un </w:t>
      </w:r>
      <w:r w:rsidRPr="00691DD8">
        <w:rPr>
          <w:rFonts w:cs="Arial"/>
          <w:color w:val="000000" w:themeColor="text1"/>
          <w:szCs w:val="36"/>
          <w:lang w:val="fr-CA"/>
        </w:rPr>
        <w:lastRenderedPageBreak/>
        <w:t>trouble de la communication, de l’apprentissage ou un problème de santé mentale, en particulier lorsqu’ils sont embauchés, lorsqu’ils trouvent un emploi valorisant ou lorsqu’ils gravissent les échelons dans une organisation.</w:t>
      </w:r>
    </w:p>
    <w:p w14:paraId="126A045E" w14:textId="77777777" w:rsidR="00F2776B" w:rsidRPr="00F2776B" w:rsidRDefault="00F2776B" w:rsidP="00F2776B">
      <w:pPr>
        <w:rPr>
          <w:rFonts w:cs="Arial"/>
          <w:color w:val="000000" w:themeColor="text1"/>
          <w:szCs w:val="36"/>
          <w:lang w:val="fr-CA"/>
        </w:rPr>
      </w:pPr>
    </w:p>
    <w:p w14:paraId="6D2E91B5" w14:textId="77777777" w:rsidR="00982D28" w:rsidRPr="00003E06" w:rsidRDefault="00982D28" w:rsidP="00003E06">
      <w:pPr>
        <w:pStyle w:val="Titre3"/>
      </w:pPr>
      <w:bookmarkStart w:id="115" w:name="_Toc26275685"/>
      <w:r w:rsidRPr="00003E06">
        <w:t>Obstacles liés à l’environnement bâti</w:t>
      </w:r>
      <w:bookmarkEnd w:id="115"/>
    </w:p>
    <w:p w14:paraId="1C46B02B" w14:textId="77777777" w:rsidR="00F2776B" w:rsidRDefault="00F2776B" w:rsidP="00691DD8">
      <w:pPr>
        <w:rPr>
          <w:rFonts w:cs="Arial"/>
          <w:color w:val="000000" w:themeColor="text1"/>
          <w:szCs w:val="36"/>
          <w:lang w:val="fr-CA"/>
        </w:rPr>
      </w:pPr>
    </w:p>
    <w:p w14:paraId="3E7B8DE9" w14:textId="7E9DA9AA" w:rsidR="00441D4B" w:rsidRDefault="00A129CC" w:rsidP="00691DD8">
      <w:pPr>
        <w:rPr>
          <w:rFonts w:cs="Arial"/>
          <w:color w:val="000000" w:themeColor="text1"/>
          <w:szCs w:val="36"/>
          <w:lang w:val="fr-CA"/>
        </w:rPr>
      </w:pPr>
      <w:r w:rsidRPr="00691DD8">
        <w:rPr>
          <w:rFonts w:cs="Arial"/>
          <w:color w:val="000000" w:themeColor="text1"/>
          <w:szCs w:val="36"/>
          <w:lang w:val="fr-CA"/>
        </w:rPr>
        <w:t xml:space="preserve">À la question de savoir à quelle fréquence les répondants font face à différents obstacles liés à l’environnement bâti, en particulier les obstacles à l’accès aux édifices et aux espaces publics.  Près du tiers (30 %) ont dit qu’ils avaient fait face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à ces types d’obstacles au cours des 12 derniers mois.  De plus, 21 % disent faire face à ces obstacles </w:t>
      </w:r>
      <w:r w:rsidRPr="00691DD8">
        <w:rPr>
          <w:rFonts w:cs="Arial"/>
          <w:i/>
          <w:iCs/>
          <w:color w:val="000000" w:themeColor="text1"/>
          <w:szCs w:val="36"/>
          <w:lang w:val="fr-CA"/>
        </w:rPr>
        <w:t>parfois</w:t>
      </w:r>
      <w:r w:rsidRPr="00691DD8">
        <w:rPr>
          <w:rFonts w:cs="Arial"/>
          <w:color w:val="000000" w:themeColor="text1"/>
          <w:szCs w:val="36"/>
          <w:lang w:val="fr-CA"/>
        </w:rPr>
        <w:t xml:space="preserve">, 12 % disent </w:t>
      </w:r>
      <w:r w:rsidRPr="00691DD8">
        <w:rPr>
          <w:rFonts w:cs="Arial"/>
          <w:i/>
          <w:iCs/>
          <w:color w:val="000000" w:themeColor="text1"/>
          <w:szCs w:val="36"/>
          <w:lang w:val="fr-CA"/>
        </w:rPr>
        <w:t>rarement</w:t>
      </w:r>
      <w:r w:rsidRPr="00691DD8">
        <w:rPr>
          <w:rFonts w:cs="Arial"/>
          <w:color w:val="000000" w:themeColor="text1"/>
          <w:szCs w:val="36"/>
          <w:lang w:val="fr-CA"/>
        </w:rPr>
        <w:t xml:space="preserve"> et 24 % </w:t>
      </w:r>
      <w:proofErr w:type="gramStart"/>
      <w:r w:rsidRPr="00691DD8">
        <w:rPr>
          <w:rFonts w:cs="Arial"/>
          <w:color w:val="000000" w:themeColor="text1"/>
          <w:szCs w:val="36"/>
          <w:lang w:val="fr-CA"/>
        </w:rPr>
        <w:t>disent</w:t>
      </w:r>
      <w:proofErr w:type="gramEnd"/>
      <w:r w:rsidRPr="00691DD8">
        <w:rPr>
          <w:rFonts w:cs="Arial"/>
          <w:color w:val="000000" w:themeColor="text1"/>
          <w:szCs w:val="36"/>
          <w:lang w:val="fr-CA"/>
        </w:rPr>
        <w:t xml:space="preserve"> </w:t>
      </w:r>
      <w:r w:rsidRPr="00691DD8">
        <w:rPr>
          <w:rFonts w:cs="Arial"/>
          <w:i/>
          <w:iCs/>
          <w:color w:val="000000" w:themeColor="text1"/>
          <w:szCs w:val="36"/>
          <w:lang w:val="fr-CA"/>
        </w:rPr>
        <w:t>jamais</w:t>
      </w:r>
      <w:r w:rsidRPr="00691DD8">
        <w:rPr>
          <w:rFonts w:cs="Arial"/>
          <w:color w:val="000000" w:themeColor="text1"/>
          <w:szCs w:val="36"/>
          <w:lang w:val="fr-CA"/>
        </w:rPr>
        <w:t xml:space="preserve">. </w:t>
      </w:r>
    </w:p>
    <w:p w14:paraId="5EE12A86" w14:textId="77777777" w:rsidR="00F2776B" w:rsidRPr="00691DD8" w:rsidRDefault="00F2776B" w:rsidP="00691DD8">
      <w:pPr>
        <w:rPr>
          <w:rFonts w:cs="Arial"/>
          <w:color w:val="000000" w:themeColor="text1"/>
          <w:szCs w:val="36"/>
          <w:lang w:val="fr-CA"/>
        </w:rPr>
      </w:pPr>
    </w:p>
    <w:p w14:paraId="2E1556E4" w14:textId="6E0192DF" w:rsidR="00CB69F1" w:rsidRDefault="00CB69F1" w:rsidP="00691DD8">
      <w:pPr>
        <w:pStyle w:val="Lgende"/>
        <w:spacing w:after="0"/>
        <w:rPr>
          <w:rFonts w:cs="Arial"/>
          <w:bCs/>
          <w:iCs w:val="0"/>
          <w:szCs w:val="36"/>
          <w:lang w:val="fr-CA"/>
        </w:rPr>
      </w:pPr>
      <w:bookmarkStart w:id="116" w:name="_Toc26275632"/>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72</w:t>
      </w:r>
      <w:r w:rsidRPr="00691DD8">
        <w:rPr>
          <w:rFonts w:cs="Arial"/>
          <w:bCs/>
          <w:iCs w:val="0"/>
          <w:noProof/>
          <w:szCs w:val="36"/>
          <w:lang w:val="fr-CA"/>
        </w:rPr>
        <w:fldChar w:fldCharType="end"/>
      </w:r>
      <w:r w:rsidRPr="00691DD8">
        <w:rPr>
          <w:rFonts w:cs="Arial"/>
          <w:bCs/>
          <w:iCs w:val="0"/>
          <w:szCs w:val="36"/>
          <w:lang w:val="fr-CA"/>
        </w:rPr>
        <w:t> : Personnes handicapées – Obstacles d’accès aux édifices et aux espaces publics</w:t>
      </w:r>
      <w:bookmarkEnd w:id="116"/>
    </w:p>
    <w:p w14:paraId="6DCF14AA" w14:textId="77777777" w:rsidR="00D330E8" w:rsidRDefault="00D330E8" w:rsidP="00D330E8">
      <w:pPr>
        <w:rPr>
          <w:lang w:val="fr-CA"/>
        </w:rPr>
      </w:pPr>
    </w:p>
    <w:p w14:paraId="5426C774" w14:textId="77777777" w:rsidR="00D330E8" w:rsidRPr="00D330E8" w:rsidRDefault="00D330E8" w:rsidP="00D330E8">
      <w:pPr>
        <w:rPr>
          <w:lang w:val="fr-CA"/>
        </w:rPr>
      </w:pPr>
      <w:r w:rsidRPr="00D330E8">
        <w:rPr>
          <w:lang w:val="fr-CA"/>
        </w:rPr>
        <w:t>DÉBUT FIGURE :</w:t>
      </w:r>
    </w:p>
    <w:p w14:paraId="6EBE8195" w14:textId="143F3608" w:rsidR="00D330E8" w:rsidRPr="00D330E8" w:rsidRDefault="00D330E8" w:rsidP="00D330E8">
      <w:pPr>
        <w:rPr>
          <w:lang w:val="fr-CA"/>
        </w:rPr>
      </w:pPr>
      <w:r w:rsidRPr="00D330E8">
        <w:rPr>
          <w:lang w:val="fr-CA"/>
        </w:rPr>
        <w:t>Personnes handicapées – Obstacles d’accès aux édifices et aux espaces publics</w:t>
      </w:r>
    </w:p>
    <w:p w14:paraId="1D7E262B" w14:textId="77777777" w:rsidR="00D330E8" w:rsidRPr="00D330E8" w:rsidRDefault="00D330E8" w:rsidP="00D330E8">
      <w:pPr>
        <w:rPr>
          <w:lang w:val="fr-CA"/>
        </w:rPr>
      </w:pPr>
      <w:r w:rsidRPr="00D330E8">
        <w:rPr>
          <w:lang w:val="fr-CA"/>
        </w:rPr>
        <w:t>DÉBUT DONNÉES :</w:t>
      </w:r>
    </w:p>
    <w:p w14:paraId="52AD6D89" w14:textId="1CF28DCA" w:rsidR="00D330E8" w:rsidRPr="00D330E8" w:rsidRDefault="00D330E8" w:rsidP="00D330E8">
      <w:pPr>
        <w:rPr>
          <w:rFonts w:cs="Arial"/>
          <w:szCs w:val="36"/>
          <w:lang w:val="fr-CA"/>
        </w:rPr>
      </w:pPr>
      <w:r w:rsidRPr="00D330E8">
        <w:rPr>
          <w:rFonts w:cs="Arial"/>
          <w:szCs w:val="36"/>
          <w:lang w:val="fr-CA"/>
        </w:rPr>
        <w:t xml:space="preserve">Toujours : </w:t>
      </w:r>
      <w:r>
        <w:rPr>
          <w:rFonts w:cs="Arial"/>
          <w:szCs w:val="36"/>
          <w:lang w:val="fr-CA"/>
        </w:rPr>
        <w:t>9</w:t>
      </w:r>
      <w:r w:rsidRPr="00D330E8">
        <w:rPr>
          <w:rFonts w:cs="Arial"/>
          <w:szCs w:val="36"/>
          <w:lang w:val="fr-CA"/>
        </w:rPr>
        <w:t>%</w:t>
      </w:r>
    </w:p>
    <w:p w14:paraId="624FFCDB" w14:textId="71926367" w:rsidR="00D330E8" w:rsidRPr="00D330E8" w:rsidRDefault="00D330E8" w:rsidP="00D330E8">
      <w:pPr>
        <w:rPr>
          <w:rFonts w:cs="Arial"/>
          <w:szCs w:val="36"/>
          <w:lang w:val="fr-CA"/>
        </w:rPr>
      </w:pPr>
      <w:r w:rsidRPr="00D330E8">
        <w:rPr>
          <w:rFonts w:cs="Arial"/>
          <w:szCs w:val="36"/>
          <w:lang w:val="fr-CA"/>
        </w:rPr>
        <w:t xml:space="preserve">Souvent : </w:t>
      </w:r>
      <w:r>
        <w:rPr>
          <w:rFonts w:cs="Arial"/>
          <w:szCs w:val="36"/>
          <w:lang w:val="fr-CA"/>
        </w:rPr>
        <w:t>21</w:t>
      </w:r>
      <w:r w:rsidRPr="00D330E8">
        <w:rPr>
          <w:rFonts w:cs="Arial"/>
          <w:szCs w:val="36"/>
          <w:lang w:val="fr-CA"/>
        </w:rPr>
        <w:t>%</w:t>
      </w:r>
    </w:p>
    <w:p w14:paraId="31A44077" w14:textId="17FC5EAE" w:rsidR="00D330E8" w:rsidRPr="00D330E8" w:rsidRDefault="00D330E8" w:rsidP="00D330E8">
      <w:pPr>
        <w:rPr>
          <w:rFonts w:cs="Arial"/>
          <w:szCs w:val="36"/>
          <w:lang w:val="fr-CA"/>
        </w:rPr>
      </w:pPr>
      <w:r w:rsidRPr="00D330E8">
        <w:rPr>
          <w:rFonts w:cs="Arial"/>
          <w:szCs w:val="36"/>
          <w:lang w:val="fr-CA"/>
        </w:rPr>
        <w:t xml:space="preserve">Parfois : </w:t>
      </w:r>
      <w:r>
        <w:rPr>
          <w:rFonts w:cs="Arial"/>
          <w:szCs w:val="36"/>
          <w:lang w:val="fr-CA"/>
        </w:rPr>
        <w:t>21</w:t>
      </w:r>
      <w:r w:rsidRPr="00D330E8">
        <w:rPr>
          <w:rFonts w:cs="Arial"/>
          <w:szCs w:val="36"/>
          <w:lang w:val="fr-CA"/>
        </w:rPr>
        <w:t>%</w:t>
      </w:r>
    </w:p>
    <w:p w14:paraId="0549E615" w14:textId="47C90138" w:rsidR="00D330E8" w:rsidRPr="00D330E8" w:rsidRDefault="00D330E8" w:rsidP="00D330E8">
      <w:pPr>
        <w:rPr>
          <w:rFonts w:cs="Arial"/>
          <w:szCs w:val="36"/>
          <w:lang w:val="fr-CA"/>
        </w:rPr>
      </w:pPr>
      <w:r w:rsidRPr="00D330E8">
        <w:rPr>
          <w:rFonts w:cs="Arial"/>
          <w:szCs w:val="36"/>
          <w:lang w:val="fr-CA"/>
        </w:rPr>
        <w:t xml:space="preserve">Rarement : </w:t>
      </w:r>
      <w:r>
        <w:rPr>
          <w:rFonts w:cs="Arial"/>
          <w:szCs w:val="36"/>
          <w:lang w:val="fr-CA"/>
        </w:rPr>
        <w:t>12</w:t>
      </w:r>
      <w:r w:rsidRPr="00D330E8">
        <w:rPr>
          <w:rFonts w:cs="Arial"/>
          <w:szCs w:val="36"/>
          <w:lang w:val="fr-CA"/>
        </w:rPr>
        <w:t>%</w:t>
      </w:r>
    </w:p>
    <w:p w14:paraId="7F0C66BA" w14:textId="05408A2E" w:rsidR="00D330E8" w:rsidRPr="00D330E8" w:rsidRDefault="00D330E8" w:rsidP="00D330E8">
      <w:pPr>
        <w:rPr>
          <w:rFonts w:cs="Arial"/>
          <w:szCs w:val="36"/>
          <w:lang w:val="fr-CA"/>
        </w:rPr>
      </w:pPr>
      <w:r w:rsidRPr="00D330E8">
        <w:rPr>
          <w:rFonts w:cs="Arial"/>
          <w:szCs w:val="36"/>
          <w:lang w:val="fr-CA"/>
        </w:rPr>
        <w:t xml:space="preserve">Jamais : </w:t>
      </w:r>
      <w:r>
        <w:rPr>
          <w:rFonts w:cs="Arial"/>
          <w:szCs w:val="36"/>
          <w:lang w:val="fr-CA"/>
        </w:rPr>
        <w:t>24</w:t>
      </w:r>
      <w:r w:rsidRPr="00D330E8">
        <w:rPr>
          <w:rFonts w:cs="Arial"/>
          <w:szCs w:val="36"/>
          <w:lang w:val="fr-CA"/>
        </w:rPr>
        <w:t>%</w:t>
      </w:r>
    </w:p>
    <w:p w14:paraId="19CDE921" w14:textId="1801A91B" w:rsidR="00D330E8" w:rsidRPr="00D330E8" w:rsidRDefault="00D330E8" w:rsidP="00D330E8">
      <w:pPr>
        <w:rPr>
          <w:rFonts w:cs="Arial"/>
          <w:szCs w:val="36"/>
          <w:lang w:val="fr-CA"/>
        </w:rPr>
      </w:pPr>
      <w:r w:rsidRPr="00D330E8">
        <w:rPr>
          <w:rFonts w:cs="Arial"/>
          <w:szCs w:val="36"/>
          <w:lang w:val="fr-CA"/>
        </w:rPr>
        <w:t xml:space="preserve">Sans objet : </w:t>
      </w:r>
      <w:r>
        <w:rPr>
          <w:rFonts w:cs="Arial"/>
          <w:szCs w:val="36"/>
          <w:lang w:val="fr-CA"/>
        </w:rPr>
        <w:t>14</w:t>
      </w:r>
      <w:r w:rsidRPr="00D330E8">
        <w:rPr>
          <w:rFonts w:cs="Arial"/>
          <w:szCs w:val="36"/>
          <w:lang w:val="fr-CA"/>
        </w:rPr>
        <w:t>%</w:t>
      </w:r>
    </w:p>
    <w:p w14:paraId="0B8B0ED3" w14:textId="12C13299" w:rsidR="00D330E8" w:rsidRPr="00D330E8" w:rsidRDefault="00D330E8" w:rsidP="00D330E8">
      <w:pPr>
        <w:rPr>
          <w:rFonts w:cs="Arial"/>
          <w:szCs w:val="36"/>
          <w:lang w:val="fr-CA"/>
        </w:rPr>
      </w:pPr>
      <w:r w:rsidRPr="00D330E8">
        <w:rPr>
          <w:rFonts w:cs="Arial"/>
          <w:szCs w:val="36"/>
          <w:lang w:val="fr-CA"/>
        </w:rPr>
        <w:lastRenderedPageBreak/>
        <w:t xml:space="preserve">Refuse de répondre/ne sais pas : </w:t>
      </w:r>
      <w:r>
        <w:rPr>
          <w:rFonts w:cs="Arial"/>
          <w:szCs w:val="36"/>
          <w:lang w:val="fr-CA"/>
        </w:rPr>
        <w:t>1</w:t>
      </w:r>
      <w:r w:rsidRPr="00D330E8">
        <w:rPr>
          <w:rFonts w:cs="Arial"/>
          <w:szCs w:val="36"/>
          <w:lang w:val="fr-CA"/>
        </w:rPr>
        <w:t>%</w:t>
      </w:r>
    </w:p>
    <w:p w14:paraId="70C467E7" w14:textId="77777777" w:rsidR="00D330E8" w:rsidRPr="00D330E8" w:rsidRDefault="00D330E8" w:rsidP="00D330E8">
      <w:pPr>
        <w:rPr>
          <w:lang w:val="fr-CA"/>
        </w:rPr>
      </w:pPr>
      <w:r w:rsidRPr="00D330E8">
        <w:rPr>
          <w:lang w:val="fr-CA"/>
        </w:rPr>
        <w:t>FIN DONNÉES.</w:t>
      </w:r>
    </w:p>
    <w:p w14:paraId="39D2EC0C" w14:textId="77777777" w:rsidR="00D330E8" w:rsidRPr="00D330E8" w:rsidRDefault="00D330E8" w:rsidP="00D330E8">
      <w:pPr>
        <w:rPr>
          <w:lang w:val="fr-CA"/>
        </w:rPr>
      </w:pPr>
      <w:r w:rsidRPr="00D330E8">
        <w:rPr>
          <w:lang w:val="fr-CA"/>
        </w:rPr>
        <w:t>DÉBUT LÉGENDE :</w:t>
      </w:r>
    </w:p>
    <w:p w14:paraId="6BB66E2F" w14:textId="5844B06E" w:rsidR="00D330E8" w:rsidRPr="00D330E8" w:rsidRDefault="00D330E8" w:rsidP="00D330E8">
      <w:pPr>
        <w:rPr>
          <w:i/>
          <w:lang w:val="fr-CA"/>
        </w:rPr>
      </w:pPr>
      <w:r w:rsidRPr="00D330E8">
        <w:rPr>
          <w:i/>
          <w:lang w:val="fr-CA"/>
        </w:rPr>
        <w:t xml:space="preserve">Q13PH : Et, au cours des 12 derniers mois, combien de fois avez-vous fait face à une situation où un obstacle a limité votre capacité à vous déplacer dans et autour des édifices et des espaces </w:t>
      </w:r>
      <w:proofErr w:type="gramStart"/>
      <w:r w:rsidRPr="00D330E8">
        <w:rPr>
          <w:i/>
          <w:lang w:val="fr-CA"/>
        </w:rPr>
        <w:t>publics?</w:t>
      </w:r>
      <w:proofErr w:type="gramEnd"/>
      <w:r w:rsidRPr="00D330E8">
        <w:rPr>
          <w:i/>
          <w:lang w:val="fr-CA"/>
        </w:rPr>
        <w:t xml:space="preserve"> Base : volet relatif aux personnes handicapées, n=2 456</w:t>
      </w:r>
    </w:p>
    <w:p w14:paraId="50ADFB82" w14:textId="77777777" w:rsidR="00D330E8" w:rsidRPr="00D330E8" w:rsidRDefault="00D330E8" w:rsidP="00D330E8">
      <w:pPr>
        <w:rPr>
          <w:lang w:val="fr-CA"/>
        </w:rPr>
      </w:pPr>
      <w:r w:rsidRPr="00D330E8">
        <w:rPr>
          <w:lang w:val="fr-CA"/>
        </w:rPr>
        <w:t>FIN LÉGENDE.</w:t>
      </w:r>
    </w:p>
    <w:p w14:paraId="3C58A216" w14:textId="3D967C6C" w:rsidR="00D330E8" w:rsidRDefault="00D330E8" w:rsidP="00D330E8">
      <w:pPr>
        <w:rPr>
          <w:lang w:val="fr-CA"/>
        </w:rPr>
      </w:pPr>
      <w:r w:rsidRPr="00D330E8">
        <w:rPr>
          <w:lang w:val="fr-CA"/>
        </w:rPr>
        <w:t>FIN FIGURE.</w:t>
      </w:r>
    </w:p>
    <w:p w14:paraId="22A322E8" w14:textId="77777777" w:rsidR="00D330E8" w:rsidRDefault="00D330E8" w:rsidP="00691DD8">
      <w:pPr>
        <w:rPr>
          <w:rFonts w:cs="Arial"/>
          <w:color w:val="000000" w:themeColor="text1"/>
          <w:szCs w:val="36"/>
          <w:lang w:val="fr-CA"/>
        </w:rPr>
      </w:pPr>
    </w:p>
    <w:p w14:paraId="677EE264" w14:textId="24114BEC" w:rsidR="00D330E8" w:rsidRDefault="00D330E8" w:rsidP="00691DD8">
      <w:pPr>
        <w:rPr>
          <w:rFonts w:cs="Arial"/>
          <w:color w:val="000000" w:themeColor="text1"/>
          <w:szCs w:val="36"/>
          <w:lang w:val="fr-CA"/>
        </w:rPr>
      </w:pPr>
      <w:r>
        <w:rPr>
          <w:rFonts w:cs="Arial"/>
          <w:color w:val="000000" w:themeColor="text1"/>
          <w:szCs w:val="36"/>
          <w:lang w:val="fr-CA"/>
        </w:rPr>
        <w:t>DÉBUT PAGE 70</w:t>
      </w:r>
    </w:p>
    <w:p w14:paraId="09BFF471" w14:textId="77777777" w:rsidR="00D330E8" w:rsidRDefault="00D330E8" w:rsidP="00691DD8">
      <w:pPr>
        <w:rPr>
          <w:rFonts w:cs="Arial"/>
          <w:color w:val="000000" w:themeColor="text1"/>
          <w:szCs w:val="36"/>
          <w:lang w:val="fr-CA"/>
        </w:rPr>
      </w:pPr>
    </w:p>
    <w:p w14:paraId="19418C64" w14:textId="4A281A92" w:rsidR="003039E8" w:rsidRDefault="003039E8" w:rsidP="00691DD8">
      <w:pPr>
        <w:rPr>
          <w:rFonts w:cs="Arial"/>
          <w:color w:val="000000" w:themeColor="text1"/>
          <w:szCs w:val="36"/>
          <w:lang w:val="fr-CA"/>
        </w:rPr>
      </w:pPr>
      <w:r w:rsidRPr="00691DD8">
        <w:rPr>
          <w:rFonts w:cs="Arial"/>
          <w:color w:val="000000" w:themeColor="text1"/>
          <w:szCs w:val="36"/>
          <w:lang w:val="fr-CA"/>
        </w:rPr>
        <w:t>Les différences entre les sous-groupes sont les suivantes :</w:t>
      </w:r>
    </w:p>
    <w:p w14:paraId="469A7167" w14:textId="77777777" w:rsidR="00D330E8" w:rsidRPr="00691DD8" w:rsidRDefault="00D330E8" w:rsidP="00691DD8">
      <w:pPr>
        <w:rPr>
          <w:rFonts w:cs="Arial"/>
          <w:color w:val="000000" w:themeColor="text1"/>
          <w:szCs w:val="36"/>
          <w:lang w:val="fr-CA"/>
        </w:rPr>
      </w:pPr>
    </w:p>
    <w:p w14:paraId="41984583" w14:textId="638E8099" w:rsidR="003039E8" w:rsidRPr="00691DD8" w:rsidRDefault="00A129CC" w:rsidP="00D41AB7">
      <w:pPr>
        <w:pStyle w:val="Paragraphedeliste"/>
        <w:numPr>
          <w:ilvl w:val="0"/>
          <w:numId w:val="25"/>
        </w:numPr>
        <w:rPr>
          <w:rFonts w:cs="Arial"/>
          <w:color w:val="000000" w:themeColor="text1"/>
          <w:szCs w:val="36"/>
          <w:lang w:val="fr-CA"/>
        </w:rPr>
      </w:pPr>
      <w:r w:rsidRPr="00691DD8">
        <w:rPr>
          <w:rFonts w:cs="Arial"/>
          <w:color w:val="000000" w:themeColor="text1"/>
          <w:szCs w:val="36"/>
          <w:lang w:val="fr-CA"/>
        </w:rPr>
        <w:t xml:space="preserve">Les répondants dont le revenu du ménage est moins élevé sont plus susceptibles de dire qu’ils font face à ces obstacles plus souvent que ceux dont le revenu du ménage est supérieur. </w:t>
      </w:r>
    </w:p>
    <w:p w14:paraId="62FB0100" w14:textId="6CE849D1" w:rsidR="003039E8" w:rsidRPr="00691DD8" w:rsidRDefault="003039E8" w:rsidP="00D41AB7">
      <w:pPr>
        <w:pStyle w:val="Paragraphedeliste"/>
        <w:numPr>
          <w:ilvl w:val="0"/>
          <w:numId w:val="25"/>
        </w:numPr>
        <w:rPr>
          <w:rFonts w:cs="Arial"/>
          <w:color w:val="000000" w:themeColor="text1"/>
          <w:szCs w:val="36"/>
          <w:lang w:val="fr-CA"/>
        </w:rPr>
      </w:pPr>
      <w:r w:rsidRPr="00691DD8">
        <w:rPr>
          <w:rFonts w:cs="Arial"/>
          <w:color w:val="000000" w:themeColor="text1"/>
          <w:szCs w:val="36"/>
          <w:lang w:val="fr-CA"/>
        </w:rPr>
        <w:t>Les répondants qui vivent au Québec (12 %) sont plus susceptibles de dire qu’ils font face à ces obstacles plus souvent que les résidents des autres provinces et territoires.</w:t>
      </w:r>
    </w:p>
    <w:p w14:paraId="30D8AD0C" w14:textId="401A8C11" w:rsidR="00EB4199" w:rsidRDefault="00EB4199" w:rsidP="00D41AB7">
      <w:pPr>
        <w:pStyle w:val="Paragraphedeliste"/>
        <w:numPr>
          <w:ilvl w:val="0"/>
          <w:numId w:val="25"/>
        </w:numPr>
        <w:rPr>
          <w:rFonts w:cs="Arial"/>
          <w:color w:val="000000" w:themeColor="text1"/>
          <w:szCs w:val="36"/>
          <w:lang w:val="fr-CA"/>
        </w:rPr>
      </w:pPr>
      <w:r w:rsidRPr="00691DD8">
        <w:rPr>
          <w:rFonts w:cs="Arial"/>
          <w:color w:val="000000" w:themeColor="text1"/>
          <w:szCs w:val="36"/>
          <w:lang w:val="fr-CA"/>
        </w:rPr>
        <w:t xml:space="preserve">Les répondants les plus susceptibles de dire qu’ils font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face à ces obstacles sont ceux qui ont un problème de dextérité, un trouble de mobilité ou un trouble de la parole. </w:t>
      </w:r>
    </w:p>
    <w:p w14:paraId="2DFD6000" w14:textId="77777777" w:rsidR="00D330E8" w:rsidRPr="00D330E8" w:rsidRDefault="00D330E8" w:rsidP="00D330E8">
      <w:pPr>
        <w:ind w:left="360"/>
        <w:rPr>
          <w:rFonts w:cs="Arial"/>
          <w:color w:val="000000" w:themeColor="text1"/>
          <w:szCs w:val="36"/>
          <w:lang w:val="fr-CA"/>
        </w:rPr>
      </w:pPr>
    </w:p>
    <w:p w14:paraId="369FA8E4" w14:textId="688D3BB7" w:rsidR="00982D28" w:rsidRPr="00003E06" w:rsidRDefault="00982D28" w:rsidP="00003E06">
      <w:pPr>
        <w:pStyle w:val="Titre3"/>
      </w:pPr>
      <w:bookmarkStart w:id="117" w:name="_Toc26275686"/>
      <w:r w:rsidRPr="00003E06">
        <w:lastRenderedPageBreak/>
        <w:t>Obstacles liés au transport</w:t>
      </w:r>
      <w:bookmarkEnd w:id="117"/>
    </w:p>
    <w:p w14:paraId="6BC5F8F9" w14:textId="77777777" w:rsidR="00D330E8" w:rsidRPr="00D330E8" w:rsidRDefault="00D330E8" w:rsidP="00D330E8">
      <w:pPr>
        <w:rPr>
          <w:lang w:val="fr-CA"/>
        </w:rPr>
      </w:pPr>
    </w:p>
    <w:p w14:paraId="615051D7" w14:textId="2D20192C" w:rsidR="003D10E7" w:rsidRDefault="003C0C44" w:rsidP="00691DD8">
      <w:pPr>
        <w:rPr>
          <w:rFonts w:cs="Arial"/>
          <w:color w:val="000000" w:themeColor="text1"/>
          <w:szCs w:val="36"/>
          <w:lang w:val="fr-CA"/>
        </w:rPr>
      </w:pPr>
      <w:r w:rsidRPr="00691DD8">
        <w:rPr>
          <w:rFonts w:cs="Arial"/>
          <w:color w:val="000000" w:themeColor="text1"/>
          <w:szCs w:val="36"/>
          <w:lang w:val="fr-CA"/>
        </w:rPr>
        <w:t>Des questions sur les obstacles au transport ont également été posées aux participants au sondage</w:t>
      </w:r>
      <w:r w:rsidR="00D478C7" w:rsidRPr="00691DD8">
        <w:rPr>
          <w:rFonts w:cs="Arial"/>
          <w:color w:val="000000" w:themeColor="text1"/>
          <w:szCs w:val="36"/>
          <w:lang w:val="fr-CA"/>
        </w:rPr>
        <w:t> </w:t>
      </w:r>
      <w:r w:rsidRPr="00691DD8">
        <w:rPr>
          <w:rFonts w:cs="Arial"/>
          <w:color w:val="000000" w:themeColor="text1"/>
          <w:szCs w:val="36"/>
          <w:lang w:val="fr-CA"/>
        </w:rPr>
        <w:t xml:space="preserve">: </w:t>
      </w:r>
    </w:p>
    <w:p w14:paraId="24ED4632" w14:textId="77777777" w:rsidR="00D330E8" w:rsidRPr="00691DD8" w:rsidRDefault="00D330E8" w:rsidP="00691DD8">
      <w:pPr>
        <w:rPr>
          <w:rFonts w:cs="Arial"/>
          <w:color w:val="000000" w:themeColor="text1"/>
          <w:szCs w:val="36"/>
          <w:lang w:val="fr-CA"/>
        </w:rPr>
      </w:pPr>
    </w:p>
    <w:p w14:paraId="04762DDB" w14:textId="3E7987EE" w:rsidR="003D10E7" w:rsidRPr="00691DD8" w:rsidRDefault="0067636D" w:rsidP="00D41AB7">
      <w:pPr>
        <w:pStyle w:val="Paragraphedeliste"/>
        <w:numPr>
          <w:ilvl w:val="0"/>
          <w:numId w:val="26"/>
        </w:numPr>
        <w:rPr>
          <w:rFonts w:cs="Arial"/>
          <w:color w:val="000000" w:themeColor="text1"/>
          <w:szCs w:val="36"/>
          <w:lang w:val="fr-CA"/>
        </w:rPr>
      </w:pPr>
      <w:r w:rsidRPr="00691DD8">
        <w:rPr>
          <w:rFonts w:cs="Arial"/>
          <w:color w:val="000000" w:themeColor="text1"/>
          <w:szCs w:val="36"/>
          <w:lang w:val="fr-CA"/>
        </w:rPr>
        <w:t xml:space="preserve">Environ un cinquième des répondants ont dit faire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face à un obstacle lorsqu’ils voyagent par avion, par exemple à l’aéroport, dans l’avion, au terminal, dans les installations, pour l’équipement, les communications ou les services (19 %) ou lorsqu’ils utilisent le transport en commun municipal (20 %). </w:t>
      </w:r>
    </w:p>
    <w:p w14:paraId="0FED4A38" w14:textId="576098AA" w:rsidR="003D10E7" w:rsidRPr="00691DD8" w:rsidRDefault="0067636D" w:rsidP="00D41AB7">
      <w:pPr>
        <w:pStyle w:val="Paragraphedeliste"/>
        <w:numPr>
          <w:ilvl w:val="0"/>
          <w:numId w:val="26"/>
        </w:numPr>
        <w:rPr>
          <w:rFonts w:cs="Arial"/>
          <w:color w:val="000000" w:themeColor="text1"/>
          <w:szCs w:val="36"/>
          <w:lang w:val="fr-CA"/>
        </w:rPr>
      </w:pPr>
      <w:r w:rsidRPr="00691DD8">
        <w:rPr>
          <w:rFonts w:cs="Arial"/>
          <w:color w:val="000000" w:themeColor="text1"/>
          <w:szCs w:val="36"/>
          <w:lang w:val="fr-CA"/>
        </w:rPr>
        <w:t xml:space="preserve">De même, 18 % disent devoir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faire face à un obstacle lié à l’utilisation des taxis et du covoiturage, comme </w:t>
      </w:r>
      <w:proofErr w:type="spellStart"/>
      <w:r w:rsidRPr="00691DD8">
        <w:rPr>
          <w:rFonts w:cs="Arial"/>
          <w:color w:val="000000" w:themeColor="text1"/>
          <w:szCs w:val="36"/>
          <w:lang w:val="fr-CA"/>
        </w:rPr>
        <w:t>Uber</w:t>
      </w:r>
      <w:proofErr w:type="spellEnd"/>
      <w:r w:rsidRPr="00691DD8">
        <w:rPr>
          <w:rFonts w:cs="Arial"/>
          <w:color w:val="000000" w:themeColor="text1"/>
          <w:szCs w:val="36"/>
          <w:lang w:val="fr-CA"/>
        </w:rPr>
        <w:t xml:space="preserve"> de </w:t>
      </w:r>
      <w:proofErr w:type="spellStart"/>
      <w:r w:rsidRPr="00691DD8">
        <w:rPr>
          <w:rFonts w:cs="Arial"/>
          <w:color w:val="000000" w:themeColor="text1"/>
          <w:szCs w:val="36"/>
          <w:lang w:val="fr-CA"/>
        </w:rPr>
        <w:t>Lyft</w:t>
      </w:r>
      <w:proofErr w:type="spellEnd"/>
      <w:r w:rsidRPr="00691DD8">
        <w:rPr>
          <w:rFonts w:cs="Arial"/>
          <w:color w:val="000000" w:themeColor="text1"/>
          <w:szCs w:val="36"/>
          <w:lang w:val="fr-CA"/>
        </w:rPr>
        <w:t xml:space="preserve">. </w:t>
      </w:r>
    </w:p>
    <w:p w14:paraId="7D4CBF7D" w14:textId="7E459DA9" w:rsidR="00D47E8A" w:rsidRPr="00691DD8" w:rsidRDefault="00A129CC" w:rsidP="00D41AB7">
      <w:pPr>
        <w:pStyle w:val="Paragraphedeliste"/>
        <w:numPr>
          <w:ilvl w:val="0"/>
          <w:numId w:val="26"/>
        </w:numPr>
        <w:rPr>
          <w:rFonts w:cs="Arial"/>
          <w:color w:val="000000" w:themeColor="text1"/>
          <w:szCs w:val="36"/>
          <w:lang w:val="fr-CA"/>
        </w:rPr>
      </w:pPr>
      <w:r w:rsidRPr="00691DD8">
        <w:rPr>
          <w:rFonts w:cs="Arial"/>
          <w:color w:val="000000" w:themeColor="text1"/>
          <w:szCs w:val="36"/>
          <w:lang w:val="fr-CA"/>
        </w:rPr>
        <w:t xml:space="preserve">Dans une moindre mesure, les répondants disent qu’ils ont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fait face à des obstacles lorsqu’ils voyagent par VIA Rail ou un train interprovincial, par exemple à la gare, dans le train ou pour l’équipement, les communications ou les services (9 %).</w:t>
      </w:r>
    </w:p>
    <w:p w14:paraId="77C3F23B" w14:textId="49C3D615" w:rsidR="003D10E7" w:rsidRPr="00691DD8" w:rsidRDefault="0067636D" w:rsidP="00D41AB7">
      <w:pPr>
        <w:pStyle w:val="Paragraphedeliste"/>
        <w:numPr>
          <w:ilvl w:val="0"/>
          <w:numId w:val="26"/>
        </w:numPr>
        <w:rPr>
          <w:rFonts w:cs="Arial"/>
          <w:color w:val="000000" w:themeColor="text1"/>
          <w:szCs w:val="36"/>
          <w:lang w:val="fr-CA"/>
        </w:rPr>
      </w:pPr>
      <w:r w:rsidRPr="00691DD8">
        <w:rPr>
          <w:rFonts w:cs="Arial"/>
          <w:color w:val="000000" w:themeColor="text1"/>
          <w:szCs w:val="36"/>
          <w:lang w:val="fr-CA"/>
        </w:rPr>
        <w:t xml:space="preserve">Les répondants font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face à des obstacles lorsqu’ils voyagent par autobus régi par des règles fédérales qui traversent les frontières (c.-à-d. à la gare d’autobus, dans l’autobus, pour l’équipement, les communications ou les services) (8 %), par traversier (6 %) ou par transport scolaire (5 %). </w:t>
      </w:r>
    </w:p>
    <w:p w14:paraId="266965A8" w14:textId="19FAEDB9" w:rsidR="00E02A80" w:rsidRPr="00D330E8" w:rsidRDefault="00A129CC" w:rsidP="00D41AB7">
      <w:pPr>
        <w:pStyle w:val="Paragraphedeliste"/>
        <w:numPr>
          <w:ilvl w:val="0"/>
          <w:numId w:val="26"/>
        </w:numPr>
        <w:rPr>
          <w:rFonts w:cs="Arial"/>
          <w:b/>
          <w:iCs/>
          <w:color w:val="000000" w:themeColor="text1"/>
          <w:szCs w:val="36"/>
          <w:lang w:val="fr-CA"/>
        </w:rPr>
      </w:pPr>
      <w:r w:rsidRPr="00691DD8">
        <w:rPr>
          <w:rFonts w:cs="Arial"/>
          <w:color w:val="000000" w:themeColor="text1"/>
          <w:szCs w:val="36"/>
          <w:lang w:val="fr-CA"/>
        </w:rPr>
        <w:t xml:space="preserve">Bien que certains de ces services semblent ne pas s’appliquer à de nombreux répondants, on </w:t>
      </w:r>
      <w:r w:rsidRPr="00691DD8">
        <w:rPr>
          <w:rFonts w:cs="Arial"/>
          <w:color w:val="000000" w:themeColor="text1"/>
          <w:szCs w:val="36"/>
          <w:lang w:val="fr-CA"/>
        </w:rPr>
        <w:lastRenderedPageBreak/>
        <w:t>constate de façon constante que près d’un cinquième des répondants ont dit qu’ils n’avaient jamais fait face à ces obstacles.</w:t>
      </w:r>
    </w:p>
    <w:p w14:paraId="3DAAA8A2" w14:textId="77777777" w:rsidR="00D330E8" w:rsidRDefault="00D330E8" w:rsidP="00D330E8">
      <w:pPr>
        <w:rPr>
          <w:rFonts w:cs="Arial"/>
          <w:b/>
          <w:iCs/>
          <w:color w:val="000000" w:themeColor="text1"/>
          <w:szCs w:val="36"/>
          <w:lang w:val="fr-CA"/>
        </w:rPr>
      </w:pPr>
    </w:p>
    <w:p w14:paraId="251FF1CC" w14:textId="749B424D" w:rsidR="00D330E8" w:rsidRPr="00D330E8" w:rsidRDefault="00D330E8" w:rsidP="00D330E8">
      <w:pPr>
        <w:rPr>
          <w:rFonts w:cs="Arial"/>
          <w:iCs/>
          <w:color w:val="000000" w:themeColor="text1"/>
          <w:szCs w:val="36"/>
          <w:lang w:val="fr-CA"/>
        </w:rPr>
      </w:pPr>
      <w:r w:rsidRPr="00D330E8">
        <w:rPr>
          <w:rFonts w:cs="Arial"/>
          <w:iCs/>
          <w:color w:val="000000" w:themeColor="text1"/>
          <w:szCs w:val="36"/>
          <w:lang w:val="fr-CA"/>
        </w:rPr>
        <w:t>DÉBUT PAGE 71</w:t>
      </w:r>
    </w:p>
    <w:p w14:paraId="558BF0A1" w14:textId="77777777" w:rsidR="00D330E8" w:rsidRPr="00D330E8" w:rsidRDefault="00D330E8" w:rsidP="00D330E8">
      <w:pPr>
        <w:rPr>
          <w:rFonts w:cs="Arial"/>
          <w:b/>
          <w:iCs/>
          <w:color w:val="000000" w:themeColor="text1"/>
          <w:szCs w:val="36"/>
          <w:lang w:val="fr-CA"/>
        </w:rPr>
      </w:pPr>
    </w:p>
    <w:p w14:paraId="7F9B616C" w14:textId="5C2AE37E" w:rsidR="00CB69F1" w:rsidRDefault="00CB69F1" w:rsidP="00691DD8">
      <w:pPr>
        <w:pStyle w:val="Lgende"/>
        <w:spacing w:after="0"/>
        <w:rPr>
          <w:rFonts w:cs="Arial"/>
          <w:bCs/>
          <w:iCs w:val="0"/>
          <w:szCs w:val="36"/>
          <w:lang w:val="fr-CA"/>
        </w:rPr>
      </w:pPr>
      <w:bookmarkStart w:id="118" w:name="_Toc26275633"/>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73</w:t>
      </w:r>
      <w:r w:rsidRPr="00691DD8">
        <w:rPr>
          <w:rFonts w:cs="Arial"/>
          <w:bCs/>
          <w:iCs w:val="0"/>
          <w:noProof/>
          <w:szCs w:val="36"/>
          <w:lang w:val="fr-CA"/>
        </w:rPr>
        <w:fldChar w:fldCharType="end"/>
      </w:r>
      <w:r w:rsidRPr="00691DD8">
        <w:rPr>
          <w:rFonts w:cs="Arial"/>
          <w:bCs/>
          <w:iCs w:val="0"/>
          <w:szCs w:val="36"/>
          <w:lang w:val="fr-CA"/>
        </w:rPr>
        <w:t xml:space="preserve"> : Personnes handicapées – Obstacles </w:t>
      </w:r>
      <w:r w:rsidR="00D478C7" w:rsidRPr="00691DD8">
        <w:rPr>
          <w:rFonts w:cs="Arial"/>
          <w:bCs/>
          <w:iCs w:val="0"/>
          <w:szCs w:val="36"/>
          <w:lang w:val="fr-CA"/>
        </w:rPr>
        <w:t xml:space="preserve">pour le </w:t>
      </w:r>
      <w:r w:rsidRPr="00691DD8">
        <w:rPr>
          <w:rFonts w:cs="Arial"/>
          <w:bCs/>
          <w:iCs w:val="0"/>
          <w:szCs w:val="36"/>
          <w:lang w:val="fr-CA"/>
        </w:rPr>
        <w:t>transport</w:t>
      </w:r>
      <w:bookmarkEnd w:id="118"/>
    </w:p>
    <w:p w14:paraId="034B80CF" w14:textId="77777777" w:rsidR="00D330E8" w:rsidRDefault="00D330E8" w:rsidP="00D330E8">
      <w:pPr>
        <w:rPr>
          <w:lang w:val="fr-CA"/>
        </w:rPr>
      </w:pPr>
    </w:p>
    <w:p w14:paraId="0E17BEBB" w14:textId="77777777" w:rsidR="00D330E8" w:rsidRPr="00D330E8" w:rsidRDefault="00D330E8" w:rsidP="00D330E8">
      <w:pPr>
        <w:rPr>
          <w:rFonts w:cs="Arial"/>
          <w:szCs w:val="36"/>
          <w:lang w:val="fr-CA"/>
        </w:rPr>
      </w:pPr>
      <w:r w:rsidRPr="00D330E8">
        <w:rPr>
          <w:rFonts w:cs="Arial"/>
          <w:szCs w:val="36"/>
          <w:lang w:val="fr-CA"/>
        </w:rPr>
        <w:t>DÉBUT FIGURE :</w:t>
      </w:r>
    </w:p>
    <w:p w14:paraId="3FFCB49F" w14:textId="0E195DD5" w:rsidR="00D330E8" w:rsidRPr="00D330E8" w:rsidRDefault="002D6603" w:rsidP="00D330E8">
      <w:pPr>
        <w:rPr>
          <w:rFonts w:cs="Arial"/>
          <w:szCs w:val="36"/>
          <w:lang w:val="fr-CA"/>
        </w:rPr>
      </w:pPr>
      <w:r w:rsidRPr="002D6603">
        <w:rPr>
          <w:rFonts w:cs="Arial"/>
          <w:szCs w:val="36"/>
          <w:lang w:val="fr-CA"/>
        </w:rPr>
        <w:t>Personnes handicapées – Obstacles pour le transport</w:t>
      </w:r>
    </w:p>
    <w:p w14:paraId="5CAA0370" w14:textId="77777777" w:rsidR="00D330E8" w:rsidRPr="00D330E8" w:rsidRDefault="00D330E8" w:rsidP="00D330E8">
      <w:pPr>
        <w:rPr>
          <w:rFonts w:cs="Arial"/>
          <w:szCs w:val="36"/>
          <w:lang w:val="fr-CA"/>
        </w:rPr>
      </w:pPr>
      <w:r w:rsidRPr="00D330E8">
        <w:rPr>
          <w:rFonts w:cs="Arial"/>
          <w:szCs w:val="36"/>
          <w:lang w:val="fr-CA"/>
        </w:rPr>
        <w:t>DÉBUT DONNÉES :</w:t>
      </w:r>
    </w:p>
    <w:p w14:paraId="0152CB10" w14:textId="45C109F0" w:rsidR="00D330E8" w:rsidRPr="002D6603" w:rsidRDefault="00D330E8" w:rsidP="00D330E8">
      <w:pPr>
        <w:rPr>
          <w:rFonts w:cs="Arial"/>
          <w:b/>
          <w:szCs w:val="36"/>
          <w:lang w:val="fr-CA"/>
        </w:rPr>
      </w:pPr>
      <w:r w:rsidRPr="002D6603">
        <w:rPr>
          <w:rFonts w:cs="Arial"/>
          <w:b/>
          <w:szCs w:val="36"/>
          <w:lang w:val="fr-CA"/>
        </w:rPr>
        <w:t>Au sujet de l’utilisation du transport en commun municipal</w:t>
      </w:r>
    </w:p>
    <w:p w14:paraId="46886BF7" w14:textId="7E31696D" w:rsidR="00D330E8" w:rsidRPr="00D330E8" w:rsidRDefault="00D330E8" w:rsidP="00D330E8">
      <w:pPr>
        <w:rPr>
          <w:rFonts w:cs="Arial"/>
          <w:szCs w:val="36"/>
          <w:lang w:val="fr-CA"/>
        </w:rPr>
      </w:pPr>
      <w:r w:rsidRPr="00D330E8">
        <w:rPr>
          <w:rFonts w:cs="Arial"/>
          <w:szCs w:val="36"/>
          <w:lang w:val="fr-CA"/>
        </w:rPr>
        <w:t xml:space="preserve">Toujours : </w:t>
      </w:r>
      <w:r w:rsidR="002D6603">
        <w:rPr>
          <w:rFonts w:cs="Arial"/>
          <w:szCs w:val="36"/>
          <w:lang w:val="fr-CA"/>
        </w:rPr>
        <w:t>10</w:t>
      </w:r>
      <w:r w:rsidRPr="00D330E8">
        <w:rPr>
          <w:rFonts w:cs="Arial"/>
          <w:szCs w:val="36"/>
          <w:lang w:val="fr-CA"/>
        </w:rPr>
        <w:t>%</w:t>
      </w:r>
    </w:p>
    <w:p w14:paraId="7AA2D059" w14:textId="48A66B84" w:rsidR="00D330E8" w:rsidRPr="00D330E8" w:rsidRDefault="00D330E8" w:rsidP="00D330E8">
      <w:pPr>
        <w:rPr>
          <w:rFonts w:cs="Arial"/>
          <w:szCs w:val="36"/>
          <w:lang w:val="fr-CA"/>
        </w:rPr>
      </w:pPr>
      <w:r w:rsidRPr="00D330E8">
        <w:rPr>
          <w:rFonts w:cs="Arial"/>
          <w:szCs w:val="36"/>
          <w:lang w:val="fr-CA"/>
        </w:rPr>
        <w:t xml:space="preserve">Souvent : </w:t>
      </w:r>
      <w:r w:rsidR="002D6603">
        <w:rPr>
          <w:rFonts w:cs="Arial"/>
          <w:szCs w:val="36"/>
          <w:lang w:val="fr-CA"/>
        </w:rPr>
        <w:t>10</w:t>
      </w:r>
      <w:r w:rsidRPr="00D330E8">
        <w:rPr>
          <w:rFonts w:cs="Arial"/>
          <w:szCs w:val="36"/>
          <w:lang w:val="fr-CA"/>
        </w:rPr>
        <w:t>%</w:t>
      </w:r>
    </w:p>
    <w:p w14:paraId="531FDC91" w14:textId="3377769A" w:rsidR="00D330E8" w:rsidRPr="00D330E8" w:rsidRDefault="00D330E8" w:rsidP="00D330E8">
      <w:pPr>
        <w:rPr>
          <w:rFonts w:cs="Arial"/>
          <w:szCs w:val="36"/>
          <w:lang w:val="fr-CA"/>
        </w:rPr>
      </w:pPr>
      <w:r w:rsidRPr="00D330E8">
        <w:rPr>
          <w:rFonts w:cs="Arial"/>
          <w:szCs w:val="36"/>
          <w:lang w:val="fr-CA"/>
        </w:rPr>
        <w:t xml:space="preserve">Parfois : </w:t>
      </w:r>
      <w:r w:rsidR="002D6603">
        <w:rPr>
          <w:rFonts w:cs="Arial"/>
          <w:szCs w:val="36"/>
          <w:lang w:val="fr-CA"/>
        </w:rPr>
        <w:t>14</w:t>
      </w:r>
      <w:r w:rsidRPr="00D330E8">
        <w:rPr>
          <w:rFonts w:cs="Arial"/>
          <w:szCs w:val="36"/>
          <w:lang w:val="fr-CA"/>
        </w:rPr>
        <w:t>%</w:t>
      </w:r>
    </w:p>
    <w:p w14:paraId="085D98A5" w14:textId="090DCF03" w:rsidR="00D330E8" w:rsidRPr="00D330E8" w:rsidRDefault="00D330E8" w:rsidP="00D330E8">
      <w:pPr>
        <w:rPr>
          <w:rFonts w:cs="Arial"/>
          <w:szCs w:val="36"/>
          <w:lang w:val="fr-CA"/>
        </w:rPr>
      </w:pPr>
      <w:r w:rsidRPr="00D330E8">
        <w:rPr>
          <w:rFonts w:cs="Arial"/>
          <w:szCs w:val="36"/>
          <w:lang w:val="fr-CA"/>
        </w:rPr>
        <w:t xml:space="preserve">Rarement : </w:t>
      </w:r>
      <w:r w:rsidR="002D6603">
        <w:rPr>
          <w:rFonts w:cs="Arial"/>
          <w:szCs w:val="36"/>
          <w:lang w:val="fr-CA"/>
        </w:rPr>
        <w:t>8</w:t>
      </w:r>
      <w:r w:rsidRPr="00D330E8">
        <w:rPr>
          <w:rFonts w:cs="Arial"/>
          <w:szCs w:val="36"/>
          <w:lang w:val="fr-CA"/>
        </w:rPr>
        <w:t>%</w:t>
      </w:r>
    </w:p>
    <w:p w14:paraId="09B5AFFC" w14:textId="71CB4A21" w:rsidR="00D330E8" w:rsidRPr="00D330E8" w:rsidRDefault="00D330E8" w:rsidP="00D330E8">
      <w:pPr>
        <w:rPr>
          <w:rFonts w:cs="Arial"/>
          <w:szCs w:val="36"/>
          <w:lang w:val="fr-CA"/>
        </w:rPr>
      </w:pPr>
      <w:r w:rsidRPr="00D330E8">
        <w:rPr>
          <w:rFonts w:cs="Arial"/>
          <w:szCs w:val="36"/>
          <w:lang w:val="fr-CA"/>
        </w:rPr>
        <w:t xml:space="preserve">Jamais : </w:t>
      </w:r>
      <w:r w:rsidR="002D6603">
        <w:rPr>
          <w:rFonts w:cs="Arial"/>
          <w:szCs w:val="36"/>
          <w:lang w:val="fr-CA"/>
        </w:rPr>
        <w:t>23</w:t>
      </w:r>
      <w:r w:rsidRPr="00D330E8">
        <w:rPr>
          <w:rFonts w:cs="Arial"/>
          <w:szCs w:val="36"/>
          <w:lang w:val="fr-CA"/>
        </w:rPr>
        <w:t>%</w:t>
      </w:r>
    </w:p>
    <w:p w14:paraId="1A2D1950" w14:textId="1EE7BBFE" w:rsidR="00D330E8" w:rsidRPr="00D330E8" w:rsidRDefault="00D330E8" w:rsidP="00D330E8">
      <w:pPr>
        <w:rPr>
          <w:rFonts w:cs="Arial"/>
          <w:szCs w:val="36"/>
          <w:lang w:val="fr-CA"/>
        </w:rPr>
      </w:pPr>
      <w:r w:rsidRPr="00D330E8">
        <w:rPr>
          <w:rFonts w:cs="Arial"/>
          <w:szCs w:val="36"/>
          <w:lang w:val="fr-CA"/>
        </w:rPr>
        <w:t xml:space="preserve">Sans objet : </w:t>
      </w:r>
      <w:r w:rsidR="002D6603">
        <w:rPr>
          <w:rFonts w:cs="Arial"/>
          <w:szCs w:val="36"/>
          <w:lang w:val="fr-CA"/>
        </w:rPr>
        <w:t>33</w:t>
      </w:r>
      <w:r w:rsidRPr="00D330E8">
        <w:rPr>
          <w:rFonts w:cs="Arial"/>
          <w:szCs w:val="36"/>
          <w:lang w:val="fr-CA"/>
        </w:rPr>
        <w:t>%</w:t>
      </w:r>
    </w:p>
    <w:p w14:paraId="4F30BF78" w14:textId="3B23B73F" w:rsidR="00D330E8" w:rsidRPr="00D330E8" w:rsidRDefault="00D330E8" w:rsidP="00D330E8">
      <w:pPr>
        <w:rPr>
          <w:rFonts w:cs="Arial"/>
          <w:szCs w:val="36"/>
          <w:lang w:val="fr-CA"/>
        </w:rPr>
      </w:pPr>
      <w:r w:rsidRPr="00D330E8">
        <w:rPr>
          <w:rFonts w:cs="Arial"/>
          <w:szCs w:val="36"/>
          <w:lang w:val="fr-CA"/>
        </w:rPr>
        <w:t xml:space="preserve">Refuse de répondre/ne sais pas : </w:t>
      </w:r>
      <w:r w:rsidR="002D6603">
        <w:rPr>
          <w:rFonts w:cs="Arial"/>
          <w:szCs w:val="36"/>
          <w:lang w:val="fr-CA"/>
        </w:rPr>
        <w:t>2</w:t>
      </w:r>
      <w:r w:rsidRPr="00D330E8">
        <w:rPr>
          <w:rFonts w:cs="Arial"/>
          <w:szCs w:val="36"/>
          <w:lang w:val="fr-CA"/>
        </w:rPr>
        <w:t>%</w:t>
      </w:r>
    </w:p>
    <w:p w14:paraId="54A484D3" w14:textId="77777777" w:rsidR="00D330E8" w:rsidRDefault="00D330E8" w:rsidP="00D330E8">
      <w:pPr>
        <w:rPr>
          <w:rFonts w:cs="Arial"/>
          <w:szCs w:val="36"/>
          <w:lang w:val="fr-CA"/>
        </w:rPr>
      </w:pPr>
    </w:p>
    <w:p w14:paraId="1C2E3B48" w14:textId="2AFB3BBF" w:rsidR="00D330E8" w:rsidRPr="002D6603" w:rsidRDefault="00D330E8" w:rsidP="00D330E8">
      <w:pPr>
        <w:rPr>
          <w:rFonts w:cs="Arial"/>
          <w:b/>
          <w:szCs w:val="36"/>
          <w:lang w:val="fr-CA"/>
        </w:rPr>
      </w:pPr>
      <w:r w:rsidRPr="002D6603">
        <w:rPr>
          <w:rFonts w:cs="Arial"/>
          <w:b/>
          <w:szCs w:val="36"/>
          <w:lang w:val="fr-CA"/>
        </w:rPr>
        <w:t>Au sujet de voyages par avion</w:t>
      </w:r>
    </w:p>
    <w:p w14:paraId="3A0D86DF" w14:textId="6439B9A9" w:rsidR="00D330E8" w:rsidRPr="00D330E8" w:rsidRDefault="00D330E8" w:rsidP="00D330E8">
      <w:pPr>
        <w:rPr>
          <w:rFonts w:cs="Arial"/>
          <w:szCs w:val="36"/>
          <w:lang w:val="fr-CA"/>
        </w:rPr>
      </w:pPr>
      <w:r w:rsidRPr="00D330E8">
        <w:rPr>
          <w:rFonts w:cs="Arial"/>
          <w:szCs w:val="36"/>
          <w:lang w:val="fr-CA"/>
        </w:rPr>
        <w:t xml:space="preserve">Toujours : </w:t>
      </w:r>
      <w:r w:rsidR="002D6603">
        <w:rPr>
          <w:rFonts w:cs="Arial"/>
          <w:szCs w:val="36"/>
          <w:lang w:val="fr-CA"/>
        </w:rPr>
        <w:t>10</w:t>
      </w:r>
      <w:r w:rsidRPr="00D330E8">
        <w:rPr>
          <w:rFonts w:cs="Arial"/>
          <w:szCs w:val="36"/>
          <w:lang w:val="fr-CA"/>
        </w:rPr>
        <w:t>%</w:t>
      </w:r>
    </w:p>
    <w:p w14:paraId="33FBF579" w14:textId="15947711" w:rsidR="00D330E8" w:rsidRPr="00D330E8" w:rsidRDefault="00D330E8" w:rsidP="00D330E8">
      <w:pPr>
        <w:rPr>
          <w:rFonts w:cs="Arial"/>
          <w:szCs w:val="36"/>
          <w:lang w:val="fr-CA"/>
        </w:rPr>
      </w:pPr>
      <w:r w:rsidRPr="00D330E8">
        <w:rPr>
          <w:rFonts w:cs="Arial"/>
          <w:szCs w:val="36"/>
          <w:lang w:val="fr-CA"/>
        </w:rPr>
        <w:t xml:space="preserve">Souvent : </w:t>
      </w:r>
      <w:r w:rsidR="002D6603">
        <w:rPr>
          <w:rFonts w:cs="Arial"/>
          <w:szCs w:val="36"/>
          <w:lang w:val="fr-CA"/>
        </w:rPr>
        <w:t>9</w:t>
      </w:r>
      <w:r w:rsidRPr="00D330E8">
        <w:rPr>
          <w:rFonts w:cs="Arial"/>
          <w:szCs w:val="36"/>
          <w:lang w:val="fr-CA"/>
        </w:rPr>
        <w:t>%</w:t>
      </w:r>
    </w:p>
    <w:p w14:paraId="64050257" w14:textId="7BA88583" w:rsidR="00D330E8" w:rsidRPr="00D330E8" w:rsidRDefault="00D330E8" w:rsidP="00D330E8">
      <w:pPr>
        <w:rPr>
          <w:rFonts w:cs="Arial"/>
          <w:szCs w:val="36"/>
          <w:lang w:val="fr-CA"/>
        </w:rPr>
      </w:pPr>
      <w:r w:rsidRPr="00D330E8">
        <w:rPr>
          <w:rFonts w:cs="Arial"/>
          <w:szCs w:val="36"/>
          <w:lang w:val="fr-CA"/>
        </w:rPr>
        <w:t xml:space="preserve">Parfois : </w:t>
      </w:r>
      <w:r w:rsidR="002D6603">
        <w:rPr>
          <w:rFonts w:cs="Arial"/>
          <w:szCs w:val="36"/>
          <w:lang w:val="fr-CA"/>
        </w:rPr>
        <w:t>15</w:t>
      </w:r>
      <w:r w:rsidRPr="00D330E8">
        <w:rPr>
          <w:rFonts w:cs="Arial"/>
          <w:szCs w:val="36"/>
          <w:lang w:val="fr-CA"/>
        </w:rPr>
        <w:t>%</w:t>
      </w:r>
    </w:p>
    <w:p w14:paraId="2F37A636" w14:textId="0B16F797" w:rsidR="00D330E8" w:rsidRPr="00D330E8" w:rsidRDefault="00D330E8" w:rsidP="00D330E8">
      <w:pPr>
        <w:rPr>
          <w:rFonts w:cs="Arial"/>
          <w:szCs w:val="36"/>
          <w:lang w:val="fr-CA"/>
        </w:rPr>
      </w:pPr>
      <w:r w:rsidRPr="00D330E8">
        <w:rPr>
          <w:rFonts w:cs="Arial"/>
          <w:szCs w:val="36"/>
          <w:lang w:val="fr-CA"/>
        </w:rPr>
        <w:t xml:space="preserve">Rarement : </w:t>
      </w:r>
      <w:r w:rsidR="002D6603">
        <w:rPr>
          <w:rFonts w:cs="Arial"/>
          <w:szCs w:val="36"/>
          <w:lang w:val="fr-CA"/>
        </w:rPr>
        <w:t>9</w:t>
      </w:r>
      <w:r w:rsidRPr="00D330E8">
        <w:rPr>
          <w:rFonts w:cs="Arial"/>
          <w:szCs w:val="36"/>
          <w:lang w:val="fr-CA"/>
        </w:rPr>
        <w:t>%</w:t>
      </w:r>
    </w:p>
    <w:p w14:paraId="04F040F5" w14:textId="0B251F38" w:rsidR="00D330E8" w:rsidRPr="00D330E8" w:rsidRDefault="00D330E8" w:rsidP="00D330E8">
      <w:pPr>
        <w:rPr>
          <w:rFonts w:cs="Arial"/>
          <w:szCs w:val="36"/>
          <w:lang w:val="fr-CA"/>
        </w:rPr>
      </w:pPr>
      <w:r w:rsidRPr="00D330E8">
        <w:rPr>
          <w:rFonts w:cs="Arial"/>
          <w:szCs w:val="36"/>
          <w:lang w:val="fr-CA"/>
        </w:rPr>
        <w:t xml:space="preserve">Jamais : </w:t>
      </w:r>
      <w:r w:rsidR="002D6603">
        <w:rPr>
          <w:rFonts w:cs="Arial"/>
          <w:szCs w:val="36"/>
          <w:lang w:val="fr-CA"/>
        </w:rPr>
        <w:t>25</w:t>
      </w:r>
      <w:r w:rsidRPr="00D330E8">
        <w:rPr>
          <w:rFonts w:cs="Arial"/>
          <w:szCs w:val="36"/>
          <w:lang w:val="fr-CA"/>
        </w:rPr>
        <w:t>%</w:t>
      </w:r>
    </w:p>
    <w:p w14:paraId="0FF8BA98" w14:textId="2A2B6623" w:rsidR="00D330E8" w:rsidRPr="00D330E8" w:rsidRDefault="00D330E8" w:rsidP="00D330E8">
      <w:pPr>
        <w:rPr>
          <w:rFonts w:cs="Arial"/>
          <w:szCs w:val="36"/>
          <w:lang w:val="fr-CA"/>
        </w:rPr>
      </w:pPr>
      <w:r w:rsidRPr="00D330E8">
        <w:rPr>
          <w:rFonts w:cs="Arial"/>
          <w:szCs w:val="36"/>
          <w:lang w:val="fr-CA"/>
        </w:rPr>
        <w:t xml:space="preserve">Sans objet : </w:t>
      </w:r>
      <w:r w:rsidR="002D6603">
        <w:rPr>
          <w:rFonts w:cs="Arial"/>
          <w:szCs w:val="36"/>
          <w:lang w:val="fr-CA"/>
        </w:rPr>
        <w:t>29</w:t>
      </w:r>
      <w:r w:rsidRPr="00D330E8">
        <w:rPr>
          <w:rFonts w:cs="Arial"/>
          <w:szCs w:val="36"/>
          <w:lang w:val="fr-CA"/>
        </w:rPr>
        <w:t>%</w:t>
      </w:r>
    </w:p>
    <w:p w14:paraId="541B068D" w14:textId="5DFA086E" w:rsidR="00D330E8" w:rsidRPr="00D330E8" w:rsidRDefault="00D330E8" w:rsidP="00D330E8">
      <w:pPr>
        <w:rPr>
          <w:rFonts w:cs="Arial"/>
          <w:szCs w:val="36"/>
          <w:lang w:val="fr-CA"/>
        </w:rPr>
      </w:pPr>
      <w:r w:rsidRPr="00D330E8">
        <w:rPr>
          <w:rFonts w:cs="Arial"/>
          <w:szCs w:val="36"/>
          <w:lang w:val="fr-CA"/>
        </w:rPr>
        <w:t xml:space="preserve">Refuse de répondre/ne sais pas : </w:t>
      </w:r>
      <w:r w:rsidR="002D6603">
        <w:rPr>
          <w:rFonts w:cs="Arial"/>
          <w:szCs w:val="36"/>
          <w:lang w:val="fr-CA"/>
        </w:rPr>
        <w:t>3</w:t>
      </w:r>
      <w:r w:rsidRPr="00D330E8">
        <w:rPr>
          <w:rFonts w:cs="Arial"/>
          <w:szCs w:val="36"/>
          <w:lang w:val="fr-CA"/>
        </w:rPr>
        <w:t>%</w:t>
      </w:r>
    </w:p>
    <w:p w14:paraId="34A50715" w14:textId="77777777" w:rsidR="00D330E8" w:rsidRDefault="00D330E8" w:rsidP="00D330E8">
      <w:pPr>
        <w:rPr>
          <w:rFonts w:cs="Arial"/>
          <w:szCs w:val="36"/>
          <w:lang w:val="fr-CA"/>
        </w:rPr>
      </w:pPr>
    </w:p>
    <w:p w14:paraId="2BD724F1" w14:textId="39FC470E" w:rsidR="00D330E8" w:rsidRPr="002D6603" w:rsidRDefault="00D330E8" w:rsidP="00D330E8">
      <w:pPr>
        <w:rPr>
          <w:rFonts w:cs="Arial"/>
          <w:b/>
          <w:szCs w:val="36"/>
          <w:lang w:val="fr-CA"/>
        </w:rPr>
      </w:pPr>
      <w:r w:rsidRPr="002D6603">
        <w:rPr>
          <w:rFonts w:cs="Arial"/>
          <w:b/>
          <w:szCs w:val="36"/>
          <w:lang w:val="fr-CA"/>
        </w:rPr>
        <w:lastRenderedPageBreak/>
        <w:t>Au sujet de l’utilisation de taxis et du covoiturage</w:t>
      </w:r>
    </w:p>
    <w:p w14:paraId="5CE3DA73" w14:textId="5C225B3F" w:rsidR="00D330E8" w:rsidRPr="00D330E8" w:rsidRDefault="00D330E8" w:rsidP="00D330E8">
      <w:pPr>
        <w:rPr>
          <w:rFonts w:cs="Arial"/>
          <w:szCs w:val="36"/>
          <w:lang w:val="fr-CA"/>
        </w:rPr>
      </w:pPr>
      <w:r w:rsidRPr="00D330E8">
        <w:rPr>
          <w:rFonts w:cs="Arial"/>
          <w:szCs w:val="36"/>
          <w:lang w:val="fr-CA"/>
        </w:rPr>
        <w:t xml:space="preserve">Toujours : </w:t>
      </w:r>
      <w:r w:rsidR="002D6603">
        <w:rPr>
          <w:rFonts w:cs="Arial"/>
          <w:szCs w:val="36"/>
          <w:lang w:val="fr-CA"/>
        </w:rPr>
        <w:t>9</w:t>
      </w:r>
      <w:r w:rsidRPr="00D330E8">
        <w:rPr>
          <w:rFonts w:cs="Arial"/>
          <w:szCs w:val="36"/>
          <w:lang w:val="fr-CA"/>
        </w:rPr>
        <w:t>%</w:t>
      </w:r>
    </w:p>
    <w:p w14:paraId="2C404DC3" w14:textId="2D136052" w:rsidR="00D330E8" w:rsidRPr="00D330E8" w:rsidRDefault="00D330E8" w:rsidP="00D330E8">
      <w:pPr>
        <w:rPr>
          <w:rFonts w:cs="Arial"/>
          <w:szCs w:val="36"/>
          <w:lang w:val="fr-CA"/>
        </w:rPr>
      </w:pPr>
      <w:r w:rsidRPr="00D330E8">
        <w:rPr>
          <w:rFonts w:cs="Arial"/>
          <w:szCs w:val="36"/>
          <w:lang w:val="fr-CA"/>
        </w:rPr>
        <w:t xml:space="preserve">Souvent : </w:t>
      </w:r>
      <w:r w:rsidR="002D6603">
        <w:rPr>
          <w:rFonts w:cs="Arial"/>
          <w:szCs w:val="36"/>
          <w:lang w:val="fr-CA"/>
        </w:rPr>
        <w:t>8</w:t>
      </w:r>
      <w:r w:rsidRPr="00D330E8">
        <w:rPr>
          <w:rFonts w:cs="Arial"/>
          <w:szCs w:val="36"/>
          <w:lang w:val="fr-CA"/>
        </w:rPr>
        <w:t>%</w:t>
      </w:r>
    </w:p>
    <w:p w14:paraId="39F3FF77" w14:textId="5B62FADC" w:rsidR="00D330E8" w:rsidRPr="00D330E8" w:rsidRDefault="00D330E8" w:rsidP="00D330E8">
      <w:pPr>
        <w:rPr>
          <w:rFonts w:cs="Arial"/>
          <w:szCs w:val="36"/>
          <w:lang w:val="fr-CA"/>
        </w:rPr>
      </w:pPr>
      <w:r w:rsidRPr="00D330E8">
        <w:rPr>
          <w:rFonts w:cs="Arial"/>
          <w:szCs w:val="36"/>
          <w:lang w:val="fr-CA"/>
        </w:rPr>
        <w:t xml:space="preserve">Parfois : </w:t>
      </w:r>
      <w:r w:rsidR="002D6603">
        <w:rPr>
          <w:rFonts w:cs="Arial"/>
          <w:szCs w:val="36"/>
          <w:lang w:val="fr-CA"/>
        </w:rPr>
        <w:t>8</w:t>
      </w:r>
      <w:r w:rsidRPr="00D330E8">
        <w:rPr>
          <w:rFonts w:cs="Arial"/>
          <w:szCs w:val="36"/>
          <w:lang w:val="fr-CA"/>
        </w:rPr>
        <w:t>%</w:t>
      </w:r>
    </w:p>
    <w:p w14:paraId="609C58F6" w14:textId="7F3EB84A" w:rsidR="00D330E8" w:rsidRPr="00D330E8" w:rsidRDefault="00D330E8" w:rsidP="00D330E8">
      <w:pPr>
        <w:rPr>
          <w:rFonts w:cs="Arial"/>
          <w:szCs w:val="36"/>
          <w:lang w:val="fr-CA"/>
        </w:rPr>
      </w:pPr>
      <w:r w:rsidRPr="00D330E8">
        <w:rPr>
          <w:rFonts w:cs="Arial"/>
          <w:szCs w:val="36"/>
          <w:lang w:val="fr-CA"/>
        </w:rPr>
        <w:t xml:space="preserve">Rarement : </w:t>
      </w:r>
      <w:r w:rsidR="002D6603">
        <w:rPr>
          <w:rFonts w:cs="Arial"/>
          <w:szCs w:val="36"/>
          <w:lang w:val="fr-CA"/>
        </w:rPr>
        <w:t>7</w:t>
      </w:r>
      <w:r w:rsidRPr="00D330E8">
        <w:rPr>
          <w:rFonts w:cs="Arial"/>
          <w:szCs w:val="36"/>
          <w:lang w:val="fr-CA"/>
        </w:rPr>
        <w:t>%</w:t>
      </w:r>
    </w:p>
    <w:p w14:paraId="690DC250" w14:textId="2430DE14" w:rsidR="00D330E8" w:rsidRPr="00D330E8" w:rsidRDefault="00D330E8" w:rsidP="00D330E8">
      <w:pPr>
        <w:rPr>
          <w:rFonts w:cs="Arial"/>
          <w:szCs w:val="36"/>
          <w:lang w:val="fr-CA"/>
        </w:rPr>
      </w:pPr>
      <w:r w:rsidRPr="00D330E8">
        <w:rPr>
          <w:rFonts w:cs="Arial"/>
          <w:szCs w:val="36"/>
          <w:lang w:val="fr-CA"/>
        </w:rPr>
        <w:t xml:space="preserve">Jamais : </w:t>
      </w:r>
      <w:r w:rsidR="002D6603">
        <w:rPr>
          <w:rFonts w:cs="Arial"/>
          <w:szCs w:val="36"/>
          <w:lang w:val="fr-CA"/>
        </w:rPr>
        <w:t>25</w:t>
      </w:r>
      <w:r w:rsidRPr="00D330E8">
        <w:rPr>
          <w:rFonts w:cs="Arial"/>
          <w:szCs w:val="36"/>
          <w:lang w:val="fr-CA"/>
        </w:rPr>
        <w:t>%</w:t>
      </w:r>
    </w:p>
    <w:p w14:paraId="4FE454F2" w14:textId="01C46E06" w:rsidR="00D330E8" w:rsidRPr="00D330E8" w:rsidRDefault="00D330E8" w:rsidP="00D330E8">
      <w:pPr>
        <w:rPr>
          <w:rFonts w:cs="Arial"/>
          <w:szCs w:val="36"/>
          <w:lang w:val="fr-CA"/>
        </w:rPr>
      </w:pPr>
      <w:r w:rsidRPr="00D330E8">
        <w:rPr>
          <w:rFonts w:cs="Arial"/>
          <w:szCs w:val="36"/>
          <w:lang w:val="fr-CA"/>
        </w:rPr>
        <w:t xml:space="preserve">Sans objet : </w:t>
      </w:r>
      <w:r w:rsidR="002D6603">
        <w:rPr>
          <w:rFonts w:cs="Arial"/>
          <w:szCs w:val="36"/>
          <w:lang w:val="fr-CA"/>
        </w:rPr>
        <w:t>38</w:t>
      </w:r>
      <w:r w:rsidRPr="00D330E8">
        <w:rPr>
          <w:rFonts w:cs="Arial"/>
          <w:szCs w:val="36"/>
          <w:lang w:val="fr-CA"/>
        </w:rPr>
        <w:t>%</w:t>
      </w:r>
    </w:p>
    <w:p w14:paraId="059BB89C" w14:textId="67BD9DF7" w:rsidR="00D330E8" w:rsidRPr="00D330E8" w:rsidRDefault="00D330E8" w:rsidP="00D330E8">
      <w:pPr>
        <w:rPr>
          <w:rFonts w:cs="Arial"/>
          <w:szCs w:val="36"/>
          <w:lang w:val="fr-CA"/>
        </w:rPr>
      </w:pPr>
      <w:r w:rsidRPr="00D330E8">
        <w:rPr>
          <w:rFonts w:cs="Arial"/>
          <w:szCs w:val="36"/>
          <w:lang w:val="fr-CA"/>
        </w:rPr>
        <w:t xml:space="preserve">Refuse de répondre/ne sais pas : </w:t>
      </w:r>
      <w:r w:rsidR="002D6603">
        <w:rPr>
          <w:rFonts w:cs="Arial"/>
          <w:szCs w:val="36"/>
          <w:lang w:val="fr-CA"/>
        </w:rPr>
        <w:t>4</w:t>
      </w:r>
      <w:r w:rsidRPr="00D330E8">
        <w:rPr>
          <w:rFonts w:cs="Arial"/>
          <w:szCs w:val="36"/>
          <w:lang w:val="fr-CA"/>
        </w:rPr>
        <w:t>%</w:t>
      </w:r>
    </w:p>
    <w:p w14:paraId="77B10398" w14:textId="77777777" w:rsidR="00D330E8" w:rsidRDefault="00D330E8" w:rsidP="00D330E8">
      <w:pPr>
        <w:rPr>
          <w:rFonts w:cs="Arial"/>
          <w:szCs w:val="36"/>
          <w:lang w:val="fr-CA"/>
        </w:rPr>
      </w:pPr>
    </w:p>
    <w:p w14:paraId="4205F357" w14:textId="3E56A277" w:rsidR="00D330E8" w:rsidRPr="002D6603" w:rsidRDefault="00D330E8" w:rsidP="00D330E8">
      <w:pPr>
        <w:rPr>
          <w:rFonts w:cs="Arial"/>
          <w:b/>
          <w:szCs w:val="36"/>
          <w:lang w:val="fr-CA"/>
        </w:rPr>
      </w:pPr>
      <w:r w:rsidRPr="002D6603">
        <w:rPr>
          <w:rFonts w:cs="Arial"/>
          <w:b/>
          <w:szCs w:val="36"/>
          <w:lang w:val="fr-CA"/>
        </w:rPr>
        <w:t>Au sujet de l’utilisation de VIA Rail ou de trains interprovinciaux</w:t>
      </w:r>
    </w:p>
    <w:p w14:paraId="5494BA36" w14:textId="7061F900" w:rsidR="00D330E8" w:rsidRPr="00D330E8" w:rsidRDefault="00D330E8" w:rsidP="00D330E8">
      <w:pPr>
        <w:rPr>
          <w:rFonts w:cs="Arial"/>
          <w:szCs w:val="36"/>
          <w:lang w:val="fr-CA"/>
        </w:rPr>
      </w:pPr>
      <w:r w:rsidRPr="00D330E8">
        <w:rPr>
          <w:rFonts w:cs="Arial"/>
          <w:szCs w:val="36"/>
          <w:lang w:val="fr-CA"/>
        </w:rPr>
        <w:t xml:space="preserve">Toujours : </w:t>
      </w:r>
      <w:r w:rsidR="002D6603">
        <w:rPr>
          <w:rFonts w:cs="Arial"/>
          <w:szCs w:val="36"/>
          <w:lang w:val="fr-CA"/>
        </w:rPr>
        <w:t>5</w:t>
      </w:r>
      <w:r w:rsidRPr="00D330E8">
        <w:rPr>
          <w:rFonts w:cs="Arial"/>
          <w:szCs w:val="36"/>
          <w:lang w:val="fr-CA"/>
        </w:rPr>
        <w:t>%</w:t>
      </w:r>
    </w:p>
    <w:p w14:paraId="68B89BE1" w14:textId="799A77E6" w:rsidR="00D330E8" w:rsidRPr="00D330E8" w:rsidRDefault="00D330E8" w:rsidP="00D330E8">
      <w:pPr>
        <w:rPr>
          <w:rFonts w:cs="Arial"/>
          <w:szCs w:val="36"/>
          <w:lang w:val="fr-CA"/>
        </w:rPr>
      </w:pPr>
      <w:r w:rsidRPr="00D330E8">
        <w:rPr>
          <w:rFonts w:cs="Arial"/>
          <w:szCs w:val="36"/>
          <w:lang w:val="fr-CA"/>
        </w:rPr>
        <w:t xml:space="preserve">Souvent : </w:t>
      </w:r>
      <w:r w:rsidR="002D6603">
        <w:rPr>
          <w:rFonts w:cs="Arial"/>
          <w:szCs w:val="36"/>
          <w:lang w:val="fr-CA"/>
        </w:rPr>
        <w:t>4</w:t>
      </w:r>
      <w:r w:rsidRPr="00D330E8">
        <w:rPr>
          <w:rFonts w:cs="Arial"/>
          <w:szCs w:val="36"/>
          <w:lang w:val="fr-CA"/>
        </w:rPr>
        <w:t>%</w:t>
      </w:r>
    </w:p>
    <w:p w14:paraId="0D410705" w14:textId="35F698FC" w:rsidR="00D330E8" w:rsidRPr="00D330E8" w:rsidRDefault="00D330E8" w:rsidP="00D330E8">
      <w:pPr>
        <w:rPr>
          <w:rFonts w:cs="Arial"/>
          <w:szCs w:val="36"/>
          <w:lang w:val="fr-CA"/>
        </w:rPr>
      </w:pPr>
      <w:r w:rsidRPr="00D330E8">
        <w:rPr>
          <w:rFonts w:cs="Arial"/>
          <w:szCs w:val="36"/>
          <w:lang w:val="fr-CA"/>
        </w:rPr>
        <w:t xml:space="preserve">Parfois : </w:t>
      </w:r>
      <w:r w:rsidR="002D6603">
        <w:rPr>
          <w:rFonts w:cs="Arial"/>
          <w:szCs w:val="36"/>
          <w:lang w:val="fr-CA"/>
        </w:rPr>
        <w:t>5</w:t>
      </w:r>
      <w:r w:rsidRPr="00D330E8">
        <w:rPr>
          <w:rFonts w:cs="Arial"/>
          <w:szCs w:val="36"/>
          <w:lang w:val="fr-CA"/>
        </w:rPr>
        <w:t>%</w:t>
      </w:r>
    </w:p>
    <w:p w14:paraId="12B6FD19" w14:textId="5057BAB6" w:rsidR="00D330E8" w:rsidRPr="00D330E8" w:rsidRDefault="00D330E8" w:rsidP="00D330E8">
      <w:pPr>
        <w:rPr>
          <w:rFonts w:cs="Arial"/>
          <w:szCs w:val="36"/>
          <w:lang w:val="fr-CA"/>
        </w:rPr>
      </w:pPr>
      <w:r w:rsidRPr="00D330E8">
        <w:rPr>
          <w:rFonts w:cs="Arial"/>
          <w:szCs w:val="36"/>
          <w:lang w:val="fr-CA"/>
        </w:rPr>
        <w:t xml:space="preserve">Rarement : </w:t>
      </w:r>
      <w:r w:rsidR="002D6603">
        <w:rPr>
          <w:rFonts w:cs="Arial"/>
          <w:szCs w:val="36"/>
          <w:lang w:val="fr-CA"/>
        </w:rPr>
        <w:t>4</w:t>
      </w:r>
      <w:r w:rsidRPr="00D330E8">
        <w:rPr>
          <w:rFonts w:cs="Arial"/>
          <w:szCs w:val="36"/>
          <w:lang w:val="fr-CA"/>
        </w:rPr>
        <w:t>%</w:t>
      </w:r>
    </w:p>
    <w:p w14:paraId="111856FE" w14:textId="50A2B6AD" w:rsidR="00D330E8" w:rsidRPr="00D330E8" w:rsidRDefault="00D330E8" w:rsidP="00D330E8">
      <w:pPr>
        <w:rPr>
          <w:rFonts w:cs="Arial"/>
          <w:szCs w:val="36"/>
          <w:lang w:val="fr-CA"/>
        </w:rPr>
      </w:pPr>
      <w:r w:rsidRPr="00D330E8">
        <w:rPr>
          <w:rFonts w:cs="Arial"/>
          <w:szCs w:val="36"/>
          <w:lang w:val="fr-CA"/>
        </w:rPr>
        <w:t xml:space="preserve">Jamais : </w:t>
      </w:r>
      <w:r w:rsidR="002D6603">
        <w:rPr>
          <w:rFonts w:cs="Arial"/>
          <w:szCs w:val="36"/>
          <w:lang w:val="fr-CA"/>
        </w:rPr>
        <w:t>20</w:t>
      </w:r>
      <w:r w:rsidRPr="00D330E8">
        <w:rPr>
          <w:rFonts w:cs="Arial"/>
          <w:szCs w:val="36"/>
          <w:lang w:val="fr-CA"/>
        </w:rPr>
        <w:t>%</w:t>
      </w:r>
    </w:p>
    <w:p w14:paraId="6DCDF682" w14:textId="0D46ED88" w:rsidR="00D330E8" w:rsidRPr="00D330E8" w:rsidRDefault="00D330E8" w:rsidP="00D330E8">
      <w:pPr>
        <w:rPr>
          <w:rFonts w:cs="Arial"/>
          <w:szCs w:val="36"/>
          <w:lang w:val="fr-CA"/>
        </w:rPr>
      </w:pPr>
      <w:r w:rsidRPr="00D330E8">
        <w:rPr>
          <w:rFonts w:cs="Arial"/>
          <w:szCs w:val="36"/>
          <w:lang w:val="fr-CA"/>
        </w:rPr>
        <w:t xml:space="preserve">Sans objet : </w:t>
      </w:r>
      <w:r w:rsidR="002D6603">
        <w:rPr>
          <w:rFonts w:cs="Arial"/>
          <w:szCs w:val="36"/>
          <w:lang w:val="fr-CA"/>
        </w:rPr>
        <w:t>55</w:t>
      </w:r>
      <w:r w:rsidRPr="00D330E8">
        <w:rPr>
          <w:rFonts w:cs="Arial"/>
          <w:szCs w:val="36"/>
          <w:lang w:val="fr-CA"/>
        </w:rPr>
        <w:t>%</w:t>
      </w:r>
    </w:p>
    <w:p w14:paraId="1176C7D3" w14:textId="75133659" w:rsidR="00D330E8" w:rsidRPr="00D330E8" w:rsidRDefault="00D330E8" w:rsidP="00D330E8">
      <w:pPr>
        <w:rPr>
          <w:rFonts w:cs="Arial"/>
          <w:szCs w:val="36"/>
          <w:lang w:val="fr-CA"/>
        </w:rPr>
      </w:pPr>
      <w:r w:rsidRPr="00D330E8">
        <w:rPr>
          <w:rFonts w:cs="Arial"/>
          <w:szCs w:val="36"/>
          <w:lang w:val="fr-CA"/>
        </w:rPr>
        <w:t xml:space="preserve">Refuse de répondre/ne sais pas : </w:t>
      </w:r>
      <w:r w:rsidR="002D6603">
        <w:rPr>
          <w:rFonts w:cs="Arial"/>
          <w:szCs w:val="36"/>
          <w:lang w:val="fr-CA"/>
        </w:rPr>
        <w:t>7</w:t>
      </w:r>
      <w:r w:rsidRPr="00D330E8">
        <w:rPr>
          <w:rFonts w:cs="Arial"/>
          <w:szCs w:val="36"/>
          <w:lang w:val="fr-CA"/>
        </w:rPr>
        <w:t>%</w:t>
      </w:r>
    </w:p>
    <w:p w14:paraId="7955330F" w14:textId="77777777" w:rsidR="00D330E8" w:rsidRDefault="00D330E8" w:rsidP="00D330E8">
      <w:pPr>
        <w:rPr>
          <w:rFonts w:cs="Arial"/>
          <w:szCs w:val="36"/>
          <w:lang w:val="fr-CA"/>
        </w:rPr>
      </w:pPr>
    </w:p>
    <w:p w14:paraId="14DCA107" w14:textId="788C531A" w:rsidR="00D330E8" w:rsidRPr="002D6603" w:rsidRDefault="00D330E8" w:rsidP="00D330E8">
      <w:pPr>
        <w:rPr>
          <w:rFonts w:cs="Arial"/>
          <w:b/>
          <w:szCs w:val="36"/>
          <w:lang w:val="fr-CA"/>
        </w:rPr>
      </w:pPr>
      <w:r w:rsidRPr="002D6603">
        <w:rPr>
          <w:rFonts w:cs="Arial"/>
          <w:b/>
          <w:szCs w:val="36"/>
          <w:lang w:val="fr-CA"/>
        </w:rPr>
        <w:t>Au sujet de l’utilisation d’autobus qui traversent les frontières</w:t>
      </w:r>
    </w:p>
    <w:p w14:paraId="5DF9CB19" w14:textId="7D18DA28" w:rsidR="00D330E8" w:rsidRPr="00D330E8" w:rsidRDefault="00D330E8" w:rsidP="00D330E8">
      <w:pPr>
        <w:rPr>
          <w:rFonts w:cs="Arial"/>
          <w:szCs w:val="36"/>
          <w:lang w:val="fr-CA"/>
        </w:rPr>
      </w:pPr>
      <w:r w:rsidRPr="00D330E8">
        <w:rPr>
          <w:rFonts w:cs="Arial"/>
          <w:szCs w:val="36"/>
          <w:lang w:val="fr-CA"/>
        </w:rPr>
        <w:t xml:space="preserve">Toujours : </w:t>
      </w:r>
      <w:r w:rsidR="002D6603">
        <w:rPr>
          <w:rFonts w:cs="Arial"/>
          <w:szCs w:val="36"/>
          <w:lang w:val="fr-CA"/>
        </w:rPr>
        <w:t>5</w:t>
      </w:r>
      <w:r w:rsidRPr="00D330E8">
        <w:rPr>
          <w:rFonts w:cs="Arial"/>
          <w:szCs w:val="36"/>
          <w:lang w:val="fr-CA"/>
        </w:rPr>
        <w:t>%</w:t>
      </w:r>
    </w:p>
    <w:p w14:paraId="52F15FDD" w14:textId="3D762B0A" w:rsidR="00D330E8" w:rsidRPr="00D330E8" w:rsidRDefault="00D330E8" w:rsidP="00D330E8">
      <w:pPr>
        <w:rPr>
          <w:rFonts w:cs="Arial"/>
          <w:szCs w:val="36"/>
          <w:lang w:val="fr-CA"/>
        </w:rPr>
      </w:pPr>
      <w:r w:rsidRPr="00D330E8">
        <w:rPr>
          <w:rFonts w:cs="Arial"/>
          <w:szCs w:val="36"/>
          <w:lang w:val="fr-CA"/>
        </w:rPr>
        <w:t xml:space="preserve">Souvent : </w:t>
      </w:r>
      <w:r w:rsidR="002D6603">
        <w:rPr>
          <w:rFonts w:cs="Arial"/>
          <w:szCs w:val="36"/>
          <w:lang w:val="fr-CA"/>
        </w:rPr>
        <w:t>3</w:t>
      </w:r>
      <w:r w:rsidRPr="00D330E8">
        <w:rPr>
          <w:rFonts w:cs="Arial"/>
          <w:szCs w:val="36"/>
          <w:lang w:val="fr-CA"/>
        </w:rPr>
        <w:t>%</w:t>
      </w:r>
    </w:p>
    <w:p w14:paraId="10F77CB3" w14:textId="795DF7DF" w:rsidR="00D330E8" w:rsidRPr="00D330E8" w:rsidRDefault="00D330E8" w:rsidP="00D330E8">
      <w:pPr>
        <w:rPr>
          <w:rFonts w:cs="Arial"/>
          <w:szCs w:val="36"/>
          <w:lang w:val="fr-CA"/>
        </w:rPr>
      </w:pPr>
      <w:r w:rsidRPr="00D330E8">
        <w:rPr>
          <w:rFonts w:cs="Arial"/>
          <w:szCs w:val="36"/>
          <w:lang w:val="fr-CA"/>
        </w:rPr>
        <w:t xml:space="preserve">Parfois : </w:t>
      </w:r>
      <w:r w:rsidR="002D6603">
        <w:rPr>
          <w:rFonts w:cs="Arial"/>
          <w:szCs w:val="36"/>
          <w:lang w:val="fr-CA"/>
        </w:rPr>
        <w:t>4</w:t>
      </w:r>
      <w:r w:rsidRPr="00D330E8">
        <w:rPr>
          <w:rFonts w:cs="Arial"/>
          <w:szCs w:val="36"/>
          <w:lang w:val="fr-CA"/>
        </w:rPr>
        <w:t>%</w:t>
      </w:r>
    </w:p>
    <w:p w14:paraId="0177A996" w14:textId="24FB0CAA" w:rsidR="00D330E8" w:rsidRPr="00D330E8" w:rsidRDefault="00D330E8" w:rsidP="00D330E8">
      <w:pPr>
        <w:rPr>
          <w:rFonts w:cs="Arial"/>
          <w:szCs w:val="36"/>
          <w:lang w:val="fr-CA"/>
        </w:rPr>
      </w:pPr>
      <w:r w:rsidRPr="00D330E8">
        <w:rPr>
          <w:rFonts w:cs="Arial"/>
          <w:szCs w:val="36"/>
          <w:lang w:val="fr-CA"/>
        </w:rPr>
        <w:t xml:space="preserve">Rarement : </w:t>
      </w:r>
      <w:r w:rsidR="002D6603">
        <w:rPr>
          <w:rFonts w:cs="Arial"/>
          <w:szCs w:val="36"/>
          <w:lang w:val="fr-CA"/>
        </w:rPr>
        <w:t>2</w:t>
      </w:r>
      <w:r w:rsidRPr="00D330E8">
        <w:rPr>
          <w:rFonts w:cs="Arial"/>
          <w:szCs w:val="36"/>
          <w:lang w:val="fr-CA"/>
        </w:rPr>
        <w:t>%</w:t>
      </w:r>
    </w:p>
    <w:p w14:paraId="66B188B3" w14:textId="4E21A9C0" w:rsidR="00D330E8" w:rsidRPr="00D330E8" w:rsidRDefault="00D330E8" w:rsidP="00D330E8">
      <w:pPr>
        <w:rPr>
          <w:rFonts w:cs="Arial"/>
          <w:szCs w:val="36"/>
          <w:lang w:val="fr-CA"/>
        </w:rPr>
      </w:pPr>
      <w:r w:rsidRPr="00D330E8">
        <w:rPr>
          <w:rFonts w:cs="Arial"/>
          <w:szCs w:val="36"/>
          <w:lang w:val="fr-CA"/>
        </w:rPr>
        <w:t xml:space="preserve">Jamais : </w:t>
      </w:r>
      <w:r w:rsidR="002D6603">
        <w:rPr>
          <w:rFonts w:cs="Arial"/>
          <w:szCs w:val="36"/>
          <w:lang w:val="fr-CA"/>
        </w:rPr>
        <w:t>17</w:t>
      </w:r>
      <w:r w:rsidRPr="00D330E8">
        <w:rPr>
          <w:rFonts w:cs="Arial"/>
          <w:szCs w:val="36"/>
          <w:lang w:val="fr-CA"/>
        </w:rPr>
        <w:t>%</w:t>
      </w:r>
    </w:p>
    <w:p w14:paraId="43D6377C" w14:textId="7C7A1C57" w:rsidR="00D330E8" w:rsidRPr="00D330E8" w:rsidRDefault="00D330E8" w:rsidP="00D330E8">
      <w:pPr>
        <w:rPr>
          <w:rFonts w:cs="Arial"/>
          <w:szCs w:val="36"/>
          <w:lang w:val="fr-CA"/>
        </w:rPr>
      </w:pPr>
      <w:r w:rsidRPr="00D330E8">
        <w:rPr>
          <w:rFonts w:cs="Arial"/>
          <w:szCs w:val="36"/>
          <w:lang w:val="fr-CA"/>
        </w:rPr>
        <w:t xml:space="preserve">Sans objet : </w:t>
      </w:r>
      <w:r w:rsidR="002D6603">
        <w:rPr>
          <w:rFonts w:cs="Arial"/>
          <w:szCs w:val="36"/>
          <w:lang w:val="fr-CA"/>
        </w:rPr>
        <w:t>61</w:t>
      </w:r>
      <w:r w:rsidRPr="00D330E8">
        <w:rPr>
          <w:rFonts w:cs="Arial"/>
          <w:szCs w:val="36"/>
          <w:lang w:val="fr-CA"/>
        </w:rPr>
        <w:t>%</w:t>
      </w:r>
    </w:p>
    <w:p w14:paraId="0C1B6A0A" w14:textId="739E1D87" w:rsidR="00D330E8" w:rsidRPr="00D330E8" w:rsidRDefault="00D330E8" w:rsidP="00D330E8">
      <w:pPr>
        <w:rPr>
          <w:rFonts w:cs="Arial"/>
          <w:szCs w:val="36"/>
          <w:lang w:val="fr-CA"/>
        </w:rPr>
      </w:pPr>
      <w:r w:rsidRPr="00D330E8">
        <w:rPr>
          <w:rFonts w:cs="Arial"/>
          <w:szCs w:val="36"/>
          <w:lang w:val="fr-CA"/>
        </w:rPr>
        <w:t xml:space="preserve">Refuse de répondre/ne sais pas : </w:t>
      </w:r>
      <w:r w:rsidR="002D6603">
        <w:rPr>
          <w:rFonts w:cs="Arial"/>
          <w:szCs w:val="36"/>
          <w:lang w:val="fr-CA"/>
        </w:rPr>
        <w:t>7</w:t>
      </w:r>
      <w:r w:rsidRPr="00D330E8">
        <w:rPr>
          <w:rFonts w:cs="Arial"/>
          <w:szCs w:val="36"/>
          <w:lang w:val="fr-CA"/>
        </w:rPr>
        <w:t>%</w:t>
      </w:r>
    </w:p>
    <w:p w14:paraId="6F1A45EF" w14:textId="77777777" w:rsidR="00D330E8" w:rsidRDefault="00D330E8" w:rsidP="00D330E8">
      <w:pPr>
        <w:rPr>
          <w:rFonts w:cs="Arial"/>
          <w:szCs w:val="36"/>
          <w:lang w:val="fr-CA"/>
        </w:rPr>
      </w:pPr>
    </w:p>
    <w:p w14:paraId="12BFBAE2" w14:textId="53C58433" w:rsidR="00D330E8" w:rsidRPr="00D330E8" w:rsidRDefault="00D330E8" w:rsidP="00D330E8">
      <w:pPr>
        <w:rPr>
          <w:rFonts w:cs="Arial"/>
          <w:b/>
          <w:szCs w:val="36"/>
          <w:lang w:val="fr-CA"/>
        </w:rPr>
      </w:pPr>
      <w:r w:rsidRPr="00D330E8">
        <w:rPr>
          <w:rFonts w:cs="Arial"/>
          <w:b/>
          <w:szCs w:val="36"/>
          <w:lang w:val="fr-CA"/>
        </w:rPr>
        <w:t>Au sujet de l’utilisation de traversiers</w:t>
      </w:r>
    </w:p>
    <w:p w14:paraId="6E214570" w14:textId="13DFC1DA" w:rsidR="00D330E8" w:rsidRPr="00D330E8" w:rsidRDefault="00D330E8" w:rsidP="00D330E8">
      <w:pPr>
        <w:rPr>
          <w:rFonts w:cs="Arial"/>
          <w:szCs w:val="36"/>
          <w:lang w:val="fr-CA"/>
        </w:rPr>
      </w:pPr>
      <w:r w:rsidRPr="00D330E8">
        <w:rPr>
          <w:rFonts w:cs="Arial"/>
          <w:szCs w:val="36"/>
          <w:lang w:val="fr-CA"/>
        </w:rPr>
        <w:t xml:space="preserve">Toujours : </w:t>
      </w:r>
      <w:r w:rsidR="002D6603">
        <w:rPr>
          <w:rFonts w:cs="Arial"/>
          <w:szCs w:val="36"/>
          <w:lang w:val="fr-CA"/>
        </w:rPr>
        <w:t>3</w:t>
      </w:r>
      <w:r w:rsidRPr="00D330E8">
        <w:rPr>
          <w:rFonts w:cs="Arial"/>
          <w:szCs w:val="36"/>
          <w:lang w:val="fr-CA"/>
        </w:rPr>
        <w:t>%</w:t>
      </w:r>
    </w:p>
    <w:p w14:paraId="0D71C4C3" w14:textId="0A1C7AC7" w:rsidR="00D330E8" w:rsidRPr="00D330E8" w:rsidRDefault="00D330E8" w:rsidP="00D330E8">
      <w:pPr>
        <w:rPr>
          <w:rFonts w:cs="Arial"/>
          <w:szCs w:val="36"/>
          <w:lang w:val="fr-CA"/>
        </w:rPr>
      </w:pPr>
      <w:r w:rsidRPr="00D330E8">
        <w:rPr>
          <w:rFonts w:cs="Arial"/>
          <w:szCs w:val="36"/>
          <w:lang w:val="fr-CA"/>
        </w:rPr>
        <w:lastRenderedPageBreak/>
        <w:t xml:space="preserve">Souvent : </w:t>
      </w:r>
      <w:r w:rsidR="002D6603">
        <w:rPr>
          <w:rFonts w:cs="Arial"/>
          <w:szCs w:val="36"/>
          <w:lang w:val="fr-CA"/>
        </w:rPr>
        <w:t>3</w:t>
      </w:r>
      <w:r w:rsidRPr="00D330E8">
        <w:rPr>
          <w:rFonts w:cs="Arial"/>
          <w:szCs w:val="36"/>
          <w:lang w:val="fr-CA"/>
        </w:rPr>
        <w:t>%</w:t>
      </w:r>
    </w:p>
    <w:p w14:paraId="6096360B" w14:textId="019EC8B6" w:rsidR="00D330E8" w:rsidRPr="00D330E8" w:rsidRDefault="00D330E8" w:rsidP="00D330E8">
      <w:pPr>
        <w:rPr>
          <w:rFonts w:cs="Arial"/>
          <w:szCs w:val="36"/>
          <w:lang w:val="fr-CA"/>
        </w:rPr>
      </w:pPr>
      <w:r w:rsidRPr="00D330E8">
        <w:rPr>
          <w:rFonts w:cs="Arial"/>
          <w:szCs w:val="36"/>
          <w:lang w:val="fr-CA"/>
        </w:rPr>
        <w:t xml:space="preserve">Parfois : </w:t>
      </w:r>
      <w:r w:rsidR="002D6603">
        <w:rPr>
          <w:rFonts w:cs="Arial"/>
          <w:szCs w:val="36"/>
          <w:lang w:val="fr-CA"/>
        </w:rPr>
        <w:t>6</w:t>
      </w:r>
      <w:r w:rsidRPr="00D330E8">
        <w:rPr>
          <w:rFonts w:cs="Arial"/>
          <w:szCs w:val="36"/>
          <w:lang w:val="fr-CA"/>
        </w:rPr>
        <w:t>%</w:t>
      </w:r>
    </w:p>
    <w:p w14:paraId="7DA42F97" w14:textId="4386AC3C" w:rsidR="00D330E8" w:rsidRPr="00D330E8" w:rsidRDefault="00D330E8" w:rsidP="00D330E8">
      <w:pPr>
        <w:rPr>
          <w:rFonts w:cs="Arial"/>
          <w:szCs w:val="36"/>
          <w:lang w:val="fr-CA"/>
        </w:rPr>
      </w:pPr>
      <w:r w:rsidRPr="00D330E8">
        <w:rPr>
          <w:rFonts w:cs="Arial"/>
          <w:szCs w:val="36"/>
          <w:lang w:val="fr-CA"/>
        </w:rPr>
        <w:t xml:space="preserve">Rarement : </w:t>
      </w:r>
      <w:r w:rsidR="002D6603">
        <w:rPr>
          <w:rFonts w:cs="Arial"/>
          <w:szCs w:val="36"/>
          <w:lang w:val="fr-CA"/>
        </w:rPr>
        <w:t>5</w:t>
      </w:r>
      <w:r w:rsidRPr="00D330E8">
        <w:rPr>
          <w:rFonts w:cs="Arial"/>
          <w:szCs w:val="36"/>
          <w:lang w:val="fr-CA"/>
        </w:rPr>
        <w:t>%</w:t>
      </w:r>
    </w:p>
    <w:p w14:paraId="1EC2ADC4" w14:textId="208A4388" w:rsidR="00D330E8" w:rsidRPr="00D330E8" w:rsidRDefault="00D330E8" w:rsidP="00D330E8">
      <w:pPr>
        <w:rPr>
          <w:rFonts w:cs="Arial"/>
          <w:szCs w:val="36"/>
          <w:lang w:val="fr-CA"/>
        </w:rPr>
      </w:pPr>
      <w:r w:rsidRPr="00D330E8">
        <w:rPr>
          <w:rFonts w:cs="Arial"/>
          <w:szCs w:val="36"/>
          <w:lang w:val="fr-CA"/>
        </w:rPr>
        <w:t xml:space="preserve">Jamais : </w:t>
      </w:r>
      <w:r w:rsidR="002D6603">
        <w:rPr>
          <w:rFonts w:cs="Arial"/>
          <w:szCs w:val="36"/>
          <w:lang w:val="fr-CA"/>
        </w:rPr>
        <w:t>22</w:t>
      </w:r>
      <w:r w:rsidRPr="00D330E8">
        <w:rPr>
          <w:rFonts w:cs="Arial"/>
          <w:szCs w:val="36"/>
          <w:lang w:val="fr-CA"/>
        </w:rPr>
        <w:t>%</w:t>
      </w:r>
    </w:p>
    <w:p w14:paraId="2D910010" w14:textId="734D6D27" w:rsidR="00D330E8" w:rsidRPr="00D330E8" w:rsidRDefault="00D330E8" w:rsidP="00D330E8">
      <w:pPr>
        <w:rPr>
          <w:rFonts w:cs="Arial"/>
          <w:szCs w:val="36"/>
          <w:lang w:val="fr-CA"/>
        </w:rPr>
      </w:pPr>
      <w:r w:rsidRPr="00D330E8">
        <w:rPr>
          <w:rFonts w:cs="Arial"/>
          <w:szCs w:val="36"/>
          <w:lang w:val="fr-CA"/>
        </w:rPr>
        <w:t xml:space="preserve">Sans objet : </w:t>
      </w:r>
      <w:r w:rsidR="002D6603">
        <w:rPr>
          <w:rFonts w:cs="Arial"/>
          <w:szCs w:val="36"/>
          <w:lang w:val="fr-CA"/>
        </w:rPr>
        <w:t>57</w:t>
      </w:r>
      <w:r w:rsidRPr="00D330E8">
        <w:rPr>
          <w:rFonts w:cs="Arial"/>
          <w:szCs w:val="36"/>
          <w:lang w:val="fr-CA"/>
        </w:rPr>
        <w:t>%</w:t>
      </w:r>
    </w:p>
    <w:p w14:paraId="2EBC20B5" w14:textId="7C616C92" w:rsidR="00D330E8" w:rsidRPr="00D330E8" w:rsidRDefault="00D330E8" w:rsidP="00D330E8">
      <w:pPr>
        <w:rPr>
          <w:rFonts w:cs="Arial"/>
          <w:szCs w:val="36"/>
          <w:lang w:val="fr-CA"/>
        </w:rPr>
      </w:pPr>
      <w:r w:rsidRPr="00D330E8">
        <w:rPr>
          <w:rFonts w:cs="Arial"/>
          <w:szCs w:val="36"/>
          <w:lang w:val="fr-CA"/>
        </w:rPr>
        <w:t xml:space="preserve">Refuse de répondre/ne sais pas : </w:t>
      </w:r>
      <w:r w:rsidR="002D6603">
        <w:rPr>
          <w:rFonts w:cs="Arial"/>
          <w:szCs w:val="36"/>
          <w:lang w:val="fr-CA"/>
        </w:rPr>
        <w:t>5</w:t>
      </w:r>
      <w:r w:rsidRPr="00D330E8">
        <w:rPr>
          <w:rFonts w:cs="Arial"/>
          <w:szCs w:val="36"/>
          <w:lang w:val="fr-CA"/>
        </w:rPr>
        <w:t>%</w:t>
      </w:r>
    </w:p>
    <w:p w14:paraId="60711AE2" w14:textId="77777777" w:rsidR="00D330E8" w:rsidRDefault="00D330E8" w:rsidP="00D330E8">
      <w:pPr>
        <w:rPr>
          <w:rFonts w:cs="Arial"/>
          <w:szCs w:val="36"/>
          <w:lang w:val="fr-CA"/>
        </w:rPr>
      </w:pPr>
    </w:p>
    <w:p w14:paraId="023F90C1" w14:textId="72652F47" w:rsidR="00D330E8" w:rsidRPr="00D330E8" w:rsidRDefault="00D330E8" w:rsidP="00D330E8">
      <w:pPr>
        <w:rPr>
          <w:rFonts w:cs="Arial"/>
          <w:b/>
          <w:szCs w:val="36"/>
          <w:lang w:val="fr-CA"/>
        </w:rPr>
      </w:pPr>
      <w:r w:rsidRPr="00D330E8">
        <w:rPr>
          <w:rFonts w:cs="Arial"/>
          <w:b/>
          <w:szCs w:val="36"/>
          <w:lang w:val="fr-CA"/>
        </w:rPr>
        <w:t>Au sujet de l’utilisation du transport scolaire</w:t>
      </w:r>
    </w:p>
    <w:p w14:paraId="4A1C8E1F" w14:textId="408F2389" w:rsidR="00D330E8" w:rsidRPr="00D330E8" w:rsidRDefault="00D330E8" w:rsidP="00D330E8">
      <w:pPr>
        <w:rPr>
          <w:rFonts w:cs="Arial"/>
          <w:szCs w:val="36"/>
          <w:lang w:val="fr-CA"/>
        </w:rPr>
      </w:pPr>
      <w:r w:rsidRPr="00D330E8">
        <w:rPr>
          <w:rFonts w:cs="Arial"/>
          <w:szCs w:val="36"/>
          <w:lang w:val="fr-CA"/>
        </w:rPr>
        <w:t xml:space="preserve">Toujours : </w:t>
      </w:r>
      <w:r w:rsidR="002D6603">
        <w:rPr>
          <w:rFonts w:cs="Arial"/>
          <w:szCs w:val="36"/>
          <w:lang w:val="fr-CA"/>
        </w:rPr>
        <w:t>3</w:t>
      </w:r>
      <w:r w:rsidRPr="00D330E8">
        <w:rPr>
          <w:rFonts w:cs="Arial"/>
          <w:szCs w:val="36"/>
          <w:lang w:val="fr-CA"/>
        </w:rPr>
        <w:t>%</w:t>
      </w:r>
    </w:p>
    <w:p w14:paraId="44851AA5" w14:textId="4E531A68" w:rsidR="00D330E8" w:rsidRPr="00D330E8" w:rsidRDefault="00D330E8" w:rsidP="00D330E8">
      <w:pPr>
        <w:rPr>
          <w:rFonts w:cs="Arial"/>
          <w:szCs w:val="36"/>
          <w:lang w:val="fr-CA"/>
        </w:rPr>
      </w:pPr>
      <w:r w:rsidRPr="00D330E8">
        <w:rPr>
          <w:rFonts w:cs="Arial"/>
          <w:szCs w:val="36"/>
          <w:lang w:val="fr-CA"/>
        </w:rPr>
        <w:t xml:space="preserve">Souvent : </w:t>
      </w:r>
      <w:r w:rsidR="002D6603">
        <w:rPr>
          <w:rFonts w:cs="Arial"/>
          <w:szCs w:val="36"/>
          <w:lang w:val="fr-CA"/>
        </w:rPr>
        <w:t>2</w:t>
      </w:r>
      <w:r w:rsidRPr="00D330E8">
        <w:rPr>
          <w:rFonts w:cs="Arial"/>
          <w:szCs w:val="36"/>
          <w:lang w:val="fr-CA"/>
        </w:rPr>
        <w:t>%</w:t>
      </w:r>
    </w:p>
    <w:p w14:paraId="415C0E8C" w14:textId="6528E73D" w:rsidR="00D330E8" w:rsidRPr="00D330E8" w:rsidRDefault="00D330E8" w:rsidP="00D330E8">
      <w:pPr>
        <w:rPr>
          <w:rFonts w:cs="Arial"/>
          <w:szCs w:val="36"/>
          <w:lang w:val="fr-CA"/>
        </w:rPr>
      </w:pPr>
      <w:r w:rsidRPr="00D330E8">
        <w:rPr>
          <w:rFonts w:cs="Arial"/>
          <w:szCs w:val="36"/>
          <w:lang w:val="fr-CA"/>
        </w:rPr>
        <w:t xml:space="preserve">Parfois : </w:t>
      </w:r>
      <w:r w:rsidR="002D6603">
        <w:rPr>
          <w:rFonts w:cs="Arial"/>
          <w:szCs w:val="36"/>
          <w:lang w:val="fr-CA"/>
        </w:rPr>
        <w:t>2</w:t>
      </w:r>
      <w:r w:rsidRPr="00D330E8">
        <w:rPr>
          <w:rFonts w:cs="Arial"/>
          <w:szCs w:val="36"/>
          <w:lang w:val="fr-CA"/>
        </w:rPr>
        <w:t>%</w:t>
      </w:r>
    </w:p>
    <w:p w14:paraId="03A6EC33" w14:textId="13910781" w:rsidR="00D330E8" w:rsidRPr="00D330E8" w:rsidRDefault="00D330E8" w:rsidP="00D330E8">
      <w:pPr>
        <w:rPr>
          <w:rFonts w:cs="Arial"/>
          <w:szCs w:val="36"/>
          <w:lang w:val="fr-CA"/>
        </w:rPr>
      </w:pPr>
      <w:r w:rsidRPr="00D330E8">
        <w:rPr>
          <w:rFonts w:cs="Arial"/>
          <w:szCs w:val="36"/>
          <w:lang w:val="fr-CA"/>
        </w:rPr>
        <w:t xml:space="preserve">Rarement : </w:t>
      </w:r>
      <w:r w:rsidR="007964A6">
        <w:rPr>
          <w:rFonts w:cs="Arial"/>
          <w:szCs w:val="36"/>
          <w:lang w:val="fr-CA"/>
        </w:rPr>
        <w:t>2</w:t>
      </w:r>
      <w:r w:rsidRPr="00D330E8">
        <w:rPr>
          <w:rFonts w:cs="Arial"/>
          <w:szCs w:val="36"/>
          <w:lang w:val="fr-CA"/>
        </w:rPr>
        <w:t>%</w:t>
      </w:r>
    </w:p>
    <w:p w14:paraId="35C0241D" w14:textId="087FDF21" w:rsidR="00D330E8" w:rsidRPr="00D330E8" w:rsidRDefault="00D330E8" w:rsidP="00D330E8">
      <w:pPr>
        <w:rPr>
          <w:rFonts w:cs="Arial"/>
          <w:szCs w:val="36"/>
          <w:lang w:val="fr-CA"/>
        </w:rPr>
      </w:pPr>
      <w:r w:rsidRPr="00D330E8">
        <w:rPr>
          <w:rFonts w:cs="Arial"/>
          <w:szCs w:val="36"/>
          <w:lang w:val="fr-CA"/>
        </w:rPr>
        <w:t xml:space="preserve">Jamais : </w:t>
      </w:r>
      <w:r w:rsidR="002D6603">
        <w:rPr>
          <w:rFonts w:cs="Arial"/>
          <w:szCs w:val="36"/>
          <w:lang w:val="fr-CA"/>
        </w:rPr>
        <w:t>17</w:t>
      </w:r>
      <w:r w:rsidRPr="00D330E8">
        <w:rPr>
          <w:rFonts w:cs="Arial"/>
          <w:szCs w:val="36"/>
          <w:lang w:val="fr-CA"/>
        </w:rPr>
        <w:t>%</w:t>
      </w:r>
    </w:p>
    <w:p w14:paraId="2736403B" w14:textId="05EEB94F" w:rsidR="00D330E8" w:rsidRPr="00D330E8" w:rsidRDefault="00D330E8" w:rsidP="00D330E8">
      <w:pPr>
        <w:rPr>
          <w:rFonts w:cs="Arial"/>
          <w:szCs w:val="36"/>
          <w:lang w:val="fr-CA"/>
        </w:rPr>
      </w:pPr>
      <w:r w:rsidRPr="00D330E8">
        <w:rPr>
          <w:rFonts w:cs="Arial"/>
          <w:szCs w:val="36"/>
          <w:lang w:val="fr-CA"/>
        </w:rPr>
        <w:t xml:space="preserve">Sans objet : </w:t>
      </w:r>
      <w:r w:rsidR="002D6603">
        <w:rPr>
          <w:rFonts w:cs="Arial"/>
          <w:szCs w:val="36"/>
          <w:lang w:val="fr-CA"/>
        </w:rPr>
        <w:t>70</w:t>
      </w:r>
      <w:r w:rsidRPr="00D330E8">
        <w:rPr>
          <w:rFonts w:cs="Arial"/>
          <w:szCs w:val="36"/>
          <w:lang w:val="fr-CA"/>
        </w:rPr>
        <w:t>%</w:t>
      </w:r>
    </w:p>
    <w:p w14:paraId="674AED26" w14:textId="3247C10D" w:rsidR="00D330E8" w:rsidRPr="00D330E8" w:rsidRDefault="00D330E8" w:rsidP="00D330E8">
      <w:pPr>
        <w:rPr>
          <w:rFonts w:cs="Arial"/>
          <w:szCs w:val="36"/>
          <w:lang w:val="fr-CA"/>
        </w:rPr>
      </w:pPr>
      <w:r w:rsidRPr="00D330E8">
        <w:rPr>
          <w:rFonts w:cs="Arial"/>
          <w:szCs w:val="36"/>
          <w:lang w:val="fr-CA"/>
        </w:rPr>
        <w:t xml:space="preserve">Refuse de répondre/ne sais pas : </w:t>
      </w:r>
      <w:r w:rsidR="002D6603">
        <w:rPr>
          <w:rFonts w:cs="Arial"/>
          <w:szCs w:val="36"/>
          <w:lang w:val="fr-CA"/>
        </w:rPr>
        <w:t>4</w:t>
      </w:r>
      <w:r w:rsidRPr="00D330E8">
        <w:rPr>
          <w:rFonts w:cs="Arial"/>
          <w:szCs w:val="36"/>
          <w:lang w:val="fr-CA"/>
        </w:rPr>
        <w:t>%</w:t>
      </w:r>
    </w:p>
    <w:p w14:paraId="6044E373" w14:textId="77777777" w:rsidR="00D330E8" w:rsidRPr="00D330E8" w:rsidRDefault="00D330E8" w:rsidP="00D330E8">
      <w:pPr>
        <w:rPr>
          <w:rFonts w:cs="Arial"/>
          <w:szCs w:val="36"/>
          <w:lang w:val="fr-CA"/>
        </w:rPr>
      </w:pPr>
      <w:r w:rsidRPr="00D330E8">
        <w:rPr>
          <w:rFonts w:cs="Arial"/>
          <w:szCs w:val="36"/>
          <w:lang w:val="fr-CA"/>
        </w:rPr>
        <w:t>FIN DONNÉES.</w:t>
      </w:r>
    </w:p>
    <w:p w14:paraId="4DD6AD49" w14:textId="77777777" w:rsidR="00D330E8" w:rsidRPr="00D330E8" w:rsidRDefault="00D330E8" w:rsidP="00D330E8">
      <w:pPr>
        <w:rPr>
          <w:rFonts w:cs="Arial"/>
          <w:szCs w:val="36"/>
          <w:lang w:val="fr-CA"/>
        </w:rPr>
      </w:pPr>
      <w:r w:rsidRPr="00D330E8">
        <w:rPr>
          <w:rFonts w:cs="Arial"/>
          <w:szCs w:val="36"/>
          <w:lang w:val="fr-CA"/>
        </w:rPr>
        <w:t>DÉBUT LÉGENDE :</w:t>
      </w:r>
    </w:p>
    <w:p w14:paraId="3FC2AE26" w14:textId="2C0CF619" w:rsidR="00D330E8" w:rsidRPr="00D330E8" w:rsidRDefault="00D330E8" w:rsidP="00D330E8">
      <w:pPr>
        <w:rPr>
          <w:rFonts w:cs="Arial"/>
          <w:i/>
          <w:szCs w:val="36"/>
          <w:lang w:val="fr-CA"/>
        </w:rPr>
      </w:pPr>
      <w:r w:rsidRPr="00D330E8">
        <w:rPr>
          <w:rFonts w:cs="Arial"/>
          <w:i/>
          <w:szCs w:val="36"/>
          <w:lang w:val="fr-CA"/>
        </w:rPr>
        <w:t>Q14PH : Et, au cours des 12 derniers mois, à quelle fréquence avez-vous rencontré des situations liées aux voyages suivantes. Base : volet relatif aux personnes handicapées, n=2 456</w:t>
      </w:r>
    </w:p>
    <w:p w14:paraId="2A9FBF79" w14:textId="77777777" w:rsidR="00D330E8" w:rsidRPr="00D330E8" w:rsidRDefault="00D330E8" w:rsidP="00D330E8">
      <w:pPr>
        <w:rPr>
          <w:rFonts w:cs="Arial"/>
          <w:szCs w:val="36"/>
          <w:lang w:val="fr-CA"/>
        </w:rPr>
      </w:pPr>
      <w:r w:rsidRPr="00D330E8">
        <w:rPr>
          <w:rFonts w:cs="Arial"/>
          <w:szCs w:val="36"/>
          <w:lang w:val="fr-CA"/>
        </w:rPr>
        <w:t>FIN LÉGENDE.</w:t>
      </w:r>
    </w:p>
    <w:p w14:paraId="4D814C5D" w14:textId="77777777" w:rsidR="00D330E8" w:rsidRPr="00D330E8" w:rsidRDefault="00D330E8" w:rsidP="00D330E8">
      <w:pPr>
        <w:rPr>
          <w:rFonts w:cs="Arial"/>
          <w:szCs w:val="36"/>
          <w:lang w:val="fr-CA"/>
        </w:rPr>
      </w:pPr>
      <w:r w:rsidRPr="00D330E8">
        <w:rPr>
          <w:rFonts w:cs="Arial"/>
          <w:szCs w:val="36"/>
          <w:lang w:val="fr-CA"/>
        </w:rPr>
        <w:t>FIN FIGURE.</w:t>
      </w:r>
    </w:p>
    <w:p w14:paraId="0849EB50" w14:textId="77777777" w:rsidR="00D330E8" w:rsidRDefault="00D330E8" w:rsidP="00691DD8">
      <w:pPr>
        <w:rPr>
          <w:rFonts w:cs="Arial"/>
          <w:color w:val="000000" w:themeColor="text1"/>
          <w:szCs w:val="36"/>
          <w:lang w:val="fr-CA"/>
        </w:rPr>
      </w:pPr>
    </w:p>
    <w:p w14:paraId="04A58B1F" w14:textId="5DD6DEC7" w:rsidR="00D330E8" w:rsidRDefault="00D330E8" w:rsidP="00691DD8">
      <w:pPr>
        <w:rPr>
          <w:rFonts w:cs="Arial"/>
          <w:color w:val="000000" w:themeColor="text1"/>
          <w:szCs w:val="36"/>
          <w:lang w:val="fr-CA"/>
        </w:rPr>
      </w:pPr>
      <w:r>
        <w:rPr>
          <w:rFonts w:cs="Arial"/>
          <w:color w:val="000000" w:themeColor="text1"/>
          <w:szCs w:val="36"/>
          <w:lang w:val="fr-CA"/>
        </w:rPr>
        <w:t>DÉBUT PAGE 72</w:t>
      </w:r>
    </w:p>
    <w:p w14:paraId="16D50174" w14:textId="77777777" w:rsidR="00D330E8" w:rsidRDefault="00D330E8" w:rsidP="00691DD8">
      <w:pPr>
        <w:rPr>
          <w:rFonts w:cs="Arial"/>
          <w:color w:val="000000" w:themeColor="text1"/>
          <w:szCs w:val="36"/>
          <w:lang w:val="fr-CA"/>
        </w:rPr>
      </w:pPr>
    </w:p>
    <w:p w14:paraId="6CFC94E8" w14:textId="2E14D71B" w:rsidR="003D10E7" w:rsidRDefault="00A129CC" w:rsidP="00691DD8">
      <w:pPr>
        <w:rPr>
          <w:rFonts w:cs="Arial"/>
          <w:color w:val="000000" w:themeColor="text1"/>
          <w:szCs w:val="36"/>
          <w:lang w:val="fr-CA"/>
        </w:rPr>
      </w:pPr>
      <w:r w:rsidRPr="00691DD8">
        <w:rPr>
          <w:rFonts w:cs="Arial"/>
          <w:color w:val="000000" w:themeColor="text1"/>
          <w:szCs w:val="36"/>
          <w:lang w:val="fr-CA"/>
        </w:rPr>
        <w:t>En ce qui concerne les différences entre les sous-groupes :</w:t>
      </w:r>
    </w:p>
    <w:p w14:paraId="172D732E" w14:textId="77777777" w:rsidR="00D330E8" w:rsidRPr="00691DD8" w:rsidRDefault="00D330E8" w:rsidP="00691DD8">
      <w:pPr>
        <w:rPr>
          <w:rFonts w:cs="Arial"/>
          <w:color w:val="000000" w:themeColor="text1"/>
          <w:szCs w:val="36"/>
          <w:lang w:val="fr-CA"/>
        </w:rPr>
      </w:pPr>
    </w:p>
    <w:p w14:paraId="7DE2B818" w14:textId="2B2660AA" w:rsidR="003D10E7" w:rsidRPr="00691DD8" w:rsidRDefault="003D10E7" w:rsidP="00D41AB7">
      <w:pPr>
        <w:pStyle w:val="Paragraphedeliste"/>
        <w:numPr>
          <w:ilvl w:val="0"/>
          <w:numId w:val="27"/>
        </w:numPr>
        <w:rPr>
          <w:rFonts w:cs="Arial"/>
          <w:color w:val="000000" w:themeColor="text1"/>
          <w:szCs w:val="36"/>
          <w:lang w:val="fr-CA"/>
        </w:rPr>
      </w:pPr>
      <w:r w:rsidRPr="00691DD8">
        <w:rPr>
          <w:rFonts w:cs="Arial"/>
          <w:color w:val="000000" w:themeColor="text1"/>
          <w:szCs w:val="36"/>
          <w:lang w:val="fr-CA"/>
        </w:rPr>
        <w:t xml:space="preserve">Les femmes sont plus susceptibles que les hommes de dire qu’elles ont </w:t>
      </w:r>
      <w:proofErr w:type="gramStart"/>
      <w:r w:rsidRPr="00691DD8">
        <w:rPr>
          <w:rFonts w:cs="Arial"/>
          <w:color w:val="000000" w:themeColor="text1"/>
          <w:szCs w:val="36"/>
          <w:lang w:val="fr-CA"/>
        </w:rPr>
        <w:t>fait</w:t>
      </w:r>
      <w:proofErr w:type="gramEnd"/>
      <w:r w:rsidRPr="00691DD8">
        <w:rPr>
          <w:rFonts w:cs="Arial"/>
          <w:color w:val="000000" w:themeColor="text1"/>
          <w:szCs w:val="36"/>
          <w:lang w:val="fr-CA"/>
        </w:rPr>
        <w:t xml:space="preserve"> face à des </w:t>
      </w:r>
      <w:r w:rsidRPr="00691DD8">
        <w:rPr>
          <w:rFonts w:cs="Arial"/>
          <w:color w:val="000000" w:themeColor="text1"/>
          <w:szCs w:val="36"/>
          <w:lang w:val="fr-CA"/>
        </w:rPr>
        <w:lastRenderedPageBreak/>
        <w:t xml:space="preserve">obstacles lorsqu’il s’agit d’utiliser les transports en commun municipaux, de voyager par avion ou par train.  </w:t>
      </w:r>
    </w:p>
    <w:p w14:paraId="4A37B917" w14:textId="28022865" w:rsidR="003D10E7" w:rsidRPr="00691DD8" w:rsidRDefault="00A129CC" w:rsidP="00D41AB7">
      <w:pPr>
        <w:pStyle w:val="Paragraphedeliste"/>
        <w:numPr>
          <w:ilvl w:val="0"/>
          <w:numId w:val="27"/>
        </w:numPr>
        <w:rPr>
          <w:rFonts w:cs="Arial"/>
          <w:color w:val="000000" w:themeColor="text1"/>
          <w:szCs w:val="36"/>
          <w:lang w:val="fr-CA"/>
        </w:rPr>
      </w:pPr>
      <w:r w:rsidRPr="00691DD8">
        <w:rPr>
          <w:rFonts w:cs="Arial"/>
          <w:color w:val="000000" w:themeColor="text1"/>
          <w:szCs w:val="36"/>
          <w:lang w:val="fr-CA"/>
        </w:rPr>
        <w:t xml:space="preserve">À l’échelle régionale, les répondants du Québec, de l’Ontario et de la Colombie-Britannique sont les plus susceptibles de dire qu’ils ont fait face à des obstacles lorsqu’ils utilisent les transports en commun municipaux, les taxis et le covoiturage, les voyages par avion et par train. </w:t>
      </w:r>
    </w:p>
    <w:p w14:paraId="18BDA5F8" w14:textId="0F81B486" w:rsidR="006F718A" w:rsidRDefault="00A129CC" w:rsidP="00D41AB7">
      <w:pPr>
        <w:pStyle w:val="Paragraphedeliste"/>
        <w:numPr>
          <w:ilvl w:val="0"/>
          <w:numId w:val="27"/>
        </w:numPr>
        <w:rPr>
          <w:rFonts w:cs="Arial"/>
          <w:color w:val="000000" w:themeColor="text1"/>
          <w:szCs w:val="36"/>
          <w:lang w:val="fr-CA"/>
        </w:rPr>
      </w:pPr>
      <w:r w:rsidRPr="00691DD8">
        <w:rPr>
          <w:rFonts w:cs="Arial"/>
          <w:color w:val="000000" w:themeColor="text1"/>
          <w:szCs w:val="36"/>
          <w:lang w:val="fr-CA"/>
        </w:rPr>
        <w:t xml:space="preserve">Les obstacles liés à l’utilisation du transport en commun municipal semblent également relativement élevés en Nouvelle-Écosse, ainsi que les obstacles à l’utilisation des traversiers en Colombie-Britannique et au transport scolaire au Québec.  Les habitants des territoires sont les plus susceptibles de dire qu’ils font face à des obstacles lorsqu’ils se déplacent par avion, train ou autobus pour traverser les frontières, en raison d’un manque d’accessibilité. </w:t>
      </w:r>
      <w:proofErr w:type="gramStart"/>
      <w:r w:rsidRPr="00691DD8">
        <w:rPr>
          <w:rFonts w:cs="Arial"/>
          <w:color w:val="000000" w:themeColor="text1"/>
          <w:szCs w:val="36"/>
          <w:lang w:val="fr-CA"/>
        </w:rPr>
        <w:t xml:space="preserve">Les répondants les plus susceptibles de dire qu’ils font face </w:t>
      </w:r>
      <w:r w:rsidRPr="00691DD8">
        <w:rPr>
          <w:rFonts w:cs="Arial"/>
          <w:i/>
          <w:iCs/>
          <w:color w:val="000000" w:themeColor="text1"/>
          <w:szCs w:val="36"/>
          <w:lang w:val="fr-CA"/>
        </w:rPr>
        <w:t>toujours</w:t>
      </w:r>
      <w:r w:rsidRPr="00691DD8">
        <w:rPr>
          <w:rFonts w:cs="Arial"/>
          <w:color w:val="000000" w:themeColor="text1"/>
          <w:szCs w:val="36"/>
          <w:lang w:val="fr-CA"/>
        </w:rPr>
        <w:t xml:space="preserve"> à des obstacles pour se déplacer par autobus (qui traversent les frontières) ou par transport en commun municipal sont ceux qui ont un trouble de la parole, un handicap intellectuel ou un trouble d’apprentissage; pour le train ou le traversier, ce sont les répondants qui ont un trouble du langage ou un handicap intellectuel; pour le transport scolaire, ce sont ceux qui ont un handicap intellectuel, un trouble de la parole ou un trouble du langage; pour l’utilisation des services de taxi </w:t>
      </w:r>
      <w:r w:rsidRPr="00691DD8">
        <w:rPr>
          <w:rFonts w:cs="Arial"/>
          <w:color w:val="000000" w:themeColor="text1"/>
          <w:szCs w:val="36"/>
          <w:lang w:val="fr-CA"/>
        </w:rPr>
        <w:lastRenderedPageBreak/>
        <w:t>ou de covoiturage, ce sont ceux qui ont un trouble de dextérité ou de la parole.</w:t>
      </w:r>
      <w:proofErr w:type="gramEnd"/>
    </w:p>
    <w:p w14:paraId="45A85AFE" w14:textId="77777777" w:rsidR="00D330E8" w:rsidRPr="00D330E8" w:rsidRDefault="00D330E8" w:rsidP="00D330E8">
      <w:pPr>
        <w:rPr>
          <w:rFonts w:cs="Arial"/>
          <w:color w:val="000000" w:themeColor="text1"/>
          <w:szCs w:val="36"/>
          <w:lang w:val="fr-CA"/>
        </w:rPr>
      </w:pPr>
    </w:p>
    <w:p w14:paraId="54B255F9" w14:textId="040B0080" w:rsidR="00982D28" w:rsidRPr="00003E06" w:rsidRDefault="00982D28" w:rsidP="00003E06">
      <w:pPr>
        <w:pStyle w:val="Titre3"/>
      </w:pPr>
      <w:bookmarkStart w:id="119" w:name="_Toc26275687"/>
      <w:r w:rsidRPr="00003E06">
        <w:t>Obstacles liés aux TIC</w:t>
      </w:r>
      <w:bookmarkEnd w:id="119"/>
    </w:p>
    <w:p w14:paraId="0E014B49" w14:textId="77777777" w:rsidR="00D330E8" w:rsidRPr="00D330E8" w:rsidRDefault="00D330E8" w:rsidP="00D330E8">
      <w:pPr>
        <w:rPr>
          <w:lang w:val="fr-CA"/>
        </w:rPr>
      </w:pPr>
    </w:p>
    <w:p w14:paraId="6AF9EAC3" w14:textId="77777777" w:rsidR="007754E4" w:rsidRDefault="00A129CC" w:rsidP="00691DD8">
      <w:pPr>
        <w:rPr>
          <w:rFonts w:cs="Arial"/>
          <w:color w:val="000000" w:themeColor="text1"/>
          <w:szCs w:val="36"/>
          <w:lang w:val="fr-CA"/>
        </w:rPr>
      </w:pPr>
      <w:r w:rsidRPr="00691DD8">
        <w:rPr>
          <w:rFonts w:cs="Arial"/>
          <w:color w:val="000000" w:themeColor="text1"/>
          <w:szCs w:val="36"/>
          <w:lang w:val="fr-CA"/>
        </w:rPr>
        <w:t>On a ensuite demandé aux répondants s’ils avaient fait face à des obstacles liés à l’utilisation des technologies de l’information et de la communication :</w:t>
      </w:r>
    </w:p>
    <w:p w14:paraId="08D65B9A" w14:textId="77777777" w:rsidR="00D30251" w:rsidRPr="00691DD8" w:rsidRDefault="00D30251" w:rsidP="00691DD8">
      <w:pPr>
        <w:rPr>
          <w:rFonts w:cs="Arial"/>
          <w:color w:val="000000" w:themeColor="text1"/>
          <w:szCs w:val="36"/>
          <w:lang w:val="fr-CA"/>
        </w:rPr>
      </w:pPr>
    </w:p>
    <w:p w14:paraId="0738D6B1" w14:textId="4E5C16F1" w:rsidR="007754E4" w:rsidRPr="00691DD8" w:rsidRDefault="00A129CC" w:rsidP="00D41AB7">
      <w:pPr>
        <w:pStyle w:val="Paragraphedeliste"/>
        <w:numPr>
          <w:ilvl w:val="0"/>
          <w:numId w:val="28"/>
        </w:numPr>
        <w:rPr>
          <w:rFonts w:cs="Arial"/>
          <w:color w:val="000000" w:themeColor="text1"/>
          <w:szCs w:val="36"/>
          <w:lang w:val="fr-CA"/>
        </w:rPr>
      </w:pPr>
      <w:r w:rsidRPr="00691DD8">
        <w:rPr>
          <w:rFonts w:cs="Arial"/>
          <w:color w:val="000000" w:themeColor="text1"/>
          <w:szCs w:val="36"/>
          <w:lang w:val="fr-CA"/>
        </w:rPr>
        <w:t xml:space="preserve"> Dans l’ensemble, un quart à un tiers des répondants ont dit que ces situations ne s’appliquaient pas à eux, et un autre tiers ont dit qu’ils n’ont </w:t>
      </w:r>
      <w:r w:rsidRPr="00691DD8">
        <w:rPr>
          <w:rFonts w:cs="Arial"/>
          <w:i/>
          <w:iCs/>
          <w:color w:val="000000" w:themeColor="text1"/>
          <w:szCs w:val="36"/>
          <w:lang w:val="fr-CA"/>
        </w:rPr>
        <w:t xml:space="preserve">jamais </w:t>
      </w:r>
      <w:r w:rsidRPr="00691DD8">
        <w:rPr>
          <w:rFonts w:cs="Arial"/>
          <w:color w:val="000000" w:themeColor="text1"/>
          <w:szCs w:val="36"/>
          <w:lang w:val="fr-CA"/>
        </w:rPr>
        <w:t xml:space="preserve">fait face à ces obstacles. Toutefois, plus d’un répondant sur dix a dit qu’il fait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face à un obstacle lorsqu’il utilisait la technologie libre-service dans un endroit public parce qu’elle ne lui était pas accessible (15 %). </w:t>
      </w:r>
    </w:p>
    <w:p w14:paraId="2284C6EA" w14:textId="2ACDE952" w:rsidR="00D30251" w:rsidRDefault="0001037A" w:rsidP="00D30251">
      <w:pPr>
        <w:pStyle w:val="Paragraphedeliste"/>
        <w:numPr>
          <w:ilvl w:val="0"/>
          <w:numId w:val="28"/>
        </w:numPr>
        <w:rPr>
          <w:rFonts w:cs="Arial"/>
          <w:color w:val="000000" w:themeColor="text1"/>
          <w:szCs w:val="36"/>
          <w:lang w:val="fr-CA"/>
        </w:rPr>
      </w:pPr>
      <w:r w:rsidRPr="00691DD8">
        <w:rPr>
          <w:rFonts w:cs="Arial"/>
          <w:color w:val="000000" w:themeColor="text1"/>
          <w:szCs w:val="36"/>
          <w:lang w:val="fr-CA"/>
        </w:rPr>
        <w:t xml:space="preserve">Une proportion similaire (14 %) éprouve </w:t>
      </w:r>
      <w:r w:rsidRPr="00691DD8">
        <w:rPr>
          <w:rFonts w:cs="Arial"/>
          <w:i/>
          <w:iCs/>
          <w:color w:val="000000" w:themeColor="text1"/>
          <w:szCs w:val="36"/>
          <w:lang w:val="fr-CA"/>
        </w:rPr>
        <w:t xml:space="preserve">toujours </w:t>
      </w:r>
      <w:r w:rsidRPr="00691DD8">
        <w:rPr>
          <w:rFonts w:cs="Arial"/>
          <w:color w:val="000000" w:themeColor="text1"/>
          <w:szCs w:val="36"/>
          <w:lang w:val="fr-CA"/>
        </w:rPr>
        <w:t xml:space="preserve">ou </w:t>
      </w:r>
      <w:r w:rsidRPr="00691DD8">
        <w:rPr>
          <w:rFonts w:cs="Arial"/>
          <w:i/>
          <w:iCs/>
          <w:color w:val="000000" w:themeColor="text1"/>
          <w:szCs w:val="36"/>
          <w:lang w:val="fr-CA"/>
        </w:rPr>
        <w:t>souvent</w:t>
      </w:r>
      <w:r w:rsidRPr="00691DD8">
        <w:rPr>
          <w:rFonts w:cs="Arial"/>
          <w:color w:val="000000" w:themeColor="text1"/>
          <w:szCs w:val="36"/>
          <w:lang w:val="fr-CA"/>
        </w:rPr>
        <w:t xml:space="preserve"> un obstacle au moment de regarder une vidéo sur Internet (par exemple sur </w:t>
      </w:r>
      <w:proofErr w:type="spellStart"/>
      <w:r w:rsidRPr="00691DD8">
        <w:rPr>
          <w:rFonts w:cs="Arial"/>
          <w:color w:val="000000" w:themeColor="text1"/>
          <w:szCs w:val="36"/>
          <w:lang w:val="fr-CA"/>
        </w:rPr>
        <w:t>YouTube</w:t>
      </w:r>
      <w:proofErr w:type="spellEnd"/>
      <w:r w:rsidRPr="00691DD8">
        <w:rPr>
          <w:rFonts w:cs="Arial"/>
          <w:color w:val="000000" w:themeColor="text1"/>
          <w:szCs w:val="36"/>
          <w:lang w:val="fr-CA"/>
        </w:rPr>
        <w:t xml:space="preserve">, Facebook, d’autres médias sociaux ou sites Web) parce qu’elle n’était pas accessible, 12 % au moment d’utiliser un site Web qui ne lui était pas accessible ou pour regarder une émission sur le câble parce qu’elle n’était pas accessible (12 %). </w:t>
      </w:r>
    </w:p>
    <w:p w14:paraId="387CAB68" w14:textId="3DB4E19A" w:rsidR="00D30251" w:rsidRPr="00D30251" w:rsidRDefault="00D30251" w:rsidP="00D30251">
      <w:pPr>
        <w:rPr>
          <w:rFonts w:cs="Arial"/>
          <w:color w:val="000000" w:themeColor="text1"/>
          <w:szCs w:val="36"/>
          <w:lang w:val="fr-CA"/>
        </w:rPr>
      </w:pPr>
      <w:r>
        <w:rPr>
          <w:rFonts w:cs="Arial"/>
          <w:color w:val="000000" w:themeColor="text1"/>
          <w:szCs w:val="36"/>
          <w:lang w:val="fr-CA"/>
        </w:rPr>
        <w:t>DÉBUT PAGE 73</w:t>
      </w:r>
    </w:p>
    <w:p w14:paraId="6EC7E08B" w14:textId="2A90E738" w:rsidR="00A129CC" w:rsidRDefault="00A129CC" w:rsidP="00D41AB7">
      <w:pPr>
        <w:pStyle w:val="Paragraphedeliste"/>
        <w:numPr>
          <w:ilvl w:val="0"/>
          <w:numId w:val="28"/>
        </w:numPr>
        <w:rPr>
          <w:rFonts w:cs="Arial"/>
          <w:color w:val="000000" w:themeColor="text1"/>
          <w:szCs w:val="36"/>
          <w:lang w:val="fr-CA"/>
        </w:rPr>
      </w:pPr>
      <w:r w:rsidRPr="00691DD8">
        <w:rPr>
          <w:rFonts w:cs="Arial"/>
          <w:color w:val="000000" w:themeColor="text1"/>
          <w:szCs w:val="36"/>
          <w:lang w:val="fr-CA"/>
        </w:rPr>
        <w:t xml:space="preserve">Un répondant sur dix a dit qu’il avait eu de la difficulté à utiliser un service sans fil (10 %) ou à regarder une émission sur un service de diffusion </w:t>
      </w:r>
      <w:r w:rsidRPr="00691DD8">
        <w:rPr>
          <w:rFonts w:cs="Arial"/>
          <w:color w:val="000000" w:themeColor="text1"/>
          <w:szCs w:val="36"/>
          <w:lang w:val="fr-CA"/>
        </w:rPr>
        <w:lastRenderedPageBreak/>
        <w:t xml:space="preserve">en continu comme </w:t>
      </w:r>
      <w:proofErr w:type="spellStart"/>
      <w:r w:rsidRPr="00691DD8">
        <w:rPr>
          <w:rFonts w:cs="Arial"/>
          <w:color w:val="000000" w:themeColor="text1"/>
          <w:szCs w:val="36"/>
          <w:lang w:val="fr-CA"/>
        </w:rPr>
        <w:t>Netflix</w:t>
      </w:r>
      <w:proofErr w:type="spellEnd"/>
      <w:r w:rsidRPr="00691DD8">
        <w:rPr>
          <w:rFonts w:cs="Arial"/>
          <w:color w:val="000000" w:themeColor="text1"/>
          <w:szCs w:val="36"/>
          <w:lang w:val="fr-CA"/>
        </w:rPr>
        <w:t xml:space="preserve">, </w:t>
      </w:r>
      <w:proofErr w:type="spellStart"/>
      <w:r w:rsidRPr="00691DD8">
        <w:rPr>
          <w:rFonts w:cs="Arial"/>
          <w:color w:val="000000" w:themeColor="text1"/>
          <w:szCs w:val="36"/>
          <w:lang w:val="fr-CA"/>
        </w:rPr>
        <w:t>AppleTV</w:t>
      </w:r>
      <w:proofErr w:type="spellEnd"/>
      <w:r w:rsidRPr="00691DD8">
        <w:rPr>
          <w:rFonts w:cs="Arial"/>
          <w:color w:val="000000" w:themeColor="text1"/>
          <w:szCs w:val="36"/>
          <w:lang w:val="fr-CA"/>
        </w:rPr>
        <w:t>, Crave, Amazon Prime ou un service similaire (10 %) parce qu’ils n’étaient pas accessibles.</w:t>
      </w:r>
    </w:p>
    <w:p w14:paraId="5F3FB486" w14:textId="77777777" w:rsidR="00D30251" w:rsidRPr="00D30251" w:rsidRDefault="00D30251" w:rsidP="00D30251">
      <w:pPr>
        <w:rPr>
          <w:rFonts w:cs="Arial"/>
          <w:color w:val="000000" w:themeColor="text1"/>
          <w:szCs w:val="36"/>
          <w:lang w:val="fr-CA"/>
        </w:rPr>
      </w:pPr>
    </w:p>
    <w:p w14:paraId="33B8193A" w14:textId="51F091F4" w:rsidR="00CB69F1" w:rsidRDefault="00CB69F1" w:rsidP="00691DD8">
      <w:pPr>
        <w:pStyle w:val="Lgende"/>
        <w:spacing w:after="0"/>
        <w:rPr>
          <w:rFonts w:cs="Arial"/>
          <w:bCs/>
          <w:iCs w:val="0"/>
          <w:szCs w:val="36"/>
          <w:lang w:val="fr-CA"/>
        </w:rPr>
      </w:pPr>
      <w:bookmarkStart w:id="120" w:name="_Toc26275634"/>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74</w:t>
      </w:r>
      <w:r w:rsidRPr="00691DD8">
        <w:rPr>
          <w:rFonts w:cs="Arial"/>
          <w:bCs/>
          <w:iCs w:val="0"/>
          <w:noProof/>
          <w:szCs w:val="36"/>
          <w:lang w:val="fr-CA"/>
        </w:rPr>
        <w:fldChar w:fldCharType="end"/>
      </w:r>
      <w:r w:rsidRPr="00691DD8">
        <w:rPr>
          <w:rFonts w:cs="Arial"/>
          <w:bCs/>
          <w:iCs w:val="0"/>
          <w:szCs w:val="36"/>
          <w:lang w:val="fr-CA"/>
        </w:rPr>
        <w:t xml:space="preserve"> : Personnes handicapées – Obstacles </w:t>
      </w:r>
      <w:r w:rsidR="00D478C7" w:rsidRPr="00691DD8">
        <w:rPr>
          <w:rFonts w:cs="Arial"/>
          <w:bCs/>
          <w:iCs w:val="0"/>
          <w:szCs w:val="36"/>
          <w:lang w:val="fr-CA"/>
        </w:rPr>
        <w:t>liés aux</w:t>
      </w:r>
      <w:r w:rsidRPr="00691DD8">
        <w:rPr>
          <w:rFonts w:cs="Arial"/>
          <w:bCs/>
          <w:iCs w:val="0"/>
          <w:szCs w:val="36"/>
          <w:lang w:val="fr-CA"/>
        </w:rPr>
        <w:t xml:space="preserve"> technologies de l’information et de la communication</w:t>
      </w:r>
      <w:bookmarkEnd w:id="120"/>
    </w:p>
    <w:p w14:paraId="1AC499F5" w14:textId="77777777" w:rsidR="00D30251" w:rsidRDefault="00D30251" w:rsidP="00D30251">
      <w:pPr>
        <w:rPr>
          <w:lang w:val="fr-CA"/>
        </w:rPr>
      </w:pPr>
    </w:p>
    <w:p w14:paraId="6B37FB58" w14:textId="77777777" w:rsidR="00D30251" w:rsidRPr="00D30251" w:rsidRDefault="00D30251" w:rsidP="00D30251">
      <w:pPr>
        <w:rPr>
          <w:lang w:val="fr-CA"/>
        </w:rPr>
      </w:pPr>
      <w:r w:rsidRPr="00D30251">
        <w:rPr>
          <w:lang w:val="fr-CA"/>
        </w:rPr>
        <w:t>DÉBUT FIGURE :</w:t>
      </w:r>
    </w:p>
    <w:p w14:paraId="5DB24E50" w14:textId="1C4E2E81" w:rsidR="00D30251" w:rsidRPr="00D30251" w:rsidRDefault="00CE1843" w:rsidP="00D30251">
      <w:pPr>
        <w:rPr>
          <w:lang w:val="fr-CA"/>
        </w:rPr>
      </w:pPr>
      <w:r w:rsidRPr="00CE1843">
        <w:rPr>
          <w:lang w:val="fr-CA"/>
        </w:rPr>
        <w:t>Personnes handicapées – Obstacles liés aux technologies de l’information et de la communication</w:t>
      </w:r>
    </w:p>
    <w:p w14:paraId="1C7329C2" w14:textId="77777777" w:rsidR="00D30251" w:rsidRPr="00D30251" w:rsidRDefault="00D30251" w:rsidP="00D30251">
      <w:pPr>
        <w:rPr>
          <w:lang w:val="fr-CA"/>
        </w:rPr>
      </w:pPr>
      <w:r w:rsidRPr="00D30251">
        <w:rPr>
          <w:lang w:val="fr-CA"/>
        </w:rPr>
        <w:t>DÉBUT DONNÉES :</w:t>
      </w:r>
    </w:p>
    <w:p w14:paraId="0915B106" w14:textId="292F89D1" w:rsidR="00D30251" w:rsidRPr="00D30251" w:rsidRDefault="00D30251" w:rsidP="00D30251">
      <w:pPr>
        <w:rPr>
          <w:b/>
          <w:lang w:val="fr-CA"/>
        </w:rPr>
      </w:pPr>
      <w:r w:rsidRPr="00D30251">
        <w:rPr>
          <w:b/>
          <w:lang w:val="fr-CA"/>
        </w:rPr>
        <w:t>Utiliser la technologie libre-service dans un endroit public, car elle n’était pas accessible</w:t>
      </w:r>
    </w:p>
    <w:p w14:paraId="7547A287" w14:textId="5A863811" w:rsidR="00D30251" w:rsidRPr="00D30251" w:rsidRDefault="00D30251" w:rsidP="00D30251">
      <w:pPr>
        <w:rPr>
          <w:rFonts w:cs="Arial"/>
          <w:szCs w:val="36"/>
          <w:lang w:val="fr-CA"/>
        </w:rPr>
      </w:pPr>
      <w:r w:rsidRPr="00D30251">
        <w:rPr>
          <w:rFonts w:cs="Arial"/>
          <w:szCs w:val="36"/>
          <w:lang w:val="fr-CA"/>
        </w:rPr>
        <w:t xml:space="preserve">Toujours : </w:t>
      </w:r>
      <w:r>
        <w:rPr>
          <w:rFonts w:cs="Arial"/>
          <w:szCs w:val="36"/>
          <w:lang w:val="fr-CA"/>
        </w:rPr>
        <w:t>6</w:t>
      </w:r>
      <w:r w:rsidRPr="00D30251">
        <w:rPr>
          <w:rFonts w:cs="Arial"/>
          <w:szCs w:val="36"/>
          <w:lang w:val="fr-CA"/>
        </w:rPr>
        <w:t>%</w:t>
      </w:r>
    </w:p>
    <w:p w14:paraId="58331E9C" w14:textId="6A21C521" w:rsidR="00D30251" w:rsidRPr="00D30251" w:rsidRDefault="00D30251" w:rsidP="00D30251">
      <w:pPr>
        <w:rPr>
          <w:rFonts w:cs="Arial"/>
          <w:szCs w:val="36"/>
          <w:lang w:val="fr-CA"/>
        </w:rPr>
      </w:pPr>
      <w:r w:rsidRPr="00D30251">
        <w:rPr>
          <w:rFonts w:cs="Arial"/>
          <w:szCs w:val="36"/>
          <w:lang w:val="fr-CA"/>
        </w:rPr>
        <w:t xml:space="preserve">Souvent : </w:t>
      </w:r>
      <w:r>
        <w:rPr>
          <w:rFonts w:cs="Arial"/>
          <w:szCs w:val="36"/>
          <w:lang w:val="fr-CA"/>
        </w:rPr>
        <w:t>9</w:t>
      </w:r>
      <w:r w:rsidRPr="00D30251">
        <w:rPr>
          <w:rFonts w:cs="Arial"/>
          <w:szCs w:val="36"/>
          <w:lang w:val="fr-CA"/>
        </w:rPr>
        <w:t>%</w:t>
      </w:r>
    </w:p>
    <w:p w14:paraId="3C2A3365" w14:textId="2C9484D7" w:rsidR="00D30251" w:rsidRPr="00D30251" w:rsidRDefault="00D30251" w:rsidP="00D30251">
      <w:pPr>
        <w:rPr>
          <w:rFonts w:cs="Arial"/>
          <w:szCs w:val="36"/>
          <w:lang w:val="fr-CA"/>
        </w:rPr>
      </w:pPr>
      <w:r w:rsidRPr="00D30251">
        <w:rPr>
          <w:rFonts w:cs="Arial"/>
          <w:szCs w:val="36"/>
          <w:lang w:val="fr-CA"/>
        </w:rPr>
        <w:t xml:space="preserve">Parfois : </w:t>
      </w:r>
      <w:r>
        <w:rPr>
          <w:rFonts w:cs="Arial"/>
          <w:szCs w:val="36"/>
          <w:lang w:val="fr-CA"/>
        </w:rPr>
        <w:t>14</w:t>
      </w:r>
      <w:r w:rsidRPr="00D30251">
        <w:rPr>
          <w:rFonts w:cs="Arial"/>
          <w:szCs w:val="36"/>
          <w:lang w:val="fr-CA"/>
        </w:rPr>
        <w:t>%</w:t>
      </w:r>
    </w:p>
    <w:p w14:paraId="3A0272AC" w14:textId="58B8FDA0" w:rsidR="00D30251" w:rsidRPr="00D30251" w:rsidRDefault="00D30251" w:rsidP="00D30251">
      <w:pPr>
        <w:rPr>
          <w:rFonts w:cs="Arial"/>
          <w:szCs w:val="36"/>
          <w:lang w:val="fr-CA"/>
        </w:rPr>
      </w:pPr>
      <w:r w:rsidRPr="00D30251">
        <w:rPr>
          <w:rFonts w:cs="Arial"/>
          <w:szCs w:val="36"/>
          <w:lang w:val="fr-CA"/>
        </w:rPr>
        <w:t xml:space="preserve">Rarement : </w:t>
      </w:r>
      <w:r>
        <w:rPr>
          <w:rFonts w:cs="Arial"/>
          <w:szCs w:val="36"/>
          <w:lang w:val="fr-CA"/>
        </w:rPr>
        <w:t>11</w:t>
      </w:r>
      <w:r w:rsidRPr="00D30251">
        <w:rPr>
          <w:rFonts w:cs="Arial"/>
          <w:szCs w:val="36"/>
          <w:lang w:val="fr-CA"/>
        </w:rPr>
        <w:t>%</w:t>
      </w:r>
    </w:p>
    <w:p w14:paraId="0AF6072E" w14:textId="4BE6D4F1" w:rsidR="00D30251" w:rsidRPr="00D30251" w:rsidRDefault="00D30251" w:rsidP="00D30251">
      <w:pPr>
        <w:rPr>
          <w:rFonts w:cs="Arial"/>
          <w:szCs w:val="36"/>
          <w:lang w:val="fr-CA"/>
        </w:rPr>
      </w:pPr>
      <w:r w:rsidRPr="00D30251">
        <w:rPr>
          <w:rFonts w:cs="Arial"/>
          <w:szCs w:val="36"/>
          <w:lang w:val="fr-CA"/>
        </w:rPr>
        <w:t xml:space="preserve">Jamais : </w:t>
      </w:r>
      <w:r>
        <w:rPr>
          <w:rFonts w:cs="Arial"/>
          <w:szCs w:val="36"/>
          <w:lang w:val="fr-CA"/>
        </w:rPr>
        <w:t>33</w:t>
      </w:r>
      <w:r w:rsidRPr="00D30251">
        <w:rPr>
          <w:rFonts w:cs="Arial"/>
          <w:szCs w:val="36"/>
          <w:lang w:val="fr-CA"/>
        </w:rPr>
        <w:t>%</w:t>
      </w:r>
    </w:p>
    <w:p w14:paraId="1B7E2942" w14:textId="7183F804" w:rsidR="00D30251" w:rsidRPr="00D30251" w:rsidRDefault="00D30251" w:rsidP="00D30251">
      <w:pPr>
        <w:rPr>
          <w:rFonts w:cs="Arial"/>
          <w:szCs w:val="36"/>
          <w:lang w:val="fr-CA"/>
        </w:rPr>
      </w:pPr>
      <w:r w:rsidRPr="00D30251">
        <w:rPr>
          <w:rFonts w:cs="Arial"/>
          <w:szCs w:val="36"/>
          <w:lang w:val="fr-CA"/>
        </w:rPr>
        <w:t xml:space="preserve">Sans objet : </w:t>
      </w:r>
      <w:r>
        <w:rPr>
          <w:rFonts w:cs="Arial"/>
          <w:szCs w:val="36"/>
          <w:lang w:val="fr-CA"/>
        </w:rPr>
        <w:t>24</w:t>
      </w:r>
      <w:r w:rsidRPr="00D30251">
        <w:rPr>
          <w:rFonts w:cs="Arial"/>
          <w:szCs w:val="36"/>
          <w:lang w:val="fr-CA"/>
        </w:rPr>
        <w:t>%</w:t>
      </w:r>
    </w:p>
    <w:p w14:paraId="52018FA2" w14:textId="6ECEA2D1" w:rsidR="00D30251" w:rsidRPr="00D30251" w:rsidRDefault="00D30251" w:rsidP="00D30251">
      <w:pPr>
        <w:rPr>
          <w:rFonts w:cs="Arial"/>
          <w:szCs w:val="36"/>
          <w:lang w:val="fr-CA"/>
        </w:rPr>
      </w:pPr>
      <w:r w:rsidRPr="00D30251">
        <w:rPr>
          <w:rFonts w:cs="Arial"/>
          <w:szCs w:val="36"/>
          <w:lang w:val="fr-CA"/>
        </w:rPr>
        <w:t xml:space="preserve">Refuse de répondre/ne sais pas : </w:t>
      </w:r>
      <w:r>
        <w:rPr>
          <w:rFonts w:cs="Arial"/>
          <w:szCs w:val="36"/>
          <w:lang w:val="fr-CA"/>
        </w:rPr>
        <w:t>3</w:t>
      </w:r>
      <w:r w:rsidRPr="00D30251">
        <w:rPr>
          <w:rFonts w:cs="Arial"/>
          <w:szCs w:val="36"/>
          <w:lang w:val="fr-CA"/>
        </w:rPr>
        <w:t>%</w:t>
      </w:r>
    </w:p>
    <w:p w14:paraId="046A18D7" w14:textId="77777777" w:rsidR="00D30251" w:rsidRDefault="00D30251" w:rsidP="00D30251">
      <w:pPr>
        <w:rPr>
          <w:lang w:val="fr-CA"/>
        </w:rPr>
      </w:pPr>
    </w:p>
    <w:p w14:paraId="1FC6DFAF" w14:textId="02B4E5CA" w:rsidR="00D30251" w:rsidRPr="00D30251" w:rsidRDefault="00D30251" w:rsidP="00D30251">
      <w:pPr>
        <w:rPr>
          <w:b/>
          <w:lang w:val="fr-CA"/>
        </w:rPr>
      </w:pPr>
      <w:r w:rsidRPr="00D30251">
        <w:rPr>
          <w:b/>
          <w:lang w:val="fr-CA"/>
        </w:rPr>
        <w:t>Visionner une vidéo sur Internet, car elle n’était pas accessible</w:t>
      </w:r>
    </w:p>
    <w:p w14:paraId="36D6CBF6" w14:textId="08492563" w:rsidR="00D30251" w:rsidRPr="00D30251" w:rsidRDefault="00D30251" w:rsidP="00D30251">
      <w:pPr>
        <w:rPr>
          <w:rFonts w:cs="Arial"/>
          <w:szCs w:val="36"/>
          <w:lang w:val="fr-CA"/>
        </w:rPr>
      </w:pPr>
      <w:r w:rsidRPr="00D30251">
        <w:rPr>
          <w:rFonts w:cs="Arial"/>
          <w:szCs w:val="36"/>
          <w:lang w:val="fr-CA"/>
        </w:rPr>
        <w:t xml:space="preserve">Toujours : </w:t>
      </w:r>
      <w:r>
        <w:rPr>
          <w:rFonts w:cs="Arial"/>
          <w:szCs w:val="36"/>
          <w:lang w:val="fr-CA"/>
        </w:rPr>
        <w:t>4</w:t>
      </w:r>
      <w:r w:rsidRPr="00D30251">
        <w:rPr>
          <w:rFonts w:cs="Arial"/>
          <w:szCs w:val="36"/>
          <w:lang w:val="fr-CA"/>
        </w:rPr>
        <w:t>%</w:t>
      </w:r>
    </w:p>
    <w:p w14:paraId="695B7DC6" w14:textId="792C0B5F" w:rsidR="00D30251" w:rsidRPr="00D30251" w:rsidRDefault="00D30251" w:rsidP="00D30251">
      <w:pPr>
        <w:rPr>
          <w:rFonts w:cs="Arial"/>
          <w:szCs w:val="36"/>
          <w:lang w:val="fr-CA"/>
        </w:rPr>
      </w:pPr>
      <w:r w:rsidRPr="00D30251">
        <w:rPr>
          <w:rFonts w:cs="Arial"/>
          <w:szCs w:val="36"/>
          <w:lang w:val="fr-CA"/>
        </w:rPr>
        <w:t xml:space="preserve">Souvent : </w:t>
      </w:r>
      <w:r>
        <w:rPr>
          <w:rFonts w:cs="Arial"/>
          <w:szCs w:val="36"/>
          <w:lang w:val="fr-CA"/>
        </w:rPr>
        <w:t>10</w:t>
      </w:r>
      <w:r w:rsidRPr="00D30251">
        <w:rPr>
          <w:rFonts w:cs="Arial"/>
          <w:szCs w:val="36"/>
          <w:lang w:val="fr-CA"/>
        </w:rPr>
        <w:t>%</w:t>
      </w:r>
    </w:p>
    <w:p w14:paraId="75F4F3DC" w14:textId="29BD357F" w:rsidR="00D30251" w:rsidRPr="00D30251" w:rsidRDefault="00D30251" w:rsidP="00D30251">
      <w:pPr>
        <w:rPr>
          <w:rFonts w:cs="Arial"/>
          <w:szCs w:val="36"/>
          <w:lang w:val="fr-CA"/>
        </w:rPr>
      </w:pPr>
      <w:r w:rsidRPr="00D30251">
        <w:rPr>
          <w:rFonts w:cs="Arial"/>
          <w:szCs w:val="36"/>
          <w:lang w:val="fr-CA"/>
        </w:rPr>
        <w:t xml:space="preserve">Parfois : </w:t>
      </w:r>
      <w:r>
        <w:rPr>
          <w:rFonts w:cs="Arial"/>
          <w:szCs w:val="36"/>
          <w:lang w:val="fr-CA"/>
        </w:rPr>
        <w:t>10</w:t>
      </w:r>
      <w:r w:rsidRPr="00D30251">
        <w:rPr>
          <w:rFonts w:cs="Arial"/>
          <w:szCs w:val="36"/>
          <w:lang w:val="fr-CA"/>
        </w:rPr>
        <w:t>%</w:t>
      </w:r>
    </w:p>
    <w:p w14:paraId="513C4472" w14:textId="5ABA17E3" w:rsidR="00D30251" w:rsidRPr="00D30251" w:rsidRDefault="00D30251" w:rsidP="00D30251">
      <w:pPr>
        <w:rPr>
          <w:rFonts w:cs="Arial"/>
          <w:szCs w:val="36"/>
          <w:lang w:val="fr-CA"/>
        </w:rPr>
      </w:pPr>
      <w:r w:rsidRPr="00D30251">
        <w:rPr>
          <w:rFonts w:cs="Arial"/>
          <w:szCs w:val="36"/>
          <w:lang w:val="fr-CA"/>
        </w:rPr>
        <w:t xml:space="preserve">Rarement : </w:t>
      </w:r>
      <w:r>
        <w:rPr>
          <w:rFonts w:cs="Arial"/>
          <w:szCs w:val="36"/>
          <w:lang w:val="fr-CA"/>
        </w:rPr>
        <w:t>8</w:t>
      </w:r>
      <w:r w:rsidRPr="00D30251">
        <w:rPr>
          <w:rFonts w:cs="Arial"/>
          <w:szCs w:val="36"/>
          <w:lang w:val="fr-CA"/>
        </w:rPr>
        <w:t>%</w:t>
      </w:r>
    </w:p>
    <w:p w14:paraId="101A971E" w14:textId="303335A2" w:rsidR="00D30251" w:rsidRPr="00D30251" w:rsidRDefault="00D30251" w:rsidP="00D30251">
      <w:pPr>
        <w:rPr>
          <w:rFonts w:cs="Arial"/>
          <w:szCs w:val="36"/>
          <w:lang w:val="fr-CA"/>
        </w:rPr>
      </w:pPr>
      <w:r w:rsidRPr="00D30251">
        <w:rPr>
          <w:rFonts w:cs="Arial"/>
          <w:szCs w:val="36"/>
          <w:lang w:val="fr-CA"/>
        </w:rPr>
        <w:t xml:space="preserve">Jamais : </w:t>
      </w:r>
      <w:r>
        <w:rPr>
          <w:rFonts w:cs="Arial"/>
          <w:szCs w:val="36"/>
          <w:lang w:val="fr-CA"/>
        </w:rPr>
        <w:t>37</w:t>
      </w:r>
      <w:r w:rsidRPr="00D30251">
        <w:rPr>
          <w:rFonts w:cs="Arial"/>
          <w:szCs w:val="36"/>
          <w:lang w:val="fr-CA"/>
        </w:rPr>
        <w:t>%</w:t>
      </w:r>
    </w:p>
    <w:p w14:paraId="67241B3C" w14:textId="379D5D58" w:rsidR="00D30251" w:rsidRPr="00D30251" w:rsidRDefault="00D30251" w:rsidP="00D30251">
      <w:pPr>
        <w:rPr>
          <w:rFonts w:cs="Arial"/>
          <w:szCs w:val="36"/>
          <w:lang w:val="fr-CA"/>
        </w:rPr>
      </w:pPr>
      <w:r w:rsidRPr="00D30251">
        <w:rPr>
          <w:rFonts w:cs="Arial"/>
          <w:szCs w:val="36"/>
          <w:lang w:val="fr-CA"/>
        </w:rPr>
        <w:t xml:space="preserve">Sans objet : </w:t>
      </w:r>
      <w:r>
        <w:rPr>
          <w:rFonts w:cs="Arial"/>
          <w:szCs w:val="36"/>
          <w:lang w:val="fr-CA"/>
        </w:rPr>
        <w:t>30</w:t>
      </w:r>
      <w:r w:rsidRPr="00D30251">
        <w:rPr>
          <w:rFonts w:cs="Arial"/>
          <w:szCs w:val="36"/>
          <w:lang w:val="fr-CA"/>
        </w:rPr>
        <w:t>%</w:t>
      </w:r>
    </w:p>
    <w:p w14:paraId="6F35B59E" w14:textId="2B12DC7A" w:rsidR="00D30251" w:rsidRPr="00D30251" w:rsidRDefault="00D30251" w:rsidP="00D30251">
      <w:pPr>
        <w:rPr>
          <w:rFonts w:cs="Arial"/>
          <w:szCs w:val="36"/>
          <w:lang w:val="fr-CA"/>
        </w:rPr>
      </w:pPr>
      <w:r w:rsidRPr="00D30251">
        <w:rPr>
          <w:rFonts w:cs="Arial"/>
          <w:szCs w:val="36"/>
          <w:lang w:val="fr-CA"/>
        </w:rPr>
        <w:t xml:space="preserve">Refuse de répondre/ne sais pas : </w:t>
      </w:r>
      <w:r>
        <w:rPr>
          <w:rFonts w:cs="Arial"/>
          <w:szCs w:val="36"/>
          <w:lang w:val="fr-CA"/>
        </w:rPr>
        <w:t>2</w:t>
      </w:r>
      <w:r w:rsidRPr="00D30251">
        <w:rPr>
          <w:rFonts w:cs="Arial"/>
          <w:szCs w:val="36"/>
          <w:lang w:val="fr-CA"/>
        </w:rPr>
        <w:t>%</w:t>
      </w:r>
    </w:p>
    <w:p w14:paraId="20F01EB5" w14:textId="77777777" w:rsidR="00D30251" w:rsidRDefault="00D30251" w:rsidP="00D30251">
      <w:pPr>
        <w:rPr>
          <w:lang w:val="fr-CA"/>
        </w:rPr>
      </w:pPr>
    </w:p>
    <w:p w14:paraId="70E027FC" w14:textId="3A63F35D" w:rsidR="00D30251" w:rsidRPr="00D30251" w:rsidRDefault="00D30251" w:rsidP="00D30251">
      <w:pPr>
        <w:rPr>
          <w:b/>
          <w:lang w:val="fr-CA"/>
        </w:rPr>
      </w:pPr>
      <w:r w:rsidRPr="00D30251">
        <w:rPr>
          <w:b/>
          <w:lang w:val="fr-CA"/>
        </w:rPr>
        <w:t>Utiliser un site Web, car il n’était pas accessible</w:t>
      </w:r>
    </w:p>
    <w:p w14:paraId="6C9A73FC" w14:textId="0DA0F031" w:rsidR="00D30251" w:rsidRPr="00D30251" w:rsidRDefault="00D30251" w:rsidP="00D30251">
      <w:pPr>
        <w:rPr>
          <w:rFonts w:cs="Arial"/>
          <w:szCs w:val="36"/>
          <w:lang w:val="fr-CA"/>
        </w:rPr>
      </w:pPr>
      <w:r w:rsidRPr="00D30251">
        <w:rPr>
          <w:rFonts w:cs="Arial"/>
          <w:szCs w:val="36"/>
          <w:lang w:val="fr-CA"/>
        </w:rPr>
        <w:t xml:space="preserve">Toujours : </w:t>
      </w:r>
      <w:r>
        <w:rPr>
          <w:rFonts w:cs="Arial"/>
          <w:szCs w:val="36"/>
          <w:lang w:val="fr-CA"/>
        </w:rPr>
        <w:t>3</w:t>
      </w:r>
      <w:r w:rsidRPr="00D30251">
        <w:rPr>
          <w:rFonts w:cs="Arial"/>
          <w:szCs w:val="36"/>
          <w:lang w:val="fr-CA"/>
        </w:rPr>
        <w:t>%</w:t>
      </w:r>
    </w:p>
    <w:p w14:paraId="7C607D69" w14:textId="722B404B" w:rsidR="00D30251" w:rsidRPr="00D30251" w:rsidRDefault="00D30251" w:rsidP="00D30251">
      <w:pPr>
        <w:rPr>
          <w:rFonts w:cs="Arial"/>
          <w:szCs w:val="36"/>
          <w:lang w:val="fr-CA"/>
        </w:rPr>
      </w:pPr>
      <w:r w:rsidRPr="00D30251">
        <w:rPr>
          <w:rFonts w:cs="Arial"/>
          <w:szCs w:val="36"/>
          <w:lang w:val="fr-CA"/>
        </w:rPr>
        <w:t xml:space="preserve">Souvent : </w:t>
      </w:r>
      <w:r>
        <w:rPr>
          <w:rFonts w:cs="Arial"/>
          <w:szCs w:val="36"/>
          <w:lang w:val="fr-CA"/>
        </w:rPr>
        <w:t>9</w:t>
      </w:r>
      <w:r w:rsidRPr="00D30251">
        <w:rPr>
          <w:rFonts w:cs="Arial"/>
          <w:szCs w:val="36"/>
          <w:lang w:val="fr-CA"/>
        </w:rPr>
        <w:t>%</w:t>
      </w:r>
    </w:p>
    <w:p w14:paraId="1CB81085" w14:textId="004E7BCE" w:rsidR="00D30251" w:rsidRPr="00D30251" w:rsidRDefault="00D30251" w:rsidP="00D30251">
      <w:pPr>
        <w:rPr>
          <w:rFonts w:cs="Arial"/>
          <w:szCs w:val="36"/>
          <w:lang w:val="fr-CA"/>
        </w:rPr>
      </w:pPr>
      <w:r w:rsidRPr="00D30251">
        <w:rPr>
          <w:rFonts w:cs="Arial"/>
          <w:szCs w:val="36"/>
          <w:lang w:val="fr-CA"/>
        </w:rPr>
        <w:t xml:space="preserve">Parfois : </w:t>
      </w:r>
      <w:r>
        <w:rPr>
          <w:rFonts w:cs="Arial"/>
          <w:szCs w:val="36"/>
          <w:lang w:val="fr-CA"/>
        </w:rPr>
        <w:t>10</w:t>
      </w:r>
      <w:r w:rsidRPr="00D30251">
        <w:rPr>
          <w:rFonts w:cs="Arial"/>
          <w:szCs w:val="36"/>
          <w:lang w:val="fr-CA"/>
        </w:rPr>
        <w:t>%</w:t>
      </w:r>
    </w:p>
    <w:p w14:paraId="5C5E7D08" w14:textId="5DF0395E" w:rsidR="00D30251" w:rsidRPr="00D30251" w:rsidRDefault="00D30251" w:rsidP="00D30251">
      <w:pPr>
        <w:rPr>
          <w:rFonts w:cs="Arial"/>
          <w:szCs w:val="36"/>
          <w:lang w:val="fr-CA"/>
        </w:rPr>
      </w:pPr>
      <w:r w:rsidRPr="00D30251">
        <w:rPr>
          <w:rFonts w:cs="Arial"/>
          <w:szCs w:val="36"/>
          <w:lang w:val="fr-CA"/>
        </w:rPr>
        <w:t xml:space="preserve">Rarement : </w:t>
      </w:r>
      <w:r>
        <w:rPr>
          <w:rFonts w:cs="Arial"/>
          <w:szCs w:val="36"/>
          <w:lang w:val="fr-CA"/>
        </w:rPr>
        <w:t>10</w:t>
      </w:r>
      <w:r w:rsidRPr="00D30251">
        <w:rPr>
          <w:rFonts w:cs="Arial"/>
          <w:szCs w:val="36"/>
          <w:lang w:val="fr-CA"/>
        </w:rPr>
        <w:t>%</w:t>
      </w:r>
    </w:p>
    <w:p w14:paraId="2FEF7705" w14:textId="63D5B971" w:rsidR="00D30251" w:rsidRPr="00D30251" w:rsidRDefault="00D30251" w:rsidP="00D30251">
      <w:pPr>
        <w:rPr>
          <w:rFonts w:cs="Arial"/>
          <w:szCs w:val="36"/>
          <w:lang w:val="fr-CA"/>
        </w:rPr>
      </w:pPr>
      <w:r w:rsidRPr="00D30251">
        <w:rPr>
          <w:rFonts w:cs="Arial"/>
          <w:szCs w:val="36"/>
          <w:lang w:val="fr-CA"/>
        </w:rPr>
        <w:t xml:space="preserve">Jamais : </w:t>
      </w:r>
      <w:r>
        <w:rPr>
          <w:rFonts w:cs="Arial"/>
          <w:szCs w:val="36"/>
          <w:lang w:val="fr-CA"/>
        </w:rPr>
        <w:t>34</w:t>
      </w:r>
      <w:r w:rsidRPr="00D30251">
        <w:rPr>
          <w:rFonts w:cs="Arial"/>
          <w:szCs w:val="36"/>
          <w:lang w:val="fr-CA"/>
        </w:rPr>
        <w:t>%</w:t>
      </w:r>
    </w:p>
    <w:p w14:paraId="10B5CFDD" w14:textId="19381AAA" w:rsidR="00D30251" w:rsidRPr="00D30251" w:rsidRDefault="00D30251" w:rsidP="00D30251">
      <w:pPr>
        <w:rPr>
          <w:rFonts w:cs="Arial"/>
          <w:szCs w:val="36"/>
          <w:lang w:val="fr-CA"/>
        </w:rPr>
      </w:pPr>
      <w:r w:rsidRPr="00D30251">
        <w:rPr>
          <w:rFonts w:cs="Arial"/>
          <w:szCs w:val="36"/>
          <w:lang w:val="fr-CA"/>
        </w:rPr>
        <w:t xml:space="preserve">Sans objet : </w:t>
      </w:r>
      <w:r>
        <w:rPr>
          <w:rFonts w:cs="Arial"/>
          <w:szCs w:val="36"/>
          <w:lang w:val="fr-CA"/>
        </w:rPr>
        <w:t>32</w:t>
      </w:r>
      <w:r w:rsidRPr="00D30251">
        <w:rPr>
          <w:rFonts w:cs="Arial"/>
          <w:szCs w:val="36"/>
          <w:lang w:val="fr-CA"/>
        </w:rPr>
        <w:t>%</w:t>
      </w:r>
    </w:p>
    <w:p w14:paraId="29F40AFB" w14:textId="1863B3D7" w:rsidR="00D30251" w:rsidRPr="00D30251" w:rsidRDefault="00D30251" w:rsidP="00D30251">
      <w:pPr>
        <w:rPr>
          <w:rFonts w:cs="Arial"/>
          <w:szCs w:val="36"/>
          <w:lang w:val="fr-CA"/>
        </w:rPr>
      </w:pPr>
      <w:r w:rsidRPr="00D30251">
        <w:rPr>
          <w:rFonts w:cs="Arial"/>
          <w:szCs w:val="36"/>
          <w:lang w:val="fr-CA"/>
        </w:rPr>
        <w:t xml:space="preserve">Refuse de répondre/ne sais pas : </w:t>
      </w:r>
      <w:r>
        <w:rPr>
          <w:rFonts w:cs="Arial"/>
          <w:szCs w:val="36"/>
          <w:lang w:val="fr-CA"/>
        </w:rPr>
        <w:t>3</w:t>
      </w:r>
      <w:r w:rsidRPr="00D30251">
        <w:rPr>
          <w:rFonts w:cs="Arial"/>
          <w:szCs w:val="36"/>
          <w:lang w:val="fr-CA"/>
        </w:rPr>
        <w:t>%</w:t>
      </w:r>
    </w:p>
    <w:p w14:paraId="7A857305" w14:textId="77777777" w:rsidR="00D30251" w:rsidRDefault="00D30251" w:rsidP="00D30251">
      <w:pPr>
        <w:rPr>
          <w:lang w:val="fr-CA"/>
        </w:rPr>
      </w:pPr>
    </w:p>
    <w:p w14:paraId="277C023D" w14:textId="530BDFDE" w:rsidR="00D30251" w:rsidRPr="00D30251" w:rsidRDefault="00D30251" w:rsidP="00D30251">
      <w:pPr>
        <w:rPr>
          <w:b/>
          <w:lang w:val="fr-CA"/>
        </w:rPr>
      </w:pPr>
      <w:r w:rsidRPr="00D30251">
        <w:rPr>
          <w:b/>
          <w:lang w:val="fr-CA"/>
        </w:rPr>
        <w:t>Regarder une émission sur le câble, car elle n’était pas accessible</w:t>
      </w:r>
    </w:p>
    <w:p w14:paraId="0B4195E8" w14:textId="43F70EE7" w:rsidR="00D30251" w:rsidRPr="00D30251" w:rsidRDefault="00D30251" w:rsidP="00D30251">
      <w:pPr>
        <w:rPr>
          <w:rFonts w:cs="Arial"/>
          <w:szCs w:val="36"/>
          <w:lang w:val="fr-CA"/>
        </w:rPr>
      </w:pPr>
      <w:r w:rsidRPr="00D30251">
        <w:rPr>
          <w:rFonts w:cs="Arial"/>
          <w:szCs w:val="36"/>
          <w:lang w:val="fr-CA"/>
        </w:rPr>
        <w:t xml:space="preserve">Toujours : </w:t>
      </w:r>
      <w:r>
        <w:rPr>
          <w:rFonts w:cs="Arial"/>
          <w:szCs w:val="36"/>
          <w:lang w:val="fr-CA"/>
        </w:rPr>
        <w:t>4</w:t>
      </w:r>
      <w:r w:rsidRPr="00D30251">
        <w:rPr>
          <w:rFonts w:cs="Arial"/>
          <w:szCs w:val="36"/>
          <w:lang w:val="fr-CA"/>
        </w:rPr>
        <w:t>%</w:t>
      </w:r>
    </w:p>
    <w:p w14:paraId="6E20AC3C" w14:textId="78039EEA" w:rsidR="00D30251" w:rsidRPr="00D30251" w:rsidRDefault="00D30251" w:rsidP="00D30251">
      <w:pPr>
        <w:rPr>
          <w:rFonts w:cs="Arial"/>
          <w:szCs w:val="36"/>
          <w:lang w:val="fr-CA"/>
        </w:rPr>
      </w:pPr>
      <w:r w:rsidRPr="00D30251">
        <w:rPr>
          <w:rFonts w:cs="Arial"/>
          <w:szCs w:val="36"/>
          <w:lang w:val="fr-CA"/>
        </w:rPr>
        <w:t xml:space="preserve">Souvent : </w:t>
      </w:r>
      <w:r>
        <w:rPr>
          <w:rFonts w:cs="Arial"/>
          <w:szCs w:val="36"/>
          <w:lang w:val="fr-CA"/>
        </w:rPr>
        <w:t>8</w:t>
      </w:r>
      <w:r w:rsidRPr="00D30251">
        <w:rPr>
          <w:rFonts w:cs="Arial"/>
          <w:szCs w:val="36"/>
          <w:lang w:val="fr-CA"/>
        </w:rPr>
        <w:t>%</w:t>
      </w:r>
    </w:p>
    <w:p w14:paraId="767C7A85" w14:textId="3DF45F89" w:rsidR="00D30251" w:rsidRPr="00D30251" w:rsidRDefault="00D30251" w:rsidP="00D30251">
      <w:pPr>
        <w:rPr>
          <w:rFonts w:cs="Arial"/>
          <w:szCs w:val="36"/>
          <w:lang w:val="fr-CA"/>
        </w:rPr>
      </w:pPr>
      <w:r w:rsidRPr="00D30251">
        <w:rPr>
          <w:rFonts w:cs="Arial"/>
          <w:szCs w:val="36"/>
          <w:lang w:val="fr-CA"/>
        </w:rPr>
        <w:t xml:space="preserve">Parfois : </w:t>
      </w:r>
      <w:r>
        <w:rPr>
          <w:rFonts w:cs="Arial"/>
          <w:szCs w:val="36"/>
          <w:lang w:val="fr-CA"/>
        </w:rPr>
        <w:t>8</w:t>
      </w:r>
      <w:r w:rsidRPr="00D30251">
        <w:rPr>
          <w:rFonts w:cs="Arial"/>
          <w:szCs w:val="36"/>
          <w:lang w:val="fr-CA"/>
        </w:rPr>
        <w:t>%</w:t>
      </w:r>
    </w:p>
    <w:p w14:paraId="207542C5" w14:textId="25543AEF" w:rsidR="00D30251" w:rsidRPr="00D30251" w:rsidRDefault="00D30251" w:rsidP="00D30251">
      <w:pPr>
        <w:rPr>
          <w:rFonts w:cs="Arial"/>
          <w:szCs w:val="36"/>
          <w:lang w:val="fr-CA"/>
        </w:rPr>
      </w:pPr>
      <w:r w:rsidRPr="00D30251">
        <w:rPr>
          <w:rFonts w:cs="Arial"/>
          <w:szCs w:val="36"/>
          <w:lang w:val="fr-CA"/>
        </w:rPr>
        <w:t xml:space="preserve">Rarement : </w:t>
      </w:r>
      <w:r>
        <w:rPr>
          <w:rFonts w:cs="Arial"/>
          <w:szCs w:val="36"/>
          <w:lang w:val="fr-CA"/>
        </w:rPr>
        <w:t>8</w:t>
      </w:r>
      <w:r w:rsidRPr="00D30251">
        <w:rPr>
          <w:rFonts w:cs="Arial"/>
          <w:szCs w:val="36"/>
          <w:lang w:val="fr-CA"/>
        </w:rPr>
        <w:t>%</w:t>
      </w:r>
    </w:p>
    <w:p w14:paraId="4D8F3C2F" w14:textId="4BCFBC16" w:rsidR="00D30251" w:rsidRPr="00D30251" w:rsidRDefault="00D30251" w:rsidP="00D30251">
      <w:pPr>
        <w:rPr>
          <w:rFonts w:cs="Arial"/>
          <w:szCs w:val="36"/>
          <w:lang w:val="fr-CA"/>
        </w:rPr>
      </w:pPr>
      <w:r w:rsidRPr="00D30251">
        <w:rPr>
          <w:rFonts w:cs="Arial"/>
          <w:szCs w:val="36"/>
          <w:lang w:val="fr-CA"/>
        </w:rPr>
        <w:t xml:space="preserve">Jamais : </w:t>
      </w:r>
      <w:r>
        <w:rPr>
          <w:rFonts w:cs="Arial"/>
          <w:szCs w:val="36"/>
          <w:lang w:val="fr-CA"/>
        </w:rPr>
        <w:t>37</w:t>
      </w:r>
      <w:r w:rsidRPr="00D30251">
        <w:rPr>
          <w:rFonts w:cs="Arial"/>
          <w:szCs w:val="36"/>
          <w:lang w:val="fr-CA"/>
        </w:rPr>
        <w:t>%</w:t>
      </w:r>
    </w:p>
    <w:p w14:paraId="0B04AEE5" w14:textId="7B6F69E3" w:rsidR="00D30251" w:rsidRPr="00D30251" w:rsidRDefault="00D30251" w:rsidP="00D30251">
      <w:pPr>
        <w:rPr>
          <w:rFonts w:cs="Arial"/>
          <w:szCs w:val="36"/>
          <w:lang w:val="fr-CA"/>
        </w:rPr>
      </w:pPr>
      <w:r w:rsidRPr="00D30251">
        <w:rPr>
          <w:rFonts w:cs="Arial"/>
          <w:szCs w:val="36"/>
          <w:lang w:val="fr-CA"/>
        </w:rPr>
        <w:t xml:space="preserve">Sans objet : </w:t>
      </w:r>
      <w:r>
        <w:rPr>
          <w:rFonts w:cs="Arial"/>
          <w:szCs w:val="36"/>
          <w:lang w:val="fr-CA"/>
        </w:rPr>
        <w:t>33</w:t>
      </w:r>
      <w:r w:rsidRPr="00D30251">
        <w:rPr>
          <w:rFonts w:cs="Arial"/>
          <w:szCs w:val="36"/>
          <w:lang w:val="fr-CA"/>
        </w:rPr>
        <w:t>%</w:t>
      </w:r>
    </w:p>
    <w:p w14:paraId="4DB6362C" w14:textId="7C3E17C2" w:rsidR="00D30251" w:rsidRPr="00D30251" w:rsidRDefault="00D30251" w:rsidP="00D30251">
      <w:pPr>
        <w:rPr>
          <w:rFonts w:cs="Arial"/>
          <w:szCs w:val="36"/>
          <w:lang w:val="fr-CA"/>
        </w:rPr>
      </w:pPr>
      <w:r w:rsidRPr="00D30251">
        <w:rPr>
          <w:rFonts w:cs="Arial"/>
          <w:szCs w:val="36"/>
          <w:lang w:val="fr-CA"/>
        </w:rPr>
        <w:t xml:space="preserve">Refuse de répondre/ne sais pas : </w:t>
      </w:r>
      <w:r>
        <w:rPr>
          <w:rFonts w:cs="Arial"/>
          <w:szCs w:val="36"/>
          <w:lang w:val="fr-CA"/>
        </w:rPr>
        <w:t>2</w:t>
      </w:r>
      <w:r w:rsidRPr="00D30251">
        <w:rPr>
          <w:rFonts w:cs="Arial"/>
          <w:szCs w:val="36"/>
          <w:lang w:val="fr-CA"/>
        </w:rPr>
        <w:t>%</w:t>
      </w:r>
    </w:p>
    <w:p w14:paraId="125613C8" w14:textId="77777777" w:rsidR="00D30251" w:rsidRDefault="00D30251" w:rsidP="00D30251">
      <w:pPr>
        <w:rPr>
          <w:lang w:val="fr-CA"/>
        </w:rPr>
      </w:pPr>
    </w:p>
    <w:p w14:paraId="09981787" w14:textId="722AE8EC" w:rsidR="00D30251" w:rsidRPr="00D30251" w:rsidRDefault="00D30251" w:rsidP="00D30251">
      <w:pPr>
        <w:rPr>
          <w:b/>
          <w:lang w:val="fr-CA"/>
        </w:rPr>
      </w:pPr>
      <w:r w:rsidRPr="00D30251">
        <w:rPr>
          <w:b/>
          <w:lang w:val="fr-CA"/>
        </w:rPr>
        <w:t>Utiliser un service sans fil, car il n’était pas accessible</w:t>
      </w:r>
    </w:p>
    <w:p w14:paraId="274D0AB3" w14:textId="752255B3" w:rsidR="00D30251" w:rsidRPr="00D30251" w:rsidRDefault="00D30251" w:rsidP="00D30251">
      <w:pPr>
        <w:rPr>
          <w:rFonts w:cs="Arial"/>
          <w:szCs w:val="36"/>
          <w:lang w:val="fr-CA"/>
        </w:rPr>
      </w:pPr>
      <w:r w:rsidRPr="00D30251">
        <w:rPr>
          <w:rFonts w:cs="Arial"/>
          <w:szCs w:val="36"/>
          <w:lang w:val="fr-CA"/>
        </w:rPr>
        <w:t xml:space="preserve">Toujours : </w:t>
      </w:r>
      <w:r>
        <w:rPr>
          <w:rFonts w:cs="Arial"/>
          <w:szCs w:val="36"/>
          <w:lang w:val="fr-CA"/>
        </w:rPr>
        <w:t>4</w:t>
      </w:r>
      <w:r w:rsidRPr="00D30251">
        <w:rPr>
          <w:rFonts w:cs="Arial"/>
          <w:szCs w:val="36"/>
          <w:lang w:val="fr-CA"/>
        </w:rPr>
        <w:t>%</w:t>
      </w:r>
    </w:p>
    <w:p w14:paraId="51A02CC6" w14:textId="413EA758" w:rsidR="00D30251" w:rsidRPr="00D30251" w:rsidRDefault="00D30251" w:rsidP="00D30251">
      <w:pPr>
        <w:rPr>
          <w:rFonts w:cs="Arial"/>
          <w:szCs w:val="36"/>
          <w:lang w:val="fr-CA"/>
        </w:rPr>
      </w:pPr>
      <w:r w:rsidRPr="00D30251">
        <w:rPr>
          <w:rFonts w:cs="Arial"/>
          <w:szCs w:val="36"/>
          <w:lang w:val="fr-CA"/>
        </w:rPr>
        <w:t xml:space="preserve">Souvent : </w:t>
      </w:r>
      <w:r>
        <w:rPr>
          <w:rFonts w:cs="Arial"/>
          <w:szCs w:val="36"/>
          <w:lang w:val="fr-CA"/>
        </w:rPr>
        <w:t>6</w:t>
      </w:r>
      <w:r w:rsidRPr="00D30251">
        <w:rPr>
          <w:rFonts w:cs="Arial"/>
          <w:szCs w:val="36"/>
          <w:lang w:val="fr-CA"/>
        </w:rPr>
        <w:t>%</w:t>
      </w:r>
    </w:p>
    <w:p w14:paraId="08E2872B" w14:textId="1BA6A36D" w:rsidR="00D30251" w:rsidRPr="00D30251" w:rsidRDefault="00D30251" w:rsidP="00D30251">
      <w:pPr>
        <w:rPr>
          <w:rFonts w:cs="Arial"/>
          <w:szCs w:val="36"/>
          <w:lang w:val="fr-CA"/>
        </w:rPr>
      </w:pPr>
      <w:r w:rsidRPr="00D30251">
        <w:rPr>
          <w:rFonts w:cs="Arial"/>
          <w:szCs w:val="36"/>
          <w:lang w:val="fr-CA"/>
        </w:rPr>
        <w:t xml:space="preserve">Parfois : </w:t>
      </w:r>
      <w:r>
        <w:rPr>
          <w:rFonts w:cs="Arial"/>
          <w:szCs w:val="36"/>
          <w:lang w:val="fr-CA"/>
        </w:rPr>
        <w:t>10</w:t>
      </w:r>
      <w:r w:rsidRPr="00D30251">
        <w:rPr>
          <w:rFonts w:cs="Arial"/>
          <w:szCs w:val="36"/>
          <w:lang w:val="fr-CA"/>
        </w:rPr>
        <w:t>%</w:t>
      </w:r>
    </w:p>
    <w:p w14:paraId="75682AED" w14:textId="62D858DF" w:rsidR="00D30251" w:rsidRPr="00D30251" w:rsidRDefault="00D30251" w:rsidP="00D30251">
      <w:pPr>
        <w:rPr>
          <w:rFonts w:cs="Arial"/>
          <w:szCs w:val="36"/>
          <w:lang w:val="fr-CA"/>
        </w:rPr>
      </w:pPr>
      <w:r w:rsidRPr="00D30251">
        <w:rPr>
          <w:rFonts w:cs="Arial"/>
          <w:szCs w:val="36"/>
          <w:lang w:val="fr-CA"/>
        </w:rPr>
        <w:t xml:space="preserve">Rarement : </w:t>
      </w:r>
      <w:r>
        <w:rPr>
          <w:rFonts w:cs="Arial"/>
          <w:szCs w:val="36"/>
          <w:lang w:val="fr-CA"/>
        </w:rPr>
        <w:t>9</w:t>
      </w:r>
      <w:r w:rsidRPr="00D30251">
        <w:rPr>
          <w:rFonts w:cs="Arial"/>
          <w:szCs w:val="36"/>
          <w:lang w:val="fr-CA"/>
        </w:rPr>
        <w:t>%</w:t>
      </w:r>
    </w:p>
    <w:p w14:paraId="3843A9AE" w14:textId="20D65FC5" w:rsidR="00D30251" w:rsidRPr="00D30251" w:rsidRDefault="00D30251" w:rsidP="00D30251">
      <w:pPr>
        <w:rPr>
          <w:rFonts w:cs="Arial"/>
          <w:szCs w:val="36"/>
          <w:lang w:val="fr-CA"/>
        </w:rPr>
      </w:pPr>
      <w:r w:rsidRPr="00D30251">
        <w:rPr>
          <w:rFonts w:cs="Arial"/>
          <w:szCs w:val="36"/>
          <w:lang w:val="fr-CA"/>
        </w:rPr>
        <w:t xml:space="preserve">Jamais : </w:t>
      </w:r>
      <w:r>
        <w:rPr>
          <w:rFonts w:cs="Arial"/>
          <w:szCs w:val="36"/>
          <w:lang w:val="fr-CA"/>
        </w:rPr>
        <w:t>35</w:t>
      </w:r>
      <w:r w:rsidRPr="00D30251">
        <w:rPr>
          <w:rFonts w:cs="Arial"/>
          <w:szCs w:val="36"/>
          <w:lang w:val="fr-CA"/>
        </w:rPr>
        <w:t>%</w:t>
      </w:r>
    </w:p>
    <w:p w14:paraId="16D13B20" w14:textId="5B24CC9A" w:rsidR="00D30251" w:rsidRPr="00D30251" w:rsidRDefault="00D30251" w:rsidP="00D30251">
      <w:pPr>
        <w:rPr>
          <w:rFonts w:cs="Arial"/>
          <w:szCs w:val="36"/>
          <w:lang w:val="fr-CA"/>
        </w:rPr>
      </w:pPr>
      <w:r w:rsidRPr="00D30251">
        <w:rPr>
          <w:rFonts w:cs="Arial"/>
          <w:szCs w:val="36"/>
          <w:lang w:val="fr-CA"/>
        </w:rPr>
        <w:t xml:space="preserve">Sans objet : </w:t>
      </w:r>
      <w:r>
        <w:rPr>
          <w:rFonts w:cs="Arial"/>
          <w:szCs w:val="36"/>
          <w:lang w:val="fr-CA"/>
        </w:rPr>
        <w:t>31</w:t>
      </w:r>
      <w:r w:rsidRPr="00D30251">
        <w:rPr>
          <w:rFonts w:cs="Arial"/>
          <w:szCs w:val="36"/>
          <w:lang w:val="fr-CA"/>
        </w:rPr>
        <w:t>%</w:t>
      </w:r>
    </w:p>
    <w:p w14:paraId="73D5F5F7" w14:textId="2DCA0717" w:rsidR="00D30251" w:rsidRPr="00D30251" w:rsidRDefault="00D30251" w:rsidP="00D30251">
      <w:pPr>
        <w:rPr>
          <w:rFonts w:cs="Arial"/>
          <w:szCs w:val="36"/>
          <w:lang w:val="fr-CA"/>
        </w:rPr>
      </w:pPr>
      <w:r w:rsidRPr="00D30251">
        <w:rPr>
          <w:rFonts w:cs="Arial"/>
          <w:szCs w:val="36"/>
          <w:lang w:val="fr-CA"/>
        </w:rPr>
        <w:t xml:space="preserve">Refuse de répondre/ne sais pas : </w:t>
      </w:r>
      <w:r>
        <w:rPr>
          <w:rFonts w:cs="Arial"/>
          <w:szCs w:val="36"/>
          <w:lang w:val="fr-CA"/>
        </w:rPr>
        <w:t>5</w:t>
      </w:r>
      <w:r w:rsidRPr="00D30251">
        <w:rPr>
          <w:rFonts w:cs="Arial"/>
          <w:szCs w:val="36"/>
          <w:lang w:val="fr-CA"/>
        </w:rPr>
        <w:t>%</w:t>
      </w:r>
    </w:p>
    <w:p w14:paraId="62490B8D" w14:textId="77777777" w:rsidR="00D30251" w:rsidRDefault="00D30251" w:rsidP="00D30251">
      <w:pPr>
        <w:rPr>
          <w:lang w:val="fr-CA"/>
        </w:rPr>
      </w:pPr>
    </w:p>
    <w:p w14:paraId="7336AB7B" w14:textId="055EA8BB" w:rsidR="00D30251" w:rsidRPr="00D30251" w:rsidRDefault="00D30251" w:rsidP="00D30251">
      <w:pPr>
        <w:rPr>
          <w:b/>
          <w:lang w:val="fr-CA"/>
        </w:rPr>
      </w:pPr>
      <w:r w:rsidRPr="00D30251">
        <w:rPr>
          <w:b/>
          <w:lang w:val="fr-CA"/>
        </w:rPr>
        <w:lastRenderedPageBreak/>
        <w:t>Regarder une émission sur un service de diffusion en continu, car elle n’était pas accessible</w:t>
      </w:r>
    </w:p>
    <w:p w14:paraId="1BDD1FE3" w14:textId="3A7EBA59" w:rsidR="00D30251" w:rsidRPr="00D30251" w:rsidRDefault="00D30251" w:rsidP="00D30251">
      <w:pPr>
        <w:rPr>
          <w:rFonts w:cs="Arial"/>
          <w:szCs w:val="36"/>
          <w:lang w:val="fr-CA"/>
        </w:rPr>
      </w:pPr>
      <w:r w:rsidRPr="00D30251">
        <w:rPr>
          <w:rFonts w:cs="Arial"/>
          <w:szCs w:val="36"/>
          <w:lang w:val="fr-CA"/>
        </w:rPr>
        <w:t xml:space="preserve">Toujours : </w:t>
      </w:r>
      <w:r>
        <w:rPr>
          <w:rFonts w:cs="Arial"/>
          <w:szCs w:val="36"/>
          <w:lang w:val="fr-CA"/>
        </w:rPr>
        <w:t>4</w:t>
      </w:r>
      <w:r w:rsidRPr="00D30251">
        <w:rPr>
          <w:rFonts w:cs="Arial"/>
          <w:szCs w:val="36"/>
          <w:lang w:val="fr-CA"/>
        </w:rPr>
        <w:t>%</w:t>
      </w:r>
    </w:p>
    <w:p w14:paraId="0D1CF759" w14:textId="2ABFBCA1" w:rsidR="00D30251" w:rsidRPr="00D30251" w:rsidRDefault="00D30251" w:rsidP="00D30251">
      <w:pPr>
        <w:rPr>
          <w:rFonts w:cs="Arial"/>
          <w:szCs w:val="36"/>
          <w:lang w:val="fr-CA"/>
        </w:rPr>
      </w:pPr>
      <w:r w:rsidRPr="00D30251">
        <w:rPr>
          <w:rFonts w:cs="Arial"/>
          <w:szCs w:val="36"/>
          <w:lang w:val="fr-CA"/>
        </w:rPr>
        <w:t xml:space="preserve">Souvent : </w:t>
      </w:r>
      <w:r>
        <w:rPr>
          <w:rFonts w:cs="Arial"/>
          <w:szCs w:val="36"/>
          <w:lang w:val="fr-CA"/>
        </w:rPr>
        <w:t>6</w:t>
      </w:r>
      <w:r w:rsidRPr="00D30251">
        <w:rPr>
          <w:rFonts w:cs="Arial"/>
          <w:szCs w:val="36"/>
          <w:lang w:val="fr-CA"/>
        </w:rPr>
        <w:t>%</w:t>
      </w:r>
    </w:p>
    <w:p w14:paraId="2B49C76F" w14:textId="18B42D3B" w:rsidR="00D30251" w:rsidRPr="00D30251" w:rsidRDefault="00D30251" w:rsidP="00D30251">
      <w:pPr>
        <w:rPr>
          <w:rFonts w:cs="Arial"/>
          <w:szCs w:val="36"/>
          <w:lang w:val="fr-CA"/>
        </w:rPr>
      </w:pPr>
      <w:r w:rsidRPr="00D30251">
        <w:rPr>
          <w:rFonts w:cs="Arial"/>
          <w:szCs w:val="36"/>
          <w:lang w:val="fr-CA"/>
        </w:rPr>
        <w:t xml:space="preserve">Parfois : </w:t>
      </w:r>
      <w:r>
        <w:rPr>
          <w:rFonts w:cs="Arial"/>
          <w:szCs w:val="36"/>
          <w:lang w:val="fr-CA"/>
        </w:rPr>
        <w:t>9</w:t>
      </w:r>
      <w:r w:rsidRPr="00D30251">
        <w:rPr>
          <w:rFonts w:cs="Arial"/>
          <w:szCs w:val="36"/>
          <w:lang w:val="fr-CA"/>
        </w:rPr>
        <w:t>%</w:t>
      </w:r>
    </w:p>
    <w:p w14:paraId="4874A658" w14:textId="5337E183" w:rsidR="00D30251" w:rsidRPr="00D30251" w:rsidRDefault="00D30251" w:rsidP="00D30251">
      <w:pPr>
        <w:rPr>
          <w:rFonts w:cs="Arial"/>
          <w:szCs w:val="36"/>
          <w:lang w:val="fr-CA"/>
        </w:rPr>
      </w:pPr>
      <w:r w:rsidRPr="00D30251">
        <w:rPr>
          <w:rFonts w:cs="Arial"/>
          <w:szCs w:val="36"/>
          <w:lang w:val="fr-CA"/>
        </w:rPr>
        <w:t xml:space="preserve">Rarement : </w:t>
      </w:r>
      <w:r>
        <w:rPr>
          <w:rFonts w:cs="Arial"/>
          <w:szCs w:val="36"/>
          <w:lang w:val="fr-CA"/>
        </w:rPr>
        <w:t>7</w:t>
      </w:r>
      <w:r w:rsidRPr="00D30251">
        <w:rPr>
          <w:rFonts w:cs="Arial"/>
          <w:szCs w:val="36"/>
          <w:lang w:val="fr-CA"/>
        </w:rPr>
        <w:t>%</w:t>
      </w:r>
    </w:p>
    <w:p w14:paraId="3E1E6093" w14:textId="21D33775" w:rsidR="00D30251" w:rsidRPr="00D30251" w:rsidRDefault="00D30251" w:rsidP="00D30251">
      <w:pPr>
        <w:rPr>
          <w:rFonts w:cs="Arial"/>
          <w:szCs w:val="36"/>
          <w:lang w:val="fr-CA"/>
        </w:rPr>
      </w:pPr>
      <w:r w:rsidRPr="00D30251">
        <w:rPr>
          <w:rFonts w:cs="Arial"/>
          <w:szCs w:val="36"/>
          <w:lang w:val="fr-CA"/>
        </w:rPr>
        <w:t xml:space="preserve">Jamais : </w:t>
      </w:r>
      <w:r>
        <w:rPr>
          <w:rFonts w:cs="Arial"/>
          <w:szCs w:val="36"/>
          <w:lang w:val="fr-CA"/>
        </w:rPr>
        <w:t>36</w:t>
      </w:r>
      <w:r w:rsidRPr="00D30251">
        <w:rPr>
          <w:rFonts w:cs="Arial"/>
          <w:szCs w:val="36"/>
          <w:lang w:val="fr-CA"/>
        </w:rPr>
        <w:t>%</w:t>
      </w:r>
    </w:p>
    <w:p w14:paraId="2E6BC2BE" w14:textId="3F034750" w:rsidR="00D30251" w:rsidRPr="00D30251" w:rsidRDefault="00D30251" w:rsidP="00D30251">
      <w:pPr>
        <w:rPr>
          <w:rFonts w:cs="Arial"/>
          <w:szCs w:val="36"/>
          <w:lang w:val="fr-CA"/>
        </w:rPr>
      </w:pPr>
      <w:r w:rsidRPr="00D30251">
        <w:rPr>
          <w:rFonts w:cs="Arial"/>
          <w:szCs w:val="36"/>
          <w:lang w:val="fr-CA"/>
        </w:rPr>
        <w:t xml:space="preserve">Sans objet : </w:t>
      </w:r>
      <w:r>
        <w:rPr>
          <w:rFonts w:cs="Arial"/>
          <w:szCs w:val="36"/>
          <w:lang w:val="fr-CA"/>
        </w:rPr>
        <w:t>36</w:t>
      </w:r>
      <w:r w:rsidRPr="00D30251">
        <w:rPr>
          <w:rFonts w:cs="Arial"/>
          <w:szCs w:val="36"/>
          <w:lang w:val="fr-CA"/>
        </w:rPr>
        <w:t>%</w:t>
      </w:r>
    </w:p>
    <w:p w14:paraId="771AB69B" w14:textId="7BD3B0A9" w:rsidR="00D30251" w:rsidRPr="00D30251" w:rsidRDefault="00D30251" w:rsidP="00D30251">
      <w:pPr>
        <w:rPr>
          <w:rFonts w:cs="Arial"/>
          <w:szCs w:val="36"/>
          <w:lang w:val="fr-CA"/>
        </w:rPr>
      </w:pPr>
      <w:r w:rsidRPr="00D30251">
        <w:rPr>
          <w:rFonts w:cs="Arial"/>
          <w:szCs w:val="36"/>
          <w:lang w:val="fr-CA"/>
        </w:rPr>
        <w:t xml:space="preserve">Refuse de répondre/ne sais pas : </w:t>
      </w:r>
      <w:r>
        <w:rPr>
          <w:rFonts w:cs="Arial"/>
          <w:szCs w:val="36"/>
          <w:lang w:val="fr-CA"/>
        </w:rPr>
        <w:t>2</w:t>
      </w:r>
      <w:r w:rsidRPr="00D30251">
        <w:rPr>
          <w:rFonts w:cs="Arial"/>
          <w:szCs w:val="36"/>
          <w:lang w:val="fr-CA"/>
        </w:rPr>
        <w:t>%</w:t>
      </w:r>
    </w:p>
    <w:p w14:paraId="2034F9D7" w14:textId="77777777" w:rsidR="00D30251" w:rsidRPr="00D30251" w:rsidRDefault="00D30251" w:rsidP="00D30251">
      <w:pPr>
        <w:rPr>
          <w:lang w:val="fr-CA"/>
        </w:rPr>
      </w:pPr>
      <w:r w:rsidRPr="00D30251">
        <w:rPr>
          <w:lang w:val="fr-CA"/>
        </w:rPr>
        <w:t>FIN DONNÉES.</w:t>
      </w:r>
    </w:p>
    <w:p w14:paraId="2B616B99" w14:textId="77777777" w:rsidR="00D30251" w:rsidRPr="00D30251" w:rsidRDefault="00D30251" w:rsidP="00D30251">
      <w:pPr>
        <w:rPr>
          <w:lang w:val="fr-CA"/>
        </w:rPr>
      </w:pPr>
      <w:r w:rsidRPr="00D30251">
        <w:rPr>
          <w:lang w:val="fr-CA"/>
        </w:rPr>
        <w:t>DÉBUT LÉGENDE :</w:t>
      </w:r>
    </w:p>
    <w:p w14:paraId="536992CA" w14:textId="4CFD3BA0" w:rsidR="00D30251" w:rsidRPr="00D30251" w:rsidRDefault="00D30251" w:rsidP="00D30251">
      <w:pPr>
        <w:rPr>
          <w:i/>
          <w:lang w:val="fr-CA"/>
        </w:rPr>
      </w:pPr>
      <w:r w:rsidRPr="00D30251">
        <w:rPr>
          <w:i/>
          <w:lang w:val="fr-CA"/>
        </w:rPr>
        <w:t>Q15PH : Et, au cours des 12 derniers mois, à quelle fréquence avez-vous rencontré des situations liées aux technologies de l’information et de la communication. Base : volet relatif aux personnes handicapées, n=2 456</w:t>
      </w:r>
    </w:p>
    <w:p w14:paraId="143130CB" w14:textId="77777777" w:rsidR="00D30251" w:rsidRPr="00D30251" w:rsidRDefault="00D30251" w:rsidP="00D30251">
      <w:pPr>
        <w:rPr>
          <w:lang w:val="fr-CA"/>
        </w:rPr>
      </w:pPr>
      <w:r w:rsidRPr="00D30251">
        <w:rPr>
          <w:lang w:val="fr-CA"/>
        </w:rPr>
        <w:t>FIN LÉGENDE.</w:t>
      </w:r>
    </w:p>
    <w:p w14:paraId="035306E7" w14:textId="5C2BC695" w:rsidR="00D30251" w:rsidRPr="00D30251" w:rsidRDefault="00D30251" w:rsidP="00D30251">
      <w:pPr>
        <w:rPr>
          <w:lang w:val="fr-CA"/>
        </w:rPr>
      </w:pPr>
      <w:r w:rsidRPr="00D30251">
        <w:rPr>
          <w:lang w:val="fr-CA"/>
        </w:rPr>
        <w:t>FIN FIGURE.</w:t>
      </w:r>
    </w:p>
    <w:p w14:paraId="38DF2868" w14:textId="166E3632" w:rsidR="00621B8B" w:rsidRPr="00D30251" w:rsidRDefault="00621B8B" w:rsidP="00691DD8">
      <w:pPr>
        <w:rPr>
          <w:rFonts w:cs="Arial"/>
          <w:color w:val="000000" w:themeColor="text1"/>
          <w:szCs w:val="36"/>
          <w:lang w:val="fr-CA"/>
        </w:rPr>
      </w:pPr>
    </w:p>
    <w:p w14:paraId="46863A54" w14:textId="768B66AC" w:rsidR="007754E4" w:rsidRDefault="007754E4" w:rsidP="00691DD8">
      <w:pPr>
        <w:rPr>
          <w:rFonts w:cs="Arial"/>
          <w:color w:val="000000" w:themeColor="text1"/>
          <w:szCs w:val="36"/>
          <w:lang w:val="fr-CA"/>
        </w:rPr>
      </w:pPr>
      <w:r w:rsidRPr="00691DD8">
        <w:rPr>
          <w:rFonts w:cs="Arial"/>
          <w:color w:val="000000" w:themeColor="text1"/>
          <w:szCs w:val="36"/>
          <w:lang w:val="fr-CA"/>
        </w:rPr>
        <w:t>En ce qui concerne les différences observées selon le revenu, le sexe, la région et le handicap :</w:t>
      </w:r>
    </w:p>
    <w:p w14:paraId="29E53DF2" w14:textId="77777777" w:rsidR="00D30251" w:rsidRPr="00691DD8" w:rsidRDefault="00D30251" w:rsidP="00691DD8">
      <w:pPr>
        <w:rPr>
          <w:rFonts w:cs="Arial"/>
          <w:color w:val="000000" w:themeColor="text1"/>
          <w:szCs w:val="36"/>
          <w:lang w:val="fr-CA"/>
        </w:rPr>
      </w:pPr>
    </w:p>
    <w:p w14:paraId="4F5CCCF6" w14:textId="77777777" w:rsidR="007754E4" w:rsidRPr="00691DD8" w:rsidRDefault="00A129CC" w:rsidP="00D41AB7">
      <w:pPr>
        <w:pStyle w:val="Paragraphedeliste"/>
        <w:numPr>
          <w:ilvl w:val="0"/>
          <w:numId w:val="29"/>
        </w:numPr>
        <w:rPr>
          <w:rFonts w:cs="Arial"/>
          <w:color w:val="000000" w:themeColor="text1"/>
          <w:szCs w:val="36"/>
          <w:lang w:val="fr-CA"/>
        </w:rPr>
      </w:pPr>
      <w:r w:rsidRPr="00691DD8">
        <w:rPr>
          <w:rFonts w:cs="Arial"/>
          <w:color w:val="000000" w:themeColor="text1"/>
          <w:szCs w:val="36"/>
          <w:lang w:val="fr-CA"/>
        </w:rPr>
        <w:t xml:space="preserve">Les répondants dont le revenu du ménage est inférieur à 20 000 $ sont les plus susceptibles de dire qu’ils font toujours face à ces types d’obstacles, tandis que ceux dont le revenu du ménage est d’au moins 40 000 $ sont plus susceptibles de dire qu’ils n’ont jamais fait face à ces obstacles. </w:t>
      </w:r>
    </w:p>
    <w:p w14:paraId="66604621" w14:textId="780EB2C7" w:rsidR="007754E4" w:rsidRDefault="00A129CC" w:rsidP="00D41AB7">
      <w:pPr>
        <w:pStyle w:val="Paragraphedeliste"/>
        <w:numPr>
          <w:ilvl w:val="0"/>
          <w:numId w:val="29"/>
        </w:numPr>
        <w:rPr>
          <w:rFonts w:cs="Arial"/>
          <w:color w:val="000000" w:themeColor="text1"/>
          <w:szCs w:val="36"/>
          <w:lang w:val="fr-CA"/>
        </w:rPr>
      </w:pPr>
      <w:r w:rsidRPr="00691DD8">
        <w:rPr>
          <w:rFonts w:cs="Arial"/>
          <w:color w:val="000000" w:themeColor="text1"/>
          <w:szCs w:val="36"/>
          <w:lang w:val="fr-CA"/>
        </w:rPr>
        <w:lastRenderedPageBreak/>
        <w:t>En outre, les hommes sont plus susceptibles que les femmes de dire qu’ils n’ont ja</w:t>
      </w:r>
      <w:r w:rsidR="00D30251">
        <w:rPr>
          <w:rFonts w:cs="Arial"/>
          <w:color w:val="000000" w:themeColor="text1"/>
          <w:szCs w:val="36"/>
          <w:lang w:val="fr-CA"/>
        </w:rPr>
        <w:t xml:space="preserve">mais </w:t>
      </w:r>
      <w:proofErr w:type="gramStart"/>
      <w:r w:rsidR="00D30251">
        <w:rPr>
          <w:rFonts w:cs="Arial"/>
          <w:color w:val="000000" w:themeColor="text1"/>
          <w:szCs w:val="36"/>
          <w:lang w:val="fr-CA"/>
        </w:rPr>
        <w:t>fait</w:t>
      </w:r>
      <w:proofErr w:type="gramEnd"/>
      <w:r w:rsidR="00D30251">
        <w:rPr>
          <w:rFonts w:cs="Arial"/>
          <w:color w:val="000000" w:themeColor="text1"/>
          <w:szCs w:val="36"/>
          <w:lang w:val="fr-CA"/>
        </w:rPr>
        <w:t xml:space="preserve"> face à ces obstacles.</w:t>
      </w:r>
    </w:p>
    <w:p w14:paraId="0B328A6C" w14:textId="4FAE412F" w:rsidR="00D30251" w:rsidRDefault="00D30251" w:rsidP="00D30251">
      <w:pPr>
        <w:rPr>
          <w:rFonts w:cs="Arial"/>
          <w:color w:val="000000" w:themeColor="text1"/>
          <w:szCs w:val="36"/>
          <w:lang w:val="fr-CA"/>
        </w:rPr>
      </w:pPr>
      <w:r>
        <w:rPr>
          <w:rFonts w:cs="Arial"/>
          <w:color w:val="000000" w:themeColor="text1"/>
          <w:szCs w:val="36"/>
          <w:lang w:val="fr-CA"/>
        </w:rPr>
        <w:t>DÉBUT PAGE 74</w:t>
      </w:r>
    </w:p>
    <w:p w14:paraId="392A601A" w14:textId="09674D15" w:rsidR="007754E4" w:rsidRPr="00691DD8" w:rsidRDefault="007754E4" w:rsidP="00D41AB7">
      <w:pPr>
        <w:pStyle w:val="Paragraphedeliste"/>
        <w:numPr>
          <w:ilvl w:val="0"/>
          <w:numId w:val="29"/>
        </w:numPr>
        <w:rPr>
          <w:rFonts w:cs="Arial"/>
          <w:color w:val="000000" w:themeColor="text1"/>
          <w:szCs w:val="36"/>
          <w:lang w:val="fr-CA"/>
        </w:rPr>
      </w:pPr>
      <w:r w:rsidRPr="00691DD8">
        <w:rPr>
          <w:rFonts w:cs="Arial"/>
          <w:color w:val="000000" w:themeColor="text1"/>
          <w:szCs w:val="36"/>
          <w:lang w:val="fr-CA"/>
        </w:rPr>
        <w:t>Les répondants du Québec sont les plus susceptibles d’avoir été confrontés à chacun des obstacles, suivis des répondants de la Nouvelle-Écosse et des territoires, où les répondants sont plus susceptibles d’avoir été confrontés à 5 des 6 obstacles mis à l’épreuve.</w:t>
      </w:r>
    </w:p>
    <w:p w14:paraId="6B0788CE" w14:textId="77777777" w:rsidR="00D30251" w:rsidRDefault="00D30251" w:rsidP="00691DD8">
      <w:pPr>
        <w:rPr>
          <w:rFonts w:cs="Arial"/>
          <w:color w:val="000000" w:themeColor="text1"/>
          <w:szCs w:val="36"/>
          <w:lang w:val="fr-CA"/>
        </w:rPr>
      </w:pPr>
    </w:p>
    <w:p w14:paraId="7FD72055" w14:textId="28FDE07B" w:rsidR="007754E4" w:rsidRDefault="006F12C0" w:rsidP="00691DD8">
      <w:pPr>
        <w:rPr>
          <w:rFonts w:cs="Arial"/>
          <w:color w:val="000000" w:themeColor="text1"/>
          <w:szCs w:val="36"/>
          <w:lang w:val="fr-CA"/>
        </w:rPr>
      </w:pPr>
      <w:r w:rsidRPr="00691DD8">
        <w:rPr>
          <w:rFonts w:cs="Arial"/>
          <w:color w:val="000000" w:themeColor="text1"/>
          <w:szCs w:val="36"/>
          <w:lang w:val="fr-CA"/>
        </w:rPr>
        <w:t xml:space="preserve">Les répondants les plus susceptibles de dire </w:t>
      </w:r>
      <w:r w:rsidRPr="00691DD8">
        <w:rPr>
          <w:rFonts w:cs="Arial"/>
          <w:i/>
          <w:iCs/>
          <w:color w:val="000000" w:themeColor="text1"/>
          <w:szCs w:val="36"/>
          <w:lang w:val="fr-CA"/>
        </w:rPr>
        <w:t>toujours</w:t>
      </w:r>
      <w:r w:rsidRPr="00691DD8">
        <w:rPr>
          <w:rFonts w:cs="Arial"/>
          <w:color w:val="000000" w:themeColor="text1"/>
          <w:szCs w:val="36"/>
          <w:lang w:val="fr-CA"/>
        </w:rPr>
        <w:t xml:space="preserve"> ou </w:t>
      </w:r>
      <w:r w:rsidRPr="00691DD8">
        <w:rPr>
          <w:rFonts w:cs="Arial"/>
          <w:i/>
          <w:iCs/>
          <w:color w:val="000000" w:themeColor="text1"/>
          <w:szCs w:val="36"/>
          <w:lang w:val="fr-CA"/>
        </w:rPr>
        <w:t>souvent</w:t>
      </w:r>
      <w:r w:rsidRPr="00691DD8">
        <w:rPr>
          <w:rFonts w:cs="Arial"/>
          <w:color w:val="000000" w:themeColor="text1"/>
          <w:szCs w:val="36"/>
          <w:lang w:val="fr-CA"/>
        </w:rPr>
        <w:t xml:space="preserve"> qu’ils font face à des obstacles en matière de TIC sont ceux qui ont un handicap visuel, auditif, d’apprentissage, intellectuel, un trouble de la communication, de la parole ou du langage. Plus précisément : </w:t>
      </w:r>
    </w:p>
    <w:p w14:paraId="1B1833C9" w14:textId="77777777" w:rsidR="00D30251" w:rsidRPr="00D30251" w:rsidRDefault="00D30251" w:rsidP="00691DD8">
      <w:pPr>
        <w:rPr>
          <w:rFonts w:cs="Arial"/>
          <w:color w:val="000000" w:themeColor="text1"/>
          <w:szCs w:val="36"/>
          <w:lang w:val="fr-CA"/>
        </w:rPr>
      </w:pPr>
    </w:p>
    <w:p w14:paraId="29967CB0" w14:textId="652E396C" w:rsidR="007754E4" w:rsidRPr="00691DD8" w:rsidRDefault="00FA770D" w:rsidP="00D41AB7">
      <w:pPr>
        <w:pStyle w:val="Paragraphedeliste"/>
        <w:numPr>
          <w:ilvl w:val="0"/>
          <w:numId w:val="30"/>
        </w:numPr>
        <w:rPr>
          <w:rFonts w:cs="Arial"/>
          <w:color w:val="000000" w:themeColor="text1"/>
          <w:szCs w:val="36"/>
          <w:lang w:val="fr-CA"/>
        </w:rPr>
      </w:pPr>
      <w:r w:rsidRPr="00691DD8">
        <w:rPr>
          <w:rFonts w:cs="Arial"/>
          <w:color w:val="000000" w:themeColor="text1"/>
          <w:szCs w:val="36"/>
          <w:lang w:val="fr-CA"/>
        </w:rPr>
        <w:t xml:space="preserve">Les répondants qui sont les plus susceptibles de dire </w:t>
      </w:r>
      <w:r w:rsidRPr="00691DD8">
        <w:rPr>
          <w:rFonts w:cs="Arial"/>
          <w:i/>
          <w:iCs/>
          <w:color w:val="000000" w:themeColor="text1"/>
          <w:szCs w:val="36"/>
          <w:lang w:val="fr-CA"/>
        </w:rPr>
        <w:t>toujours</w:t>
      </w:r>
      <w:r w:rsidRPr="00691DD8">
        <w:rPr>
          <w:rFonts w:cs="Arial"/>
          <w:color w:val="000000" w:themeColor="text1"/>
          <w:szCs w:val="36"/>
          <w:lang w:val="fr-CA"/>
        </w:rPr>
        <w:t xml:space="preserve"> qu’ils font face à des obstacles pour utiliser un site Web qui ne leur était pas accessible sont ceux qui ont un trouble du langage, de la parole, un handicap intellectuel, visuel ou auditif. </w:t>
      </w:r>
    </w:p>
    <w:p w14:paraId="0C88B804" w14:textId="395DDBF8" w:rsidR="007754E4" w:rsidRPr="00691DD8" w:rsidRDefault="00FA770D" w:rsidP="00D41AB7">
      <w:pPr>
        <w:pStyle w:val="Paragraphedeliste"/>
        <w:numPr>
          <w:ilvl w:val="0"/>
          <w:numId w:val="30"/>
        </w:numPr>
        <w:rPr>
          <w:rFonts w:cs="Arial"/>
          <w:color w:val="000000" w:themeColor="text1"/>
          <w:szCs w:val="36"/>
          <w:lang w:val="fr-CA"/>
        </w:rPr>
      </w:pPr>
      <w:r w:rsidRPr="00691DD8">
        <w:rPr>
          <w:rFonts w:cs="Arial"/>
          <w:color w:val="000000" w:themeColor="text1"/>
          <w:szCs w:val="36"/>
          <w:lang w:val="fr-CA"/>
        </w:rPr>
        <w:t xml:space="preserve">Les répondants qui sont les plus susceptibles de dire </w:t>
      </w:r>
      <w:r w:rsidRPr="00691DD8">
        <w:rPr>
          <w:rFonts w:cs="Arial"/>
          <w:i/>
          <w:iCs/>
          <w:color w:val="000000" w:themeColor="text1"/>
          <w:szCs w:val="36"/>
          <w:lang w:val="fr-CA"/>
        </w:rPr>
        <w:t>toujours</w:t>
      </w:r>
      <w:r w:rsidRPr="00691DD8">
        <w:rPr>
          <w:rFonts w:cs="Arial"/>
          <w:color w:val="000000" w:themeColor="text1"/>
          <w:szCs w:val="36"/>
          <w:lang w:val="fr-CA"/>
        </w:rPr>
        <w:t xml:space="preserve"> qu’ils font face à des obstacles pour utiliser un service sans fil sont ceux qui ont un trouble du langage, de la communication, de la parole, un handicap intellectuel ou auditif. </w:t>
      </w:r>
    </w:p>
    <w:p w14:paraId="78102989" w14:textId="60CC9CF9" w:rsidR="007754E4" w:rsidRPr="00691DD8" w:rsidRDefault="00FA770D" w:rsidP="00D41AB7">
      <w:pPr>
        <w:pStyle w:val="Paragraphedeliste"/>
        <w:numPr>
          <w:ilvl w:val="0"/>
          <w:numId w:val="30"/>
        </w:numPr>
        <w:rPr>
          <w:rFonts w:cs="Arial"/>
          <w:color w:val="000000" w:themeColor="text1"/>
          <w:szCs w:val="36"/>
          <w:lang w:val="fr-CA"/>
        </w:rPr>
      </w:pPr>
      <w:r w:rsidRPr="00691DD8">
        <w:rPr>
          <w:rFonts w:cs="Arial"/>
          <w:color w:val="000000" w:themeColor="text1"/>
          <w:szCs w:val="36"/>
          <w:lang w:val="fr-CA"/>
        </w:rPr>
        <w:t xml:space="preserve">Les répondants qui sont les plus susceptibles de dire </w:t>
      </w:r>
      <w:r w:rsidRPr="00691DD8">
        <w:rPr>
          <w:rFonts w:cs="Arial"/>
          <w:i/>
          <w:iCs/>
          <w:color w:val="000000" w:themeColor="text1"/>
          <w:szCs w:val="36"/>
          <w:lang w:val="fr-CA"/>
        </w:rPr>
        <w:t>toujours</w:t>
      </w:r>
      <w:r w:rsidRPr="00691DD8">
        <w:rPr>
          <w:rFonts w:cs="Arial"/>
          <w:color w:val="000000" w:themeColor="text1"/>
          <w:szCs w:val="36"/>
          <w:lang w:val="fr-CA"/>
        </w:rPr>
        <w:t xml:space="preserve"> qu’ils font face à des obstacles pour </w:t>
      </w:r>
      <w:r w:rsidRPr="00691DD8">
        <w:rPr>
          <w:rFonts w:cs="Arial"/>
          <w:color w:val="000000" w:themeColor="text1"/>
          <w:szCs w:val="36"/>
          <w:lang w:val="fr-CA"/>
        </w:rPr>
        <w:lastRenderedPageBreak/>
        <w:t xml:space="preserve">utiliser une technologie libre-service dans un espace public sont ceux qui ont un trouble du langage, de la parole, de la dextérité, un handicap intellectuel ou visuel. </w:t>
      </w:r>
    </w:p>
    <w:p w14:paraId="3790BE89" w14:textId="64716AB0" w:rsidR="007754E4" w:rsidRPr="00691DD8" w:rsidRDefault="00FA770D" w:rsidP="00D41AB7">
      <w:pPr>
        <w:pStyle w:val="Paragraphedeliste"/>
        <w:numPr>
          <w:ilvl w:val="0"/>
          <w:numId w:val="30"/>
        </w:numPr>
        <w:rPr>
          <w:rFonts w:cs="Arial"/>
          <w:color w:val="000000" w:themeColor="text1"/>
          <w:szCs w:val="36"/>
          <w:lang w:val="fr-CA"/>
        </w:rPr>
      </w:pPr>
      <w:r w:rsidRPr="00691DD8">
        <w:rPr>
          <w:rFonts w:cs="Arial"/>
          <w:color w:val="000000" w:themeColor="text1"/>
          <w:szCs w:val="36"/>
          <w:lang w:val="fr-CA"/>
        </w:rPr>
        <w:t xml:space="preserve">Les répondants qui sont les plus susceptibles de dire </w:t>
      </w:r>
      <w:r w:rsidRPr="00691DD8">
        <w:rPr>
          <w:rFonts w:cs="Arial"/>
          <w:i/>
          <w:iCs/>
          <w:color w:val="000000" w:themeColor="text1"/>
          <w:szCs w:val="36"/>
          <w:lang w:val="fr-CA"/>
        </w:rPr>
        <w:t>toujours</w:t>
      </w:r>
      <w:r w:rsidRPr="00691DD8">
        <w:rPr>
          <w:rFonts w:cs="Arial"/>
          <w:color w:val="000000" w:themeColor="text1"/>
          <w:szCs w:val="36"/>
          <w:lang w:val="fr-CA"/>
        </w:rPr>
        <w:t xml:space="preserve"> qu’ils font face à des obstacles pour regarder le câble sont ceux qui ont un trouble de l’ouïe, de développement, de la langue, de la vision ou de la parole</w:t>
      </w:r>
      <w:r w:rsidR="00C95230" w:rsidRPr="00691DD8">
        <w:rPr>
          <w:rFonts w:cs="Arial"/>
          <w:color w:val="000000" w:themeColor="text1"/>
          <w:szCs w:val="36"/>
          <w:lang w:val="fr-CA"/>
        </w:rPr>
        <w:t>.</w:t>
      </w:r>
    </w:p>
    <w:p w14:paraId="29BAFBAA" w14:textId="4487F0BA" w:rsidR="007754E4" w:rsidRPr="00691DD8" w:rsidRDefault="00FA770D" w:rsidP="00D41AB7">
      <w:pPr>
        <w:pStyle w:val="Paragraphedeliste"/>
        <w:numPr>
          <w:ilvl w:val="0"/>
          <w:numId w:val="30"/>
        </w:numPr>
        <w:rPr>
          <w:rFonts w:cs="Arial"/>
          <w:color w:val="000000" w:themeColor="text1"/>
          <w:szCs w:val="36"/>
          <w:lang w:val="fr-CA"/>
        </w:rPr>
      </w:pPr>
      <w:r w:rsidRPr="00691DD8">
        <w:rPr>
          <w:rFonts w:cs="Arial"/>
          <w:color w:val="000000" w:themeColor="text1"/>
          <w:szCs w:val="36"/>
          <w:lang w:val="fr-CA"/>
        </w:rPr>
        <w:t xml:space="preserve">Les répondants qui sont les plus susceptibles de dire </w:t>
      </w:r>
      <w:r w:rsidRPr="00691DD8">
        <w:rPr>
          <w:rFonts w:cs="Arial"/>
          <w:i/>
          <w:iCs/>
          <w:color w:val="000000" w:themeColor="text1"/>
          <w:szCs w:val="36"/>
          <w:lang w:val="fr-CA"/>
        </w:rPr>
        <w:t>toujours</w:t>
      </w:r>
      <w:r w:rsidRPr="00691DD8">
        <w:rPr>
          <w:rFonts w:cs="Arial"/>
          <w:color w:val="000000" w:themeColor="text1"/>
          <w:szCs w:val="36"/>
          <w:lang w:val="fr-CA"/>
        </w:rPr>
        <w:t xml:space="preserve"> qu’ils font face à des obstacles pour regarder un spectacle dans un service de diffusion en continu sont ceux qui ont un trouble du langage, de la parole ou un handicap intellectuel</w:t>
      </w:r>
      <w:proofErr w:type="gramStart"/>
      <w:r w:rsidRPr="00691DD8">
        <w:rPr>
          <w:rFonts w:cs="Arial"/>
          <w:color w:val="000000" w:themeColor="text1"/>
          <w:szCs w:val="36"/>
          <w:lang w:val="fr-CA"/>
        </w:rPr>
        <w:t>;</w:t>
      </w:r>
      <w:r w:rsidR="00C95230" w:rsidRPr="00691DD8">
        <w:rPr>
          <w:rFonts w:cs="Arial"/>
          <w:color w:val="000000" w:themeColor="text1"/>
          <w:szCs w:val="36"/>
          <w:lang w:val="fr-CA"/>
        </w:rPr>
        <w:t>.</w:t>
      </w:r>
      <w:proofErr w:type="gramEnd"/>
    </w:p>
    <w:p w14:paraId="21959D5E" w14:textId="061C67D4" w:rsidR="006F12C0" w:rsidRDefault="00FA770D" w:rsidP="00D41AB7">
      <w:pPr>
        <w:pStyle w:val="Paragraphedeliste"/>
        <w:numPr>
          <w:ilvl w:val="0"/>
          <w:numId w:val="30"/>
        </w:numPr>
        <w:rPr>
          <w:rFonts w:cs="Arial"/>
          <w:color w:val="000000" w:themeColor="text1"/>
          <w:szCs w:val="36"/>
          <w:lang w:val="fr-CA"/>
        </w:rPr>
      </w:pPr>
      <w:r w:rsidRPr="00691DD8">
        <w:rPr>
          <w:rFonts w:cs="Arial"/>
          <w:color w:val="000000" w:themeColor="text1"/>
          <w:szCs w:val="36"/>
          <w:lang w:val="fr-CA"/>
        </w:rPr>
        <w:t xml:space="preserve">Les répondants qui sont les plus susceptibles de dire </w:t>
      </w:r>
      <w:r w:rsidRPr="00691DD8">
        <w:rPr>
          <w:rFonts w:cs="Arial"/>
          <w:i/>
          <w:iCs/>
          <w:color w:val="000000" w:themeColor="text1"/>
          <w:szCs w:val="36"/>
          <w:lang w:val="fr-CA"/>
        </w:rPr>
        <w:t>toujours</w:t>
      </w:r>
      <w:r w:rsidRPr="00691DD8">
        <w:rPr>
          <w:rFonts w:cs="Arial"/>
          <w:color w:val="000000" w:themeColor="text1"/>
          <w:szCs w:val="36"/>
          <w:lang w:val="fr-CA"/>
        </w:rPr>
        <w:t xml:space="preserve"> qu’ils font face à des obstacles pour regarder une vidéo sur Internet sont ceux qui ont un trouble du langage, de la communication ou de la </w:t>
      </w:r>
      <w:r w:rsidR="00D30251">
        <w:rPr>
          <w:rFonts w:cs="Arial"/>
          <w:color w:val="000000" w:themeColor="text1"/>
          <w:szCs w:val="36"/>
          <w:lang w:val="fr-CA"/>
        </w:rPr>
        <w:t xml:space="preserve">parole ou un handicap auditif. </w:t>
      </w:r>
    </w:p>
    <w:p w14:paraId="0AC7EAB0" w14:textId="77777777" w:rsidR="00D30251" w:rsidRPr="00D30251" w:rsidRDefault="00D30251" w:rsidP="00D30251">
      <w:pPr>
        <w:rPr>
          <w:rFonts w:cs="Arial"/>
          <w:color w:val="000000" w:themeColor="text1"/>
          <w:szCs w:val="36"/>
          <w:lang w:val="fr-CA"/>
        </w:rPr>
      </w:pPr>
    </w:p>
    <w:p w14:paraId="061D370E" w14:textId="77777777" w:rsidR="00982D28" w:rsidRPr="00003E06" w:rsidRDefault="00982D28" w:rsidP="00003E06">
      <w:pPr>
        <w:pStyle w:val="Titre3"/>
      </w:pPr>
      <w:bookmarkStart w:id="121" w:name="_Toc26275688"/>
      <w:r w:rsidRPr="00003E06">
        <w:t>Obstacles liés à la prestation des programmes et des services</w:t>
      </w:r>
      <w:bookmarkEnd w:id="121"/>
    </w:p>
    <w:p w14:paraId="626CAE60" w14:textId="77777777" w:rsidR="00D30251" w:rsidRPr="00D30251" w:rsidRDefault="00D30251" w:rsidP="00D30251">
      <w:pPr>
        <w:rPr>
          <w:lang w:val="fr-CA"/>
        </w:rPr>
      </w:pPr>
    </w:p>
    <w:p w14:paraId="6222CF9E" w14:textId="7A3DC31B" w:rsidR="00A129CC" w:rsidRDefault="00A129CC" w:rsidP="00691DD8">
      <w:pPr>
        <w:rPr>
          <w:rFonts w:cs="Arial"/>
          <w:color w:val="000000" w:themeColor="text1"/>
          <w:szCs w:val="36"/>
          <w:lang w:val="fr-CA"/>
        </w:rPr>
      </w:pPr>
      <w:r w:rsidRPr="00691DD8">
        <w:rPr>
          <w:rFonts w:cs="Arial"/>
          <w:color w:val="000000" w:themeColor="text1"/>
          <w:szCs w:val="36"/>
          <w:lang w:val="fr-CA"/>
        </w:rPr>
        <w:t xml:space="preserve">On a également demandé aux répondants à quelle fréquence ils faisaient face à des obstacles lorsqu’ils accédaient à des programmes ou à des services du gouvernement ou d’une entreprise ou d’un organisme. Près d’un cinquième des répondants (19 %) disent éprouver </w:t>
      </w:r>
      <w:r w:rsidRPr="00691DD8">
        <w:rPr>
          <w:rFonts w:cs="Arial"/>
          <w:i/>
          <w:iCs/>
          <w:color w:val="000000" w:themeColor="text1"/>
          <w:szCs w:val="36"/>
          <w:lang w:val="fr-CA"/>
        </w:rPr>
        <w:t>toujours</w:t>
      </w:r>
      <w:r w:rsidRPr="00691DD8">
        <w:rPr>
          <w:rFonts w:cs="Arial"/>
          <w:color w:val="000000" w:themeColor="text1"/>
          <w:szCs w:val="36"/>
          <w:lang w:val="fr-CA"/>
        </w:rPr>
        <w:t xml:space="preserve"> (6 %) ou </w:t>
      </w:r>
      <w:r w:rsidRPr="00691DD8">
        <w:rPr>
          <w:rFonts w:cs="Arial"/>
          <w:i/>
          <w:iCs/>
          <w:color w:val="000000" w:themeColor="text1"/>
          <w:szCs w:val="36"/>
          <w:lang w:val="fr-CA"/>
        </w:rPr>
        <w:t>souvent</w:t>
      </w:r>
      <w:r w:rsidRPr="00691DD8">
        <w:rPr>
          <w:rFonts w:cs="Arial"/>
          <w:color w:val="000000" w:themeColor="text1"/>
          <w:szCs w:val="36"/>
          <w:lang w:val="fr-CA"/>
        </w:rPr>
        <w:t xml:space="preserve"> (13 %) un obstacle qui a eu une incidence sur </w:t>
      </w:r>
      <w:r w:rsidRPr="00691DD8">
        <w:rPr>
          <w:rFonts w:cs="Arial"/>
          <w:color w:val="000000" w:themeColor="text1"/>
          <w:szCs w:val="36"/>
          <w:lang w:val="fr-CA"/>
        </w:rPr>
        <w:lastRenderedPageBreak/>
        <w:t xml:space="preserve">l’accessibilité d’un programme ou d’un service fourni par une entreprise, tandis que 17 % disent faire toujours (6 %) ou souvent (11 %) face à un obstacle qui a eu une incidence sur l’accessibilité d’un programme ou d’un service gouvernemental. </w:t>
      </w:r>
    </w:p>
    <w:p w14:paraId="7E6A915B" w14:textId="77777777" w:rsidR="00D30251" w:rsidRDefault="00D30251" w:rsidP="00691DD8">
      <w:pPr>
        <w:rPr>
          <w:rFonts w:cs="Arial"/>
          <w:color w:val="000000" w:themeColor="text1"/>
          <w:szCs w:val="36"/>
          <w:lang w:val="fr-CA"/>
        </w:rPr>
      </w:pPr>
    </w:p>
    <w:p w14:paraId="59575342" w14:textId="5DA473FA" w:rsidR="00D30251" w:rsidRDefault="00D30251" w:rsidP="00691DD8">
      <w:pPr>
        <w:rPr>
          <w:rFonts w:cs="Arial"/>
          <w:color w:val="000000" w:themeColor="text1"/>
          <w:szCs w:val="36"/>
          <w:lang w:val="fr-CA"/>
        </w:rPr>
      </w:pPr>
      <w:r>
        <w:rPr>
          <w:rFonts w:cs="Arial"/>
          <w:color w:val="000000" w:themeColor="text1"/>
          <w:szCs w:val="36"/>
          <w:lang w:val="fr-CA"/>
        </w:rPr>
        <w:t>DÉBUT PAGE 75</w:t>
      </w:r>
    </w:p>
    <w:p w14:paraId="0621E6EB" w14:textId="77777777" w:rsidR="00D30251" w:rsidRPr="00691DD8" w:rsidRDefault="00D30251" w:rsidP="00691DD8">
      <w:pPr>
        <w:rPr>
          <w:rFonts w:cs="Arial"/>
          <w:color w:val="000000" w:themeColor="text1"/>
          <w:szCs w:val="36"/>
          <w:lang w:val="fr-CA"/>
        </w:rPr>
      </w:pPr>
    </w:p>
    <w:p w14:paraId="0472EBE0" w14:textId="4ECDD4E1" w:rsidR="00CB69F1" w:rsidRPr="00691DD8" w:rsidRDefault="00CB69F1" w:rsidP="00691DD8">
      <w:pPr>
        <w:pStyle w:val="Lgende"/>
        <w:spacing w:after="0"/>
        <w:rPr>
          <w:rFonts w:cs="Arial"/>
          <w:szCs w:val="36"/>
          <w:lang w:val="fr-CA"/>
        </w:rPr>
      </w:pPr>
      <w:bookmarkStart w:id="122" w:name="_Toc26275635"/>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75</w:t>
      </w:r>
      <w:r w:rsidRPr="00691DD8">
        <w:rPr>
          <w:rFonts w:cs="Arial"/>
          <w:bCs/>
          <w:iCs w:val="0"/>
          <w:noProof/>
          <w:szCs w:val="36"/>
          <w:lang w:val="fr-CA"/>
        </w:rPr>
        <w:fldChar w:fldCharType="end"/>
      </w:r>
      <w:r w:rsidRPr="00691DD8">
        <w:rPr>
          <w:rFonts w:cs="Arial"/>
          <w:bCs/>
          <w:iCs w:val="0"/>
          <w:szCs w:val="36"/>
          <w:lang w:val="fr-CA"/>
        </w:rPr>
        <w:t xml:space="preserve"> : Personnes handicapées – Obstacles </w:t>
      </w:r>
      <w:r w:rsidR="00D478C7" w:rsidRPr="00691DD8">
        <w:rPr>
          <w:rFonts w:cs="Arial"/>
          <w:bCs/>
          <w:iCs w:val="0"/>
          <w:szCs w:val="36"/>
          <w:lang w:val="fr-CA"/>
        </w:rPr>
        <w:t>liés</w:t>
      </w:r>
      <w:r w:rsidRPr="00691DD8">
        <w:rPr>
          <w:rFonts w:cs="Arial"/>
          <w:bCs/>
          <w:iCs w:val="0"/>
          <w:szCs w:val="36"/>
          <w:lang w:val="fr-CA"/>
        </w:rPr>
        <w:t xml:space="preserve"> la prestation de programmes et de services</w:t>
      </w:r>
      <w:bookmarkEnd w:id="122"/>
    </w:p>
    <w:p w14:paraId="17E5C509" w14:textId="77777777" w:rsidR="00402192" w:rsidRDefault="00402192" w:rsidP="00402192">
      <w:pPr>
        <w:rPr>
          <w:rFonts w:cs="Arial"/>
          <w:noProof/>
          <w:color w:val="000000" w:themeColor="text1"/>
          <w:szCs w:val="36"/>
          <w:lang w:val="fr-CA" w:eastAsia="fr-CA"/>
        </w:rPr>
      </w:pPr>
    </w:p>
    <w:p w14:paraId="158D5A6D" w14:textId="77777777" w:rsidR="00402192" w:rsidRPr="00402192" w:rsidRDefault="00402192" w:rsidP="00402192">
      <w:pPr>
        <w:rPr>
          <w:rFonts w:cs="Arial"/>
          <w:noProof/>
          <w:color w:val="000000" w:themeColor="text1"/>
          <w:szCs w:val="36"/>
          <w:lang w:val="fr-CA" w:eastAsia="fr-CA"/>
        </w:rPr>
      </w:pPr>
      <w:r w:rsidRPr="00402192">
        <w:rPr>
          <w:rFonts w:cs="Arial"/>
          <w:noProof/>
          <w:color w:val="000000" w:themeColor="text1"/>
          <w:szCs w:val="36"/>
          <w:lang w:val="fr-CA" w:eastAsia="fr-CA"/>
        </w:rPr>
        <w:t>DÉBUT FIGURE :</w:t>
      </w:r>
    </w:p>
    <w:p w14:paraId="6AD2C903" w14:textId="735627CD" w:rsidR="00402192" w:rsidRPr="00402192" w:rsidRDefault="00402192" w:rsidP="00402192">
      <w:pPr>
        <w:rPr>
          <w:rFonts w:cs="Arial"/>
          <w:noProof/>
          <w:color w:val="000000" w:themeColor="text1"/>
          <w:szCs w:val="36"/>
          <w:lang w:val="fr-CA" w:eastAsia="fr-CA"/>
        </w:rPr>
      </w:pPr>
      <w:r w:rsidRPr="00402192">
        <w:rPr>
          <w:rFonts w:cs="Arial"/>
          <w:noProof/>
          <w:color w:val="000000" w:themeColor="text1"/>
          <w:szCs w:val="36"/>
          <w:lang w:val="fr-CA" w:eastAsia="fr-CA"/>
        </w:rPr>
        <w:t>Personnes handicapées – Obstacles liés à la prestation de programmes et de services</w:t>
      </w:r>
    </w:p>
    <w:p w14:paraId="33765886" w14:textId="77777777" w:rsidR="00402192" w:rsidRPr="00402192" w:rsidRDefault="00402192" w:rsidP="00402192">
      <w:pPr>
        <w:rPr>
          <w:rFonts w:cs="Arial"/>
          <w:noProof/>
          <w:color w:val="000000" w:themeColor="text1"/>
          <w:szCs w:val="36"/>
          <w:lang w:val="fr-CA" w:eastAsia="fr-CA"/>
        </w:rPr>
      </w:pPr>
      <w:r w:rsidRPr="00402192">
        <w:rPr>
          <w:rFonts w:cs="Arial"/>
          <w:noProof/>
          <w:color w:val="000000" w:themeColor="text1"/>
          <w:szCs w:val="36"/>
          <w:lang w:val="fr-CA" w:eastAsia="fr-CA"/>
        </w:rPr>
        <w:t>DÉBUT DONNÉES :</w:t>
      </w:r>
    </w:p>
    <w:p w14:paraId="5E2EDDD3" w14:textId="4F346E37" w:rsidR="00402192" w:rsidRPr="00402192" w:rsidRDefault="00402192" w:rsidP="00402192">
      <w:pPr>
        <w:rPr>
          <w:rFonts w:cs="Arial"/>
          <w:b/>
          <w:noProof/>
          <w:color w:val="000000" w:themeColor="text1"/>
          <w:szCs w:val="36"/>
          <w:lang w:val="fr-CA" w:eastAsia="fr-CA"/>
        </w:rPr>
      </w:pPr>
      <w:r w:rsidRPr="00402192">
        <w:rPr>
          <w:rFonts w:cs="Arial"/>
          <w:b/>
          <w:noProof/>
          <w:color w:val="000000" w:themeColor="text1"/>
          <w:szCs w:val="36"/>
          <w:lang w:val="fr-CA" w:eastAsia="fr-CA"/>
        </w:rPr>
        <w:t>Un obstacle a eu une incidence sur l’accessibilité d’un programme ou d’un service gouvernemental</w:t>
      </w:r>
    </w:p>
    <w:p w14:paraId="273EE47A" w14:textId="4B41DF07" w:rsidR="00402192" w:rsidRPr="00402192" w:rsidRDefault="00402192" w:rsidP="00402192">
      <w:pPr>
        <w:rPr>
          <w:rFonts w:cs="Arial"/>
          <w:szCs w:val="36"/>
          <w:lang w:val="fr-CA"/>
        </w:rPr>
      </w:pPr>
      <w:r w:rsidRPr="00402192">
        <w:rPr>
          <w:rFonts w:cs="Arial"/>
          <w:szCs w:val="36"/>
          <w:lang w:val="fr-CA"/>
        </w:rPr>
        <w:t xml:space="preserve">Toujours : </w:t>
      </w:r>
      <w:r>
        <w:rPr>
          <w:rFonts w:cs="Arial"/>
          <w:szCs w:val="36"/>
          <w:lang w:val="fr-CA"/>
        </w:rPr>
        <w:t>6</w:t>
      </w:r>
      <w:r w:rsidRPr="00402192">
        <w:rPr>
          <w:rFonts w:cs="Arial"/>
          <w:szCs w:val="36"/>
          <w:lang w:val="fr-CA"/>
        </w:rPr>
        <w:t>%</w:t>
      </w:r>
    </w:p>
    <w:p w14:paraId="32CFE514" w14:textId="3915FD9D" w:rsidR="00402192" w:rsidRPr="00402192" w:rsidRDefault="00402192" w:rsidP="00402192">
      <w:pPr>
        <w:rPr>
          <w:rFonts w:cs="Arial"/>
          <w:szCs w:val="36"/>
          <w:lang w:val="fr-CA"/>
        </w:rPr>
      </w:pPr>
      <w:r w:rsidRPr="00402192">
        <w:rPr>
          <w:rFonts w:cs="Arial"/>
          <w:szCs w:val="36"/>
          <w:lang w:val="fr-CA"/>
        </w:rPr>
        <w:t xml:space="preserve">Souvent : </w:t>
      </w:r>
      <w:r>
        <w:rPr>
          <w:rFonts w:cs="Arial"/>
          <w:szCs w:val="36"/>
          <w:lang w:val="fr-CA"/>
        </w:rPr>
        <w:t>11</w:t>
      </w:r>
      <w:r w:rsidRPr="00402192">
        <w:rPr>
          <w:rFonts w:cs="Arial"/>
          <w:szCs w:val="36"/>
          <w:lang w:val="fr-CA"/>
        </w:rPr>
        <w:t>%</w:t>
      </w:r>
    </w:p>
    <w:p w14:paraId="6C93F20D" w14:textId="1BAF435C" w:rsidR="00402192" w:rsidRPr="00402192" w:rsidRDefault="00402192" w:rsidP="00402192">
      <w:pPr>
        <w:rPr>
          <w:rFonts w:cs="Arial"/>
          <w:szCs w:val="36"/>
          <w:lang w:val="fr-CA"/>
        </w:rPr>
      </w:pPr>
      <w:r w:rsidRPr="00402192">
        <w:rPr>
          <w:rFonts w:cs="Arial"/>
          <w:szCs w:val="36"/>
          <w:lang w:val="fr-CA"/>
        </w:rPr>
        <w:t xml:space="preserve">Parfois : </w:t>
      </w:r>
      <w:r>
        <w:rPr>
          <w:rFonts w:cs="Arial"/>
          <w:szCs w:val="36"/>
          <w:lang w:val="fr-CA"/>
        </w:rPr>
        <w:t>15</w:t>
      </w:r>
      <w:r w:rsidRPr="00402192">
        <w:rPr>
          <w:rFonts w:cs="Arial"/>
          <w:szCs w:val="36"/>
          <w:lang w:val="fr-CA"/>
        </w:rPr>
        <w:t>%</w:t>
      </w:r>
    </w:p>
    <w:p w14:paraId="02B9C900" w14:textId="2DB7D34D" w:rsidR="00402192" w:rsidRPr="00402192" w:rsidRDefault="00402192" w:rsidP="00402192">
      <w:pPr>
        <w:rPr>
          <w:rFonts w:cs="Arial"/>
          <w:szCs w:val="36"/>
          <w:lang w:val="fr-CA"/>
        </w:rPr>
      </w:pPr>
      <w:r w:rsidRPr="00402192">
        <w:rPr>
          <w:rFonts w:cs="Arial"/>
          <w:szCs w:val="36"/>
          <w:lang w:val="fr-CA"/>
        </w:rPr>
        <w:t xml:space="preserve">Rarement : </w:t>
      </w:r>
      <w:r>
        <w:rPr>
          <w:rFonts w:cs="Arial"/>
          <w:szCs w:val="36"/>
          <w:lang w:val="fr-CA"/>
        </w:rPr>
        <w:t>10</w:t>
      </w:r>
      <w:r w:rsidRPr="00402192">
        <w:rPr>
          <w:rFonts w:cs="Arial"/>
          <w:szCs w:val="36"/>
          <w:lang w:val="fr-CA"/>
        </w:rPr>
        <w:t>%</w:t>
      </w:r>
    </w:p>
    <w:p w14:paraId="2C60A43F" w14:textId="0031F144" w:rsidR="00402192" w:rsidRPr="00402192" w:rsidRDefault="00402192" w:rsidP="00402192">
      <w:pPr>
        <w:rPr>
          <w:rFonts w:cs="Arial"/>
          <w:szCs w:val="36"/>
          <w:lang w:val="fr-CA"/>
        </w:rPr>
      </w:pPr>
      <w:r w:rsidRPr="00402192">
        <w:rPr>
          <w:rFonts w:cs="Arial"/>
          <w:szCs w:val="36"/>
          <w:lang w:val="fr-CA"/>
        </w:rPr>
        <w:t xml:space="preserve">Jamais : </w:t>
      </w:r>
      <w:r>
        <w:rPr>
          <w:rFonts w:cs="Arial"/>
          <w:szCs w:val="36"/>
          <w:lang w:val="fr-CA"/>
        </w:rPr>
        <w:t>32</w:t>
      </w:r>
      <w:r w:rsidRPr="00402192">
        <w:rPr>
          <w:rFonts w:cs="Arial"/>
          <w:szCs w:val="36"/>
          <w:lang w:val="fr-CA"/>
        </w:rPr>
        <w:t>%</w:t>
      </w:r>
    </w:p>
    <w:p w14:paraId="1289D4EA" w14:textId="17016B56" w:rsidR="00402192" w:rsidRPr="00402192" w:rsidRDefault="00402192" w:rsidP="00402192">
      <w:pPr>
        <w:rPr>
          <w:rFonts w:cs="Arial"/>
          <w:szCs w:val="36"/>
          <w:lang w:val="fr-CA"/>
        </w:rPr>
      </w:pPr>
      <w:r w:rsidRPr="00402192">
        <w:rPr>
          <w:rFonts w:cs="Arial"/>
          <w:szCs w:val="36"/>
          <w:lang w:val="fr-CA"/>
        </w:rPr>
        <w:t xml:space="preserve">Sans objet : </w:t>
      </w:r>
      <w:r>
        <w:rPr>
          <w:rFonts w:cs="Arial"/>
          <w:szCs w:val="36"/>
          <w:lang w:val="fr-CA"/>
        </w:rPr>
        <w:t>21</w:t>
      </w:r>
      <w:r w:rsidRPr="00402192">
        <w:rPr>
          <w:rFonts w:cs="Arial"/>
          <w:szCs w:val="36"/>
          <w:lang w:val="fr-CA"/>
        </w:rPr>
        <w:t>%</w:t>
      </w:r>
    </w:p>
    <w:p w14:paraId="4CB9DF30" w14:textId="2C7F8D79" w:rsidR="00402192" w:rsidRPr="00402192" w:rsidRDefault="00402192" w:rsidP="00402192">
      <w:pPr>
        <w:rPr>
          <w:rFonts w:cs="Arial"/>
          <w:szCs w:val="36"/>
          <w:lang w:val="fr-CA"/>
        </w:rPr>
      </w:pPr>
      <w:r w:rsidRPr="00402192">
        <w:rPr>
          <w:rFonts w:cs="Arial"/>
          <w:szCs w:val="36"/>
          <w:lang w:val="fr-CA"/>
        </w:rPr>
        <w:t xml:space="preserve">Refuse de répondre/ne sais pas : </w:t>
      </w:r>
      <w:r>
        <w:rPr>
          <w:rFonts w:cs="Arial"/>
          <w:szCs w:val="36"/>
          <w:lang w:val="fr-CA"/>
        </w:rPr>
        <w:t>5</w:t>
      </w:r>
      <w:r w:rsidRPr="00402192">
        <w:rPr>
          <w:rFonts w:cs="Arial"/>
          <w:szCs w:val="36"/>
          <w:lang w:val="fr-CA"/>
        </w:rPr>
        <w:t>%</w:t>
      </w:r>
    </w:p>
    <w:p w14:paraId="38D6E5E9" w14:textId="77777777" w:rsidR="00402192" w:rsidRDefault="00402192" w:rsidP="00402192">
      <w:pPr>
        <w:rPr>
          <w:rFonts w:cs="Arial"/>
          <w:noProof/>
          <w:color w:val="000000" w:themeColor="text1"/>
          <w:szCs w:val="36"/>
          <w:lang w:val="fr-CA" w:eastAsia="fr-CA"/>
        </w:rPr>
      </w:pPr>
    </w:p>
    <w:p w14:paraId="7B59DD45" w14:textId="1E1CB0B7" w:rsidR="00402192" w:rsidRPr="00402192" w:rsidRDefault="00402192" w:rsidP="00402192">
      <w:pPr>
        <w:rPr>
          <w:rFonts w:cs="Arial"/>
          <w:b/>
          <w:noProof/>
          <w:color w:val="000000" w:themeColor="text1"/>
          <w:szCs w:val="36"/>
          <w:lang w:val="fr-CA" w:eastAsia="fr-CA"/>
        </w:rPr>
      </w:pPr>
      <w:r w:rsidRPr="00402192">
        <w:rPr>
          <w:rFonts w:cs="Arial"/>
          <w:b/>
          <w:noProof/>
          <w:color w:val="000000" w:themeColor="text1"/>
          <w:szCs w:val="36"/>
          <w:lang w:val="fr-CA" w:eastAsia="fr-CA"/>
        </w:rPr>
        <w:t>Un obstacle a eu une incidence sur l’accessibilité d’un programme ou d’un service offert par une entreprise ou une organisation</w:t>
      </w:r>
    </w:p>
    <w:p w14:paraId="4291D71B" w14:textId="34632AE3" w:rsidR="00402192" w:rsidRPr="00402192" w:rsidRDefault="00402192" w:rsidP="00402192">
      <w:pPr>
        <w:rPr>
          <w:rFonts w:cs="Arial"/>
          <w:szCs w:val="36"/>
          <w:lang w:val="fr-CA"/>
        </w:rPr>
      </w:pPr>
      <w:r w:rsidRPr="00402192">
        <w:rPr>
          <w:rFonts w:cs="Arial"/>
          <w:szCs w:val="36"/>
          <w:lang w:val="fr-CA"/>
        </w:rPr>
        <w:t xml:space="preserve">Toujours : </w:t>
      </w:r>
      <w:r>
        <w:rPr>
          <w:rFonts w:cs="Arial"/>
          <w:szCs w:val="36"/>
          <w:lang w:val="fr-CA"/>
        </w:rPr>
        <w:t>6</w:t>
      </w:r>
      <w:r w:rsidRPr="00402192">
        <w:rPr>
          <w:rFonts w:cs="Arial"/>
          <w:szCs w:val="36"/>
          <w:lang w:val="fr-CA"/>
        </w:rPr>
        <w:t>%</w:t>
      </w:r>
    </w:p>
    <w:p w14:paraId="6FF5F375" w14:textId="5B7120E7" w:rsidR="00402192" w:rsidRPr="00402192" w:rsidRDefault="00402192" w:rsidP="00402192">
      <w:pPr>
        <w:rPr>
          <w:rFonts w:cs="Arial"/>
          <w:szCs w:val="36"/>
          <w:lang w:val="fr-CA"/>
        </w:rPr>
      </w:pPr>
      <w:r w:rsidRPr="00402192">
        <w:rPr>
          <w:rFonts w:cs="Arial"/>
          <w:szCs w:val="36"/>
          <w:lang w:val="fr-CA"/>
        </w:rPr>
        <w:t xml:space="preserve">Souvent : </w:t>
      </w:r>
      <w:r>
        <w:rPr>
          <w:rFonts w:cs="Arial"/>
          <w:szCs w:val="36"/>
          <w:lang w:val="fr-CA"/>
        </w:rPr>
        <w:t>13</w:t>
      </w:r>
      <w:r w:rsidRPr="00402192">
        <w:rPr>
          <w:rFonts w:cs="Arial"/>
          <w:szCs w:val="36"/>
          <w:lang w:val="fr-CA"/>
        </w:rPr>
        <w:t>%</w:t>
      </w:r>
    </w:p>
    <w:p w14:paraId="4989C8BD" w14:textId="1E0820FA" w:rsidR="00402192" w:rsidRPr="00402192" w:rsidRDefault="00402192" w:rsidP="00402192">
      <w:pPr>
        <w:rPr>
          <w:rFonts w:cs="Arial"/>
          <w:szCs w:val="36"/>
          <w:lang w:val="fr-CA"/>
        </w:rPr>
      </w:pPr>
      <w:r w:rsidRPr="00402192">
        <w:rPr>
          <w:rFonts w:cs="Arial"/>
          <w:szCs w:val="36"/>
          <w:lang w:val="fr-CA"/>
        </w:rPr>
        <w:t xml:space="preserve">Parfois : </w:t>
      </w:r>
      <w:r>
        <w:rPr>
          <w:rFonts w:cs="Arial"/>
          <w:szCs w:val="36"/>
          <w:lang w:val="fr-CA"/>
        </w:rPr>
        <w:t>17</w:t>
      </w:r>
      <w:r w:rsidRPr="00402192">
        <w:rPr>
          <w:rFonts w:cs="Arial"/>
          <w:szCs w:val="36"/>
          <w:lang w:val="fr-CA"/>
        </w:rPr>
        <w:t>%</w:t>
      </w:r>
    </w:p>
    <w:p w14:paraId="45E6D074" w14:textId="38E5CF3E" w:rsidR="00402192" w:rsidRPr="00402192" w:rsidRDefault="00402192" w:rsidP="00402192">
      <w:pPr>
        <w:rPr>
          <w:rFonts w:cs="Arial"/>
          <w:szCs w:val="36"/>
          <w:lang w:val="fr-CA"/>
        </w:rPr>
      </w:pPr>
      <w:r w:rsidRPr="00402192">
        <w:rPr>
          <w:rFonts w:cs="Arial"/>
          <w:szCs w:val="36"/>
          <w:lang w:val="fr-CA"/>
        </w:rPr>
        <w:lastRenderedPageBreak/>
        <w:t xml:space="preserve">Rarement : </w:t>
      </w:r>
      <w:r>
        <w:rPr>
          <w:rFonts w:cs="Arial"/>
          <w:szCs w:val="36"/>
          <w:lang w:val="fr-CA"/>
        </w:rPr>
        <w:t>10</w:t>
      </w:r>
      <w:r w:rsidRPr="00402192">
        <w:rPr>
          <w:rFonts w:cs="Arial"/>
          <w:szCs w:val="36"/>
          <w:lang w:val="fr-CA"/>
        </w:rPr>
        <w:t>%</w:t>
      </w:r>
    </w:p>
    <w:p w14:paraId="42D7CB28" w14:textId="634C4EBE" w:rsidR="00402192" w:rsidRPr="00402192" w:rsidRDefault="00402192" w:rsidP="00402192">
      <w:pPr>
        <w:rPr>
          <w:rFonts w:cs="Arial"/>
          <w:szCs w:val="36"/>
          <w:lang w:val="fr-CA"/>
        </w:rPr>
      </w:pPr>
      <w:r w:rsidRPr="00402192">
        <w:rPr>
          <w:rFonts w:cs="Arial"/>
          <w:szCs w:val="36"/>
          <w:lang w:val="fr-CA"/>
        </w:rPr>
        <w:t xml:space="preserve">Jamais : </w:t>
      </w:r>
      <w:r>
        <w:rPr>
          <w:rFonts w:cs="Arial"/>
          <w:szCs w:val="36"/>
          <w:lang w:val="fr-CA"/>
        </w:rPr>
        <w:t>28</w:t>
      </w:r>
      <w:r w:rsidRPr="00402192">
        <w:rPr>
          <w:rFonts w:cs="Arial"/>
          <w:szCs w:val="36"/>
          <w:lang w:val="fr-CA"/>
        </w:rPr>
        <w:t>%</w:t>
      </w:r>
    </w:p>
    <w:p w14:paraId="6B998F47" w14:textId="0175CB55" w:rsidR="00402192" w:rsidRPr="00402192" w:rsidRDefault="00402192" w:rsidP="00402192">
      <w:pPr>
        <w:rPr>
          <w:rFonts w:cs="Arial"/>
          <w:szCs w:val="36"/>
          <w:lang w:val="fr-CA"/>
        </w:rPr>
      </w:pPr>
      <w:r w:rsidRPr="00402192">
        <w:rPr>
          <w:rFonts w:cs="Arial"/>
          <w:szCs w:val="36"/>
          <w:lang w:val="fr-CA"/>
        </w:rPr>
        <w:t xml:space="preserve">Sans objet : </w:t>
      </w:r>
      <w:r>
        <w:rPr>
          <w:rFonts w:cs="Arial"/>
          <w:szCs w:val="36"/>
          <w:lang w:val="fr-CA"/>
        </w:rPr>
        <w:t>20</w:t>
      </w:r>
      <w:r w:rsidRPr="00402192">
        <w:rPr>
          <w:rFonts w:cs="Arial"/>
          <w:szCs w:val="36"/>
          <w:lang w:val="fr-CA"/>
        </w:rPr>
        <w:t>%</w:t>
      </w:r>
    </w:p>
    <w:p w14:paraId="7D1A7726" w14:textId="1F063C78" w:rsidR="00402192" w:rsidRPr="00402192" w:rsidRDefault="00402192" w:rsidP="00402192">
      <w:pPr>
        <w:rPr>
          <w:rFonts w:cs="Arial"/>
          <w:szCs w:val="36"/>
          <w:lang w:val="fr-CA"/>
        </w:rPr>
      </w:pPr>
      <w:r w:rsidRPr="00402192">
        <w:rPr>
          <w:rFonts w:cs="Arial"/>
          <w:szCs w:val="36"/>
          <w:lang w:val="fr-CA"/>
        </w:rPr>
        <w:t xml:space="preserve">Refuse de répondre/ne sais pas : </w:t>
      </w:r>
      <w:r>
        <w:rPr>
          <w:rFonts w:cs="Arial"/>
          <w:szCs w:val="36"/>
          <w:lang w:val="fr-CA"/>
        </w:rPr>
        <w:t>5</w:t>
      </w:r>
      <w:r w:rsidRPr="00402192">
        <w:rPr>
          <w:rFonts w:cs="Arial"/>
          <w:szCs w:val="36"/>
          <w:lang w:val="fr-CA"/>
        </w:rPr>
        <w:t>%</w:t>
      </w:r>
    </w:p>
    <w:p w14:paraId="4700DCFD" w14:textId="77777777" w:rsidR="00402192" w:rsidRPr="00402192" w:rsidRDefault="00402192" w:rsidP="00402192">
      <w:pPr>
        <w:rPr>
          <w:rFonts w:cs="Arial"/>
          <w:noProof/>
          <w:color w:val="000000" w:themeColor="text1"/>
          <w:szCs w:val="36"/>
          <w:lang w:val="fr-CA" w:eastAsia="fr-CA"/>
        </w:rPr>
      </w:pPr>
      <w:r w:rsidRPr="00402192">
        <w:rPr>
          <w:rFonts w:cs="Arial"/>
          <w:noProof/>
          <w:color w:val="000000" w:themeColor="text1"/>
          <w:szCs w:val="36"/>
          <w:lang w:val="fr-CA" w:eastAsia="fr-CA"/>
        </w:rPr>
        <w:t>FIN DONNÉES.</w:t>
      </w:r>
    </w:p>
    <w:p w14:paraId="072AC0FD" w14:textId="77777777" w:rsidR="00402192" w:rsidRPr="00402192" w:rsidRDefault="00402192" w:rsidP="00402192">
      <w:pPr>
        <w:rPr>
          <w:rFonts w:cs="Arial"/>
          <w:noProof/>
          <w:color w:val="000000" w:themeColor="text1"/>
          <w:szCs w:val="36"/>
          <w:lang w:val="fr-CA" w:eastAsia="fr-CA"/>
        </w:rPr>
      </w:pPr>
      <w:r w:rsidRPr="00402192">
        <w:rPr>
          <w:rFonts w:cs="Arial"/>
          <w:noProof/>
          <w:color w:val="000000" w:themeColor="text1"/>
          <w:szCs w:val="36"/>
          <w:lang w:val="fr-CA" w:eastAsia="fr-CA"/>
        </w:rPr>
        <w:t>DÉBUT LÉGENDE :</w:t>
      </w:r>
    </w:p>
    <w:p w14:paraId="0E3A4CAE" w14:textId="531BD314" w:rsidR="00402192" w:rsidRPr="00402192" w:rsidRDefault="00402192" w:rsidP="00402192">
      <w:pPr>
        <w:rPr>
          <w:rFonts w:cs="Arial"/>
          <w:i/>
          <w:noProof/>
          <w:color w:val="000000" w:themeColor="text1"/>
          <w:szCs w:val="36"/>
          <w:lang w:val="fr-CA" w:eastAsia="fr-CA"/>
        </w:rPr>
      </w:pPr>
      <w:r w:rsidRPr="00402192">
        <w:rPr>
          <w:rFonts w:cs="Arial"/>
          <w:i/>
          <w:noProof/>
          <w:color w:val="000000" w:themeColor="text1"/>
          <w:szCs w:val="36"/>
          <w:lang w:val="fr-CA" w:eastAsia="fr-CA"/>
        </w:rPr>
        <w:t>Q16PH : Et, au cours des 12 derniers mois, à quelle fréquence avez-vous rencontré des situations suivantes liées à la prestation de programmes et de services. Base : volet relatif aux personnes handicapées, n=2 456</w:t>
      </w:r>
    </w:p>
    <w:p w14:paraId="6D9C6D79" w14:textId="77777777" w:rsidR="00402192" w:rsidRPr="00402192" w:rsidRDefault="00402192" w:rsidP="00402192">
      <w:pPr>
        <w:rPr>
          <w:rFonts w:cs="Arial"/>
          <w:noProof/>
          <w:color w:val="000000" w:themeColor="text1"/>
          <w:szCs w:val="36"/>
          <w:lang w:val="fr-CA" w:eastAsia="fr-CA"/>
        </w:rPr>
      </w:pPr>
      <w:r w:rsidRPr="00402192">
        <w:rPr>
          <w:rFonts w:cs="Arial"/>
          <w:noProof/>
          <w:color w:val="000000" w:themeColor="text1"/>
          <w:szCs w:val="36"/>
          <w:lang w:val="fr-CA" w:eastAsia="fr-CA"/>
        </w:rPr>
        <w:t>FIN LÉGENDE.</w:t>
      </w:r>
    </w:p>
    <w:p w14:paraId="64C49607" w14:textId="2520B8FD" w:rsidR="00402192" w:rsidRDefault="00402192" w:rsidP="00402192">
      <w:pPr>
        <w:rPr>
          <w:rFonts w:cs="Arial"/>
          <w:noProof/>
          <w:color w:val="000000" w:themeColor="text1"/>
          <w:szCs w:val="36"/>
          <w:lang w:val="fr-CA" w:eastAsia="fr-CA"/>
        </w:rPr>
      </w:pPr>
      <w:r w:rsidRPr="00402192">
        <w:rPr>
          <w:rFonts w:cs="Arial"/>
          <w:noProof/>
          <w:color w:val="000000" w:themeColor="text1"/>
          <w:szCs w:val="36"/>
          <w:lang w:val="fr-CA" w:eastAsia="fr-CA"/>
        </w:rPr>
        <w:t>FIN FIGURE.</w:t>
      </w:r>
    </w:p>
    <w:p w14:paraId="64BC6761" w14:textId="77777777" w:rsidR="00402192" w:rsidRPr="00402192" w:rsidRDefault="00402192" w:rsidP="00402192">
      <w:pPr>
        <w:rPr>
          <w:rFonts w:cs="Arial"/>
          <w:color w:val="000000" w:themeColor="text1"/>
          <w:szCs w:val="36"/>
          <w:lang w:val="fr-CA"/>
        </w:rPr>
      </w:pPr>
    </w:p>
    <w:p w14:paraId="6D7D90A9" w14:textId="0523A0E7" w:rsidR="00402192" w:rsidRDefault="007754E4" w:rsidP="00691DD8">
      <w:pPr>
        <w:rPr>
          <w:rFonts w:cs="Arial"/>
          <w:color w:val="000000" w:themeColor="text1"/>
          <w:szCs w:val="36"/>
          <w:lang w:val="fr-CA"/>
        </w:rPr>
      </w:pPr>
      <w:r w:rsidRPr="00691DD8">
        <w:rPr>
          <w:rFonts w:cs="Arial"/>
          <w:color w:val="000000" w:themeColor="text1"/>
          <w:szCs w:val="36"/>
          <w:lang w:val="fr-CA"/>
        </w:rPr>
        <w:t>En tenant compte des sous-groupes, les différences suivantes ont été relevées :</w:t>
      </w:r>
    </w:p>
    <w:p w14:paraId="42E07AFC" w14:textId="77777777" w:rsidR="00402192" w:rsidRPr="00691DD8" w:rsidRDefault="00402192" w:rsidP="00691DD8">
      <w:pPr>
        <w:rPr>
          <w:rFonts w:cs="Arial"/>
          <w:color w:val="000000" w:themeColor="text1"/>
          <w:szCs w:val="36"/>
          <w:lang w:val="fr-CA"/>
        </w:rPr>
      </w:pPr>
    </w:p>
    <w:p w14:paraId="1981F4D1" w14:textId="250447F7" w:rsidR="00EA7C30" w:rsidRPr="00691DD8" w:rsidRDefault="00EA7C30" w:rsidP="00D41AB7">
      <w:pPr>
        <w:pStyle w:val="Paragraphedeliste"/>
        <w:numPr>
          <w:ilvl w:val="0"/>
          <w:numId w:val="31"/>
        </w:numPr>
        <w:rPr>
          <w:rFonts w:cs="Arial"/>
          <w:color w:val="000000" w:themeColor="text1"/>
          <w:szCs w:val="36"/>
          <w:lang w:val="fr-CA"/>
        </w:rPr>
      </w:pPr>
      <w:r w:rsidRPr="00691DD8">
        <w:rPr>
          <w:rFonts w:cs="Arial"/>
          <w:color w:val="000000" w:themeColor="text1"/>
          <w:szCs w:val="36"/>
          <w:lang w:val="fr-CA"/>
        </w:rPr>
        <w:t xml:space="preserve">Plus les répondants sont jeunes et la tranche de revenu du ménage est peu élevée, plus les répondants sont susceptibles de dire qu’ils font face à ces obstacles. </w:t>
      </w:r>
    </w:p>
    <w:p w14:paraId="3456A194" w14:textId="10C70967" w:rsidR="00EA7C30" w:rsidRPr="00691DD8" w:rsidRDefault="00A129CC" w:rsidP="00D41AB7">
      <w:pPr>
        <w:pStyle w:val="Paragraphedeliste"/>
        <w:numPr>
          <w:ilvl w:val="0"/>
          <w:numId w:val="31"/>
        </w:numPr>
        <w:rPr>
          <w:rFonts w:cs="Arial"/>
          <w:color w:val="000000" w:themeColor="text1"/>
          <w:szCs w:val="36"/>
          <w:lang w:val="fr-CA"/>
        </w:rPr>
      </w:pPr>
      <w:r w:rsidRPr="00691DD8">
        <w:rPr>
          <w:rFonts w:cs="Arial"/>
          <w:color w:val="000000" w:themeColor="text1"/>
          <w:szCs w:val="36"/>
          <w:lang w:val="fr-CA"/>
        </w:rPr>
        <w:t xml:space="preserve">En outre, les hommes sont plus susceptibles que les femmes de dire qu’ils n’ont jamais </w:t>
      </w:r>
      <w:proofErr w:type="gramStart"/>
      <w:r w:rsidRPr="00691DD8">
        <w:rPr>
          <w:rFonts w:cs="Arial"/>
          <w:color w:val="000000" w:themeColor="text1"/>
          <w:szCs w:val="36"/>
          <w:lang w:val="fr-CA"/>
        </w:rPr>
        <w:t>fait</w:t>
      </w:r>
      <w:proofErr w:type="gramEnd"/>
      <w:r w:rsidRPr="00691DD8">
        <w:rPr>
          <w:rFonts w:cs="Arial"/>
          <w:color w:val="000000" w:themeColor="text1"/>
          <w:szCs w:val="36"/>
          <w:lang w:val="fr-CA"/>
        </w:rPr>
        <w:t xml:space="preserve"> face à ces obstacles.</w:t>
      </w:r>
    </w:p>
    <w:p w14:paraId="45122918" w14:textId="3EC05EFA" w:rsidR="00EA7C30" w:rsidRPr="00691DD8" w:rsidRDefault="00A129CC" w:rsidP="00D41AB7">
      <w:pPr>
        <w:pStyle w:val="Paragraphedeliste"/>
        <w:numPr>
          <w:ilvl w:val="0"/>
          <w:numId w:val="31"/>
        </w:numPr>
        <w:rPr>
          <w:rFonts w:cs="Arial"/>
          <w:color w:val="000000" w:themeColor="text1"/>
          <w:szCs w:val="36"/>
          <w:lang w:val="fr-CA"/>
        </w:rPr>
      </w:pPr>
      <w:r w:rsidRPr="00691DD8">
        <w:rPr>
          <w:rFonts w:cs="Arial"/>
          <w:color w:val="000000" w:themeColor="text1"/>
          <w:szCs w:val="36"/>
          <w:lang w:val="fr-CA"/>
        </w:rPr>
        <w:t>La fréquence de ces obstacles est plus élevée chez les répondants des territoires, de la Nouvelle-Écosse et de la Colombie-Britannique.</w:t>
      </w:r>
    </w:p>
    <w:p w14:paraId="6F06E7D8" w14:textId="77777777" w:rsidR="00402192" w:rsidRDefault="002A0BB7" w:rsidP="00D41AB7">
      <w:pPr>
        <w:pStyle w:val="Paragraphedeliste"/>
        <w:numPr>
          <w:ilvl w:val="0"/>
          <w:numId w:val="31"/>
        </w:numPr>
        <w:ind w:left="714" w:hanging="357"/>
        <w:rPr>
          <w:rFonts w:cs="Arial"/>
          <w:color w:val="000000" w:themeColor="text1"/>
          <w:szCs w:val="36"/>
          <w:lang w:val="fr-CA"/>
        </w:rPr>
      </w:pPr>
      <w:r w:rsidRPr="00691DD8">
        <w:rPr>
          <w:rFonts w:cs="Arial"/>
          <w:color w:val="000000" w:themeColor="text1"/>
          <w:szCs w:val="36"/>
          <w:lang w:val="fr-CA"/>
        </w:rPr>
        <w:t>Les répondants les plus susceptibles de dire qu’ils sont</w:t>
      </w:r>
      <w:r w:rsidRPr="00691DD8">
        <w:rPr>
          <w:rFonts w:cs="Arial"/>
          <w:i/>
          <w:iCs/>
          <w:color w:val="000000" w:themeColor="text1"/>
          <w:szCs w:val="36"/>
          <w:lang w:val="fr-CA"/>
        </w:rPr>
        <w:t xml:space="preserve"> toujours</w:t>
      </w:r>
      <w:r w:rsidRPr="00691DD8">
        <w:rPr>
          <w:rFonts w:cs="Arial"/>
          <w:color w:val="000000" w:themeColor="text1"/>
          <w:szCs w:val="36"/>
          <w:lang w:val="fr-CA"/>
        </w:rPr>
        <w:t xml:space="preserve"> confrontés à un obstacle qui a eu une incidence sur l’accessibilité d’un programme ou d’un service gouvernemental sont </w:t>
      </w:r>
      <w:r w:rsidRPr="00691DD8">
        <w:rPr>
          <w:rFonts w:cs="Arial"/>
          <w:color w:val="000000" w:themeColor="text1"/>
          <w:szCs w:val="36"/>
          <w:lang w:val="fr-CA"/>
        </w:rPr>
        <w:lastRenderedPageBreak/>
        <w:t xml:space="preserve">ceux qui ont un trouble du langage, de la parole, de la communication, de l’apprentissage, un handicap intellectuel ou </w:t>
      </w:r>
      <w:proofErr w:type="gramStart"/>
      <w:r w:rsidRPr="00691DD8">
        <w:rPr>
          <w:rFonts w:cs="Arial"/>
          <w:color w:val="000000" w:themeColor="text1"/>
          <w:szCs w:val="36"/>
          <w:lang w:val="fr-CA"/>
        </w:rPr>
        <w:t>auditif;</w:t>
      </w:r>
      <w:proofErr w:type="gramEnd"/>
      <w:r w:rsidRPr="00691DD8">
        <w:rPr>
          <w:rFonts w:cs="Arial"/>
          <w:color w:val="000000" w:themeColor="text1"/>
          <w:szCs w:val="36"/>
          <w:lang w:val="fr-CA"/>
        </w:rPr>
        <w:t xml:space="preserve"> ou un obstacle à l’accès à un programme ou à un service offert par une entreprise ou une</w:t>
      </w:r>
      <w:r w:rsidR="00402192">
        <w:rPr>
          <w:rFonts w:cs="Arial"/>
          <w:color w:val="000000" w:themeColor="text1"/>
          <w:szCs w:val="36"/>
          <w:lang w:val="fr-CA"/>
        </w:rPr>
        <w:t xml:space="preserve"> organisation sont ceux qui ont</w:t>
      </w:r>
    </w:p>
    <w:p w14:paraId="51FB4AAB" w14:textId="5E69067C" w:rsidR="00402192" w:rsidRPr="00402192" w:rsidRDefault="00402192" w:rsidP="00402192">
      <w:pPr>
        <w:rPr>
          <w:rFonts w:cs="Arial"/>
          <w:color w:val="000000" w:themeColor="text1"/>
          <w:szCs w:val="36"/>
          <w:lang w:val="fr-CA"/>
        </w:rPr>
      </w:pPr>
      <w:r>
        <w:rPr>
          <w:rFonts w:cs="Arial"/>
          <w:color w:val="000000" w:themeColor="text1"/>
          <w:szCs w:val="36"/>
          <w:lang w:val="fr-CA"/>
        </w:rPr>
        <w:t>DÉBUT PAGE 76</w:t>
      </w:r>
    </w:p>
    <w:p w14:paraId="2A77054D" w14:textId="76F9388C" w:rsidR="002A0BB7" w:rsidRDefault="002A0BB7" w:rsidP="00402192">
      <w:pPr>
        <w:pStyle w:val="Paragraphedeliste"/>
        <w:ind w:left="714"/>
        <w:rPr>
          <w:rFonts w:cs="Arial"/>
          <w:color w:val="000000" w:themeColor="text1"/>
          <w:szCs w:val="36"/>
          <w:lang w:val="fr-CA"/>
        </w:rPr>
      </w:pPr>
      <w:proofErr w:type="gramStart"/>
      <w:r w:rsidRPr="00691DD8">
        <w:rPr>
          <w:rFonts w:cs="Arial"/>
          <w:color w:val="000000" w:themeColor="text1"/>
          <w:szCs w:val="36"/>
          <w:lang w:val="fr-CA"/>
        </w:rPr>
        <w:t>un</w:t>
      </w:r>
      <w:proofErr w:type="gramEnd"/>
      <w:r w:rsidRPr="00691DD8">
        <w:rPr>
          <w:rFonts w:cs="Arial"/>
          <w:color w:val="000000" w:themeColor="text1"/>
          <w:szCs w:val="36"/>
          <w:lang w:val="fr-CA"/>
        </w:rPr>
        <w:t xml:space="preserve"> trouble du langage, de la parole, de la communication, de l’apprentissage, un handicap intellectuel ou auditif.</w:t>
      </w:r>
    </w:p>
    <w:p w14:paraId="38DAF0CF" w14:textId="77777777" w:rsidR="00402192" w:rsidRPr="00402192" w:rsidRDefault="00402192" w:rsidP="00402192">
      <w:pPr>
        <w:rPr>
          <w:rFonts w:cs="Arial"/>
          <w:color w:val="000000" w:themeColor="text1"/>
          <w:szCs w:val="36"/>
          <w:lang w:val="fr-CA"/>
        </w:rPr>
      </w:pPr>
    </w:p>
    <w:p w14:paraId="30AFFEEB" w14:textId="6E3E76B5" w:rsidR="00B354EB" w:rsidRPr="00B12110" w:rsidRDefault="00B354EB" w:rsidP="00B12110">
      <w:pPr>
        <w:pStyle w:val="Titre2"/>
      </w:pPr>
      <w:bookmarkStart w:id="123" w:name="_Toc26275689"/>
      <w:r w:rsidRPr="00B12110">
        <w:t>Accès à l’information, aux initiatives et aux programmes visant à éliminer les obstacles et à accroître l’accessibilité (personnes handicapées)</w:t>
      </w:r>
      <w:bookmarkEnd w:id="123"/>
    </w:p>
    <w:p w14:paraId="7E2AA50D" w14:textId="77777777" w:rsidR="00402192" w:rsidRDefault="00402192" w:rsidP="00691DD8">
      <w:pPr>
        <w:rPr>
          <w:rFonts w:cs="Arial"/>
          <w:color w:val="000000" w:themeColor="text1"/>
          <w:szCs w:val="36"/>
          <w:lang w:val="fr-CA"/>
        </w:rPr>
      </w:pPr>
    </w:p>
    <w:p w14:paraId="48134C4F" w14:textId="77777777" w:rsidR="00B354EB" w:rsidRDefault="00B354EB" w:rsidP="00691DD8">
      <w:pPr>
        <w:rPr>
          <w:rFonts w:cs="Arial"/>
          <w:color w:val="000000" w:themeColor="text1"/>
          <w:szCs w:val="36"/>
          <w:lang w:val="fr-CA"/>
        </w:rPr>
      </w:pPr>
      <w:r w:rsidRPr="00691DD8">
        <w:rPr>
          <w:rFonts w:cs="Arial"/>
          <w:color w:val="000000" w:themeColor="text1"/>
          <w:szCs w:val="36"/>
          <w:lang w:val="fr-CA"/>
        </w:rPr>
        <w:t xml:space="preserve">Lorsqu’on a demandé aux répondants ayant un handicap s’ils avaient tenté d’accéder à des renseignements sur des programmes ou des services gouvernementaux liés à l’accessibilité ou à un handicap au cours des 12 derniers mois, 42 % ont dit qu’ils avaient tenté d’accéder à ce type d’information. </w:t>
      </w:r>
    </w:p>
    <w:p w14:paraId="7E5ABC50" w14:textId="77777777" w:rsidR="00CE1843" w:rsidRPr="00691DD8" w:rsidRDefault="00CE1843" w:rsidP="00691DD8">
      <w:pPr>
        <w:rPr>
          <w:rFonts w:cs="Arial"/>
          <w:color w:val="000000" w:themeColor="text1"/>
          <w:szCs w:val="36"/>
          <w:lang w:val="fr-CA"/>
        </w:rPr>
      </w:pPr>
    </w:p>
    <w:p w14:paraId="2576B316" w14:textId="6A99AB72" w:rsidR="00B354EB" w:rsidRDefault="00CB69F1" w:rsidP="00691DD8">
      <w:pPr>
        <w:pStyle w:val="Lgende"/>
        <w:spacing w:after="0"/>
        <w:rPr>
          <w:rFonts w:cs="Arial"/>
          <w:bCs/>
          <w:iCs w:val="0"/>
          <w:szCs w:val="36"/>
          <w:lang w:val="fr-CA"/>
        </w:rPr>
      </w:pPr>
      <w:bookmarkStart w:id="124" w:name="_Toc26275636"/>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76</w:t>
      </w:r>
      <w:r w:rsidRPr="00691DD8">
        <w:rPr>
          <w:rFonts w:cs="Arial"/>
          <w:bCs/>
          <w:iCs w:val="0"/>
          <w:noProof/>
          <w:szCs w:val="36"/>
          <w:lang w:val="fr-CA"/>
        </w:rPr>
        <w:fldChar w:fldCharType="end"/>
      </w:r>
      <w:r w:rsidRPr="00691DD8">
        <w:rPr>
          <w:rFonts w:cs="Arial"/>
          <w:bCs/>
          <w:iCs w:val="0"/>
          <w:szCs w:val="36"/>
          <w:lang w:val="fr-CA"/>
        </w:rPr>
        <w:t> : Personnes handicapées – Ont tenté d’obtenir des renseignements sur les programmes et services gouvernementaux</w:t>
      </w:r>
      <w:bookmarkEnd w:id="124"/>
    </w:p>
    <w:p w14:paraId="0D21F344" w14:textId="77777777" w:rsidR="00B12110" w:rsidRDefault="00B12110" w:rsidP="00B12110">
      <w:pPr>
        <w:rPr>
          <w:lang w:val="fr-CA"/>
        </w:rPr>
      </w:pPr>
    </w:p>
    <w:p w14:paraId="37020B29" w14:textId="77777777" w:rsidR="00B12110" w:rsidRPr="00B12110" w:rsidRDefault="00B12110" w:rsidP="00B12110">
      <w:pPr>
        <w:rPr>
          <w:rFonts w:cs="Arial"/>
          <w:szCs w:val="36"/>
          <w:lang w:val="fr-CA"/>
        </w:rPr>
      </w:pPr>
      <w:r w:rsidRPr="00B12110">
        <w:rPr>
          <w:rFonts w:cs="Arial"/>
          <w:szCs w:val="36"/>
          <w:lang w:val="fr-CA"/>
        </w:rPr>
        <w:t>DÉBUT FIGURE :</w:t>
      </w:r>
    </w:p>
    <w:p w14:paraId="64730261" w14:textId="6B00F7F0" w:rsidR="00B12110" w:rsidRPr="00B12110" w:rsidRDefault="00B12110" w:rsidP="00B12110">
      <w:pPr>
        <w:rPr>
          <w:rFonts w:cs="Arial"/>
          <w:szCs w:val="36"/>
          <w:lang w:val="fr-CA"/>
        </w:rPr>
      </w:pPr>
      <w:r w:rsidRPr="00B12110">
        <w:rPr>
          <w:rFonts w:cs="Arial"/>
          <w:szCs w:val="36"/>
          <w:lang w:val="fr-CA"/>
        </w:rPr>
        <w:t>Personnes handicapées – Ont tenté d’obtenir des renseignements sur les programmes et services gouvernementaux</w:t>
      </w:r>
    </w:p>
    <w:p w14:paraId="2B2F1EF4" w14:textId="77777777" w:rsidR="00B12110" w:rsidRPr="00B12110" w:rsidRDefault="00B12110" w:rsidP="00B12110">
      <w:pPr>
        <w:rPr>
          <w:rFonts w:cs="Arial"/>
          <w:szCs w:val="36"/>
          <w:lang w:val="fr-CA"/>
        </w:rPr>
      </w:pPr>
      <w:r w:rsidRPr="00B12110">
        <w:rPr>
          <w:rFonts w:cs="Arial"/>
          <w:szCs w:val="36"/>
          <w:lang w:val="fr-CA"/>
        </w:rPr>
        <w:t>DÉBUT DONNÉES :</w:t>
      </w:r>
    </w:p>
    <w:p w14:paraId="49C336B4" w14:textId="40B65F54" w:rsidR="00B12110" w:rsidRPr="00B12110" w:rsidRDefault="00B12110" w:rsidP="00B12110">
      <w:pPr>
        <w:rPr>
          <w:rFonts w:cs="Arial"/>
          <w:szCs w:val="36"/>
          <w:lang w:val="fr-CA"/>
        </w:rPr>
      </w:pPr>
      <w:r w:rsidRPr="00B12110">
        <w:rPr>
          <w:rFonts w:cs="Arial"/>
          <w:szCs w:val="36"/>
          <w:lang w:val="fr-CA"/>
        </w:rPr>
        <w:lastRenderedPageBreak/>
        <w:t xml:space="preserve">Oui : </w:t>
      </w:r>
      <w:r>
        <w:rPr>
          <w:rFonts w:cs="Arial"/>
          <w:szCs w:val="36"/>
          <w:lang w:val="fr-CA"/>
        </w:rPr>
        <w:t>42</w:t>
      </w:r>
      <w:r w:rsidRPr="00B12110">
        <w:rPr>
          <w:rFonts w:cs="Arial"/>
          <w:szCs w:val="36"/>
          <w:lang w:val="fr-CA"/>
        </w:rPr>
        <w:t>%</w:t>
      </w:r>
    </w:p>
    <w:p w14:paraId="61167CD8" w14:textId="2F73F0A9" w:rsidR="00B12110" w:rsidRPr="00B12110" w:rsidRDefault="00B12110" w:rsidP="00B12110">
      <w:pPr>
        <w:rPr>
          <w:rFonts w:cs="Arial"/>
          <w:szCs w:val="36"/>
          <w:lang w:val="fr-CA"/>
        </w:rPr>
      </w:pPr>
      <w:r w:rsidRPr="00B12110">
        <w:rPr>
          <w:rFonts w:cs="Arial"/>
          <w:szCs w:val="36"/>
          <w:lang w:val="fr-CA"/>
        </w:rPr>
        <w:t xml:space="preserve">Non : </w:t>
      </w:r>
      <w:r>
        <w:rPr>
          <w:rFonts w:cs="Arial"/>
          <w:szCs w:val="36"/>
          <w:lang w:val="fr-CA"/>
        </w:rPr>
        <w:t>57</w:t>
      </w:r>
      <w:r w:rsidRPr="00B12110">
        <w:rPr>
          <w:rFonts w:cs="Arial"/>
          <w:szCs w:val="36"/>
          <w:lang w:val="fr-CA"/>
        </w:rPr>
        <w:t>%</w:t>
      </w:r>
    </w:p>
    <w:p w14:paraId="36C04210" w14:textId="0DE44064" w:rsidR="00B12110" w:rsidRPr="00B12110" w:rsidRDefault="00B12110" w:rsidP="00B12110">
      <w:pPr>
        <w:rPr>
          <w:rFonts w:cs="Arial"/>
          <w:szCs w:val="36"/>
          <w:lang w:val="fr-CA"/>
        </w:rPr>
      </w:pPr>
      <w:r w:rsidRPr="00B12110">
        <w:rPr>
          <w:rFonts w:cs="Arial"/>
          <w:szCs w:val="36"/>
          <w:lang w:val="fr-CA"/>
        </w:rPr>
        <w:t xml:space="preserve">Refuse de répondre / ne sais pas : </w:t>
      </w:r>
      <w:r>
        <w:rPr>
          <w:rFonts w:cs="Arial"/>
          <w:szCs w:val="36"/>
          <w:lang w:val="fr-CA"/>
        </w:rPr>
        <w:t>2</w:t>
      </w:r>
      <w:r w:rsidRPr="00B12110">
        <w:rPr>
          <w:rFonts w:cs="Arial"/>
          <w:szCs w:val="36"/>
          <w:lang w:val="fr-CA"/>
        </w:rPr>
        <w:t>%</w:t>
      </w:r>
    </w:p>
    <w:p w14:paraId="08B32041" w14:textId="77777777" w:rsidR="00B12110" w:rsidRPr="00B12110" w:rsidRDefault="00B12110" w:rsidP="00B12110">
      <w:pPr>
        <w:rPr>
          <w:rFonts w:cs="Arial"/>
          <w:szCs w:val="36"/>
          <w:lang w:val="fr-CA"/>
        </w:rPr>
      </w:pPr>
      <w:r w:rsidRPr="00B12110">
        <w:rPr>
          <w:rFonts w:cs="Arial"/>
          <w:szCs w:val="36"/>
          <w:lang w:val="fr-CA"/>
        </w:rPr>
        <w:t>FIN DONNÉES.</w:t>
      </w:r>
    </w:p>
    <w:p w14:paraId="5AE9192E" w14:textId="77777777" w:rsidR="00B12110" w:rsidRPr="00B12110" w:rsidRDefault="00B12110" w:rsidP="00B12110">
      <w:pPr>
        <w:rPr>
          <w:rFonts w:cs="Arial"/>
          <w:szCs w:val="36"/>
          <w:lang w:val="fr-CA"/>
        </w:rPr>
      </w:pPr>
      <w:r w:rsidRPr="00B12110">
        <w:rPr>
          <w:rFonts w:cs="Arial"/>
          <w:szCs w:val="36"/>
          <w:lang w:val="fr-CA"/>
        </w:rPr>
        <w:t>DÉBUT LÉGENDE :</w:t>
      </w:r>
    </w:p>
    <w:p w14:paraId="3B77E310" w14:textId="36A0116F" w:rsidR="00B12110" w:rsidRPr="00B12110" w:rsidRDefault="00B12110" w:rsidP="00B12110">
      <w:pPr>
        <w:rPr>
          <w:rFonts w:cs="Arial"/>
          <w:i/>
          <w:szCs w:val="36"/>
          <w:lang w:val="fr-CA"/>
        </w:rPr>
      </w:pPr>
      <w:r w:rsidRPr="00B12110">
        <w:rPr>
          <w:rFonts w:cs="Arial"/>
          <w:i/>
          <w:szCs w:val="36"/>
          <w:lang w:val="fr-CA"/>
        </w:rPr>
        <w:t xml:space="preserve">Q18PH : Au cours des 12 derniers mois, avez-vous essayé d’obtenir des renseignements sur un programme ou service d’un gouvernement quelconque concernant l’accessibilité ou les </w:t>
      </w:r>
      <w:proofErr w:type="gramStart"/>
      <w:r w:rsidRPr="00B12110">
        <w:rPr>
          <w:rFonts w:cs="Arial"/>
          <w:i/>
          <w:szCs w:val="36"/>
          <w:lang w:val="fr-CA"/>
        </w:rPr>
        <w:t>incapacités?</w:t>
      </w:r>
      <w:proofErr w:type="gramEnd"/>
      <w:r w:rsidRPr="00B12110">
        <w:rPr>
          <w:rFonts w:cs="Arial"/>
          <w:i/>
          <w:szCs w:val="36"/>
          <w:lang w:val="fr-CA"/>
        </w:rPr>
        <w:t xml:space="preserve"> Base : volet relatif aux personnes handicapées, n=2 456</w:t>
      </w:r>
    </w:p>
    <w:p w14:paraId="014E9F21" w14:textId="77777777" w:rsidR="00B12110" w:rsidRPr="00B12110" w:rsidRDefault="00B12110" w:rsidP="00B12110">
      <w:pPr>
        <w:rPr>
          <w:rFonts w:cs="Arial"/>
          <w:szCs w:val="36"/>
          <w:lang w:val="fr-CA"/>
        </w:rPr>
      </w:pPr>
      <w:r w:rsidRPr="00B12110">
        <w:rPr>
          <w:rFonts w:cs="Arial"/>
          <w:szCs w:val="36"/>
          <w:lang w:val="fr-CA"/>
        </w:rPr>
        <w:t>FIN LÉGENDE.</w:t>
      </w:r>
    </w:p>
    <w:p w14:paraId="403B5EF3" w14:textId="77777777" w:rsidR="00B12110" w:rsidRPr="002D4E41" w:rsidRDefault="00B12110" w:rsidP="00B12110">
      <w:pPr>
        <w:rPr>
          <w:rFonts w:cs="Arial"/>
          <w:szCs w:val="36"/>
          <w:lang w:val="fr-CA"/>
        </w:rPr>
      </w:pPr>
      <w:r w:rsidRPr="002D4E41">
        <w:rPr>
          <w:rFonts w:cs="Arial"/>
          <w:szCs w:val="36"/>
          <w:lang w:val="fr-CA"/>
        </w:rPr>
        <w:t>FIN FIGURE.</w:t>
      </w:r>
    </w:p>
    <w:p w14:paraId="55C112E8" w14:textId="1F34A115" w:rsidR="00B354EB" w:rsidRPr="002D4E41" w:rsidRDefault="00B354EB" w:rsidP="00691DD8">
      <w:pPr>
        <w:pStyle w:val="Default"/>
        <w:rPr>
          <w:rFonts w:ascii="Arial" w:hAnsi="Arial" w:cs="Arial"/>
          <w:color w:val="000000" w:themeColor="text1"/>
          <w:sz w:val="36"/>
          <w:szCs w:val="36"/>
          <w:lang w:val="fr-CA"/>
        </w:rPr>
      </w:pPr>
    </w:p>
    <w:p w14:paraId="35C9A784" w14:textId="142C44C7" w:rsidR="00B12110" w:rsidRDefault="00B354EB" w:rsidP="00691DD8">
      <w:pPr>
        <w:rPr>
          <w:rFonts w:cs="Arial"/>
          <w:color w:val="000000" w:themeColor="text1"/>
          <w:szCs w:val="36"/>
          <w:lang w:val="fr-CA"/>
        </w:rPr>
      </w:pPr>
      <w:r w:rsidRPr="00691DD8">
        <w:rPr>
          <w:rFonts w:cs="Arial"/>
          <w:color w:val="000000" w:themeColor="text1"/>
          <w:szCs w:val="36"/>
          <w:lang w:val="fr-CA"/>
        </w:rPr>
        <w:t>Les différences entre les sous-groupes sont les suivantes :</w:t>
      </w:r>
    </w:p>
    <w:p w14:paraId="01574743" w14:textId="77777777" w:rsidR="00B12110" w:rsidRPr="00691DD8" w:rsidRDefault="00B12110" w:rsidP="00691DD8">
      <w:pPr>
        <w:rPr>
          <w:rFonts w:cs="Arial"/>
          <w:color w:val="000000" w:themeColor="text1"/>
          <w:szCs w:val="36"/>
          <w:lang w:val="fr-CA"/>
        </w:rPr>
      </w:pPr>
    </w:p>
    <w:p w14:paraId="63D365CA" w14:textId="77777777" w:rsidR="00B354EB" w:rsidRPr="00691DD8" w:rsidRDefault="00B354EB" w:rsidP="00D41AB7">
      <w:pPr>
        <w:pStyle w:val="Paragraphedeliste"/>
        <w:numPr>
          <w:ilvl w:val="0"/>
          <w:numId w:val="44"/>
        </w:numPr>
        <w:rPr>
          <w:rFonts w:cs="Arial"/>
          <w:color w:val="000000" w:themeColor="text1"/>
          <w:szCs w:val="36"/>
          <w:lang w:val="fr-CA"/>
        </w:rPr>
      </w:pPr>
      <w:r w:rsidRPr="00691DD8">
        <w:rPr>
          <w:rFonts w:cs="Arial"/>
          <w:color w:val="000000" w:themeColor="text1"/>
          <w:szCs w:val="36"/>
          <w:lang w:val="fr-CA"/>
        </w:rPr>
        <w:t xml:space="preserve">Les répondants plus jeunes sont plus susceptibles de dire qu’ils ont essayé d’obtenir ces renseignements. </w:t>
      </w:r>
    </w:p>
    <w:p w14:paraId="3FF4DE75" w14:textId="77777777" w:rsidR="00B354EB" w:rsidRPr="00691DD8" w:rsidRDefault="00B354EB" w:rsidP="00D41AB7">
      <w:pPr>
        <w:pStyle w:val="Paragraphedeliste"/>
        <w:numPr>
          <w:ilvl w:val="0"/>
          <w:numId w:val="44"/>
        </w:numPr>
        <w:rPr>
          <w:rFonts w:cs="Arial"/>
          <w:color w:val="000000" w:themeColor="text1"/>
          <w:szCs w:val="36"/>
          <w:lang w:val="fr-CA"/>
        </w:rPr>
      </w:pPr>
      <w:r w:rsidRPr="00691DD8">
        <w:rPr>
          <w:rFonts w:cs="Arial"/>
          <w:color w:val="000000" w:themeColor="text1"/>
          <w:szCs w:val="36"/>
          <w:lang w:val="fr-CA"/>
        </w:rPr>
        <w:t xml:space="preserve">Les femmes sont plus susceptibles que les hommes de dire avoir essayé d’obtenir ces renseignements (43 % contre 38 %). </w:t>
      </w:r>
    </w:p>
    <w:p w14:paraId="300713CF" w14:textId="77777777" w:rsidR="00B354EB" w:rsidRDefault="00B354EB" w:rsidP="00D41AB7">
      <w:pPr>
        <w:pStyle w:val="Paragraphedeliste"/>
        <w:numPr>
          <w:ilvl w:val="0"/>
          <w:numId w:val="44"/>
        </w:numPr>
        <w:rPr>
          <w:rFonts w:cs="Arial"/>
          <w:color w:val="000000" w:themeColor="text1"/>
          <w:szCs w:val="36"/>
          <w:lang w:val="fr-CA"/>
        </w:rPr>
      </w:pPr>
      <w:r w:rsidRPr="00691DD8">
        <w:rPr>
          <w:rFonts w:cs="Arial"/>
          <w:color w:val="000000" w:themeColor="text1"/>
          <w:szCs w:val="36"/>
          <w:lang w:val="fr-CA"/>
        </w:rPr>
        <w:t>À l’échelle régionale, les répondants les plus susceptibles de déclarer avoir essayé d’obtenir des renseignements sur les programmes et services gouvernementaux sont ceux de la Colombie-Britannique (50 %), des territoires (47 %) et de l’Alberta (48 %), suivis des répondants de l’Ontario (44 %), du Manitoba (43 %) et de la Nouvelle-Écosse (41 %).</w:t>
      </w:r>
    </w:p>
    <w:p w14:paraId="0C5574F7" w14:textId="77777777" w:rsidR="00B12110" w:rsidRPr="00B12110" w:rsidRDefault="00B12110" w:rsidP="00B12110">
      <w:pPr>
        <w:rPr>
          <w:rFonts w:cs="Arial"/>
          <w:color w:val="000000" w:themeColor="text1"/>
          <w:szCs w:val="36"/>
          <w:lang w:val="fr-CA"/>
        </w:rPr>
      </w:pPr>
    </w:p>
    <w:p w14:paraId="336420BB" w14:textId="77777777" w:rsidR="00875D16" w:rsidRDefault="00B354EB" w:rsidP="00691DD8">
      <w:pPr>
        <w:rPr>
          <w:rFonts w:cs="Arial"/>
          <w:color w:val="000000" w:themeColor="text1"/>
          <w:szCs w:val="36"/>
          <w:lang w:val="fr-CA"/>
        </w:rPr>
      </w:pPr>
      <w:r w:rsidRPr="00691DD8">
        <w:rPr>
          <w:rFonts w:cs="Arial"/>
          <w:color w:val="000000" w:themeColor="text1"/>
          <w:szCs w:val="36"/>
          <w:lang w:val="fr-CA"/>
        </w:rPr>
        <w:t>Parmi ceux qui ont tenté d’obtenir des renseignements sur les programmes et services gouvernementaux, plus de la moitié (59 %) ont dit qu’il étai</w:t>
      </w:r>
      <w:r w:rsidR="00875D16">
        <w:rPr>
          <w:rFonts w:cs="Arial"/>
          <w:color w:val="000000" w:themeColor="text1"/>
          <w:szCs w:val="36"/>
          <w:lang w:val="fr-CA"/>
        </w:rPr>
        <w:t>t difficile de trouver ce genre</w:t>
      </w:r>
    </w:p>
    <w:p w14:paraId="2D079B60" w14:textId="17E06DF8" w:rsidR="00875D16" w:rsidRDefault="00875D16" w:rsidP="00691DD8">
      <w:pPr>
        <w:rPr>
          <w:rFonts w:cs="Arial"/>
          <w:color w:val="000000" w:themeColor="text1"/>
          <w:szCs w:val="36"/>
          <w:lang w:val="fr-CA"/>
        </w:rPr>
      </w:pPr>
      <w:r>
        <w:rPr>
          <w:rFonts w:cs="Arial"/>
          <w:color w:val="000000" w:themeColor="text1"/>
          <w:szCs w:val="36"/>
          <w:lang w:val="fr-CA"/>
        </w:rPr>
        <w:t>DÉBUT PAGE 77</w:t>
      </w:r>
    </w:p>
    <w:p w14:paraId="16405B3E" w14:textId="23487044" w:rsidR="00B354EB" w:rsidRDefault="00B354EB" w:rsidP="00691DD8">
      <w:pPr>
        <w:rPr>
          <w:rFonts w:cs="Arial"/>
          <w:color w:val="000000" w:themeColor="text1"/>
          <w:szCs w:val="36"/>
          <w:lang w:val="fr-CA"/>
        </w:rPr>
      </w:pPr>
      <w:proofErr w:type="gramStart"/>
      <w:r w:rsidRPr="00691DD8">
        <w:rPr>
          <w:rFonts w:cs="Arial"/>
          <w:color w:val="000000" w:themeColor="text1"/>
          <w:szCs w:val="36"/>
          <w:lang w:val="fr-CA"/>
        </w:rPr>
        <w:t>d’information</w:t>
      </w:r>
      <w:proofErr w:type="gramEnd"/>
      <w:r w:rsidRPr="00691DD8">
        <w:rPr>
          <w:rFonts w:cs="Arial"/>
          <w:color w:val="000000" w:themeColor="text1"/>
          <w:szCs w:val="36"/>
          <w:lang w:val="fr-CA"/>
        </w:rPr>
        <w:t xml:space="preserve"> (dans 22 % des cas, c’était très difficile, 37 %, c’était difficile), tandis que 14 % ont dit qu’il était facile (dans 3 % des cas, c’était très facile, 11 %, c’était facile) et 25 % ont dit que ce n’était ni facile ni difficile.</w:t>
      </w:r>
    </w:p>
    <w:p w14:paraId="17E7907F" w14:textId="77777777" w:rsidR="00875D16" w:rsidRPr="00691DD8" w:rsidRDefault="00875D16" w:rsidP="00691DD8">
      <w:pPr>
        <w:rPr>
          <w:rFonts w:cs="Arial"/>
          <w:color w:val="000000" w:themeColor="text1"/>
          <w:szCs w:val="36"/>
          <w:lang w:val="fr-CA"/>
        </w:rPr>
      </w:pPr>
    </w:p>
    <w:p w14:paraId="178E3E00" w14:textId="77777777" w:rsidR="00B354EB" w:rsidRDefault="00B354EB" w:rsidP="00691DD8">
      <w:pPr>
        <w:rPr>
          <w:rFonts w:cs="Arial"/>
          <w:color w:val="000000" w:themeColor="text1"/>
          <w:szCs w:val="36"/>
          <w:lang w:val="fr-CA"/>
        </w:rPr>
      </w:pPr>
      <w:r w:rsidRPr="00691DD8">
        <w:rPr>
          <w:rFonts w:cs="Arial"/>
          <w:color w:val="000000" w:themeColor="text1"/>
          <w:szCs w:val="36"/>
          <w:lang w:val="fr-CA"/>
        </w:rPr>
        <w:t>Bien que la taille d’échantillon devient trop petite pour analyser les résultats à l’échelle régionale, les répondants du Québec sont toujours les plus susceptibles de dire qu’il était difficile de trouver ces renseignements (68 %).</w:t>
      </w:r>
    </w:p>
    <w:p w14:paraId="35A8B059" w14:textId="77777777" w:rsidR="00B216FA" w:rsidRPr="00691DD8" w:rsidRDefault="00B216FA" w:rsidP="00691DD8">
      <w:pPr>
        <w:rPr>
          <w:rFonts w:cs="Arial"/>
          <w:color w:val="000000" w:themeColor="text1"/>
          <w:szCs w:val="36"/>
          <w:lang w:val="fr-CA"/>
        </w:rPr>
      </w:pPr>
    </w:p>
    <w:p w14:paraId="2AC27F9A" w14:textId="4774C011" w:rsidR="00CB69F1" w:rsidRDefault="00CB69F1" w:rsidP="00691DD8">
      <w:pPr>
        <w:pStyle w:val="Lgende"/>
        <w:spacing w:after="0"/>
        <w:rPr>
          <w:rFonts w:cs="Arial"/>
          <w:bCs/>
          <w:iCs w:val="0"/>
          <w:szCs w:val="36"/>
          <w:lang w:val="fr-CA"/>
        </w:rPr>
      </w:pPr>
      <w:bookmarkStart w:id="125" w:name="_Toc26275637"/>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77</w:t>
      </w:r>
      <w:r w:rsidRPr="00691DD8">
        <w:rPr>
          <w:rFonts w:cs="Arial"/>
          <w:bCs/>
          <w:iCs w:val="0"/>
          <w:noProof/>
          <w:szCs w:val="36"/>
          <w:lang w:val="fr-CA"/>
        </w:rPr>
        <w:fldChar w:fldCharType="end"/>
      </w:r>
      <w:r w:rsidRPr="00691DD8">
        <w:rPr>
          <w:rFonts w:cs="Arial"/>
          <w:bCs/>
          <w:iCs w:val="0"/>
          <w:szCs w:val="36"/>
          <w:lang w:val="fr-CA"/>
        </w:rPr>
        <w:t> : Personnes handicapées – Facilité de trouver de l’information sur les programmes et services gouvernementaux</w:t>
      </w:r>
      <w:bookmarkEnd w:id="125"/>
    </w:p>
    <w:p w14:paraId="23821F0D" w14:textId="77777777" w:rsidR="00B216FA" w:rsidRDefault="00B216FA" w:rsidP="00B216FA">
      <w:pPr>
        <w:rPr>
          <w:lang w:val="fr-CA"/>
        </w:rPr>
      </w:pPr>
    </w:p>
    <w:p w14:paraId="4A2486BE" w14:textId="77777777" w:rsidR="00B216FA" w:rsidRPr="00B216FA" w:rsidRDefault="00B216FA" w:rsidP="00B216FA">
      <w:pPr>
        <w:rPr>
          <w:lang w:val="fr-CA"/>
        </w:rPr>
      </w:pPr>
      <w:r w:rsidRPr="00B216FA">
        <w:rPr>
          <w:lang w:val="fr-CA"/>
        </w:rPr>
        <w:t>DÉBUT FIGURE :</w:t>
      </w:r>
    </w:p>
    <w:p w14:paraId="7651F5B2" w14:textId="4720CE85" w:rsidR="00B216FA" w:rsidRPr="00B216FA" w:rsidRDefault="00B216FA" w:rsidP="00B216FA">
      <w:pPr>
        <w:rPr>
          <w:lang w:val="fr-CA"/>
        </w:rPr>
      </w:pPr>
      <w:r w:rsidRPr="00B216FA">
        <w:rPr>
          <w:lang w:val="fr-CA"/>
        </w:rPr>
        <w:t>Personnes handicapées – Facilité de trouver de l’information sur les programmes et services gouvernementaux</w:t>
      </w:r>
    </w:p>
    <w:p w14:paraId="414BA33A" w14:textId="77777777" w:rsidR="00B216FA" w:rsidRPr="00B216FA" w:rsidRDefault="00B216FA" w:rsidP="00B216FA">
      <w:pPr>
        <w:rPr>
          <w:lang w:val="fr-CA"/>
        </w:rPr>
      </w:pPr>
      <w:r w:rsidRPr="00B216FA">
        <w:rPr>
          <w:lang w:val="fr-CA"/>
        </w:rPr>
        <w:t>DÉBUT DONNÉES :</w:t>
      </w:r>
    </w:p>
    <w:p w14:paraId="3205D6C6" w14:textId="721AA07A" w:rsidR="00B216FA" w:rsidRPr="00B216FA" w:rsidRDefault="00B216FA" w:rsidP="00B216FA">
      <w:pPr>
        <w:rPr>
          <w:lang w:val="fr-CA"/>
        </w:rPr>
      </w:pPr>
      <w:r w:rsidRPr="00B216FA">
        <w:rPr>
          <w:lang w:val="fr-CA"/>
        </w:rPr>
        <w:t>Très difficile</w:t>
      </w:r>
      <w:r>
        <w:rPr>
          <w:lang w:val="fr-CA"/>
        </w:rPr>
        <w:t> : 22%</w:t>
      </w:r>
    </w:p>
    <w:p w14:paraId="250D468B" w14:textId="028B55F2" w:rsidR="00B216FA" w:rsidRPr="00B216FA" w:rsidRDefault="00B216FA" w:rsidP="00B216FA">
      <w:pPr>
        <w:rPr>
          <w:lang w:val="fr-CA"/>
        </w:rPr>
      </w:pPr>
      <w:r w:rsidRPr="00B216FA">
        <w:rPr>
          <w:lang w:val="fr-CA"/>
        </w:rPr>
        <w:t>Difficile</w:t>
      </w:r>
      <w:r>
        <w:rPr>
          <w:lang w:val="fr-CA"/>
        </w:rPr>
        <w:t> : 37%</w:t>
      </w:r>
    </w:p>
    <w:p w14:paraId="09580975" w14:textId="49E0B316" w:rsidR="00B216FA" w:rsidRPr="00B216FA" w:rsidRDefault="00B216FA" w:rsidP="00B216FA">
      <w:pPr>
        <w:rPr>
          <w:lang w:val="fr-CA"/>
        </w:rPr>
      </w:pPr>
      <w:r w:rsidRPr="00B216FA">
        <w:rPr>
          <w:lang w:val="fr-CA"/>
        </w:rPr>
        <w:t>Ni facile ni difficile</w:t>
      </w:r>
      <w:r>
        <w:rPr>
          <w:lang w:val="fr-CA"/>
        </w:rPr>
        <w:t> : 25%</w:t>
      </w:r>
    </w:p>
    <w:p w14:paraId="116F8182" w14:textId="4C432424" w:rsidR="00B216FA" w:rsidRPr="00B216FA" w:rsidRDefault="00B216FA" w:rsidP="00B216FA">
      <w:pPr>
        <w:rPr>
          <w:lang w:val="fr-CA"/>
        </w:rPr>
      </w:pPr>
      <w:r w:rsidRPr="00B216FA">
        <w:rPr>
          <w:lang w:val="fr-CA"/>
        </w:rPr>
        <w:t>Facile</w:t>
      </w:r>
      <w:r>
        <w:rPr>
          <w:lang w:val="fr-CA"/>
        </w:rPr>
        <w:t> : 11%</w:t>
      </w:r>
    </w:p>
    <w:p w14:paraId="7DC80DF2" w14:textId="46CE480D" w:rsidR="00B216FA" w:rsidRPr="00B216FA" w:rsidRDefault="00B216FA" w:rsidP="00B216FA">
      <w:pPr>
        <w:rPr>
          <w:lang w:val="fr-CA"/>
        </w:rPr>
      </w:pPr>
      <w:r w:rsidRPr="00B216FA">
        <w:rPr>
          <w:lang w:val="fr-CA"/>
        </w:rPr>
        <w:lastRenderedPageBreak/>
        <w:t>Très facile</w:t>
      </w:r>
      <w:r>
        <w:rPr>
          <w:lang w:val="fr-CA"/>
        </w:rPr>
        <w:t> : 3%</w:t>
      </w:r>
    </w:p>
    <w:p w14:paraId="0DC1C1C3" w14:textId="72AF05CB" w:rsidR="00B216FA" w:rsidRPr="00B216FA" w:rsidRDefault="00B216FA" w:rsidP="00B216FA">
      <w:pPr>
        <w:rPr>
          <w:lang w:val="fr-CA"/>
        </w:rPr>
      </w:pPr>
      <w:r w:rsidRPr="00B216FA">
        <w:rPr>
          <w:lang w:val="fr-CA"/>
        </w:rPr>
        <w:t>Refu</w:t>
      </w:r>
      <w:r>
        <w:rPr>
          <w:lang w:val="fr-CA"/>
        </w:rPr>
        <w:t xml:space="preserve">se de répondre / ne sais </w:t>
      </w:r>
      <w:r w:rsidRPr="00B216FA">
        <w:rPr>
          <w:lang w:val="fr-CA"/>
        </w:rPr>
        <w:t>pas</w:t>
      </w:r>
      <w:r>
        <w:rPr>
          <w:lang w:val="fr-CA"/>
        </w:rPr>
        <w:t> : 1%</w:t>
      </w:r>
    </w:p>
    <w:p w14:paraId="5D331993" w14:textId="77777777" w:rsidR="00B216FA" w:rsidRPr="00B216FA" w:rsidRDefault="00B216FA" w:rsidP="00B216FA">
      <w:pPr>
        <w:rPr>
          <w:lang w:val="fr-CA"/>
        </w:rPr>
      </w:pPr>
      <w:r w:rsidRPr="00B216FA">
        <w:rPr>
          <w:lang w:val="fr-CA"/>
        </w:rPr>
        <w:t>FIN DONNÉES.</w:t>
      </w:r>
    </w:p>
    <w:p w14:paraId="0C68FE0A" w14:textId="77777777" w:rsidR="00B216FA" w:rsidRPr="00B216FA" w:rsidRDefault="00B216FA" w:rsidP="00B216FA">
      <w:pPr>
        <w:rPr>
          <w:lang w:val="fr-CA"/>
        </w:rPr>
      </w:pPr>
      <w:r w:rsidRPr="00B216FA">
        <w:rPr>
          <w:lang w:val="fr-CA"/>
        </w:rPr>
        <w:t>DÉBUT LÉGENDE :</w:t>
      </w:r>
    </w:p>
    <w:p w14:paraId="32E66CBF" w14:textId="26C15EE6" w:rsidR="00B216FA" w:rsidRPr="00B216FA" w:rsidRDefault="00B216FA" w:rsidP="00B216FA">
      <w:pPr>
        <w:rPr>
          <w:i/>
          <w:lang w:val="fr-CA"/>
        </w:rPr>
      </w:pPr>
      <w:r w:rsidRPr="00B216FA">
        <w:rPr>
          <w:i/>
          <w:lang w:val="fr-CA"/>
        </w:rPr>
        <w:t xml:space="preserve">Q19PH : Quand il s’agit de trouver ce genre d’information, dans quelle mesure diriez-vous que c’est </w:t>
      </w:r>
      <w:proofErr w:type="gramStart"/>
      <w:r w:rsidRPr="00B216FA">
        <w:rPr>
          <w:i/>
          <w:lang w:val="fr-CA"/>
        </w:rPr>
        <w:t>facile?</w:t>
      </w:r>
      <w:proofErr w:type="gramEnd"/>
      <w:r w:rsidRPr="00B216FA">
        <w:rPr>
          <w:i/>
          <w:lang w:val="fr-CA"/>
        </w:rPr>
        <w:t xml:space="preserve"> Base : volet relatif aux personnes handicapées qui ont essayé d’obtenir de l’information, n=1 030</w:t>
      </w:r>
    </w:p>
    <w:p w14:paraId="4CE6AE2F" w14:textId="77777777" w:rsidR="00B216FA" w:rsidRPr="00B216FA" w:rsidRDefault="00B216FA" w:rsidP="00B216FA">
      <w:pPr>
        <w:rPr>
          <w:lang w:val="fr-CA"/>
        </w:rPr>
      </w:pPr>
      <w:r w:rsidRPr="00B216FA">
        <w:rPr>
          <w:lang w:val="fr-CA"/>
        </w:rPr>
        <w:t>FIN LÉGENDE.</w:t>
      </w:r>
    </w:p>
    <w:p w14:paraId="51EDEB98" w14:textId="48B50FE6" w:rsidR="00B216FA" w:rsidRDefault="00B216FA" w:rsidP="00B216FA">
      <w:pPr>
        <w:rPr>
          <w:lang w:val="fr-CA"/>
        </w:rPr>
      </w:pPr>
      <w:r w:rsidRPr="00B216FA">
        <w:rPr>
          <w:lang w:val="fr-CA"/>
        </w:rPr>
        <w:t>FIN FIGURE.</w:t>
      </w:r>
    </w:p>
    <w:p w14:paraId="18693079" w14:textId="3B5C5A95" w:rsidR="00B354EB" w:rsidRPr="00B216FA" w:rsidRDefault="00B354EB" w:rsidP="00B216FA">
      <w:pPr>
        <w:rPr>
          <w:rFonts w:cs="Arial"/>
          <w:color w:val="000000" w:themeColor="text1"/>
          <w:szCs w:val="36"/>
          <w:lang w:val="fr-CA"/>
        </w:rPr>
      </w:pPr>
    </w:p>
    <w:p w14:paraId="066170E0" w14:textId="749B7533" w:rsidR="00B354EB" w:rsidRDefault="00B354EB" w:rsidP="00691DD8">
      <w:pPr>
        <w:rPr>
          <w:rFonts w:cs="Arial"/>
          <w:color w:val="000000" w:themeColor="text1"/>
          <w:szCs w:val="36"/>
          <w:lang w:val="fr-CA"/>
        </w:rPr>
      </w:pPr>
      <w:r w:rsidRPr="00691DD8">
        <w:rPr>
          <w:rFonts w:cs="Arial"/>
          <w:color w:val="000000" w:themeColor="text1"/>
          <w:szCs w:val="36"/>
          <w:lang w:val="fr-CA"/>
        </w:rPr>
        <w:t>On a demandé aux répondants</w:t>
      </w:r>
      <w:r w:rsidR="00E27FA3" w:rsidRPr="00691DD8">
        <w:rPr>
          <w:rFonts w:cs="Arial"/>
          <w:color w:val="000000" w:themeColor="text1"/>
          <w:szCs w:val="36"/>
          <w:lang w:val="fr-CA"/>
        </w:rPr>
        <w:t xml:space="preserve">, </w:t>
      </w:r>
      <w:r w:rsidRPr="00691DD8">
        <w:rPr>
          <w:rFonts w:cs="Arial"/>
          <w:color w:val="000000" w:themeColor="text1"/>
          <w:szCs w:val="36"/>
          <w:lang w:val="fr-CA"/>
        </w:rPr>
        <w:t>qui avaient tenté au cours des 12 derniers mois d’avoir accès à des renseignements sur des programmes ou services gouvernementaux liés à l’accessibilité ou aux incapacités</w:t>
      </w:r>
      <w:r w:rsidR="00E27FA3" w:rsidRPr="00691DD8">
        <w:rPr>
          <w:rFonts w:cs="Arial"/>
          <w:color w:val="000000" w:themeColor="text1"/>
          <w:szCs w:val="36"/>
          <w:lang w:val="fr-CA"/>
        </w:rPr>
        <w:t>,</w:t>
      </w:r>
      <w:r w:rsidRPr="00691DD8">
        <w:rPr>
          <w:rFonts w:cs="Arial"/>
          <w:color w:val="000000" w:themeColor="text1"/>
          <w:szCs w:val="36"/>
          <w:lang w:val="fr-CA"/>
        </w:rPr>
        <w:t xml:space="preserve"> la nature régionale de l’information et les noms des programmes ou services. </w:t>
      </w:r>
    </w:p>
    <w:p w14:paraId="636265EF" w14:textId="77777777" w:rsidR="00B216FA" w:rsidRPr="00691DD8" w:rsidRDefault="00B216FA" w:rsidP="00691DD8">
      <w:pPr>
        <w:rPr>
          <w:rFonts w:cs="Arial"/>
          <w:color w:val="000000" w:themeColor="text1"/>
          <w:szCs w:val="36"/>
          <w:lang w:val="fr-CA"/>
        </w:rPr>
      </w:pPr>
    </w:p>
    <w:p w14:paraId="04678C6D" w14:textId="1C52CF98" w:rsidR="00CB69F1" w:rsidRDefault="00B354EB" w:rsidP="00691DD8">
      <w:pPr>
        <w:rPr>
          <w:rFonts w:cs="Arial"/>
          <w:color w:val="000000" w:themeColor="text1"/>
          <w:szCs w:val="36"/>
          <w:lang w:val="fr-CA"/>
        </w:rPr>
      </w:pPr>
      <w:r w:rsidRPr="00691DD8">
        <w:rPr>
          <w:rFonts w:cs="Arial"/>
          <w:color w:val="000000" w:themeColor="text1"/>
          <w:szCs w:val="36"/>
          <w:lang w:val="fr-CA"/>
        </w:rPr>
        <w:t>Dans l’ensemble, la plupart des programmes étaient de nature provinciale ou territoriale (69 %), suivis des programmes fédéraux (57 %) et municipaux (36 %). Les répondants du Manitoba étaient les plus susceptibles de dire qu’ils cherchaient des programmes provinciaux.</w:t>
      </w:r>
    </w:p>
    <w:p w14:paraId="50ED6D7F" w14:textId="77777777" w:rsidR="00B216FA" w:rsidRDefault="00B216FA" w:rsidP="00691DD8">
      <w:pPr>
        <w:rPr>
          <w:rFonts w:cs="Arial"/>
          <w:color w:val="000000" w:themeColor="text1"/>
          <w:szCs w:val="36"/>
          <w:lang w:val="fr-CA"/>
        </w:rPr>
      </w:pPr>
    </w:p>
    <w:p w14:paraId="3F8E7BA7" w14:textId="5F08DD32" w:rsidR="00B216FA" w:rsidRDefault="00B216FA" w:rsidP="00691DD8">
      <w:pPr>
        <w:rPr>
          <w:rFonts w:cs="Arial"/>
          <w:color w:val="000000" w:themeColor="text1"/>
          <w:szCs w:val="36"/>
          <w:lang w:val="fr-CA"/>
        </w:rPr>
      </w:pPr>
      <w:r>
        <w:rPr>
          <w:rFonts w:cs="Arial"/>
          <w:color w:val="000000" w:themeColor="text1"/>
          <w:szCs w:val="36"/>
          <w:lang w:val="fr-CA"/>
        </w:rPr>
        <w:t>DÉBUT PAGE 78</w:t>
      </w:r>
    </w:p>
    <w:p w14:paraId="707D662D" w14:textId="77777777" w:rsidR="00B216FA" w:rsidRPr="00691DD8" w:rsidRDefault="00B216FA" w:rsidP="00691DD8">
      <w:pPr>
        <w:rPr>
          <w:rFonts w:cs="Arial"/>
          <w:color w:val="000000" w:themeColor="text1"/>
          <w:szCs w:val="36"/>
          <w:lang w:val="fr-CA"/>
        </w:rPr>
      </w:pPr>
    </w:p>
    <w:p w14:paraId="4275118C" w14:textId="56EF243C" w:rsidR="00CB69F1" w:rsidRDefault="00CB69F1" w:rsidP="00691DD8">
      <w:pPr>
        <w:pStyle w:val="Lgende"/>
        <w:spacing w:after="0"/>
        <w:rPr>
          <w:rFonts w:cs="Arial"/>
          <w:bCs/>
          <w:iCs w:val="0"/>
          <w:szCs w:val="36"/>
          <w:lang w:val="fr-CA"/>
        </w:rPr>
      </w:pPr>
      <w:bookmarkStart w:id="126" w:name="_Toc26275638"/>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78</w:t>
      </w:r>
      <w:r w:rsidRPr="00691DD8">
        <w:rPr>
          <w:rFonts w:cs="Arial"/>
          <w:bCs/>
          <w:iCs w:val="0"/>
          <w:noProof/>
          <w:szCs w:val="36"/>
          <w:lang w:val="fr-CA"/>
        </w:rPr>
        <w:fldChar w:fldCharType="end"/>
      </w:r>
      <w:r w:rsidRPr="00691DD8">
        <w:rPr>
          <w:rFonts w:cs="Arial"/>
          <w:bCs/>
          <w:iCs w:val="0"/>
          <w:szCs w:val="36"/>
          <w:lang w:val="fr-CA"/>
        </w:rPr>
        <w:t> : Personnes handicapées – Type de programme ou de service</w:t>
      </w:r>
      <w:bookmarkEnd w:id="126"/>
    </w:p>
    <w:p w14:paraId="667404C9" w14:textId="77777777" w:rsidR="00B216FA" w:rsidRDefault="00B216FA" w:rsidP="00B216FA">
      <w:pPr>
        <w:rPr>
          <w:lang w:val="fr-CA"/>
        </w:rPr>
      </w:pPr>
    </w:p>
    <w:p w14:paraId="5F15640A" w14:textId="77777777" w:rsidR="00B216FA" w:rsidRPr="00B216FA" w:rsidRDefault="00B216FA" w:rsidP="00B216FA">
      <w:pPr>
        <w:rPr>
          <w:rFonts w:cs="Arial"/>
          <w:szCs w:val="36"/>
          <w:lang w:val="fr-CA"/>
        </w:rPr>
      </w:pPr>
      <w:r w:rsidRPr="00B216FA">
        <w:rPr>
          <w:rFonts w:cs="Arial"/>
          <w:szCs w:val="36"/>
          <w:lang w:val="fr-CA"/>
        </w:rPr>
        <w:lastRenderedPageBreak/>
        <w:t>DÉBUT FIGURE :</w:t>
      </w:r>
    </w:p>
    <w:p w14:paraId="52ABCF30" w14:textId="0F652338" w:rsidR="00B216FA" w:rsidRPr="00B216FA" w:rsidRDefault="00B216FA" w:rsidP="00B216FA">
      <w:pPr>
        <w:rPr>
          <w:rFonts w:cs="Arial"/>
          <w:szCs w:val="36"/>
          <w:lang w:val="fr-CA"/>
        </w:rPr>
      </w:pPr>
      <w:r w:rsidRPr="00B216FA">
        <w:rPr>
          <w:rFonts w:cs="Arial"/>
          <w:szCs w:val="36"/>
          <w:lang w:val="fr-CA"/>
        </w:rPr>
        <w:t>Personnes handicapées – Type de programme ou de service</w:t>
      </w:r>
    </w:p>
    <w:p w14:paraId="2438526F" w14:textId="77777777" w:rsidR="00B216FA" w:rsidRPr="00B216FA" w:rsidRDefault="00B216FA" w:rsidP="00B216FA">
      <w:pPr>
        <w:rPr>
          <w:rFonts w:cs="Arial"/>
          <w:szCs w:val="36"/>
          <w:lang w:val="fr-CA"/>
        </w:rPr>
      </w:pPr>
      <w:r w:rsidRPr="00B216FA">
        <w:rPr>
          <w:rFonts w:cs="Arial"/>
          <w:szCs w:val="36"/>
          <w:lang w:val="fr-CA"/>
        </w:rPr>
        <w:t>DÉBUT DONNÉES :</w:t>
      </w:r>
    </w:p>
    <w:p w14:paraId="7DF3B142" w14:textId="0648366D" w:rsidR="00B216FA" w:rsidRPr="00B216FA" w:rsidRDefault="00B216FA" w:rsidP="00B216FA">
      <w:pPr>
        <w:rPr>
          <w:rFonts w:cs="Arial"/>
          <w:szCs w:val="36"/>
          <w:lang w:val="fr-CA"/>
        </w:rPr>
      </w:pPr>
      <w:r w:rsidRPr="00B216FA">
        <w:rPr>
          <w:rFonts w:cs="Arial"/>
          <w:szCs w:val="36"/>
          <w:lang w:val="fr-CA"/>
        </w:rPr>
        <w:t>Fédéral</w:t>
      </w:r>
      <w:r>
        <w:rPr>
          <w:rFonts w:cs="Arial"/>
          <w:szCs w:val="36"/>
          <w:lang w:val="fr-CA"/>
        </w:rPr>
        <w:t> : 57%</w:t>
      </w:r>
    </w:p>
    <w:p w14:paraId="08E437ED" w14:textId="1B5C965E" w:rsidR="00B216FA" w:rsidRPr="00B216FA" w:rsidRDefault="00B216FA" w:rsidP="00B216FA">
      <w:pPr>
        <w:rPr>
          <w:rFonts w:cs="Arial"/>
          <w:szCs w:val="36"/>
          <w:lang w:val="fr-CA"/>
        </w:rPr>
      </w:pPr>
      <w:r w:rsidRPr="00B216FA">
        <w:rPr>
          <w:rFonts w:cs="Arial"/>
          <w:szCs w:val="36"/>
          <w:lang w:val="fr-CA"/>
        </w:rPr>
        <w:t>Provincial/ Territorial</w:t>
      </w:r>
      <w:r>
        <w:rPr>
          <w:rFonts w:cs="Arial"/>
          <w:szCs w:val="36"/>
          <w:lang w:val="fr-CA"/>
        </w:rPr>
        <w:t> : 69%</w:t>
      </w:r>
    </w:p>
    <w:p w14:paraId="364237D2" w14:textId="4A01526A" w:rsidR="00B216FA" w:rsidRPr="00B216FA" w:rsidRDefault="00B216FA" w:rsidP="00B216FA">
      <w:pPr>
        <w:rPr>
          <w:rFonts w:cs="Arial"/>
          <w:szCs w:val="36"/>
          <w:lang w:val="fr-CA"/>
        </w:rPr>
      </w:pPr>
      <w:r w:rsidRPr="00B216FA">
        <w:rPr>
          <w:rFonts w:cs="Arial"/>
          <w:szCs w:val="36"/>
          <w:lang w:val="fr-CA"/>
        </w:rPr>
        <w:t>Municipal</w:t>
      </w:r>
      <w:r>
        <w:rPr>
          <w:rFonts w:cs="Arial"/>
          <w:szCs w:val="36"/>
          <w:lang w:val="fr-CA"/>
        </w:rPr>
        <w:t> : 36%</w:t>
      </w:r>
    </w:p>
    <w:p w14:paraId="1FBF38AE" w14:textId="2FC3842D" w:rsidR="00B216FA" w:rsidRPr="00B216FA" w:rsidRDefault="00B216FA" w:rsidP="00B216FA">
      <w:pPr>
        <w:rPr>
          <w:rFonts w:cs="Arial"/>
          <w:szCs w:val="36"/>
          <w:lang w:val="fr-CA"/>
        </w:rPr>
      </w:pPr>
      <w:r>
        <w:rPr>
          <w:rFonts w:cs="Arial"/>
          <w:szCs w:val="36"/>
          <w:lang w:val="fr-CA"/>
        </w:rPr>
        <w:t xml:space="preserve">Refuse de répondre / </w:t>
      </w:r>
      <w:r w:rsidRPr="00B216FA">
        <w:rPr>
          <w:rFonts w:cs="Arial"/>
          <w:szCs w:val="36"/>
          <w:lang w:val="fr-CA"/>
        </w:rPr>
        <w:t>ne sais pas</w:t>
      </w:r>
      <w:r>
        <w:rPr>
          <w:rFonts w:cs="Arial"/>
          <w:szCs w:val="36"/>
          <w:lang w:val="fr-CA"/>
        </w:rPr>
        <w:t> : 10%</w:t>
      </w:r>
    </w:p>
    <w:p w14:paraId="05EE2236" w14:textId="77777777" w:rsidR="00B216FA" w:rsidRPr="00B216FA" w:rsidRDefault="00B216FA" w:rsidP="00B216FA">
      <w:pPr>
        <w:rPr>
          <w:rFonts w:cs="Arial"/>
          <w:szCs w:val="36"/>
          <w:lang w:val="fr-CA"/>
        </w:rPr>
      </w:pPr>
      <w:r w:rsidRPr="00B216FA">
        <w:rPr>
          <w:rFonts w:cs="Arial"/>
          <w:szCs w:val="36"/>
          <w:lang w:val="fr-CA"/>
        </w:rPr>
        <w:t>FIN DONNÉES.</w:t>
      </w:r>
    </w:p>
    <w:p w14:paraId="1BA33189" w14:textId="77777777" w:rsidR="00B216FA" w:rsidRPr="00B216FA" w:rsidRDefault="00B216FA" w:rsidP="00B216FA">
      <w:pPr>
        <w:rPr>
          <w:rFonts w:cs="Arial"/>
          <w:szCs w:val="36"/>
          <w:lang w:val="fr-CA"/>
        </w:rPr>
      </w:pPr>
      <w:r w:rsidRPr="00B216FA">
        <w:rPr>
          <w:rFonts w:cs="Arial"/>
          <w:szCs w:val="36"/>
          <w:lang w:val="fr-CA"/>
        </w:rPr>
        <w:t>DÉBUT LÉGENDE :</w:t>
      </w:r>
    </w:p>
    <w:p w14:paraId="5EB005EC" w14:textId="650B6F41" w:rsidR="00B216FA" w:rsidRPr="00B216FA" w:rsidRDefault="00B216FA" w:rsidP="00B216FA">
      <w:pPr>
        <w:rPr>
          <w:rFonts w:cs="Arial"/>
          <w:i/>
          <w:szCs w:val="36"/>
          <w:lang w:val="fr-CA"/>
        </w:rPr>
      </w:pPr>
      <w:r w:rsidRPr="00B216FA">
        <w:rPr>
          <w:rFonts w:cs="Arial"/>
          <w:i/>
          <w:szCs w:val="36"/>
          <w:lang w:val="fr-CA"/>
        </w:rPr>
        <w:t xml:space="preserve">Q20PH : Vous souvenez-vous s’il s’agissait d’un programme ou d’un service fédéral, provincial, territorial ou </w:t>
      </w:r>
      <w:proofErr w:type="gramStart"/>
      <w:r w:rsidRPr="00B216FA">
        <w:rPr>
          <w:rFonts w:cs="Arial"/>
          <w:i/>
          <w:szCs w:val="36"/>
          <w:lang w:val="fr-CA"/>
        </w:rPr>
        <w:t>municipal?</w:t>
      </w:r>
      <w:proofErr w:type="gramEnd"/>
      <w:r w:rsidRPr="00B216FA">
        <w:rPr>
          <w:rFonts w:cs="Arial"/>
          <w:i/>
          <w:szCs w:val="36"/>
          <w:lang w:val="fr-CA"/>
        </w:rPr>
        <w:t xml:space="preserve"> Base : volet relatif aux personnes handicapées qui ont essayé d’obtenir de l’information, n=1 030</w:t>
      </w:r>
    </w:p>
    <w:p w14:paraId="21E00E92" w14:textId="77777777" w:rsidR="00B216FA" w:rsidRPr="00B216FA" w:rsidRDefault="00B216FA" w:rsidP="00B216FA">
      <w:pPr>
        <w:rPr>
          <w:rFonts w:cs="Arial"/>
          <w:szCs w:val="36"/>
          <w:lang w:val="fr-CA"/>
        </w:rPr>
      </w:pPr>
      <w:r w:rsidRPr="00B216FA">
        <w:rPr>
          <w:rFonts w:cs="Arial"/>
          <w:szCs w:val="36"/>
          <w:lang w:val="fr-CA"/>
        </w:rPr>
        <w:t>FIN LÉGENDE.</w:t>
      </w:r>
    </w:p>
    <w:p w14:paraId="2B9BB6BB" w14:textId="77777777" w:rsidR="00B216FA" w:rsidRPr="00B216FA" w:rsidRDefault="00B216FA" w:rsidP="00B216FA">
      <w:pPr>
        <w:rPr>
          <w:rFonts w:cs="Arial"/>
          <w:szCs w:val="36"/>
          <w:lang w:val="fr-CA"/>
        </w:rPr>
      </w:pPr>
      <w:r w:rsidRPr="00B216FA">
        <w:rPr>
          <w:rFonts w:cs="Arial"/>
          <w:szCs w:val="36"/>
          <w:lang w:val="fr-CA"/>
        </w:rPr>
        <w:t>FIN FIGURE.</w:t>
      </w:r>
    </w:p>
    <w:p w14:paraId="7D0AF5D8" w14:textId="0FBDE68C" w:rsidR="00B354EB" w:rsidRPr="002D4E41" w:rsidRDefault="00B354EB" w:rsidP="00B216FA">
      <w:pPr>
        <w:rPr>
          <w:rFonts w:cs="Arial"/>
          <w:color w:val="000000" w:themeColor="text1"/>
          <w:szCs w:val="36"/>
          <w:lang w:val="fr-CA"/>
        </w:rPr>
      </w:pPr>
    </w:p>
    <w:p w14:paraId="581CDA8B" w14:textId="77777777" w:rsidR="00B354EB" w:rsidRDefault="00B354EB" w:rsidP="00691DD8">
      <w:pPr>
        <w:rPr>
          <w:rFonts w:cs="Arial"/>
          <w:color w:val="000000" w:themeColor="text1"/>
          <w:szCs w:val="36"/>
          <w:lang w:val="fr-CA"/>
        </w:rPr>
      </w:pPr>
      <w:r w:rsidRPr="00691DD8">
        <w:rPr>
          <w:rFonts w:cs="Arial"/>
          <w:color w:val="000000" w:themeColor="text1"/>
          <w:szCs w:val="36"/>
          <w:lang w:val="fr-CA"/>
        </w:rPr>
        <w:t xml:space="preserve">Au moment de filtrer les données visant les répondants qui ont indiqué que le type de programme était difficile à trouver, 73 % ont dit qu’il s’agissait d’un programme provincial ou territorial, 61 %, d’un programme fédéral et 40 %, d’un programme municipal. </w:t>
      </w:r>
    </w:p>
    <w:p w14:paraId="3604D99C" w14:textId="77777777" w:rsidR="00B216FA" w:rsidRPr="00691DD8" w:rsidRDefault="00B216FA" w:rsidP="00691DD8">
      <w:pPr>
        <w:rPr>
          <w:rFonts w:cs="Arial"/>
          <w:color w:val="000000" w:themeColor="text1"/>
          <w:szCs w:val="36"/>
          <w:lang w:val="fr-CA"/>
        </w:rPr>
      </w:pPr>
    </w:p>
    <w:p w14:paraId="1BB127A7" w14:textId="77777777" w:rsidR="00B354EB" w:rsidRDefault="00B354EB" w:rsidP="00691DD8">
      <w:pPr>
        <w:rPr>
          <w:rFonts w:cs="Arial"/>
          <w:color w:val="000000" w:themeColor="text1"/>
          <w:szCs w:val="36"/>
          <w:lang w:val="fr-CA"/>
        </w:rPr>
      </w:pPr>
      <w:r w:rsidRPr="00691DD8">
        <w:rPr>
          <w:rFonts w:cs="Arial"/>
          <w:color w:val="000000" w:themeColor="text1"/>
          <w:szCs w:val="36"/>
          <w:lang w:val="fr-CA"/>
        </w:rPr>
        <w:t>Les répondants de l’Alberta sont les plus susceptibles de dire que l’information difficile à trouver était liée à un programme ou à un service fédéral.</w:t>
      </w:r>
    </w:p>
    <w:p w14:paraId="731D0D56" w14:textId="77777777" w:rsidR="00B216FA" w:rsidRDefault="00B216FA" w:rsidP="00691DD8">
      <w:pPr>
        <w:rPr>
          <w:rFonts w:cs="Arial"/>
          <w:color w:val="000000" w:themeColor="text1"/>
          <w:szCs w:val="36"/>
          <w:lang w:val="fr-CA"/>
        </w:rPr>
      </w:pPr>
    </w:p>
    <w:p w14:paraId="3C958A03" w14:textId="5733AB26" w:rsidR="00B216FA" w:rsidRDefault="00B216FA" w:rsidP="00691DD8">
      <w:pPr>
        <w:rPr>
          <w:rFonts w:cs="Arial"/>
          <w:color w:val="000000" w:themeColor="text1"/>
          <w:szCs w:val="36"/>
          <w:lang w:val="fr-CA"/>
        </w:rPr>
      </w:pPr>
      <w:r>
        <w:rPr>
          <w:rFonts w:cs="Arial"/>
          <w:color w:val="000000" w:themeColor="text1"/>
          <w:szCs w:val="36"/>
          <w:lang w:val="fr-CA"/>
        </w:rPr>
        <w:t>DÉBUT PAGE 79</w:t>
      </w:r>
    </w:p>
    <w:p w14:paraId="4FDC72F9" w14:textId="77777777" w:rsidR="00B216FA" w:rsidRPr="00691DD8" w:rsidRDefault="00B216FA" w:rsidP="00691DD8">
      <w:pPr>
        <w:rPr>
          <w:rFonts w:cs="Arial"/>
          <w:color w:val="000000" w:themeColor="text1"/>
          <w:szCs w:val="36"/>
          <w:lang w:val="fr-CA"/>
        </w:rPr>
      </w:pPr>
    </w:p>
    <w:p w14:paraId="6B251961" w14:textId="09D1E5B5" w:rsidR="00CB69F1" w:rsidRDefault="00CB69F1" w:rsidP="00691DD8">
      <w:pPr>
        <w:pStyle w:val="Lgende"/>
        <w:spacing w:after="0"/>
        <w:rPr>
          <w:rFonts w:cs="Arial"/>
          <w:bCs/>
          <w:iCs w:val="0"/>
          <w:szCs w:val="36"/>
          <w:lang w:val="fr-CA"/>
        </w:rPr>
      </w:pPr>
      <w:bookmarkStart w:id="127" w:name="_Toc26275639"/>
      <w:r w:rsidRPr="00691DD8">
        <w:rPr>
          <w:rFonts w:cs="Arial"/>
          <w:bCs/>
          <w:iCs w:val="0"/>
          <w:szCs w:val="36"/>
          <w:lang w:val="fr-CA"/>
        </w:rPr>
        <w:lastRenderedPageBreak/>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79</w:t>
      </w:r>
      <w:r w:rsidRPr="00691DD8">
        <w:rPr>
          <w:rFonts w:cs="Arial"/>
          <w:bCs/>
          <w:iCs w:val="0"/>
          <w:noProof/>
          <w:szCs w:val="36"/>
          <w:lang w:val="fr-CA"/>
        </w:rPr>
        <w:fldChar w:fldCharType="end"/>
      </w:r>
      <w:r w:rsidRPr="00691DD8">
        <w:rPr>
          <w:rFonts w:cs="Arial"/>
          <w:bCs/>
          <w:iCs w:val="0"/>
          <w:szCs w:val="36"/>
          <w:lang w:val="fr-CA"/>
        </w:rPr>
        <w:t> : Personnes handicapées – Type de programme ou de service difficile à trouver</w:t>
      </w:r>
      <w:bookmarkEnd w:id="127"/>
    </w:p>
    <w:p w14:paraId="7439B1D5" w14:textId="77777777" w:rsidR="00B216FA" w:rsidRDefault="00B216FA" w:rsidP="00B216FA">
      <w:pPr>
        <w:rPr>
          <w:lang w:val="fr-CA"/>
        </w:rPr>
      </w:pPr>
    </w:p>
    <w:p w14:paraId="3AEEF980" w14:textId="77777777" w:rsidR="00B41F7D" w:rsidRPr="00B41F7D" w:rsidRDefault="00B41F7D" w:rsidP="00B41F7D">
      <w:pPr>
        <w:rPr>
          <w:rFonts w:cs="Arial"/>
          <w:szCs w:val="36"/>
          <w:lang w:val="fr-CA"/>
        </w:rPr>
      </w:pPr>
      <w:r w:rsidRPr="00B41F7D">
        <w:rPr>
          <w:rFonts w:cs="Arial"/>
          <w:szCs w:val="36"/>
          <w:lang w:val="fr-CA"/>
        </w:rPr>
        <w:t>DÉBUT FIGURE :</w:t>
      </w:r>
    </w:p>
    <w:p w14:paraId="7CE683C8" w14:textId="20F7C196" w:rsidR="00B41F7D" w:rsidRPr="00B41F7D" w:rsidRDefault="00B41F7D" w:rsidP="00B41F7D">
      <w:pPr>
        <w:rPr>
          <w:rFonts w:cs="Arial"/>
          <w:szCs w:val="36"/>
          <w:lang w:val="fr-CA"/>
        </w:rPr>
      </w:pPr>
      <w:r w:rsidRPr="00B41F7D">
        <w:rPr>
          <w:rFonts w:cs="Arial"/>
          <w:szCs w:val="36"/>
          <w:lang w:val="fr-CA"/>
        </w:rPr>
        <w:t>Personnes handicapées – Type de programme ou de service difficile à trouver</w:t>
      </w:r>
    </w:p>
    <w:p w14:paraId="325A7928" w14:textId="77777777" w:rsidR="00B41F7D" w:rsidRPr="00B41F7D" w:rsidRDefault="00B41F7D" w:rsidP="00B41F7D">
      <w:pPr>
        <w:rPr>
          <w:rFonts w:cs="Arial"/>
          <w:szCs w:val="36"/>
          <w:lang w:val="fr-CA"/>
        </w:rPr>
      </w:pPr>
      <w:r w:rsidRPr="00B41F7D">
        <w:rPr>
          <w:rFonts w:cs="Arial"/>
          <w:szCs w:val="36"/>
          <w:lang w:val="fr-CA"/>
        </w:rPr>
        <w:t>DÉBUT DONNÉES :</w:t>
      </w:r>
    </w:p>
    <w:p w14:paraId="4EE821B1" w14:textId="30619D1D" w:rsidR="00B41F7D" w:rsidRPr="00B41F7D" w:rsidRDefault="00B41F7D" w:rsidP="00B41F7D">
      <w:pPr>
        <w:rPr>
          <w:rFonts w:cs="Arial"/>
          <w:szCs w:val="36"/>
          <w:lang w:val="fr-CA"/>
        </w:rPr>
      </w:pPr>
      <w:r w:rsidRPr="00B41F7D">
        <w:rPr>
          <w:rFonts w:cs="Arial"/>
          <w:szCs w:val="36"/>
          <w:lang w:val="fr-CA"/>
        </w:rPr>
        <w:t>Fédéral</w:t>
      </w:r>
      <w:r>
        <w:rPr>
          <w:rFonts w:cs="Arial"/>
          <w:szCs w:val="36"/>
          <w:lang w:val="fr-CA"/>
        </w:rPr>
        <w:t> : 61%</w:t>
      </w:r>
    </w:p>
    <w:p w14:paraId="3A61677B" w14:textId="2BD53F32" w:rsidR="00B41F7D" w:rsidRPr="00B41F7D" w:rsidRDefault="00B41F7D" w:rsidP="00B41F7D">
      <w:pPr>
        <w:rPr>
          <w:rFonts w:cs="Arial"/>
          <w:szCs w:val="36"/>
          <w:lang w:val="fr-CA"/>
        </w:rPr>
      </w:pPr>
      <w:r w:rsidRPr="00B41F7D">
        <w:rPr>
          <w:rFonts w:cs="Arial"/>
          <w:szCs w:val="36"/>
          <w:lang w:val="fr-CA"/>
        </w:rPr>
        <w:t>Provincial/ Territorial</w:t>
      </w:r>
      <w:r>
        <w:rPr>
          <w:rFonts w:cs="Arial"/>
          <w:szCs w:val="36"/>
          <w:lang w:val="fr-CA"/>
        </w:rPr>
        <w:t> : 73%</w:t>
      </w:r>
    </w:p>
    <w:p w14:paraId="45CBADE7" w14:textId="2EE63CF4" w:rsidR="00B41F7D" w:rsidRPr="00B41F7D" w:rsidRDefault="00B41F7D" w:rsidP="00B41F7D">
      <w:pPr>
        <w:rPr>
          <w:rFonts w:cs="Arial"/>
          <w:szCs w:val="36"/>
          <w:lang w:val="fr-CA"/>
        </w:rPr>
      </w:pPr>
      <w:r w:rsidRPr="00B41F7D">
        <w:rPr>
          <w:rFonts w:cs="Arial"/>
          <w:szCs w:val="36"/>
          <w:lang w:val="fr-CA"/>
        </w:rPr>
        <w:t>Municipal</w:t>
      </w:r>
      <w:r>
        <w:rPr>
          <w:rFonts w:cs="Arial"/>
          <w:szCs w:val="36"/>
          <w:lang w:val="fr-CA"/>
        </w:rPr>
        <w:t> : 40%</w:t>
      </w:r>
    </w:p>
    <w:p w14:paraId="53E6C3C7" w14:textId="51BD23AC" w:rsidR="00B41F7D" w:rsidRPr="00B41F7D" w:rsidRDefault="00B41F7D" w:rsidP="00B41F7D">
      <w:pPr>
        <w:rPr>
          <w:rFonts w:cs="Arial"/>
          <w:szCs w:val="36"/>
          <w:lang w:val="fr-CA"/>
        </w:rPr>
      </w:pPr>
      <w:r w:rsidRPr="00B41F7D">
        <w:rPr>
          <w:rFonts w:cs="Arial"/>
          <w:szCs w:val="36"/>
          <w:lang w:val="fr-CA"/>
        </w:rPr>
        <w:t>Refuse de répondre /</w:t>
      </w:r>
      <w:r>
        <w:rPr>
          <w:rFonts w:cs="Arial"/>
          <w:szCs w:val="36"/>
          <w:lang w:val="fr-CA"/>
        </w:rPr>
        <w:t xml:space="preserve"> </w:t>
      </w:r>
      <w:r w:rsidRPr="00B41F7D">
        <w:rPr>
          <w:rFonts w:cs="Arial"/>
          <w:szCs w:val="36"/>
          <w:lang w:val="fr-CA"/>
        </w:rPr>
        <w:t>ne sais pas</w:t>
      </w:r>
      <w:r>
        <w:rPr>
          <w:rFonts w:cs="Arial"/>
          <w:szCs w:val="36"/>
          <w:lang w:val="fr-CA"/>
        </w:rPr>
        <w:t> : 8%</w:t>
      </w:r>
    </w:p>
    <w:p w14:paraId="56F197BC" w14:textId="77777777" w:rsidR="00B41F7D" w:rsidRPr="00B41F7D" w:rsidRDefault="00B41F7D" w:rsidP="00B41F7D">
      <w:pPr>
        <w:rPr>
          <w:rFonts w:cs="Arial"/>
          <w:szCs w:val="36"/>
          <w:lang w:val="fr-CA"/>
        </w:rPr>
      </w:pPr>
      <w:r w:rsidRPr="00B41F7D">
        <w:rPr>
          <w:rFonts w:cs="Arial"/>
          <w:szCs w:val="36"/>
          <w:lang w:val="fr-CA"/>
        </w:rPr>
        <w:t>FIN DONNÉES.</w:t>
      </w:r>
    </w:p>
    <w:p w14:paraId="0D56FD76" w14:textId="77777777" w:rsidR="00B41F7D" w:rsidRPr="00B41F7D" w:rsidRDefault="00B41F7D" w:rsidP="00B41F7D">
      <w:pPr>
        <w:rPr>
          <w:rFonts w:cs="Arial"/>
          <w:szCs w:val="36"/>
          <w:lang w:val="fr-CA"/>
        </w:rPr>
      </w:pPr>
      <w:r w:rsidRPr="00B41F7D">
        <w:rPr>
          <w:rFonts w:cs="Arial"/>
          <w:szCs w:val="36"/>
          <w:lang w:val="fr-CA"/>
        </w:rPr>
        <w:t>DÉBUT LÉGENDE :</w:t>
      </w:r>
    </w:p>
    <w:p w14:paraId="5D465C80" w14:textId="636EE55A" w:rsidR="00B41F7D" w:rsidRPr="00B41F7D" w:rsidRDefault="00B41F7D" w:rsidP="00B41F7D">
      <w:pPr>
        <w:rPr>
          <w:rFonts w:cs="Arial"/>
          <w:i/>
          <w:szCs w:val="36"/>
          <w:lang w:val="fr-CA"/>
        </w:rPr>
      </w:pPr>
      <w:r w:rsidRPr="00B41F7D">
        <w:rPr>
          <w:rFonts w:cs="Arial"/>
          <w:i/>
          <w:szCs w:val="36"/>
          <w:lang w:val="fr-CA"/>
        </w:rPr>
        <w:t xml:space="preserve">Q20PH : Vous souvenez-vous s’il s’agissait d’un programme ou d’un service fédéral, provincial, territorial ou </w:t>
      </w:r>
      <w:proofErr w:type="gramStart"/>
      <w:r w:rsidRPr="00B41F7D">
        <w:rPr>
          <w:rFonts w:cs="Arial"/>
          <w:i/>
          <w:szCs w:val="36"/>
          <w:lang w:val="fr-CA"/>
        </w:rPr>
        <w:t>municipal?</w:t>
      </w:r>
      <w:proofErr w:type="gramEnd"/>
      <w:r w:rsidRPr="00B41F7D">
        <w:rPr>
          <w:rFonts w:cs="Arial"/>
          <w:i/>
          <w:szCs w:val="36"/>
          <w:lang w:val="fr-CA"/>
        </w:rPr>
        <w:t xml:space="preserve"> Base : volet relatif aux personnes handicapées qui ont essayé d’obtenir des renseignements et qui ont trouvé cela difficile ou très difficile, n=605</w:t>
      </w:r>
    </w:p>
    <w:p w14:paraId="6F578306" w14:textId="77777777" w:rsidR="00B41F7D" w:rsidRPr="00B41F7D" w:rsidRDefault="00B41F7D" w:rsidP="00B41F7D">
      <w:pPr>
        <w:rPr>
          <w:rFonts w:cs="Arial"/>
          <w:szCs w:val="36"/>
          <w:lang w:val="fr-CA"/>
        </w:rPr>
      </w:pPr>
      <w:r w:rsidRPr="00B41F7D">
        <w:rPr>
          <w:rFonts w:cs="Arial"/>
          <w:szCs w:val="36"/>
          <w:lang w:val="fr-CA"/>
        </w:rPr>
        <w:t>FIN LÉGENDE.</w:t>
      </w:r>
    </w:p>
    <w:p w14:paraId="0B4A65EF" w14:textId="77777777" w:rsidR="00B41F7D" w:rsidRPr="00B41F7D" w:rsidRDefault="00B41F7D" w:rsidP="00B41F7D">
      <w:pPr>
        <w:rPr>
          <w:rFonts w:cs="Arial"/>
          <w:szCs w:val="36"/>
          <w:lang w:val="fr-CA"/>
        </w:rPr>
      </w:pPr>
      <w:r w:rsidRPr="00B41F7D">
        <w:rPr>
          <w:rFonts w:cs="Arial"/>
          <w:szCs w:val="36"/>
          <w:lang w:val="fr-CA"/>
        </w:rPr>
        <w:t>FIN FIGURE.</w:t>
      </w:r>
    </w:p>
    <w:p w14:paraId="34847440" w14:textId="5BCA57C7" w:rsidR="00B354EB" w:rsidRPr="002D4E41" w:rsidRDefault="00B354EB" w:rsidP="00691DD8">
      <w:pPr>
        <w:ind w:left="360"/>
        <w:rPr>
          <w:rFonts w:cs="Arial"/>
          <w:color w:val="000000" w:themeColor="text1"/>
          <w:szCs w:val="36"/>
          <w:lang w:val="fr-CA"/>
        </w:rPr>
      </w:pPr>
    </w:p>
    <w:p w14:paraId="0F005A7D" w14:textId="77777777" w:rsidR="00B354EB" w:rsidRDefault="00B354EB" w:rsidP="00691DD8">
      <w:pPr>
        <w:rPr>
          <w:rFonts w:cs="Arial"/>
          <w:color w:val="000000" w:themeColor="text1"/>
          <w:szCs w:val="36"/>
          <w:lang w:val="fr-CA"/>
        </w:rPr>
      </w:pPr>
      <w:r w:rsidRPr="00691DD8">
        <w:rPr>
          <w:rFonts w:cs="Arial"/>
          <w:color w:val="000000" w:themeColor="text1"/>
          <w:szCs w:val="36"/>
          <w:lang w:val="fr-CA"/>
        </w:rPr>
        <w:t xml:space="preserve">Près de la moitié (49 %) des répondants se souvenaient du nom des programmes qu’ils cherchaient et qui étaient difficiles à trouver. Parmi les programmes les plus difficiles à trouver, mentionnons les crédits d’impôt pour personnes handicapées (CIPH) de l’ARC chez 7 % des participants au sondage, la prestation d’invalidité du Régime de pensions du Canada (3 %), le Programme ontarien de </w:t>
      </w:r>
      <w:r w:rsidRPr="00691DD8">
        <w:rPr>
          <w:rFonts w:cs="Arial"/>
          <w:color w:val="000000" w:themeColor="text1"/>
          <w:szCs w:val="36"/>
          <w:lang w:val="fr-CA"/>
        </w:rPr>
        <w:lastRenderedPageBreak/>
        <w:t>soutien aux personnes handicapées (2 %), entre autres.</w:t>
      </w:r>
    </w:p>
    <w:p w14:paraId="600E5ED1" w14:textId="77777777" w:rsidR="00B41F7D" w:rsidRPr="00691DD8" w:rsidRDefault="00B41F7D" w:rsidP="00691DD8">
      <w:pPr>
        <w:rPr>
          <w:rFonts w:cs="Arial"/>
          <w:color w:val="000000" w:themeColor="text1"/>
          <w:szCs w:val="36"/>
          <w:lang w:val="fr-CA"/>
        </w:rPr>
      </w:pPr>
    </w:p>
    <w:p w14:paraId="35A85370" w14:textId="04B37EAA" w:rsidR="00CB69F1" w:rsidRDefault="00CB69F1" w:rsidP="00691DD8">
      <w:pPr>
        <w:pStyle w:val="Lgende"/>
        <w:spacing w:after="0"/>
        <w:rPr>
          <w:rFonts w:cs="Arial"/>
          <w:bCs/>
          <w:iCs w:val="0"/>
          <w:szCs w:val="36"/>
          <w:lang w:val="fr-CA"/>
        </w:rPr>
      </w:pPr>
      <w:bookmarkStart w:id="128" w:name="_Toc26275640"/>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80</w:t>
      </w:r>
      <w:r w:rsidRPr="00691DD8">
        <w:rPr>
          <w:rFonts w:cs="Arial"/>
          <w:bCs/>
          <w:iCs w:val="0"/>
          <w:noProof/>
          <w:szCs w:val="36"/>
          <w:lang w:val="fr-CA"/>
        </w:rPr>
        <w:fldChar w:fldCharType="end"/>
      </w:r>
      <w:r w:rsidRPr="00691DD8">
        <w:rPr>
          <w:rFonts w:cs="Arial"/>
          <w:bCs/>
          <w:iCs w:val="0"/>
          <w:szCs w:val="36"/>
          <w:lang w:val="fr-CA"/>
        </w:rPr>
        <w:t> : Personnes handicapées – S</w:t>
      </w:r>
      <w:r w:rsidR="00C116A6" w:rsidRPr="00691DD8">
        <w:rPr>
          <w:rFonts w:cs="Arial"/>
          <w:bCs/>
          <w:iCs w:val="0"/>
          <w:szCs w:val="36"/>
          <w:lang w:val="fr-CA"/>
        </w:rPr>
        <w:t>e souviennent</w:t>
      </w:r>
      <w:r w:rsidRPr="00691DD8">
        <w:rPr>
          <w:rFonts w:cs="Arial"/>
          <w:bCs/>
          <w:iCs w:val="0"/>
          <w:szCs w:val="36"/>
          <w:lang w:val="fr-CA"/>
        </w:rPr>
        <w:t xml:space="preserve"> du nom des programmes et services</w:t>
      </w:r>
      <w:bookmarkEnd w:id="128"/>
    </w:p>
    <w:p w14:paraId="22584FE5" w14:textId="77777777" w:rsidR="00B41F7D" w:rsidRDefault="00B41F7D" w:rsidP="00B41F7D">
      <w:pPr>
        <w:rPr>
          <w:lang w:val="fr-CA"/>
        </w:rPr>
      </w:pPr>
    </w:p>
    <w:p w14:paraId="0105B2C5" w14:textId="77777777" w:rsidR="00B41F7D" w:rsidRPr="00B41F7D" w:rsidRDefault="00B41F7D" w:rsidP="00B41F7D">
      <w:pPr>
        <w:rPr>
          <w:lang w:val="fr-CA"/>
        </w:rPr>
      </w:pPr>
      <w:r w:rsidRPr="00B41F7D">
        <w:rPr>
          <w:lang w:val="fr-CA"/>
        </w:rPr>
        <w:t>DÉBUT FIGURE :</w:t>
      </w:r>
    </w:p>
    <w:p w14:paraId="52A7E9DC" w14:textId="70041413" w:rsidR="00B41F7D" w:rsidRPr="00B41F7D" w:rsidRDefault="00B41F7D" w:rsidP="00B41F7D">
      <w:pPr>
        <w:rPr>
          <w:lang w:val="fr-CA"/>
        </w:rPr>
      </w:pPr>
      <w:r w:rsidRPr="00B41F7D">
        <w:rPr>
          <w:lang w:val="fr-CA"/>
        </w:rPr>
        <w:t>Personnes handicapées – Se souviennent du nom des programmes et services</w:t>
      </w:r>
    </w:p>
    <w:p w14:paraId="0EC382E7" w14:textId="77777777" w:rsidR="00B41F7D" w:rsidRPr="00B41F7D" w:rsidRDefault="00B41F7D" w:rsidP="00B41F7D">
      <w:pPr>
        <w:rPr>
          <w:lang w:val="fr-CA"/>
        </w:rPr>
      </w:pPr>
      <w:r w:rsidRPr="00B41F7D">
        <w:rPr>
          <w:lang w:val="fr-CA"/>
        </w:rPr>
        <w:t>DÉBUT DONNÉES :</w:t>
      </w:r>
    </w:p>
    <w:p w14:paraId="7D819F06" w14:textId="67831E00" w:rsidR="00B41F7D" w:rsidRPr="00B41F7D" w:rsidRDefault="00B41F7D" w:rsidP="00B41F7D">
      <w:pPr>
        <w:rPr>
          <w:lang w:val="fr-CA"/>
        </w:rPr>
      </w:pPr>
      <w:r w:rsidRPr="00B41F7D">
        <w:rPr>
          <w:lang w:val="fr-CA"/>
        </w:rPr>
        <w:t xml:space="preserve">Oui : </w:t>
      </w:r>
      <w:r>
        <w:rPr>
          <w:lang w:val="fr-CA"/>
        </w:rPr>
        <w:t>49</w:t>
      </w:r>
      <w:r w:rsidRPr="00B41F7D">
        <w:rPr>
          <w:lang w:val="fr-CA"/>
        </w:rPr>
        <w:t>%</w:t>
      </w:r>
    </w:p>
    <w:p w14:paraId="70BE917A" w14:textId="2C22E501" w:rsidR="00B41F7D" w:rsidRPr="00B41F7D" w:rsidRDefault="00B41F7D" w:rsidP="00B41F7D">
      <w:pPr>
        <w:rPr>
          <w:lang w:val="fr-CA"/>
        </w:rPr>
      </w:pPr>
      <w:r w:rsidRPr="00B41F7D">
        <w:rPr>
          <w:lang w:val="fr-CA"/>
        </w:rPr>
        <w:t xml:space="preserve">Non : </w:t>
      </w:r>
      <w:r>
        <w:rPr>
          <w:lang w:val="fr-CA"/>
        </w:rPr>
        <w:t>43</w:t>
      </w:r>
      <w:r w:rsidRPr="00B41F7D">
        <w:rPr>
          <w:lang w:val="fr-CA"/>
        </w:rPr>
        <w:t>%</w:t>
      </w:r>
    </w:p>
    <w:p w14:paraId="59DFEF87" w14:textId="51B82CA2" w:rsidR="00B41F7D" w:rsidRPr="00B41F7D" w:rsidRDefault="00B41F7D" w:rsidP="00B41F7D">
      <w:pPr>
        <w:rPr>
          <w:lang w:val="fr-CA"/>
        </w:rPr>
      </w:pPr>
      <w:r w:rsidRPr="00B41F7D">
        <w:rPr>
          <w:lang w:val="fr-CA"/>
        </w:rPr>
        <w:t xml:space="preserve">Refuse de répondre / ne sais pas : </w:t>
      </w:r>
      <w:r>
        <w:rPr>
          <w:lang w:val="fr-CA"/>
        </w:rPr>
        <w:t>8</w:t>
      </w:r>
      <w:r w:rsidRPr="00B41F7D">
        <w:rPr>
          <w:lang w:val="fr-CA"/>
        </w:rPr>
        <w:t>%</w:t>
      </w:r>
    </w:p>
    <w:p w14:paraId="7EF4F1C5" w14:textId="77777777" w:rsidR="00B41F7D" w:rsidRPr="00B41F7D" w:rsidRDefault="00B41F7D" w:rsidP="00B41F7D">
      <w:pPr>
        <w:rPr>
          <w:lang w:val="fr-CA"/>
        </w:rPr>
      </w:pPr>
      <w:r w:rsidRPr="00B41F7D">
        <w:rPr>
          <w:lang w:val="fr-CA"/>
        </w:rPr>
        <w:t>FIN DONNÉES.</w:t>
      </w:r>
    </w:p>
    <w:p w14:paraId="15EC09B5" w14:textId="77777777" w:rsidR="00B41F7D" w:rsidRPr="00B41F7D" w:rsidRDefault="00B41F7D" w:rsidP="00B41F7D">
      <w:pPr>
        <w:rPr>
          <w:lang w:val="fr-CA"/>
        </w:rPr>
      </w:pPr>
      <w:r w:rsidRPr="00B41F7D">
        <w:rPr>
          <w:lang w:val="fr-CA"/>
        </w:rPr>
        <w:t>DÉBUT LÉGENDE :</w:t>
      </w:r>
    </w:p>
    <w:p w14:paraId="1B3D10E4" w14:textId="601CF567" w:rsidR="00B41F7D" w:rsidRPr="00B41F7D" w:rsidRDefault="00B41F7D" w:rsidP="00B41F7D">
      <w:pPr>
        <w:rPr>
          <w:i/>
          <w:lang w:val="fr-CA"/>
        </w:rPr>
      </w:pPr>
      <w:r w:rsidRPr="00B41F7D">
        <w:rPr>
          <w:i/>
          <w:lang w:val="fr-CA"/>
        </w:rPr>
        <w:t xml:space="preserve">Q21PH : Vous souvenez-vous du nom du programme ou du </w:t>
      </w:r>
      <w:proofErr w:type="gramStart"/>
      <w:r w:rsidRPr="00B41F7D">
        <w:rPr>
          <w:i/>
          <w:lang w:val="fr-CA"/>
        </w:rPr>
        <w:t>service?</w:t>
      </w:r>
      <w:proofErr w:type="gramEnd"/>
      <w:r w:rsidRPr="00B41F7D">
        <w:rPr>
          <w:i/>
          <w:lang w:val="fr-CA"/>
        </w:rPr>
        <w:t xml:space="preserve"> Base : volet relatif aux personnes handicapées qui ont essayé d’obtenir de l’information, n=1 030</w:t>
      </w:r>
    </w:p>
    <w:p w14:paraId="10BDADC8" w14:textId="77777777" w:rsidR="00B41F7D" w:rsidRPr="00B41F7D" w:rsidRDefault="00B41F7D" w:rsidP="00B41F7D">
      <w:pPr>
        <w:rPr>
          <w:lang w:val="fr-CA"/>
        </w:rPr>
      </w:pPr>
      <w:r w:rsidRPr="00B41F7D">
        <w:rPr>
          <w:lang w:val="fr-CA"/>
        </w:rPr>
        <w:t>FIN LÉGENDE.</w:t>
      </w:r>
    </w:p>
    <w:p w14:paraId="30FDC11C" w14:textId="57C098E9" w:rsidR="00B41F7D" w:rsidRDefault="00B41F7D" w:rsidP="00B41F7D">
      <w:pPr>
        <w:rPr>
          <w:lang w:val="fr-CA"/>
        </w:rPr>
      </w:pPr>
      <w:r w:rsidRPr="00B41F7D">
        <w:rPr>
          <w:lang w:val="fr-CA"/>
        </w:rPr>
        <w:t>FIN FIGURE.</w:t>
      </w:r>
    </w:p>
    <w:p w14:paraId="5102467D" w14:textId="51FF5319" w:rsidR="00B354EB" w:rsidRPr="002D4E41" w:rsidRDefault="00B354EB" w:rsidP="00691DD8">
      <w:pPr>
        <w:pStyle w:val="Default"/>
        <w:rPr>
          <w:rFonts w:ascii="Arial" w:hAnsi="Arial" w:cs="Arial"/>
          <w:color w:val="000000" w:themeColor="text1"/>
          <w:sz w:val="36"/>
          <w:szCs w:val="36"/>
          <w:lang w:val="fr-CA"/>
        </w:rPr>
      </w:pPr>
    </w:p>
    <w:p w14:paraId="21951174" w14:textId="09E3B540" w:rsidR="00B41F7D" w:rsidRPr="002D4E41" w:rsidRDefault="00B41F7D" w:rsidP="00691DD8">
      <w:pPr>
        <w:pStyle w:val="Default"/>
        <w:rPr>
          <w:rFonts w:ascii="Arial" w:hAnsi="Arial" w:cs="Arial"/>
          <w:color w:val="000000" w:themeColor="text1"/>
          <w:sz w:val="36"/>
          <w:szCs w:val="36"/>
          <w:lang w:val="fr-CA"/>
        </w:rPr>
      </w:pPr>
      <w:r w:rsidRPr="002D4E41">
        <w:rPr>
          <w:rFonts w:ascii="Arial" w:hAnsi="Arial" w:cs="Arial"/>
          <w:color w:val="000000" w:themeColor="text1"/>
          <w:sz w:val="36"/>
          <w:szCs w:val="36"/>
          <w:lang w:val="fr-CA"/>
        </w:rPr>
        <w:t>DÉBUT PAGE 80</w:t>
      </w:r>
    </w:p>
    <w:p w14:paraId="6ECB575E" w14:textId="77777777" w:rsidR="00B41F7D" w:rsidRPr="002D4E41" w:rsidRDefault="00B41F7D" w:rsidP="00691DD8">
      <w:pPr>
        <w:pStyle w:val="Default"/>
        <w:rPr>
          <w:rFonts w:ascii="Arial" w:hAnsi="Arial" w:cs="Arial"/>
          <w:color w:val="000000" w:themeColor="text1"/>
          <w:sz w:val="36"/>
          <w:szCs w:val="36"/>
          <w:lang w:val="fr-CA"/>
        </w:rPr>
      </w:pPr>
    </w:p>
    <w:p w14:paraId="4AACBAD6" w14:textId="38A4B6E8" w:rsidR="00B354EB" w:rsidRDefault="00B354EB" w:rsidP="00691DD8">
      <w:pPr>
        <w:rPr>
          <w:rFonts w:cs="Arial"/>
          <w:color w:val="000000" w:themeColor="text1"/>
          <w:szCs w:val="36"/>
          <w:lang w:val="fr-CA"/>
        </w:rPr>
      </w:pPr>
      <w:r w:rsidRPr="00691DD8">
        <w:rPr>
          <w:rFonts w:cs="Arial"/>
          <w:color w:val="000000" w:themeColor="text1"/>
          <w:szCs w:val="36"/>
          <w:lang w:val="fr-CA"/>
        </w:rPr>
        <w:t xml:space="preserve">La formation et la conduite des employés du gouvernement du Canada ont été explorées. On a expressément demandé aux répondants s’il fallait faire plus ou moins pour que les employés du gouvernement du Canada offrent un accès équitable aux services et aux programmes aux personnes </w:t>
      </w:r>
      <w:r w:rsidRPr="00691DD8">
        <w:rPr>
          <w:rFonts w:cs="Arial"/>
          <w:color w:val="000000" w:themeColor="text1"/>
          <w:szCs w:val="36"/>
          <w:lang w:val="fr-CA"/>
        </w:rPr>
        <w:lastRenderedPageBreak/>
        <w:t>ayant différents handicaps, y compris des troubles de la communication.</w:t>
      </w:r>
    </w:p>
    <w:p w14:paraId="7FAD14B7" w14:textId="77777777" w:rsidR="00B41F7D" w:rsidRPr="00691DD8" w:rsidRDefault="00B41F7D" w:rsidP="00691DD8">
      <w:pPr>
        <w:rPr>
          <w:rFonts w:cs="Arial"/>
          <w:color w:val="000000" w:themeColor="text1"/>
          <w:szCs w:val="36"/>
          <w:lang w:val="fr-CA"/>
        </w:rPr>
      </w:pPr>
    </w:p>
    <w:p w14:paraId="5F88812D" w14:textId="77777777" w:rsidR="00B354EB" w:rsidRDefault="00B354EB" w:rsidP="00691DD8">
      <w:pPr>
        <w:rPr>
          <w:rFonts w:cs="Arial"/>
          <w:color w:val="000000" w:themeColor="text1"/>
          <w:szCs w:val="36"/>
          <w:lang w:val="fr-CA"/>
        </w:rPr>
      </w:pPr>
      <w:r w:rsidRPr="00691DD8">
        <w:rPr>
          <w:rFonts w:cs="Arial"/>
          <w:color w:val="000000" w:themeColor="text1"/>
          <w:szCs w:val="36"/>
          <w:lang w:val="fr-CA"/>
        </w:rPr>
        <w:t xml:space="preserve">Près de 7 répondants sur 10 (69 %) croient qu’il faut en faire plus dans ce domaine, et 44 % estiment qu’il faut en faire « beaucoup plus ». La plupart des autres répondants ne savaient pas s’il fallait en faire plus ou moins. </w:t>
      </w:r>
    </w:p>
    <w:p w14:paraId="2E00A0B9" w14:textId="77777777" w:rsidR="00B41F7D" w:rsidRPr="00691DD8" w:rsidRDefault="00B41F7D" w:rsidP="00691DD8">
      <w:pPr>
        <w:rPr>
          <w:rFonts w:cs="Arial"/>
          <w:color w:val="000000" w:themeColor="text1"/>
          <w:szCs w:val="36"/>
          <w:lang w:val="fr-CA"/>
        </w:rPr>
      </w:pPr>
    </w:p>
    <w:p w14:paraId="56C5EF90" w14:textId="446887C1" w:rsidR="00CB69F1" w:rsidRDefault="00CB69F1" w:rsidP="00691DD8">
      <w:pPr>
        <w:pStyle w:val="Lgende"/>
        <w:spacing w:after="0"/>
        <w:rPr>
          <w:rFonts w:cs="Arial"/>
          <w:bCs/>
          <w:iCs w:val="0"/>
          <w:szCs w:val="36"/>
          <w:lang w:val="fr-CA"/>
        </w:rPr>
      </w:pPr>
      <w:bookmarkStart w:id="129" w:name="_Toc26275641"/>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81</w:t>
      </w:r>
      <w:r w:rsidRPr="00691DD8">
        <w:rPr>
          <w:rFonts w:cs="Arial"/>
          <w:bCs/>
          <w:iCs w:val="0"/>
          <w:noProof/>
          <w:szCs w:val="36"/>
          <w:lang w:val="fr-CA"/>
        </w:rPr>
        <w:fldChar w:fldCharType="end"/>
      </w:r>
      <w:r w:rsidRPr="00691DD8">
        <w:rPr>
          <w:rFonts w:cs="Arial"/>
          <w:bCs/>
          <w:iCs w:val="0"/>
          <w:szCs w:val="36"/>
          <w:lang w:val="fr-CA"/>
        </w:rPr>
        <w:t> : Personnes handicapées – Effort requis par le gouvernement pour offrir un accès équitable aux personnes handicapées</w:t>
      </w:r>
      <w:bookmarkEnd w:id="129"/>
    </w:p>
    <w:p w14:paraId="6922B6CA" w14:textId="77777777" w:rsidR="00B41F7D" w:rsidRDefault="00B41F7D" w:rsidP="00B41F7D">
      <w:pPr>
        <w:rPr>
          <w:lang w:val="fr-CA"/>
        </w:rPr>
      </w:pPr>
    </w:p>
    <w:p w14:paraId="5B02D60F" w14:textId="77777777" w:rsidR="00B41F7D" w:rsidRPr="00B41F7D" w:rsidRDefault="00B41F7D" w:rsidP="00B41F7D">
      <w:pPr>
        <w:rPr>
          <w:rFonts w:cs="Arial"/>
          <w:szCs w:val="36"/>
          <w:lang w:val="fr-CA"/>
        </w:rPr>
      </w:pPr>
      <w:r w:rsidRPr="00B41F7D">
        <w:rPr>
          <w:rFonts w:cs="Arial"/>
          <w:szCs w:val="36"/>
          <w:lang w:val="fr-CA"/>
        </w:rPr>
        <w:t>DÉBUT FIGURE :</w:t>
      </w:r>
    </w:p>
    <w:p w14:paraId="16DAD2DF" w14:textId="4239848B" w:rsidR="00B41F7D" w:rsidRPr="00B41F7D" w:rsidRDefault="00B41F7D" w:rsidP="00B41F7D">
      <w:pPr>
        <w:rPr>
          <w:rFonts w:cs="Arial"/>
          <w:szCs w:val="36"/>
          <w:lang w:val="fr-CA"/>
        </w:rPr>
      </w:pPr>
      <w:r w:rsidRPr="00B41F7D">
        <w:rPr>
          <w:rFonts w:cs="Arial"/>
          <w:szCs w:val="36"/>
          <w:lang w:val="fr-CA"/>
        </w:rPr>
        <w:t>Personnes handicapées – Effort requis par le gouvernement pour offrir un accès équitable aux personnes handicapées</w:t>
      </w:r>
    </w:p>
    <w:p w14:paraId="63D86B2F" w14:textId="77777777" w:rsidR="00B41F7D" w:rsidRPr="00B41F7D" w:rsidRDefault="00B41F7D" w:rsidP="00B41F7D">
      <w:pPr>
        <w:rPr>
          <w:rFonts w:cs="Arial"/>
          <w:szCs w:val="36"/>
          <w:lang w:val="fr-CA"/>
        </w:rPr>
      </w:pPr>
      <w:r w:rsidRPr="00B41F7D">
        <w:rPr>
          <w:rFonts w:cs="Arial"/>
          <w:szCs w:val="36"/>
          <w:lang w:val="fr-CA"/>
        </w:rPr>
        <w:t>DÉBUT DONNÉES :</w:t>
      </w:r>
    </w:p>
    <w:p w14:paraId="219033D8" w14:textId="1AC28F85" w:rsidR="00B41F7D" w:rsidRPr="00B41F7D" w:rsidRDefault="00B41F7D" w:rsidP="00B41F7D">
      <w:pPr>
        <w:rPr>
          <w:rFonts w:cs="Arial"/>
          <w:szCs w:val="36"/>
          <w:lang w:val="fr-CA"/>
        </w:rPr>
      </w:pPr>
      <w:r w:rsidRPr="00B41F7D">
        <w:rPr>
          <w:rFonts w:cs="Arial"/>
          <w:szCs w:val="36"/>
          <w:lang w:val="fr-CA"/>
        </w:rPr>
        <w:t>Beaucoup plus</w:t>
      </w:r>
      <w:r>
        <w:rPr>
          <w:rFonts w:cs="Arial"/>
          <w:szCs w:val="36"/>
          <w:lang w:val="fr-CA"/>
        </w:rPr>
        <w:t> : 44%</w:t>
      </w:r>
    </w:p>
    <w:p w14:paraId="3421AE60" w14:textId="3508A308" w:rsidR="00B41F7D" w:rsidRPr="00B41F7D" w:rsidRDefault="00B41F7D" w:rsidP="00B41F7D">
      <w:pPr>
        <w:rPr>
          <w:rFonts w:cs="Arial"/>
          <w:szCs w:val="36"/>
          <w:lang w:val="fr-CA"/>
        </w:rPr>
      </w:pPr>
      <w:r w:rsidRPr="00B41F7D">
        <w:rPr>
          <w:rFonts w:cs="Arial"/>
          <w:szCs w:val="36"/>
          <w:lang w:val="fr-CA"/>
        </w:rPr>
        <w:t>Un peu plus</w:t>
      </w:r>
      <w:r>
        <w:rPr>
          <w:rFonts w:cs="Arial"/>
          <w:szCs w:val="36"/>
          <w:lang w:val="fr-CA"/>
        </w:rPr>
        <w:t> : 26%</w:t>
      </w:r>
    </w:p>
    <w:p w14:paraId="0B2B689A" w14:textId="276328D9" w:rsidR="00B41F7D" w:rsidRPr="00B41F7D" w:rsidRDefault="00B41F7D" w:rsidP="00B41F7D">
      <w:pPr>
        <w:rPr>
          <w:rFonts w:cs="Arial"/>
          <w:szCs w:val="36"/>
          <w:lang w:val="fr-CA"/>
        </w:rPr>
      </w:pPr>
      <w:r w:rsidRPr="00B41F7D">
        <w:rPr>
          <w:rFonts w:cs="Arial"/>
          <w:szCs w:val="36"/>
          <w:lang w:val="fr-CA"/>
        </w:rPr>
        <w:t>Ni plus ni moins</w:t>
      </w:r>
      <w:r>
        <w:rPr>
          <w:rFonts w:cs="Arial"/>
          <w:szCs w:val="36"/>
          <w:lang w:val="fr-CA"/>
        </w:rPr>
        <w:t> : 8%</w:t>
      </w:r>
    </w:p>
    <w:p w14:paraId="1B58999D" w14:textId="2222D67D" w:rsidR="00B41F7D" w:rsidRPr="00B41F7D" w:rsidRDefault="00B41F7D" w:rsidP="00B41F7D">
      <w:pPr>
        <w:rPr>
          <w:rFonts w:cs="Arial"/>
          <w:szCs w:val="36"/>
          <w:lang w:val="fr-CA"/>
        </w:rPr>
      </w:pPr>
      <w:r w:rsidRPr="00B41F7D">
        <w:rPr>
          <w:rFonts w:cs="Arial"/>
          <w:szCs w:val="36"/>
          <w:lang w:val="fr-CA"/>
        </w:rPr>
        <w:t>Un peu moins</w:t>
      </w:r>
      <w:r>
        <w:rPr>
          <w:rFonts w:cs="Arial"/>
          <w:szCs w:val="36"/>
          <w:lang w:val="fr-CA"/>
        </w:rPr>
        <w:t> : 1%</w:t>
      </w:r>
    </w:p>
    <w:p w14:paraId="3109E252" w14:textId="2D8B4218" w:rsidR="00B41F7D" w:rsidRPr="00B41F7D" w:rsidRDefault="00B41F7D" w:rsidP="00B41F7D">
      <w:pPr>
        <w:rPr>
          <w:rFonts w:cs="Arial"/>
          <w:szCs w:val="36"/>
          <w:lang w:val="fr-CA"/>
        </w:rPr>
      </w:pPr>
      <w:r w:rsidRPr="00B41F7D">
        <w:rPr>
          <w:rFonts w:cs="Arial"/>
          <w:szCs w:val="36"/>
          <w:lang w:val="fr-CA"/>
        </w:rPr>
        <w:t>Beaucoup moins</w:t>
      </w:r>
      <w:r>
        <w:rPr>
          <w:rFonts w:cs="Arial"/>
          <w:szCs w:val="36"/>
          <w:lang w:val="fr-CA"/>
        </w:rPr>
        <w:t> : 1%</w:t>
      </w:r>
    </w:p>
    <w:p w14:paraId="0094D06E" w14:textId="52734D89" w:rsidR="00B41F7D" w:rsidRPr="00B41F7D" w:rsidRDefault="00B41F7D" w:rsidP="00B41F7D">
      <w:pPr>
        <w:rPr>
          <w:rFonts w:cs="Arial"/>
          <w:szCs w:val="36"/>
          <w:lang w:val="fr-CA"/>
        </w:rPr>
      </w:pPr>
      <w:r w:rsidRPr="00B41F7D">
        <w:rPr>
          <w:rFonts w:cs="Arial"/>
          <w:szCs w:val="36"/>
          <w:lang w:val="fr-CA"/>
        </w:rPr>
        <w:t>Refuse de répondre /</w:t>
      </w:r>
      <w:r>
        <w:rPr>
          <w:rFonts w:cs="Arial"/>
          <w:szCs w:val="36"/>
          <w:lang w:val="fr-CA"/>
        </w:rPr>
        <w:t xml:space="preserve"> </w:t>
      </w:r>
      <w:r w:rsidRPr="00B41F7D">
        <w:rPr>
          <w:rFonts w:cs="Arial"/>
          <w:szCs w:val="36"/>
          <w:lang w:val="fr-CA"/>
        </w:rPr>
        <w:t>ne sais pas</w:t>
      </w:r>
      <w:r>
        <w:rPr>
          <w:rFonts w:cs="Arial"/>
          <w:szCs w:val="36"/>
          <w:lang w:val="fr-CA"/>
        </w:rPr>
        <w:t> : 21%</w:t>
      </w:r>
    </w:p>
    <w:p w14:paraId="680CC415" w14:textId="77777777" w:rsidR="00B41F7D" w:rsidRPr="00B41F7D" w:rsidRDefault="00B41F7D" w:rsidP="00B41F7D">
      <w:pPr>
        <w:rPr>
          <w:rFonts w:cs="Arial"/>
          <w:szCs w:val="36"/>
          <w:lang w:val="fr-CA"/>
        </w:rPr>
      </w:pPr>
      <w:r w:rsidRPr="00B41F7D">
        <w:rPr>
          <w:rFonts w:cs="Arial"/>
          <w:szCs w:val="36"/>
          <w:lang w:val="fr-CA"/>
        </w:rPr>
        <w:t>FIN DONNÉES.</w:t>
      </w:r>
    </w:p>
    <w:p w14:paraId="4CCB3558" w14:textId="77777777" w:rsidR="00B41F7D" w:rsidRPr="00B41F7D" w:rsidRDefault="00B41F7D" w:rsidP="00B41F7D">
      <w:pPr>
        <w:rPr>
          <w:rFonts w:cs="Arial"/>
          <w:szCs w:val="36"/>
          <w:lang w:val="fr-CA"/>
        </w:rPr>
      </w:pPr>
      <w:r w:rsidRPr="00B41F7D">
        <w:rPr>
          <w:rFonts w:cs="Arial"/>
          <w:szCs w:val="36"/>
          <w:lang w:val="fr-CA"/>
        </w:rPr>
        <w:t>DÉBUT LÉGENDE :</w:t>
      </w:r>
    </w:p>
    <w:p w14:paraId="2ACA3C80" w14:textId="1DC013DC" w:rsidR="00B41F7D" w:rsidRPr="00B41F7D" w:rsidRDefault="00B41F7D" w:rsidP="00B41F7D">
      <w:pPr>
        <w:rPr>
          <w:rFonts w:cs="Arial"/>
          <w:i/>
          <w:szCs w:val="36"/>
          <w:lang w:val="fr-CA"/>
        </w:rPr>
      </w:pPr>
      <w:r w:rsidRPr="00B41F7D">
        <w:rPr>
          <w:rFonts w:cs="Arial"/>
          <w:i/>
          <w:szCs w:val="36"/>
          <w:lang w:val="fr-CA"/>
        </w:rPr>
        <w:t xml:space="preserve">Q22PH : Cette question porte sur la formation et la conduite des employés du gouvernement du Canada. Les employés du gouvernement du Canada offrent un accès égal aux services et aux programmes aux personnes ayant différents handicaps, y compris les </w:t>
      </w:r>
      <w:r w:rsidRPr="00B41F7D">
        <w:rPr>
          <w:rFonts w:cs="Arial"/>
          <w:i/>
          <w:szCs w:val="36"/>
          <w:lang w:val="fr-CA"/>
        </w:rPr>
        <w:lastRenderedPageBreak/>
        <w:t xml:space="preserve">troubles de communication. Croyez-vous qu’il faut faire plus ou moins dans ce </w:t>
      </w:r>
      <w:proofErr w:type="gramStart"/>
      <w:r w:rsidRPr="00B41F7D">
        <w:rPr>
          <w:rFonts w:cs="Arial"/>
          <w:i/>
          <w:szCs w:val="36"/>
          <w:lang w:val="fr-CA"/>
        </w:rPr>
        <w:t>domaine?</w:t>
      </w:r>
      <w:proofErr w:type="gramEnd"/>
      <w:r w:rsidRPr="00B41F7D">
        <w:rPr>
          <w:rFonts w:cs="Arial"/>
          <w:i/>
          <w:szCs w:val="36"/>
          <w:lang w:val="fr-CA"/>
        </w:rPr>
        <w:t xml:space="preserve"> Diriez-vous que… Base : volet relatif aux personnes handicapées, n=2 456</w:t>
      </w:r>
    </w:p>
    <w:p w14:paraId="2B7FB193" w14:textId="77777777" w:rsidR="00B41F7D" w:rsidRPr="00B41F7D" w:rsidRDefault="00B41F7D" w:rsidP="00B41F7D">
      <w:pPr>
        <w:rPr>
          <w:rFonts w:cs="Arial"/>
          <w:szCs w:val="36"/>
          <w:lang w:val="fr-CA"/>
        </w:rPr>
      </w:pPr>
      <w:r w:rsidRPr="00B41F7D">
        <w:rPr>
          <w:rFonts w:cs="Arial"/>
          <w:szCs w:val="36"/>
          <w:lang w:val="fr-CA"/>
        </w:rPr>
        <w:t>FIN LÉGENDE.</w:t>
      </w:r>
    </w:p>
    <w:p w14:paraId="5CCC1B48" w14:textId="77777777" w:rsidR="00B41F7D" w:rsidRPr="00B41F7D" w:rsidRDefault="00B41F7D" w:rsidP="00B41F7D">
      <w:pPr>
        <w:rPr>
          <w:rFonts w:cs="Arial"/>
          <w:szCs w:val="36"/>
          <w:lang w:val="fr-CA"/>
        </w:rPr>
      </w:pPr>
      <w:r w:rsidRPr="00B41F7D">
        <w:rPr>
          <w:rFonts w:cs="Arial"/>
          <w:szCs w:val="36"/>
          <w:lang w:val="fr-CA"/>
        </w:rPr>
        <w:t>FIN FIGURE.</w:t>
      </w:r>
    </w:p>
    <w:p w14:paraId="6515029D" w14:textId="503619D5" w:rsidR="00B354EB" w:rsidRPr="002D4E41" w:rsidRDefault="00B354EB" w:rsidP="00691DD8">
      <w:pPr>
        <w:rPr>
          <w:rFonts w:cs="Arial"/>
          <w:color w:val="000000" w:themeColor="text1"/>
          <w:szCs w:val="36"/>
          <w:lang w:val="fr-CA"/>
        </w:rPr>
      </w:pPr>
    </w:p>
    <w:p w14:paraId="4E642F88" w14:textId="77777777" w:rsidR="00B354EB" w:rsidRDefault="00B354EB" w:rsidP="00691DD8">
      <w:pPr>
        <w:rPr>
          <w:rFonts w:cs="Arial"/>
          <w:color w:val="000000" w:themeColor="text1"/>
          <w:szCs w:val="36"/>
          <w:lang w:val="fr-CA"/>
        </w:rPr>
      </w:pPr>
      <w:r w:rsidRPr="00691DD8">
        <w:rPr>
          <w:rFonts w:cs="Arial"/>
          <w:color w:val="000000" w:themeColor="text1"/>
          <w:szCs w:val="36"/>
          <w:lang w:val="fr-CA"/>
        </w:rPr>
        <w:t>En tenant compte des sous-groupes, les différences suivantes ont été relevées :</w:t>
      </w:r>
    </w:p>
    <w:p w14:paraId="6CC69EAF" w14:textId="77777777" w:rsidR="00B41F7D" w:rsidRPr="00691DD8" w:rsidRDefault="00B41F7D" w:rsidP="00691DD8">
      <w:pPr>
        <w:rPr>
          <w:rFonts w:cs="Arial"/>
          <w:color w:val="000000" w:themeColor="text1"/>
          <w:szCs w:val="36"/>
          <w:lang w:val="fr-CA"/>
        </w:rPr>
      </w:pPr>
    </w:p>
    <w:p w14:paraId="74804314" w14:textId="77777777" w:rsidR="00B354EB" w:rsidRPr="00691DD8" w:rsidRDefault="00B354EB" w:rsidP="00D41AB7">
      <w:pPr>
        <w:pStyle w:val="Paragraphedeliste"/>
        <w:numPr>
          <w:ilvl w:val="0"/>
          <w:numId w:val="45"/>
        </w:numPr>
        <w:rPr>
          <w:rFonts w:cs="Arial"/>
          <w:color w:val="000000" w:themeColor="text1"/>
          <w:szCs w:val="36"/>
          <w:lang w:val="fr-CA"/>
        </w:rPr>
      </w:pPr>
      <w:r w:rsidRPr="00691DD8">
        <w:rPr>
          <w:rFonts w:cs="Arial"/>
          <w:color w:val="000000" w:themeColor="text1"/>
          <w:szCs w:val="36"/>
          <w:lang w:val="fr-CA"/>
        </w:rPr>
        <w:t xml:space="preserve">Les répondants plus jeunes sont plus susceptibles de dire qu’il faut faire beaucoup plus à cet égard (18 à 34 ans – 53 %, 35 à 64 ans – 46 %, 65 ans ou plus – 35 %). </w:t>
      </w:r>
    </w:p>
    <w:p w14:paraId="779A4BD3" w14:textId="77777777" w:rsidR="00B354EB" w:rsidRPr="00691DD8" w:rsidRDefault="00B354EB" w:rsidP="00D41AB7">
      <w:pPr>
        <w:pStyle w:val="Paragraphedeliste"/>
        <w:numPr>
          <w:ilvl w:val="0"/>
          <w:numId w:val="45"/>
        </w:numPr>
        <w:rPr>
          <w:rFonts w:cs="Arial"/>
          <w:color w:val="000000" w:themeColor="text1"/>
          <w:szCs w:val="36"/>
          <w:lang w:val="fr-CA"/>
        </w:rPr>
      </w:pPr>
      <w:r w:rsidRPr="00691DD8">
        <w:rPr>
          <w:rFonts w:cs="Arial"/>
          <w:color w:val="000000" w:themeColor="text1"/>
          <w:szCs w:val="36"/>
          <w:lang w:val="fr-CA"/>
        </w:rPr>
        <w:t xml:space="preserve">Les femmes sont plus susceptibles que les hommes de dire qu’il faut faire beaucoup plus (46 % contre 37 %). </w:t>
      </w:r>
    </w:p>
    <w:p w14:paraId="77B15E72" w14:textId="3798D9FA" w:rsidR="00B41F7D" w:rsidRDefault="00B354EB" w:rsidP="00B41F7D">
      <w:pPr>
        <w:pStyle w:val="Paragraphedeliste"/>
        <w:numPr>
          <w:ilvl w:val="0"/>
          <w:numId w:val="45"/>
        </w:numPr>
        <w:rPr>
          <w:rFonts w:cs="Arial"/>
          <w:color w:val="000000" w:themeColor="text1"/>
          <w:szCs w:val="36"/>
          <w:lang w:val="fr-CA"/>
        </w:rPr>
      </w:pPr>
      <w:r w:rsidRPr="00691DD8">
        <w:rPr>
          <w:rFonts w:cs="Arial"/>
          <w:color w:val="000000" w:themeColor="text1"/>
          <w:szCs w:val="36"/>
          <w:lang w:val="fr-CA"/>
        </w:rPr>
        <w:t>À mesure que le revenu des ménages diminue, le sentiment que le gouvernement doit faire beaucoup</w:t>
      </w:r>
      <w:r w:rsidR="00B41F7D">
        <w:rPr>
          <w:rFonts w:cs="Arial"/>
          <w:color w:val="000000" w:themeColor="text1"/>
          <w:szCs w:val="36"/>
          <w:lang w:val="fr-CA"/>
        </w:rPr>
        <w:t xml:space="preserve"> plus augmente.</w:t>
      </w:r>
    </w:p>
    <w:p w14:paraId="7DEF0F2D" w14:textId="3FA4DA50" w:rsidR="00B41F7D" w:rsidRPr="00B41F7D" w:rsidRDefault="00426A4D" w:rsidP="00B41F7D">
      <w:pPr>
        <w:rPr>
          <w:rFonts w:cs="Arial"/>
          <w:color w:val="000000" w:themeColor="text1"/>
          <w:szCs w:val="36"/>
          <w:lang w:val="fr-CA"/>
        </w:rPr>
      </w:pPr>
      <w:r>
        <w:rPr>
          <w:rFonts w:cs="Arial"/>
          <w:color w:val="000000" w:themeColor="text1"/>
          <w:szCs w:val="36"/>
          <w:lang w:val="fr-CA"/>
        </w:rPr>
        <w:t>DÉBUT PAGE 81</w:t>
      </w:r>
    </w:p>
    <w:p w14:paraId="60552C90" w14:textId="77777777" w:rsidR="00B354EB" w:rsidRDefault="00B354EB" w:rsidP="00D41AB7">
      <w:pPr>
        <w:pStyle w:val="Paragraphedeliste"/>
        <w:numPr>
          <w:ilvl w:val="0"/>
          <w:numId w:val="45"/>
        </w:numPr>
        <w:rPr>
          <w:rFonts w:cs="Arial"/>
          <w:color w:val="000000" w:themeColor="text1"/>
          <w:szCs w:val="36"/>
          <w:lang w:val="fr-CA"/>
        </w:rPr>
      </w:pPr>
      <w:r w:rsidRPr="00691DD8">
        <w:rPr>
          <w:rFonts w:cs="Arial"/>
          <w:color w:val="000000" w:themeColor="text1"/>
          <w:szCs w:val="36"/>
          <w:lang w:val="fr-CA"/>
        </w:rPr>
        <w:t>Les répondants plus susceptibles d’être portés à croire que beaucoup plus d’efforts doivent être déployés dans ce domaine vivent au Manitoba (54 %), en Ontario (46 %), en Alberta (46 %) et en Colombie-Britannique (44 %).</w:t>
      </w:r>
    </w:p>
    <w:p w14:paraId="3257F499" w14:textId="77777777" w:rsidR="00426A4D" w:rsidRPr="00426A4D" w:rsidRDefault="00426A4D" w:rsidP="00426A4D">
      <w:pPr>
        <w:rPr>
          <w:rFonts w:cs="Arial"/>
          <w:color w:val="000000" w:themeColor="text1"/>
          <w:szCs w:val="36"/>
          <w:lang w:val="fr-CA"/>
        </w:rPr>
      </w:pPr>
    </w:p>
    <w:p w14:paraId="088BE163" w14:textId="2AC248F8" w:rsidR="00DA5916" w:rsidRPr="00B12110" w:rsidRDefault="00DA5916" w:rsidP="00B12110">
      <w:pPr>
        <w:pStyle w:val="Titre2"/>
      </w:pPr>
      <w:bookmarkStart w:id="130" w:name="_Toc26275690"/>
      <w:r w:rsidRPr="00B12110">
        <w:t>Utilisation de mesures de soutien, de matériel ou d’aide spécialisée</w:t>
      </w:r>
      <w:bookmarkEnd w:id="130"/>
      <w:r w:rsidRPr="00B12110">
        <w:t xml:space="preserve"> </w:t>
      </w:r>
    </w:p>
    <w:p w14:paraId="06B32CF3" w14:textId="77777777" w:rsidR="00426A4D" w:rsidRDefault="00426A4D" w:rsidP="00691DD8">
      <w:pPr>
        <w:pStyle w:val="Default"/>
        <w:rPr>
          <w:rFonts w:ascii="Arial" w:hAnsi="Arial" w:cs="Arial"/>
          <w:color w:val="000000" w:themeColor="text1"/>
          <w:sz w:val="36"/>
          <w:szCs w:val="36"/>
          <w:lang w:val="fr-CA"/>
        </w:rPr>
      </w:pPr>
    </w:p>
    <w:p w14:paraId="6764035D" w14:textId="5B088FF3" w:rsidR="00EA7C30" w:rsidRPr="00691DD8" w:rsidRDefault="00600997"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lastRenderedPageBreak/>
        <w:t xml:space="preserve">Près des deux tiers (63 %) des personnes handicapées utilisent du matériel, de l’aide spécialisée ou des mesures de soutiens pour les aider à accomplir leurs activités quotidiennes. </w:t>
      </w:r>
    </w:p>
    <w:p w14:paraId="101FE945" w14:textId="58ED98A9" w:rsidR="007278BB" w:rsidRDefault="00600997"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À mesure que l’âge augmente, il en va de même pour l’utilisation de ces outils. Par ailleurs, à mesure que le revenu du ménage diminue, l’utilisation de l’aide spécialisée et de mesures de soutien augmente. Les hommes sont plus susceptibles que les femmes de dire qu’ils utilisent du matériel, de l’aide spécialisée ou des mesures de soutien. </w:t>
      </w:r>
    </w:p>
    <w:p w14:paraId="22D02332" w14:textId="77777777" w:rsidR="00426A4D" w:rsidRPr="00691DD8" w:rsidRDefault="00426A4D" w:rsidP="00691DD8">
      <w:pPr>
        <w:pStyle w:val="Default"/>
        <w:rPr>
          <w:rFonts w:ascii="Arial" w:hAnsi="Arial" w:cs="Arial"/>
          <w:color w:val="000000" w:themeColor="text1"/>
          <w:sz w:val="36"/>
          <w:szCs w:val="36"/>
          <w:lang w:val="fr-CA"/>
        </w:rPr>
      </w:pPr>
    </w:p>
    <w:p w14:paraId="2E0667EF" w14:textId="40529768" w:rsidR="00CB69F1" w:rsidRPr="00691DD8" w:rsidRDefault="00CB69F1" w:rsidP="00691DD8">
      <w:pPr>
        <w:pStyle w:val="Lgende"/>
        <w:spacing w:after="0"/>
        <w:rPr>
          <w:rFonts w:cs="Arial"/>
          <w:szCs w:val="36"/>
          <w:lang w:val="fr-CA"/>
        </w:rPr>
      </w:pPr>
      <w:bookmarkStart w:id="131" w:name="_Toc26275642"/>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82</w:t>
      </w:r>
      <w:r w:rsidRPr="00691DD8">
        <w:rPr>
          <w:rFonts w:cs="Arial"/>
          <w:bCs/>
          <w:iCs w:val="0"/>
          <w:noProof/>
          <w:szCs w:val="36"/>
          <w:lang w:val="fr-CA"/>
        </w:rPr>
        <w:fldChar w:fldCharType="end"/>
      </w:r>
      <w:r w:rsidRPr="00691DD8">
        <w:rPr>
          <w:rFonts w:cs="Arial"/>
          <w:bCs/>
          <w:iCs w:val="0"/>
          <w:szCs w:val="36"/>
          <w:lang w:val="fr-CA"/>
        </w:rPr>
        <w:t> : Personnes handicapées – M</w:t>
      </w:r>
      <w:r w:rsidR="006D7E14" w:rsidRPr="00691DD8">
        <w:rPr>
          <w:rFonts w:cs="Arial"/>
          <w:bCs/>
          <w:iCs w:val="0"/>
          <w:szCs w:val="36"/>
          <w:lang w:val="fr-CA"/>
        </w:rPr>
        <w:t xml:space="preserve">esures de soutien, matériel ou </w:t>
      </w:r>
      <w:r w:rsidRPr="00691DD8">
        <w:rPr>
          <w:rFonts w:cs="Arial"/>
          <w:bCs/>
          <w:iCs w:val="0"/>
          <w:szCs w:val="36"/>
          <w:lang w:val="fr-CA"/>
        </w:rPr>
        <w:t xml:space="preserve">aide spécialisée </w:t>
      </w:r>
      <w:r w:rsidR="006D7E14" w:rsidRPr="00691DD8">
        <w:rPr>
          <w:rFonts w:cs="Arial"/>
          <w:bCs/>
          <w:iCs w:val="0"/>
          <w:szCs w:val="36"/>
          <w:lang w:val="fr-CA"/>
        </w:rPr>
        <w:t>utilisés</w:t>
      </w:r>
      <w:bookmarkEnd w:id="131"/>
    </w:p>
    <w:p w14:paraId="6EA3417C" w14:textId="25E3027E" w:rsidR="00616C26" w:rsidRDefault="00616C26" w:rsidP="00691DD8">
      <w:pPr>
        <w:pStyle w:val="Default"/>
        <w:rPr>
          <w:rFonts w:ascii="Arial" w:hAnsi="Arial" w:cs="Arial"/>
          <w:noProof/>
          <w:color w:val="000000" w:themeColor="text1"/>
          <w:sz w:val="36"/>
          <w:szCs w:val="36"/>
          <w:lang w:val="fr-CA" w:eastAsia="fr-CA"/>
        </w:rPr>
      </w:pPr>
      <w:bookmarkStart w:id="132" w:name="_Hlk20481422"/>
    </w:p>
    <w:p w14:paraId="599FD77E" w14:textId="77777777" w:rsidR="00426A4D" w:rsidRPr="00426A4D" w:rsidRDefault="00426A4D" w:rsidP="00426A4D">
      <w:pPr>
        <w:rPr>
          <w:rFonts w:cs="Arial"/>
          <w:szCs w:val="36"/>
          <w:lang w:val="fr-CA"/>
        </w:rPr>
      </w:pPr>
      <w:r w:rsidRPr="00426A4D">
        <w:rPr>
          <w:rFonts w:cs="Arial"/>
          <w:szCs w:val="36"/>
          <w:lang w:val="fr-CA"/>
        </w:rPr>
        <w:t>DÉBUT FIGURE :</w:t>
      </w:r>
    </w:p>
    <w:p w14:paraId="641AD077" w14:textId="0763A932" w:rsidR="00426A4D" w:rsidRPr="00426A4D" w:rsidRDefault="00426A4D" w:rsidP="00426A4D">
      <w:pPr>
        <w:rPr>
          <w:rFonts w:cs="Arial"/>
          <w:szCs w:val="36"/>
          <w:lang w:val="fr-CA"/>
        </w:rPr>
      </w:pPr>
      <w:r w:rsidRPr="00426A4D">
        <w:rPr>
          <w:rFonts w:cs="Arial"/>
          <w:szCs w:val="36"/>
          <w:lang w:val="fr-CA"/>
        </w:rPr>
        <w:t>Personnes handicapées – Mesures de soutien, matériel ou aide spécialisée utilisés</w:t>
      </w:r>
    </w:p>
    <w:p w14:paraId="73BC614F" w14:textId="77777777" w:rsidR="00426A4D" w:rsidRPr="00426A4D" w:rsidRDefault="00426A4D" w:rsidP="00426A4D">
      <w:pPr>
        <w:rPr>
          <w:rFonts w:cs="Arial"/>
          <w:szCs w:val="36"/>
          <w:lang w:val="fr-CA"/>
        </w:rPr>
      </w:pPr>
      <w:r w:rsidRPr="00426A4D">
        <w:rPr>
          <w:rFonts w:cs="Arial"/>
          <w:szCs w:val="36"/>
          <w:lang w:val="fr-CA"/>
        </w:rPr>
        <w:t>DÉBUT DONNÉES :</w:t>
      </w:r>
    </w:p>
    <w:p w14:paraId="1CEE0C1D" w14:textId="3877EC8B" w:rsidR="00426A4D" w:rsidRPr="00426A4D" w:rsidRDefault="00426A4D" w:rsidP="00426A4D">
      <w:pPr>
        <w:rPr>
          <w:rFonts w:cs="Arial"/>
          <w:szCs w:val="36"/>
          <w:lang w:val="fr-CA"/>
        </w:rPr>
      </w:pPr>
      <w:r w:rsidRPr="00426A4D">
        <w:rPr>
          <w:rFonts w:cs="Arial"/>
          <w:szCs w:val="36"/>
          <w:lang w:val="fr-CA"/>
        </w:rPr>
        <w:t xml:space="preserve">Oui : </w:t>
      </w:r>
      <w:r>
        <w:rPr>
          <w:rFonts w:cs="Arial"/>
          <w:szCs w:val="36"/>
          <w:lang w:val="fr-CA"/>
        </w:rPr>
        <w:t>63</w:t>
      </w:r>
      <w:r w:rsidRPr="00426A4D">
        <w:rPr>
          <w:rFonts w:cs="Arial"/>
          <w:szCs w:val="36"/>
          <w:lang w:val="fr-CA"/>
        </w:rPr>
        <w:t>%</w:t>
      </w:r>
    </w:p>
    <w:p w14:paraId="7353641D" w14:textId="6BBA5906" w:rsidR="00426A4D" w:rsidRPr="00426A4D" w:rsidRDefault="00426A4D" w:rsidP="00426A4D">
      <w:pPr>
        <w:rPr>
          <w:rFonts w:cs="Arial"/>
          <w:szCs w:val="36"/>
          <w:lang w:val="fr-CA"/>
        </w:rPr>
      </w:pPr>
      <w:r w:rsidRPr="00426A4D">
        <w:rPr>
          <w:rFonts w:cs="Arial"/>
          <w:szCs w:val="36"/>
          <w:lang w:val="fr-CA"/>
        </w:rPr>
        <w:t xml:space="preserve">Non : </w:t>
      </w:r>
      <w:r>
        <w:rPr>
          <w:rFonts w:cs="Arial"/>
          <w:szCs w:val="36"/>
          <w:lang w:val="fr-CA"/>
        </w:rPr>
        <w:t>36</w:t>
      </w:r>
      <w:r w:rsidRPr="00426A4D">
        <w:rPr>
          <w:rFonts w:cs="Arial"/>
          <w:szCs w:val="36"/>
          <w:lang w:val="fr-CA"/>
        </w:rPr>
        <w:t>%</w:t>
      </w:r>
    </w:p>
    <w:p w14:paraId="6134937C" w14:textId="66F634C9" w:rsidR="00426A4D" w:rsidRPr="00426A4D" w:rsidRDefault="00426A4D" w:rsidP="00426A4D">
      <w:pPr>
        <w:rPr>
          <w:rFonts w:cs="Arial"/>
          <w:szCs w:val="36"/>
          <w:lang w:val="fr-CA"/>
        </w:rPr>
      </w:pPr>
      <w:r w:rsidRPr="00426A4D">
        <w:rPr>
          <w:rFonts w:cs="Arial"/>
          <w:szCs w:val="36"/>
          <w:lang w:val="fr-CA"/>
        </w:rPr>
        <w:t xml:space="preserve">Refuse de répondre / ne sais pas : </w:t>
      </w:r>
      <w:r>
        <w:rPr>
          <w:rFonts w:cs="Arial"/>
          <w:szCs w:val="36"/>
          <w:lang w:val="fr-CA"/>
        </w:rPr>
        <w:t>1</w:t>
      </w:r>
      <w:r w:rsidRPr="00426A4D">
        <w:rPr>
          <w:rFonts w:cs="Arial"/>
          <w:szCs w:val="36"/>
          <w:lang w:val="fr-CA"/>
        </w:rPr>
        <w:t>%</w:t>
      </w:r>
    </w:p>
    <w:p w14:paraId="390AEBEA" w14:textId="77777777" w:rsidR="00426A4D" w:rsidRPr="00426A4D" w:rsidRDefault="00426A4D" w:rsidP="00426A4D">
      <w:pPr>
        <w:rPr>
          <w:rFonts w:cs="Arial"/>
          <w:szCs w:val="36"/>
          <w:lang w:val="fr-CA"/>
        </w:rPr>
      </w:pPr>
      <w:r w:rsidRPr="00426A4D">
        <w:rPr>
          <w:rFonts w:cs="Arial"/>
          <w:szCs w:val="36"/>
          <w:lang w:val="fr-CA"/>
        </w:rPr>
        <w:t>FIN DONNÉES.</w:t>
      </w:r>
    </w:p>
    <w:p w14:paraId="7309511D" w14:textId="77777777" w:rsidR="00426A4D" w:rsidRPr="00426A4D" w:rsidRDefault="00426A4D" w:rsidP="00426A4D">
      <w:pPr>
        <w:rPr>
          <w:rFonts w:cs="Arial"/>
          <w:szCs w:val="36"/>
          <w:lang w:val="fr-CA"/>
        </w:rPr>
      </w:pPr>
      <w:r w:rsidRPr="00426A4D">
        <w:rPr>
          <w:rFonts w:cs="Arial"/>
          <w:szCs w:val="36"/>
          <w:lang w:val="fr-CA"/>
        </w:rPr>
        <w:t>DÉBUT LÉGENDE :</w:t>
      </w:r>
    </w:p>
    <w:p w14:paraId="4779AEF6" w14:textId="4C64DFF7" w:rsidR="00426A4D" w:rsidRPr="00426A4D" w:rsidRDefault="00426A4D" w:rsidP="00426A4D">
      <w:pPr>
        <w:rPr>
          <w:rFonts w:cs="Arial"/>
          <w:i/>
          <w:szCs w:val="36"/>
          <w:lang w:val="fr-CA"/>
        </w:rPr>
      </w:pPr>
      <w:r w:rsidRPr="00426A4D">
        <w:rPr>
          <w:rFonts w:cs="Arial"/>
          <w:i/>
          <w:szCs w:val="36"/>
          <w:lang w:val="fr-CA"/>
        </w:rPr>
        <w:t xml:space="preserve">Q5PH : Vous servez-vous de mesures de soutien, de matériel ou d’aide spécialisée pour vous aider dans vos activités </w:t>
      </w:r>
      <w:proofErr w:type="gramStart"/>
      <w:r w:rsidRPr="00426A4D">
        <w:rPr>
          <w:rFonts w:cs="Arial"/>
          <w:i/>
          <w:szCs w:val="36"/>
          <w:lang w:val="fr-CA"/>
        </w:rPr>
        <w:t>quotidiennes?</w:t>
      </w:r>
      <w:proofErr w:type="gramEnd"/>
      <w:r w:rsidRPr="00426A4D">
        <w:rPr>
          <w:rFonts w:cs="Arial"/>
          <w:i/>
          <w:szCs w:val="36"/>
          <w:lang w:val="fr-CA"/>
        </w:rPr>
        <w:t xml:space="preserve"> Par exemple, un lecteur sonore d’écran, un appareil auditif, l’interprétation gestuelle, un animal d’assistance, un accessoire aidant à la mobilité, un travailleur de soutien, etc. </w:t>
      </w:r>
      <w:r w:rsidRPr="00426A4D">
        <w:rPr>
          <w:rFonts w:cs="Arial"/>
          <w:i/>
          <w:szCs w:val="36"/>
          <w:lang w:val="fr-CA"/>
        </w:rPr>
        <w:lastRenderedPageBreak/>
        <w:t>Base : volet relatif aux personnes handicapées, n=2 456</w:t>
      </w:r>
    </w:p>
    <w:p w14:paraId="2239DCB9" w14:textId="77777777" w:rsidR="00426A4D" w:rsidRPr="00426A4D" w:rsidRDefault="00426A4D" w:rsidP="00426A4D">
      <w:pPr>
        <w:rPr>
          <w:rFonts w:cs="Arial"/>
          <w:szCs w:val="36"/>
          <w:lang w:val="fr-CA"/>
        </w:rPr>
      </w:pPr>
      <w:r w:rsidRPr="00426A4D">
        <w:rPr>
          <w:rFonts w:cs="Arial"/>
          <w:szCs w:val="36"/>
          <w:lang w:val="fr-CA"/>
        </w:rPr>
        <w:t>FIN LÉGENDE.</w:t>
      </w:r>
    </w:p>
    <w:p w14:paraId="20D57861" w14:textId="77777777" w:rsidR="00426A4D" w:rsidRPr="00426A4D" w:rsidRDefault="00426A4D" w:rsidP="00426A4D">
      <w:pPr>
        <w:rPr>
          <w:rFonts w:cs="Arial"/>
          <w:szCs w:val="36"/>
          <w:lang w:val="fr-CA"/>
        </w:rPr>
      </w:pPr>
      <w:r w:rsidRPr="00426A4D">
        <w:rPr>
          <w:rFonts w:cs="Arial"/>
          <w:szCs w:val="36"/>
          <w:lang w:val="fr-CA"/>
        </w:rPr>
        <w:t>FIN FIGURE.</w:t>
      </w:r>
    </w:p>
    <w:p w14:paraId="7DFEFDEA" w14:textId="77777777" w:rsidR="00426A4D" w:rsidRPr="00426A4D" w:rsidRDefault="00426A4D" w:rsidP="00691DD8">
      <w:pPr>
        <w:pStyle w:val="Default"/>
        <w:rPr>
          <w:rFonts w:ascii="Arial" w:hAnsi="Arial" w:cs="Arial"/>
          <w:color w:val="000000" w:themeColor="text1"/>
          <w:sz w:val="36"/>
          <w:szCs w:val="36"/>
          <w:lang w:val="fr-CA"/>
        </w:rPr>
      </w:pPr>
    </w:p>
    <w:bookmarkEnd w:id="132"/>
    <w:p w14:paraId="32F3D7F0" w14:textId="74039091" w:rsidR="00EA7C30" w:rsidRDefault="004E3310"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Les aides les plus couramment utilisées sont une canne ou un</w:t>
      </w:r>
      <w:r w:rsidR="00830755" w:rsidRPr="00691DD8">
        <w:rPr>
          <w:rFonts w:ascii="Arial" w:hAnsi="Arial" w:cs="Arial"/>
          <w:color w:val="000000" w:themeColor="text1"/>
          <w:sz w:val="36"/>
          <w:szCs w:val="36"/>
          <w:lang w:val="fr-CA"/>
        </w:rPr>
        <w:t xml:space="preserve"> déambulateur</w:t>
      </w:r>
      <w:r w:rsidRPr="00691DD8">
        <w:rPr>
          <w:rFonts w:ascii="Arial" w:hAnsi="Arial" w:cs="Arial"/>
          <w:color w:val="000000" w:themeColor="text1"/>
          <w:sz w:val="36"/>
          <w:szCs w:val="36"/>
          <w:lang w:val="fr-CA"/>
        </w:rPr>
        <w:t xml:space="preserve">, ou un fauteuil roulant ou un </w:t>
      </w:r>
      <w:r w:rsidR="00830755" w:rsidRPr="00691DD8">
        <w:rPr>
          <w:rFonts w:ascii="Arial" w:hAnsi="Arial" w:cs="Arial"/>
          <w:color w:val="000000" w:themeColor="text1"/>
          <w:sz w:val="36"/>
          <w:szCs w:val="36"/>
          <w:lang w:val="fr-CA"/>
        </w:rPr>
        <w:t>triporteur</w:t>
      </w:r>
      <w:r w:rsidRPr="00691DD8">
        <w:rPr>
          <w:rFonts w:ascii="Arial" w:hAnsi="Arial" w:cs="Arial"/>
          <w:color w:val="000000" w:themeColor="text1"/>
          <w:sz w:val="36"/>
          <w:szCs w:val="36"/>
          <w:lang w:val="fr-CA"/>
        </w:rPr>
        <w:t xml:space="preserve">, selon 32 % des répondants, respectivement. Plus du cinquième (21 %) ont déclaré utiliser un appareil auditif. </w:t>
      </w:r>
    </w:p>
    <w:p w14:paraId="155E8928" w14:textId="77777777" w:rsidR="00426A4D" w:rsidRPr="00691DD8" w:rsidRDefault="00426A4D" w:rsidP="00691DD8">
      <w:pPr>
        <w:pStyle w:val="Default"/>
        <w:rPr>
          <w:rFonts w:ascii="Arial" w:hAnsi="Arial" w:cs="Arial"/>
          <w:color w:val="000000" w:themeColor="text1"/>
          <w:sz w:val="36"/>
          <w:szCs w:val="36"/>
          <w:lang w:val="fr-CA"/>
        </w:rPr>
      </w:pPr>
    </w:p>
    <w:p w14:paraId="2A7D570A" w14:textId="77777777" w:rsidR="00EA7C30" w:rsidRDefault="004E3310"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Moins de 10 % des répondants utilisent d’autres mesures de soutien, comme un travailleur social ou une personne en particulier (9 %), un lecteur d’écran (7 %) ou des lunettes (6 %), un appareil orthopédique pour les jambes, les genoux ou les chevilles (5 %), un téléphone intelligent ou une tablette (5 %) ou un chien d’assistance (5 %). </w:t>
      </w:r>
    </w:p>
    <w:p w14:paraId="66C07A87" w14:textId="77777777" w:rsidR="00426A4D" w:rsidRDefault="00426A4D" w:rsidP="00691DD8">
      <w:pPr>
        <w:pStyle w:val="Default"/>
        <w:rPr>
          <w:rFonts w:ascii="Arial" w:hAnsi="Arial" w:cs="Arial"/>
          <w:color w:val="000000" w:themeColor="text1"/>
          <w:sz w:val="36"/>
          <w:szCs w:val="36"/>
          <w:lang w:val="fr-CA"/>
        </w:rPr>
      </w:pPr>
    </w:p>
    <w:p w14:paraId="01297353" w14:textId="7E91D82B" w:rsidR="00426A4D" w:rsidRDefault="00426A4D" w:rsidP="00691DD8">
      <w:pPr>
        <w:pStyle w:val="Default"/>
        <w:rPr>
          <w:rFonts w:ascii="Arial" w:hAnsi="Arial" w:cs="Arial"/>
          <w:color w:val="000000" w:themeColor="text1"/>
          <w:sz w:val="36"/>
          <w:szCs w:val="36"/>
          <w:lang w:val="fr-CA"/>
        </w:rPr>
      </w:pPr>
      <w:r>
        <w:rPr>
          <w:rFonts w:ascii="Arial" w:hAnsi="Arial" w:cs="Arial"/>
          <w:color w:val="000000" w:themeColor="text1"/>
          <w:sz w:val="36"/>
          <w:szCs w:val="36"/>
          <w:lang w:val="fr-CA"/>
        </w:rPr>
        <w:t>DÉBUT PAGE 82</w:t>
      </w:r>
    </w:p>
    <w:p w14:paraId="2E39E84F" w14:textId="77777777" w:rsidR="00426A4D" w:rsidRPr="00691DD8" w:rsidRDefault="00426A4D" w:rsidP="00691DD8">
      <w:pPr>
        <w:pStyle w:val="Default"/>
        <w:rPr>
          <w:rFonts w:ascii="Arial" w:hAnsi="Arial" w:cs="Arial"/>
          <w:color w:val="000000" w:themeColor="text1"/>
          <w:sz w:val="36"/>
          <w:szCs w:val="36"/>
          <w:lang w:val="fr-CA"/>
        </w:rPr>
      </w:pPr>
    </w:p>
    <w:p w14:paraId="5B4C100D" w14:textId="6D366E03" w:rsidR="003616F6" w:rsidRDefault="004E3310"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Moins de 5 % utilisent un interprète gestuel, une canne blanche, des rampes ou d’autres supports physiques, un purificateur d’air ou un masque filtrant, une loupe, des médicaments en général ou des béquilles, entre autres.</w:t>
      </w:r>
    </w:p>
    <w:p w14:paraId="3C1EDB2D" w14:textId="77777777" w:rsidR="00426A4D" w:rsidRPr="00691DD8" w:rsidRDefault="00426A4D" w:rsidP="00691DD8">
      <w:pPr>
        <w:pStyle w:val="Default"/>
        <w:rPr>
          <w:rFonts w:ascii="Arial" w:hAnsi="Arial" w:cs="Arial"/>
          <w:color w:val="000000" w:themeColor="text1"/>
          <w:sz w:val="36"/>
          <w:szCs w:val="36"/>
          <w:lang w:val="fr-CA"/>
        </w:rPr>
      </w:pPr>
    </w:p>
    <w:p w14:paraId="666E06BC" w14:textId="6A1FDF00" w:rsidR="00CB69F1" w:rsidRPr="00691DD8" w:rsidRDefault="00CB69F1" w:rsidP="00691DD8">
      <w:pPr>
        <w:pStyle w:val="Lgende"/>
        <w:spacing w:after="0"/>
        <w:rPr>
          <w:rFonts w:cs="Arial"/>
          <w:szCs w:val="36"/>
          <w:lang w:val="fr-CA"/>
        </w:rPr>
      </w:pPr>
      <w:bookmarkStart w:id="133" w:name="_Toc26275643"/>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83</w:t>
      </w:r>
      <w:r w:rsidRPr="00691DD8">
        <w:rPr>
          <w:rFonts w:cs="Arial"/>
          <w:bCs/>
          <w:iCs w:val="0"/>
          <w:noProof/>
          <w:szCs w:val="36"/>
          <w:lang w:val="fr-CA"/>
        </w:rPr>
        <w:fldChar w:fldCharType="end"/>
      </w:r>
      <w:r w:rsidRPr="00691DD8">
        <w:rPr>
          <w:rFonts w:cs="Arial"/>
          <w:bCs/>
          <w:iCs w:val="0"/>
          <w:szCs w:val="36"/>
          <w:lang w:val="fr-CA"/>
        </w:rPr>
        <w:t> : Personnes handicapées – Types de mesures de soutien, d’aide spécialisée ou de matériel utilisés</w:t>
      </w:r>
      <w:bookmarkEnd w:id="133"/>
    </w:p>
    <w:p w14:paraId="7DFFB78C" w14:textId="06CB1EA6" w:rsidR="00616C26" w:rsidRDefault="00616C26" w:rsidP="00691DD8">
      <w:pPr>
        <w:rPr>
          <w:rFonts w:cs="Arial"/>
          <w:noProof/>
          <w:color w:val="000000" w:themeColor="text1"/>
          <w:szCs w:val="36"/>
          <w:lang w:val="fr-CA" w:eastAsia="fr-CA"/>
        </w:rPr>
      </w:pPr>
    </w:p>
    <w:p w14:paraId="7A0D4104" w14:textId="77777777" w:rsidR="00426A4D" w:rsidRPr="00426A4D" w:rsidRDefault="00426A4D" w:rsidP="00426A4D">
      <w:pPr>
        <w:rPr>
          <w:rFonts w:cs="Arial"/>
          <w:noProof/>
          <w:color w:val="000000" w:themeColor="text1"/>
          <w:szCs w:val="36"/>
          <w:lang w:val="fr-CA" w:eastAsia="fr-CA"/>
        </w:rPr>
      </w:pPr>
      <w:r w:rsidRPr="00426A4D">
        <w:rPr>
          <w:rFonts w:cs="Arial"/>
          <w:noProof/>
          <w:color w:val="000000" w:themeColor="text1"/>
          <w:szCs w:val="36"/>
          <w:lang w:val="fr-CA" w:eastAsia="fr-CA"/>
        </w:rPr>
        <w:lastRenderedPageBreak/>
        <w:t>DÉBUT FIGURE :</w:t>
      </w:r>
    </w:p>
    <w:p w14:paraId="69843E39" w14:textId="3AF1CAC4" w:rsidR="00426A4D" w:rsidRPr="00426A4D" w:rsidRDefault="008711D9" w:rsidP="00426A4D">
      <w:pPr>
        <w:rPr>
          <w:rFonts w:cs="Arial"/>
          <w:noProof/>
          <w:color w:val="000000" w:themeColor="text1"/>
          <w:szCs w:val="36"/>
          <w:lang w:val="fr-CA" w:eastAsia="fr-CA"/>
        </w:rPr>
      </w:pPr>
      <w:r w:rsidRPr="008711D9">
        <w:rPr>
          <w:rFonts w:cs="Arial"/>
          <w:noProof/>
          <w:color w:val="000000" w:themeColor="text1"/>
          <w:szCs w:val="36"/>
          <w:lang w:val="fr-CA" w:eastAsia="fr-CA"/>
        </w:rPr>
        <w:t>Personnes handicapées – Types de mesures de soutien, d’aide spécialisée ou de matériel utilisés</w:t>
      </w:r>
    </w:p>
    <w:p w14:paraId="1153EFA5" w14:textId="77777777" w:rsidR="00426A4D" w:rsidRPr="00426A4D" w:rsidRDefault="00426A4D" w:rsidP="00426A4D">
      <w:pPr>
        <w:rPr>
          <w:rFonts w:cs="Arial"/>
          <w:noProof/>
          <w:color w:val="000000" w:themeColor="text1"/>
          <w:szCs w:val="36"/>
          <w:lang w:val="fr-CA" w:eastAsia="fr-CA"/>
        </w:rPr>
      </w:pPr>
      <w:r w:rsidRPr="00426A4D">
        <w:rPr>
          <w:rFonts w:cs="Arial"/>
          <w:noProof/>
          <w:color w:val="000000" w:themeColor="text1"/>
          <w:szCs w:val="36"/>
          <w:lang w:val="fr-CA" w:eastAsia="fr-CA"/>
        </w:rPr>
        <w:t>DÉBUT DONNÉES :</w:t>
      </w:r>
    </w:p>
    <w:p w14:paraId="5B4945EA" w14:textId="150CE312"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Canne / déambulateur</w:t>
      </w:r>
      <w:r>
        <w:rPr>
          <w:rFonts w:cs="Arial"/>
          <w:noProof/>
          <w:color w:val="000000" w:themeColor="text1"/>
          <w:szCs w:val="36"/>
          <w:lang w:val="fr-CA" w:eastAsia="fr-CA"/>
        </w:rPr>
        <w:t xml:space="preserve"> : </w:t>
      </w:r>
      <w:r w:rsidR="008711D9">
        <w:rPr>
          <w:rFonts w:cs="Arial"/>
          <w:noProof/>
          <w:color w:val="000000" w:themeColor="text1"/>
          <w:szCs w:val="36"/>
          <w:lang w:val="fr-CA" w:eastAsia="fr-CA"/>
        </w:rPr>
        <w:t>32%</w:t>
      </w:r>
    </w:p>
    <w:p w14:paraId="250BFC4C" w14:textId="211CCD04"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Fauteuil roulant / triporteur</w:t>
      </w:r>
      <w:r>
        <w:rPr>
          <w:rFonts w:cs="Arial"/>
          <w:noProof/>
          <w:color w:val="000000" w:themeColor="text1"/>
          <w:szCs w:val="36"/>
          <w:lang w:val="fr-CA" w:eastAsia="fr-CA"/>
        </w:rPr>
        <w:t xml:space="preserve"> : </w:t>
      </w:r>
      <w:r w:rsidR="008711D9">
        <w:rPr>
          <w:rFonts w:cs="Arial"/>
          <w:noProof/>
          <w:color w:val="000000" w:themeColor="text1"/>
          <w:szCs w:val="36"/>
          <w:lang w:val="fr-CA" w:eastAsia="fr-CA"/>
        </w:rPr>
        <w:t>32%</w:t>
      </w:r>
    </w:p>
    <w:p w14:paraId="57DAC4BA" w14:textId="1EB8E7D5"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Appareil auditif</w:t>
      </w:r>
      <w:r>
        <w:rPr>
          <w:rFonts w:cs="Arial"/>
          <w:noProof/>
          <w:color w:val="000000" w:themeColor="text1"/>
          <w:szCs w:val="36"/>
          <w:lang w:val="fr-CA" w:eastAsia="fr-CA"/>
        </w:rPr>
        <w:t xml:space="preserve"> : </w:t>
      </w:r>
      <w:r w:rsidR="008711D9">
        <w:rPr>
          <w:rFonts w:cs="Arial"/>
          <w:noProof/>
          <w:color w:val="000000" w:themeColor="text1"/>
          <w:szCs w:val="36"/>
          <w:lang w:val="fr-CA" w:eastAsia="fr-CA"/>
        </w:rPr>
        <w:t>21%</w:t>
      </w:r>
    </w:p>
    <w:p w14:paraId="7EB9FA98" w14:textId="17EAE191"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Préposé aux services de soutien /  personne</w:t>
      </w:r>
      <w:r>
        <w:rPr>
          <w:rFonts w:cs="Arial"/>
          <w:noProof/>
          <w:color w:val="000000" w:themeColor="text1"/>
          <w:szCs w:val="36"/>
          <w:lang w:val="fr-CA" w:eastAsia="fr-CA"/>
        </w:rPr>
        <w:t xml:space="preserve"> : </w:t>
      </w:r>
      <w:r w:rsidR="008711D9">
        <w:rPr>
          <w:rFonts w:cs="Arial"/>
          <w:noProof/>
          <w:color w:val="000000" w:themeColor="text1"/>
          <w:szCs w:val="36"/>
          <w:lang w:val="fr-CA" w:eastAsia="fr-CA"/>
        </w:rPr>
        <w:t>9%</w:t>
      </w:r>
    </w:p>
    <w:p w14:paraId="3FCF900E" w14:textId="20AFB182"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Lecteur d'écran</w:t>
      </w:r>
      <w:r>
        <w:rPr>
          <w:rFonts w:cs="Arial"/>
          <w:noProof/>
          <w:color w:val="000000" w:themeColor="text1"/>
          <w:szCs w:val="36"/>
          <w:lang w:val="fr-CA" w:eastAsia="fr-CA"/>
        </w:rPr>
        <w:t xml:space="preserve"> : </w:t>
      </w:r>
      <w:r w:rsidR="008711D9">
        <w:rPr>
          <w:rFonts w:cs="Arial"/>
          <w:noProof/>
          <w:color w:val="000000" w:themeColor="text1"/>
          <w:szCs w:val="36"/>
          <w:lang w:val="fr-CA" w:eastAsia="fr-CA"/>
        </w:rPr>
        <w:t>7%</w:t>
      </w:r>
    </w:p>
    <w:p w14:paraId="18D64613" w14:textId="2C5C8DC7"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Lunettes</w:t>
      </w:r>
      <w:r>
        <w:rPr>
          <w:rFonts w:cs="Arial"/>
          <w:noProof/>
          <w:color w:val="000000" w:themeColor="text1"/>
          <w:szCs w:val="36"/>
          <w:lang w:val="fr-CA" w:eastAsia="fr-CA"/>
        </w:rPr>
        <w:t xml:space="preserve"> : </w:t>
      </w:r>
      <w:r w:rsidR="008711D9">
        <w:rPr>
          <w:rFonts w:cs="Arial"/>
          <w:noProof/>
          <w:color w:val="000000" w:themeColor="text1"/>
          <w:szCs w:val="36"/>
          <w:lang w:val="fr-CA" w:eastAsia="fr-CA"/>
        </w:rPr>
        <w:t>6%</w:t>
      </w:r>
    </w:p>
    <w:p w14:paraId="6F4B0A56" w14:textId="299F0961"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Appareil orthopédique pour les jambes / genoux / chevilles</w:t>
      </w:r>
      <w:r>
        <w:rPr>
          <w:rFonts w:cs="Arial"/>
          <w:noProof/>
          <w:color w:val="000000" w:themeColor="text1"/>
          <w:szCs w:val="36"/>
          <w:lang w:val="fr-CA" w:eastAsia="fr-CA"/>
        </w:rPr>
        <w:t xml:space="preserve"> : </w:t>
      </w:r>
      <w:r w:rsidR="008711D9">
        <w:rPr>
          <w:rFonts w:cs="Arial"/>
          <w:noProof/>
          <w:color w:val="000000" w:themeColor="text1"/>
          <w:szCs w:val="36"/>
          <w:lang w:val="fr-CA" w:eastAsia="fr-CA"/>
        </w:rPr>
        <w:t>5%</w:t>
      </w:r>
    </w:p>
    <w:p w14:paraId="2CD8715D" w14:textId="52B95EA1"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Téléphone intelligent / tablette</w:t>
      </w:r>
      <w:r>
        <w:rPr>
          <w:rFonts w:cs="Arial"/>
          <w:noProof/>
          <w:color w:val="000000" w:themeColor="text1"/>
          <w:szCs w:val="36"/>
          <w:lang w:val="fr-CA" w:eastAsia="fr-CA"/>
        </w:rPr>
        <w:t xml:space="preserve"> : </w:t>
      </w:r>
      <w:r w:rsidR="008711D9">
        <w:rPr>
          <w:rFonts w:cs="Arial"/>
          <w:noProof/>
          <w:color w:val="000000" w:themeColor="text1"/>
          <w:szCs w:val="36"/>
          <w:lang w:val="fr-CA" w:eastAsia="fr-CA"/>
        </w:rPr>
        <w:t>5%</w:t>
      </w:r>
    </w:p>
    <w:p w14:paraId="0681DAD3" w14:textId="51A5AB67"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Chien d'assistance</w:t>
      </w:r>
      <w:r w:rsidR="008711D9">
        <w:rPr>
          <w:rFonts w:cs="Arial"/>
          <w:noProof/>
          <w:color w:val="000000" w:themeColor="text1"/>
          <w:szCs w:val="36"/>
          <w:lang w:val="fr-CA" w:eastAsia="fr-CA"/>
        </w:rPr>
        <w:t> : 5%</w:t>
      </w:r>
    </w:p>
    <w:p w14:paraId="3EB4828E" w14:textId="6824340A"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Service d'interprétation en ASL  / langage des signes</w:t>
      </w:r>
      <w:r w:rsidR="008711D9">
        <w:rPr>
          <w:rFonts w:cs="Arial"/>
          <w:noProof/>
          <w:color w:val="000000" w:themeColor="text1"/>
          <w:szCs w:val="36"/>
          <w:lang w:val="fr-CA" w:eastAsia="fr-CA"/>
        </w:rPr>
        <w:t> : 4%</w:t>
      </w:r>
    </w:p>
    <w:p w14:paraId="2E015A61" w14:textId="25838739"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Canne blanche</w:t>
      </w:r>
      <w:r w:rsidR="008711D9">
        <w:rPr>
          <w:rFonts w:cs="Arial"/>
          <w:noProof/>
          <w:color w:val="000000" w:themeColor="text1"/>
          <w:szCs w:val="36"/>
          <w:lang w:val="fr-CA" w:eastAsia="fr-CA"/>
        </w:rPr>
        <w:t> : 4%</w:t>
      </w:r>
    </w:p>
    <w:p w14:paraId="04F4F816" w14:textId="04715309"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Mains courantes / autres mesures de soutien physique</w:t>
      </w:r>
      <w:r w:rsidR="008711D9">
        <w:rPr>
          <w:rFonts w:cs="Arial"/>
          <w:noProof/>
          <w:color w:val="000000" w:themeColor="text1"/>
          <w:szCs w:val="36"/>
          <w:lang w:val="fr-CA" w:eastAsia="fr-CA"/>
        </w:rPr>
        <w:t> : 3%</w:t>
      </w:r>
    </w:p>
    <w:p w14:paraId="44DE03FD" w14:textId="6A774DB5"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Purificateur d'air / masque de filtrage</w:t>
      </w:r>
      <w:r w:rsidR="008711D9">
        <w:rPr>
          <w:rFonts w:cs="Arial"/>
          <w:noProof/>
          <w:color w:val="000000" w:themeColor="text1"/>
          <w:szCs w:val="36"/>
          <w:lang w:val="fr-CA" w:eastAsia="fr-CA"/>
        </w:rPr>
        <w:t> : 3%</w:t>
      </w:r>
    </w:p>
    <w:p w14:paraId="144BC9E5" w14:textId="240F3139"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Loupe</w:t>
      </w:r>
      <w:r w:rsidR="008711D9">
        <w:rPr>
          <w:rFonts w:cs="Arial"/>
          <w:noProof/>
          <w:color w:val="000000" w:themeColor="text1"/>
          <w:szCs w:val="36"/>
          <w:lang w:val="fr-CA" w:eastAsia="fr-CA"/>
        </w:rPr>
        <w:t> : 2%</w:t>
      </w:r>
    </w:p>
    <w:p w14:paraId="3A8D0685" w14:textId="4F21D5BB"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Médicaments (de nature générale)</w:t>
      </w:r>
      <w:r w:rsidR="008711D9">
        <w:rPr>
          <w:rFonts w:cs="Arial"/>
          <w:noProof/>
          <w:color w:val="000000" w:themeColor="text1"/>
          <w:szCs w:val="36"/>
          <w:lang w:val="fr-CA" w:eastAsia="fr-CA"/>
        </w:rPr>
        <w:t> : 1%</w:t>
      </w:r>
    </w:p>
    <w:p w14:paraId="4F3FFC39" w14:textId="2BF16CC6"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Béquilles</w:t>
      </w:r>
      <w:r w:rsidR="008711D9">
        <w:rPr>
          <w:rFonts w:cs="Arial"/>
          <w:noProof/>
          <w:color w:val="000000" w:themeColor="text1"/>
          <w:szCs w:val="36"/>
          <w:lang w:val="fr-CA" w:eastAsia="fr-CA"/>
        </w:rPr>
        <w:t xml:space="preserve"> : </w:t>
      </w:r>
      <w:r w:rsidR="008711D9" w:rsidRPr="008711D9">
        <w:rPr>
          <w:rFonts w:cs="Arial"/>
          <w:noProof/>
          <w:color w:val="000000" w:themeColor="text1"/>
          <w:szCs w:val="36"/>
          <w:lang w:val="fr-CA" w:eastAsia="fr-CA"/>
        </w:rPr>
        <w:t>&lt;1 %</w:t>
      </w:r>
    </w:p>
    <w:p w14:paraId="64BC03BA" w14:textId="3B0DD001"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Autre</w:t>
      </w:r>
      <w:r w:rsidR="008711D9">
        <w:rPr>
          <w:rFonts w:cs="Arial"/>
          <w:noProof/>
          <w:color w:val="000000" w:themeColor="text1"/>
          <w:szCs w:val="36"/>
          <w:lang w:val="fr-CA" w:eastAsia="fr-CA"/>
        </w:rPr>
        <w:t> : 19%</w:t>
      </w:r>
    </w:p>
    <w:p w14:paraId="1BE7DB6D" w14:textId="7B14358E" w:rsidR="00526BF5" w:rsidRPr="00526BF5" w:rsidRDefault="00526BF5" w:rsidP="00526BF5">
      <w:pPr>
        <w:rPr>
          <w:rFonts w:cs="Arial"/>
          <w:noProof/>
          <w:color w:val="000000" w:themeColor="text1"/>
          <w:szCs w:val="36"/>
          <w:lang w:val="fr-CA" w:eastAsia="fr-CA"/>
        </w:rPr>
      </w:pPr>
      <w:r w:rsidRPr="00526BF5">
        <w:rPr>
          <w:rFonts w:cs="Arial"/>
          <w:noProof/>
          <w:color w:val="000000" w:themeColor="text1"/>
          <w:szCs w:val="36"/>
          <w:lang w:val="fr-CA" w:eastAsia="fr-CA"/>
        </w:rPr>
        <w:t>Aucune réponse / refuse de répondre / ne sais pas</w:t>
      </w:r>
      <w:r w:rsidR="008711D9">
        <w:rPr>
          <w:rFonts w:cs="Arial"/>
          <w:noProof/>
          <w:color w:val="000000" w:themeColor="text1"/>
          <w:szCs w:val="36"/>
          <w:lang w:val="fr-CA" w:eastAsia="fr-CA"/>
        </w:rPr>
        <w:t> : 5%</w:t>
      </w:r>
    </w:p>
    <w:p w14:paraId="6A09315C" w14:textId="77777777" w:rsidR="00426A4D" w:rsidRPr="00426A4D" w:rsidRDefault="00426A4D" w:rsidP="00426A4D">
      <w:pPr>
        <w:rPr>
          <w:rFonts w:cs="Arial"/>
          <w:noProof/>
          <w:color w:val="000000" w:themeColor="text1"/>
          <w:szCs w:val="36"/>
          <w:lang w:val="fr-CA" w:eastAsia="fr-CA"/>
        </w:rPr>
      </w:pPr>
      <w:r w:rsidRPr="00426A4D">
        <w:rPr>
          <w:rFonts w:cs="Arial"/>
          <w:noProof/>
          <w:color w:val="000000" w:themeColor="text1"/>
          <w:szCs w:val="36"/>
          <w:lang w:val="fr-CA" w:eastAsia="fr-CA"/>
        </w:rPr>
        <w:t>FIN DONNÉES.</w:t>
      </w:r>
    </w:p>
    <w:p w14:paraId="7DB77E1F" w14:textId="77777777" w:rsidR="00426A4D" w:rsidRPr="00426A4D" w:rsidRDefault="00426A4D" w:rsidP="00426A4D">
      <w:pPr>
        <w:rPr>
          <w:rFonts w:cs="Arial"/>
          <w:noProof/>
          <w:color w:val="000000" w:themeColor="text1"/>
          <w:szCs w:val="36"/>
          <w:lang w:val="fr-CA" w:eastAsia="fr-CA"/>
        </w:rPr>
      </w:pPr>
      <w:r w:rsidRPr="00426A4D">
        <w:rPr>
          <w:rFonts w:cs="Arial"/>
          <w:noProof/>
          <w:color w:val="000000" w:themeColor="text1"/>
          <w:szCs w:val="36"/>
          <w:lang w:val="fr-CA" w:eastAsia="fr-CA"/>
        </w:rPr>
        <w:t>DÉBUT LÉGENDE :</w:t>
      </w:r>
    </w:p>
    <w:p w14:paraId="036E5417" w14:textId="51B8237C" w:rsidR="00426A4D" w:rsidRPr="008711D9" w:rsidRDefault="008711D9" w:rsidP="00426A4D">
      <w:pPr>
        <w:rPr>
          <w:rFonts w:cs="Arial"/>
          <w:i/>
          <w:noProof/>
          <w:color w:val="000000" w:themeColor="text1"/>
          <w:szCs w:val="36"/>
          <w:lang w:val="fr-CA" w:eastAsia="fr-CA"/>
        </w:rPr>
      </w:pPr>
      <w:r w:rsidRPr="008711D9">
        <w:rPr>
          <w:rFonts w:cs="Arial"/>
          <w:i/>
          <w:noProof/>
          <w:color w:val="000000" w:themeColor="text1"/>
          <w:szCs w:val="36"/>
          <w:lang w:val="fr-CA" w:eastAsia="fr-CA"/>
        </w:rPr>
        <w:t xml:space="preserve">Q5IPH : Quel genre de mesure, de matériel ou d’aide spécialisée utilisez-vous? Base : volet relatif aux </w:t>
      </w:r>
      <w:r w:rsidRPr="008711D9">
        <w:rPr>
          <w:rFonts w:cs="Arial"/>
          <w:i/>
          <w:noProof/>
          <w:color w:val="000000" w:themeColor="text1"/>
          <w:szCs w:val="36"/>
          <w:lang w:val="fr-CA" w:eastAsia="fr-CA"/>
        </w:rPr>
        <w:lastRenderedPageBreak/>
        <w:t>personnes handicapées qui utilisent des mesures de soutien, de l’aide spécialisée ou du matériel, n=1 555</w:t>
      </w:r>
    </w:p>
    <w:p w14:paraId="3A9CAE54" w14:textId="77777777" w:rsidR="00426A4D" w:rsidRPr="00426A4D" w:rsidRDefault="00426A4D" w:rsidP="00426A4D">
      <w:pPr>
        <w:rPr>
          <w:rFonts w:cs="Arial"/>
          <w:noProof/>
          <w:color w:val="000000" w:themeColor="text1"/>
          <w:szCs w:val="36"/>
          <w:lang w:val="fr-CA" w:eastAsia="fr-CA"/>
        </w:rPr>
      </w:pPr>
      <w:r w:rsidRPr="00426A4D">
        <w:rPr>
          <w:rFonts w:cs="Arial"/>
          <w:noProof/>
          <w:color w:val="000000" w:themeColor="text1"/>
          <w:szCs w:val="36"/>
          <w:lang w:val="fr-CA" w:eastAsia="fr-CA"/>
        </w:rPr>
        <w:t>FIN LÉGENDE.</w:t>
      </w:r>
    </w:p>
    <w:p w14:paraId="39637CDA" w14:textId="27D89A4B" w:rsidR="00426A4D" w:rsidRDefault="00426A4D" w:rsidP="00426A4D">
      <w:pPr>
        <w:rPr>
          <w:rFonts w:cs="Arial"/>
          <w:noProof/>
          <w:color w:val="000000" w:themeColor="text1"/>
          <w:szCs w:val="36"/>
          <w:lang w:val="fr-CA" w:eastAsia="fr-CA"/>
        </w:rPr>
      </w:pPr>
      <w:r w:rsidRPr="00426A4D">
        <w:rPr>
          <w:rFonts w:cs="Arial"/>
          <w:noProof/>
          <w:color w:val="000000" w:themeColor="text1"/>
          <w:szCs w:val="36"/>
          <w:lang w:val="fr-CA" w:eastAsia="fr-CA"/>
        </w:rPr>
        <w:t>FIN FIGURE.</w:t>
      </w:r>
    </w:p>
    <w:p w14:paraId="38B99A07" w14:textId="77777777" w:rsidR="00426A4D" w:rsidRDefault="00426A4D" w:rsidP="00691DD8">
      <w:pPr>
        <w:rPr>
          <w:rFonts w:cs="Arial"/>
          <w:color w:val="000000" w:themeColor="text1"/>
          <w:szCs w:val="36"/>
          <w:lang w:val="fr-CA"/>
        </w:rPr>
      </w:pPr>
    </w:p>
    <w:p w14:paraId="5A5DAFDB" w14:textId="54BF0071" w:rsidR="008711D9" w:rsidRDefault="008711D9" w:rsidP="00691DD8">
      <w:pPr>
        <w:rPr>
          <w:rFonts w:cs="Arial"/>
          <w:color w:val="000000" w:themeColor="text1"/>
          <w:szCs w:val="36"/>
          <w:lang w:val="fr-CA"/>
        </w:rPr>
      </w:pPr>
      <w:r>
        <w:rPr>
          <w:rFonts w:cs="Arial"/>
          <w:color w:val="000000" w:themeColor="text1"/>
          <w:szCs w:val="36"/>
          <w:lang w:val="fr-CA"/>
        </w:rPr>
        <w:t>DÉBUT PAGE 83</w:t>
      </w:r>
    </w:p>
    <w:p w14:paraId="7496B587" w14:textId="77777777" w:rsidR="008711D9" w:rsidRPr="008711D9" w:rsidRDefault="008711D9" w:rsidP="00691DD8">
      <w:pPr>
        <w:rPr>
          <w:rFonts w:cs="Arial"/>
          <w:color w:val="000000" w:themeColor="text1"/>
          <w:szCs w:val="36"/>
          <w:lang w:val="fr-CA"/>
        </w:rPr>
      </w:pPr>
    </w:p>
    <w:p w14:paraId="300DCD5B" w14:textId="77777777" w:rsidR="00B262FA" w:rsidRDefault="00B262FA" w:rsidP="00691DD8">
      <w:pPr>
        <w:pStyle w:val="Default"/>
        <w:rPr>
          <w:rFonts w:ascii="Arial" w:hAnsi="Arial" w:cs="Arial"/>
          <w:color w:val="000000" w:themeColor="text1"/>
          <w:sz w:val="36"/>
          <w:szCs w:val="36"/>
          <w:lang w:val="fr-CA"/>
        </w:rPr>
      </w:pPr>
      <w:r w:rsidRPr="00691DD8">
        <w:rPr>
          <w:rFonts w:ascii="Arial" w:hAnsi="Arial" w:cs="Arial"/>
          <w:color w:val="000000" w:themeColor="text1"/>
          <w:sz w:val="36"/>
          <w:szCs w:val="36"/>
          <w:lang w:val="fr-CA"/>
        </w:rPr>
        <w:t>En ce qui concerne les différences entre les groupes, nous avons constaté ce qui suit :</w:t>
      </w:r>
    </w:p>
    <w:p w14:paraId="20363360" w14:textId="77777777" w:rsidR="008711D9" w:rsidRPr="00691DD8" w:rsidRDefault="008711D9" w:rsidP="00691DD8">
      <w:pPr>
        <w:pStyle w:val="Default"/>
        <w:rPr>
          <w:rFonts w:ascii="Arial" w:hAnsi="Arial" w:cs="Arial"/>
          <w:color w:val="000000" w:themeColor="text1"/>
          <w:sz w:val="36"/>
          <w:szCs w:val="36"/>
          <w:lang w:val="fr-CA"/>
        </w:rPr>
      </w:pPr>
    </w:p>
    <w:p w14:paraId="7392867B" w14:textId="2AD0FF36" w:rsidR="00B262FA" w:rsidRPr="00691DD8" w:rsidRDefault="004E3310" w:rsidP="00D41AB7">
      <w:pPr>
        <w:pStyle w:val="Default"/>
        <w:numPr>
          <w:ilvl w:val="0"/>
          <w:numId w:val="33"/>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Les répondants de 65 ans et plus sont plus susceptibles d’utiliser une canne ou un déambulateur que les répondants de 18 à 64 ans (44 % contre 27 %), ainsi que des appareils auditifs (31 % contre 16 %). </w:t>
      </w:r>
    </w:p>
    <w:p w14:paraId="6D46CBF1" w14:textId="3A151BA9" w:rsidR="00B262FA" w:rsidRPr="00691DD8" w:rsidRDefault="003616F6" w:rsidP="00D41AB7">
      <w:pPr>
        <w:pStyle w:val="Default"/>
        <w:numPr>
          <w:ilvl w:val="0"/>
          <w:numId w:val="33"/>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Les personnes âgées de 18 à 64 ans sont plus susceptibles de dire qu’elles utilisent le langage gestuel que les répondants de 65 ans et plus (6 % contre 1 %). </w:t>
      </w:r>
    </w:p>
    <w:p w14:paraId="49D81FE6" w14:textId="284FE43A" w:rsidR="00B262FA" w:rsidRPr="00691DD8" w:rsidRDefault="00B262FA" w:rsidP="00D41AB7">
      <w:pPr>
        <w:pStyle w:val="Default"/>
        <w:numPr>
          <w:ilvl w:val="0"/>
          <w:numId w:val="33"/>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Les femmes sont plus susceptibles que les hommes de dire qu’elles utilisent une canne ou un déambulateur (35 % contre 26 %), des rampes ou des purificateurs d’air (4 % contre 1 % respectivement). </w:t>
      </w:r>
    </w:p>
    <w:p w14:paraId="2FE8933C" w14:textId="500ACFF1" w:rsidR="007278BB" w:rsidRDefault="003616F6" w:rsidP="00D41AB7">
      <w:pPr>
        <w:pStyle w:val="Default"/>
        <w:numPr>
          <w:ilvl w:val="0"/>
          <w:numId w:val="33"/>
        </w:numPr>
        <w:rPr>
          <w:rFonts w:ascii="Arial" w:hAnsi="Arial" w:cs="Arial"/>
          <w:color w:val="000000" w:themeColor="text1"/>
          <w:sz w:val="36"/>
          <w:szCs w:val="36"/>
          <w:lang w:val="fr-CA"/>
        </w:rPr>
      </w:pPr>
      <w:r w:rsidRPr="00691DD8">
        <w:rPr>
          <w:rFonts w:ascii="Arial" w:hAnsi="Arial" w:cs="Arial"/>
          <w:color w:val="000000" w:themeColor="text1"/>
          <w:sz w:val="36"/>
          <w:szCs w:val="36"/>
          <w:lang w:val="fr-CA"/>
        </w:rPr>
        <w:t xml:space="preserve">Dans l’ensemble, le revenu du ménage ne semble pas avoir d’incidence sur le type d’équipement utilisé, sauf pour l’implant cochléaire et l’appareil auditif; les personnes dont le revenu du ménage est d’au moins 40 000 $ sont plus susceptibles que celles dont le revenu du ménage est inférieur d’utiliser un appareil </w:t>
      </w:r>
      <w:r w:rsidRPr="00691DD8">
        <w:rPr>
          <w:rFonts w:ascii="Arial" w:hAnsi="Arial" w:cs="Arial"/>
          <w:color w:val="000000" w:themeColor="text1"/>
          <w:sz w:val="36"/>
          <w:szCs w:val="36"/>
          <w:lang w:val="fr-CA"/>
        </w:rPr>
        <w:lastRenderedPageBreak/>
        <w:t>auditif (19 % contre 14 %) ou d’avoir un implant cochléaire (4 % contre 1 %).</w:t>
      </w:r>
    </w:p>
    <w:p w14:paraId="68FC92A6" w14:textId="77777777" w:rsidR="008711D9" w:rsidRPr="00691DD8" w:rsidRDefault="008711D9" w:rsidP="008711D9">
      <w:pPr>
        <w:pStyle w:val="Default"/>
        <w:rPr>
          <w:rFonts w:ascii="Arial" w:hAnsi="Arial" w:cs="Arial"/>
          <w:color w:val="000000" w:themeColor="text1"/>
          <w:sz w:val="36"/>
          <w:szCs w:val="36"/>
          <w:lang w:val="fr-CA"/>
        </w:rPr>
      </w:pPr>
    </w:p>
    <w:p w14:paraId="4D094598" w14:textId="4B1850C3" w:rsidR="00AE5CD0" w:rsidRPr="00B12110" w:rsidRDefault="00AE5CD0" w:rsidP="00B12110">
      <w:pPr>
        <w:pStyle w:val="Titre2"/>
      </w:pPr>
      <w:bookmarkStart w:id="134" w:name="_Toc26275691"/>
      <w:r w:rsidRPr="00B12110">
        <w:t>Communication avec autrui</w:t>
      </w:r>
      <w:bookmarkEnd w:id="134"/>
      <w:r w:rsidRPr="00B12110">
        <w:t xml:space="preserve"> </w:t>
      </w:r>
    </w:p>
    <w:p w14:paraId="3C92D527" w14:textId="77777777" w:rsidR="008711D9" w:rsidRDefault="008711D9" w:rsidP="00691DD8">
      <w:pPr>
        <w:rPr>
          <w:rFonts w:cs="Arial"/>
          <w:color w:val="000000" w:themeColor="text1"/>
          <w:szCs w:val="36"/>
          <w:lang w:val="fr-CA"/>
        </w:rPr>
      </w:pPr>
    </w:p>
    <w:p w14:paraId="2BAC4C14" w14:textId="49E6F9B9" w:rsidR="00C54C16" w:rsidRDefault="0070364F" w:rsidP="00691DD8">
      <w:pPr>
        <w:rPr>
          <w:rFonts w:cs="Arial"/>
          <w:color w:val="000000" w:themeColor="text1"/>
          <w:szCs w:val="36"/>
          <w:lang w:val="fr-CA"/>
        </w:rPr>
      </w:pPr>
      <w:r w:rsidRPr="00691DD8">
        <w:rPr>
          <w:rFonts w:cs="Arial"/>
          <w:color w:val="000000" w:themeColor="text1"/>
          <w:szCs w:val="36"/>
          <w:lang w:val="fr-CA"/>
        </w:rPr>
        <w:t>On a demandé aux personnes handicapées le niveau de difficulté qu’elles avaient à communiquer avec autrui dans différentes situations :</w:t>
      </w:r>
    </w:p>
    <w:p w14:paraId="680813C1" w14:textId="77777777" w:rsidR="008711D9" w:rsidRPr="00691DD8" w:rsidRDefault="008711D9" w:rsidP="00691DD8">
      <w:pPr>
        <w:rPr>
          <w:rFonts w:cs="Arial"/>
          <w:color w:val="000000" w:themeColor="text1"/>
          <w:szCs w:val="36"/>
          <w:lang w:val="fr-CA"/>
        </w:rPr>
      </w:pPr>
    </w:p>
    <w:p w14:paraId="7A1656DD" w14:textId="105FB0CC" w:rsidR="005647E6" w:rsidRPr="00691DD8" w:rsidRDefault="00036171" w:rsidP="00D41AB7">
      <w:pPr>
        <w:pStyle w:val="Paragraphedeliste"/>
        <w:numPr>
          <w:ilvl w:val="0"/>
          <w:numId w:val="34"/>
        </w:numPr>
        <w:rPr>
          <w:rFonts w:cs="Arial"/>
          <w:color w:val="000000" w:themeColor="text1"/>
          <w:szCs w:val="36"/>
          <w:lang w:val="fr-CA"/>
        </w:rPr>
      </w:pPr>
      <w:r w:rsidRPr="00691DD8">
        <w:rPr>
          <w:rFonts w:cs="Arial"/>
          <w:color w:val="000000" w:themeColor="text1"/>
          <w:szCs w:val="36"/>
          <w:lang w:val="fr-CA"/>
        </w:rPr>
        <w:t xml:space="preserve">Près de quatre répondants sur cinq disent trouver la communication très facile, facile ou ni facile ni </w:t>
      </w:r>
      <w:proofErr w:type="gramStart"/>
      <w:r w:rsidRPr="00691DD8">
        <w:rPr>
          <w:rFonts w:cs="Arial"/>
          <w:color w:val="000000" w:themeColor="text1"/>
          <w:szCs w:val="36"/>
          <w:lang w:val="fr-CA"/>
        </w:rPr>
        <w:t>difficile;</w:t>
      </w:r>
      <w:proofErr w:type="gramEnd"/>
      <w:r w:rsidRPr="00691DD8">
        <w:rPr>
          <w:rFonts w:cs="Arial"/>
          <w:color w:val="000000" w:themeColor="text1"/>
          <w:szCs w:val="36"/>
          <w:lang w:val="fr-CA"/>
        </w:rPr>
        <w:t xml:space="preserve"> toutefois, 23 % des répondants ont de la difficulté (« très difficile » ou « difficile ») à communiquer au téléphone, et 22 % ont de la difficulté à transcrire l’information. </w:t>
      </w:r>
    </w:p>
    <w:p w14:paraId="6A1F169E" w14:textId="6B5DD7D5" w:rsidR="007278BB" w:rsidRDefault="00036171" w:rsidP="00D41AB7">
      <w:pPr>
        <w:pStyle w:val="Paragraphedeliste"/>
        <w:numPr>
          <w:ilvl w:val="0"/>
          <w:numId w:val="34"/>
        </w:numPr>
        <w:rPr>
          <w:rFonts w:cs="Arial"/>
          <w:color w:val="000000" w:themeColor="text1"/>
          <w:szCs w:val="36"/>
          <w:lang w:val="fr-CA"/>
        </w:rPr>
      </w:pPr>
      <w:r w:rsidRPr="00691DD8">
        <w:rPr>
          <w:rFonts w:cs="Arial"/>
          <w:color w:val="000000" w:themeColor="text1"/>
          <w:szCs w:val="36"/>
          <w:lang w:val="fr-CA"/>
        </w:rPr>
        <w:t>En outre, plus d’un répondant sur dix affirme qu’il est difficile pour lui de communiquer en personne (16 %), de lire et de comprendre des documents écrits (14 %) ou de communiquer par Internet (13 %).</w:t>
      </w:r>
    </w:p>
    <w:p w14:paraId="18EAC41C" w14:textId="77777777" w:rsidR="008711D9" w:rsidRDefault="008711D9" w:rsidP="008711D9">
      <w:pPr>
        <w:rPr>
          <w:rFonts w:cs="Arial"/>
          <w:color w:val="000000" w:themeColor="text1"/>
          <w:szCs w:val="36"/>
          <w:lang w:val="fr-CA"/>
        </w:rPr>
      </w:pPr>
    </w:p>
    <w:p w14:paraId="414C9A0E" w14:textId="1C26BCF6" w:rsidR="008711D9" w:rsidRDefault="008711D9" w:rsidP="008711D9">
      <w:pPr>
        <w:rPr>
          <w:rFonts w:cs="Arial"/>
          <w:color w:val="000000" w:themeColor="text1"/>
          <w:szCs w:val="36"/>
          <w:lang w:val="fr-CA"/>
        </w:rPr>
      </w:pPr>
      <w:r>
        <w:rPr>
          <w:rFonts w:cs="Arial"/>
          <w:color w:val="000000" w:themeColor="text1"/>
          <w:szCs w:val="36"/>
          <w:lang w:val="fr-CA"/>
        </w:rPr>
        <w:t>DÉBUT PAGE 84</w:t>
      </w:r>
    </w:p>
    <w:p w14:paraId="6119217E" w14:textId="77777777" w:rsidR="008711D9" w:rsidRPr="008711D9" w:rsidRDefault="008711D9" w:rsidP="008711D9">
      <w:pPr>
        <w:rPr>
          <w:rFonts w:cs="Arial"/>
          <w:color w:val="000000" w:themeColor="text1"/>
          <w:szCs w:val="36"/>
          <w:lang w:val="fr-CA"/>
        </w:rPr>
      </w:pPr>
    </w:p>
    <w:p w14:paraId="3D78F128" w14:textId="4618847D" w:rsidR="00CB69F1" w:rsidRDefault="00CB69F1" w:rsidP="00691DD8">
      <w:pPr>
        <w:pStyle w:val="Lgende"/>
        <w:spacing w:after="0"/>
        <w:rPr>
          <w:rFonts w:cs="Arial"/>
          <w:bCs/>
          <w:iCs w:val="0"/>
          <w:szCs w:val="36"/>
          <w:lang w:val="fr-CA"/>
        </w:rPr>
      </w:pPr>
      <w:bookmarkStart w:id="135" w:name="_Toc26275644"/>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84</w:t>
      </w:r>
      <w:r w:rsidRPr="00691DD8">
        <w:rPr>
          <w:rFonts w:cs="Arial"/>
          <w:bCs/>
          <w:iCs w:val="0"/>
          <w:noProof/>
          <w:szCs w:val="36"/>
          <w:lang w:val="fr-CA"/>
        </w:rPr>
        <w:fldChar w:fldCharType="end"/>
      </w:r>
      <w:r w:rsidRPr="00691DD8">
        <w:rPr>
          <w:rFonts w:cs="Arial"/>
          <w:bCs/>
          <w:iCs w:val="0"/>
          <w:szCs w:val="36"/>
          <w:lang w:val="fr-CA"/>
        </w:rPr>
        <w:t> : Personnes handicapées – Difficulté à communiquer</w:t>
      </w:r>
      <w:bookmarkEnd w:id="135"/>
    </w:p>
    <w:p w14:paraId="33B54220" w14:textId="77777777" w:rsidR="002D4E41" w:rsidRDefault="002D4E41" w:rsidP="002D4E41">
      <w:pPr>
        <w:rPr>
          <w:lang w:val="fr-CA"/>
        </w:rPr>
      </w:pPr>
    </w:p>
    <w:p w14:paraId="33A1D3CA" w14:textId="77777777" w:rsidR="002D4E41" w:rsidRPr="002D4E41" w:rsidRDefault="002D4E41" w:rsidP="002D4E41">
      <w:pPr>
        <w:rPr>
          <w:rFonts w:cs="Arial"/>
          <w:szCs w:val="36"/>
          <w:lang w:val="fr-CA"/>
        </w:rPr>
      </w:pPr>
      <w:r w:rsidRPr="002D4E41">
        <w:rPr>
          <w:rFonts w:cs="Arial"/>
          <w:szCs w:val="36"/>
          <w:lang w:val="fr-CA"/>
        </w:rPr>
        <w:t>DÉBUT FIGURE :</w:t>
      </w:r>
    </w:p>
    <w:p w14:paraId="6246C279" w14:textId="17B8EA22" w:rsidR="002D4E41" w:rsidRPr="002D4E41" w:rsidRDefault="002D4E41" w:rsidP="002D4E41">
      <w:pPr>
        <w:rPr>
          <w:rFonts w:cs="Arial"/>
          <w:szCs w:val="36"/>
          <w:lang w:val="fr-CA"/>
        </w:rPr>
      </w:pPr>
      <w:r w:rsidRPr="002D4E41">
        <w:rPr>
          <w:rFonts w:cs="Arial"/>
          <w:szCs w:val="36"/>
          <w:lang w:val="fr-CA"/>
        </w:rPr>
        <w:t>Personnes handicapées – Difficultés à communiquer</w:t>
      </w:r>
    </w:p>
    <w:p w14:paraId="4F9F90D8" w14:textId="77777777" w:rsidR="002D4E41" w:rsidRDefault="002D4E41" w:rsidP="002D4E41">
      <w:pPr>
        <w:rPr>
          <w:rFonts w:cs="Arial"/>
          <w:szCs w:val="36"/>
          <w:lang w:val="fr-CA"/>
        </w:rPr>
      </w:pPr>
      <w:r w:rsidRPr="002D4E41">
        <w:rPr>
          <w:rFonts w:cs="Arial"/>
          <w:szCs w:val="36"/>
          <w:lang w:val="fr-CA"/>
        </w:rPr>
        <w:t>DÉBUT DONNÉES :</w:t>
      </w:r>
    </w:p>
    <w:p w14:paraId="4F0F2EBC" w14:textId="72281FAC" w:rsidR="002D4E41" w:rsidRPr="002D4E41" w:rsidRDefault="002D4E41" w:rsidP="002D4E41">
      <w:pPr>
        <w:rPr>
          <w:rFonts w:cs="Arial"/>
          <w:b/>
          <w:szCs w:val="36"/>
          <w:lang w:val="fr-CA"/>
        </w:rPr>
      </w:pPr>
      <w:r w:rsidRPr="002D4E41">
        <w:rPr>
          <w:rFonts w:cs="Arial"/>
          <w:b/>
          <w:szCs w:val="36"/>
          <w:lang w:val="fr-CA"/>
        </w:rPr>
        <w:t>Communication par téléphone</w:t>
      </w:r>
    </w:p>
    <w:p w14:paraId="30E5EF64" w14:textId="2BFAD6AC" w:rsidR="002D4E41" w:rsidRPr="002D4E41" w:rsidRDefault="002D4E41" w:rsidP="002D4E41">
      <w:pPr>
        <w:rPr>
          <w:rFonts w:cs="Arial"/>
          <w:szCs w:val="36"/>
          <w:lang w:val="fr-CA"/>
        </w:rPr>
      </w:pPr>
      <w:r w:rsidRPr="002D4E41">
        <w:rPr>
          <w:rFonts w:cs="Arial"/>
          <w:szCs w:val="36"/>
          <w:lang w:val="fr-CA"/>
        </w:rPr>
        <w:t>Très difficile</w:t>
      </w:r>
      <w:r>
        <w:rPr>
          <w:rFonts w:cs="Arial"/>
          <w:szCs w:val="36"/>
          <w:lang w:val="fr-CA"/>
        </w:rPr>
        <w:t> : 9%</w:t>
      </w:r>
    </w:p>
    <w:p w14:paraId="001DA068" w14:textId="510A406D" w:rsidR="002D4E41" w:rsidRPr="002D4E41" w:rsidRDefault="002D4E41" w:rsidP="002D4E41">
      <w:pPr>
        <w:rPr>
          <w:rFonts w:cs="Arial"/>
          <w:szCs w:val="36"/>
          <w:lang w:val="fr-CA"/>
        </w:rPr>
      </w:pPr>
      <w:r w:rsidRPr="002D4E41">
        <w:rPr>
          <w:rFonts w:cs="Arial"/>
          <w:szCs w:val="36"/>
          <w:lang w:val="fr-CA"/>
        </w:rPr>
        <w:lastRenderedPageBreak/>
        <w:t>Difficile</w:t>
      </w:r>
      <w:r>
        <w:rPr>
          <w:rFonts w:cs="Arial"/>
          <w:szCs w:val="36"/>
          <w:lang w:val="fr-CA"/>
        </w:rPr>
        <w:t> : 14%</w:t>
      </w:r>
    </w:p>
    <w:p w14:paraId="0B9F576D" w14:textId="11567B6E" w:rsidR="002D4E41" w:rsidRPr="002D4E41" w:rsidRDefault="002D4E41" w:rsidP="002D4E41">
      <w:pPr>
        <w:rPr>
          <w:rFonts w:cs="Arial"/>
          <w:szCs w:val="36"/>
          <w:lang w:val="fr-CA"/>
        </w:rPr>
      </w:pPr>
      <w:r w:rsidRPr="002D4E41">
        <w:rPr>
          <w:rFonts w:cs="Arial"/>
          <w:szCs w:val="36"/>
          <w:lang w:val="fr-CA"/>
        </w:rPr>
        <w:t>Ni facile ni difficile</w:t>
      </w:r>
      <w:r>
        <w:rPr>
          <w:rFonts w:cs="Arial"/>
          <w:szCs w:val="36"/>
          <w:lang w:val="fr-CA"/>
        </w:rPr>
        <w:t> : 17%</w:t>
      </w:r>
    </w:p>
    <w:p w14:paraId="7AE9B96D" w14:textId="3DC9D8AB" w:rsidR="002D4E41" w:rsidRPr="002D4E41" w:rsidRDefault="002D4E41" w:rsidP="002D4E41">
      <w:pPr>
        <w:rPr>
          <w:rFonts w:cs="Arial"/>
          <w:szCs w:val="36"/>
          <w:lang w:val="fr-CA"/>
        </w:rPr>
      </w:pPr>
      <w:r w:rsidRPr="002D4E41">
        <w:rPr>
          <w:rFonts w:cs="Arial"/>
          <w:szCs w:val="36"/>
          <w:lang w:val="fr-CA"/>
        </w:rPr>
        <w:t>Facile</w:t>
      </w:r>
      <w:r>
        <w:rPr>
          <w:rFonts w:cs="Arial"/>
          <w:szCs w:val="36"/>
          <w:lang w:val="fr-CA"/>
        </w:rPr>
        <w:t> : 28%</w:t>
      </w:r>
    </w:p>
    <w:p w14:paraId="737B8817" w14:textId="0389EA52" w:rsidR="002D4E41" w:rsidRPr="002D4E41" w:rsidRDefault="002D4E41" w:rsidP="002D4E41">
      <w:pPr>
        <w:rPr>
          <w:rFonts w:cs="Arial"/>
          <w:szCs w:val="36"/>
          <w:lang w:val="fr-CA"/>
        </w:rPr>
      </w:pPr>
      <w:r w:rsidRPr="002D4E41">
        <w:rPr>
          <w:rFonts w:cs="Arial"/>
          <w:szCs w:val="36"/>
          <w:lang w:val="fr-CA"/>
        </w:rPr>
        <w:t>Très facile</w:t>
      </w:r>
      <w:r>
        <w:rPr>
          <w:rFonts w:cs="Arial"/>
          <w:szCs w:val="36"/>
          <w:lang w:val="fr-CA"/>
        </w:rPr>
        <w:t> : 31%</w:t>
      </w:r>
    </w:p>
    <w:p w14:paraId="37849618" w14:textId="5CEF093B" w:rsidR="002D4E41" w:rsidRDefault="002D4E41" w:rsidP="002D4E41">
      <w:pPr>
        <w:rPr>
          <w:rFonts w:cs="Arial"/>
          <w:szCs w:val="36"/>
          <w:lang w:val="fr-CA"/>
        </w:rPr>
      </w:pPr>
      <w:r w:rsidRPr="002D4E41">
        <w:rPr>
          <w:rFonts w:cs="Arial"/>
          <w:szCs w:val="36"/>
          <w:lang w:val="fr-CA"/>
        </w:rPr>
        <w:t>Refuse de répondre</w:t>
      </w:r>
      <w:r>
        <w:rPr>
          <w:rFonts w:cs="Arial"/>
          <w:szCs w:val="36"/>
          <w:lang w:val="fr-CA"/>
        </w:rPr>
        <w:t> : 1%</w:t>
      </w:r>
    </w:p>
    <w:p w14:paraId="1480BCBD" w14:textId="77777777" w:rsidR="002D4E41" w:rsidRDefault="002D4E41" w:rsidP="002D4E41">
      <w:pPr>
        <w:rPr>
          <w:rFonts w:cs="Arial"/>
          <w:szCs w:val="36"/>
          <w:lang w:val="fr-CA"/>
        </w:rPr>
      </w:pPr>
    </w:p>
    <w:p w14:paraId="085404BF" w14:textId="445DCA61" w:rsidR="002D4E41" w:rsidRPr="002D4E41" w:rsidRDefault="002D4E41" w:rsidP="002D4E41">
      <w:pPr>
        <w:rPr>
          <w:rFonts w:cs="Arial"/>
          <w:b/>
          <w:szCs w:val="36"/>
          <w:lang w:val="fr-CA"/>
        </w:rPr>
      </w:pPr>
      <w:r w:rsidRPr="002D4E41">
        <w:rPr>
          <w:rFonts w:cs="Arial"/>
          <w:b/>
          <w:szCs w:val="36"/>
          <w:lang w:val="fr-CA"/>
        </w:rPr>
        <w:t>Transcription de l’information par écrit</w:t>
      </w:r>
    </w:p>
    <w:p w14:paraId="791E6A7A" w14:textId="5941F42C" w:rsidR="002D4E41" w:rsidRPr="002D4E41" w:rsidRDefault="002D4E41" w:rsidP="002D4E41">
      <w:pPr>
        <w:rPr>
          <w:rFonts w:cs="Arial"/>
          <w:szCs w:val="36"/>
          <w:lang w:val="fr-CA"/>
        </w:rPr>
      </w:pPr>
      <w:r w:rsidRPr="002D4E41">
        <w:rPr>
          <w:rFonts w:cs="Arial"/>
          <w:szCs w:val="36"/>
          <w:lang w:val="fr-CA"/>
        </w:rPr>
        <w:t>Très difficile</w:t>
      </w:r>
      <w:r>
        <w:rPr>
          <w:rFonts w:cs="Arial"/>
          <w:szCs w:val="36"/>
          <w:lang w:val="fr-CA"/>
        </w:rPr>
        <w:t> : 7%</w:t>
      </w:r>
    </w:p>
    <w:p w14:paraId="1EE7C1E9" w14:textId="524130B9" w:rsidR="002D4E41" w:rsidRPr="002D4E41" w:rsidRDefault="002D4E41" w:rsidP="002D4E41">
      <w:pPr>
        <w:rPr>
          <w:rFonts w:cs="Arial"/>
          <w:szCs w:val="36"/>
          <w:lang w:val="fr-CA"/>
        </w:rPr>
      </w:pPr>
      <w:r w:rsidRPr="002D4E41">
        <w:rPr>
          <w:rFonts w:cs="Arial"/>
          <w:szCs w:val="36"/>
          <w:lang w:val="fr-CA"/>
        </w:rPr>
        <w:t>Difficile</w:t>
      </w:r>
      <w:r>
        <w:rPr>
          <w:rFonts w:cs="Arial"/>
          <w:szCs w:val="36"/>
          <w:lang w:val="fr-CA"/>
        </w:rPr>
        <w:t> : 15%</w:t>
      </w:r>
    </w:p>
    <w:p w14:paraId="3C06B739" w14:textId="29F702E6" w:rsidR="002D4E41" w:rsidRPr="002D4E41" w:rsidRDefault="002D4E41" w:rsidP="002D4E41">
      <w:pPr>
        <w:rPr>
          <w:rFonts w:cs="Arial"/>
          <w:szCs w:val="36"/>
          <w:lang w:val="fr-CA"/>
        </w:rPr>
      </w:pPr>
      <w:r w:rsidRPr="002D4E41">
        <w:rPr>
          <w:rFonts w:cs="Arial"/>
          <w:szCs w:val="36"/>
          <w:lang w:val="fr-CA"/>
        </w:rPr>
        <w:t>Ni facile ni difficile</w:t>
      </w:r>
      <w:r>
        <w:rPr>
          <w:rFonts w:cs="Arial"/>
          <w:szCs w:val="36"/>
          <w:lang w:val="fr-CA"/>
        </w:rPr>
        <w:t> : 17%</w:t>
      </w:r>
    </w:p>
    <w:p w14:paraId="68AFECA8" w14:textId="0436F54B" w:rsidR="002D4E41" w:rsidRPr="002D4E41" w:rsidRDefault="002D4E41" w:rsidP="002D4E41">
      <w:pPr>
        <w:rPr>
          <w:rFonts w:cs="Arial"/>
          <w:szCs w:val="36"/>
          <w:lang w:val="fr-CA"/>
        </w:rPr>
      </w:pPr>
      <w:r w:rsidRPr="002D4E41">
        <w:rPr>
          <w:rFonts w:cs="Arial"/>
          <w:szCs w:val="36"/>
          <w:lang w:val="fr-CA"/>
        </w:rPr>
        <w:t>Facile</w:t>
      </w:r>
      <w:r>
        <w:rPr>
          <w:rFonts w:cs="Arial"/>
          <w:szCs w:val="36"/>
          <w:lang w:val="fr-CA"/>
        </w:rPr>
        <w:t> : 31%</w:t>
      </w:r>
    </w:p>
    <w:p w14:paraId="4016D8E6" w14:textId="4B6CF984" w:rsidR="002D4E41" w:rsidRPr="002D4E41" w:rsidRDefault="002D4E41" w:rsidP="002D4E41">
      <w:pPr>
        <w:rPr>
          <w:rFonts w:cs="Arial"/>
          <w:szCs w:val="36"/>
          <w:lang w:val="fr-CA"/>
        </w:rPr>
      </w:pPr>
      <w:r w:rsidRPr="002D4E41">
        <w:rPr>
          <w:rFonts w:cs="Arial"/>
          <w:szCs w:val="36"/>
          <w:lang w:val="fr-CA"/>
        </w:rPr>
        <w:t>Très facile</w:t>
      </w:r>
      <w:r>
        <w:rPr>
          <w:rFonts w:cs="Arial"/>
          <w:szCs w:val="36"/>
          <w:lang w:val="fr-CA"/>
        </w:rPr>
        <w:t> : 30%</w:t>
      </w:r>
    </w:p>
    <w:p w14:paraId="478BD0A9" w14:textId="2EAD0A6E" w:rsidR="002D4E41" w:rsidRPr="002D4E41" w:rsidRDefault="002D4E41" w:rsidP="002D4E41">
      <w:pPr>
        <w:rPr>
          <w:rFonts w:cs="Arial"/>
          <w:szCs w:val="36"/>
          <w:lang w:val="fr-CA"/>
        </w:rPr>
      </w:pPr>
      <w:r w:rsidRPr="002D4E41">
        <w:rPr>
          <w:rFonts w:cs="Arial"/>
          <w:szCs w:val="36"/>
          <w:lang w:val="fr-CA"/>
        </w:rPr>
        <w:t>Refuse de répondre</w:t>
      </w:r>
      <w:r>
        <w:rPr>
          <w:rFonts w:cs="Arial"/>
          <w:szCs w:val="36"/>
          <w:lang w:val="fr-CA"/>
        </w:rPr>
        <w:t> : 1%</w:t>
      </w:r>
    </w:p>
    <w:p w14:paraId="29D55B5B" w14:textId="77777777" w:rsidR="002D4E41" w:rsidRDefault="002D4E41" w:rsidP="002D4E41">
      <w:pPr>
        <w:rPr>
          <w:rFonts w:cs="Arial"/>
          <w:szCs w:val="36"/>
          <w:lang w:val="fr-CA"/>
        </w:rPr>
      </w:pPr>
    </w:p>
    <w:p w14:paraId="59D0CCD1" w14:textId="7EB36F29" w:rsidR="002D4E41" w:rsidRPr="002D4E41" w:rsidRDefault="002D4E41" w:rsidP="002D4E41">
      <w:pPr>
        <w:rPr>
          <w:rFonts w:cs="Arial"/>
          <w:b/>
          <w:szCs w:val="36"/>
          <w:lang w:val="fr-CA"/>
        </w:rPr>
      </w:pPr>
      <w:r w:rsidRPr="002D4E41">
        <w:rPr>
          <w:rFonts w:cs="Arial"/>
          <w:b/>
          <w:szCs w:val="36"/>
          <w:lang w:val="fr-CA"/>
        </w:rPr>
        <w:t>Communications en personne</w:t>
      </w:r>
    </w:p>
    <w:p w14:paraId="6B68763D" w14:textId="3F75F0C2" w:rsidR="002D4E41" w:rsidRPr="002D4E41" w:rsidRDefault="002D4E41" w:rsidP="002D4E41">
      <w:pPr>
        <w:rPr>
          <w:rFonts w:cs="Arial"/>
          <w:szCs w:val="36"/>
          <w:lang w:val="fr-CA"/>
        </w:rPr>
      </w:pPr>
      <w:r w:rsidRPr="002D4E41">
        <w:rPr>
          <w:rFonts w:cs="Arial"/>
          <w:szCs w:val="36"/>
          <w:lang w:val="fr-CA"/>
        </w:rPr>
        <w:t>Très difficile</w:t>
      </w:r>
      <w:r>
        <w:rPr>
          <w:rFonts w:cs="Arial"/>
          <w:szCs w:val="36"/>
          <w:lang w:val="fr-CA"/>
        </w:rPr>
        <w:t> : 3%</w:t>
      </w:r>
    </w:p>
    <w:p w14:paraId="218CF7F3" w14:textId="2AA2114E" w:rsidR="002D4E41" w:rsidRPr="002D4E41" w:rsidRDefault="002D4E41" w:rsidP="002D4E41">
      <w:pPr>
        <w:rPr>
          <w:rFonts w:cs="Arial"/>
          <w:szCs w:val="36"/>
          <w:lang w:val="fr-CA"/>
        </w:rPr>
      </w:pPr>
      <w:r w:rsidRPr="002D4E41">
        <w:rPr>
          <w:rFonts w:cs="Arial"/>
          <w:szCs w:val="36"/>
          <w:lang w:val="fr-CA"/>
        </w:rPr>
        <w:t>Difficile</w:t>
      </w:r>
      <w:r>
        <w:rPr>
          <w:rFonts w:cs="Arial"/>
          <w:szCs w:val="36"/>
          <w:lang w:val="fr-CA"/>
        </w:rPr>
        <w:t> : 13%</w:t>
      </w:r>
    </w:p>
    <w:p w14:paraId="3810ED6F" w14:textId="267E941C" w:rsidR="002D4E41" w:rsidRPr="002D4E41" w:rsidRDefault="002D4E41" w:rsidP="002D4E41">
      <w:pPr>
        <w:rPr>
          <w:rFonts w:cs="Arial"/>
          <w:szCs w:val="36"/>
          <w:lang w:val="fr-CA"/>
        </w:rPr>
      </w:pPr>
      <w:r w:rsidRPr="002D4E41">
        <w:rPr>
          <w:rFonts w:cs="Arial"/>
          <w:szCs w:val="36"/>
          <w:lang w:val="fr-CA"/>
        </w:rPr>
        <w:t>Ni facile ni difficile</w:t>
      </w:r>
      <w:r>
        <w:rPr>
          <w:rFonts w:cs="Arial"/>
          <w:szCs w:val="36"/>
          <w:lang w:val="fr-CA"/>
        </w:rPr>
        <w:t> : 23%</w:t>
      </w:r>
    </w:p>
    <w:p w14:paraId="7C719216" w14:textId="6104C78B" w:rsidR="002D4E41" w:rsidRPr="002D4E41" w:rsidRDefault="002D4E41" w:rsidP="002D4E41">
      <w:pPr>
        <w:rPr>
          <w:rFonts w:cs="Arial"/>
          <w:szCs w:val="36"/>
          <w:lang w:val="fr-CA"/>
        </w:rPr>
      </w:pPr>
      <w:r w:rsidRPr="002D4E41">
        <w:rPr>
          <w:rFonts w:cs="Arial"/>
          <w:szCs w:val="36"/>
          <w:lang w:val="fr-CA"/>
        </w:rPr>
        <w:t>Facile</w:t>
      </w:r>
      <w:r>
        <w:rPr>
          <w:rFonts w:cs="Arial"/>
          <w:szCs w:val="36"/>
          <w:lang w:val="fr-CA"/>
        </w:rPr>
        <w:t> : 27%</w:t>
      </w:r>
    </w:p>
    <w:p w14:paraId="2BFE633C" w14:textId="0F680361" w:rsidR="002D4E41" w:rsidRPr="002D4E41" w:rsidRDefault="002D4E41" w:rsidP="002D4E41">
      <w:pPr>
        <w:rPr>
          <w:rFonts w:cs="Arial"/>
          <w:szCs w:val="36"/>
          <w:lang w:val="fr-CA"/>
        </w:rPr>
      </w:pPr>
      <w:r w:rsidRPr="002D4E41">
        <w:rPr>
          <w:rFonts w:cs="Arial"/>
          <w:szCs w:val="36"/>
          <w:lang w:val="fr-CA"/>
        </w:rPr>
        <w:t>Très facile</w:t>
      </w:r>
      <w:r>
        <w:rPr>
          <w:rFonts w:cs="Arial"/>
          <w:szCs w:val="36"/>
          <w:lang w:val="fr-CA"/>
        </w:rPr>
        <w:t> : 32%</w:t>
      </w:r>
    </w:p>
    <w:p w14:paraId="5931B768" w14:textId="24565896" w:rsidR="002D4E41" w:rsidRPr="002D4E41" w:rsidRDefault="002D4E41" w:rsidP="002D4E41">
      <w:pPr>
        <w:rPr>
          <w:rFonts w:cs="Arial"/>
          <w:szCs w:val="36"/>
          <w:lang w:val="fr-CA"/>
        </w:rPr>
      </w:pPr>
      <w:r w:rsidRPr="002D4E41">
        <w:rPr>
          <w:rFonts w:cs="Arial"/>
          <w:szCs w:val="36"/>
          <w:lang w:val="fr-CA"/>
        </w:rPr>
        <w:t>Refuse de répondre</w:t>
      </w:r>
      <w:r>
        <w:rPr>
          <w:rFonts w:cs="Arial"/>
          <w:szCs w:val="36"/>
          <w:lang w:val="fr-CA"/>
        </w:rPr>
        <w:t> : 1%</w:t>
      </w:r>
    </w:p>
    <w:p w14:paraId="3A4E5D92" w14:textId="77777777" w:rsidR="002D4E41" w:rsidRDefault="002D4E41" w:rsidP="002D4E41">
      <w:pPr>
        <w:rPr>
          <w:rFonts w:cs="Arial"/>
          <w:szCs w:val="36"/>
          <w:lang w:val="fr-CA"/>
        </w:rPr>
      </w:pPr>
    </w:p>
    <w:p w14:paraId="6355FCFA" w14:textId="06F95B36" w:rsidR="002D4E41" w:rsidRPr="002D4E41" w:rsidRDefault="002D4E41" w:rsidP="002D4E41">
      <w:pPr>
        <w:rPr>
          <w:rFonts w:cs="Arial"/>
          <w:b/>
          <w:szCs w:val="36"/>
          <w:lang w:val="fr-CA"/>
        </w:rPr>
      </w:pPr>
      <w:r w:rsidRPr="002D4E41">
        <w:rPr>
          <w:rFonts w:cs="Arial"/>
          <w:b/>
          <w:szCs w:val="36"/>
          <w:lang w:val="fr-CA"/>
        </w:rPr>
        <w:t>Lecture et compréhension de documents écrits</w:t>
      </w:r>
    </w:p>
    <w:p w14:paraId="73857DEC" w14:textId="1F913CC0" w:rsidR="002D4E41" w:rsidRPr="002D4E41" w:rsidRDefault="002D4E41" w:rsidP="002D4E41">
      <w:pPr>
        <w:rPr>
          <w:rFonts w:cs="Arial"/>
          <w:szCs w:val="36"/>
          <w:lang w:val="fr-CA"/>
        </w:rPr>
      </w:pPr>
      <w:r w:rsidRPr="002D4E41">
        <w:rPr>
          <w:rFonts w:cs="Arial"/>
          <w:szCs w:val="36"/>
          <w:lang w:val="fr-CA"/>
        </w:rPr>
        <w:t>Très difficile</w:t>
      </w:r>
      <w:r>
        <w:rPr>
          <w:rFonts w:cs="Arial"/>
          <w:szCs w:val="36"/>
          <w:lang w:val="fr-CA"/>
        </w:rPr>
        <w:t> : 3%</w:t>
      </w:r>
    </w:p>
    <w:p w14:paraId="633CCA62" w14:textId="21D44574" w:rsidR="002D4E41" w:rsidRPr="002D4E41" w:rsidRDefault="002D4E41" w:rsidP="002D4E41">
      <w:pPr>
        <w:rPr>
          <w:rFonts w:cs="Arial"/>
          <w:szCs w:val="36"/>
          <w:lang w:val="fr-CA"/>
        </w:rPr>
      </w:pPr>
      <w:r w:rsidRPr="002D4E41">
        <w:rPr>
          <w:rFonts w:cs="Arial"/>
          <w:szCs w:val="36"/>
          <w:lang w:val="fr-CA"/>
        </w:rPr>
        <w:t>Difficile</w:t>
      </w:r>
      <w:r>
        <w:rPr>
          <w:rFonts w:cs="Arial"/>
          <w:szCs w:val="36"/>
          <w:lang w:val="fr-CA"/>
        </w:rPr>
        <w:t> : 11%</w:t>
      </w:r>
    </w:p>
    <w:p w14:paraId="2E2CF0FD" w14:textId="6779335A" w:rsidR="002D4E41" w:rsidRPr="002D4E41" w:rsidRDefault="002D4E41" w:rsidP="002D4E41">
      <w:pPr>
        <w:rPr>
          <w:rFonts w:cs="Arial"/>
          <w:szCs w:val="36"/>
          <w:lang w:val="fr-CA"/>
        </w:rPr>
      </w:pPr>
      <w:r w:rsidRPr="002D4E41">
        <w:rPr>
          <w:rFonts w:cs="Arial"/>
          <w:szCs w:val="36"/>
          <w:lang w:val="fr-CA"/>
        </w:rPr>
        <w:t>Ni facile ni difficile</w:t>
      </w:r>
      <w:r>
        <w:rPr>
          <w:rFonts w:cs="Arial"/>
          <w:szCs w:val="36"/>
          <w:lang w:val="fr-CA"/>
        </w:rPr>
        <w:t> : 15%</w:t>
      </w:r>
    </w:p>
    <w:p w14:paraId="0D25D628" w14:textId="2FB3F716" w:rsidR="002D4E41" w:rsidRPr="002D4E41" w:rsidRDefault="002D4E41" w:rsidP="002D4E41">
      <w:pPr>
        <w:rPr>
          <w:rFonts w:cs="Arial"/>
          <w:szCs w:val="36"/>
          <w:lang w:val="fr-CA"/>
        </w:rPr>
      </w:pPr>
      <w:r w:rsidRPr="002D4E41">
        <w:rPr>
          <w:rFonts w:cs="Arial"/>
          <w:szCs w:val="36"/>
          <w:lang w:val="fr-CA"/>
        </w:rPr>
        <w:t>Facile</w:t>
      </w:r>
      <w:r>
        <w:rPr>
          <w:rFonts w:cs="Arial"/>
          <w:szCs w:val="36"/>
          <w:lang w:val="fr-CA"/>
        </w:rPr>
        <w:t> : 32%</w:t>
      </w:r>
    </w:p>
    <w:p w14:paraId="7F957181" w14:textId="261AD658" w:rsidR="002D4E41" w:rsidRPr="002D4E41" w:rsidRDefault="002D4E41" w:rsidP="002D4E41">
      <w:pPr>
        <w:rPr>
          <w:rFonts w:cs="Arial"/>
          <w:szCs w:val="36"/>
          <w:lang w:val="fr-CA"/>
        </w:rPr>
      </w:pPr>
      <w:r w:rsidRPr="002D4E41">
        <w:rPr>
          <w:rFonts w:cs="Arial"/>
          <w:szCs w:val="36"/>
          <w:lang w:val="fr-CA"/>
        </w:rPr>
        <w:t>Très facile</w:t>
      </w:r>
      <w:r>
        <w:rPr>
          <w:rFonts w:cs="Arial"/>
          <w:szCs w:val="36"/>
          <w:lang w:val="fr-CA"/>
        </w:rPr>
        <w:t> : 38%</w:t>
      </w:r>
    </w:p>
    <w:p w14:paraId="23304BD0" w14:textId="6E9DAF27" w:rsidR="002D4E41" w:rsidRPr="002D4E41" w:rsidRDefault="002D4E41" w:rsidP="002D4E41">
      <w:pPr>
        <w:rPr>
          <w:rFonts w:cs="Arial"/>
          <w:szCs w:val="36"/>
          <w:lang w:val="fr-CA"/>
        </w:rPr>
      </w:pPr>
      <w:r w:rsidRPr="002D4E41">
        <w:rPr>
          <w:rFonts w:cs="Arial"/>
          <w:szCs w:val="36"/>
          <w:lang w:val="fr-CA"/>
        </w:rPr>
        <w:t>Refuse de répondre</w:t>
      </w:r>
      <w:r>
        <w:rPr>
          <w:rFonts w:cs="Arial"/>
          <w:szCs w:val="36"/>
          <w:lang w:val="fr-CA"/>
        </w:rPr>
        <w:t> : 1%</w:t>
      </w:r>
    </w:p>
    <w:p w14:paraId="74D6E7BF" w14:textId="77777777" w:rsidR="002D4E41" w:rsidRDefault="002D4E41" w:rsidP="002D4E41">
      <w:pPr>
        <w:rPr>
          <w:rFonts w:cs="Arial"/>
          <w:szCs w:val="36"/>
          <w:lang w:val="fr-CA"/>
        </w:rPr>
      </w:pPr>
    </w:p>
    <w:p w14:paraId="0ED93E43" w14:textId="0FFBBF09" w:rsidR="002D4E41" w:rsidRPr="002D4E41" w:rsidRDefault="002D4E41" w:rsidP="002D4E41">
      <w:pPr>
        <w:rPr>
          <w:rFonts w:cs="Arial"/>
          <w:b/>
          <w:szCs w:val="36"/>
          <w:lang w:val="fr-CA"/>
        </w:rPr>
      </w:pPr>
      <w:r w:rsidRPr="002D4E41">
        <w:rPr>
          <w:rFonts w:cs="Arial"/>
          <w:b/>
          <w:szCs w:val="36"/>
          <w:lang w:val="fr-CA"/>
        </w:rPr>
        <w:t>Communication sur Internet</w:t>
      </w:r>
    </w:p>
    <w:p w14:paraId="1F3661B6" w14:textId="32556C6C" w:rsidR="002D4E41" w:rsidRPr="002D4E41" w:rsidRDefault="002D4E41" w:rsidP="002D4E41">
      <w:pPr>
        <w:rPr>
          <w:rFonts w:cs="Arial"/>
          <w:szCs w:val="36"/>
          <w:lang w:val="fr-CA"/>
        </w:rPr>
      </w:pPr>
      <w:r w:rsidRPr="002D4E41">
        <w:rPr>
          <w:rFonts w:cs="Arial"/>
          <w:szCs w:val="36"/>
          <w:lang w:val="fr-CA"/>
        </w:rPr>
        <w:lastRenderedPageBreak/>
        <w:t>Très difficile</w:t>
      </w:r>
      <w:r>
        <w:rPr>
          <w:rFonts w:cs="Arial"/>
          <w:szCs w:val="36"/>
          <w:lang w:val="fr-CA"/>
        </w:rPr>
        <w:t> : 3%</w:t>
      </w:r>
    </w:p>
    <w:p w14:paraId="044F58FD" w14:textId="122D2B73" w:rsidR="002D4E41" w:rsidRPr="002D4E41" w:rsidRDefault="002D4E41" w:rsidP="002D4E41">
      <w:pPr>
        <w:rPr>
          <w:rFonts w:cs="Arial"/>
          <w:szCs w:val="36"/>
          <w:lang w:val="fr-CA"/>
        </w:rPr>
      </w:pPr>
      <w:r w:rsidRPr="002D4E41">
        <w:rPr>
          <w:rFonts w:cs="Arial"/>
          <w:szCs w:val="36"/>
          <w:lang w:val="fr-CA"/>
        </w:rPr>
        <w:t>Difficile</w:t>
      </w:r>
      <w:r>
        <w:rPr>
          <w:rFonts w:cs="Arial"/>
          <w:szCs w:val="36"/>
          <w:lang w:val="fr-CA"/>
        </w:rPr>
        <w:t> : 10%</w:t>
      </w:r>
    </w:p>
    <w:p w14:paraId="73159B87" w14:textId="69E8A7CD" w:rsidR="002D4E41" w:rsidRPr="002D4E41" w:rsidRDefault="002D4E41" w:rsidP="002D4E41">
      <w:pPr>
        <w:rPr>
          <w:rFonts w:cs="Arial"/>
          <w:szCs w:val="36"/>
          <w:lang w:val="fr-CA"/>
        </w:rPr>
      </w:pPr>
      <w:r w:rsidRPr="002D4E41">
        <w:rPr>
          <w:rFonts w:cs="Arial"/>
          <w:szCs w:val="36"/>
          <w:lang w:val="fr-CA"/>
        </w:rPr>
        <w:t>Ni facile ni difficile</w:t>
      </w:r>
      <w:r>
        <w:rPr>
          <w:rFonts w:cs="Arial"/>
          <w:szCs w:val="36"/>
          <w:lang w:val="fr-CA"/>
        </w:rPr>
        <w:t> : 18%</w:t>
      </w:r>
    </w:p>
    <w:p w14:paraId="1EFC7E09" w14:textId="1D7A5930" w:rsidR="002D4E41" w:rsidRPr="002D4E41" w:rsidRDefault="002D4E41" w:rsidP="002D4E41">
      <w:pPr>
        <w:rPr>
          <w:rFonts w:cs="Arial"/>
          <w:szCs w:val="36"/>
          <w:lang w:val="fr-CA"/>
        </w:rPr>
      </w:pPr>
      <w:r w:rsidRPr="002D4E41">
        <w:rPr>
          <w:rFonts w:cs="Arial"/>
          <w:szCs w:val="36"/>
          <w:lang w:val="fr-CA"/>
        </w:rPr>
        <w:t>Facile</w:t>
      </w:r>
      <w:r>
        <w:rPr>
          <w:rFonts w:cs="Arial"/>
          <w:szCs w:val="36"/>
          <w:lang w:val="fr-CA"/>
        </w:rPr>
        <w:t> : 32%</w:t>
      </w:r>
    </w:p>
    <w:p w14:paraId="577BD9A3" w14:textId="79BC479F" w:rsidR="002D4E41" w:rsidRPr="002D4E41" w:rsidRDefault="002D4E41" w:rsidP="002D4E41">
      <w:pPr>
        <w:rPr>
          <w:rFonts w:cs="Arial"/>
          <w:szCs w:val="36"/>
          <w:lang w:val="fr-CA"/>
        </w:rPr>
      </w:pPr>
      <w:r w:rsidRPr="002D4E41">
        <w:rPr>
          <w:rFonts w:cs="Arial"/>
          <w:szCs w:val="36"/>
          <w:lang w:val="fr-CA"/>
        </w:rPr>
        <w:t>Très facile</w:t>
      </w:r>
      <w:r>
        <w:rPr>
          <w:rFonts w:cs="Arial"/>
          <w:szCs w:val="36"/>
          <w:lang w:val="fr-CA"/>
        </w:rPr>
        <w:t> : 32%</w:t>
      </w:r>
    </w:p>
    <w:p w14:paraId="45592F29" w14:textId="4714A003" w:rsidR="002D4E41" w:rsidRPr="002D4E41" w:rsidRDefault="002D4E41" w:rsidP="002D4E41">
      <w:pPr>
        <w:rPr>
          <w:rFonts w:cs="Arial"/>
          <w:szCs w:val="36"/>
          <w:lang w:val="fr-CA"/>
        </w:rPr>
      </w:pPr>
      <w:r w:rsidRPr="002D4E41">
        <w:rPr>
          <w:rFonts w:cs="Arial"/>
          <w:szCs w:val="36"/>
          <w:lang w:val="fr-CA"/>
        </w:rPr>
        <w:t>Refuse de répondre</w:t>
      </w:r>
      <w:r>
        <w:rPr>
          <w:rFonts w:cs="Arial"/>
          <w:szCs w:val="36"/>
          <w:lang w:val="fr-CA"/>
        </w:rPr>
        <w:t> : 4%</w:t>
      </w:r>
    </w:p>
    <w:p w14:paraId="747EF892" w14:textId="77777777" w:rsidR="002D4E41" w:rsidRPr="002D4E41" w:rsidRDefault="002D4E41" w:rsidP="002D4E41">
      <w:pPr>
        <w:rPr>
          <w:rFonts w:cs="Arial"/>
          <w:szCs w:val="36"/>
          <w:lang w:val="fr-CA"/>
        </w:rPr>
      </w:pPr>
      <w:r w:rsidRPr="002D4E41">
        <w:rPr>
          <w:rFonts w:cs="Arial"/>
          <w:szCs w:val="36"/>
          <w:lang w:val="fr-CA"/>
        </w:rPr>
        <w:t>FIN DONNÉES.</w:t>
      </w:r>
    </w:p>
    <w:p w14:paraId="461301C8" w14:textId="77777777" w:rsidR="002D4E41" w:rsidRPr="002D4E41" w:rsidRDefault="002D4E41" w:rsidP="002D4E41">
      <w:pPr>
        <w:rPr>
          <w:rFonts w:cs="Arial"/>
          <w:szCs w:val="36"/>
          <w:lang w:val="fr-CA"/>
        </w:rPr>
      </w:pPr>
      <w:r w:rsidRPr="002D4E41">
        <w:rPr>
          <w:rFonts w:cs="Arial"/>
          <w:szCs w:val="36"/>
          <w:lang w:val="fr-CA"/>
        </w:rPr>
        <w:t>DÉBUT LÉGENDE :</w:t>
      </w:r>
    </w:p>
    <w:p w14:paraId="62384286" w14:textId="3E5E95F4" w:rsidR="002D4E41" w:rsidRPr="002D4E41" w:rsidRDefault="002D4E41" w:rsidP="002D4E41">
      <w:pPr>
        <w:rPr>
          <w:rFonts w:cs="Arial"/>
          <w:i/>
          <w:szCs w:val="36"/>
          <w:lang w:val="fr-CA"/>
        </w:rPr>
      </w:pPr>
      <w:r w:rsidRPr="002D4E41">
        <w:rPr>
          <w:rFonts w:cs="Arial"/>
          <w:i/>
          <w:szCs w:val="36"/>
          <w:lang w:val="fr-CA"/>
        </w:rPr>
        <w:t xml:space="preserve">Q6PH : Dans quelle mesure est-il difficile pour vous de communiquer dans les situations </w:t>
      </w:r>
      <w:proofErr w:type="gramStart"/>
      <w:r w:rsidRPr="002D4E41">
        <w:rPr>
          <w:rFonts w:cs="Arial"/>
          <w:i/>
          <w:szCs w:val="36"/>
          <w:lang w:val="fr-CA"/>
        </w:rPr>
        <w:t>suivantes?</w:t>
      </w:r>
      <w:proofErr w:type="gramEnd"/>
      <w:r w:rsidRPr="002D4E41">
        <w:rPr>
          <w:rFonts w:cs="Arial"/>
          <w:i/>
          <w:szCs w:val="36"/>
          <w:lang w:val="fr-CA"/>
        </w:rPr>
        <w:t xml:space="preserve"> Alors, qu’en est-il pour…. Base : volet relatif aux personnes handicapées, n=2 456</w:t>
      </w:r>
    </w:p>
    <w:p w14:paraId="235D0BF6" w14:textId="77777777" w:rsidR="002D4E41" w:rsidRPr="002D4E41" w:rsidRDefault="002D4E41" w:rsidP="002D4E41">
      <w:pPr>
        <w:rPr>
          <w:rFonts w:cs="Arial"/>
          <w:szCs w:val="36"/>
          <w:lang w:val="fr-CA"/>
        </w:rPr>
      </w:pPr>
      <w:r w:rsidRPr="002D4E41">
        <w:rPr>
          <w:rFonts w:cs="Arial"/>
          <w:szCs w:val="36"/>
          <w:lang w:val="fr-CA"/>
        </w:rPr>
        <w:t>FIN LÉGENDE.</w:t>
      </w:r>
    </w:p>
    <w:p w14:paraId="43A0AAD1" w14:textId="77777777" w:rsidR="002D4E41" w:rsidRPr="002D4E41" w:rsidRDefault="002D4E41" w:rsidP="002D4E41">
      <w:pPr>
        <w:rPr>
          <w:rFonts w:cs="Arial"/>
          <w:szCs w:val="36"/>
          <w:lang w:val="fr-CA"/>
        </w:rPr>
      </w:pPr>
      <w:r w:rsidRPr="002D4E41">
        <w:rPr>
          <w:rFonts w:cs="Arial"/>
          <w:szCs w:val="36"/>
          <w:lang w:val="fr-CA"/>
        </w:rPr>
        <w:t>FIN FIGURE.</w:t>
      </w:r>
    </w:p>
    <w:p w14:paraId="1EAD62FA" w14:textId="47DC6D0C" w:rsidR="00616C26" w:rsidRPr="008D0116" w:rsidRDefault="00616C26" w:rsidP="00691DD8">
      <w:pPr>
        <w:rPr>
          <w:rFonts w:cs="Arial"/>
          <w:color w:val="000000" w:themeColor="text1"/>
          <w:szCs w:val="36"/>
          <w:lang w:val="fr-CA"/>
        </w:rPr>
      </w:pPr>
    </w:p>
    <w:p w14:paraId="4337135E" w14:textId="7EF773A1" w:rsidR="005647E6" w:rsidRDefault="004346B9" w:rsidP="00691DD8">
      <w:pPr>
        <w:rPr>
          <w:rFonts w:cs="Arial"/>
          <w:color w:val="000000" w:themeColor="text1"/>
          <w:szCs w:val="36"/>
          <w:lang w:val="fr-CA"/>
        </w:rPr>
      </w:pPr>
      <w:r w:rsidRPr="00691DD8">
        <w:rPr>
          <w:rFonts w:cs="Arial"/>
          <w:color w:val="000000" w:themeColor="text1"/>
          <w:szCs w:val="36"/>
          <w:lang w:val="fr-CA"/>
        </w:rPr>
        <w:t xml:space="preserve">En ce qui concerne les différences entre les groupes : </w:t>
      </w:r>
    </w:p>
    <w:p w14:paraId="4DAB8D34" w14:textId="77777777" w:rsidR="002D4E41" w:rsidRPr="00691DD8" w:rsidRDefault="002D4E41" w:rsidP="00691DD8">
      <w:pPr>
        <w:rPr>
          <w:rFonts w:cs="Arial"/>
          <w:color w:val="000000" w:themeColor="text1"/>
          <w:szCs w:val="36"/>
          <w:lang w:val="fr-CA"/>
        </w:rPr>
      </w:pPr>
    </w:p>
    <w:p w14:paraId="2FB10994" w14:textId="2DB41DC8" w:rsidR="005647E6" w:rsidRPr="00691DD8" w:rsidRDefault="004346B9" w:rsidP="00D41AB7">
      <w:pPr>
        <w:pStyle w:val="Paragraphedeliste"/>
        <w:numPr>
          <w:ilvl w:val="0"/>
          <w:numId w:val="35"/>
        </w:numPr>
        <w:rPr>
          <w:rFonts w:cs="Arial"/>
          <w:color w:val="000000" w:themeColor="text1"/>
          <w:szCs w:val="36"/>
          <w:lang w:val="fr-CA"/>
        </w:rPr>
      </w:pPr>
      <w:r w:rsidRPr="00691DD8">
        <w:rPr>
          <w:rFonts w:cs="Arial"/>
          <w:color w:val="000000" w:themeColor="text1"/>
          <w:szCs w:val="36"/>
          <w:lang w:val="fr-CA"/>
        </w:rPr>
        <w:t xml:space="preserve">Les répondants de 18 à 64 ans sont plus susceptibles que les répondants d’au moins 65 ans de dire qu’il est difficile de communiquer par téléphone (23 % c. 18 %), de transcrire de l’information (23 % c. 17 %), de communiquer en personne (18 % c. 10 %) et de lire et comprendre des documents écrits (15 % c. 11 %). </w:t>
      </w:r>
    </w:p>
    <w:p w14:paraId="4633911F" w14:textId="0353C2B2" w:rsidR="005647E6" w:rsidRPr="00691DD8" w:rsidRDefault="004346B9" w:rsidP="00D41AB7">
      <w:pPr>
        <w:pStyle w:val="Paragraphedeliste"/>
        <w:numPr>
          <w:ilvl w:val="0"/>
          <w:numId w:val="35"/>
        </w:numPr>
        <w:rPr>
          <w:rFonts w:cs="Arial"/>
          <w:color w:val="000000" w:themeColor="text1"/>
          <w:szCs w:val="36"/>
          <w:lang w:val="fr-CA"/>
        </w:rPr>
      </w:pPr>
      <w:r w:rsidRPr="00691DD8">
        <w:rPr>
          <w:rFonts w:cs="Arial"/>
          <w:color w:val="000000" w:themeColor="text1"/>
          <w:szCs w:val="36"/>
          <w:lang w:val="fr-CA"/>
        </w:rPr>
        <w:t>Les répondants dont le revenu du ménage est inférieur à 40 000 $ sont plus susceptibles que ceux dont le revenu est plus élevé de dire que toutes ces tâches sont difficiles.</w:t>
      </w:r>
    </w:p>
    <w:p w14:paraId="69652C64" w14:textId="77777777" w:rsidR="005647E6" w:rsidRPr="00691DD8" w:rsidRDefault="001271E7" w:rsidP="00D41AB7">
      <w:pPr>
        <w:pStyle w:val="Paragraphedeliste"/>
        <w:numPr>
          <w:ilvl w:val="0"/>
          <w:numId w:val="35"/>
        </w:numPr>
        <w:rPr>
          <w:rFonts w:cs="Arial"/>
          <w:color w:val="000000" w:themeColor="text1"/>
          <w:szCs w:val="36"/>
          <w:lang w:val="fr-CA"/>
        </w:rPr>
      </w:pPr>
      <w:r w:rsidRPr="00691DD8">
        <w:rPr>
          <w:rFonts w:cs="Arial"/>
          <w:color w:val="000000" w:themeColor="text1"/>
          <w:szCs w:val="36"/>
          <w:lang w:val="fr-CA"/>
        </w:rPr>
        <w:t xml:space="preserve">Les répondants qui ont le plus de difficulté à communiquer en général sont ceux qui ont des troubles d’apprentissage, de mémoire, de la </w:t>
      </w:r>
      <w:r w:rsidRPr="00691DD8">
        <w:rPr>
          <w:rFonts w:cs="Arial"/>
          <w:color w:val="000000" w:themeColor="text1"/>
          <w:szCs w:val="36"/>
          <w:lang w:val="fr-CA"/>
        </w:rPr>
        <w:lastRenderedPageBreak/>
        <w:t xml:space="preserve">communication, de la parole, du langage et un handicap intellectuel. </w:t>
      </w:r>
    </w:p>
    <w:p w14:paraId="534F9DB5" w14:textId="77777777" w:rsidR="002D4E41" w:rsidRDefault="001271E7" w:rsidP="00D41AB7">
      <w:pPr>
        <w:pStyle w:val="Paragraphedeliste"/>
        <w:numPr>
          <w:ilvl w:val="0"/>
          <w:numId w:val="35"/>
        </w:numPr>
        <w:rPr>
          <w:rFonts w:cs="Arial"/>
          <w:color w:val="000000" w:themeColor="text1"/>
          <w:szCs w:val="36"/>
          <w:lang w:val="fr-CA"/>
        </w:rPr>
      </w:pPr>
      <w:r w:rsidRPr="00691DD8">
        <w:rPr>
          <w:rFonts w:cs="Arial"/>
          <w:color w:val="000000" w:themeColor="text1"/>
          <w:szCs w:val="36"/>
          <w:lang w:val="fr-CA"/>
        </w:rPr>
        <w:t xml:space="preserve">Outre ces sous-groupes, les répondants ayant un handicap auditif ou lié à la santé mentale ont également de la difficulté à communiquer en personne </w:t>
      </w:r>
      <w:r w:rsidR="002D4E41">
        <w:rPr>
          <w:rFonts w:cs="Arial"/>
          <w:color w:val="000000" w:themeColor="text1"/>
          <w:szCs w:val="36"/>
          <w:lang w:val="fr-CA"/>
        </w:rPr>
        <w:t>(face à face) ou par téléphone,</w:t>
      </w:r>
    </w:p>
    <w:p w14:paraId="3A46DBAF" w14:textId="64099BC4" w:rsidR="002D4E41" w:rsidRPr="002D4E41" w:rsidRDefault="002D4E41" w:rsidP="002D4E41">
      <w:pPr>
        <w:rPr>
          <w:rFonts w:cs="Arial"/>
          <w:color w:val="000000" w:themeColor="text1"/>
          <w:szCs w:val="36"/>
          <w:lang w:val="fr-CA"/>
        </w:rPr>
      </w:pPr>
      <w:r>
        <w:rPr>
          <w:rFonts w:cs="Arial"/>
          <w:color w:val="000000" w:themeColor="text1"/>
          <w:szCs w:val="36"/>
          <w:lang w:val="fr-CA"/>
        </w:rPr>
        <w:t>DÉBUT PAGE 85</w:t>
      </w:r>
    </w:p>
    <w:p w14:paraId="7A581301" w14:textId="3061FD80" w:rsidR="001271E7" w:rsidRDefault="001271E7" w:rsidP="002D4E41">
      <w:pPr>
        <w:pStyle w:val="Paragraphedeliste"/>
        <w:rPr>
          <w:rFonts w:cs="Arial"/>
          <w:color w:val="000000" w:themeColor="text1"/>
          <w:szCs w:val="36"/>
          <w:lang w:val="fr-CA"/>
        </w:rPr>
      </w:pPr>
      <w:proofErr w:type="gramStart"/>
      <w:r w:rsidRPr="00691DD8">
        <w:rPr>
          <w:rFonts w:cs="Arial"/>
          <w:color w:val="000000" w:themeColor="text1"/>
          <w:szCs w:val="36"/>
          <w:lang w:val="fr-CA"/>
        </w:rPr>
        <w:t>et</w:t>
      </w:r>
      <w:proofErr w:type="gramEnd"/>
      <w:r w:rsidRPr="00691DD8">
        <w:rPr>
          <w:rFonts w:cs="Arial"/>
          <w:color w:val="000000" w:themeColor="text1"/>
          <w:szCs w:val="36"/>
          <w:lang w:val="fr-CA"/>
        </w:rPr>
        <w:t xml:space="preserve"> ceux ayant un handicap visuel ont également de la difficulté à communiquer sur Internet, à lire et à comprendre des documents écrits ou à transcrire de l’information. </w:t>
      </w:r>
    </w:p>
    <w:p w14:paraId="7D4B79AA" w14:textId="77777777" w:rsidR="002D4E41" w:rsidRPr="002D4E41" w:rsidRDefault="002D4E41" w:rsidP="002D4E41">
      <w:pPr>
        <w:rPr>
          <w:rFonts w:cs="Arial"/>
          <w:color w:val="000000" w:themeColor="text1"/>
          <w:szCs w:val="36"/>
          <w:lang w:val="fr-CA"/>
        </w:rPr>
      </w:pPr>
    </w:p>
    <w:p w14:paraId="0E7D636E" w14:textId="413376C6" w:rsidR="008A7584" w:rsidRPr="00B12110" w:rsidRDefault="008A7584" w:rsidP="00B12110">
      <w:pPr>
        <w:pStyle w:val="Titre2"/>
      </w:pPr>
      <w:bookmarkStart w:id="136" w:name="_Toc26275692"/>
      <w:r w:rsidRPr="00B12110">
        <w:t>Expérience à titre de proche aidant ou de tuteur légal</w:t>
      </w:r>
      <w:bookmarkEnd w:id="136"/>
    </w:p>
    <w:p w14:paraId="2C1FA5BF" w14:textId="77777777" w:rsidR="002D4E41" w:rsidRDefault="002D4E41" w:rsidP="00691DD8">
      <w:pPr>
        <w:rPr>
          <w:rFonts w:cs="Arial"/>
          <w:color w:val="000000" w:themeColor="text1"/>
          <w:szCs w:val="36"/>
          <w:lang w:val="fr-CA"/>
        </w:rPr>
      </w:pPr>
    </w:p>
    <w:p w14:paraId="5FA98891" w14:textId="77777777" w:rsidR="002D4E41" w:rsidRDefault="004346B9" w:rsidP="00691DD8">
      <w:pPr>
        <w:rPr>
          <w:rFonts w:cs="Arial"/>
          <w:color w:val="000000" w:themeColor="text1"/>
          <w:szCs w:val="36"/>
          <w:lang w:val="fr-CA"/>
        </w:rPr>
      </w:pPr>
      <w:r w:rsidRPr="00691DD8">
        <w:rPr>
          <w:rFonts w:cs="Arial"/>
          <w:color w:val="000000" w:themeColor="text1"/>
          <w:szCs w:val="36"/>
          <w:lang w:val="fr-CA"/>
        </w:rPr>
        <w:t>Lorsqu’on a demandé aux répondants ayant un handicap s’ils étaient le proche aidant ou le tuteur légal d’une autre personne ayant un handicap, 70 % ont répondu que non, tandis que 15 % ont assumé ce rôle auparavant, mais ce n’est plus le cas et que 13 % s’occupent d’une autre personne.</w:t>
      </w:r>
    </w:p>
    <w:p w14:paraId="666B57C1" w14:textId="05E8FEC4" w:rsidR="00F72E2D" w:rsidRPr="00691DD8" w:rsidRDefault="004346B9" w:rsidP="00691DD8">
      <w:pPr>
        <w:rPr>
          <w:rFonts w:cs="Arial"/>
          <w:color w:val="000000" w:themeColor="text1"/>
          <w:szCs w:val="36"/>
          <w:lang w:val="fr-CA"/>
        </w:rPr>
      </w:pPr>
      <w:r w:rsidRPr="00691DD8">
        <w:rPr>
          <w:rFonts w:cs="Arial"/>
          <w:color w:val="000000" w:themeColor="text1"/>
          <w:szCs w:val="36"/>
          <w:lang w:val="fr-CA"/>
        </w:rPr>
        <w:t xml:space="preserve"> </w:t>
      </w:r>
    </w:p>
    <w:p w14:paraId="73FBD280" w14:textId="3F127C74" w:rsidR="00F72E2D" w:rsidRDefault="00F72E2D" w:rsidP="00691DD8">
      <w:pPr>
        <w:rPr>
          <w:rFonts w:cs="Arial"/>
          <w:color w:val="000000" w:themeColor="text1"/>
          <w:szCs w:val="36"/>
          <w:lang w:val="fr-CA"/>
        </w:rPr>
      </w:pPr>
      <w:r w:rsidRPr="00691DD8">
        <w:rPr>
          <w:rFonts w:cs="Arial"/>
          <w:color w:val="000000" w:themeColor="text1"/>
          <w:szCs w:val="36"/>
          <w:lang w:val="fr-CA"/>
        </w:rPr>
        <w:t xml:space="preserve">Les résultats ne diffèrent pas beaucoup pour la population générale, dont 74 % disent ne pas être de proches aidants ou de tuteurs légaux d’une personne handicapée, 14 % disent l’avoir été dans le passé et 12 % affirment s’occuper actuellement d’une personne handicapée. </w:t>
      </w:r>
    </w:p>
    <w:p w14:paraId="568261BE" w14:textId="77777777" w:rsidR="002D4E41" w:rsidRPr="00691DD8" w:rsidRDefault="002D4E41" w:rsidP="00691DD8">
      <w:pPr>
        <w:rPr>
          <w:rFonts w:cs="Arial"/>
          <w:color w:val="000000" w:themeColor="text1"/>
          <w:szCs w:val="36"/>
          <w:lang w:val="fr-CA"/>
        </w:rPr>
      </w:pPr>
    </w:p>
    <w:p w14:paraId="260F213A" w14:textId="07A0CDD4" w:rsidR="00CB69F1" w:rsidRDefault="00CB69F1" w:rsidP="00691DD8">
      <w:pPr>
        <w:pStyle w:val="Lgende"/>
        <w:spacing w:after="0"/>
        <w:rPr>
          <w:rFonts w:cs="Arial"/>
          <w:bCs/>
          <w:iCs w:val="0"/>
          <w:szCs w:val="36"/>
          <w:lang w:val="fr-CA"/>
        </w:rPr>
      </w:pPr>
      <w:bookmarkStart w:id="137" w:name="_Toc26275645"/>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85</w:t>
      </w:r>
      <w:r w:rsidRPr="00691DD8">
        <w:rPr>
          <w:rFonts w:cs="Arial"/>
          <w:bCs/>
          <w:iCs w:val="0"/>
          <w:noProof/>
          <w:szCs w:val="36"/>
          <w:lang w:val="fr-CA"/>
        </w:rPr>
        <w:fldChar w:fldCharType="end"/>
      </w:r>
      <w:r w:rsidRPr="00691DD8">
        <w:rPr>
          <w:rFonts w:cs="Arial"/>
          <w:bCs/>
          <w:iCs w:val="0"/>
          <w:szCs w:val="36"/>
          <w:lang w:val="fr-CA"/>
        </w:rPr>
        <w:t> : Personnes handicapées – Proche aidant/tuteur légal d’une personne handicapée</w:t>
      </w:r>
      <w:bookmarkEnd w:id="137"/>
    </w:p>
    <w:p w14:paraId="62ECAD3C" w14:textId="77777777" w:rsidR="002D4E41" w:rsidRDefault="002D4E41" w:rsidP="002D4E41">
      <w:pPr>
        <w:rPr>
          <w:lang w:val="fr-CA"/>
        </w:rPr>
      </w:pPr>
    </w:p>
    <w:p w14:paraId="59974FD1" w14:textId="77777777" w:rsidR="002D4E41" w:rsidRPr="002D4E41" w:rsidRDefault="002D4E41" w:rsidP="002D4E41">
      <w:pPr>
        <w:rPr>
          <w:rFonts w:cs="Arial"/>
          <w:szCs w:val="36"/>
          <w:lang w:val="fr-CA"/>
        </w:rPr>
      </w:pPr>
      <w:r w:rsidRPr="002D4E41">
        <w:rPr>
          <w:rFonts w:cs="Arial"/>
          <w:szCs w:val="36"/>
          <w:lang w:val="fr-CA"/>
        </w:rPr>
        <w:t>DÉBUT FIGURE :</w:t>
      </w:r>
    </w:p>
    <w:p w14:paraId="1CDDDB78" w14:textId="77FC0DD0" w:rsidR="002D4E41" w:rsidRPr="002D4E41" w:rsidRDefault="002D4E41" w:rsidP="002D4E41">
      <w:pPr>
        <w:rPr>
          <w:rFonts w:cs="Arial"/>
          <w:szCs w:val="36"/>
          <w:lang w:val="fr-CA"/>
        </w:rPr>
      </w:pPr>
      <w:r w:rsidRPr="002D4E41">
        <w:rPr>
          <w:rFonts w:cs="Arial"/>
          <w:szCs w:val="36"/>
          <w:lang w:val="fr-CA"/>
        </w:rPr>
        <w:t>Proche aidant/tuteur légal d’une personne handicapée</w:t>
      </w:r>
    </w:p>
    <w:p w14:paraId="06395C92" w14:textId="77777777" w:rsidR="002D4E41" w:rsidRDefault="002D4E41" w:rsidP="002D4E41">
      <w:pPr>
        <w:rPr>
          <w:rFonts w:cs="Arial"/>
          <w:szCs w:val="36"/>
          <w:lang w:val="fr-CA"/>
        </w:rPr>
      </w:pPr>
      <w:r w:rsidRPr="002D4E41">
        <w:rPr>
          <w:rFonts w:cs="Arial"/>
          <w:szCs w:val="36"/>
          <w:lang w:val="fr-CA"/>
        </w:rPr>
        <w:t>DÉBUT DONNÉES :</w:t>
      </w:r>
    </w:p>
    <w:p w14:paraId="1BDBBD32" w14:textId="076125F4" w:rsidR="002D4E41" w:rsidRPr="002D4E41" w:rsidRDefault="002D4E41" w:rsidP="002D4E41">
      <w:pPr>
        <w:rPr>
          <w:rFonts w:cs="Arial"/>
          <w:b/>
          <w:szCs w:val="36"/>
          <w:lang w:val="fr-CA"/>
        </w:rPr>
      </w:pPr>
      <w:r w:rsidRPr="002D4E41">
        <w:rPr>
          <w:rFonts w:cs="Arial"/>
          <w:b/>
          <w:szCs w:val="36"/>
          <w:lang w:val="fr-CA"/>
        </w:rPr>
        <w:t>L'êtes présentement</w:t>
      </w:r>
    </w:p>
    <w:p w14:paraId="021E80A1" w14:textId="03F8F5C3" w:rsidR="002D4E41" w:rsidRPr="002D4E41" w:rsidRDefault="002D4E41" w:rsidP="002D4E41">
      <w:pPr>
        <w:rPr>
          <w:rFonts w:cs="Arial"/>
          <w:szCs w:val="36"/>
          <w:lang w:val="fr-CA"/>
        </w:rPr>
      </w:pPr>
      <w:r w:rsidRPr="002D4E41">
        <w:rPr>
          <w:rFonts w:cs="Arial"/>
          <w:szCs w:val="36"/>
          <w:lang w:val="fr-CA"/>
        </w:rPr>
        <w:t>Personnes handicapées</w:t>
      </w:r>
      <w:r>
        <w:rPr>
          <w:rFonts w:cs="Arial"/>
          <w:szCs w:val="36"/>
          <w:lang w:val="fr-CA"/>
        </w:rPr>
        <w:t> : 13%</w:t>
      </w:r>
    </w:p>
    <w:p w14:paraId="61A0F593" w14:textId="685BF21B" w:rsidR="002D4E41" w:rsidRDefault="002D4E41" w:rsidP="002D4E41">
      <w:pPr>
        <w:rPr>
          <w:rFonts w:cs="Arial"/>
          <w:szCs w:val="36"/>
          <w:lang w:val="fr-CA"/>
        </w:rPr>
      </w:pPr>
      <w:r w:rsidRPr="002D4E41">
        <w:rPr>
          <w:rFonts w:cs="Arial"/>
          <w:szCs w:val="36"/>
          <w:lang w:val="fr-CA"/>
        </w:rPr>
        <w:t>Population générale</w:t>
      </w:r>
      <w:r>
        <w:rPr>
          <w:rFonts w:cs="Arial"/>
          <w:szCs w:val="36"/>
          <w:lang w:val="fr-CA"/>
        </w:rPr>
        <w:t> : 12%</w:t>
      </w:r>
    </w:p>
    <w:p w14:paraId="2C360810" w14:textId="77777777" w:rsidR="002D4E41" w:rsidRDefault="002D4E41" w:rsidP="002D4E41">
      <w:pPr>
        <w:rPr>
          <w:rFonts w:cs="Arial"/>
          <w:szCs w:val="36"/>
          <w:lang w:val="fr-CA"/>
        </w:rPr>
      </w:pPr>
    </w:p>
    <w:p w14:paraId="56E548F9" w14:textId="5B171419" w:rsidR="002D4E41" w:rsidRPr="002D4E41" w:rsidRDefault="002D4E41" w:rsidP="002D4E41">
      <w:pPr>
        <w:rPr>
          <w:rFonts w:cs="Arial"/>
          <w:b/>
          <w:szCs w:val="36"/>
          <w:lang w:val="fr-CA"/>
        </w:rPr>
      </w:pPr>
      <w:r w:rsidRPr="002D4E41">
        <w:rPr>
          <w:rFonts w:cs="Arial"/>
          <w:b/>
          <w:szCs w:val="36"/>
          <w:lang w:val="fr-CA"/>
        </w:rPr>
        <w:t>L’avez été dans le passé, mais plus aujourd’hui</w:t>
      </w:r>
    </w:p>
    <w:p w14:paraId="40F4562A" w14:textId="53F67B5C" w:rsidR="002D4E41" w:rsidRPr="002D4E41" w:rsidRDefault="002D4E41" w:rsidP="002D4E41">
      <w:pPr>
        <w:rPr>
          <w:rFonts w:cs="Arial"/>
          <w:szCs w:val="36"/>
          <w:lang w:val="fr-CA"/>
        </w:rPr>
      </w:pPr>
      <w:r w:rsidRPr="002D4E41">
        <w:rPr>
          <w:rFonts w:cs="Arial"/>
          <w:szCs w:val="36"/>
          <w:lang w:val="fr-CA"/>
        </w:rPr>
        <w:t>Personnes handicapées</w:t>
      </w:r>
      <w:r>
        <w:rPr>
          <w:rFonts w:cs="Arial"/>
          <w:szCs w:val="36"/>
          <w:lang w:val="fr-CA"/>
        </w:rPr>
        <w:t> : 15%</w:t>
      </w:r>
    </w:p>
    <w:p w14:paraId="789A6AF6" w14:textId="13D8542B" w:rsidR="002D4E41" w:rsidRPr="002D4E41" w:rsidRDefault="002D4E41" w:rsidP="002D4E41">
      <w:pPr>
        <w:rPr>
          <w:rFonts w:cs="Arial"/>
          <w:szCs w:val="36"/>
          <w:lang w:val="fr-CA"/>
        </w:rPr>
      </w:pPr>
      <w:r w:rsidRPr="002D4E41">
        <w:rPr>
          <w:rFonts w:cs="Arial"/>
          <w:szCs w:val="36"/>
          <w:lang w:val="fr-CA"/>
        </w:rPr>
        <w:t>Population générale</w:t>
      </w:r>
      <w:r>
        <w:rPr>
          <w:rFonts w:cs="Arial"/>
          <w:szCs w:val="36"/>
          <w:lang w:val="fr-CA"/>
        </w:rPr>
        <w:t> : 14%</w:t>
      </w:r>
    </w:p>
    <w:p w14:paraId="2FE00A35" w14:textId="77777777" w:rsidR="002D4E41" w:rsidRDefault="002D4E41" w:rsidP="002D4E41">
      <w:pPr>
        <w:rPr>
          <w:rFonts w:cs="Arial"/>
          <w:szCs w:val="36"/>
          <w:lang w:val="fr-CA"/>
        </w:rPr>
      </w:pPr>
    </w:p>
    <w:p w14:paraId="57065A2C" w14:textId="666A04B3" w:rsidR="002D4E41" w:rsidRPr="002D4E41" w:rsidRDefault="002D4E41" w:rsidP="002D4E41">
      <w:pPr>
        <w:rPr>
          <w:rFonts w:cs="Arial"/>
          <w:b/>
          <w:szCs w:val="36"/>
          <w:lang w:val="fr-CA"/>
        </w:rPr>
      </w:pPr>
      <w:r w:rsidRPr="002D4E41">
        <w:rPr>
          <w:rFonts w:cs="Arial"/>
          <w:b/>
          <w:szCs w:val="36"/>
          <w:lang w:val="fr-CA"/>
        </w:rPr>
        <w:t>Non</w:t>
      </w:r>
    </w:p>
    <w:p w14:paraId="02877841" w14:textId="40526AE4" w:rsidR="002D4E41" w:rsidRPr="002D4E41" w:rsidRDefault="002D4E41" w:rsidP="002D4E41">
      <w:pPr>
        <w:rPr>
          <w:rFonts w:cs="Arial"/>
          <w:szCs w:val="36"/>
          <w:lang w:val="fr-CA"/>
        </w:rPr>
      </w:pPr>
      <w:r w:rsidRPr="002D4E41">
        <w:rPr>
          <w:rFonts w:cs="Arial"/>
          <w:szCs w:val="36"/>
          <w:lang w:val="fr-CA"/>
        </w:rPr>
        <w:t>Personnes handicapées</w:t>
      </w:r>
      <w:r>
        <w:rPr>
          <w:rFonts w:cs="Arial"/>
          <w:szCs w:val="36"/>
          <w:lang w:val="fr-CA"/>
        </w:rPr>
        <w:t> : 70%</w:t>
      </w:r>
    </w:p>
    <w:p w14:paraId="221D04BF" w14:textId="6496621E" w:rsidR="002D4E41" w:rsidRPr="002D4E41" w:rsidRDefault="002D4E41" w:rsidP="002D4E41">
      <w:pPr>
        <w:rPr>
          <w:rFonts w:cs="Arial"/>
          <w:szCs w:val="36"/>
          <w:lang w:val="fr-CA"/>
        </w:rPr>
      </w:pPr>
      <w:r w:rsidRPr="002D4E41">
        <w:rPr>
          <w:rFonts w:cs="Arial"/>
          <w:szCs w:val="36"/>
          <w:lang w:val="fr-CA"/>
        </w:rPr>
        <w:t>Population générale</w:t>
      </w:r>
      <w:r>
        <w:rPr>
          <w:rFonts w:cs="Arial"/>
          <w:szCs w:val="36"/>
          <w:lang w:val="fr-CA"/>
        </w:rPr>
        <w:t> : 74%</w:t>
      </w:r>
    </w:p>
    <w:p w14:paraId="29BE3F19" w14:textId="77777777" w:rsidR="002D4E41" w:rsidRDefault="002D4E41" w:rsidP="002D4E41">
      <w:pPr>
        <w:rPr>
          <w:rFonts w:cs="Arial"/>
          <w:szCs w:val="36"/>
          <w:lang w:val="fr-CA"/>
        </w:rPr>
      </w:pPr>
    </w:p>
    <w:p w14:paraId="4E4BD088" w14:textId="05127018" w:rsidR="002D4E41" w:rsidRPr="002D4E41" w:rsidRDefault="002D4E41" w:rsidP="002D4E41">
      <w:pPr>
        <w:rPr>
          <w:rFonts w:cs="Arial"/>
          <w:b/>
          <w:szCs w:val="36"/>
          <w:lang w:val="fr-CA"/>
        </w:rPr>
      </w:pPr>
      <w:r w:rsidRPr="002D4E41">
        <w:rPr>
          <w:rFonts w:cs="Arial"/>
          <w:b/>
          <w:szCs w:val="36"/>
          <w:lang w:val="fr-CA"/>
        </w:rPr>
        <w:t>Refuse de répondre / ne sais pas</w:t>
      </w:r>
    </w:p>
    <w:p w14:paraId="05F5AD97" w14:textId="273FD14B" w:rsidR="002D4E41" w:rsidRPr="002D4E41" w:rsidRDefault="002D4E41" w:rsidP="002D4E41">
      <w:pPr>
        <w:rPr>
          <w:rFonts w:cs="Arial"/>
          <w:szCs w:val="36"/>
          <w:lang w:val="fr-CA"/>
        </w:rPr>
      </w:pPr>
      <w:r w:rsidRPr="002D4E41">
        <w:rPr>
          <w:rFonts w:cs="Arial"/>
          <w:szCs w:val="36"/>
          <w:lang w:val="fr-CA"/>
        </w:rPr>
        <w:t>Personnes handicapées</w:t>
      </w:r>
      <w:r>
        <w:rPr>
          <w:rFonts w:cs="Arial"/>
          <w:szCs w:val="36"/>
          <w:lang w:val="fr-CA"/>
        </w:rPr>
        <w:t> : 1%</w:t>
      </w:r>
    </w:p>
    <w:p w14:paraId="3D112C82" w14:textId="5F8680FF" w:rsidR="002D4E41" w:rsidRPr="002D4E41" w:rsidRDefault="002D4E41" w:rsidP="002D4E41">
      <w:pPr>
        <w:rPr>
          <w:rFonts w:cs="Arial"/>
          <w:szCs w:val="36"/>
          <w:lang w:val="fr-CA"/>
        </w:rPr>
      </w:pPr>
      <w:r w:rsidRPr="002D4E41">
        <w:rPr>
          <w:rFonts w:cs="Arial"/>
          <w:szCs w:val="36"/>
          <w:lang w:val="fr-CA"/>
        </w:rPr>
        <w:t>Population générale</w:t>
      </w:r>
      <w:r>
        <w:rPr>
          <w:rFonts w:cs="Arial"/>
          <w:szCs w:val="36"/>
          <w:lang w:val="fr-CA"/>
        </w:rPr>
        <w:t> : 1%</w:t>
      </w:r>
    </w:p>
    <w:p w14:paraId="76F9EC81" w14:textId="77777777" w:rsidR="002D4E41" w:rsidRPr="002D4E41" w:rsidRDefault="002D4E41" w:rsidP="002D4E41">
      <w:pPr>
        <w:rPr>
          <w:rFonts w:cs="Arial"/>
          <w:szCs w:val="36"/>
          <w:lang w:val="fr-CA"/>
        </w:rPr>
      </w:pPr>
      <w:r w:rsidRPr="002D4E41">
        <w:rPr>
          <w:rFonts w:cs="Arial"/>
          <w:szCs w:val="36"/>
          <w:lang w:val="fr-CA"/>
        </w:rPr>
        <w:t>FIN DONNÉES.</w:t>
      </w:r>
    </w:p>
    <w:p w14:paraId="6CF3047A" w14:textId="77777777" w:rsidR="002D4E41" w:rsidRPr="002D4E41" w:rsidRDefault="002D4E41" w:rsidP="002D4E41">
      <w:pPr>
        <w:rPr>
          <w:rFonts w:cs="Arial"/>
          <w:szCs w:val="36"/>
          <w:lang w:val="fr-CA"/>
        </w:rPr>
      </w:pPr>
      <w:r w:rsidRPr="002D4E41">
        <w:rPr>
          <w:rFonts w:cs="Arial"/>
          <w:szCs w:val="36"/>
          <w:lang w:val="fr-CA"/>
        </w:rPr>
        <w:t>DÉBUT LÉGENDE :</w:t>
      </w:r>
    </w:p>
    <w:p w14:paraId="41FFA0A6" w14:textId="78C4798E" w:rsidR="002D4E41" w:rsidRPr="002D4E41" w:rsidRDefault="002D4E41" w:rsidP="002D4E41">
      <w:pPr>
        <w:rPr>
          <w:rFonts w:cs="Arial"/>
          <w:i/>
          <w:szCs w:val="36"/>
          <w:lang w:val="fr-CA"/>
        </w:rPr>
      </w:pPr>
      <w:r w:rsidRPr="002D4E41">
        <w:rPr>
          <w:rFonts w:cs="Arial"/>
          <w:i/>
          <w:szCs w:val="36"/>
          <w:lang w:val="fr-CA"/>
        </w:rPr>
        <w:t xml:space="preserve">Q7PH/Q4PG : Êtes-vous ou avez-vous déjà été le proche aidant ou le tuteur légal d’une personne </w:t>
      </w:r>
      <w:proofErr w:type="gramStart"/>
      <w:r w:rsidRPr="002D4E41">
        <w:rPr>
          <w:rFonts w:cs="Arial"/>
          <w:i/>
          <w:szCs w:val="36"/>
          <w:lang w:val="fr-CA"/>
        </w:rPr>
        <w:t>handicapée?</w:t>
      </w:r>
      <w:proofErr w:type="gramEnd"/>
      <w:r w:rsidRPr="002D4E41">
        <w:rPr>
          <w:rFonts w:cs="Arial"/>
          <w:i/>
          <w:szCs w:val="36"/>
          <w:lang w:val="fr-CA"/>
        </w:rPr>
        <w:t xml:space="preserve">  Base : volet relatif aux personnes handicapées, n=2 </w:t>
      </w:r>
      <w:proofErr w:type="gramStart"/>
      <w:r w:rsidRPr="002D4E41">
        <w:rPr>
          <w:rFonts w:cs="Arial"/>
          <w:i/>
          <w:szCs w:val="36"/>
          <w:lang w:val="fr-CA"/>
        </w:rPr>
        <w:t>456;</w:t>
      </w:r>
      <w:proofErr w:type="gramEnd"/>
      <w:r w:rsidRPr="002D4E41">
        <w:rPr>
          <w:rFonts w:cs="Arial"/>
          <w:i/>
          <w:szCs w:val="36"/>
          <w:lang w:val="fr-CA"/>
        </w:rPr>
        <w:t xml:space="preserve"> volet relatif à la population générale, n=1 350</w:t>
      </w:r>
    </w:p>
    <w:p w14:paraId="06C2E28A" w14:textId="77777777" w:rsidR="002D4E41" w:rsidRPr="002D4E41" w:rsidRDefault="002D4E41" w:rsidP="002D4E41">
      <w:pPr>
        <w:rPr>
          <w:rFonts w:cs="Arial"/>
          <w:szCs w:val="36"/>
          <w:lang w:val="fr-CA"/>
        </w:rPr>
      </w:pPr>
      <w:r w:rsidRPr="002D4E41">
        <w:rPr>
          <w:rFonts w:cs="Arial"/>
          <w:szCs w:val="36"/>
          <w:lang w:val="fr-CA"/>
        </w:rPr>
        <w:t>FIN LÉGENDE.</w:t>
      </w:r>
    </w:p>
    <w:p w14:paraId="7D7980A0" w14:textId="77777777" w:rsidR="002D4E41" w:rsidRPr="002D4E41" w:rsidRDefault="002D4E41" w:rsidP="002D4E41">
      <w:pPr>
        <w:rPr>
          <w:rFonts w:cs="Arial"/>
          <w:szCs w:val="36"/>
          <w:lang w:val="fr-CA"/>
        </w:rPr>
      </w:pPr>
      <w:r w:rsidRPr="002D4E41">
        <w:rPr>
          <w:rFonts w:cs="Arial"/>
          <w:szCs w:val="36"/>
          <w:lang w:val="fr-CA"/>
        </w:rPr>
        <w:t>FIN FIGURE.</w:t>
      </w:r>
    </w:p>
    <w:p w14:paraId="79FCC71C" w14:textId="24783440" w:rsidR="00BD5346" w:rsidRPr="008D0116" w:rsidRDefault="00BD5346" w:rsidP="00691DD8">
      <w:pPr>
        <w:rPr>
          <w:rFonts w:cs="Arial"/>
          <w:color w:val="000000" w:themeColor="text1"/>
          <w:szCs w:val="36"/>
          <w:lang w:val="fr-CA"/>
        </w:rPr>
      </w:pPr>
    </w:p>
    <w:p w14:paraId="5BDB3593" w14:textId="3540E914" w:rsidR="00A57F27" w:rsidRDefault="00A57F27" w:rsidP="00691DD8">
      <w:pPr>
        <w:rPr>
          <w:rFonts w:cs="Arial"/>
          <w:color w:val="000000" w:themeColor="text1"/>
          <w:szCs w:val="36"/>
          <w:lang w:val="fr-CA"/>
        </w:rPr>
      </w:pPr>
      <w:r w:rsidRPr="00691DD8">
        <w:rPr>
          <w:rFonts w:cs="Arial"/>
          <w:color w:val="000000" w:themeColor="text1"/>
          <w:szCs w:val="36"/>
          <w:lang w:val="fr-CA"/>
        </w:rPr>
        <w:lastRenderedPageBreak/>
        <w:t>Les différences entre les sous-groupes chez les personnes handicapées indiquent que :</w:t>
      </w:r>
    </w:p>
    <w:p w14:paraId="327931E0" w14:textId="77777777" w:rsidR="002D4E41" w:rsidRPr="00691DD8" w:rsidRDefault="002D4E41" w:rsidP="00691DD8">
      <w:pPr>
        <w:rPr>
          <w:rFonts w:cs="Arial"/>
          <w:color w:val="000000" w:themeColor="text1"/>
          <w:szCs w:val="36"/>
          <w:lang w:val="fr-CA"/>
        </w:rPr>
      </w:pPr>
    </w:p>
    <w:p w14:paraId="250AC93E" w14:textId="280103E7" w:rsidR="00A57F27" w:rsidRPr="00691DD8" w:rsidRDefault="00E65147" w:rsidP="00D41AB7">
      <w:pPr>
        <w:pStyle w:val="Paragraphedeliste"/>
        <w:numPr>
          <w:ilvl w:val="0"/>
          <w:numId w:val="36"/>
        </w:numPr>
        <w:rPr>
          <w:rFonts w:cs="Arial"/>
          <w:color w:val="000000" w:themeColor="text1"/>
          <w:szCs w:val="36"/>
          <w:lang w:val="fr-CA"/>
        </w:rPr>
      </w:pPr>
      <w:r w:rsidRPr="00691DD8">
        <w:rPr>
          <w:rFonts w:cs="Arial"/>
          <w:color w:val="000000" w:themeColor="text1"/>
          <w:szCs w:val="36"/>
          <w:lang w:val="fr-CA"/>
        </w:rPr>
        <w:t>Les femmes sont plus susceptibles d’être un proche aidant que les hommes (15 % contre 10 %).</w:t>
      </w:r>
    </w:p>
    <w:p w14:paraId="73A4ECE0" w14:textId="58C88119" w:rsidR="00A545EB" w:rsidRPr="00691DD8" w:rsidRDefault="00E65147" w:rsidP="00D41AB7">
      <w:pPr>
        <w:pStyle w:val="Paragraphedeliste"/>
        <w:numPr>
          <w:ilvl w:val="0"/>
          <w:numId w:val="36"/>
        </w:numPr>
        <w:rPr>
          <w:rFonts w:cs="Arial"/>
          <w:color w:val="000000" w:themeColor="text1"/>
          <w:szCs w:val="36"/>
          <w:lang w:val="fr-CA"/>
        </w:rPr>
      </w:pPr>
      <w:r w:rsidRPr="00691DD8">
        <w:rPr>
          <w:rFonts w:cs="Arial"/>
          <w:color w:val="000000" w:themeColor="text1"/>
          <w:szCs w:val="36"/>
          <w:lang w:val="fr-CA"/>
        </w:rPr>
        <w:t xml:space="preserve">Les répondants dont le revenu du ménage est d’au moins 20 000 $ sont plus susceptibles d’être des proches aidants que ceux dont le revenu du ménage est inférieur à 20 000 $ (14 % contre 9 %). </w:t>
      </w:r>
    </w:p>
    <w:p w14:paraId="125DF340" w14:textId="7178E345" w:rsidR="00BD5346" w:rsidRDefault="008A5E82" w:rsidP="00D41AB7">
      <w:pPr>
        <w:pStyle w:val="Paragraphedeliste"/>
        <w:numPr>
          <w:ilvl w:val="0"/>
          <w:numId w:val="36"/>
        </w:numPr>
        <w:rPr>
          <w:rFonts w:cs="Arial"/>
          <w:color w:val="000000" w:themeColor="text1"/>
          <w:szCs w:val="36"/>
          <w:lang w:val="fr-CA"/>
        </w:rPr>
      </w:pPr>
      <w:r w:rsidRPr="00691DD8">
        <w:rPr>
          <w:rFonts w:cs="Arial"/>
          <w:color w:val="000000" w:themeColor="text1"/>
          <w:szCs w:val="36"/>
          <w:lang w:val="fr-CA"/>
        </w:rPr>
        <w:t>À l’échelle régionale, les répondants qui sont des proches aidants ou des tuteurs légaux d’une personne handicapée sont plus susceptibles de vivre au Nouveau-Brunswick, en Nouvelle-Écosse, au Manitoba et en Ontario que dans les autres régions.</w:t>
      </w:r>
    </w:p>
    <w:p w14:paraId="157FFD1B" w14:textId="77777777" w:rsidR="002D4E41" w:rsidRPr="002D4E41" w:rsidRDefault="002D4E41" w:rsidP="002D4E41">
      <w:pPr>
        <w:ind w:left="360"/>
        <w:rPr>
          <w:rFonts w:cs="Arial"/>
          <w:color w:val="000000" w:themeColor="text1"/>
          <w:szCs w:val="36"/>
          <w:lang w:val="fr-CA"/>
        </w:rPr>
      </w:pPr>
    </w:p>
    <w:p w14:paraId="1BAAE19F" w14:textId="4C0FCEDE" w:rsidR="002D4E41" w:rsidRDefault="002D4E41" w:rsidP="002D4E41">
      <w:pPr>
        <w:rPr>
          <w:rFonts w:cs="Arial"/>
          <w:color w:val="000000" w:themeColor="text1"/>
          <w:szCs w:val="36"/>
          <w:lang w:val="fr-CA"/>
        </w:rPr>
      </w:pPr>
      <w:r>
        <w:rPr>
          <w:rFonts w:cs="Arial"/>
          <w:color w:val="000000" w:themeColor="text1"/>
          <w:szCs w:val="36"/>
          <w:lang w:val="fr-CA"/>
        </w:rPr>
        <w:t>DÉBUT PAGE 86</w:t>
      </w:r>
    </w:p>
    <w:p w14:paraId="273ACA38" w14:textId="77777777" w:rsidR="002D4E41" w:rsidRPr="002D4E41" w:rsidRDefault="002D4E41" w:rsidP="002D4E41">
      <w:pPr>
        <w:rPr>
          <w:rFonts w:cs="Arial"/>
          <w:color w:val="000000" w:themeColor="text1"/>
          <w:szCs w:val="36"/>
          <w:lang w:val="fr-CA"/>
        </w:rPr>
      </w:pPr>
    </w:p>
    <w:p w14:paraId="59F3EDF5" w14:textId="1238AD39" w:rsidR="00D96476" w:rsidRDefault="00A545EB" w:rsidP="00691DD8">
      <w:pPr>
        <w:rPr>
          <w:rFonts w:cs="Arial"/>
          <w:color w:val="000000" w:themeColor="text1"/>
          <w:szCs w:val="36"/>
          <w:lang w:val="fr-CA"/>
        </w:rPr>
      </w:pPr>
      <w:r w:rsidRPr="00691DD8">
        <w:rPr>
          <w:rFonts w:cs="Arial"/>
          <w:color w:val="000000" w:themeColor="text1"/>
          <w:szCs w:val="36"/>
          <w:lang w:val="fr-CA"/>
        </w:rPr>
        <w:t xml:space="preserve">Les répondants de la population générale qui s’occupent d’une personne handicapée sont plus susceptibles d’être âgés d’au moins 35 ans (12 % contre 4 % de moins de 35 ans) et de sexe féminin (16 % contre 8 % de sexe masculin). </w:t>
      </w:r>
    </w:p>
    <w:p w14:paraId="156C7CD2" w14:textId="77777777" w:rsidR="002D4E41" w:rsidRPr="00691DD8" w:rsidRDefault="002D4E41" w:rsidP="00691DD8">
      <w:pPr>
        <w:rPr>
          <w:rFonts w:cs="Arial"/>
          <w:color w:val="000000" w:themeColor="text1"/>
          <w:szCs w:val="36"/>
          <w:lang w:val="fr-CA"/>
        </w:rPr>
      </w:pPr>
    </w:p>
    <w:p w14:paraId="2258CA99" w14:textId="06B3BB47" w:rsidR="008A7584" w:rsidRPr="00B12110" w:rsidRDefault="008A7584" w:rsidP="00B12110">
      <w:pPr>
        <w:pStyle w:val="Titre2"/>
      </w:pPr>
      <w:bookmarkStart w:id="138" w:name="_Toc26275693"/>
      <w:r w:rsidRPr="00B12110">
        <w:t>Fréquence des interactions avec une personne handicapée</w:t>
      </w:r>
      <w:bookmarkEnd w:id="138"/>
    </w:p>
    <w:p w14:paraId="7DFD39C9" w14:textId="77777777" w:rsidR="002D4E41" w:rsidRDefault="002D4E41" w:rsidP="00691DD8">
      <w:pPr>
        <w:rPr>
          <w:rFonts w:cs="Arial"/>
          <w:color w:val="000000" w:themeColor="text1"/>
          <w:szCs w:val="36"/>
          <w:lang w:val="fr-CA"/>
        </w:rPr>
      </w:pPr>
    </w:p>
    <w:p w14:paraId="3CFF76C9" w14:textId="72499770" w:rsidR="00B55B6B" w:rsidRDefault="00B55B6B" w:rsidP="00691DD8">
      <w:pPr>
        <w:rPr>
          <w:rFonts w:cs="Arial"/>
          <w:color w:val="000000" w:themeColor="text1"/>
          <w:szCs w:val="36"/>
          <w:lang w:val="fr-CA"/>
        </w:rPr>
      </w:pPr>
      <w:r w:rsidRPr="00691DD8">
        <w:rPr>
          <w:rFonts w:cs="Arial"/>
          <w:color w:val="000000" w:themeColor="text1"/>
          <w:szCs w:val="36"/>
          <w:lang w:val="fr-CA"/>
        </w:rPr>
        <w:t xml:space="preserve">En plus de s’occuper d’une personne handicapée, on a demandé aux répondants sans handicap à quelle </w:t>
      </w:r>
      <w:r w:rsidRPr="00691DD8">
        <w:rPr>
          <w:rFonts w:cs="Arial"/>
          <w:color w:val="000000" w:themeColor="text1"/>
          <w:szCs w:val="36"/>
          <w:lang w:val="fr-CA"/>
        </w:rPr>
        <w:lastRenderedPageBreak/>
        <w:t xml:space="preserve">fréquence ils avaient interagi avec une personne handicapée.  Plus de 4 répondants sur 5 interagissent avec une personne handicapée (86 %) et 21 % le font tous les </w:t>
      </w:r>
      <w:proofErr w:type="gramStart"/>
      <w:r w:rsidRPr="00691DD8">
        <w:rPr>
          <w:rFonts w:cs="Arial"/>
          <w:color w:val="000000" w:themeColor="text1"/>
          <w:szCs w:val="36"/>
          <w:lang w:val="fr-CA"/>
        </w:rPr>
        <w:t>jours;</w:t>
      </w:r>
      <w:proofErr w:type="gramEnd"/>
      <w:r w:rsidRPr="00691DD8">
        <w:rPr>
          <w:rFonts w:cs="Arial"/>
          <w:color w:val="000000" w:themeColor="text1"/>
          <w:szCs w:val="36"/>
          <w:lang w:val="fr-CA"/>
        </w:rPr>
        <w:t xml:space="preserve"> un tiers (34 %) le font régulièrement, soit </w:t>
      </w:r>
      <w:r w:rsidRPr="00691DD8">
        <w:rPr>
          <w:rFonts w:cs="Arial"/>
          <w:i/>
          <w:iCs/>
          <w:color w:val="000000" w:themeColor="text1"/>
          <w:szCs w:val="36"/>
          <w:lang w:val="fr-CA"/>
        </w:rPr>
        <w:t>tous les jours</w:t>
      </w:r>
      <w:r w:rsidRPr="00691DD8">
        <w:rPr>
          <w:rFonts w:cs="Arial"/>
          <w:color w:val="000000" w:themeColor="text1"/>
          <w:szCs w:val="36"/>
          <w:lang w:val="fr-CA"/>
        </w:rPr>
        <w:t xml:space="preserve"> à </w:t>
      </w:r>
      <w:r w:rsidRPr="00691DD8">
        <w:rPr>
          <w:rFonts w:cs="Arial"/>
          <w:i/>
          <w:iCs/>
          <w:color w:val="000000" w:themeColor="text1"/>
          <w:szCs w:val="36"/>
          <w:lang w:val="fr-CA"/>
        </w:rPr>
        <w:t>quelques fois par mois</w:t>
      </w:r>
      <w:r w:rsidRPr="00691DD8">
        <w:rPr>
          <w:rFonts w:cs="Arial"/>
          <w:color w:val="000000" w:themeColor="text1"/>
          <w:szCs w:val="36"/>
          <w:lang w:val="fr-CA"/>
        </w:rPr>
        <w:t xml:space="preserve">; et un tiers (33 %) le font </w:t>
      </w:r>
      <w:r w:rsidRPr="00691DD8">
        <w:rPr>
          <w:rFonts w:cs="Arial"/>
          <w:i/>
          <w:iCs/>
          <w:color w:val="000000" w:themeColor="text1"/>
          <w:szCs w:val="36"/>
          <w:lang w:val="fr-CA"/>
        </w:rPr>
        <w:t>rarement</w:t>
      </w:r>
      <w:r w:rsidRPr="00691DD8">
        <w:rPr>
          <w:rFonts w:cs="Arial"/>
          <w:color w:val="000000" w:themeColor="text1"/>
          <w:szCs w:val="36"/>
          <w:lang w:val="fr-CA"/>
        </w:rPr>
        <w:t xml:space="preserve">. </w:t>
      </w:r>
    </w:p>
    <w:p w14:paraId="769EC861" w14:textId="77777777" w:rsidR="002D4E41" w:rsidRPr="00691DD8" w:rsidRDefault="002D4E41" w:rsidP="00691DD8">
      <w:pPr>
        <w:rPr>
          <w:rFonts w:cs="Arial"/>
          <w:color w:val="000000" w:themeColor="text1"/>
          <w:szCs w:val="36"/>
          <w:lang w:val="fr-CA"/>
        </w:rPr>
      </w:pPr>
    </w:p>
    <w:p w14:paraId="101EA550" w14:textId="3CF428F2" w:rsidR="00BA2DB3" w:rsidRDefault="00BA2DB3" w:rsidP="00691DD8">
      <w:pPr>
        <w:rPr>
          <w:rFonts w:cs="Arial"/>
          <w:color w:val="000000" w:themeColor="text1"/>
          <w:szCs w:val="36"/>
          <w:lang w:val="fr-CA"/>
        </w:rPr>
      </w:pPr>
      <w:r w:rsidRPr="00691DD8">
        <w:rPr>
          <w:rFonts w:cs="Arial"/>
          <w:color w:val="000000" w:themeColor="text1"/>
          <w:szCs w:val="36"/>
          <w:lang w:val="fr-CA"/>
        </w:rPr>
        <w:t xml:space="preserve">Les répondants du Québec sont les plus susceptibles de dire qu’ils n’interagissent jamais avec une personne ayant un handicap, comparativement aux autres régions. </w:t>
      </w:r>
    </w:p>
    <w:p w14:paraId="447A34E3" w14:textId="77777777" w:rsidR="002D4E41" w:rsidRPr="00691DD8" w:rsidRDefault="002D4E41" w:rsidP="00691DD8">
      <w:pPr>
        <w:rPr>
          <w:rFonts w:cs="Arial"/>
          <w:color w:val="000000" w:themeColor="text1"/>
          <w:szCs w:val="36"/>
          <w:lang w:val="fr-CA"/>
        </w:rPr>
      </w:pPr>
    </w:p>
    <w:p w14:paraId="61A71947" w14:textId="22E5FEE8" w:rsidR="00CB69F1" w:rsidRPr="00691DD8" w:rsidRDefault="00CB69F1" w:rsidP="00691DD8">
      <w:pPr>
        <w:pStyle w:val="Lgende"/>
        <w:spacing w:after="0"/>
        <w:rPr>
          <w:rFonts w:cs="Arial"/>
          <w:szCs w:val="36"/>
          <w:lang w:val="fr-CA"/>
        </w:rPr>
      </w:pPr>
      <w:bookmarkStart w:id="139" w:name="_Toc26275646"/>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86</w:t>
      </w:r>
      <w:r w:rsidRPr="00691DD8">
        <w:rPr>
          <w:rFonts w:cs="Arial"/>
          <w:bCs/>
          <w:iCs w:val="0"/>
          <w:noProof/>
          <w:szCs w:val="36"/>
          <w:lang w:val="fr-CA"/>
        </w:rPr>
        <w:fldChar w:fldCharType="end"/>
      </w:r>
      <w:r w:rsidRPr="00691DD8">
        <w:rPr>
          <w:rFonts w:cs="Arial"/>
          <w:bCs/>
          <w:iCs w:val="0"/>
          <w:szCs w:val="36"/>
          <w:lang w:val="fr-CA"/>
        </w:rPr>
        <w:t> : Population générale – Interaction avec une personne handicapée</w:t>
      </w:r>
      <w:bookmarkEnd w:id="139"/>
    </w:p>
    <w:p w14:paraId="1F4BC7DA" w14:textId="77777777" w:rsidR="002D4E41" w:rsidRPr="008D0116" w:rsidRDefault="002D4E41" w:rsidP="002D4E41">
      <w:pPr>
        <w:rPr>
          <w:rFonts w:cs="Arial"/>
          <w:color w:val="000000" w:themeColor="text1"/>
          <w:szCs w:val="36"/>
          <w:lang w:val="fr-CA"/>
        </w:rPr>
      </w:pPr>
    </w:p>
    <w:p w14:paraId="5B770E23" w14:textId="77777777" w:rsidR="002D4E41" w:rsidRPr="002D4E41" w:rsidRDefault="002D4E41" w:rsidP="002D4E41">
      <w:pPr>
        <w:rPr>
          <w:rFonts w:cs="Arial"/>
          <w:color w:val="000000" w:themeColor="text1"/>
          <w:szCs w:val="36"/>
          <w:lang w:val="fr-CA"/>
        </w:rPr>
      </w:pPr>
      <w:r w:rsidRPr="002D4E41">
        <w:rPr>
          <w:rFonts w:cs="Arial"/>
          <w:color w:val="000000" w:themeColor="text1"/>
          <w:szCs w:val="36"/>
          <w:lang w:val="fr-CA"/>
        </w:rPr>
        <w:t>DÉBUT FIGURE :</w:t>
      </w:r>
    </w:p>
    <w:p w14:paraId="01663DFE" w14:textId="4682E75E" w:rsidR="002D4E41" w:rsidRPr="002D4E41" w:rsidRDefault="002D4E41" w:rsidP="002D4E41">
      <w:pPr>
        <w:rPr>
          <w:rFonts w:cs="Arial"/>
          <w:color w:val="000000" w:themeColor="text1"/>
          <w:szCs w:val="36"/>
          <w:lang w:val="fr-CA"/>
        </w:rPr>
      </w:pPr>
      <w:r w:rsidRPr="002D4E41">
        <w:rPr>
          <w:rFonts w:cs="Arial"/>
          <w:color w:val="000000" w:themeColor="text1"/>
          <w:szCs w:val="36"/>
          <w:lang w:val="fr-CA"/>
        </w:rPr>
        <w:t>Population générale – Interaction avec une personne handicapée</w:t>
      </w:r>
    </w:p>
    <w:p w14:paraId="4A64F49E" w14:textId="77777777" w:rsidR="002D4E41" w:rsidRPr="002D4E41" w:rsidRDefault="002D4E41" w:rsidP="002D4E41">
      <w:pPr>
        <w:rPr>
          <w:rFonts w:cs="Arial"/>
          <w:color w:val="000000" w:themeColor="text1"/>
          <w:szCs w:val="36"/>
          <w:lang w:val="fr-CA"/>
        </w:rPr>
      </w:pPr>
      <w:r w:rsidRPr="002D4E41">
        <w:rPr>
          <w:rFonts w:cs="Arial"/>
          <w:color w:val="000000" w:themeColor="text1"/>
          <w:szCs w:val="36"/>
          <w:lang w:val="fr-CA"/>
        </w:rPr>
        <w:t>DÉBUT DONNÉES :</w:t>
      </w:r>
    </w:p>
    <w:p w14:paraId="3E17CFFB" w14:textId="4ED061AF" w:rsidR="002D4E41" w:rsidRPr="002D4E41" w:rsidRDefault="002D4E41" w:rsidP="002D4E41">
      <w:pPr>
        <w:rPr>
          <w:rFonts w:cs="Arial"/>
          <w:color w:val="000000" w:themeColor="text1"/>
          <w:szCs w:val="36"/>
          <w:lang w:val="fr-CA"/>
        </w:rPr>
      </w:pPr>
      <w:r w:rsidRPr="002D4E41">
        <w:rPr>
          <w:rFonts w:cs="Arial"/>
          <w:color w:val="000000" w:themeColor="text1"/>
          <w:szCs w:val="36"/>
          <w:lang w:val="fr-CA"/>
        </w:rPr>
        <w:t>Tous les jours</w:t>
      </w:r>
      <w:r>
        <w:rPr>
          <w:rFonts w:cs="Arial"/>
          <w:color w:val="000000" w:themeColor="text1"/>
          <w:szCs w:val="36"/>
          <w:lang w:val="fr-CA"/>
        </w:rPr>
        <w:t> : 21%</w:t>
      </w:r>
    </w:p>
    <w:p w14:paraId="3C52BF3A" w14:textId="5DF4FD32" w:rsidR="002D4E41" w:rsidRPr="002D4E41" w:rsidRDefault="002D4E41" w:rsidP="002D4E41">
      <w:pPr>
        <w:rPr>
          <w:rFonts w:cs="Arial"/>
          <w:color w:val="000000" w:themeColor="text1"/>
          <w:szCs w:val="36"/>
          <w:lang w:val="fr-CA"/>
        </w:rPr>
      </w:pPr>
      <w:r>
        <w:rPr>
          <w:rFonts w:cs="Arial"/>
          <w:color w:val="000000" w:themeColor="text1"/>
          <w:szCs w:val="36"/>
          <w:lang w:val="fr-CA"/>
        </w:rPr>
        <w:t>Quelques fois par s</w:t>
      </w:r>
      <w:r w:rsidRPr="002D4E41">
        <w:rPr>
          <w:rFonts w:cs="Arial"/>
          <w:color w:val="000000" w:themeColor="text1"/>
          <w:szCs w:val="36"/>
          <w:lang w:val="fr-CA"/>
        </w:rPr>
        <w:t>emaine</w:t>
      </w:r>
      <w:r>
        <w:rPr>
          <w:rFonts w:cs="Arial"/>
          <w:color w:val="000000" w:themeColor="text1"/>
          <w:szCs w:val="36"/>
          <w:lang w:val="fr-CA"/>
        </w:rPr>
        <w:t> : 11%</w:t>
      </w:r>
    </w:p>
    <w:p w14:paraId="4D7EEF2F" w14:textId="5EB8889E" w:rsidR="002D4E41" w:rsidRPr="002D4E41" w:rsidRDefault="002D4E41" w:rsidP="002D4E41">
      <w:pPr>
        <w:rPr>
          <w:rFonts w:cs="Arial"/>
          <w:color w:val="000000" w:themeColor="text1"/>
          <w:szCs w:val="36"/>
          <w:lang w:val="fr-CA"/>
        </w:rPr>
      </w:pPr>
      <w:r w:rsidRPr="002D4E41">
        <w:rPr>
          <w:rFonts w:cs="Arial"/>
          <w:color w:val="000000" w:themeColor="text1"/>
          <w:szCs w:val="36"/>
          <w:lang w:val="fr-CA"/>
        </w:rPr>
        <w:t>Une fois par semaine</w:t>
      </w:r>
      <w:r>
        <w:rPr>
          <w:rFonts w:cs="Arial"/>
          <w:color w:val="000000" w:themeColor="text1"/>
          <w:szCs w:val="36"/>
          <w:lang w:val="fr-CA"/>
        </w:rPr>
        <w:t> : 10%</w:t>
      </w:r>
    </w:p>
    <w:p w14:paraId="19AAB31F" w14:textId="7A925C15" w:rsidR="002D4E41" w:rsidRPr="002D4E41" w:rsidRDefault="002D4E41" w:rsidP="002D4E41">
      <w:pPr>
        <w:rPr>
          <w:rFonts w:cs="Arial"/>
          <w:color w:val="000000" w:themeColor="text1"/>
          <w:szCs w:val="36"/>
          <w:lang w:val="fr-CA"/>
        </w:rPr>
      </w:pPr>
      <w:r w:rsidRPr="002D4E41">
        <w:rPr>
          <w:rFonts w:cs="Arial"/>
          <w:color w:val="000000" w:themeColor="text1"/>
          <w:szCs w:val="36"/>
          <w:lang w:val="fr-CA"/>
        </w:rPr>
        <w:t>Quelques fois par mois</w:t>
      </w:r>
      <w:r>
        <w:rPr>
          <w:rFonts w:cs="Arial"/>
          <w:color w:val="000000" w:themeColor="text1"/>
          <w:szCs w:val="36"/>
          <w:lang w:val="fr-CA"/>
        </w:rPr>
        <w:t> : 13%</w:t>
      </w:r>
    </w:p>
    <w:p w14:paraId="44A665F5" w14:textId="4355F606" w:rsidR="002D4E41" w:rsidRPr="002D4E41" w:rsidRDefault="002D4E41" w:rsidP="002D4E41">
      <w:pPr>
        <w:rPr>
          <w:rFonts w:cs="Arial"/>
          <w:color w:val="000000" w:themeColor="text1"/>
          <w:szCs w:val="36"/>
          <w:lang w:val="fr-CA"/>
        </w:rPr>
      </w:pPr>
      <w:r w:rsidRPr="002D4E41">
        <w:rPr>
          <w:rFonts w:cs="Arial"/>
          <w:color w:val="000000" w:themeColor="text1"/>
          <w:szCs w:val="36"/>
          <w:lang w:val="fr-CA"/>
        </w:rPr>
        <w:t>Rarement</w:t>
      </w:r>
      <w:r>
        <w:rPr>
          <w:rFonts w:cs="Arial"/>
          <w:color w:val="000000" w:themeColor="text1"/>
          <w:szCs w:val="36"/>
          <w:lang w:val="fr-CA"/>
        </w:rPr>
        <w:t> : 33%</w:t>
      </w:r>
    </w:p>
    <w:p w14:paraId="3EA23C99" w14:textId="58F613FF" w:rsidR="002D4E41" w:rsidRPr="002D4E41" w:rsidRDefault="002D4E41" w:rsidP="002D4E41">
      <w:pPr>
        <w:rPr>
          <w:rFonts w:cs="Arial"/>
          <w:color w:val="000000" w:themeColor="text1"/>
          <w:szCs w:val="36"/>
          <w:lang w:val="fr-CA"/>
        </w:rPr>
      </w:pPr>
      <w:r w:rsidRPr="002D4E41">
        <w:rPr>
          <w:rFonts w:cs="Arial"/>
          <w:color w:val="000000" w:themeColor="text1"/>
          <w:szCs w:val="36"/>
          <w:lang w:val="fr-CA"/>
        </w:rPr>
        <w:t>Jamais</w:t>
      </w:r>
      <w:r>
        <w:rPr>
          <w:rFonts w:cs="Arial"/>
          <w:color w:val="000000" w:themeColor="text1"/>
          <w:szCs w:val="36"/>
          <w:lang w:val="fr-CA"/>
        </w:rPr>
        <w:t> : 12%</w:t>
      </w:r>
    </w:p>
    <w:p w14:paraId="1E0925D9" w14:textId="43C92F2C" w:rsidR="002D4E41" w:rsidRDefault="002D4E41" w:rsidP="002D4E41">
      <w:pPr>
        <w:rPr>
          <w:rFonts w:cs="Arial"/>
          <w:color w:val="000000" w:themeColor="text1"/>
          <w:szCs w:val="36"/>
          <w:lang w:val="fr-CA"/>
        </w:rPr>
      </w:pPr>
      <w:r w:rsidRPr="002D4E41">
        <w:rPr>
          <w:rFonts w:cs="Arial"/>
          <w:color w:val="000000" w:themeColor="text1"/>
          <w:szCs w:val="36"/>
          <w:lang w:val="fr-CA"/>
        </w:rPr>
        <w:t>Refuse de répondre / ne</w:t>
      </w:r>
      <w:r>
        <w:rPr>
          <w:rFonts w:cs="Arial"/>
          <w:color w:val="000000" w:themeColor="text1"/>
          <w:szCs w:val="36"/>
          <w:lang w:val="fr-CA"/>
        </w:rPr>
        <w:t xml:space="preserve"> </w:t>
      </w:r>
      <w:r w:rsidRPr="002D4E41">
        <w:rPr>
          <w:rFonts w:cs="Arial"/>
          <w:color w:val="000000" w:themeColor="text1"/>
          <w:szCs w:val="36"/>
          <w:lang w:val="fr-CA"/>
        </w:rPr>
        <w:t>sais pas</w:t>
      </w:r>
      <w:r>
        <w:rPr>
          <w:rFonts w:cs="Arial"/>
          <w:color w:val="000000" w:themeColor="text1"/>
          <w:szCs w:val="36"/>
          <w:lang w:val="fr-CA"/>
        </w:rPr>
        <w:t> : 1%</w:t>
      </w:r>
    </w:p>
    <w:p w14:paraId="423B97D4" w14:textId="4BA4995F" w:rsidR="00262FA2" w:rsidRPr="002D4E41" w:rsidRDefault="00262FA2" w:rsidP="002D4E41">
      <w:pPr>
        <w:rPr>
          <w:rFonts w:cs="Arial"/>
          <w:color w:val="000000" w:themeColor="text1"/>
          <w:szCs w:val="36"/>
          <w:lang w:val="fr-CA"/>
        </w:rPr>
      </w:pPr>
      <w:r>
        <w:rPr>
          <w:rFonts w:cs="Arial"/>
          <w:color w:val="000000" w:themeColor="text1"/>
          <w:szCs w:val="36"/>
          <w:lang w:val="fr-CA"/>
        </w:rPr>
        <w:t>Au moins une fois par semaine</w:t>
      </w:r>
      <w:r w:rsidR="005124B0">
        <w:rPr>
          <w:rFonts w:cs="Arial"/>
          <w:color w:val="000000" w:themeColor="text1"/>
          <w:szCs w:val="36"/>
          <w:lang w:val="fr-CA"/>
        </w:rPr>
        <w:t xml:space="preserve"> : </w:t>
      </w:r>
      <w:r>
        <w:rPr>
          <w:rFonts w:cs="Arial"/>
          <w:color w:val="000000" w:themeColor="text1"/>
          <w:szCs w:val="36"/>
          <w:lang w:val="fr-CA"/>
        </w:rPr>
        <w:t>42%</w:t>
      </w:r>
    </w:p>
    <w:p w14:paraId="5FFDA99B" w14:textId="77777777" w:rsidR="002D4E41" w:rsidRPr="002D4E41" w:rsidRDefault="002D4E41" w:rsidP="002D4E41">
      <w:pPr>
        <w:rPr>
          <w:rFonts w:cs="Arial"/>
          <w:color w:val="000000" w:themeColor="text1"/>
          <w:szCs w:val="36"/>
          <w:lang w:val="fr-CA"/>
        </w:rPr>
      </w:pPr>
      <w:r w:rsidRPr="002D4E41">
        <w:rPr>
          <w:rFonts w:cs="Arial"/>
          <w:color w:val="000000" w:themeColor="text1"/>
          <w:szCs w:val="36"/>
          <w:lang w:val="fr-CA"/>
        </w:rPr>
        <w:t>FIN DONNÉES.</w:t>
      </w:r>
    </w:p>
    <w:p w14:paraId="21608CDB" w14:textId="77777777" w:rsidR="002D4E41" w:rsidRPr="002D4E41" w:rsidRDefault="002D4E41" w:rsidP="002D4E41">
      <w:pPr>
        <w:rPr>
          <w:rFonts w:cs="Arial"/>
          <w:color w:val="000000" w:themeColor="text1"/>
          <w:szCs w:val="36"/>
          <w:lang w:val="fr-CA"/>
        </w:rPr>
      </w:pPr>
      <w:r w:rsidRPr="002D4E41">
        <w:rPr>
          <w:rFonts w:cs="Arial"/>
          <w:color w:val="000000" w:themeColor="text1"/>
          <w:szCs w:val="36"/>
          <w:lang w:val="fr-CA"/>
        </w:rPr>
        <w:t>DÉBUT LÉGENDE :</w:t>
      </w:r>
    </w:p>
    <w:p w14:paraId="10087678" w14:textId="4DB9DD09" w:rsidR="002D4E41" w:rsidRPr="002D4E41" w:rsidRDefault="002D4E41" w:rsidP="002D4E41">
      <w:pPr>
        <w:rPr>
          <w:rFonts w:cs="Arial"/>
          <w:i/>
          <w:color w:val="000000" w:themeColor="text1"/>
          <w:szCs w:val="36"/>
          <w:lang w:val="fr-CA"/>
        </w:rPr>
      </w:pPr>
      <w:r w:rsidRPr="002D4E41">
        <w:rPr>
          <w:rFonts w:cs="Arial"/>
          <w:i/>
          <w:color w:val="000000" w:themeColor="text1"/>
          <w:szCs w:val="36"/>
          <w:lang w:val="fr-CA"/>
        </w:rPr>
        <w:lastRenderedPageBreak/>
        <w:t xml:space="preserve">Q5PG : À quelle fréquence interagissez-vous avec une personne </w:t>
      </w:r>
      <w:proofErr w:type="gramStart"/>
      <w:r w:rsidRPr="002D4E41">
        <w:rPr>
          <w:rFonts w:cs="Arial"/>
          <w:i/>
          <w:color w:val="000000" w:themeColor="text1"/>
          <w:szCs w:val="36"/>
          <w:lang w:val="fr-CA"/>
        </w:rPr>
        <w:t>handicapée?</w:t>
      </w:r>
      <w:proofErr w:type="gramEnd"/>
      <w:r w:rsidRPr="002D4E41">
        <w:rPr>
          <w:rFonts w:cs="Arial"/>
          <w:i/>
          <w:color w:val="000000" w:themeColor="text1"/>
          <w:szCs w:val="36"/>
          <w:lang w:val="fr-CA"/>
        </w:rPr>
        <w:t xml:space="preserve"> Diriez-vous… Base : volet relatif à la population générale, n=1 350</w:t>
      </w:r>
    </w:p>
    <w:p w14:paraId="2FB582F5" w14:textId="77777777" w:rsidR="002D4E41" w:rsidRPr="002D4E41" w:rsidRDefault="002D4E41" w:rsidP="002D4E41">
      <w:pPr>
        <w:rPr>
          <w:rFonts w:cs="Arial"/>
          <w:color w:val="000000" w:themeColor="text1"/>
          <w:szCs w:val="36"/>
          <w:lang w:val="fr-CA"/>
        </w:rPr>
      </w:pPr>
      <w:r w:rsidRPr="002D4E41">
        <w:rPr>
          <w:rFonts w:cs="Arial"/>
          <w:color w:val="000000" w:themeColor="text1"/>
          <w:szCs w:val="36"/>
          <w:lang w:val="fr-CA"/>
        </w:rPr>
        <w:t>FIN LÉGENDE.</w:t>
      </w:r>
    </w:p>
    <w:p w14:paraId="47D2C2C4" w14:textId="6E617450" w:rsidR="002D4E41" w:rsidRPr="002D4E41" w:rsidRDefault="002D4E41" w:rsidP="002D4E41">
      <w:pPr>
        <w:rPr>
          <w:rFonts w:cs="Arial"/>
          <w:color w:val="000000" w:themeColor="text1"/>
          <w:szCs w:val="36"/>
          <w:lang w:val="fr-CA"/>
        </w:rPr>
      </w:pPr>
      <w:r w:rsidRPr="002D4E41">
        <w:rPr>
          <w:rFonts w:cs="Arial"/>
          <w:color w:val="000000" w:themeColor="text1"/>
          <w:szCs w:val="36"/>
          <w:lang w:val="fr-CA"/>
        </w:rPr>
        <w:t>FIN FIGURE.</w:t>
      </w:r>
    </w:p>
    <w:p w14:paraId="269159FB" w14:textId="77777777" w:rsidR="002D4E41" w:rsidRPr="00173766" w:rsidRDefault="002D4E41" w:rsidP="002E4A64">
      <w:pPr>
        <w:rPr>
          <w:lang w:val="fr-CA"/>
        </w:rPr>
      </w:pPr>
      <w:bookmarkStart w:id="140" w:name="_Toc26275694"/>
    </w:p>
    <w:p w14:paraId="5148A63A" w14:textId="7702672E" w:rsidR="002D4E41" w:rsidRDefault="002D4E41" w:rsidP="002D4E41">
      <w:pPr>
        <w:rPr>
          <w:lang w:val="fr-CA"/>
        </w:rPr>
      </w:pPr>
      <w:r>
        <w:rPr>
          <w:lang w:val="fr-CA"/>
        </w:rPr>
        <w:t>DÉBUT PAGE 87</w:t>
      </w:r>
    </w:p>
    <w:p w14:paraId="6B1DF30F" w14:textId="77777777" w:rsidR="002D4E41" w:rsidRPr="002D4E41" w:rsidRDefault="002D4E41" w:rsidP="002D4E41">
      <w:pPr>
        <w:rPr>
          <w:lang w:val="fr-CA"/>
        </w:rPr>
      </w:pPr>
    </w:p>
    <w:p w14:paraId="0F13ADD7" w14:textId="1036F167" w:rsidR="00DD6E27" w:rsidRPr="00B12110" w:rsidRDefault="0004131B" w:rsidP="00B12110">
      <w:pPr>
        <w:pStyle w:val="Titre2"/>
      </w:pPr>
      <w:r w:rsidRPr="00B12110">
        <w:t xml:space="preserve">La </w:t>
      </w:r>
      <w:r w:rsidRPr="005124B0">
        <w:rPr>
          <w:i/>
        </w:rPr>
        <w:t>Loi canadienne sur l’accessibilité</w:t>
      </w:r>
      <w:bookmarkEnd w:id="140"/>
      <w:r w:rsidRPr="00B12110">
        <w:t xml:space="preserve"> </w:t>
      </w:r>
    </w:p>
    <w:p w14:paraId="2BB81D4C" w14:textId="77777777" w:rsidR="002D4E41" w:rsidRDefault="002D4E41" w:rsidP="00691DD8">
      <w:pPr>
        <w:rPr>
          <w:rFonts w:cs="Arial"/>
          <w:color w:val="000000" w:themeColor="text1"/>
          <w:szCs w:val="36"/>
          <w:lang w:val="fr-CA"/>
        </w:rPr>
      </w:pPr>
    </w:p>
    <w:p w14:paraId="53857905" w14:textId="7827307D" w:rsidR="002146DC" w:rsidRDefault="00AE0DBA" w:rsidP="00691DD8">
      <w:pPr>
        <w:rPr>
          <w:rFonts w:cs="Arial"/>
          <w:color w:val="000000" w:themeColor="text1"/>
          <w:szCs w:val="36"/>
          <w:lang w:val="fr-CA"/>
        </w:rPr>
      </w:pPr>
      <w:r w:rsidRPr="00691DD8">
        <w:rPr>
          <w:rFonts w:cs="Arial"/>
          <w:color w:val="000000" w:themeColor="text1"/>
          <w:szCs w:val="36"/>
          <w:lang w:val="fr-CA"/>
        </w:rPr>
        <w:t xml:space="preserve">Plus de deux participants handicapés sur cinq (41 %) ont dit connaître la </w:t>
      </w:r>
      <w:r w:rsidRPr="00691DD8">
        <w:rPr>
          <w:rFonts w:cs="Arial"/>
          <w:i/>
          <w:iCs/>
          <w:color w:val="000000" w:themeColor="text1"/>
          <w:szCs w:val="36"/>
          <w:lang w:val="fr-CA"/>
        </w:rPr>
        <w:t>Loi canadienne sur l’accessibilité</w:t>
      </w:r>
      <w:r w:rsidRPr="00691DD8">
        <w:rPr>
          <w:rFonts w:cs="Arial"/>
          <w:color w:val="000000" w:themeColor="text1"/>
          <w:szCs w:val="36"/>
          <w:lang w:val="fr-CA"/>
        </w:rPr>
        <w:t xml:space="preserve"> du gouvernement du Canada et son but. </w:t>
      </w:r>
    </w:p>
    <w:p w14:paraId="143EA48E" w14:textId="77777777" w:rsidR="00262FA2" w:rsidRPr="00691DD8" w:rsidRDefault="00262FA2" w:rsidP="00691DD8">
      <w:pPr>
        <w:rPr>
          <w:rFonts w:cs="Arial"/>
          <w:color w:val="000000" w:themeColor="text1"/>
          <w:szCs w:val="36"/>
          <w:lang w:val="fr-CA"/>
        </w:rPr>
      </w:pPr>
    </w:p>
    <w:p w14:paraId="2F45AE17" w14:textId="49546042" w:rsidR="00CB69F1" w:rsidRDefault="00CB69F1" w:rsidP="00691DD8">
      <w:pPr>
        <w:pStyle w:val="Lgende"/>
        <w:spacing w:after="0"/>
        <w:rPr>
          <w:rFonts w:cs="Arial"/>
          <w:bCs/>
          <w:i/>
          <w:szCs w:val="36"/>
          <w:lang w:val="fr-CA"/>
        </w:rPr>
      </w:pPr>
      <w:bookmarkStart w:id="141" w:name="_Toc26275647"/>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87</w:t>
      </w:r>
      <w:r w:rsidRPr="00691DD8">
        <w:rPr>
          <w:rFonts w:cs="Arial"/>
          <w:bCs/>
          <w:iCs w:val="0"/>
          <w:noProof/>
          <w:szCs w:val="36"/>
          <w:lang w:val="fr-CA"/>
        </w:rPr>
        <w:fldChar w:fldCharType="end"/>
      </w:r>
      <w:r w:rsidRPr="00691DD8">
        <w:rPr>
          <w:rFonts w:cs="Arial"/>
          <w:bCs/>
          <w:iCs w:val="0"/>
          <w:szCs w:val="36"/>
          <w:lang w:val="fr-CA"/>
        </w:rPr>
        <w:t xml:space="preserve"> : Connaissance du projet de loi C-81 : La </w:t>
      </w:r>
      <w:r w:rsidRPr="00691DD8">
        <w:rPr>
          <w:rFonts w:cs="Arial"/>
          <w:bCs/>
          <w:i/>
          <w:szCs w:val="36"/>
          <w:lang w:val="fr-CA"/>
        </w:rPr>
        <w:t>Loi canadienne sur l’accessibilité</w:t>
      </w:r>
      <w:bookmarkEnd w:id="141"/>
    </w:p>
    <w:p w14:paraId="19EB5F64" w14:textId="77777777" w:rsidR="00262FA2" w:rsidRDefault="00262FA2" w:rsidP="00262FA2">
      <w:pPr>
        <w:rPr>
          <w:lang w:val="fr-CA"/>
        </w:rPr>
      </w:pPr>
    </w:p>
    <w:p w14:paraId="2E0355FB" w14:textId="77777777" w:rsidR="00262FA2" w:rsidRPr="00262FA2" w:rsidRDefault="00262FA2" w:rsidP="00262FA2">
      <w:pPr>
        <w:rPr>
          <w:rFonts w:cs="Arial"/>
          <w:szCs w:val="36"/>
          <w:lang w:val="fr-CA"/>
        </w:rPr>
      </w:pPr>
      <w:r w:rsidRPr="00262FA2">
        <w:rPr>
          <w:rFonts w:cs="Arial"/>
          <w:szCs w:val="36"/>
          <w:lang w:val="fr-CA"/>
        </w:rPr>
        <w:t>DÉBUT FIGURE :</w:t>
      </w:r>
    </w:p>
    <w:p w14:paraId="51064F2E" w14:textId="2E57BA3B" w:rsidR="00262FA2" w:rsidRPr="00262FA2" w:rsidRDefault="008D0116" w:rsidP="00262FA2">
      <w:pPr>
        <w:rPr>
          <w:rFonts w:cs="Arial"/>
          <w:szCs w:val="36"/>
          <w:lang w:val="fr-CA"/>
        </w:rPr>
      </w:pPr>
      <w:r w:rsidRPr="008D0116">
        <w:rPr>
          <w:rFonts w:cs="Arial"/>
          <w:szCs w:val="36"/>
          <w:lang w:val="fr-CA"/>
        </w:rPr>
        <w:t>Connaissance du projet de loi C-81 : La Loi canadienne sur l’accessibilité</w:t>
      </w:r>
    </w:p>
    <w:p w14:paraId="7A187F1C" w14:textId="77777777" w:rsidR="00262FA2" w:rsidRPr="00262FA2" w:rsidRDefault="00262FA2" w:rsidP="00262FA2">
      <w:pPr>
        <w:rPr>
          <w:rFonts w:cs="Arial"/>
          <w:szCs w:val="36"/>
          <w:lang w:val="fr-CA"/>
        </w:rPr>
      </w:pPr>
      <w:r w:rsidRPr="00262FA2">
        <w:rPr>
          <w:rFonts w:cs="Arial"/>
          <w:szCs w:val="36"/>
          <w:lang w:val="fr-CA"/>
        </w:rPr>
        <w:t>DÉBUT DONNÉES :</w:t>
      </w:r>
    </w:p>
    <w:p w14:paraId="2AD58894" w14:textId="45AC1188" w:rsidR="00262FA2" w:rsidRPr="00262FA2" w:rsidRDefault="00262FA2" w:rsidP="00262FA2">
      <w:pPr>
        <w:rPr>
          <w:rFonts w:cs="Arial"/>
          <w:b/>
          <w:szCs w:val="36"/>
          <w:lang w:val="fr-CA"/>
        </w:rPr>
      </w:pPr>
      <w:r w:rsidRPr="00262FA2">
        <w:rPr>
          <w:rFonts w:cs="Arial"/>
          <w:b/>
          <w:szCs w:val="36"/>
          <w:lang w:val="fr-CA"/>
        </w:rPr>
        <w:t>Oui</w:t>
      </w:r>
    </w:p>
    <w:p w14:paraId="1044D865" w14:textId="15B9D9E4" w:rsidR="00262FA2" w:rsidRPr="00262FA2" w:rsidRDefault="00262FA2" w:rsidP="00262FA2">
      <w:pPr>
        <w:rPr>
          <w:rFonts w:cs="Arial"/>
          <w:szCs w:val="36"/>
          <w:lang w:val="fr-CA"/>
        </w:rPr>
      </w:pPr>
      <w:r w:rsidRPr="00262FA2">
        <w:rPr>
          <w:rFonts w:cs="Arial"/>
          <w:szCs w:val="36"/>
          <w:lang w:val="fr-CA"/>
        </w:rPr>
        <w:t>Personnes handicapées</w:t>
      </w:r>
      <w:r>
        <w:rPr>
          <w:rFonts w:cs="Arial"/>
          <w:szCs w:val="36"/>
          <w:lang w:val="fr-CA"/>
        </w:rPr>
        <w:t xml:space="preserve"> : </w:t>
      </w:r>
      <w:r w:rsidR="008D0116">
        <w:rPr>
          <w:rFonts w:cs="Arial"/>
          <w:szCs w:val="36"/>
          <w:lang w:val="fr-CA"/>
        </w:rPr>
        <w:t>41%</w:t>
      </w:r>
    </w:p>
    <w:p w14:paraId="0E37DFD2" w14:textId="1DA62CD1" w:rsidR="00262FA2" w:rsidRDefault="00262FA2" w:rsidP="00262FA2">
      <w:pPr>
        <w:rPr>
          <w:rFonts w:cs="Arial"/>
          <w:szCs w:val="36"/>
          <w:lang w:val="fr-CA"/>
        </w:rPr>
      </w:pPr>
      <w:r w:rsidRPr="00262FA2">
        <w:rPr>
          <w:rFonts w:cs="Arial"/>
          <w:szCs w:val="36"/>
          <w:lang w:val="fr-CA"/>
        </w:rPr>
        <w:t>Population générale</w:t>
      </w:r>
      <w:r>
        <w:rPr>
          <w:rFonts w:cs="Arial"/>
          <w:szCs w:val="36"/>
          <w:lang w:val="fr-CA"/>
        </w:rPr>
        <w:t xml:space="preserve"> : </w:t>
      </w:r>
      <w:r w:rsidR="008D0116">
        <w:rPr>
          <w:rFonts w:cs="Arial"/>
          <w:szCs w:val="36"/>
          <w:lang w:val="fr-CA"/>
        </w:rPr>
        <w:t>15%</w:t>
      </w:r>
    </w:p>
    <w:p w14:paraId="62857F02" w14:textId="77777777" w:rsidR="00262FA2" w:rsidRPr="00262FA2" w:rsidRDefault="00262FA2" w:rsidP="00262FA2">
      <w:pPr>
        <w:rPr>
          <w:rFonts w:cs="Arial"/>
          <w:szCs w:val="36"/>
          <w:lang w:val="fr-CA"/>
        </w:rPr>
      </w:pPr>
    </w:p>
    <w:p w14:paraId="5CE56EA1" w14:textId="469E094E" w:rsidR="00262FA2" w:rsidRDefault="00262FA2" w:rsidP="00262FA2">
      <w:pPr>
        <w:rPr>
          <w:rFonts w:cs="Arial"/>
          <w:b/>
          <w:szCs w:val="36"/>
          <w:lang w:val="fr-CA"/>
        </w:rPr>
      </w:pPr>
      <w:r w:rsidRPr="00262FA2">
        <w:rPr>
          <w:rFonts w:cs="Arial"/>
          <w:b/>
          <w:szCs w:val="36"/>
          <w:lang w:val="fr-CA"/>
        </w:rPr>
        <w:t>Non</w:t>
      </w:r>
    </w:p>
    <w:p w14:paraId="0A39104F" w14:textId="5013F853" w:rsidR="00262FA2" w:rsidRPr="00262FA2" w:rsidRDefault="00262FA2" w:rsidP="00262FA2">
      <w:pPr>
        <w:rPr>
          <w:rFonts w:cs="Arial"/>
          <w:szCs w:val="36"/>
          <w:lang w:val="fr-CA"/>
        </w:rPr>
      </w:pPr>
      <w:r w:rsidRPr="00262FA2">
        <w:rPr>
          <w:rFonts w:cs="Arial"/>
          <w:szCs w:val="36"/>
          <w:lang w:val="fr-CA"/>
        </w:rPr>
        <w:t>Personnes handicapées</w:t>
      </w:r>
      <w:r>
        <w:rPr>
          <w:rFonts w:cs="Arial"/>
          <w:szCs w:val="36"/>
          <w:lang w:val="fr-CA"/>
        </w:rPr>
        <w:t xml:space="preserve"> : </w:t>
      </w:r>
      <w:r w:rsidR="008D0116">
        <w:rPr>
          <w:rFonts w:cs="Arial"/>
          <w:szCs w:val="36"/>
          <w:lang w:val="fr-CA"/>
        </w:rPr>
        <w:t>56%</w:t>
      </w:r>
    </w:p>
    <w:p w14:paraId="4A336FD4" w14:textId="5D9035D1" w:rsidR="00262FA2" w:rsidRDefault="00262FA2" w:rsidP="00262FA2">
      <w:pPr>
        <w:rPr>
          <w:rFonts w:cs="Arial"/>
          <w:szCs w:val="36"/>
          <w:lang w:val="fr-CA"/>
        </w:rPr>
      </w:pPr>
      <w:r w:rsidRPr="00262FA2">
        <w:rPr>
          <w:rFonts w:cs="Arial"/>
          <w:szCs w:val="36"/>
          <w:lang w:val="fr-CA"/>
        </w:rPr>
        <w:t>Population générale</w:t>
      </w:r>
      <w:r>
        <w:rPr>
          <w:rFonts w:cs="Arial"/>
          <w:szCs w:val="36"/>
          <w:lang w:val="fr-CA"/>
        </w:rPr>
        <w:t xml:space="preserve"> : </w:t>
      </w:r>
      <w:r w:rsidR="008D0116">
        <w:rPr>
          <w:rFonts w:cs="Arial"/>
          <w:szCs w:val="36"/>
          <w:lang w:val="fr-CA"/>
        </w:rPr>
        <w:t>83%</w:t>
      </w:r>
    </w:p>
    <w:p w14:paraId="36664B71" w14:textId="77777777" w:rsidR="00262FA2" w:rsidRPr="00262FA2" w:rsidRDefault="00262FA2" w:rsidP="00262FA2">
      <w:pPr>
        <w:rPr>
          <w:rFonts w:cs="Arial"/>
          <w:b/>
          <w:szCs w:val="36"/>
          <w:lang w:val="fr-CA"/>
        </w:rPr>
      </w:pPr>
    </w:p>
    <w:p w14:paraId="68D200A9" w14:textId="75746AF3" w:rsidR="00262FA2" w:rsidRPr="00262FA2" w:rsidRDefault="00262FA2" w:rsidP="00262FA2">
      <w:pPr>
        <w:rPr>
          <w:rFonts w:cs="Arial"/>
          <w:b/>
          <w:szCs w:val="36"/>
          <w:lang w:val="fr-CA"/>
        </w:rPr>
      </w:pPr>
      <w:r w:rsidRPr="00262FA2">
        <w:rPr>
          <w:rFonts w:cs="Arial"/>
          <w:b/>
          <w:szCs w:val="36"/>
          <w:lang w:val="fr-CA"/>
        </w:rPr>
        <w:t>Refuse de répondre / ne sais pas</w:t>
      </w:r>
    </w:p>
    <w:p w14:paraId="3255FCA5" w14:textId="05B5360B" w:rsidR="00262FA2" w:rsidRPr="00262FA2" w:rsidRDefault="00262FA2" w:rsidP="00262FA2">
      <w:pPr>
        <w:rPr>
          <w:rFonts w:cs="Arial"/>
          <w:szCs w:val="36"/>
          <w:lang w:val="fr-CA"/>
        </w:rPr>
      </w:pPr>
      <w:r w:rsidRPr="00262FA2">
        <w:rPr>
          <w:rFonts w:cs="Arial"/>
          <w:szCs w:val="36"/>
          <w:lang w:val="fr-CA"/>
        </w:rPr>
        <w:t>Personnes handicapées</w:t>
      </w:r>
      <w:r>
        <w:rPr>
          <w:rFonts w:cs="Arial"/>
          <w:szCs w:val="36"/>
          <w:lang w:val="fr-CA"/>
        </w:rPr>
        <w:t xml:space="preserve"> : </w:t>
      </w:r>
      <w:r w:rsidR="008D0116">
        <w:rPr>
          <w:rFonts w:cs="Arial"/>
          <w:szCs w:val="36"/>
          <w:lang w:val="fr-CA"/>
        </w:rPr>
        <w:t>3%</w:t>
      </w:r>
    </w:p>
    <w:p w14:paraId="27CA1D9C" w14:textId="213A5CE8" w:rsidR="00262FA2" w:rsidRDefault="00262FA2" w:rsidP="00262FA2">
      <w:pPr>
        <w:rPr>
          <w:rFonts w:cs="Arial"/>
          <w:szCs w:val="36"/>
          <w:lang w:val="fr-CA"/>
        </w:rPr>
      </w:pPr>
      <w:r w:rsidRPr="00262FA2">
        <w:rPr>
          <w:rFonts w:cs="Arial"/>
          <w:szCs w:val="36"/>
          <w:lang w:val="fr-CA"/>
        </w:rPr>
        <w:lastRenderedPageBreak/>
        <w:t>Population générale</w:t>
      </w:r>
      <w:r>
        <w:rPr>
          <w:rFonts w:cs="Arial"/>
          <w:szCs w:val="36"/>
          <w:lang w:val="fr-CA"/>
        </w:rPr>
        <w:t xml:space="preserve"> : </w:t>
      </w:r>
      <w:r w:rsidR="008D0116">
        <w:rPr>
          <w:rFonts w:cs="Arial"/>
          <w:szCs w:val="36"/>
          <w:lang w:val="fr-CA"/>
        </w:rPr>
        <w:t>2%</w:t>
      </w:r>
    </w:p>
    <w:p w14:paraId="2FD6ABDE" w14:textId="77777777" w:rsidR="00262FA2" w:rsidRPr="00262FA2" w:rsidRDefault="00262FA2" w:rsidP="00262FA2">
      <w:pPr>
        <w:rPr>
          <w:rFonts w:cs="Arial"/>
          <w:szCs w:val="36"/>
          <w:lang w:val="fr-CA"/>
        </w:rPr>
      </w:pPr>
      <w:r w:rsidRPr="00262FA2">
        <w:rPr>
          <w:rFonts w:cs="Arial"/>
          <w:szCs w:val="36"/>
          <w:lang w:val="fr-CA"/>
        </w:rPr>
        <w:t>FIN DONNÉES.</w:t>
      </w:r>
    </w:p>
    <w:p w14:paraId="598C2FED" w14:textId="77777777" w:rsidR="00262FA2" w:rsidRPr="00262FA2" w:rsidRDefault="00262FA2" w:rsidP="00262FA2">
      <w:pPr>
        <w:rPr>
          <w:rFonts w:cs="Arial"/>
          <w:szCs w:val="36"/>
          <w:lang w:val="fr-CA"/>
        </w:rPr>
      </w:pPr>
      <w:r w:rsidRPr="00262FA2">
        <w:rPr>
          <w:rFonts w:cs="Arial"/>
          <w:szCs w:val="36"/>
          <w:lang w:val="fr-CA"/>
        </w:rPr>
        <w:t>DÉBUT LÉGENDE :</w:t>
      </w:r>
    </w:p>
    <w:p w14:paraId="72176D7D" w14:textId="1B5D63DF" w:rsidR="00262FA2" w:rsidRPr="00262FA2" w:rsidRDefault="00262FA2" w:rsidP="00262FA2">
      <w:pPr>
        <w:rPr>
          <w:rFonts w:cs="Arial"/>
          <w:i/>
          <w:szCs w:val="36"/>
          <w:lang w:val="fr-CA"/>
        </w:rPr>
      </w:pPr>
      <w:r w:rsidRPr="00262FA2">
        <w:rPr>
          <w:rFonts w:cs="Arial"/>
          <w:i/>
          <w:szCs w:val="36"/>
          <w:lang w:val="fr-CA"/>
        </w:rPr>
        <w:t xml:space="preserve">Q8PH/Q6PG : Avez-vous vu, lu, ou entendu parler du projet de loi C-81 déposé récemment par le gouvernement du Canada, la Loi canadienne sur l’accessibilité proposée, et de son </w:t>
      </w:r>
      <w:proofErr w:type="gramStart"/>
      <w:r w:rsidRPr="00262FA2">
        <w:rPr>
          <w:rFonts w:cs="Arial"/>
          <w:i/>
          <w:szCs w:val="36"/>
          <w:lang w:val="fr-CA"/>
        </w:rPr>
        <w:t>but?</w:t>
      </w:r>
      <w:proofErr w:type="gramEnd"/>
      <w:r w:rsidRPr="00262FA2">
        <w:rPr>
          <w:rFonts w:cs="Arial"/>
          <w:i/>
          <w:szCs w:val="36"/>
          <w:lang w:val="fr-CA"/>
        </w:rPr>
        <w:t xml:space="preserve"> Base : volet relatif aux personnes handicapées, n=2 </w:t>
      </w:r>
      <w:proofErr w:type="gramStart"/>
      <w:r w:rsidRPr="00262FA2">
        <w:rPr>
          <w:rFonts w:cs="Arial"/>
          <w:i/>
          <w:szCs w:val="36"/>
          <w:lang w:val="fr-CA"/>
        </w:rPr>
        <w:t>456;</w:t>
      </w:r>
      <w:proofErr w:type="gramEnd"/>
      <w:r w:rsidRPr="00262FA2">
        <w:rPr>
          <w:rFonts w:cs="Arial"/>
          <w:i/>
          <w:szCs w:val="36"/>
          <w:lang w:val="fr-CA"/>
        </w:rPr>
        <w:t xml:space="preserve"> volet relatif à la population générale, n=1 350. (Comme il a été mentionné précédemment, la Loi canadienne sur l’accessibilité faisait toujours l’objet d’un examen par le Parlement au moment de la collecte des données)</w:t>
      </w:r>
    </w:p>
    <w:p w14:paraId="07D03ED0" w14:textId="77777777" w:rsidR="00262FA2" w:rsidRPr="00262FA2" w:rsidRDefault="00262FA2" w:rsidP="00262FA2">
      <w:pPr>
        <w:rPr>
          <w:rFonts w:cs="Arial"/>
          <w:szCs w:val="36"/>
          <w:lang w:val="fr-CA"/>
        </w:rPr>
      </w:pPr>
      <w:r w:rsidRPr="00262FA2">
        <w:rPr>
          <w:rFonts w:cs="Arial"/>
          <w:szCs w:val="36"/>
          <w:lang w:val="fr-CA"/>
        </w:rPr>
        <w:t>FIN LÉGENDE.</w:t>
      </w:r>
    </w:p>
    <w:p w14:paraId="5B066257" w14:textId="77777777" w:rsidR="00262FA2" w:rsidRPr="00262FA2" w:rsidRDefault="00262FA2" w:rsidP="00262FA2">
      <w:pPr>
        <w:rPr>
          <w:rFonts w:cs="Arial"/>
          <w:szCs w:val="36"/>
          <w:lang w:val="fr-CA"/>
        </w:rPr>
      </w:pPr>
      <w:r w:rsidRPr="00262FA2">
        <w:rPr>
          <w:rFonts w:cs="Arial"/>
          <w:szCs w:val="36"/>
          <w:lang w:val="fr-CA"/>
        </w:rPr>
        <w:t>FIN FIGURE.</w:t>
      </w:r>
    </w:p>
    <w:p w14:paraId="0EC6BCA5" w14:textId="0FDEB115" w:rsidR="00B05382" w:rsidRPr="008D0116" w:rsidRDefault="00B05382" w:rsidP="00691DD8">
      <w:pPr>
        <w:pStyle w:val="Default"/>
        <w:rPr>
          <w:rFonts w:ascii="Arial" w:hAnsi="Arial" w:cs="Arial"/>
          <w:color w:val="000000" w:themeColor="text1"/>
          <w:sz w:val="36"/>
          <w:szCs w:val="36"/>
          <w:lang w:val="fr-CA"/>
        </w:rPr>
      </w:pPr>
    </w:p>
    <w:p w14:paraId="5B5AEC14" w14:textId="2629926A" w:rsidR="002146DC" w:rsidRDefault="002146DC" w:rsidP="00691DD8">
      <w:pPr>
        <w:rPr>
          <w:rFonts w:cs="Arial"/>
          <w:color w:val="000000" w:themeColor="text1"/>
          <w:szCs w:val="36"/>
          <w:lang w:val="fr-CA"/>
        </w:rPr>
      </w:pPr>
      <w:r w:rsidRPr="00691DD8">
        <w:rPr>
          <w:rFonts w:cs="Arial"/>
          <w:color w:val="000000" w:themeColor="text1"/>
          <w:szCs w:val="36"/>
          <w:lang w:val="fr-CA"/>
        </w:rPr>
        <w:t>Les différences entre les sous-groupes observées chez les personnes handicapées sont les suivantes</w:t>
      </w:r>
      <w:r w:rsidR="00232232" w:rsidRPr="00691DD8">
        <w:rPr>
          <w:rFonts w:cs="Arial"/>
          <w:color w:val="000000" w:themeColor="text1"/>
          <w:szCs w:val="36"/>
          <w:lang w:val="fr-CA"/>
        </w:rPr>
        <w:t> </w:t>
      </w:r>
      <w:r w:rsidRPr="00691DD8">
        <w:rPr>
          <w:rFonts w:cs="Arial"/>
          <w:color w:val="000000" w:themeColor="text1"/>
          <w:szCs w:val="36"/>
          <w:lang w:val="fr-CA"/>
        </w:rPr>
        <w:t>:</w:t>
      </w:r>
    </w:p>
    <w:p w14:paraId="68CD304F" w14:textId="77777777" w:rsidR="00262FA2" w:rsidRPr="00691DD8" w:rsidRDefault="00262FA2" w:rsidP="00691DD8">
      <w:pPr>
        <w:rPr>
          <w:rFonts w:cs="Arial"/>
          <w:color w:val="000000" w:themeColor="text1"/>
          <w:szCs w:val="36"/>
          <w:lang w:val="fr-CA"/>
        </w:rPr>
      </w:pPr>
    </w:p>
    <w:p w14:paraId="7A42C9C1" w14:textId="075DAE46" w:rsidR="002146DC" w:rsidRPr="00691DD8" w:rsidRDefault="00AE0DBA" w:rsidP="00D41AB7">
      <w:pPr>
        <w:pStyle w:val="Paragraphedeliste"/>
        <w:numPr>
          <w:ilvl w:val="0"/>
          <w:numId w:val="37"/>
        </w:numPr>
        <w:rPr>
          <w:rFonts w:cs="Arial"/>
          <w:color w:val="000000" w:themeColor="text1"/>
          <w:szCs w:val="36"/>
          <w:lang w:val="fr-CA"/>
        </w:rPr>
      </w:pPr>
      <w:r w:rsidRPr="00691DD8">
        <w:rPr>
          <w:rFonts w:cs="Arial"/>
          <w:color w:val="000000" w:themeColor="text1"/>
          <w:szCs w:val="36"/>
          <w:lang w:val="fr-CA"/>
        </w:rPr>
        <w:t>Les répondants de moins de 65 ans sont plus susceptibles que les répondants plus âgés d’être au courant de ce projet de loi (43 % contre 33 %).</w:t>
      </w:r>
    </w:p>
    <w:p w14:paraId="70104C2F" w14:textId="64AABDB9" w:rsidR="002146DC" w:rsidRPr="00691DD8" w:rsidRDefault="002146DC" w:rsidP="00D41AB7">
      <w:pPr>
        <w:pStyle w:val="Paragraphedeliste"/>
        <w:numPr>
          <w:ilvl w:val="0"/>
          <w:numId w:val="37"/>
        </w:numPr>
        <w:rPr>
          <w:rFonts w:cs="Arial"/>
          <w:color w:val="000000" w:themeColor="text1"/>
          <w:szCs w:val="36"/>
          <w:lang w:val="fr-CA"/>
        </w:rPr>
      </w:pPr>
      <w:r w:rsidRPr="00691DD8">
        <w:rPr>
          <w:rFonts w:cs="Arial"/>
          <w:color w:val="000000" w:themeColor="text1"/>
          <w:szCs w:val="36"/>
          <w:lang w:val="fr-CA"/>
        </w:rPr>
        <w:t xml:space="preserve">Les répondants dont le revenu du ménage est d’au moins 80 000 $ sont plus susceptibles que ceux dont le revenu du ménage est inférieur à 80 000 $ d’être au courant de ce projet de loi (48 % contre 37 %). </w:t>
      </w:r>
    </w:p>
    <w:p w14:paraId="7A112D03" w14:textId="70B1CCF2" w:rsidR="003F524A" w:rsidRPr="00691DD8" w:rsidRDefault="003F524A" w:rsidP="00D41AB7">
      <w:pPr>
        <w:pStyle w:val="Paragraphedeliste"/>
        <w:numPr>
          <w:ilvl w:val="0"/>
          <w:numId w:val="37"/>
        </w:numPr>
        <w:rPr>
          <w:rFonts w:cs="Arial"/>
          <w:color w:val="000000" w:themeColor="text1"/>
          <w:szCs w:val="36"/>
          <w:lang w:val="fr-CA"/>
        </w:rPr>
      </w:pPr>
      <w:r w:rsidRPr="00691DD8">
        <w:rPr>
          <w:rFonts w:cs="Arial"/>
          <w:color w:val="000000" w:themeColor="text1"/>
          <w:szCs w:val="36"/>
          <w:lang w:val="fr-CA"/>
        </w:rPr>
        <w:t xml:space="preserve">La connaissance du projet de loi C-81 est la plus élevée chez les répondants handicapés au Manitoba (47 %), en Colombie-Britannique </w:t>
      </w:r>
      <w:r w:rsidRPr="00691DD8">
        <w:rPr>
          <w:rFonts w:cs="Arial"/>
          <w:color w:val="000000" w:themeColor="text1"/>
          <w:szCs w:val="36"/>
          <w:lang w:val="fr-CA"/>
        </w:rPr>
        <w:lastRenderedPageBreak/>
        <w:t>(47 %), dans les territoires (45 %) et en Ontario (45 %).</w:t>
      </w:r>
    </w:p>
    <w:p w14:paraId="22C33FC9" w14:textId="77777777" w:rsidR="00262FA2" w:rsidRDefault="00262FA2" w:rsidP="00691DD8">
      <w:pPr>
        <w:rPr>
          <w:rFonts w:cs="Arial"/>
          <w:color w:val="000000" w:themeColor="text1"/>
          <w:szCs w:val="36"/>
          <w:lang w:val="fr-CA"/>
        </w:rPr>
      </w:pPr>
    </w:p>
    <w:p w14:paraId="20E10376" w14:textId="77777777" w:rsidR="002146DC" w:rsidRDefault="00BE0BC7" w:rsidP="00691DD8">
      <w:pPr>
        <w:rPr>
          <w:rFonts w:cs="Arial"/>
          <w:color w:val="000000" w:themeColor="text1"/>
          <w:szCs w:val="36"/>
          <w:lang w:val="fr-CA"/>
        </w:rPr>
      </w:pPr>
      <w:r w:rsidRPr="00691DD8">
        <w:rPr>
          <w:rFonts w:cs="Arial"/>
          <w:color w:val="000000" w:themeColor="text1"/>
          <w:szCs w:val="36"/>
          <w:lang w:val="fr-CA"/>
        </w:rPr>
        <w:t xml:space="preserve">La connaissance est beaucoup plus faible chez les membres de la population générale puisque les résultats montrent que 15 % des répondants connaissent le projet de loi C-81 : la </w:t>
      </w:r>
      <w:r w:rsidRPr="00691DD8">
        <w:rPr>
          <w:rFonts w:cs="Arial"/>
          <w:i/>
          <w:iCs/>
          <w:color w:val="000000" w:themeColor="text1"/>
          <w:szCs w:val="36"/>
          <w:lang w:val="fr-CA"/>
        </w:rPr>
        <w:t>Loi canadienne sur l’accessibilité</w:t>
      </w:r>
      <w:r w:rsidRPr="00691DD8">
        <w:rPr>
          <w:rFonts w:cs="Arial"/>
          <w:color w:val="000000" w:themeColor="text1"/>
          <w:szCs w:val="36"/>
          <w:lang w:val="fr-CA"/>
        </w:rPr>
        <w:t xml:space="preserve">. </w:t>
      </w:r>
    </w:p>
    <w:p w14:paraId="3772C9E0" w14:textId="77777777" w:rsidR="00262FA2" w:rsidRPr="00691DD8" w:rsidRDefault="00262FA2" w:rsidP="00691DD8">
      <w:pPr>
        <w:rPr>
          <w:rFonts w:cs="Arial"/>
          <w:color w:val="000000" w:themeColor="text1"/>
          <w:szCs w:val="36"/>
          <w:lang w:val="fr-CA"/>
        </w:rPr>
      </w:pPr>
    </w:p>
    <w:p w14:paraId="15F8363C" w14:textId="77777777" w:rsidR="00262FA2" w:rsidRDefault="003F524A" w:rsidP="00691DD8">
      <w:pPr>
        <w:rPr>
          <w:rFonts w:cs="Arial"/>
          <w:color w:val="000000" w:themeColor="text1"/>
          <w:szCs w:val="36"/>
          <w:lang w:val="fr-CA"/>
        </w:rPr>
      </w:pPr>
      <w:r w:rsidRPr="00691DD8">
        <w:rPr>
          <w:rFonts w:cs="Arial"/>
          <w:color w:val="000000" w:themeColor="text1"/>
          <w:szCs w:val="36"/>
          <w:lang w:val="fr-CA"/>
        </w:rPr>
        <w:t>Les répondants de la population généra</w:t>
      </w:r>
      <w:r w:rsidR="00262FA2">
        <w:rPr>
          <w:rFonts w:cs="Arial"/>
          <w:color w:val="000000" w:themeColor="text1"/>
          <w:szCs w:val="36"/>
          <w:lang w:val="fr-CA"/>
        </w:rPr>
        <w:t>le dont le revenu du ménage est</w:t>
      </w:r>
    </w:p>
    <w:p w14:paraId="77D05621" w14:textId="0E851BAA" w:rsidR="00262FA2" w:rsidRDefault="00262FA2" w:rsidP="00691DD8">
      <w:pPr>
        <w:rPr>
          <w:rFonts w:cs="Arial"/>
          <w:color w:val="000000" w:themeColor="text1"/>
          <w:szCs w:val="36"/>
          <w:lang w:val="fr-CA"/>
        </w:rPr>
      </w:pPr>
      <w:r>
        <w:rPr>
          <w:rFonts w:cs="Arial"/>
          <w:color w:val="000000" w:themeColor="text1"/>
          <w:szCs w:val="36"/>
          <w:lang w:val="fr-CA"/>
        </w:rPr>
        <w:t>DÉBUT PAGE 88</w:t>
      </w:r>
    </w:p>
    <w:p w14:paraId="4DF88CA0" w14:textId="6E4568BF" w:rsidR="00CB7DD1" w:rsidRDefault="003F524A" w:rsidP="00691DD8">
      <w:pPr>
        <w:rPr>
          <w:rFonts w:cs="Arial"/>
          <w:color w:val="000000" w:themeColor="text1"/>
          <w:szCs w:val="36"/>
          <w:lang w:val="fr-CA"/>
        </w:rPr>
      </w:pPr>
      <w:proofErr w:type="gramStart"/>
      <w:r w:rsidRPr="00691DD8">
        <w:rPr>
          <w:rFonts w:cs="Arial"/>
          <w:color w:val="000000" w:themeColor="text1"/>
          <w:szCs w:val="36"/>
          <w:lang w:val="fr-CA"/>
        </w:rPr>
        <w:t>d’au</w:t>
      </w:r>
      <w:proofErr w:type="gramEnd"/>
      <w:r w:rsidRPr="00691DD8">
        <w:rPr>
          <w:rFonts w:cs="Arial"/>
          <w:color w:val="000000" w:themeColor="text1"/>
          <w:szCs w:val="36"/>
          <w:lang w:val="fr-CA"/>
        </w:rPr>
        <w:t xml:space="preserve"> moins 80 000 $ sont plus susceptibles d’être au courant du projet de loi que ceux dont le revenu du ménage est inférieur à 20 000 $ (16 % contre 7 %).  La connaissance est également la plus élevée en Ontario (21 %).</w:t>
      </w:r>
    </w:p>
    <w:p w14:paraId="2382FCFC" w14:textId="77777777" w:rsidR="00262FA2" w:rsidRPr="00691DD8" w:rsidRDefault="00262FA2" w:rsidP="00691DD8">
      <w:pPr>
        <w:rPr>
          <w:rFonts w:cs="Arial"/>
          <w:color w:val="000000" w:themeColor="text1"/>
          <w:szCs w:val="36"/>
          <w:lang w:val="fr-CA"/>
        </w:rPr>
      </w:pPr>
    </w:p>
    <w:p w14:paraId="7D645C86" w14:textId="77777777" w:rsidR="002146DC" w:rsidRDefault="00020359" w:rsidP="00691DD8">
      <w:pPr>
        <w:rPr>
          <w:rFonts w:cs="Arial"/>
          <w:color w:val="000000" w:themeColor="text1"/>
          <w:szCs w:val="36"/>
          <w:lang w:val="fr-CA"/>
        </w:rPr>
      </w:pPr>
      <w:r w:rsidRPr="00691DD8">
        <w:rPr>
          <w:rFonts w:cs="Arial"/>
          <w:color w:val="000000" w:themeColor="text1"/>
          <w:szCs w:val="36"/>
          <w:lang w:val="fr-CA"/>
        </w:rPr>
        <w:t>On a demandé aux répondants ayant un handicap qui étaient au courant du projet de loi ce dont ils se souvenaient. Les résultats montrent que :</w:t>
      </w:r>
    </w:p>
    <w:p w14:paraId="73301A2C" w14:textId="77777777" w:rsidR="00262FA2" w:rsidRPr="00262FA2" w:rsidRDefault="00262FA2" w:rsidP="00691DD8">
      <w:pPr>
        <w:rPr>
          <w:rFonts w:cs="Arial"/>
          <w:color w:val="000000" w:themeColor="text1"/>
          <w:szCs w:val="36"/>
          <w:lang w:val="fr-CA"/>
        </w:rPr>
      </w:pPr>
    </w:p>
    <w:p w14:paraId="2F5A8495" w14:textId="77777777" w:rsidR="002146DC" w:rsidRPr="00691DD8" w:rsidRDefault="00020359" w:rsidP="00D41AB7">
      <w:pPr>
        <w:pStyle w:val="Paragraphedeliste"/>
        <w:numPr>
          <w:ilvl w:val="0"/>
          <w:numId w:val="38"/>
        </w:numPr>
        <w:rPr>
          <w:rFonts w:cs="Arial"/>
          <w:color w:val="000000" w:themeColor="text1"/>
          <w:szCs w:val="36"/>
          <w:lang w:val="fr-CA"/>
        </w:rPr>
      </w:pPr>
      <w:r w:rsidRPr="00691DD8">
        <w:rPr>
          <w:rFonts w:cs="Arial"/>
          <w:color w:val="000000" w:themeColor="text1"/>
          <w:szCs w:val="36"/>
          <w:lang w:val="fr-CA"/>
        </w:rPr>
        <w:t xml:space="preserve">Près des deux cinquièmes ont dit se souvenir que la Loi appuiera les personnes handicapées (17 %) ou qu’elle permettra d’accroître l’accessibilité (17 %). </w:t>
      </w:r>
    </w:p>
    <w:p w14:paraId="2C134571" w14:textId="77777777" w:rsidR="002146DC" w:rsidRDefault="00E044F8" w:rsidP="00D41AB7">
      <w:pPr>
        <w:pStyle w:val="Paragraphedeliste"/>
        <w:numPr>
          <w:ilvl w:val="0"/>
          <w:numId w:val="38"/>
        </w:numPr>
        <w:rPr>
          <w:rFonts w:cs="Arial"/>
          <w:color w:val="000000" w:themeColor="text1"/>
          <w:szCs w:val="36"/>
          <w:lang w:val="fr-CA"/>
        </w:rPr>
      </w:pPr>
      <w:r w:rsidRPr="00691DD8">
        <w:rPr>
          <w:rFonts w:cs="Arial"/>
          <w:color w:val="000000" w:themeColor="text1"/>
          <w:szCs w:val="36"/>
          <w:lang w:val="fr-CA"/>
        </w:rPr>
        <w:t xml:space="preserve">Près d’un répondant sur dix a mentionné se souvenir que la Loi rendra les services gouvernementaux accessibles (12 %), que la portée de la loi était déficiente (10 %), que le gouvernement avait annoncé ou adopté la loi </w:t>
      </w:r>
      <w:r w:rsidRPr="00691DD8">
        <w:rPr>
          <w:rFonts w:cs="Arial"/>
          <w:color w:val="000000" w:themeColor="text1"/>
          <w:szCs w:val="36"/>
          <w:lang w:val="fr-CA"/>
        </w:rPr>
        <w:lastRenderedPageBreak/>
        <w:t xml:space="preserve">(9 %), que la Loi reconnaissait le langage gestuel comme langue officielle (8 %) et qu’elle assurait un Canada exempt d’obstacles (8 %). </w:t>
      </w:r>
    </w:p>
    <w:p w14:paraId="176906E5" w14:textId="77777777" w:rsidR="00262FA2" w:rsidRPr="00262FA2" w:rsidRDefault="00262FA2" w:rsidP="00262FA2">
      <w:pPr>
        <w:ind w:left="360"/>
        <w:rPr>
          <w:rFonts w:cs="Arial"/>
          <w:color w:val="000000" w:themeColor="text1"/>
          <w:szCs w:val="36"/>
          <w:lang w:val="fr-CA"/>
        </w:rPr>
      </w:pPr>
    </w:p>
    <w:p w14:paraId="7A6C9793" w14:textId="65145ACE" w:rsidR="00E044F8" w:rsidRDefault="00BE0BC7" w:rsidP="00691DD8">
      <w:pPr>
        <w:rPr>
          <w:rFonts w:cs="Arial"/>
          <w:color w:val="000000" w:themeColor="text1"/>
          <w:szCs w:val="36"/>
          <w:lang w:val="fr-CA"/>
        </w:rPr>
      </w:pPr>
      <w:r w:rsidRPr="00691DD8">
        <w:rPr>
          <w:rFonts w:cs="Arial"/>
          <w:color w:val="000000" w:themeColor="text1"/>
          <w:szCs w:val="36"/>
          <w:lang w:val="fr-CA"/>
        </w:rPr>
        <w:t xml:space="preserve">Diverses autres réponses ont été </w:t>
      </w:r>
      <w:proofErr w:type="gramStart"/>
      <w:r w:rsidRPr="00691DD8">
        <w:rPr>
          <w:rFonts w:cs="Arial"/>
          <w:color w:val="000000" w:themeColor="text1"/>
          <w:szCs w:val="36"/>
          <w:lang w:val="fr-CA"/>
        </w:rPr>
        <w:t>fournies;</w:t>
      </w:r>
      <w:proofErr w:type="gramEnd"/>
      <w:r w:rsidRPr="00691DD8">
        <w:rPr>
          <w:rFonts w:cs="Arial"/>
          <w:color w:val="000000" w:themeColor="text1"/>
          <w:szCs w:val="36"/>
          <w:lang w:val="fr-CA"/>
        </w:rPr>
        <w:t xml:space="preserve"> tous les détails figurent dans le graphique suivant.</w:t>
      </w:r>
    </w:p>
    <w:p w14:paraId="7921430A" w14:textId="77777777" w:rsidR="00262FA2" w:rsidRDefault="00262FA2" w:rsidP="00691DD8">
      <w:pPr>
        <w:rPr>
          <w:rFonts w:cs="Arial"/>
          <w:color w:val="000000" w:themeColor="text1"/>
          <w:szCs w:val="36"/>
          <w:lang w:val="fr-CA"/>
        </w:rPr>
      </w:pPr>
    </w:p>
    <w:p w14:paraId="0C15DAE2" w14:textId="2D1D6EDD" w:rsidR="00262FA2" w:rsidRDefault="00262FA2" w:rsidP="00691DD8">
      <w:pPr>
        <w:rPr>
          <w:rFonts w:cs="Arial"/>
          <w:color w:val="000000" w:themeColor="text1"/>
          <w:szCs w:val="36"/>
          <w:lang w:val="fr-CA"/>
        </w:rPr>
      </w:pPr>
      <w:r>
        <w:rPr>
          <w:rFonts w:cs="Arial"/>
          <w:color w:val="000000" w:themeColor="text1"/>
          <w:szCs w:val="36"/>
          <w:lang w:val="fr-CA"/>
        </w:rPr>
        <w:t>DÉBUT PAGE 89</w:t>
      </w:r>
    </w:p>
    <w:p w14:paraId="3D7ADA81" w14:textId="77777777" w:rsidR="00262FA2" w:rsidRPr="00691DD8" w:rsidRDefault="00262FA2" w:rsidP="00691DD8">
      <w:pPr>
        <w:rPr>
          <w:rFonts w:cs="Arial"/>
          <w:color w:val="000000" w:themeColor="text1"/>
          <w:szCs w:val="36"/>
          <w:lang w:val="fr-CA"/>
        </w:rPr>
      </w:pPr>
    </w:p>
    <w:p w14:paraId="45B87889" w14:textId="1ACA5F17" w:rsidR="00CB69F1" w:rsidRDefault="00CB69F1" w:rsidP="00691DD8">
      <w:pPr>
        <w:pStyle w:val="Lgende"/>
        <w:spacing w:after="0"/>
        <w:rPr>
          <w:rFonts w:cs="Arial"/>
          <w:bCs/>
          <w:iCs w:val="0"/>
          <w:szCs w:val="36"/>
          <w:lang w:val="fr-CA"/>
        </w:rPr>
      </w:pPr>
      <w:bookmarkStart w:id="142" w:name="_Toc26275648"/>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88</w:t>
      </w:r>
      <w:r w:rsidRPr="00691DD8">
        <w:rPr>
          <w:rFonts w:cs="Arial"/>
          <w:bCs/>
          <w:iCs w:val="0"/>
          <w:noProof/>
          <w:szCs w:val="36"/>
          <w:lang w:val="fr-CA"/>
        </w:rPr>
        <w:fldChar w:fldCharType="end"/>
      </w:r>
      <w:r w:rsidRPr="00691DD8">
        <w:rPr>
          <w:rFonts w:cs="Arial"/>
          <w:bCs/>
          <w:iCs w:val="0"/>
          <w:szCs w:val="36"/>
          <w:lang w:val="fr-CA"/>
        </w:rPr>
        <w:t> : Personnes handicapées – Rappel des détails du projet de loi C-81</w:t>
      </w:r>
      <w:bookmarkEnd w:id="142"/>
    </w:p>
    <w:p w14:paraId="5D32F29E" w14:textId="77777777" w:rsidR="00262FA2" w:rsidRDefault="00262FA2" w:rsidP="00262FA2">
      <w:pPr>
        <w:rPr>
          <w:lang w:val="fr-CA"/>
        </w:rPr>
      </w:pPr>
    </w:p>
    <w:p w14:paraId="21E46D2B" w14:textId="77777777" w:rsidR="00262FA2" w:rsidRPr="00262FA2" w:rsidRDefault="00262FA2" w:rsidP="00262FA2">
      <w:pPr>
        <w:rPr>
          <w:rFonts w:cs="Arial"/>
          <w:szCs w:val="36"/>
          <w:lang w:val="fr-CA"/>
        </w:rPr>
      </w:pPr>
      <w:r w:rsidRPr="00262FA2">
        <w:rPr>
          <w:rFonts w:cs="Arial"/>
          <w:szCs w:val="36"/>
          <w:lang w:val="fr-CA"/>
        </w:rPr>
        <w:t>DÉBUT FIGURE :</w:t>
      </w:r>
    </w:p>
    <w:p w14:paraId="533CD373" w14:textId="1AB31058" w:rsidR="00262FA2" w:rsidRPr="00262FA2" w:rsidRDefault="00262FA2" w:rsidP="00262FA2">
      <w:pPr>
        <w:rPr>
          <w:rFonts w:cs="Arial"/>
          <w:szCs w:val="36"/>
          <w:lang w:val="fr-CA"/>
        </w:rPr>
      </w:pPr>
      <w:r w:rsidRPr="00262FA2">
        <w:rPr>
          <w:rFonts w:cs="Arial"/>
          <w:szCs w:val="36"/>
          <w:lang w:val="fr-CA"/>
        </w:rPr>
        <w:t>Personnes handicapées –</w:t>
      </w:r>
      <w:r>
        <w:rPr>
          <w:rFonts w:cs="Arial"/>
          <w:szCs w:val="36"/>
          <w:lang w:val="fr-CA"/>
        </w:rPr>
        <w:t xml:space="preserve"> </w:t>
      </w:r>
      <w:r w:rsidRPr="00262FA2">
        <w:rPr>
          <w:rFonts w:cs="Arial"/>
          <w:szCs w:val="36"/>
          <w:lang w:val="fr-CA"/>
        </w:rPr>
        <w:t>Rappel des détails du projet de loi C-81</w:t>
      </w:r>
    </w:p>
    <w:p w14:paraId="5F88D1E5" w14:textId="77777777" w:rsidR="00262FA2" w:rsidRPr="00262FA2" w:rsidRDefault="00262FA2" w:rsidP="00262FA2">
      <w:pPr>
        <w:rPr>
          <w:rFonts w:cs="Arial"/>
          <w:szCs w:val="36"/>
          <w:lang w:val="fr-CA"/>
        </w:rPr>
      </w:pPr>
      <w:r w:rsidRPr="00262FA2">
        <w:rPr>
          <w:rFonts w:cs="Arial"/>
          <w:szCs w:val="36"/>
          <w:lang w:val="fr-CA"/>
        </w:rPr>
        <w:t>DÉBUT DONNÉES :</w:t>
      </w:r>
    </w:p>
    <w:p w14:paraId="670B0ECA" w14:textId="0C42936E" w:rsidR="00262FA2" w:rsidRPr="00262FA2" w:rsidRDefault="00262FA2" w:rsidP="00262FA2">
      <w:pPr>
        <w:rPr>
          <w:rFonts w:cs="Arial"/>
          <w:szCs w:val="36"/>
          <w:lang w:val="fr-CA"/>
        </w:rPr>
      </w:pPr>
      <w:r w:rsidRPr="00262FA2">
        <w:rPr>
          <w:rFonts w:cs="Arial"/>
          <w:szCs w:val="36"/>
          <w:lang w:val="fr-CA"/>
        </w:rPr>
        <w:t>La Loi viendra en aide aux personnes handicapées</w:t>
      </w:r>
      <w:r>
        <w:rPr>
          <w:rFonts w:cs="Arial"/>
          <w:szCs w:val="36"/>
          <w:lang w:val="fr-CA"/>
        </w:rPr>
        <w:t xml:space="preserve"> </w:t>
      </w:r>
      <w:r w:rsidRPr="00262FA2">
        <w:rPr>
          <w:rFonts w:cs="Arial"/>
          <w:szCs w:val="36"/>
          <w:lang w:val="fr-CA"/>
        </w:rPr>
        <w:t>(générale)</w:t>
      </w:r>
      <w:r>
        <w:rPr>
          <w:rFonts w:cs="Arial"/>
          <w:szCs w:val="36"/>
          <w:lang w:val="fr-CA"/>
        </w:rPr>
        <w:t> : 17%</w:t>
      </w:r>
    </w:p>
    <w:p w14:paraId="67B60B54" w14:textId="4B5C1E49" w:rsidR="00262FA2" w:rsidRPr="00262FA2" w:rsidRDefault="00262FA2" w:rsidP="00262FA2">
      <w:pPr>
        <w:rPr>
          <w:rFonts w:cs="Arial"/>
          <w:szCs w:val="36"/>
          <w:lang w:val="fr-CA"/>
        </w:rPr>
      </w:pPr>
      <w:r w:rsidRPr="00262FA2">
        <w:rPr>
          <w:rFonts w:cs="Arial"/>
          <w:szCs w:val="36"/>
          <w:lang w:val="fr-CA"/>
        </w:rPr>
        <w:t>La Loi permettra d'accroître l'accessibilité</w:t>
      </w:r>
      <w:r>
        <w:rPr>
          <w:rFonts w:cs="Arial"/>
          <w:szCs w:val="36"/>
          <w:lang w:val="fr-CA"/>
        </w:rPr>
        <w:t xml:space="preserve"> </w:t>
      </w:r>
      <w:r w:rsidRPr="00262FA2">
        <w:rPr>
          <w:rFonts w:cs="Arial"/>
          <w:szCs w:val="36"/>
          <w:lang w:val="fr-CA"/>
        </w:rPr>
        <w:t>(générale)</w:t>
      </w:r>
      <w:r>
        <w:rPr>
          <w:rFonts w:cs="Arial"/>
          <w:szCs w:val="36"/>
          <w:lang w:val="fr-CA"/>
        </w:rPr>
        <w:t> : 17%</w:t>
      </w:r>
    </w:p>
    <w:p w14:paraId="456A0C2F" w14:textId="54421987" w:rsidR="00262FA2" w:rsidRPr="00262FA2" w:rsidRDefault="00262FA2" w:rsidP="00262FA2">
      <w:pPr>
        <w:rPr>
          <w:rFonts w:cs="Arial"/>
          <w:szCs w:val="36"/>
          <w:lang w:val="fr-CA"/>
        </w:rPr>
      </w:pPr>
      <w:r w:rsidRPr="00262FA2">
        <w:rPr>
          <w:rFonts w:cs="Arial"/>
          <w:szCs w:val="36"/>
          <w:lang w:val="fr-CA"/>
        </w:rPr>
        <w:t>La Loi assurera l'accessibilité des services</w:t>
      </w:r>
      <w:r>
        <w:rPr>
          <w:rFonts w:cs="Arial"/>
          <w:szCs w:val="36"/>
          <w:lang w:val="fr-CA"/>
        </w:rPr>
        <w:t xml:space="preserve"> </w:t>
      </w:r>
      <w:r w:rsidRPr="00262FA2">
        <w:rPr>
          <w:rFonts w:cs="Arial"/>
          <w:szCs w:val="36"/>
          <w:lang w:val="fr-CA"/>
        </w:rPr>
        <w:t>gouvernementaux</w:t>
      </w:r>
      <w:r>
        <w:rPr>
          <w:rFonts w:cs="Arial"/>
          <w:szCs w:val="36"/>
          <w:lang w:val="fr-CA"/>
        </w:rPr>
        <w:t> : 12%</w:t>
      </w:r>
    </w:p>
    <w:p w14:paraId="1062450A" w14:textId="2C6B7E62" w:rsidR="00262FA2" w:rsidRPr="00262FA2" w:rsidRDefault="00262FA2" w:rsidP="00262FA2">
      <w:pPr>
        <w:rPr>
          <w:rFonts w:cs="Arial"/>
          <w:szCs w:val="36"/>
          <w:lang w:val="fr-CA"/>
        </w:rPr>
      </w:pPr>
      <w:r w:rsidRPr="00262FA2">
        <w:rPr>
          <w:rFonts w:cs="Arial"/>
          <w:szCs w:val="36"/>
          <w:lang w:val="fr-CA"/>
        </w:rPr>
        <w:t>Portée / mise en applications limitées</w:t>
      </w:r>
      <w:r>
        <w:rPr>
          <w:rFonts w:cs="Arial"/>
          <w:szCs w:val="36"/>
          <w:lang w:val="fr-CA"/>
        </w:rPr>
        <w:t> : 10%</w:t>
      </w:r>
    </w:p>
    <w:p w14:paraId="6E9D0696" w14:textId="2D44E944" w:rsidR="00262FA2" w:rsidRPr="00262FA2" w:rsidRDefault="00262FA2" w:rsidP="00262FA2">
      <w:pPr>
        <w:rPr>
          <w:rFonts w:cs="Arial"/>
          <w:szCs w:val="36"/>
          <w:lang w:val="fr-CA"/>
        </w:rPr>
      </w:pPr>
      <w:r w:rsidRPr="00262FA2">
        <w:rPr>
          <w:rFonts w:cs="Arial"/>
          <w:szCs w:val="36"/>
          <w:lang w:val="fr-CA"/>
        </w:rPr>
        <w:t>Le gouvernement en a fait l'annonce / a adopté la</w:t>
      </w:r>
      <w:r>
        <w:rPr>
          <w:rFonts w:cs="Arial"/>
          <w:szCs w:val="36"/>
          <w:lang w:val="fr-CA"/>
        </w:rPr>
        <w:t xml:space="preserve"> </w:t>
      </w:r>
      <w:r w:rsidRPr="00262FA2">
        <w:rPr>
          <w:rFonts w:cs="Arial"/>
          <w:szCs w:val="36"/>
          <w:lang w:val="fr-CA"/>
        </w:rPr>
        <w:t>loi (générale)</w:t>
      </w:r>
      <w:r>
        <w:rPr>
          <w:rFonts w:cs="Arial"/>
          <w:szCs w:val="36"/>
          <w:lang w:val="fr-CA"/>
        </w:rPr>
        <w:t> : 9%</w:t>
      </w:r>
    </w:p>
    <w:p w14:paraId="7777B91A" w14:textId="7B115BCD" w:rsidR="00262FA2" w:rsidRPr="00262FA2" w:rsidRDefault="00262FA2" w:rsidP="00262FA2">
      <w:pPr>
        <w:rPr>
          <w:rFonts w:cs="Arial"/>
          <w:szCs w:val="36"/>
          <w:lang w:val="fr-CA"/>
        </w:rPr>
      </w:pPr>
      <w:r w:rsidRPr="00262FA2">
        <w:rPr>
          <w:rFonts w:cs="Arial"/>
          <w:szCs w:val="36"/>
          <w:lang w:val="fr-CA"/>
        </w:rPr>
        <w:t>La Loi reconnaîtra le langage des signes comme</w:t>
      </w:r>
      <w:r>
        <w:rPr>
          <w:rFonts w:cs="Arial"/>
          <w:szCs w:val="36"/>
          <w:lang w:val="fr-CA"/>
        </w:rPr>
        <w:t xml:space="preserve"> </w:t>
      </w:r>
      <w:r w:rsidRPr="00262FA2">
        <w:rPr>
          <w:rFonts w:cs="Arial"/>
          <w:szCs w:val="36"/>
          <w:lang w:val="fr-CA"/>
        </w:rPr>
        <w:t>langue officielle</w:t>
      </w:r>
      <w:r>
        <w:rPr>
          <w:rFonts w:cs="Arial"/>
          <w:szCs w:val="36"/>
          <w:lang w:val="fr-CA"/>
        </w:rPr>
        <w:t> : 8%</w:t>
      </w:r>
    </w:p>
    <w:p w14:paraId="2B77317C" w14:textId="0C15F616" w:rsidR="00262FA2" w:rsidRPr="00262FA2" w:rsidRDefault="00262FA2" w:rsidP="00262FA2">
      <w:pPr>
        <w:rPr>
          <w:rFonts w:cs="Arial"/>
          <w:szCs w:val="36"/>
          <w:lang w:val="fr-CA"/>
        </w:rPr>
      </w:pPr>
      <w:r w:rsidRPr="00262FA2">
        <w:rPr>
          <w:rFonts w:cs="Arial"/>
          <w:szCs w:val="36"/>
          <w:lang w:val="fr-CA"/>
        </w:rPr>
        <w:t>La Loi permettra au Canada d'être exempt</w:t>
      </w:r>
      <w:r>
        <w:rPr>
          <w:rFonts w:cs="Arial"/>
          <w:szCs w:val="36"/>
          <w:lang w:val="fr-CA"/>
        </w:rPr>
        <w:t xml:space="preserve"> </w:t>
      </w:r>
      <w:r w:rsidRPr="00262FA2">
        <w:rPr>
          <w:rFonts w:cs="Arial"/>
          <w:szCs w:val="36"/>
          <w:lang w:val="fr-CA"/>
        </w:rPr>
        <w:t>d'obstacles</w:t>
      </w:r>
      <w:r>
        <w:rPr>
          <w:rFonts w:cs="Arial"/>
          <w:szCs w:val="36"/>
          <w:lang w:val="fr-CA"/>
        </w:rPr>
        <w:t> : 8%</w:t>
      </w:r>
    </w:p>
    <w:p w14:paraId="4C8B3DD6" w14:textId="0C47C427" w:rsidR="00262FA2" w:rsidRPr="00262FA2" w:rsidRDefault="00262FA2" w:rsidP="00262FA2">
      <w:pPr>
        <w:rPr>
          <w:rFonts w:cs="Arial"/>
          <w:szCs w:val="36"/>
          <w:lang w:val="fr-CA"/>
        </w:rPr>
      </w:pPr>
      <w:r w:rsidRPr="00262FA2">
        <w:rPr>
          <w:rFonts w:cs="Arial"/>
          <w:szCs w:val="36"/>
          <w:lang w:val="fr-CA"/>
        </w:rPr>
        <w:t>Se souviens du no</w:t>
      </w:r>
      <w:r>
        <w:rPr>
          <w:rFonts w:cs="Arial"/>
          <w:szCs w:val="36"/>
          <w:lang w:val="fr-CA"/>
        </w:rPr>
        <w:t xml:space="preserve">m - projet de loi C-81 / la Loi </w:t>
      </w:r>
      <w:r w:rsidRPr="00262FA2">
        <w:rPr>
          <w:rFonts w:cs="Arial"/>
          <w:szCs w:val="36"/>
          <w:lang w:val="fr-CA"/>
        </w:rPr>
        <w:t>canadienne sur l'accessibilité</w:t>
      </w:r>
      <w:r>
        <w:rPr>
          <w:rFonts w:cs="Arial"/>
          <w:szCs w:val="36"/>
          <w:lang w:val="fr-CA"/>
        </w:rPr>
        <w:t> : 6%</w:t>
      </w:r>
    </w:p>
    <w:p w14:paraId="109AE84F" w14:textId="488395B1" w:rsidR="00262FA2" w:rsidRPr="00262FA2" w:rsidRDefault="00262FA2" w:rsidP="00262FA2">
      <w:pPr>
        <w:rPr>
          <w:rFonts w:cs="Arial"/>
          <w:szCs w:val="36"/>
          <w:lang w:val="fr-CA"/>
        </w:rPr>
      </w:pPr>
      <w:r w:rsidRPr="00262FA2">
        <w:rPr>
          <w:rFonts w:cs="Arial"/>
          <w:szCs w:val="36"/>
          <w:lang w:val="fr-CA"/>
        </w:rPr>
        <w:lastRenderedPageBreak/>
        <w:t>La Loi permettr</w:t>
      </w:r>
      <w:r>
        <w:rPr>
          <w:rFonts w:cs="Arial"/>
          <w:szCs w:val="36"/>
          <w:lang w:val="fr-CA"/>
        </w:rPr>
        <w:t xml:space="preserve">a d'assurer l'accessibilité des </w:t>
      </w:r>
      <w:r w:rsidRPr="00262FA2">
        <w:rPr>
          <w:rFonts w:cs="Arial"/>
          <w:szCs w:val="36"/>
          <w:lang w:val="fr-CA"/>
        </w:rPr>
        <w:t>édifices</w:t>
      </w:r>
      <w:r>
        <w:rPr>
          <w:rFonts w:cs="Arial"/>
          <w:szCs w:val="36"/>
          <w:lang w:val="fr-CA"/>
        </w:rPr>
        <w:t> : 5%</w:t>
      </w:r>
    </w:p>
    <w:p w14:paraId="17562F08" w14:textId="71A7BDAA" w:rsidR="00262FA2" w:rsidRPr="00262FA2" w:rsidRDefault="00262FA2" w:rsidP="00262FA2">
      <w:pPr>
        <w:rPr>
          <w:rFonts w:cs="Arial"/>
          <w:szCs w:val="36"/>
          <w:lang w:val="fr-CA"/>
        </w:rPr>
      </w:pPr>
      <w:r w:rsidRPr="00262FA2">
        <w:rPr>
          <w:rFonts w:cs="Arial"/>
          <w:szCs w:val="36"/>
          <w:lang w:val="fr-CA"/>
        </w:rPr>
        <w:t>La Loi est impo</w:t>
      </w:r>
      <w:r>
        <w:rPr>
          <w:rFonts w:cs="Arial"/>
          <w:szCs w:val="36"/>
          <w:lang w:val="fr-CA"/>
        </w:rPr>
        <w:t xml:space="preserve">rtante/nécessaire/représente un </w:t>
      </w:r>
      <w:r w:rsidRPr="00262FA2">
        <w:rPr>
          <w:rFonts w:cs="Arial"/>
          <w:szCs w:val="36"/>
          <w:lang w:val="fr-CA"/>
        </w:rPr>
        <w:t>changement positif (générale)</w:t>
      </w:r>
      <w:r>
        <w:rPr>
          <w:rFonts w:cs="Arial"/>
          <w:szCs w:val="36"/>
          <w:lang w:val="fr-CA"/>
        </w:rPr>
        <w:t> : 4%</w:t>
      </w:r>
    </w:p>
    <w:p w14:paraId="02D81FB8" w14:textId="049CB612" w:rsidR="00262FA2" w:rsidRPr="00262FA2" w:rsidRDefault="00262FA2" w:rsidP="00262FA2">
      <w:pPr>
        <w:rPr>
          <w:rFonts w:cs="Arial"/>
          <w:szCs w:val="36"/>
          <w:lang w:val="fr-CA"/>
        </w:rPr>
      </w:pPr>
      <w:r w:rsidRPr="00262FA2">
        <w:rPr>
          <w:rFonts w:cs="Arial"/>
          <w:szCs w:val="36"/>
          <w:lang w:val="fr-CA"/>
        </w:rPr>
        <w:t>Assure l'accessibilité</w:t>
      </w:r>
      <w:r>
        <w:rPr>
          <w:rFonts w:cs="Arial"/>
          <w:szCs w:val="36"/>
          <w:lang w:val="fr-CA"/>
        </w:rPr>
        <w:t xml:space="preserve"> des milieux de travail / offre </w:t>
      </w:r>
      <w:r w:rsidRPr="00262FA2">
        <w:rPr>
          <w:rFonts w:cs="Arial"/>
          <w:szCs w:val="36"/>
          <w:lang w:val="fr-CA"/>
        </w:rPr>
        <w:t>des possibil</w:t>
      </w:r>
      <w:r w:rsidR="005124B0">
        <w:rPr>
          <w:rFonts w:cs="Arial"/>
          <w:szCs w:val="36"/>
          <w:lang w:val="fr-CA"/>
        </w:rPr>
        <w:t>i</w:t>
      </w:r>
      <w:r w:rsidRPr="00262FA2">
        <w:rPr>
          <w:rFonts w:cs="Arial"/>
          <w:szCs w:val="36"/>
          <w:lang w:val="fr-CA"/>
        </w:rPr>
        <w:t>tés d'emploi</w:t>
      </w:r>
      <w:r>
        <w:rPr>
          <w:rFonts w:cs="Arial"/>
          <w:szCs w:val="36"/>
          <w:lang w:val="fr-CA"/>
        </w:rPr>
        <w:t xml:space="preserve"> : </w:t>
      </w:r>
      <w:r w:rsidR="00044AC4">
        <w:rPr>
          <w:rFonts w:cs="Arial"/>
          <w:szCs w:val="36"/>
          <w:lang w:val="fr-CA"/>
        </w:rPr>
        <w:t>4%</w:t>
      </w:r>
    </w:p>
    <w:p w14:paraId="5DB7CBB7" w14:textId="595FCC48" w:rsidR="00262FA2" w:rsidRPr="00262FA2" w:rsidRDefault="00262FA2" w:rsidP="00262FA2">
      <w:pPr>
        <w:rPr>
          <w:rFonts w:cs="Arial"/>
          <w:szCs w:val="36"/>
          <w:lang w:val="fr-CA"/>
        </w:rPr>
      </w:pPr>
      <w:r w:rsidRPr="00262FA2">
        <w:rPr>
          <w:rFonts w:cs="Arial"/>
          <w:szCs w:val="36"/>
          <w:lang w:val="fr-CA"/>
        </w:rPr>
        <w:t>La Loi permettra d'assurer l'accessibilité des</w:t>
      </w:r>
      <w:r w:rsidR="00044AC4">
        <w:rPr>
          <w:rFonts w:cs="Arial"/>
          <w:szCs w:val="36"/>
          <w:lang w:val="fr-CA"/>
        </w:rPr>
        <w:t xml:space="preserve"> </w:t>
      </w:r>
      <w:r w:rsidRPr="00262FA2">
        <w:rPr>
          <w:rFonts w:cs="Arial"/>
          <w:szCs w:val="36"/>
          <w:lang w:val="fr-CA"/>
        </w:rPr>
        <w:t>moyens de transport</w:t>
      </w:r>
      <w:r w:rsidR="00044AC4">
        <w:rPr>
          <w:rFonts w:cs="Arial"/>
          <w:szCs w:val="36"/>
          <w:lang w:val="fr-CA"/>
        </w:rPr>
        <w:t> : 3%</w:t>
      </w:r>
    </w:p>
    <w:p w14:paraId="2DEA30DC" w14:textId="1815E9F0" w:rsidR="00262FA2" w:rsidRPr="00262FA2" w:rsidRDefault="00262FA2" w:rsidP="00262FA2">
      <w:pPr>
        <w:rPr>
          <w:rFonts w:cs="Arial"/>
          <w:szCs w:val="36"/>
          <w:lang w:val="fr-CA"/>
        </w:rPr>
      </w:pPr>
      <w:r w:rsidRPr="00262FA2">
        <w:rPr>
          <w:rFonts w:cs="Arial"/>
          <w:szCs w:val="36"/>
          <w:lang w:val="fr-CA"/>
        </w:rPr>
        <w:t>La Loi permettra d'assurer l'access</w:t>
      </w:r>
      <w:r w:rsidR="00044AC4">
        <w:rPr>
          <w:rFonts w:cs="Arial"/>
          <w:szCs w:val="36"/>
          <w:lang w:val="fr-CA"/>
        </w:rPr>
        <w:t>i</w:t>
      </w:r>
      <w:r w:rsidRPr="00262FA2">
        <w:rPr>
          <w:rFonts w:cs="Arial"/>
          <w:szCs w:val="36"/>
          <w:lang w:val="fr-CA"/>
        </w:rPr>
        <w:t>bilité des</w:t>
      </w:r>
      <w:r w:rsidR="00044AC4">
        <w:rPr>
          <w:rFonts w:cs="Arial"/>
          <w:szCs w:val="36"/>
          <w:lang w:val="fr-CA"/>
        </w:rPr>
        <w:t xml:space="preserve"> </w:t>
      </w:r>
      <w:r w:rsidRPr="00262FA2">
        <w:rPr>
          <w:rFonts w:cs="Arial"/>
          <w:szCs w:val="36"/>
          <w:lang w:val="fr-CA"/>
        </w:rPr>
        <w:t>commerces</w:t>
      </w:r>
      <w:r w:rsidR="00044AC4">
        <w:rPr>
          <w:rFonts w:cs="Arial"/>
          <w:szCs w:val="36"/>
          <w:lang w:val="fr-CA"/>
        </w:rPr>
        <w:t> : 2%</w:t>
      </w:r>
    </w:p>
    <w:p w14:paraId="0C6133FA" w14:textId="77777777" w:rsidR="00262FA2" w:rsidRPr="00262FA2" w:rsidRDefault="00262FA2" w:rsidP="00262FA2">
      <w:pPr>
        <w:rPr>
          <w:rFonts w:cs="Arial"/>
          <w:szCs w:val="36"/>
          <w:lang w:val="fr-CA"/>
        </w:rPr>
      </w:pPr>
      <w:r w:rsidRPr="00262FA2">
        <w:rPr>
          <w:rFonts w:cs="Arial"/>
          <w:szCs w:val="36"/>
          <w:lang w:val="fr-CA"/>
        </w:rPr>
        <w:t>La Loi est semblable à d'autres lois (p. ex., ADA,</w:t>
      </w:r>
    </w:p>
    <w:p w14:paraId="0813BF50" w14:textId="004FAF0D" w:rsidR="00262FA2" w:rsidRPr="00262FA2" w:rsidRDefault="00262FA2" w:rsidP="00262FA2">
      <w:pPr>
        <w:rPr>
          <w:rFonts w:cs="Arial"/>
          <w:szCs w:val="36"/>
          <w:lang w:val="fr-CA"/>
        </w:rPr>
      </w:pPr>
      <w:r w:rsidRPr="00262FA2">
        <w:rPr>
          <w:rFonts w:cs="Arial"/>
          <w:szCs w:val="36"/>
          <w:lang w:val="fr-CA"/>
        </w:rPr>
        <w:t>LAPHO)</w:t>
      </w:r>
      <w:r w:rsidR="00044AC4">
        <w:rPr>
          <w:rFonts w:cs="Arial"/>
          <w:szCs w:val="36"/>
          <w:lang w:val="fr-CA"/>
        </w:rPr>
        <w:t> : 2%</w:t>
      </w:r>
    </w:p>
    <w:p w14:paraId="0853371A" w14:textId="62C122F4" w:rsidR="00262FA2" w:rsidRPr="00262FA2" w:rsidRDefault="00262FA2" w:rsidP="00262FA2">
      <w:pPr>
        <w:rPr>
          <w:rFonts w:cs="Arial"/>
          <w:szCs w:val="36"/>
          <w:lang w:val="fr-CA"/>
        </w:rPr>
      </w:pPr>
      <w:r w:rsidRPr="00262FA2">
        <w:rPr>
          <w:rFonts w:cs="Arial"/>
          <w:szCs w:val="36"/>
          <w:lang w:val="fr-CA"/>
        </w:rPr>
        <w:t>La Loi permettra d'assurer l'accessibil</w:t>
      </w:r>
      <w:r w:rsidR="00044AC4">
        <w:rPr>
          <w:rFonts w:cs="Arial"/>
          <w:szCs w:val="36"/>
          <w:lang w:val="fr-CA"/>
        </w:rPr>
        <w:t>i</w:t>
      </w:r>
      <w:r w:rsidRPr="00262FA2">
        <w:rPr>
          <w:rFonts w:cs="Arial"/>
          <w:szCs w:val="36"/>
          <w:lang w:val="fr-CA"/>
        </w:rPr>
        <w:t>té</w:t>
      </w:r>
      <w:r w:rsidR="00044AC4">
        <w:rPr>
          <w:rFonts w:cs="Arial"/>
          <w:szCs w:val="36"/>
          <w:lang w:val="fr-CA"/>
        </w:rPr>
        <w:t xml:space="preserve"> </w:t>
      </w:r>
      <w:r w:rsidRPr="00262FA2">
        <w:rPr>
          <w:rFonts w:cs="Arial"/>
          <w:szCs w:val="36"/>
          <w:lang w:val="fr-CA"/>
        </w:rPr>
        <w:t>universelle</w:t>
      </w:r>
      <w:r w:rsidR="00044AC4">
        <w:rPr>
          <w:rFonts w:cs="Arial"/>
          <w:szCs w:val="36"/>
          <w:lang w:val="fr-CA"/>
        </w:rPr>
        <w:t> : 2%</w:t>
      </w:r>
    </w:p>
    <w:p w14:paraId="6BBAF3BF" w14:textId="4870D6DE" w:rsidR="00262FA2" w:rsidRPr="00262FA2" w:rsidRDefault="00262FA2" w:rsidP="00262FA2">
      <w:pPr>
        <w:rPr>
          <w:rFonts w:cs="Arial"/>
          <w:szCs w:val="36"/>
          <w:lang w:val="fr-CA"/>
        </w:rPr>
      </w:pPr>
      <w:r w:rsidRPr="00262FA2">
        <w:rPr>
          <w:rFonts w:cs="Arial"/>
          <w:szCs w:val="36"/>
          <w:lang w:val="fr-CA"/>
        </w:rPr>
        <w:t>La Loi permettra aux personnes handicapées</w:t>
      </w:r>
      <w:r w:rsidR="00044AC4">
        <w:rPr>
          <w:rFonts w:cs="Arial"/>
          <w:szCs w:val="36"/>
          <w:lang w:val="fr-CA"/>
        </w:rPr>
        <w:t xml:space="preserve"> </w:t>
      </w:r>
      <w:r w:rsidRPr="00262FA2">
        <w:rPr>
          <w:rFonts w:cs="Arial"/>
          <w:szCs w:val="36"/>
          <w:lang w:val="fr-CA"/>
        </w:rPr>
        <w:t>d'obtenir une aide financière</w:t>
      </w:r>
      <w:r w:rsidR="00044AC4">
        <w:rPr>
          <w:rFonts w:cs="Arial"/>
          <w:szCs w:val="36"/>
          <w:lang w:val="fr-CA"/>
        </w:rPr>
        <w:t> : 1%</w:t>
      </w:r>
    </w:p>
    <w:p w14:paraId="7E25C7DD" w14:textId="142E58E7" w:rsidR="00262FA2" w:rsidRPr="00262FA2" w:rsidRDefault="00262FA2" w:rsidP="00262FA2">
      <w:pPr>
        <w:rPr>
          <w:rFonts w:cs="Arial"/>
          <w:szCs w:val="36"/>
          <w:lang w:val="fr-CA"/>
        </w:rPr>
      </w:pPr>
      <w:r w:rsidRPr="00262FA2">
        <w:rPr>
          <w:rFonts w:cs="Arial"/>
          <w:szCs w:val="36"/>
          <w:lang w:val="fr-CA"/>
        </w:rPr>
        <w:t>Autre</w:t>
      </w:r>
      <w:r w:rsidR="00044AC4">
        <w:rPr>
          <w:rFonts w:cs="Arial"/>
          <w:szCs w:val="36"/>
          <w:lang w:val="fr-CA"/>
        </w:rPr>
        <w:t> : 9%</w:t>
      </w:r>
    </w:p>
    <w:p w14:paraId="1EE92658" w14:textId="5ACF2AC2" w:rsidR="00262FA2" w:rsidRPr="00262FA2" w:rsidRDefault="00262FA2" w:rsidP="00262FA2">
      <w:pPr>
        <w:rPr>
          <w:rFonts w:cs="Arial"/>
          <w:szCs w:val="36"/>
          <w:lang w:val="fr-CA"/>
        </w:rPr>
      </w:pPr>
      <w:r w:rsidRPr="00262FA2">
        <w:rPr>
          <w:rFonts w:cs="Arial"/>
          <w:szCs w:val="36"/>
          <w:lang w:val="fr-CA"/>
        </w:rPr>
        <w:t>Refuse de répondre / ne sais pas / ne peux penser</w:t>
      </w:r>
      <w:r w:rsidR="00044AC4">
        <w:rPr>
          <w:rFonts w:cs="Arial"/>
          <w:szCs w:val="36"/>
          <w:lang w:val="fr-CA"/>
        </w:rPr>
        <w:t xml:space="preserve"> </w:t>
      </w:r>
      <w:r w:rsidRPr="00262FA2">
        <w:rPr>
          <w:rFonts w:cs="Arial"/>
          <w:szCs w:val="36"/>
          <w:lang w:val="fr-CA"/>
        </w:rPr>
        <w:t>à une répondre</w:t>
      </w:r>
      <w:r w:rsidR="00044AC4">
        <w:rPr>
          <w:rFonts w:cs="Arial"/>
          <w:szCs w:val="36"/>
          <w:lang w:val="fr-CA"/>
        </w:rPr>
        <w:t> : 35%</w:t>
      </w:r>
    </w:p>
    <w:p w14:paraId="7170C3E0" w14:textId="77777777" w:rsidR="00262FA2" w:rsidRPr="00262FA2" w:rsidRDefault="00262FA2" w:rsidP="00262FA2">
      <w:pPr>
        <w:rPr>
          <w:rFonts w:cs="Arial"/>
          <w:szCs w:val="36"/>
          <w:lang w:val="fr-CA"/>
        </w:rPr>
      </w:pPr>
      <w:r w:rsidRPr="00262FA2">
        <w:rPr>
          <w:rFonts w:cs="Arial"/>
          <w:szCs w:val="36"/>
          <w:lang w:val="fr-CA"/>
        </w:rPr>
        <w:t>FIN DONNÉES.</w:t>
      </w:r>
    </w:p>
    <w:p w14:paraId="0E175446" w14:textId="77777777" w:rsidR="00262FA2" w:rsidRPr="00262FA2" w:rsidRDefault="00262FA2" w:rsidP="00262FA2">
      <w:pPr>
        <w:rPr>
          <w:rFonts w:cs="Arial"/>
          <w:szCs w:val="36"/>
          <w:lang w:val="fr-CA"/>
        </w:rPr>
      </w:pPr>
      <w:r w:rsidRPr="00262FA2">
        <w:rPr>
          <w:rFonts w:cs="Arial"/>
          <w:szCs w:val="36"/>
          <w:lang w:val="fr-CA"/>
        </w:rPr>
        <w:t>DÉBUT LÉGENDE :</w:t>
      </w:r>
    </w:p>
    <w:p w14:paraId="3008CA7C" w14:textId="4564DDFF" w:rsidR="00262FA2" w:rsidRPr="00044AC4" w:rsidRDefault="00044AC4" w:rsidP="00262FA2">
      <w:pPr>
        <w:rPr>
          <w:rFonts w:cs="Arial"/>
          <w:i/>
          <w:szCs w:val="36"/>
          <w:lang w:val="fr-CA"/>
        </w:rPr>
      </w:pPr>
      <w:r w:rsidRPr="00044AC4">
        <w:rPr>
          <w:rFonts w:cs="Arial"/>
          <w:i/>
          <w:szCs w:val="36"/>
          <w:lang w:val="fr-CA"/>
        </w:rPr>
        <w:t xml:space="preserve">Q9PH/Q7PG : Que vous souvenez-vous de ce projet de </w:t>
      </w:r>
      <w:proofErr w:type="gramStart"/>
      <w:r w:rsidRPr="00044AC4">
        <w:rPr>
          <w:rFonts w:cs="Arial"/>
          <w:i/>
          <w:szCs w:val="36"/>
          <w:lang w:val="fr-CA"/>
        </w:rPr>
        <w:t>loi?</w:t>
      </w:r>
      <w:proofErr w:type="gramEnd"/>
      <w:r w:rsidRPr="00044AC4">
        <w:rPr>
          <w:rFonts w:cs="Arial"/>
          <w:i/>
          <w:szCs w:val="36"/>
          <w:lang w:val="fr-CA"/>
        </w:rPr>
        <w:t xml:space="preserve"> Qu’est-ce qui vous vient à </w:t>
      </w:r>
      <w:proofErr w:type="gramStart"/>
      <w:r w:rsidRPr="00044AC4">
        <w:rPr>
          <w:rFonts w:cs="Arial"/>
          <w:i/>
          <w:szCs w:val="36"/>
          <w:lang w:val="fr-CA"/>
        </w:rPr>
        <w:t>l’esprit?</w:t>
      </w:r>
      <w:proofErr w:type="gramEnd"/>
      <w:r w:rsidRPr="00044AC4">
        <w:rPr>
          <w:rFonts w:cs="Arial"/>
          <w:i/>
          <w:szCs w:val="36"/>
          <w:lang w:val="fr-CA"/>
        </w:rPr>
        <w:t xml:space="preserve"> Base : volet relatif aux personnes handicapées qui connaissent le projet de loi C-81, n=997</w:t>
      </w:r>
    </w:p>
    <w:p w14:paraId="5C4CD4B5" w14:textId="77777777" w:rsidR="00262FA2" w:rsidRPr="00262FA2" w:rsidRDefault="00262FA2" w:rsidP="00262FA2">
      <w:pPr>
        <w:rPr>
          <w:rFonts w:cs="Arial"/>
          <w:szCs w:val="36"/>
          <w:lang w:val="fr-CA"/>
        </w:rPr>
      </w:pPr>
      <w:r w:rsidRPr="00262FA2">
        <w:rPr>
          <w:rFonts w:cs="Arial"/>
          <w:szCs w:val="36"/>
          <w:lang w:val="fr-CA"/>
        </w:rPr>
        <w:t>FIN LÉGENDE.</w:t>
      </w:r>
    </w:p>
    <w:p w14:paraId="0A88FF8B" w14:textId="77777777" w:rsidR="00262FA2" w:rsidRPr="00262FA2" w:rsidRDefault="00262FA2" w:rsidP="00262FA2">
      <w:pPr>
        <w:rPr>
          <w:rFonts w:cs="Arial"/>
          <w:szCs w:val="36"/>
          <w:lang w:val="fr-CA"/>
        </w:rPr>
      </w:pPr>
      <w:r w:rsidRPr="00262FA2">
        <w:rPr>
          <w:rFonts w:cs="Arial"/>
          <w:szCs w:val="36"/>
          <w:lang w:val="fr-CA"/>
        </w:rPr>
        <w:t>FIN FIGURE.</w:t>
      </w:r>
    </w:p>
    <w:p w14:paraId="06928B8B" w14:textId="77777777" w:rsidR="00262FA2" w:rsidRDefault="00262FA2" w:rsidP="00262FA2">
      <w:pPr>
        <w:rPr>
          <w:lang w:val="fr-CA"/>
        </w:rPr>
      </w:pPr>
    </w:p>
    <w:p w14:paraId="49A564DD" w14:textId="598BBF0B" w:rsidR="00044AC4" w:rsidRPr="00262FA2" w:rsidRDefault="00044AC4" w:rsidP="00262FA2">
      <w:pPr>
        <w:rPr>
          <w:lang w:val="fr-CA"/>
        </w:rPr>
      </w:pPr>
      <w:r>
        <w:rPr>
          <w:lang w:val="fr-CA"/>
        </w:rPr>
        <w:t>DÉBUT PAGE 90</w:t>
      </w:r>
    </w:p>
    <w:p w14:paraId="613993A6" w14:textId="58A84458" w:rsidR="00834493" w:rsidRPr="008D0116" w:rsidRDefault="00834493" w:rsidP="00691DD8">
      <w:pPr>
        <w:rPr>
          <w:rFonts w:cs="Arial"/>
          <w:color w:val="000000" w:themeColor="text1"/>
          <w:szCs w:val="36"/>
          <w:lang w:val="fr-CA"/>
        </w:rPr>
      </w:pPr>
    </w:p>
    <w:p w14:paraId="6C73DC9D" w14:textId="602D0B92" w:rsidR="00292CDA" w:rsidRDefault="000B453A" w:rsidP="00691DD8">
      <w:pPr>
        <w:rPr>
          <w:rFonts w:cs="Arial"/>
          <w:color w:val="000000" w:themeColor="text1"/>
          <w:szCs w:val="36"/>
          <w:lang w:val="fr-CA"/>
        </w:rPr>
      </w:pPr>
      <w:r w:rsidRPr="00691DD8">
        <w:rPr>
          <w:rFonts w:cs="Arial"/>
          <w:color w:val="000000" w:themeColor="text1"/>
          <w:szCs w:val="36"/>
          <w:lang w:val="fr-CA"/>
        </w:rPr>
        <w:lastRenderedPageBreak/>
        <w:t>En ce qui concerne les différences entre les sous-groupes pour les personnes ayant un handicap, on note ce qui suit :</w:t>
      </w:r>
    </w:p>
    <w:p w14:paraId="612CE9CD" w14:textId="77777777" w:rsidR="00044AC4" w:rsidRPr="00691DD8" w:rsidRDefault="00044AC4" w:rsidP="00691DD8">
      <w:pPr>
        <w:rPr>
          <w:rFonts w:cs="Arial"/>
          <w:color w:val="000000" w:themeColor="text1"/>
          <w:szCs w:val="36"/>
          <w:lang w:val="fr-CA"/>
        </w:rPr>
      </w:pPr>
    </w:p>
    <w:p w14:paraId="3D5B4BD3" w14:textId="14C958CD" w:rsidR="00641731" w:rsidRPr="00691DD8" w:rsidRDefault="00292CDA" w:rsidP="00D41AB7">
      <w:pPr>
        <w:pStyle w:val="Paragraphedeliste"/>
        <w:numPr>
          <w:ilvl w:val="0"/>
          <w:numId w:val="39"/>
        </w:numPr>
        <w:rPr>
          <w:rFonts w:cs="Arial"/>
          <w:color w:val="000000" w:themeColor="text1"/>
          <w:szCs w:val="36"/>
          <w:lang w:val="fr-CA"/>
        </w:rPr>
      </w:pPr>
      <w:r w:rsidRPr="00691DD8">
        <w:rPr>
          <w:rFonts w:cs="Arial"/>
          <w:color w:val="000000" w:themeColor="text1"/>
          <w:szCs w:val="36"/>
          <w:lang w:val="fr-CA"/>
        </w:rPr>
        <w:t xml:space="preserve">Les répondants de 18 à 64 ans sont plus susceptibles que ceux de 65 ans et plus de se souvenir que la Loi reconnaîtra la langue des signes comme langue officielle (10 % c. 5 %). </w:t>
      </w:r>
    </w:p>
    <w:p w14:paraId="58E0BB87" w14:textId="77777777" w:rsidR="00641731" w:rsidRPr="00691DD8" w:rsidRDefault="000C6A59" w:rsidP="00D41AB7">
      <w:pPr>
        <w:pStyle w:val="Paragraphedeliste"/>
        <w:numPr>
          <w:ilvl w:val="0"/>
          <w:numId w:val="39"/>
        </w:numPr>
        <w:rPr>
          <w:rFonts w:cs="Arial"/>
          <w:color w:val="000000" w:themeColor="text1"/>
          <w:szCs w:val="36"/>
          <w:lang w:val="fr-CA"/>
        </w:rPr>
      </w:pPr>
      <w:r w:rsidRPr="00691DD8">
        <w:rPr>
          <w:rFonts w:cs="Arial"/>
          <w:color w:val="000000" w:themeColor="text1"/>
          <w:szCs w:val="36"/>
          <w:lang w:val="fr-CA"/>
        </w:rPr>
        <w:t xml:space="preserve">Les femmes sont plus susceptibles que les hommes de se souvenir des éléments suivants : </w:t>
      </w:r>
    </w:p>
    <w:p w14:paraId="18E30D4D" w14:textId="77777777" w:rsidR="00641731" w:rsidRPr="00691DD8" w:rsidRDefault="000C6A59" w:rsidP="00044AC4">
      <w:pPr>
        <w:pStyle w:val="Paragraphedeliste"/>
        <w:numPr>
          <w:ilvl w:val="1"/>
          <w:numId w:val="57"/>
        </w:numPr>
        <w:rPr>
          <w:rFonts w:cs="Arial"/>
          <w:color w:val="000000" w:themeColor="text1"/>
          <w:szCs w:val="36"/>
          <w:lang w:val="fr-CA"/>
        </w:rPr>
      </w:pPr>
      <w:r w:rsidRPr="00691DD8">
        <w:rPr>
          <w:rFonts w:cs="Arial"/>
          <w:color w:val="000000" w:themeColor="text1"/>
          <w:szCs w:val="36"/>
          <w:lang w:val="fr-CA"/>
        </w:rPr>
        <w:t>avoir consulté la Loi et dire qu’elle appuiera ou aidera les personnes handicapées (19 % contre 13 %</w:t>
      </w:r>
      <w:proofErr w:type="gramStart"/>
      <w:r w:rsidRPr="00691DD8">
        <w:rPr>
          <w:rFonts w:cs="Arial"/>
          <w:color w:val="000000" w:themeColor="text1"/>
          <w:szCs w:val="36"/>
          <w:lang w:val="fr-CA"/>
        </w:rPr>
        <w:t>);</w:t>
      </w:r>
      <w:proofErr w:type="gramEnd"/>
      <w:r w:rsidRPr="00691DD8">
        <w:rPr>
          <w:rFonts w:cs="Arial"/>
          <w:color w:val="000000" w:themeColor="text1"/>
          <w:szCs w:val="36"/>
          <w:lang w:val="fr-CA"/>
        </w:rPr>
        <w:t xml:space="preserve"> </w:t>
      </w:r>
    </w:p>
    <w:p w14:paraId="68D896F5" w14:textId="77777777" w:rsidR="00641731" w:rsidRPr="00691DD8" w:rsidRDefault="000C6A59" w:rsidP="00044AC4">
      <w:pPr>
        <w:pStyle w:val="Paragraphedeliste"/>
        <w:numPr>
          <w:ilvl w:val="1"/>
          <w:numId w:val="57"/>
        </w:numPr>
        <w:rPr>
          <w:rFonts w:cs="Arial"/>
          <w:color w:val="000000" w:themeColor="text1"/>
          <w:szCs w:val="36"/>
          <w:lang w:val="fr-CA"/>
        </w:rPr>
      </w:pPr>
      <w:r w:rsidRPr="00691DD8">
        <w:rPr>
          <w:rFonts w:cs="Arial"/>
          <w:color w:val="000000" w:themeColor="text1"/>
          <w:szCs w:val="36"/>
          <w:lang w:val="fr-CA"/>
        </w:rPr>
        <w:t xml:space="preserve">la Loi stipulait qu’elle rendrait les lieux de travail </w:t>
      </w:r>
      <w:proofErr w:type="gramStart"/>
      <w:r w:rsidRPr="00691DD8">
        <w:rPr>
          <w:rFonts w:cs="Arial"/>
          <w:color w:val="000000" w:themeColor="text1"/>
          <w:szCs w:val="36"/>
          <w:lang w:val="fr-CA"/>
        </w:rPr>
        <w:t>accessibles;</w:t>
      </w:r>
      <w:proofErr w:type="gramEnd"/>
      <w:r w:rsidRPr="00691DD8">
        <w:rPr>
          <w:rFonts w:cs="Arial"/>
          <w:color w:val="000000" w:themeColor="text1"/>
          <w:szCs w:val="36"/>
          <w:lang w:val="fr-CA"/>
        </w:rPr>
        <w:t xml:space="preserve"> </w:t>
      </w:r>
    </w:p>
    <w:p w14:paraId="1BFE5DBA" w14:textId="5981EFC7" w:rsidR="00BE0BC7" w:rsidRPr="00691DD8" w:rsidRDefault="00BE0BC7" w:rsidP="00044AC4">
      <w:pPr>
        <w:pStyle w:val="Paragraphedeliste"/>
        <w:numPr>
          <w:ilvl w:val="1"/>
          <w:numId w:val="57"/>
        </w:numPr>
        <w:rPr>
          <w:rFonts w:cs="Arial"/>
          <w:color w:val="000000" w:themeColor="text1"/>
          <w:szCs w:val="36"/>
          <w:lang w:val="fr-CA"/>
        </w:rPr>
      </w:pPr>
      <w:r w:rsidRPr="00691DD8">
        <w:rPr>
          <w:rFonts w:cs="Arial"/>
          <w:color w:val="000000" w:themeColor="text1"/>
          <w:szCs w:val="36"/>
          <w:lang w:val="fr-CA"/>
        </w:rPr>
        <w:t xml:space="preserve">qu’elle offrira des possibilités d’emploi aux personnes handicapées (5 % contre 3 %). </w:t>
      </w:r>
    </w:p>
    <w:p w14:paraId="5EA05914" w14:textId="77777777" w:rsidR="00641731" w:rsidRPr="00691DD8" w:rsidRDefault="00FC0CD4" w:rsidP="00D41AB7">
      <w:pPr>
        <w:pStyle w:val="Paragraphedeliste"/>
        <w:numPr>
          <w:ilvl w:val="0"/>
          <w:numId w:val="40"/>
        </w:numPr>
        <w:rPr>
          <w:rFonts w:cs="Arial"/>
          <w:color w:val="000000" w:themeColor="text1"/>
          <w:szCs w:val="36"/>
          <w:lang w:val="fr-CA"/>
        </w:rPr>
      </w:pPr>
      <w:r w:rsidRPr="00691DD8">
        <w:rPr>
          <w:rFonts w:cs="Arial"/>
          <w:color w:val="000000" w:themeColor="text1"/>
          <w:szCs w:val="36"/>
          <w:lang w:val="fr-CA"/>
        </w:rPr>
        <w:t xml:space="preserve">À l’échelle régionale, les répondants de l’Alberta sont les plus susceptibles de se souvenir que la Loi permettra d’accroître l’accessibilité (21 %) et que la Loi rendra les services gouvernementaux accessibles (15 %). </w:t>
      </w:r>
    </w:p>
    <w:p w14:paraId="62BCC446" w14:textId="77777777" w:rsidR="00641731" w:rsidRPr="00691DD8" w:rsidRDefault="00FC0CD4" w:rsidP="00D41AB7">
      <w:pPr>
        <w:pStyle w:val="Paragraphedeliste"/>
        <w:numPr>
          <w:ilvl w:val="0"/>
          <w:numId w:val="40"/>
        </w:numPr>
        <w:ind w:left="714" w:hanging="357"/>
        <w:rPr>
          <w:rFonts w:cs="Arial"/>
          <w:color w:val="000000" w:themeColor="text1"/>
          <w:szCs w:val="36"/>
          <w:lang w:val="fr-CA"/>
        </w:rPr>
      </w:pPr>
      <w:r w:rsidRPr="00691DD8">
        <w:rPr>
          <w:rFonts w:cs="Arial"/>
          <w:color w:val="000000" w:themeColor="text1"/>
          <w:szCs w:val="36"/>
          <w:lang w:val="fr-CA"/>
        </w:rPr>
        <w:t xml:space="preserve">Les répondants de l’Ontario et de la Colombie-Britannique sont les plus susceptibles de dire qu’ils se souviennent que la portée et sa mise en application sont déficientes (12 % et 13 % respectivement) et que le gouvernement a annoncé ou </w:t>
      </w:r>
      <w:proofErr w:type="gramStart"/>
      <w:r w:rsidRPr="00691DD8">
        <w:rPr>
          <w:rFonts w:cs="Arial"/>
          <w:color w:val="000000" w:themeColor="text1"/>
          <w:szCs w:val="36"/>
          <w:lang w:val="fr-CA"/>
        </w:rPr>
        <w:t>adopté</w:t>
      </w:r>
      <w:proofErr w:type="gramEnd"/>
      <w:r w:rsidRPr="00691DD8">
        <w:rPr>
          <w:rFonts w:cs="Arial"/>
          <w:color w:val="000000" w:themeColor="text1"/>
          <w:szCs w:val="36"/>
          <w:lang w:val="fr-CA"/>
        </w:rPr>
        <w:t xml:space="preserve"> la loi (11 % et 10 % respectivement). </w:t>
      </w:r>
    </w:p>
    <w:p w14:paraId="40EBF58A" w14:textId="48864974" w:rsidR="007135DF" w:rsidRDefault="00ED6F83" w:rsidP="00D41AB7">
      <w:pPr>
        <w:pStyle w:val="Paragraphedeliste"/>
        <w:numPr>
          <w:ilvl w:val="0"/>
          <w:numId w:val="40"/>
        </w:numPr>
        <w:rPr>
          <w:rFonts w:cs="Arial"/>
          <w:color w:val="000000" w:themeColor="text1"/>
          <w:szCs w:val="36"/>
          <w:lang w:val="fr-CA"/>
        </w:rPr>
      </w:pPr>
      <w:r w:rsidRPr="00691DD8">
        <w:rPr>
          <w:rFonts w:cs="Arial"/>
          <w:color w:val="000000" w:themeColor="text1"/>
          <w:szCs w:val="36"/>
          <w:lang w:val="fr-CA"/>
        </w:rPr>
        <w:lastRenderedPageBreak/>
        <w:t>D’autres résultats régionaux devraient être analysés avec prudence en raison de la faible taille des échantillons de certains groupes.</w:t>
      </w:r>
    </w:p>
    <w:p w14:paraId="00AC9D78" w14:textId="77777777" w:rsidR="00044AC4" w:rsidRPr="00044AC4" w:rsidRDefault="00044AC4" w:rsidP="00044AC4">
      <w:pPr>
        <w:rPr>
          <w:rFonts w:cs="Arial"/>
          <w:color w:val="000000" w:themeColor="text1"/>
          <w:szCs w:val="36"/>
          <w:lang w:val="fr-CA"/>
        </w:rPr>
      </w:pPr>
    </w:p>
    <w:p w14:paraId="55541AE2" w14:textId="169826F2" w:rsidR="00044AC4" w:rsidRDefault="0005298C" w:rsidP="00691DD8">
      <w:pPr>
        <w:rPr>
          <w:rFonts w:cs="Arial"/>
          <w:color w:val="000000" w:themeColor="text1"/>
          <w:szCs w:val="36"/>
          <w:lang w:val="fr-CA"/>
        </w:rPr>
      </w:pPr>
      <w:r w:rsidRPr="00691DD8">
        <w:rPr>
          <w:rFonts w:cs="Arial"/>
          <w:color w:val="000000" w:themeColor="text1"/>
          <w:szCs w:val="36"/>
          <w:lang w:val="fr-CA"/>
        </w:rPr>
        <w:t>Parmi les quelques répondants de la population générale qui connaissent la Loi (198 répondants), on s’est souvenu des éléments suivants :</w:t>
      </w:r>
    </w:p>
    <w:p w14:paraId="661AD965" w14:textId="77777777" w:rsidR="00044AC4" w:rsidRPr="00691DD8" w:rsidRDefault="00044AC4" w:rsidP="00691DD8">
      <w:pPr>
        <w:rPr>
          <w:rFonts w:cs="Arial"/>
          <w:color w:val="000000" w:themeColor="text1"/>
          <w:szCs w:val="36"/>
          <w:lang w:val="fr-CA"/>
        </w:rPr>
      </w:pPr>
    </w:p>
    <w:p w14:paraId="1E25EC08" w14:textId="7AADC1BB" w:rsidR="00E840A2" w:rsidRPr="00691DD8" w:rsidRDefault="00E840A2" w:rsidP="00D41AB7">
      <w:pPr>
        <w:pStyle w:val="Paragraphedeliste"/>
        <w:numPr>
          <w:ilvl w:val="0"/>
          <w:numId w:val="41"/>
        </w:numPr>
        <w:rPr>
          <w:rFonts w:cs="Arial"/>
          <w:color w:val="000000" w:themeColor="text1"/>
          <w:szCs w:val="36"/>
          <w:lang w:val="fr-CA"/>
        </w:rPr>
      </w:pPr>
      <w:r w:rsidRPr="00691DD8">
        <w:rPr>
          <w:rFonts w:cs="Arial"/>
          <w:color w:val="000000" w:themeColor="text1"/>
          <w:szCs w:val="36"/>
          <w:lang w:val="fr-CA"/>
        </w:rPr>
        <w:t xml:space="preserve">La Loi </w:t>
      </w:r>
      <w:r w:rsidR="00232232" w:rsidRPr="00691DD8">
        <w:rPr>
          <w:rFonts w:cs="Arial"/>
          <w:color w:val="000000" w:themeColor="text1"/>
          <w:szCs w:val="36"/>
          <w:lang w:val="fr-CA"/>
        </w:rPr>
        <w:t xml:space="preserve">viendra en </w:t>
      </w:r>
      <w:r w:rsidRPr="00691DD8">
        <w:rPr>
          <w:rFonts w:cs="Arial"/>
          <w:color w:val="000000" w:themeColor="text1"/>
          <w:szCs w:val="36"/>
          <w:lang w:val="fr-CA"/>
        </w:rPr>
        <w:t>aide</w:t>
      </w:r>
      <w:r w:rsidR="00232232" w:rsidRPr="00691DD8">
        <w:rPr>
          <w:rFonts w:cs="Arial"/>
          <w:color w:val="000000" w:themeColor="text1"/>
          <w:szCs w:val="36"/>
          <w:lang w:val="fr-CA"/>
        </w:rPr>
        <w:t xml:space="preserve"> aux </w:t>
      </w:r>
      <w:r w:rsidRPr="00691DD8">
        <w:rPr>
          <w:rFonts w:cs="Arial"/>
          <w:color w:val="000000" w:themeColor="text1"/>
          <w:szCs w:val="36"/>
          <w:lang w:val="fr-CA"/>
        </w:rPr>
        <w:t xml:space="preserve">personnes handicapées (20 %). </w:t>
      </w:r>
    </w:p>
    <w:p w14:paraId="3E489B88" w14:textId="72DBADD9" w:rsidR="00E840A2" w:rsidRPr="00691DD8" w:rsidRDefault="00E840A2" w:rsidP="00D41AB7">
      <w:pPr>
        <w:pStyle w:val="Paragraphedeliste"/>
        <w:numPr>
          <w:ilvl w:val="0"/>
          <w:numId w:val="41"/>
        </w:numPr>
        <w:rPr>
          <w:rFonts w:cs="Arial"/>
          <w:color w:val="000000" w:themeColor="text1"/>
          <w:szCs w:val="36"/>
          <w:lang w:val="fr-CA"/>
        </w:rPr>
      </w:pPr>
      <w:r w:rsidRPr="00691DD8">
        <w:rPr>
          <w:rFonts w:cs="Arial"/>
          <w:color w:val="000000" w:themeColor="text1"/>
          <w:szCs w:val="36"/>
          <w:lang w:val="fr-CA"/>
        </w:rPr>
        <w:t>La Loi accentuera l’accessibilité en général (16 %).</w:t>
      </w:r>
    </w:p>
    <w:p w14:paraId="0C86571D" w14:textId="2A4A6AE2" w:rsidR="00E840A2" w:rsidRPr="00691DD8" w:rsidRDefault="00E840A2" w:rsidP="00D41AB7">
      <w:pPr>
        <w:pStyle w:val="Paragraphedeliste"/>
        <w:numPr>
          <w:ilvl w:val="0"/>
          <w:numId w:val="41"/>
        </w:numPr>
        <w:rPr>
          <w:rFonts w:cs="Arial"/>
          <w:color w:val="000000" w:themeColor="text1"/>
          <w:szCs w:val="36"/>
          <w:lang w:val="fr-CA"/>
        </w:rPr>
      </w:pPr>
      <w:r w:rsidRPr="00691DD8">
        <w:rPr>
          <w:rFonts w:cs="Arial"/>
          <w:color w:val="000000" w:themeColor="text1"/>
          <w:szCs w:val="36"/>
          <w:lang w:val="fr-CA"/>
        </w:rPr>
        <w:t xml:space="preserve">Le gouvernement a annoncé ou adopté la loi (10 %). </w:t>
      </w:r>
    </w:p>
    <w:p w14:paraId="63ADD2E9" w14:textId="2308BAFC" w:rsidR="00E840A2" w:rsidRPr="00691DD8" w:rsidRDefault="00B86EF0" w:rsidP="00D41AB7">
      <w:pPr>
        <w:pStyle w:val="Paragraphedeliste"/>
        <w:numPr>
          <w:ilvl w:val="0"/>
          <w:numId w:val="41"/>
        </w:numPr>
        <w:rPr>
          <w:rFonts w:cs="Arial"/>
          <w:color w:val="000000" w:themeColor="text1"/>
          <w:szCs w:val="36"/>
          <w:lang w:val="fr-CA"/>
        </w:rPr>
      </w:pPr>
      <w:r w:rsidRPr="00691DD8">
        <w:rPr>
          <w:rFonts w:cs="Arial"/>
          <w:color w:val="000000" w:themeColor="text1"/>
          <w:szCs w:val="36"/>
          <w:lang w:val="fr-CA"/>
        </w:rPr>
        <w:t xml:space="preserve">Le nom du projet de loi lui-même (7 %). </w:t>
      </w:r>
    </w:p>
    <w:p w14:paraId="5AAEEED1" w14:textId="3A0AB39A" w:rsidR="00E840A2" w:rsidRDefault="00B86EF0" w:rsidP="00D41AB7">
      <w:pPr>
        <w:pStyle w:val="Paragraphedeliste"/>
        <w:numPr>
          <w:ilvl w:val="0"/>
          <w:numId w:val="41"/>
        </w:numPr>
        <w:rPr>
          <w:rFonts w:cs="Arial"/>
          <w:color w:val="000000" w:themeColor="text1"/>
          <w:szCs w:val="36"/>
          <w:lang w:val="fr-CA"/>
        </w:rPr>
      </w:pPr>
      <w:r w:rsidRPr="00691DD8">
        <w:rPr>
          <w:rFonts w:cs="Arial"/>
          <w:color w:val="000000" w:themeColor="text1"/>
          <w:szCs w:val="36"/>
          <w:lang w:val="fr-CA"/>
        </w:rPr>
        <w:t xml:space="preserve">Toutes les autres réponses ont été données par au plus 4 % des répondants, comme le précise le graphique suivant. </w:t>
      </w:r>
    </w:p>
    <w:p w14:paraId="2F12DC79" w14:textId="77777777" w:rsidR="00044AC4" w:rsidRPr="00044AC4" w:rsidRDefault="00044AC4" w:rsidP="00044AC4">
      <w:pPr>
        <w:rPr>
          <w:rFonts w:cs="Arial"/>
          <w:color w:val="000000" w:themeColor="text1"/>
          <w:szCs w:val="36"/>
          <w:lang w:val="fr-CA"/>
        </w:rPr>
      </w:pPr>
    </w:p>
    <w:p w14:paraId="0537263B" w14:textId="5FDC8BC3" w:rsidR="00CB69F1" w:rsidRDefault="00B86EF0" w:rsidP="00691DD8">
      <w:pPr>
        <w:tabs>
          <w:tab w:val="left" w:pos="1482"/>
        </w:tabs>
        <w:rPr>
          <w:rFonts w:cs="Arial"/>
          <w:color w:val="000000" w:themeColor="text1"/>
          <w:szCs w:val="36"/>
          <w:lang w:val="fr-CA"/>
        </w:rPr>
      </w:pPr>
      <w:r w:rsidRPr="00691DD8">
        <w:rPr>
          <w:rFonts w:cs="Arial"/>
          <w:color w:val="000000" w:themeColor="text1"/>
          <w:szCs w:val="36"/>
          <w:lang w:val="fr-CA"/>
        </w:rPr>
        <w:t xml:space="preserve">Puisque 198 personnes pouvaient se rappeler du projet de loi, la taille des échantillons des sous-groupes de la population générale est trop faible pour permettre des comparaisons statistiquement significatives. Par conséquent, l’analyse par sous-groupe des questions de suivi concernant le projet de loi n’est pas </w:t>
      </w:r>
      <w:proofErr w:type="gramStart"/>
      <w:r w:rsidRPr="00691DD8">
        <w:rPr>
          <w:rFonts w:cs="Arial"/>
          <w:color w:val="000000" w:themeColor="text1"/>
          <w:szCs w:val="36"/>
          <w:lang w:val="fr-CA"/>
        </w:rPr>
        <w:t>présentée</w:t>
      </w:r>
      <w:proofErr w:type="gramEnd"/>
      <w:r w:rsidRPr="00691DD8">
        <w:rPr>
          <w:rFonts w:cs="Arial"/>
          <w:color w:val="000000" w:themeColor="text1"/>
          <w:szCs w:val="36"/>
          <w:lang w:val="fr-CA"/>
        </w:rPr>
        <w:t>.</w:t>
      </w:r>
    </w:p>
    <w:p w14:paraId="1B9F833B" w14:textId="77777777" w:rsidR="00044AC4" w:rsidRDefault="00044AC4" w:rsidP="00691DD8">
      <w:pPr>
        <w:tabs>
          <w:tab w:val="left" w:pos="1482"/>
        </w:tabs>
        <w:rPr>
          <w:rFonts w:cs="Arial"/>
          <w:color w:val="000000" w:themeColor="text1"/>
          <w:szCs w:val="36"/>
          <w:lang w:val="fr-CA"/>
        </w:rPr>
      </w:pPr>
    </w:p>
    <w:p w14:paraId="517A4068" w14:textId="28FE039D" w:rsidR="00044AC4" w:rsidRDefault="00044AC4" w:rsidP="00691DD8">
      <w:pPr>
        <w:tabs>
          <w:tab w:val="left" w:pos="1482"/>
        </w:tabs>
        <w:rPr>
          <w:rFonts w:cs="Arial"/>
          <w:color w:val="000000" w:themeColor="text1"/>
          <w:szCs w:val="36"/>
          <w:lang w:val="fr-CA"/>
        </w:rPr>
      </w:pPr>
      <w:r>
        <w:rPr>
          <w:rFonts w:cs="Arial"/>
          <w:color w:val="000000" w:themeColor="text1"/>
          <w:szCs w:val="36"/>
          <w:lang w:val="fr-CA"/>
        </w:rPr>
        <w:t>DÉBUT PAGE 91</w:t>
      </w:r>
    </w:p>
    <w:p w14:paraId="5A05BBAF" w14:textId="77777777" w:rsidR="00044AC4" w:rsidRPr="00691DD8" w:rsidRDefault="00044AC4" w:rsidP="00691DD8">
      <w:pPr>
        <w:tabs>
          <w:tab w:val="left" w:pos="1482"/>
        </w:tabs>
        <w:rPr>
          <w:rFonts w:cs="Arial"/>
          <w:color w:val="000000" w:themeColor="text1"/>
          <w:szCs w:val="36"/>
          <w:lang w:val="fr-CA"/>
        </w:rPr>
      </w:pPr>
    </w:p>
    <w:p w14:paraId="7CD3BA6C" w14:textId="43F93562" w:rsidR="00CB69F1" w:rsidRPr="00691DD8" w:rsidRDefault="00CB69F1" w:rsidP="00691DD8">
      <w:pPr>
        <w:pStyle w:val="Lgende"/>
        <w:spacing w:after="0"/>
        <w:rPr>
          <w:rFonts w:cs="Arial"/>
          <w:szCs w:val="36"/>
          <w:lang w:val="fr-CA"/>
        </w:rPr>
      </w:pPr>
      <w:bookmarkStart w:id="143" w:name="_Toc26275649"/>
      <w:r w:rsidRPr="00691DD8">
        <w:rPr>
          <w:rFonts w:cs="Arial"/>
          <w:bCs/>
          <w:iCs w:val="0"/>
          <w:szCs w:val="36"/>
          <w:lang w:val="fr-CA"/>
        </w:rPr>
        <w:lastRenderedPageBreak/>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89</w:t>
      </w:r>
      <w:r w:rsidRPr="00691DD8">
        <w:rPr>
          <w:rFonts w:cs="Arial"/>
          <w:bCs/>
          <w:iCs w:val="0"/>
          <w:noProof/>
          <w:szCs w:val="36"/>
          <w:lang w:val="fr-CA"/>
        </w:rPr>
        <w:fldChar w:fldCharType="end"/>
      </w:r>
      <w:r w:rsidRPr="00691DD8">
        <w:rPr>
          <w:rFonts w:cs="Arial"/>
          <w:bCs/>
          <w:iCs w:val="0"/>
          <w:szCs w:val="36"/>
          <w:lang w:val="fr-CA"/>
        </w:rPr>
        <w:t> : Population générale – Rappel des détails sur le projet de loi C-81</w:t>
      </w:r>
      <w:bookmarkEnd w:id="143"/>
    </w:p>
    <w:p w14:paraId="733E3800" w14:textId="570AE751" w:rsidR="00834493" w:rsidRDefault="00834493" w:rsidP="00691DD8">
      <w:pPr>
        <w:rPr>
          <w:rFonts w:cs="Arial"/>
          <w:noProof/>
          <w:color w:val="000000" w:themeColor="text1"/>
          <w:szCs w:val="36"/>
          <w:lang w:val="fr-CA" w:eastAsia="fr-CA"/>
        </w:rPr>
      </w:pPr>
    </w:p>
    <w:p w14:paraId="4C867A6F" w14:textId="77777777"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DÉBUT FIGURE :</w:t>
      </w:r>
    </w:p>
    <w:p w14:paraId="5E13C745" w14:textId="507BC87F"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Population générale – Rappel des détails sur le projet de loi C-81</w:t>
      </w:r>
    </w:p>
    <w:p w14:paraId="37D07ED4" w14:textId="77777777"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DÉBUT DONNÉES :</w:t>
      </w:r>
    </w:p>
    <w:p w14:paraId="4A52B616" w14:textId="0051F0A8"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La Loi viendra en aide aux personnes handicapées (générale)</w:t>
      </w:r>
      <w:r>
        <w:rPr>
          <w:rFonts w:cs="Arial"/>
          <w:noProof/>
          <w:color w:val="000000" w:themeColor="text1"/>
          <w:szCs w:val="36"/>
          <w:lang w:val="fr-CA" w:eastAsia="fr-CA"/>
        </w:rPr>
        <w:t> : 20%</w:t>
      </w:r>
    </w:p>
    <w:p w14:paraId="62203F42" w14:textId="630A5B08"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La Loi permettra d'accroître l'accessibilité (générale)</w:t>
      </w:r>
      <w:r>
        <w:rPr>
          <w:rFonts w:cs="Arial"/>
          <w:noProof/>
          <w:color w:val="000000" w:themeColor="text1"/>
          <w:szCs w:val="36"/>
          <w:lang w:val="fr-CA" w:eastAsia="fr-CA"/>
        </w:rPr>
        <w:t> : 16%</w:t>
      </w:r>
    </w:p>
    <w:p w14:paraId="0A27BBF1" w14:textId="77777777"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Le gouvernement en a fait l'annonce / a adopté la loi</w:t>
      </w:r>
    </w:p>
    <w:p w14:paraId="3161D4C8" w14:textId="18C97107"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(générale)</w:t>
      </w:r>
      <w:r>
        <w:rPr>
          <w:rFonts w:cs="Arial"/>
          <w:noProof/>
          <w:color w:val="000000" w:themeColor="text1"/>
          <w:szCs w:val="36"/>
          <w:lang w:val="fr-CA" w:eastAsia="fr-CA"/>
        </w:rPr>
        <w:t> : 10%</w:t>
      </w:r>
    </w:p>
    <w:p w14:paraId="00C31116" w14:textId="49D1F716"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Me souviens du nom - projet de loi C-81 / la Loi canadienne</w:t>
      </w:r>
      <w:r>
        <w:rPr>
          <w:rFonts w:cs="Arial"/>
          <w:noProof/>
          <w:color w:val="000000" w:themeColor="text1"/>
          <w:szCs w:val="36"/>
          <w:lang w:val="fr-CA" w:eastAsia="fr-CA"/>
        </w:rPr>
        <w:t> </w:t>
      </w:r>
      <w:r w:rsidRPr="002E4A64">
        <w:rPr>
          <w:rFonts w:cs="Arial"/>
          <w:noProof/>
          <w:color w:val="000000" w:themeColor="text1"/>
          <w:szCs w:val="36"/>
          <w:lang w:val="fr-CA" w:eastAsia="fr-CA"/>
        </w:rPr>
        <w:t>sur l'accessibilité</w:t>
      </w:r>
      <w:r>
        <w:rPr>
          <w:rFonts w:cs="Arial"/>
          <w:noProof/>
          <w:color w:val="000000" w:themeColor="text1"/>
          <w:szCs w:val="36"/>
          <w:lang w:val="fr-CA" w:eastAsia="fr-CA"/>
        </w:rPr>
        <w:t> : 7%</w:t>
      </w:r>
    </w:p>
    <w:p w14:paraId="1DCDEEA1" w14:textId="77202A9D"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La Loi permettra aux personnes handicapées d'obtenir une</w:t>
      </w:r>
      <w:r>
        <w:rPr>
          <w:rFonts w:cs="Arial"/>
          <w:noProof/>
          <w:color w:val="000000" w:themeColor="text1"/>
          <w:szCs w:val="36"/>
          <w:lang w:val="fr-CA" w:eastAsia="fr-CA"/>
        </w:rPr>
        <w:t xml:space="preserve"> </w:t>
      </w:r>
      <w:r w:rsidRPr="002E4A64">
        <w:rPr>
          <w:rFonts w:cs="Arial"/>
          <w:noProof/>
          <w:color w:val="000000" w:themeColor="text1"/>
          <w:szCs w:val="36"/>
          <w:lang w:val="fr-CA" w:eastAsia="fr-CA"/>
        </w:rPr>
        <w:t>aide financière</w:t>
      </w:r>
      <w:r>
        <w:rPr>
          <w:rFonts w:cs="Arial"/>
          <w:noProof/>
          <w:color w:val="000000" w:themeColor="text1"/>
          <w:szCs w:val="36"/>
          <w:lang w:val="fr-CA" w:eastAsia="fr-CA"/>
        </w:rPr>
        <w:t> : 4%</w:t>
      </w:r>
    </w:p>
    <w:p w14:paraId="0048500A" w14:textId="0134EB6D"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La Loi permettra d'assurer l'accessibilité des édifices</w:t>
      </w:r>
      <w:r>
        <w:rPr>
          <w:rFonts w:cs="Arial"/>
          <w:noProof/>
          <w:color w:val="000000" w:themeColor="text1"/>
          <w:szCs w:val="36"/>
          <w:lang w:val="fr-CA" w:eastAsia="fr-CA"/>
        </w:rPr>
        <w:t> : 4%</w:t>
      </w:r>
    </w:p>
    <w:p w14:paraId="71332FED" w14:textId="1EC0BE46"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La Loi assurera l'accessibilité des services</w:t>
      </w:r>
      <w:r>
        <w:rPr>
          <w:rFonts w:cs="Arial"/>
          <w:noProof/>
          <w:color w:val="000000" w:themeColor="text1"/>
          <w:szCs w:val="36"/>
          <w:lang w:val="fr-CA" w:eastAsia="fr-CA"/>
        </w:rPr>
        <w:t xml:space="preserve"> </w:t>
      </w:r>
      <w:r w:rsidRPr="002E4A64">
        <w:rPr>
          <w:rFonts w:cs="Arial"/>
          <w:noProof/>
          <w:color w:val="000000" w:themeColor="text1"/>
          <w:szCs w:val="36"/>
          <w:lang w:val="fr-CA" w:eastAsia="fr-CA"/>
        </w:rPr>
        <w:t>gouvernementaux</w:t>
      </w:r>
      <w:r>
        <w:rPr>
          <w:rFonts w:cs="Arial"/>
          <w:noProof/>
          <w:color w:val="000000" w:themeColor="text1"/>
          <w:szCs w:val="36"/>
          <w:lang w:val="fr-CA" w:eastAsia="fr-CA"/>
        </w:rPr>
        <w:t> : 3%</w:t>
      </w:r>
    </w:p>
    <w:p w14:paraId="671A143C" w14:textId="19C41805"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La Loi permettra aux personnes handicapées d'avoir accès</w:t>
      </w:r>
      <w:r>
        <w:rPr>
          <w:rFonts w:cs="Arial"/>
          <w:noProof/>
          <w:color w:val="000000" w:themeColor="text1"/>
          <w:szCs w:val="36"/>
          <w:lang w:val="fr-CA" w:eastAsia="fr-CA"/>
        </w:rPr>
        <w:t xml:space="preserve"> </w:t>
      </w:r>
      <w:r w:rsidRPr="002E4A64">
        <w:rPr>
          <w:rFonts w:cs="Arial"/>
          <w:noProof/>
          <w:color w:val="000000" w:themeColor="text1"/>
          <w:szCs w:val="36"/>
          <w:lang w:val="fr-CA" w:eastAsia="fr-CA"/>
        </w:rPr>
        <w:t>aux milieux de travail / d'offrir des possibilités d'emploi</w:t>
      </w:r>
      <w:r>
        <w:rPr>
          <w:rFonts w:cs="Arial"/>
          <w:noProof/>
          <w:color w:val="000000" w:themeColor="text1"/>
          <w:szCs w:val="36"/>
          <w:lang w:val="fr-CA" w:eastAsia="fr-CA"/>
        </w:rPr>
        <w:t> : 3%</w:t>
      </w:r>
    </w:p>
    <w:p w14:paraId="6E871E68" w14:textId="77777777"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La Loi est importante / nécessaire / représente un</w:t>
      </w:r>
    </w:p>
    <w:p w14:paraId="50A6691A" w14:textId="5B3F39ED"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changement positif (générale)</w:t>
      </w:r>
      <w:r>
        <w:rPr>
          <w:rFonts w:cs="Arial"/>
          <w:noProof/>
          <w:color w:val="000000" w:themeColor="text1"/>
          <w:szCs w:val="36"/>
          <w:lang w:val="fr-CA" w:eastAsia="fr-CA"/>
        </w:rPr>
        <w:t> : 2%</w:t>
      </w:r>
    </w:p>
    <w:p w14:paraId="1B1AE4E3" w14:textId="06E99D95"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La Loi permettra d'assurer l'accessibilité des commerces</w:t>
      </w:r>
      <w:r>
        <w:rPr>
          <w:rFonts w:cs="Arial"/>
          <w:noProof/>
          <w:color w:val="000000" w:themeColor="text1"/>
          <w:szCs w:val="36"/>
          <w:lang w:val="fr-CA" w:eastAsia="fr-CA"/>
        </w:rPr>
        <w:t> : 2%</w:t>
      </w:r>
    </w:p>
    <w:p w14:paraId="2A25FE51" w14:textId="31B02DD4"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La Loi permettra d'assurer l'accessibilité des moyens de</w:t>
      </w:r>
      <w:r>
        <w:rPr>
          <w:rFonts w:cs="Arial"/>
          <w:noProof/>
          <w:color w:val="000000" w:themeColor="text1"/>
          <w:szCs w:val="36"/>
          <w:lang w:val="fr-CA" w:eastAsia="fr-CA"/>
        </w:rPr>
        <w:t xml:space="preserve"> </w:t>
      </w:r>
      <w:r w:rsidRPr="002E4A64">
        <w:rPr>
          <w:rFonts w:cs="Arial"/>
          <w:noProof/>
          <w:color w:val="000000" w:themeColor="text1"/>
          <w:szCs w:val="36"/>
          <w:lang w:val="fr-CA" w:eastAsia="fr-CA"/>
        </w:rPr>
        <w:t>transport</w:t>
      </w:r>
      <w:r>
        <w:rPr>
          <w:rFonts w:cs="Arial"/>
          <w:noProof/>
          <w:color w:val="000000" w:themeColor="text1"/>
          <w:szCs w:val="36"/>
          <w:lang w:val="fr-CA" w:eastAsia="fr-CA"/>
        </w:rPr>
        <w:t> : 1%</w:t>
      </w:r>
    </w:p>
    <w:p w14:paraId="4DCBA81E" w14:textId="404F6AA5"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lastRenderedPageBreak/>
        <w:t>La Loi reconnaître le langage des signes comme langue</w:t>
      </w:r>
      <w:r>
        <w:rPr>
          <w:rFonts w:cs="Arial"/>
          <w:noProof/>
          <w:color w:val="000000" w:themeColor="text1"/>
          <w:szCs w:val="36"/>
          <w:lang w:val="fr-CA" w:eastAsia="fr-CA"/>
        </w:rPr>
        <w:t xml:space="preserve"> </w:t>
      </w:r>
      <w:r w:rsidRPr="002E4A64">
        <w:rPr>
          <w:rFonts w:cs="Arial"/>
          <w:noProof/>
          <w:color w:val="000000" w:themeColor="text1"/>
          <w:szCs w:val="36"/>
          <w:lang w:val="fr-CA" w:eastAsia="fr-CA"/>
        </w:rPr>
        <w:t>officielle</w:t>
      </w:r>
      <w:r>
        <w:rPr>
          <w:rFonts w:cs="Arial"/>
          <w:noProof/>
          <w:color w:val="000000" w:themeColor="text1"/>
          <w:szCs w:val="36"/>
          <w:lang w:val="fr-CA" w:eastAsia="fr-CA"/>
        </w:rPr>
        <w:t> : 1%</w:t>
      </w:r>
    </w:p>
    <w:p w14:paraId="18FD69BB" w14:textId="42FA1769"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Portée / mise en application limitées</w:t>
      </w:r>
      <w:r>
        <w:rPr>
          <w:rFonts w:cs="Arial"/>
          <w:noProof/>
          <w:color w:val="000000" w:themeColor="text1"/>
          <w:szCs w:val="36"/>
          <w:lang w:val="fr-CA" w:eastAsia="fr-CA"/>
        </w:rPr>
        <w:t> : 1%</w:t>
      </w:r>
    </w:p>
    <w:p w14:paraId="4CCDF4D0" w14:textId="179927BC"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Autre</w:t>
      </w:r>
      <w:r>
        <w:rPr>
          <w:rFonts w:cs="Arial"/>
          <w:noProof/>
          <w:color w:val="000000" w:themeColor="text1"/>
          <w:szCs w:val="36"/>
          <w:lang w:val="fr-CA" w:eastAsia="fr-CA"/>
        </w:rPr>
        <w:t> : 10%</w:t>
      </w:r>
    </w:p>
    <w:p w14:paraId="549E5FE9" w14:textId="3F023EC1"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Refuse de répondre / ne sais pas / ne peux penser à une</w:t>
      </w:r>
      <w:r>
        <w:rPr>
          <w:rFonts w:cs="Arial"/>
          <w:noProof/>
          <w:color w:val="000000" w:themeColor="text1"/>
          <w:szCs w:val="36"/>
          <w:lang w:val="fr-CA" w:eastAsia="fr-CA"/>
        </w:rPr>
        <w:t xml:space="preserve"> </w:t>
      </w:r>
      <w:r w:rsidRPr="002E4A64">
        <w:rPr>
          <w:rFonts w:cs="Arial"/>
          <w:noProof/>
          <w:color w:val="000000" w:themeColor="text1"/>
          <w:szCs w:val="36"/>
          <w:lang w:val="fr-CA" w:eastAsia="fr-CA"/>
        </w:rPr>
        <w:t>réponse</w:t>
      </w:r>
      <w:r>
        <w:rPr>
          <w:rFonts w:cs="Arial"/>
          <w:noProof/>
          <w:color w:val="000000" w:themeColor="text1"/>
          <w:szCs w:val="36"/>
          <w:lang w:val="fr-CA" w:eastAsia="fr-CA"/>
        </w:rPr>
        <w:t> : 38%</w:t>
      </w:r>
    </w:p>
    <w:p w14:paraId="5AD23FC4" w14:textId="77777777"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FIN DONNÉES.</w:t>
      </w:r>
    </w:p>
    <w:p w14:paraId="4EE51F0A" w14:textId="77777777"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DÉBUT LÉGENDE :</w:t>
      </w:r>
    </w:p>
    <w:p w14:paraId="46E49E7F" w14:textId="09CCE28F" w:rsidR="002E4A64" w:rsidRPr="002E4A64" w:rsidRDefault="002E4A64" w:rsidP="002E4A64">
      <w:pPr>
        <w:rPr>
          <w:rFonts w:cs="Arial"/>
          <w:i/>
          <w:noProof/>
          <w:color w:val="000000" w:themeColor="text1"/>
          <w:szCs w:val="36"/>
          <w:lang w:val="fr-CA" w:eastAsia="fr-CA"/>
        </w:rPr>
      </w:pPr>
      <w:r w:rsidRPr="002E4A64">
        <w:rPr>
          <w:rFonts w:cs="Arial"/>
          <w:i/>
          <w:noProof/>
          <w:color w:val="000000" w:themeColor="text1"/>
          <w:szCs w:val="36"/>
          <w:lang w:val="fr-CA" w:eastAsia="fr-CA"/>
        </w:rPr>
        <w:t>Q7PG/Q9PH : Que pouvez-vous vous rappeler de cette loi? Qu’est-ce qui vous vient à l’esprit? Base : volet relatif à la population générale qui est au courant du projet de loi C-81, n=198</w:t>
      </w:r>
    </w:p>
    <w:p w14:paraId="4BA13C23" w14:textId="77777777" w:rsidR="002E4A64" w:rsidRPr="002E4A64"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FIN LÉGENDE.</w:t>
      </w:r>
    </w:p>
    <w:p w14:paraId="5858E501" w14:textId="038CE7EE" w:rsidR="008D0116" w:rsidRDefault="002E4A64" w:rsidP="002E4A64">
      <w:pPr>
        <w:rPr>
          <w:rFonts w:cs="Arial"/>
          <w:noProof/>
          <w:color w:val="000000" w:themeColor="text1"/>
          <w:szCs w:val="36"/>
          <w:lang w:val="fr-CA" w:eastAsia="fr-CA"/>
        </w:rPr>
      </w:pPr>
      <w:r w:rsidRPr="002E4A64">
        <w:rPr>
          <w:rFonts w:cs="Arial"/>
          <w:noProof/>
          <w:color w:val="000000" w:themeColor="text1"/>
          <w:szCs w:val="36"/>
          <w:lang w:val="fr-CA" w:eastAsia="fr-CA"/>
        </w:rPr>
        <w:t>FIN FIGURE.</w:t>
      </w:r>
    </w:p>
    <w:p w14:paraId="65564009" w14:textId="77777777" w:rsidR="008D0116" w:rsidRDefault="008D0116" w:rsidP="00691DD8">
      <w:pPr>
        <w:rPr>
          <w:rFonts w:cs="Arial"/>
          <w:color w:val="000000" w:themeColor="text1"/>
          <w:szCs w:val="36"/>
          <w:lang w:val="fr-CA"/>
        </w:rPr>
      </w:pPr>
    </w:p>
    <w:p w14:paraId="141C34FC" w14:textId="638A1BDB" w:rsidR="002E4A64" w:rsidRDefault="002E4A64" w:rsidP="00691DD8">
      <w:pPr>
        <w:rPr>
          <w:rFonts w:cs="Arial"/>
          <w:color w:val="000000" w:themeColor="text1"/>
          <w:szCs w:val="36"/>
          <w:lang w:val="fr-CA"/>
        </w:rPr>
      </w:pPr>
      <w:r>
        <w:rPr>
          <w:rFonts w:cs="Arial"/>
          <w:color w:val="000000" w:themeColor="text1"/>
          <w:szCs w:val="36"/>
          <w:lang w:val="fr-CA"/>
        </w:rPr>
        <w:t>DÉBUT PAGE 92</w:t>
      </w:r>
    </w:p>
    <w:p w14:paraId="19296165" w14:textId="77777777" w:rsidR="002E4A64" w:rsidRPr="002E4A64" w:rsidRDefault="002E4A64" w:rsidP="00691DD8">
      <w:pPr>
        <w:rPr>
          <w:rFonts w:cs="Arial"/>
          <w:color w:val="000000" w:themeColor="text1"/>
          <w:szCs w:val="36"/>
          <w:lang w:val="fr-CA"/>
        </w:rPr>
      </w:pPr>
    </w:p>
    <w:p w14:paraId="12F60F7F" w14:textId="67BC76AC" w:rsidR="00644EF3" w:rsidRPr="00B12110" w:rsidRDefault="00644EF3" w:rsidP="00B12110">
      <w:pPr>
        <w:pStyle w:val="Titre2"/>
      </w:pPr>
      <w:bookmarkStart w:id="144" w:name="_Toc26275695"/>
      <w:r w:rsidRPr="00B12110">
        <w:t>Connaissance des lois, politiques et programmes provinciaux, territoriaux et municipaux</w:t>
      </w:r>
      <w:bookmarkEnd w:id="144"/>
    </w:p>
    <w:p w14:paraId="445B9B4B" w14:textId="77777777" w:rsidR="002E4A64" w:rsidRDefault="002E4A64" w:rsidP="00691DD8">
      <w:pPr>
        <w:rPr>
          <w:rFonts w:cs="Arial"/>
          <w:color w:val="000000" w:themeColor="text1"/>
          <w:szCs w:val="36"/>
          <w:lang w:val="fr-CA"/>
        </w:rPr>
      </w:pPr>
    </w:p>
    <w:p w14:paraId="0876948E" w14:textId="52BDFB2B" w:rsidR="00DB7D57" w:rsidRDefault="00440775" w:rsidP="00691DD8">
      <w:pPr>
        <w:rPr>
          <w:rFonts w:cs="Arial"/>
          <w:color w:val="000000" w:themeColor="text1"/>
          <w:szCs w:val="36"/>
          <w:lang w:val="fr-CA"/>
        </w:rPr>
      </w:pPr>
      <w:r w:rsidRPr="00691DD8">
        <w:rPr>
          <w:rFonts w:cs="Arial"/>
          <w:color w:val="000000" w:themeColor="text1"/>
          <w:szCs w:val="36"/>
          <w:lang w:val="fr-CA"/>
        </w:rPr>
        <w:t xml:space="preserve">Près de la moitié des personnes handicapées estiment que leur province ou territoire (45 %) ou leur municipalité (45 %) a des lois, des politiques ou des programmes en matière d’accessibilité. </w:t>
      </w:r>
    </w:p>
    <w:p w14:paraId="096153F5" w14:textId="77777777" w:rsidR="002E4A64" w:rsidRPr="00691DD8" w:rsidRDefault="002E4A64" w:rsidP="00691DD8">
      <w:pPr>
        <w:rPr>
          <w:rFonts w:cs="Arial"/>
          <w:color w:val="000000" w:themeColor="text1"/>
          <w:szCs w:val="36"/>
          <w:lang w:val="fr-CA"/>
        </w:rPr>
      </w:pPr>
    </w:p>
    <w:p w14:paraId="452872A3" w14:textId="78B06DC4" w:rsidR="00E33C1A" w:rsidRDefault="00E33C1A" w:rsidP="00691DD8">
      <w:pPr>
        <w:rPr>
          <w:rFonts w:cs="Arial"/>
          <w:color w:val="000000" w:themeColor="text1"/>
          <w:szCs w:val="36"/>
          <w:lang w:val="fr-CA"/>
        </w:rPr>
      </w:pPr>
      <w:r w:rsidRPr="00691DD8">
        <w:rPr>
          <w:rFonts w:cs="Arial"/>
          <w:color w:val="000000" w:themeColor="text1"/>
          <w:szCs w:val="36"/>
          <w:lang w:val="fr-CA"/>
        </w:rPr>
        <w:t xml:space="preserve">Plus du tiers des répondants ne savent pas si ce type de loi existe au niveau provincial/territorial (34 %) ou au niveau municipal (36 %). </w:t>
      </w:r>
    </w:p>
    <w:p w14:paraId="75DE8AF5" w14:textId="77777777" w:rsidR="002E4A64" w:rsidRPr="00691DD8" w:rsidRDefault="002E4A64" w:rsidP="00691DD8">
      <w:pPr>
        <w:rPr>
          <w:rFonts w:cs="Arial"/>
          <w:color w:val="000000" w:themeColor="text1"/>
          <w:szCs w:val="36"/>
          <w:lang w:val="fr-CA"/>
        </w:rPr>
      </w:pPr>
    </w:p>
    <w:p w14:paraId="001712FA" w14:textId="26E5536A" w:rsidR="00FD674C" w:rsidRDefault="00CB69F1" w:rsidP="00691DD8">
      <w:pPr>
        <w:pStyle w:val="Lgende"/>
        <w:spacing w:after="0"/>
        <w:rPr>
          <w:rFonts w:cs="Arial"/>
          <w:bCs/>
          <w:iCs w:val="0"/>
          <w:szCs w:val="36"/>
          <w:lang w:val="fr-CA"/>
        </w:rPr>
      </w:pPr>
      <w:bookmarkStart w:id="145" w:name="_Toc26275650"/>
      <w:r w:rsidRPr="00691DD8">
        <w:rPr>
          <w:rFonts w:cs="Arial"/>
          <w:bCs/>
          <w:iCs w:val="0"/>
          <w:szCs w:val="36"/>
          <w:lang w:val="fr-CA"/>
        </w:rPr>
        <w:t xml:space="preserve">Figure </w:t>
      </w:r>
      <w:r w:rsidRPr="00691DD8">
        <w:rPr>
          <w:rFonts w:cs="Arial"/>
          <w:bCs/>
          <w:iCs w:val="0"/>
          <w:szCs w:val="36"/>
          <w:lang w:val="fr-CA"/>
        </w:rPr>
        <w:fldChar w:fldCharType="begin"/>
      </w:r>
      <w:r w:rsidRPr="00691DD8">
        <w:rPr>
          <w:rFonts w:cs="Arial"/>
          <w:bCs/>
          <w:iCs w:val="0"/>
          <w:szCs w:val="36"/>
          <w:lang w:val="fr-CA"/>
        </w:rPr>
        <w:instrText xml:space="preserve"> SEQ Figure \* ARABIC </w:instrText>
      </w:r>
      <w:r w:rsidRPr="00691DD8">
        <w:rPr>
          <w:rFonts w:cs="Arial"/>
          <w:bCs/>
          <w:iCs w:val="0"/>
          <w:szCs w:val="36"/>
          <w:lang w:val="fr-CA"/>
        </w:rPr>
        <w:fldChar w:fldCharType="separate"/>
      </w:r>
      <w:r w:rsidR="00190946" w:rsidRPr="00691DD8">
        <w:rPr>
          <w:rFonts w:cs="Arial"/>
          <w:bCs/>
          <w:iCs w:val="0"/>
          <w:noProof/>
          <w:szCs w:val="36"/>
          <w:lang w:val="fr-CA"/>
        </w:rPr>
        <w:t>90</w:t>
      </w:r>
      <w:r w:rsidRPr="00691DD8">
        <w:rPr>
          <w:rFonts w:cs="Arial"/>
          <w:bCs/>
          <w:iCs w:val="0"/>
          <w:noProof/>
          <w:szCs w:val="36"/>
          <w:lang w:val="fr-CA"/>
        </w:rPr>
        <w:fldChar w:fldCharType="end"/>
      </w:r>
      <w:r w:rsidRPr="00691DD8">
        <w:rPr>
          <w:rFonts w:cs="Arial"/>
          <w:bCs/>
          <w:iCs w:val="0"/>
          <w:szCs w:val="36"/>
          <w:lang w:val="fr-CA"/>
        </w:rPr>
        <w:t> : Connaissance des lois, programmes ou stratégies régionaux</w:t>
      </w:r>
      <w:bookmarkEnd w:id="145"/>
    </w:p>
    <w:p w14:paraId="7585D89B" w14:textId="77777777" w:rsidR="002E4A64" w:rsidRDefault="002E4A64" w:rsidP="002E4A64">
      <w:pPr>
        <w:rPr>
          <w:lang w:val="fr-CA"/>
        </w:rPr>
      </w:pPr>
    </w:p>
    <w:p w14:paraId="4F7D3048" w14:textId="77777777" w:rsidR="002E4A64" w:rsidRPr="002E4A64" w:rsidRDefault="002E4A64" w:rsidP="002E4A64">
      <w:pPr>
        <w:rPr>
          <w:lang w:val="fr-CA"/>
        </w:rPr>
      </w:pPr>
      <w:r w:rsidRPr="002E4A64">
        <w:rPr>
          <w:lang w:val="fr-CA"/>
        </w:rPr>
        <w:t>DÉBUT FIGURE :</w:t>
      </w:r>
    </w:p>
    <w:p w14:paraId="10B20CF5" w14:textId="6D1EAE3E" w:rsidR="002E4A64" w:rsidRPr="002E4A64" w:rsidRDefault="002E4A64" w:rsidP="002E4A64">
      <w:pPr>
        <w:rPr>
          <w:lang w:val="fr-CA"/>
        </w:rPr>
      </w:pPr>
      <w:r w:rsidRPr="002E4A64">
        <w:rPr>
          <w:lang w:val="fr-CA"/>
        </w:rPr>
        <w:t>Connaissance des lois, programmes ou stratégies régionaux</w:t>
      </w:r>
    </w:p>
    <w:p w14:paraId="19A7BB78" w14:textId="77777777" w:rsidR="002E4A64" w:rsidRDefault="002E4A64" w:rsidP="002E4A64">
      <w:pPr>
        <w:rPr>
          <w:lang w:val="fr-CA"/>
        </w:rPr>
      </w:pPr>
      <w:r w:rsidRPr="002E4A64">
        <w:rPr>
          <w:lang w:val="fr-CA"/>
        </w:rPr>
        <w:t>DÉBUT DONNÉES :</w:t>
      </w:r>
    </w:p>
    <w:p w14:paraId="6E155924" w14:textId="7EB57889" w:rsidR="002E4A64" w:rsidRDefault="002E4A64" w:rsidP="002E4A64">
      <w:pPr>
        <w:rPr>
          <w:b/>
          <w:lang w:val="fr-CA"/>
        </w:rPr>
      </w:pPr>
      <w:r w:rsidRPr="002E4A64">
        <w:rPr>
          <w:b/>
          <w:lang w:val="fr-CA"/>
        </w:rPr>
        <w:t xml:space="preserve">… il y a une ou des lois sur l’accessibilité ou une stratégie (un plan) sur l’accessibilité dans votre province ou </w:t>
      </w:r>
      <w:proofErr w:type="gramStart"/>
      <w:r w:rsidRPr="002E4A64">
        <w:rPr>
          <w:b/>
          <w:lang w:val="fr-CA"/>
        </w:rPr>
        <w:t>territoire?</w:t>
      </w:r>
      <w:proofErr w:type="gramEnd"/>
    </w:p>
    <w:p w14:paraId="667D8993" w14:textId="77777777" w:rsidR="002E4A64" w:rsidRPr="002E4A64" w:rsidRDefault="002E4A64" w:rsidP="002E4A64">
      <w:pPr>
        <w:rPr>
          <w:b/>
          <w:lang w:val="fr-CA"/>
        </w:rPr>
      </w:pPr>
    </w:p>
    <w:p w14:paraId="296B0BEF" w14:textId="44D38E95" w:rsidR="002E4A64" w:rsidRPr="002E4A64" w:rsidRDefault="002E4A64" w:rsidP="002E4A64">
      <w:pPr>
        <w:rPr>
          <w:b/>
          <w:lang w:val="fr-CA"/>
        </w:rPr>
      </w:pPr>
      <w:r w:rsidRPr="002E4A64">
        <w:rPr>
          <w:b/>
          <w:lang w:val="fr-CA"/>
        </w:rPr>
        <w:t>Personnes handicapées</w:t>
      </w:r>
    </w:p>
    <w:p w14:paraId="5DCAF0BD" w14:textId="047E0BF0" w:rsidR="002E4A64" w:rsidRPr="002E4A64" w:rsidRDefault="002E4A64" w:rsidP="002E4A64">
      <w:pPr>
        <w:rPr>
          <w:lang w:val="fr-CA"/>
        </w:rPr>
      </w:pPr>
      <w:r w:rsidRPr="002E4A64">
        <w:rPr>
          <w:lang w:val="fr-CA"/>
        </w:rPr>
        <w:t>Oui</w:t>
      </w:r>
      <w:r>
        <w:rPr>
          <w:lang w:val="fr-CA"/>
        </w:rPr>
        <w:t> : 45%</w:t>
      </w:r>
    </w:p>
    <w:p w14:paraId="4D8271DA" w14:textId="7E4B3A41" w:rsidR="002E4A64" w:rsidRPr="002E4A64" w:rsidRDefault="002E4A64" w:rsidP="002E4A64">
      <w:pPr>
        <w:rPr>
          <w:lang w:val="fr-CA"/>
        </w:rPr>
      </w:pPr>
      <w:r w:rsidRPr="002E4A64">
        <w:rPr>
          <w:lang w:val="fr-CA"/>
        </w:rPr>
        <w:t>Non</w:t>
      </w:r>
      <w:r>
        <w:rPr>
          <w:lang w:val="fr-CA"/>
        </w:rPr>
        <w:t> : 19%</w:t>
      </w:r>
    </w:p>
    <w:p w14:paraId="52CFA15E" w14:textId="4C3F8C96" w:rsidR="002E4A64" w:rsidRDefault="002E4A64" w:rsidP="002E4A64">
      <w:pPr>
        <w:rPr>
          <w:lang w:val="fr-CA"/>
        </w:rPr>
      </w:pPr>
      <w:r w:rsidRPr="002E4A64">
        <w:rPr>
          <w:lang w:val="fr-CA"/>
        </w:rPr>
        <w:t>Refuse de répondre / ne sais pas</w:t>
      </w:r>
      <w:r>
        <w:rPr>
          <w:lang w:val="fr-CA"/>
        </w:rPr>
        <w:t> : 35%</w:t>
      </w:r>
    </w:p>
    <w:p w14:paraId="38C3A66C" w14:textId="5DFA6A87" w:rsidR="002E4A64" w:rsidRPr="002E4A64" w:rsidRDefault="002E4A64" w:rsidP="002E4A64">
      <w:pPr>
        <w:rPr>
          <w:b/>
          <w:lang w:val="fr-CA"/>
        </w:rPr>
      </w:pPr>
      <w:r w:rsidRPr="002E4A64">
        <w:rPr>
          <w:b/>
          <w:lang w:val="fr-CA"/>
        </w:rPr>
        <w:t>Population générale</w:t>
      </w:r>
    </w:p>
    <w:p w14:paraId="0C4DF1A2" w14:textId="70746C63" w:rsidR="002E4A64" w:rsidRPr="002E4A64" w:rsidRDefault="002E4A64" w:rsidP="002E4A64">
      <w:pPr>
        <w:rPr>
          <w:lang w:val="fr-CA"/>
        </w:rPr>
      </w:pPr>
      <w:r w:rsidRPr="002E4A64">
        <w:rPr>
          <w:lang w:val="fr-CA"/>
        </w:rPr>
        <w:t>Oui</w:t>
      </w:r>
      <w:r>
        <w:rPr>
          <w:lang w:val="fr-CA"/>
        </w:rPr>
        <w:t> : 50%</w:t>
      </w:r>
    </w:p>
    <w:p w14:paraId="253B9E8F" w14:textId="661F0F90" w:rsidR="002E4A64" w:rsidRPr="002E4A64" w:rsidRDefault="002E4A64" w:rsidP="002E4A64">
      <w:pPr>
        <w:rPr>
          <w:lang w:val="fr-CA"/>
        </w:rPr>
      </w:pPr>
      <w:r w:rsidRPr="002E4A64">
        <w:rPr>
          <w:lang w:val="fr-CA"/>
        </w:rPr>
        <w:t>Non</w:t>
      </w:r>
      <w:r>
        <w:rPr>
          <w:lang w:val="fr-CA"/>
        </w:rPr>
        <w:t> : 18%</w:t>
      </w:r>
    </w:p>
    <w:p w14:paraId="7B3E8B18" w14:textId="62FC28B4" w:rsidR="002E4A64" w:rsidRPr="002E4A64" w:rsidRDefault="002E4A64" w:rsidP="002E4A64">
      <w:pPr>
        <w:rPr>
          <w:lang w:val="fr-CA"/>
        </w:rPr>
      </w:pPr>
      <w:r w:rsidRPr="002E4A64">
        <w:rPr>
          <w:lang w:val="fr-CA"/>
        </w:rPr>
        <w:t>Refuse de répondre / ne sais pas</w:t>
      </w:r>
      <w:r>
        <w:rPr>
          <w:lang w:val="fr-CA"/>
        </w:rPr>
        <w:t> : 31%</w:t>
      </w:r>
    </w:p>
    <w:p w14:paraId="09047D77" w14:textId="77777777" w:rsidR="002E4A64" w:rsidRDefault="002E4A64" w:rsidP="002E4A64">
      <w:pPr>
        <w:rPr>
          <w:lang w:val="fr-CA"/>
        </w:rPr>
      </w:pPr>
    </w:p>
    <w:p w14:paraId="503D8E05" w14:textId="07486946" w:rsidR="002E4A64" w:rsidRPr="002E4A64" w:rsidRDefault="002E4A64" w:rsidP="002E4A64">
      <w:pPr>
        <w:rPr>
          <w:b/>
          <w:lang w:val="fr-CA"/>
        </w:rPr>
      </w:pPr>
      <w:r w:rsidRPr="002E4A64">
        <w:rPr>
          <w:b/>
          <w:lang w:val="fr-CA"/>
        </w:rPr>
        <w:t xml:space="preserve">… il y a des règlements municipaux, des stratégies, des politiques ou des programmes sur l’accessibilité dans votre </w:t>
      </w:r>
      <w:proofErr w:type="gramStart"/>
      <w:r w:rsidRPr="002E4A64">
        <w:rPr>
          <w:b/>
          <w:lang w:val="fr-CA"/>
        </w:rPr>
        <w:t>municipalité?</w:t>
      </w:r>
      <w:proofErr w:type="gramEnd"/>
    </w:p>
    <w:p w14:paraId="7FFB4B1D" w14:textId="77777777" w:rsidR="002E4A64" w:rsidRDefault="002E4A64" w:rsidP="002E4A64">
      <w:pPr>
        <w:rPr>
          <w:lang w:val="fr-CA"/>
        </w:rPr>
      </w:pPr>
    </w:p>
    <w:p w14:paraId="6AD5B7A0" w14:textId="39E85E5D" w:rsidR="002E4A64" w:rsidRPr="002E4A64" w:rsidRDefault="002E4A64" w:rsidP="002E4A64">
      <w:pPr>
        <w:rPr>
          <w:b/>
          <w:lang w:val="fr-CA"/>
        </w:rPr>
      </w:pPr>
      <w:r w:rsidRPr="002E4A64">
        <w:rPr>
          <w:b/>
          <w:lang w:val="fr-CA"/>
        </w:rPr>
        <w:t>Personnes handicapées</w:t>
      </w:r>
    </w:p>
    <w:p w14:paraId="22A713DC" w14:textId="20E6189C" w:rsidR="002E4A64" w:rsidRPr="002E4A64" w:rsidRDefault="002E4A64" w:rsidP="002E4A64">
      <w:pPr>
        <w:rPr>
          <w:lang w:val="fr-CA"/>
        </w:rPr>
      </w:pPr>
      <w:r w:rsidRPr="002E4A64">
        <w:rPr>
          <w:lang w:val="fr-CA"/>
        </w:rPr>
        <w:t>Oui</w:t>
      </w:r>
      <w:r>
        <w:rPr>
          <w:lang w:val="fr-CA"/>
        </w:rPr>
        <w:t> : 45%</w:t>
      </w:r>
    </w:p>
    <w:p w14:paraId="7EB19CCF" w14:textId="6FF0CF2E" w:rsidR="002E4A64" w:rsidRPr="002E4A64" w:rsidRDefault="002E4A64" w:rsidP="002E4A64">
      <w:pPr>
        <w:rPr>
          <w:lang w:val="fr-CA"/>
        </w:rPr>
      </w:pPr>
      <w:r w:rsidRPr="002E4A64">
        <w:rPr>
          <w:lang w:val="fr-CA"/>
        </w:rPr>
        <w:t>Non</w:t>
      </w:r>
      <w:r>
        <w:rPr>
          <w:lang w:val="fr-CA"/>
        </w:rPr>
        <w:t> : 18%</w:t>
      </w:r>
    </w:p>
    <w:p w14:paraId="7ED9B2BF" w14:textId="000261F8" w:rsidR="002E4A64" w:rsidRPr="002E4A64" w:rsidRDefault="002E4A64" w:rsidP="002E4A64">
      <w:pPr>
        <w:rPr>
          <w:lang w:val="fr-CA"/>
        </w:rPr>
      </w:pPr>
      <w:r w:rsidRPr="002E4A64">
        <w:rPr>
          <w:lang w:val="fr-CA"/>
        </w:rPr>
        <w:t>Refuse de répondre / ne sais pas</w:t>
      </w:r>
      <w:r>
        <w:rPr>
          <w:lang w:val="fr-CA"/>
        </w:rPr>
        <w:t> : 36%</w:t>
      </w:r>
    </w:p>
    <w:p w14:paraId="44D46157" w14:textId="45F7D89B" w:rsidR="002E4A64" w:rsidRPr="002E4A64" w:rsidRDefault="002E4A64" w:rsidP="002E4A64">
      <w:pPr>
        <w:rPr>
          <w:b/>
          <w:lang w:val="fr-CA"/>
        </w:rPr>
      </w:pPr>
      <w:r w:rsidRPr="002E4A64">
        <w:rPr>
          <w:b/>
          <w:lang w:val="fr-CA"/>
        </w:rPr>
        <w:t>Population générale</w:t>
      </w:r>
    </w:p>
    <w:p w14:paraId="468933B9" w14:textId="06F6344B" w:rsidR="002E4A64" w:rsidRPr="002E4A64" w:rsidRDefault="002E4A64" w:rsidP="002E4A64">
      <w:pPr>
        <w:rPr>
          <w:lang w:val="fr-CA"/>
        </w:rPr>
      </w:pPr>
      <w:r w:rsidRPr="002E4A64">
        <w:rPr>
          <w:lang w:val="fr-CA"/>
        </w:rPr>
        <w:t>Oui</w:t>
      </w:r>
      <w:r>
        <w:rPr>
          <w:lang w:val="fr-CA"/>
        </w:rPr>
        <w:t> : 55%</w:t>
      </w:r>
    </w:p>
    <w:p w14:paraId="18921807" w14:textId="067E6248" w:rsidR="002E4A64" w:rsidRPr="002E4A64" w:rsidRDefault="002E4A64" w:rsidP="002E4A64">
      <w:pPr>
        <w:rPr>
          <w:lang w:val="fr-CA"/>
        </w:rPr>
      </w:pPr>
      <w:r w:rsidRPr="002E4A64">
        <w:rPr>
          <w:lang w:val="fr-CA"/>
        </w:rPr>
        <w:t>Non</w:t>
      </w:r>
      <w:r>
        <w:rPr>
          <w:lang w:val="fr-CA"/>
        </w:rPr>
        <w:t> : 16%</w:t>
      </w:r>
    </w:p>
    <w:p w14:paraId="37B07EFD" w14:textId="7565ECCC" w:rsidR="002E4A64" w:rsidRPr="002E4A64" w:rsidRDefault="002E4A64" w:rsidP="002E4A64">
      <w:pPr>
        <w:rPr>
          <w:lang w:val="fr-CA"/>
        </w:rPr>
      </w:pPr>
      <w:r w:rsidRPr="002E4A64">
        <w:rPr>
          <w:lang w:val="fr-CA"/>
        </w:rPr>
        <w:t>Refuse de répondre / ne sais pas</w:t>
      </w:r>
      <w:r>
        <w:rPr>
          <w:lang w:val="fr-CA"/>
        </w:rPr>
        <w:t> : 29%</w:t>
      </w:r>
      <w:bookmarkStart w:id="146" w:name="_GoBack"/>
      <w:bookmarkEnd w:id="146"/>
    </w:p>
    <w:p w14:paraId="026E6486" w14:textId="77777777" w:rsidR="002E4A64" w:rsidRPr="002E4A64" w:rsidRDefault="002E4A64" w:rsidP="002E4A64">
      <w:pPr>
        <w:rPr>
          <w:lang w:val="fr-CA"/>
        </w:rPr>
      </w:pPr>
      <w:r w:rsidRPr="002E4A64">
        <w:rPr>
          <w:lang w:val="fr-CA"/>
        </w:rPr>
        <w:t>FIN DONNÉES.</w:t>
      </w:r>
    </w:p>
    <w:p w14:paraId="60132632" w14:textId="77777777" w:rsidR="002E4A64" w:rsidRPr="002E4A64" w:rsidRDefault="002E4A64" w:rsidP="002E4A64">
      <w:pPr>
        <w:rPr>
          <w:lang w:val="fr-CA"/>
        </w:rPr>
      </w:pPr>
      <w:r w:rsidRPr="002E4A64">
        <w:rPr>
          <w:lang w:val="fr-CA"/>
        </w:rPr>
        <w:lastRenderedPageBreak/>
        <w:t>DÉBUT LÉGENDE :</w:t>
      </w:r>
    </w:p>
    <w:p w14:paraId="59AD2AE0" w14:textId="68288E0F" w:rsidR="002E4A64" w:rsidRPr="002E4A64" w:rsidRDefault="002E4A64" w:rsidP="002E4A64">
      <w:pPr>
        <w:rPr>
          <w:i/>
          <w:lang w:val="fr-CA"/>
        </w:rPr>
      </w:pPr>
      <w:r w:rsidRPr="002E4A64">
        <w:rPr>
          <w:i/>
          <w:lang w:val="fr-CA"/>
        </w:rPr>
        <w:t xml:space="preserve">Q10PH/Q8aPG : Savez-vous si… Base : volet relatif aux personnes handicapées, n=2 </w:t>
      </w:r>
      <w:proofErr w:type="gramStart"/>
      <w:r w:rsidRPr="002E4A64">
        <w:rPr>
          <w:i/>
          <w:lang w:val="fr-CA"/>
        </w:rPr>
        <w:t>456;</w:t>
      </w:r>
      <w:proofErr w:type="gramEnd"/>
      <w:r w:rsidRPr="002E4A64">
        <w:rPr>
          <w:i/>
          <w:lang w:val="fr-CA"/>
        </w:rPr>
        <w:t xml:space="preserve"> volet relatif à la population générale, n=1 350</w:t>
      </w:r>
    </w:p>
    <w:p w14:paraId="6352B4A1" w14:textId="77777777" w:rsidR="002E4A64" w:rsidRPr="002E4A64" w:rsidRDefault="002E4A64" w:rsidP="002E4A64">
      <w:pPr>
        <w:rPr>
          <w:lang w:val="fr-CA"/>
        </w:rPr>
      </w:pPr>
      <w:r w:rsidRPr="002E4A64">
        <w:rPr>
          <w:lang w:val="fr-CA"/>
        </w:rPr>
        <w:t>FIN LÉGENDE.</w:t>
      </w:r>
    </w:p>
    <w:p w14:paraId="2AD39909" w14:textId="76E87BD9" w:rsidR="002E4A64" w:rsidRDefault="002E4A64" w:rsidP="002E4A64">
      <w:pPr>
        <w:rPr>
          <w:lang w:val="fr-CA"/>
        </w:rPr>
      </w:pPr>
      <w:r w:rsidRPr="002E4A64">
        <w:rPr>
          <w:lang w:val="fr-CA"/>
        </w:rPr>
        <w:t>FIN FIGURE.</w:t>
      </w:r>
    </w:p>
    <w:p w14:paraId="3D449C79" w14:textId="623A3762" w:rsidR="00B66529" w:rsidRPr="00173766" w:rsidRDefault="00B66529" w:rsidP="00691DD8">
      <w:pPr>
        <w:ind w:left="360"/>
        <w:rPr>
          <w:rFonts w:cs="Arial"/>
          <w:color w:val="000000" w:themeColor="text1"/>
          <w:szCs w:val="36"/>
          <w:lang w:val="fr-CA"/>
        </w:rPr>
      </w:pPr>
    </w:p>
    <w:p w14:paraId="5E41C1A1" w14:textId="14548050" w:rsidR="00DB7D57" w:rsidRDefault="00DB7D57" w:rsidP="00691DD8">
      <w:pPr>
        <w:rPr>
          <w:rFonts w:cs="Arial"/>
          <w:color w:val="000000" w:themeColor="text1"/>
          <w:szCs w:val="36"/>
          <w:lang w:val="fr-CA"/>
        </w:rPr>
      </w:pPr>
      <w:r w:rsidRPr="00691DD8">
        <w:rPr>
          <w:rFonts w:cs="Arial"/>
          <w:color w:val="000000" w:themeColor="text1"/>
          <w:szCs w:val="36"/>
          <w:lang w:val="fr-CA"/>
        </w:rPr>
        <w:t>Les différences suivantes entre les sous-groupes pour les personnes handicapées ont été relevées :</w:t>
      </w:r>
    </w:p>
    <w:p w14:paraId="76DEC251" w14:textId="77777777" w:rsidR="002E4A64" w:rsidRPr="00691DD8" w:rsidRDefault="002E4A64" w:rsidP="00691DD8">
      <w:pPr>
        <w:rPr>
          <w:rFonts w:cs="Arial"/>
          <w:color w:val="000000" w:themeColor="text1"/>
          <w:szCs w:val="36"/>
          <w:lang w:val="fr-CA"/>
        </w:rPr>
      </w:pPr>
    </w:p>
    <w:p w14:paraId="1FD05330" w14:textId="42B8BBAC" w:rsidR="00DB7D57" w:rsidRPr="00691DD8" w:rsidRDefault="00E33C1A" w:rsidP="00D41AB7">
      <w:pPr>
        <w:pStyle w:val="Paragraphedeliste"/>
        <w:numPr>
          <w:ilvl w:val="0"/>
          <w:numId w:val="42"/>
        </w:numPr>
        <w:rPr>
          <w:rFonts w:cs="Arial"/>
          <w:color w:val="000000" w:themeColor="text1"/>
          <w:szCs w:val="36"/>
          <w:lang w:val="fr-CA"/>
        </w:rPr>
      </w:pPr>
      <w:r w:rsidRPr="00691DD8">
        <w:rPr>
          <w:rFonts w:cs="Arial"/>
          <w:color w:val="000000" w:themeColor="text1"/>
          <w:szCs w:val="36"/>
          <w:lang w:val="fr-CA"/>
        </w:rPr>
        <w:t xml:space="preserve">À l’échelle régionale, c’est en Ontario (63 %), au Manitoba (62 %) et en Nouvelle-Écosse (52 %) que l’on est le mieux informé au sujet de lois sur l’accessibilité ou d’une stratégie en matière d’accessibilité au niveau provincial ou territorial par rapport aux autres provinces et territoires. </w:t>
      </w:r>
    </w:p>
    <w:p w14:paraId="1EA32D6F" w14:textId="77777777" w:rsidR="00DB7D57" w:rsidRPr="00691DD8" w:rsidRDefault="00E33C1A" w:rsidP="00D41AB7">
      <w:pPr>
        <w:pStyle w:val="Paragraphedeliste"/>
        <w:numPr>
          <w:ilvl w:val="0"/>
          <w:numId w:val="42"/>
        </w:numPr>
        <w:rPr>
          <w:rFonts w:cs="Arial"/>
          <w:color w:val="000000" w:themeColor="text1"/>
          <w:szCs w:val="36"/>
          <w:lang w:val="fr-CA"/>
        </w:rPr>
      </w:pPr>
      <w:r w:rsidRPr="00691DD8">
        <w:rPr>
          <w:rFonts w:cs="Arial"/>
          <w:color w:val="000000" w:themeColor="text1"/>
          <w:szCs w:val="36"/>
          <w:lang w:val="fr-CA"/>
        </w:rPr>
        <w:t xml:space="preserve">Au niveau municipal, la connaissance est la plus élevée chez les répondants de l’Ontario (57 %), du Manitoba (49 %) et de l’Alberta (46 %). </w:t>
      </w:r>
    </w:p>
    <w:p w14:paraId="5CE6FCB2" w14:textId="0CEA2D07" w:rsidR="00DB7D57" w:rsidRDefault="004C2716" w:rsidP="00D41AB7">
      <w:pPr>
        <w:pStyle w:val="Paragraphedeliste"/>
        <w:numPr>
          <w:ilvl w:val="0"/>
          <w:numId w:val="42"/>
        </w:numPr>
        <w:rPr>
          <w:rFonts w:cs="Arial"/>
          <w:color w:val="000000" w:themeColor="text1"/>
          <w:szCs w:val="36"/>
          <w:lang w:val="fr-CA"/>
        </w:rPr>
      </w:pPr>
      <w:r w:rsidRPr="00691DD8">
        <w:rPr>
          <w:rFonts w:cs="Arial"/>
          <w:color w:val="000000" w:themeColor="text1"/>
          <w:szCs w:val="36"/>
          <w:lang w:val="fr-CA"/>
        </w:rPr>
        <w:t>Les répondants du Québec sont les plus susceptibles de dire qu’il n’existe pas de tels règlements (41 % dans la province et 40 % au niveau municipal).</w:t>
      </w:r>
    </w:p>
    <w:p w14:paraId="5AD19AB4" w14:textId="26E3729D" w:rsidR="002E4A64" w:rsidRPr="002E4A64" w:rsidRDefault="002E4A64" w:rsidP="002E4A64">
      <w:pPr>
        <w:rPr>
          <w:rFonts w:cs="Arial"/>
          <w:color w:val="000000" w:themeColor="text1"/>
          <w:szCs w:val="36"/>
          <w:lang w:val="fr-CA"/>
        </w:rPr>
      </w:pPr>
      <w:r>
        <w:rPr>
          <w:rFonts w:cs="Arial"/>
          <w:color w:val="000000" w:themeColor="text1"/>
          <w:szCs w:val="36"/>
          <w:lang w:val="fr-CA"/>
        </w:rPr>
        <w:t>DÉBUT PAGE 93</w:t>
      </w:r>
    </w:p>
    <w:p w14:paraId="1432CD2C" w14:textId="6BC8CB7F" w:rsidR="00DB7D57" w:rsidRPr="00691DD8" w:rsidRDefault="00DB7D57" w:rsidP="00D41AB7">
      <w:pPr>
        <w:pStyle w:val="Paragraphedeliste"/>
        <w:numPr>
          <w:ilvl w:val="0"/>
          <w:numId w:val="42"/>
        </w:numPr>
        <w:rPr>
          <w:rFonts w:cs="Arial"/>
          <w:color w:val="000000" w:themeColor="text1"/>
          <w:szCs w:val="36"/>
          <w:lang w:val="fr-CA"/>
        </w:rPr>
      </w:pPr>
      <w:r w:rsidRPr="00691DD8">
        <w:rPr>
          <w:rFonts w:cs="Arial"/>
          <w:color w:val="000000" w:themeColor="text1"/>
          <w:szCs w:val="36"/>
          <w:lang w:val="fr-CA"/>
        </w:rPr>
        <w:t xml:space="preserve">Les répondants dont le revenu du ménage est d’au moins 40 000 $ semblent plus conscients de l’existence d’une loi régionale sur l’accessibilité que ceux dont le revenu est moins élevé. </w:t>
      </w:r>
    </w:p>
    <w:p w14:paraId="2AF4A91E" w14:textId="4D356364" w:rsidR="00DB7D57" w:rsidRDefault="00DB7D57" w:rsidP="00D41AB7">
      <w:pPr>
        <w:pStyle w:val="Paragraphedeliste"/>
        <w:numPr>
          <w:ilvl w:val="0"/>
          <w:numId w:val="42"/>
        </w:numPr>
        <w:rPr>
          <w:rFonts w:cs="Arial"/>
          <w:color w:val="000000" w:themeColor="text1"/>
          <w:szCs w:val="36"/>
          <w:lang w:val="fr-CA"/>
        </w:rPr>
      </w:pPr>
      <w:r w:rsidRPr="00691DD8">
        <w:rPr>
          <w:rFonts w:cs="Arial"/>
          <w:color w:val="000000" w:themeColor="text1"/>
          <w:szCs w:val="36"/>
          <w:lang w:val="fr-CA"/>
        </w:rPr>
        <w:t xml:space="preserve">Les répondants âgés d’au moins 65 ans sont plus susceptibles d’être au courant des lois </w:t>
      </w:r>
      <w:r w:rsidRPr="00691DD8">
        <w:rPr>
          <w:rFonts w:cs="Arial"/>
          <w:color w:val="000000" w:themeColor="text1"/>
          <w:szCs w:val="36"/>
          <w:lang w:val="fr-CA"/>
        </w:rPr>
        <w:lastRenderedPageBreak/>
        <w:t>municipales dans ce domaine que les répondants plus jeunes (50 % contre 43 %).</w:t>
      </w:r>
    </w:p>
    <w:p w14:paraId="7EB0BC8F" w14:textId="77777777" w:rsidR="002E4A64" w:rsidRPr="002E4A64" w:rsidRDefault="002E4A64" w:rsidP="002E4A64">
      <w:pPr>
        <w:rPr>
          <w:rFonts w:cs="Arial"/>
          <w:color w:val="000000" w:themeColor="text1"/>
          <w:szCs w:val="36"/>
          <w:lang w:val="fr-CA"/>
        </w:rPr>
      </w:pPr>
    </w:p>
    <w:p w14:paraId="0C980C8F" w14:textId="07CC237B" w:rsidR="0048760E" w:rsidRDefault="00F263A1" w:rsidP="00691DD8">
      <w:pPr>
        <w:rPr>
          <w:rFonts w:cs="Arial"/>
          <w:color w:val="000000" w:themeColor="text1"/>
          <w:szCs w:val="36"/>
          <w:lang w:val="fr-CA"/>
        </w:rPr>
      </w:pPr>
      <w:r w:rsidRPr="00691DD8">
        <w:rPr>
          <w:rFonts w:cs="Arial"/>
          <w:color w:val="000000" w:themeColor="text1"/>
          <w:szCs w:val="36"/>
          <w:lang w:val="fr-CA"/>
        </w:rPr>
        <w:t xml:space="preserve">En ce qui concerne la population générale, la moitié (50 %) estiment que leur province ou territoire a des lois, des politiques ou des programmes en matière d’accessibilité, tandis que 55 % estiment que leur municipalité a des règlements, des stratégies, des politiques ou des programmes en matière d’accessibilité. </w:t>
      </w:r>
    </w:p>
    <w:p w14:paraId="487251FD" w14:textId="77777777" w:rsidR="002E4A64" w:rsidRPr="00691DD8" w:rsidRDefault="002E4A64" w:rsidP="00691DD8">
      <w:pPr>
        <w:rPr>
          <w:rFonts w:cs="Arial"/>
          <w:color w:val="000000" w:themeColor="text1"/>
          <w:szCs w:val="36"/>
          <w:lang w:val="fr-CA"/>
        </w:rPr>
      </w:pPr>
    </w:p>
    <w:p w14:paraId="7DE37C7E" w14:textId="4026758F" w:rsidR="004C2716" w:rsidRDefault="004C2716" w:rsidP="00691DD8">
      <w:pPr>
        <w:rPr>
          <w:rFonts w:cs="Arial"/>
          <w:color w:val="000000" w:themeColor="text1"/>
          <w:szCs w:val="36"/>
          <w:lang w:val="fr-CA"/>
        </w:rPr>
      </w:pPr>
      <w:r w:rsidRPr="00691DD8">
        <w:rPr>
          <w:rFonts w:cs="Arial"/>
          <w:color w:val="000000" w:themeColor="text1"/>
          <w:szCs w:val="36"/>
          <w:lang w:val="fr-CA"/>
        </w:rPr>
        <w:t xml:space="preserve">Près du tiers des répondants ne savent pas si ce type de loi existe au niveau provincial/territorial (31 %) ou au niveau municipal (29 %). </w:t>
      </w:r>
    </w:p>
    <w:p w14:paraId="64C0305F" w14:textId="77777777" w:rsidR="002E4A64" w:rsidRPr="00691DD8" w:rsidRDefault="002E4A64" w:rsidP="00691DD8">
      <w:pPr>
        <w:rPr>
          <w:rFonts w:cs="Arial"/>
          <w:color w:val="000000" w:themeColor="text1"/>
          <w:szCs w:val="36"/>
          <w:lang w:val="fr-CA"/>
        </w:rPr>
      </w:pPr>
    </w:p>
    <w:p w14:paraId="3C0CA812" w14:textId="4C98822C" w:rsidR="002E4A64" w:rsidRDefault="0048760E" w:rsidP="00691DD8">
      <w:pPr>
        <w:rPr>
          <w:rFonts w:cs="Arial"/>
          <w:color w:val="000000" w:themeColor="text1"/>
          <w:szCs w:val="36"/>
          <w:lang w:val="fr-CA"/>
        </w:rPr>
      </w:pPr>
      <w:r w:rsidRPr="00691DD8">
        <w:rPr>
          <w:rFonts w:cs="Arial"/>
          <w:color w:val="000000" w:themeColor="text1"/>
          <w:szCs w:val="36"/>
          <w:lang w:val="fr-CA"/>
        </w:rPr>
        <w:t>Du point de vue des sous-groupes, les différences suivantes ont été observées pour la population générale :</w:t>
      </w:r>
    </w:p>
    <w:p w14:paraId="11C69E57" w14:textId="77777777" w:rsidR="002E4A64" w:rsidRPr="00691DD8" w:rsidRDefault="002E4A64" w:rsidP="00691DD8">
      <w:pPr>
        <w:rPr>
          <w:rFonts w:cs="Arial"/>
          <w:color w:val="000000" w:themeColor="text1"/>
          <w:szCs w:val="36"/>
          <w:lang w:val="fr-CA"/>
        </w:rPr>
      </w:pPr>
    </w:p>
    <w:p w14:paraId="6666BFED" w14:textId="77777777" w:rsidR="0048760E" w:rsidRPr="00691DD8" w:rsidRDefault="004C2716" w:rsidP="00D41AB7">
      <w:pPr>
        <w:pStyle w:val="Paragraphedeliste"/>
        <w:numPr>
          <w:ilvl w:val="0"/>
          <w:numId w:val="43"/>
        </w:numPr>
        <w:rPr>
          <w:rFonts w:cs="Arial"/>
          <w:color w:val="000000" w:themeColor="text1"/>
          <w:szCs w:val="36"/>
          <w:lang w:val="fr-CA"/>
        </w:rPr>
      </w:pPr>
      <w:r w:rsidRPr="00691DD8">
        <w:rPr>
          <w:rFonts w:cs="Arial"/>
          <w:color w:val="000000" w:themeColor="text1"/>
          <w:szCs w:val="36"/>
          <w:lang w:val="fr-CA"/>
        </w:rPr>
        <w:t xml:space="preserve">La connaissance des lois provinciales en matière d’accessibilité est la plus élevée chez les répondants de l’Ontario (61 %), du Canada atlantique (52 %) et de l’Alberta (52 %). </w:t>
      </w:r>
    </w:p>
    <w:p w14:paraId="3B2AD330" w14:textId="0F513650" w:rsidR="0048760E" w:rsidRPr="00691DD8" w:rsidRDefault="0048760E" w:rsidP="00D41AB7">
      <w:pPr>
        <w:pStyle w:val="Paragraphedeliste"/>
        <w:numPr>
          <w:ilvl w:val="0"/>
          <w:numId w:val="43"/>
        </w:numPr>
        <w:rPr>
          <w:rFonts w:cs="Arial"/>
          <w:color w:val="000000" w:themeColor="text1"/>
          <w:szCs w:val="36"/>
          <w:lang w:val="fr-CA"/>
        </w:rPr>
      </w:pPr>
      <w:r w:rsidRPr="00691DD8">
        <w:rPr>
          <w:rFonts w:cs="Arial"/>
          <w:color w:val="000000" w:themeColor="text1"/>
          <w:szCs w:val="36"/>
          <w:lang w:val="fr-CA"/>
        </w:rPr>
        <w:t xml:space="preserve">Les répondants les plus susceptibles de croire que leur municipalité a des règlements sur l’accessibilité vivent en Ontario (64 %), au Canada atlantique (57 %) et en Alberta (62 %). </w:t>
      </w:r>
    </w:p>
    <w:p w14:paraId="6CBEF194" w14:textId="74F4AFF3" w:rsidR="004C2716" w:rsidRPr="00691DD8" w:rsidRDefault="004C2716" w:rsidP="00D41AB7">
      <w:pPr>
        <w:pStyle w:val="Paragraphedeliste"/>
        <w:numPr>
          <w:ilvl w:val="0"/>
          <w:numId w:val="43"/>
        </w:numPr>
        <w:rPr>
          <w:rFonts w:cs="Arial"/>
          <w:color w:val="000000" w:themeColor="text1"/>
          <w:szCs w:val="36"/>
          <w:lang w:val="fr-CA"/>
        </w:rPr>
      </w:pPr>
      <w:r w:rsidRPr="00691DD8">
        <w:rPr>
          <w:rFonts w:cs="Arial"/>
          <w:color w:val="000000" w:themeColor="text1"/>
          <w:szCs w:val="36"/>
          <w:lang w:val="fr-CA"/>
        </w:rPr>
        <w:t>Les répondants du Québec sont les plus susceptibles de déclarer qu’il n’existe pas de tels règlements dans leur province (38 %) ou dans leur municipalité (33 %).</w:t>
      </w:r>
    </w:p>
    <w:p w14:paraId="786C4B49" w14:textId="77777777" w:rsidR="0048760E" w:rsidRPr="00691DD8" w:rsidRDefault="0048760E" w:rsidP="00D41AB7">
      <w:pPr>
        <w:pStyle w:val="Paragraphedeliste"/>
        <w:numPr>
          <w:ilvl w:val="0"/>
          <w:numId w:val="43"/>
        </w:numPr>
        <w:rPr>
          <w:rFonts w:cs="Arial"/>
          <w:color w:val="000000" w:themeColor="text1"/>
          <w:szCs w:val="36"/>
          <w:lang w:val="fr-CA"/>
        </w:rPr>
      </w:pPr>
      <w:r w:rsidRPr="00691DD8">
        <w:rPr>
          <w:rFonts w:cs="Arial"/>
          <w:color w:val="000000" w:themeColor="text1"/>
          <w:szCs w:val="36"/>
          <w:lang w:val="fr-CA"/>
        </w:rPr>
        <w:lastRenderedPageBreak/>
        <w:t xml:space="preserve">Les répondants dont le revenu du ménage est d’au moins 40 000 $ semblent plus conscients de l’existence d’une loi régionale sur l’accessibilité que ceux dont le revenu est moins élevé. </w:t>
      </w:r>
    </w:p>
    <w:p w14:paraId="14166D92" w14:textId="012B635A" w:rsidR="00112764" w:rsidRPr="00691DD8" w:rsidRDefault="0048760E" w:rsidP="00D41AB7">
      <w:pPr>
        <w:pStyle w:val="Paragraphedeliste"/>
        <w:numPr>
          <w:ilvl w:val="0"/>
          <w:numId w:val="43"/>
        </w:numPr>
        <w:rPr>
          <w:rFonts w:cs="Arial"/>
          <w:color w:val="000000" w:themeColor="text1"/>
          <w:szCs w:val="36"/>
          <w:lang w:val="fr-CA"/>
        </w:rPr>
      </w:pPr>
      <w:r w:rsidRPr="00691DD8">
        <w:rPr>
          <w:rFonts w:cs="Arial"/>
          <w:color w:val="000000" w:themeColor="text1"/>
          <w:szCs w:val="36"/>
          <w:lang w:val="fr-CA"/>
        </w:rPr>
        <w:t>La connaissance des lois, règlements, stratégies, politiques ou programmes municipaux et provinciaux/territoriaux en matière d’accessibilité est la plus élevée chez les répondants de 35 à 64 ans et de 65 ans et plus, comparativement aux répondants de 18 à 34 ans (58 % contre 40 %).</w:t>
      </w:r>
    </w:p>
    <w:p w14:paraId="51710442" w14:textId="77777777" w:rsidR="0027517E" w:rsidRPr="00173766" w:rsidRDefault="0027517E" w:rsidP="002E4A64">
      <w:pPr>
        <w:rPr>
          <w:lang w:val="fr-CA"/>
        </w:rPr>
      </w:pPr>
    </w:p>
    <w:p w14:paraId="0BB5269B" w14:textId="168C0A3A" w:rsidR="002E4A64" w:rsidRDefault="002E4A64" w:rsidP="002E4A64">
      <w:pPr>
        <w:rPr>
          <w:lang w:val="fr-CA"/>
        </w:rPr>
      </w:pPr>
      <w:r>
        <w:rPr>
          <w:lang w:val="fr-CA"/>
        </w:rPr>
        <w:t>DÉBUT PAGE 94</w:t>
      </w:r>
    </w:p>
    <w:p w14:paraId="3F96C839" w14:textId="77777777" w:rsidR="002E4A64" w:rsidRPr="002E4A64" w:rsidRDefault="002E4A64" w:rsidP="002E4A64">
      <w:pPr>
        <w:rPr>
          <w:lang w:val="fr-CA"/>
        </w:rPr>
      </w:pPr>
    </w:p>
    <w:p w14:paraId="1742F20C" w14:textId="061E3F5A" w:rsidR="000D588F" w:rsidRDefault="00112764" w:rsidP="00402192">
      <w:pPr>
        <w:pStyle w:val="Titre1"/>
      </w:pPr>
      <w:bookmarkStart w:id="147" w:name="_Toc26275696"/>
      <w:r w:rsidRPr="00402192">
        <w:t>Annexes (disponibles sous pli séparé)</w:t>
      </w:r>
      <w:bookmarkEnd w:id="147"/>
      <w:r w:rsidRPr="00402192">
        <w:t xml:space="preserve"> </w:t>
      </w:r>
    </w:p>
    <w:p w14:paraId="15710C8B" w14:textId="77777777" w:rsidR="002E4A64" w:rsidRDefault="002E4A64" w:rsidP="002E4A64">
      <w:pPr>
        <w:rPr>
          <w:lang w:val="fr-CA"/>
        </w:rPr>
      </w:pPr>
    </w:p>
    <w:p w14:paraId="2CFAF030" w14:textId="31DD240D" w:rsidR="002E4A64" w:rsidRPr="002E4A64" w:rsidRDefault="002E4A64" w:rsidP="002E4A64">
      <w:pPr>
        <w:rPr>
          <w:lang w:val="fr-CA"/>
        </w:rPr>
      </w:pPr>
      <w:r>
        <w:rPr>
          <w:lang w:val="fr-CA"/>
        </w:rPr>
        <w:t>FIN DU DOCUMENT.</w:t>
      </w:r>
    </w:p>
    <w:sectPr w:rsidR="002E4A64" w:rsidRPr="002E4A64" w:rsidSect="00691DD8">
      <w:footerReference w:type="default" r:id="rId17"/>
      <w:pgSz w:w="12240" w:h="15840"/>
      <w:pgMar w:top="1440" w:right="1800" w:bottom="1440" w:left="1800" w:header="720" w:footer="82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C85C" w14:textId="77777777" w:rsidR="00003E06" w:rsidRDefault="00003E06" w:rsidP="00B352E1">
      <w:r>
        <w:separator/>
      </w:r>
    </w:p>
  </w:endnote>
  <w:endnote w:type="continuationSeparator" w:id="0">
    <w:p w14:paraId="20A39D9A" w14:textId="77777777" w:rsidR="00003E06" w:rsidRDefault="00003E06" w:rsidP="00B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Gill Sans Std 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DA8AD" w14:textId="402F84EE" w:rsidR="00003E06" w:rsidRDefault="00003E06" w:rsidP="009F6F1C">
    <w:pPr>
      <w:pStyle w:val="Pieddepage"/>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150B3" w14:textId="77777777" w:rsidR="00003E06" w:rsidRDefault="00003E06" w:rsidP="00B352E1">
      <w:r>
        <w:separator/>
      </w:r>
    </w:p>
  </w:footnote>
  <w:footnote w:type="continuationSeparator" w:id="0">
    <w:p w14:paraId="5D10EC09" w14:textId="77777777" w:rsidR="00003E06" w:rsidRDefault="00003E06" w:rsidP="00B35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27B"/>
    <w:multiLevelType w:val="hybridMultilevel"/>
    <w:tmpl w:val="5F969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B33EC1"/>
    <w:multiLevelType w:val="hybridMultilevel"/>
    <w:tmpl w:val="5A365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F8138D"/>
    <w:multiLevelType w:val="hybridMultilevel"/>
    <w:tmpl w:val="6688C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772857"/>
    <w:multiLevelType w:val="hybridMultilevel"/>
    <w:tmpl w:val="8894F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94155B"/>
    <w:multiLevelType w:val="multilevel"/>
    <w:tmpl w:val="CE8A1EE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AAF1448"/>
    <w:multiLevelType w:val="hybridMultilevel"/>
    <w:tmpl w:val="C84A3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3E0E5E"/>
    <w:multiLevelType w:val="hybridMultilevel"/>
    <w:tmpl w:val="D80E3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865FA1"/>
    <w:multiLevelType w:val="hybridMultilevel"/>
    <w:tmpl w:val="B872A69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F141A15"/>
    <w:multiLevelType w:val="hybridMultilevel"/>
    <w:tmpl w:val="B44E903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FE62C76"/>
    <w:multiLevelType w:val="hybridMultilevel"/>
    <w:tmpl w:val="E1028A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0B0526D"/>
    <w:multiLevelType w:val="hybridMultilevel"/>
    <w:tmpl w:val="EF448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18C5514"/>
    <w:multiLevelType w:val="hybridMultilevel"/>
    <w:tmpl w:val="4B58E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29F0D99"/>
    <w:multiLevelType w:val="hybridMultilevel"/>
    <w:tmpl w:val="A22AA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39E433E"/>
    <w:multiLevelType w:val="hybridMultilevel"/>
    <w:tmpl w:val="DAB4E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47123E"/>
    <w:multiLevelType w:val="hybridMultilevel"/>
    <w:tmpl w:val="766C944A"/>
    <w:lvl w:ilvl="0" w:tplc="D8F0FBCC">
      <w:start w:val="1"/>
      <w:numFmt w:val="bullet"/>
      <w:pStyle w:val="Bullet1paragraph"/>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78E5BDE"/>
    <w:multiLevelType w:val="hybridMultilevel"/>
    <w:tmpl w:val="57863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A306621"/>
    <w:multiLevelType w:val="multilevel"/>
    <w:tmpl w:val="312274B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1A44500A"/>
    <w:multiLevelType w:val="multilevel"/>
    <w:tmpl w:val="F616719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1BAD01DE"/>
    <w:multiLevelType w:val="hybridMultilevel"/>
    <w:tmpl w:val="9348A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C8B3DB0"/>
    <w:multiLevelType w:val="hybridMultilevel"/>
    <w:tmpl w:val="71262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5F3FEB"/>
    <w:multiLevelType w:val="hybridMultilevel"/>
    <w:tmpl w:val="AF96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90783A"/>
    <w:multiLevelType w:val="multilevel"/>
    <w:tmpl w:val="D116E8F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22530102"/>
    <w:multiLevelType w:val="multilevel"/>
    <w:tmpl w:val="C6D6B08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2678797A"/>
    <w:multiLevelType w:val="hybridMultilevel"/>
    <w:tmpl w:val="06FAD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9B35F97"/>
    <w:multiLevelType w:val="multilevel"/>
    <w:tmpl w:val="4224AFF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2C3538BC"/>
    <w:multiLevelType w:val="hybridMultilevel"/>
    <w:tmpl w:val="9836E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7">
    <w:nsid w:val="30B014FF"/>
    <w:multiLevelType w:val="hybridMultilevel"/>
    <w:tmpl w:val="7AB29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2EE0D3C"/>
    <w:multiLevelType w:val="hybridMultilevel"/>
    <w:tmpl w:val="BD8C3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5EF51E3"/>
    <w:multiLevelType w:val="hybridMultilevel"/>
    <w:tmpl w:val="86A00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BB12FA6"/>
    <w:multiLevelType w:val="hybridMultilevel"/>
    <w:tmpl w:val="77FC7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756653A"/>
    <w:multiLevelType w:val="hybridMultilevel"/>
    <w:tmpl w:val="7FDA4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8662DCF"/>
    <w:multiLevelType w:val="hybridMultilevel"/>
    <w:tmpl w:val="56B82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A1F3CA6"/>
    <w:multiLevelType w:val="hybridMultilevel"/>
    <w:tmpl w:val="F3886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F7D2504"/>
    <w:multiLevelType w:val="hybridMultilevel"/>
    <w:tmpl w:val="AC526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FB63C7A"/>
    <w:multiLevelType w:val="hybridMultilevel"/>
    <w:tmpl w:val="93FE1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0825E30"/>
    <w:multiLevelType w:val="hybridMultilevel"/>
    <w:tmpl w:val="66BA4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0EE6FE6"/>
    <w:multiLevelType w:val="multilevel"/>
    <w:tmpl w:val="5A24B3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50F74A35"/>
    <w:multiLevelType w:val="hybridMultilevel"/>
    <w:tmpl w:val="0B4EE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215253A"/>
    <w:multiLevelType w:val="hybridMultilevel"/>
    <w:tmpl w:val="A3DCD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2D15E40"/>
    <w:multiLevelType w:val="hybridMultilevel"/>
    <w:tmpl w:val="2DE07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67D384F"/>
    <w:multiLevelType w:val="hybridMultilevel"/>
    <w:tmpl w:val="BA0E43E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2">
    <w:nsid w:val="58934E4E"/>
    <w:multiLevelType w:val="hybridMultilevel"/>
    <w:tmpl w:val="727A4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ADB5362"/>
    <w:multiLevelType w:val="hybridMultilevel"/>
    <w:tmpl w:val="5646578C"/>
    <w:lvl w:ilvl="0" w:tplc="1009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15F52FC"/>
    <w:multiLevelType w:val="hybridMultilevel"/>
    <w:tmpl w:val="C4BAC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1A26016"/>
    <w:multiLevelType w:val="hybridMultilevel"/>
    <w:tmpl w:val="F5CC3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3C01804"/>
    <w:multiLevelType w:val="hybridMultilevel"/>
    <w:tmpl w:val="A3DEF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34585AD8">
      <w:start w:val="1"/>
      <w:numFmt w:val="decimal"/>
      <w:lvlText w:val="%3."/>
      <w:lvlJc w:val="left"/>
      <w:pPr>
        <w:ind w:left="1800" w:hanging="360"/>
      </w:pPr>
      <w:rPr>
        <w:rFonts w:hint="default"/>
        <w:color w:val="000000" w:themeColor="text1"/>
        <w:sz w:val="36"/>
        <w:szCs w:val="3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E3F33DE"/>
    <w:multiLevelType w:val="multilevel"/>
    <w:tmpl w:val="4224AFF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nsid w:val="76100E10"/>
    <w:multiLevelType w:val="hybridMultilevel"/>
    <w:tmpl w:val="5B240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6323953"/>
    <w:multiLevelType w:val="hybridMultilevel"/>
    <w:tmpl w:val="AB9C3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783263E"/>
    <w:multiLevelType w:val="hybridMultilevel"/>
    <w:tmpl w:val="9AA63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653505"/>
    <w:multiLevelType w:val="hybridMultilevel"/>
    <w:tmpl w:val="8788D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AFF56E2"/>
    <w:multiLevelType w:val="hybridMultilevel"/>
    <w:tmpl w:val="C88AE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C7C762B"/>
    <w:multiLevelType w:val="multilevel"/>
    <w:tmpl w:val="5A24B3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nsid w:val="7D770BFF"/>
    <w:multiLevelType w:val="multilevel"/>
    <w:tmpl w:val="4224AFF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51"/>
  </w:num>
  <w:num w:numId="4">
    <w:abstractNumId w:val="34"/>
  </w:num>
  <w:num w:numId="5">
    <w:abstractNumId w:val="8"/>
  </w:num>
  <w:num w:numId="6">
    <w:abstractNumId w:val="46"/>
  </w:num>
  <w:num w:numId="7">
    <w:abstractNumId w:val="13"/>
  </w:num>
  <w:num w:numId="8">
    <w:abstractNumId w:val="7"/>
  </w:num>
  <w:num w:numId="9">
    <w:abstractNumId w:val="37"/>
  </w:num>
  <w:num w:numId="10">
    <w:abstractNumId w:val="31"/>
  </w:num>
  <w:num w:numId="11">
    <w:abstractNumId w:val="20"/>
  </w:num>
  <w:num w:numId="12">
    <w:abstractNumId w:val="39"/>
  </w:num>
  <w:num w:numId="13">
    <w:abstractNumId w:val="12"/>
  </w:num>
  <w:num w:numId="14">
    <w:abstractNumId w:val="29"/>
  </w:num>
  <w:num w:numId="15">
    <w:abstractNumId w:val="2"/>
  </w:num>
  <w:num w:numId="16">
    <w:abstractNumId w:val="45"/>
  </w:num>
  <w:num w:numId="17">
    <w:abstractNumId w:val="30"/>
  </w:num>
  <w:num w:numId="18">
    <w:abstractNumId w:val="3"/>
  </w:num>
  <w:num w:numId="19">
    <w:abstractNumId w:val="36"/>
  </w:num>
  <w:num w:numId="20">
    <w:abstractNumId w:val="41"/>
  </w:num>
  <w:num w:numId="21">
    <w:abstractNumId w:val="27"/>
  </w:num>
  <w:num w:numId="22">
    <w:abstractNumId w:val="11"/>
  </w:num>
  <w:num w:numId="23">
    <w:abstractNumId w:val="40"/>
  </w:num>
  <w:num w:numId="24">
    <w:abstractNumId w:val="35"/>
  </w:num>
  <w:num w:numId="25">
    <w:abstractNumId w:val="1"/>
  </w:num>
  <w:num w:numId="26">
    <w:abstractNumId w:val="44"/>
  </w:num>
  <w:num w:numId="27">
    <w:abstractNumId w:val="15"/>
  </w:num>
  <w:num w:numId="28">
    <w:abstractNumId w:val="10"/>
  </w:num>
  <w:num w:numId="29">
    <w:abstractNumId w:val="23"/>
  </w:num>
  <w:num w:numId="30">
    <w:abstractNumId w:val="53"/>
  </w:num>
  <w:num w:numId="31">
    <w:abstractNumId w:val="5"/>
  </w:num>
  <w:num w:numId="32">
    <w:abstractNumId w:val="52"/>
  </w:num>
  <w:num w:numId="33">
    <w:abstractNumId w:val="19"/>
  </w:num>
  <w:num w:numId="34">
    <w:abstractNumId w:val="50"/>
  </w:num>
  <w:num w:numId="35">
    <w:abstractNumId w:val="28"/>
  </w:num>
  <w:num w:numId="36">
    <w:abstractNumId w:val="42"/>
  </w:num>
  <w:num w:numId="37">
    <w:abstractNumId w:val="33"/>
  </w:num>
  <w:num w:numId="38">
    <w:abstractNumId w:val="6"/>
  </w:num>
  <w:num w:numId="39">
    <w:abstractNumId w:val="9"/>
  </w:num>
  <w:num w:numId="40">
    <w:abstractNumId w:val="48"/>
  </w:num>
  <w:num w:numId="41">
    <w:abstractNumId w:val="32"/>
  </w:num>
  <w:num w:numId="42">
    <w:abstractNumId w:val="18"/>
  </w:num>
  <w:num w:numId="43">
    <w:abstractNumId w:val="49"/>
  </w:num>
  <w:num w:numId="44">
    <w:abstractNumId w:val="0"/>
  </w:num>
  <w:num w:numId="45">
    <w:abstractNumId w:val="38"/>
  </w:num>
  <w:num w:numId="46">
    <w:abstractNumId w:val="25"/>
  </w:num>
  <w:num w:numId="47">
    <w:abstractNumId w:val="17"/>
  </w:num>
  <w:num w:numId="48">
    <w:abstractNumId w:val="54"/>
  </w:num>
  <w:num w:numId="49">
    <w:abstractNumId w:val="22"/>
  </w:num>
  <w:num w:numId="50">
    <w:abstractNumId w:val="21"/>
  </w:num>
  <w:num w:numId="51">
    <w:abstractNumId w:val="4"/>
  </w:num>
  <w:num w:numId="52">
    <w:abstractNumId w:val="16"/>
  </w:num>
  <w:num w:numId="53">
    <w:abstractNumId w:val="47"/>
  </w:num>
  <w:num w:numId="54">
    <w:abstractNumId w:val="24"/>
  </w:num>
  <w:num w:numId="55">
    <w:abstractNumId w:val="24"/>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1080" w:hanging="360"/>
        </w:pPr>
        <w:rPr>
          <w:rFonts w:ascii="Symbol" w:hAnsi="Symbol" w:hint="default"/>
        </w:rPr>
      </w:lvl>
    </w:lvlOverride>
    <w:lvlOverride w:ilvl="2">
      <w:lvl w:ilvl="2">
        <w:start w:val="1"/>
        <w:numFmt w:val="decimal"/>
        <w:lvlText w:val="%3"/>
        <w:lvlJc w:val="left"/>
        <w:pPr>
          <w:ind w:left="1800" w:hanging="360"/>
        </w:pPr>
        <w:rPr>
          <w:rFonts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56">
    <w:abstractNumId w:val="55"/>
  </w:num>
  <w:num w:numId="57">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6" w:nlCheck="1" w:checkStyle="0"/>
  <w:activeWritingStyle w:appName="MSWord" w:lang="en-US" w:vendorID="64" w:dllVersion="6" w:nlCheck="1" w:checkStyle="0"/>
  <w:activeWritingStyle w:appName="MSWord" w:lang="fr-FR"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MX" w:vendorID="64" w:dllVersion="6" w:nlCheck="1" w:checkStyle="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E1"/>
    <w:rsid w:val="00000955"/>
    <w:rsid w:val="00000D7B"/>
    <w:rsid w:val="00002A67"/>
    <w:rsid w:val="00003CCA"/>
    <w:rsid w:val="00003E06"/>
    <w:rsid w:val="0000531E"/>
    <w:rsid w:val="00005A9D"/>
    <w:rsid w:val="00007A89"/>
    <w:rsid w:val="0001004D"/>
    <w:rsid w:val="0001007B"/>
    <w:rsid w:val="0001013D"/>
    <w:rsid w:val="0001037A"/>
    <w:rsid w:val="0001053B"/>
    <w:rsid w:val="00012273"/>
    <w:rsid w:val="000126CC"/>
    <w:rsid w:val="00013531"/>
    <w:rsid w:val="0001382B"/>
    <w:rsid w:val="00013D95"/>
    <w:rsid w:val="000140F4"/>
    <w:rsid w:val="000143DC"/>
    <w:rsid w:val="0001575F"/>
    <w:rsid w:val="00016708"/>
    <w:rsid w:val="00020258"/>
    <w:rsid w:val="00020359"/>
    <w:rsid w:val="00020652"/>
    <w:rsid w:val="00020AC4"/>
    <w:rsid w:val="00021A7E"/>
    <w:rsid w:val="00022A76"/>
    <w:rsid w:val="000234C2"/>
    <w:rsid w:val="00023A34"/>
    <w:rsid w:val="00024ECF"/>
    <w:rsid w:val="000250AA"/>
    <w:rsid w:val="00025223"/>
    <w:rsid w:val="00025D38"/>
    <w:rsid w:val="00026B29"/>
    <w:rsid w:val="00026D5F"/>
    <w:rsid w:val="00027A2D"/>
    <w:rsid w:val="00030146"/>
    <w:rsid w:val="00030E3C"/>
    <w:rsid w:val="0003189D"/>
    <w:rsid w:val="00031A76"/>
    <w:rsid w:val="0003205B"/>
    <w:rsid w:val="0003557F"/>
    <w:rsid w:val="000357C2"/>
    <w:rsid w:val="00035F7D"/>
    <w:rsid w:val="00036171"/>
    <w:rsid w:val="00037281"/>
    <w:rsid w:val="000403D6"/>
    <w:rsid w:val="00040731"/>
    <w:rsid w:val="00040FE2"/>
    <w:rsid w:val="0004131B"/>
    <w:rsid w:val="00041937"/>
    <w:rsid w:val="00041F99"/>
    <w:rsid w:val="00044AC4"/>
    <w:rsid w:val="00044BE1"/>
    <w:rsid w:val="000469D0"/>
    <w:rsid w:val="00046BDA"/>
    <w:rsid w:val="000477D6"/>
    <w:rsid w:val="00047D4D"/>
    <w:rsid w:val="00051955"/>
    <w:rsid w:val="00052935"/>
    <w:rsid w:val="0005298C"/>
    <w:rsid w:val="000538B6"/>
    <w:rsid w:val="00054AAB"/>
    <w:rsid w:val="000552B4"/>
    <w:rsid w:val="00055630"/>
    <w:rsid w:val="00055A97"/>
    <w:rsid w:val="00056211"/>
    <w:rsid w:val="00056B04"/>
    <w:rsid w:val="00057189"/>
    <w:rsid w:val="0006035B"/>
    <w:rsid w:val="00060AF4"/>
    <w:rsid w:val="00060F24"/>
    <w:rsid w:val="00061A52"/>
    <w:rsid w:val="000627EB"/>
    <w:rsid w:val="000635B4"/>
    <w:rsid w:val="0006573C"/>
    <w:rsid w:val="00065B3A"/>
    <w:rsid w:val="0006600C"/>
    <w:rsid w:val="00066354"/>
    <w:rsid w:val="00066863"/>
    <w:rsid w:val="00067567"/>
    <w:rsid w:val="000703D1"/>
    <w:rsid w:val="00070656"/>
    <w:rsid w:val="00073B56"/>
    <w:rsid w:val="000743E3"/>
    <w:rsid w:val="00074948"/>
    <w:rsid w:val="00074B42"/>
    <w:rsid w:val="00074F6A"/>
    <w:rsid w:val="000759AB"/>
    <w:rsid w:val="00076572"/>
    <w:rsid w:val="0008046A"/>
    <w:rsid w:val="00080D95"/>
    <w:rsid w:val="00083750"/>
    <w:rsid w:val="00085208"/>
    <w:rsid w:val="00086BDC"/>
    <w:rsid w:val="00086DCB"/>
    <w:rsid w:val="0009024A"/>
    <w:rsid w:val="000940E2"/>
    <w:rsid w:val="00094235"/>
    <w:rsid w:val="0009466E"/>
    <w:rsid w:val="00094E70"/>
    <w:rsid w:val="000961C6"/>
    <w:rsid w:val="00097FCF"/>
    <w:rsid w:val="000A0AB2"/>
    <w:rsid w:val="000A20EB"/>
    <w:rsid w:val="000A4E06"/>
    <w:rsid w:val="000A56C7"/>
    <w:rsid w:val="000A6260"/>
    <w:rsid w:val="000B02BC"/>
    <w:rsid w:val="000B35EC"/>
    <w:rsid w:val="000B453A"/>
    <w:rsid w:val="000B475A"/>
    <w:rsid w:val="000B49A4"/>
    <w:rsid w:val="000B7A16"/>
    <w:rsid w:val="000C009B"/>
    <w:rsid w:val="000C049F"/>
    <w:rsid w:val="000C18A9"/>
    <w:rsid w:val="000C3F59"/>
    <w:rsid w:val="000C5A41"/>
    <w:rsid w:val="000C6462"/>
    <w:rsid w:val="000C6A59"/>
    <w:rsid w:val="000D3599"/>
    <w:rsid w:val="000D35AE"/>
    <w:rsid w:val="000D4BA9"/>
    <w:rsid w:val="000D4DE0"/>
    <w:rsid w:val="000D57B0"/>
    <w:rsid w:val="000D588F"/>
    <w:rsid w:val="000D7AA9"/>
    <w:rsid w:val="000D7F21"/>
    <w:rsid w:val="000E171E"/>
    <w:rsid w:val="000E25BB"/>
    <w:rsid w:val="000E30BC"/>
    <w:rsid w:val="000F0829"/>
    <w:rsid w:val="000F0EDE"/>
    <w:rsid w:val="000F24E6"/>
    <w:rsid w:val="000F31BF"/>
    <w:rsid w:val="000F4F06"/>
    <w:rsid w:val="000F588F"/>
    <w:rsid w:val="000F639F"/>
    <w:rsid w:val="000F73CB"/>
    <w:rsid w:val="000F7827"/>
    <w:rsid w:val="0010090F"/>
    <w:rsid w:val="00101256"/>
    <w:rsid w:val="00101A47"/>
    <w:rsid w:val="00101E70"/>
    <w:rsid w:val="00103978"/>
    <w:rsid w:val="00106770"/>
    <w:rsid w:val="00106D2F"/>
    <w:rsid w:val="001109C2"/>
    <w:rsid w:val="00112764"/>
    <w:rsid w:val="00113F5A"/>
    <w:rsid w:val="00114EF4"/>
    <w:rsid w:val="00115021"/>
    <w:rsid w:val="00115C83"/>
    <w:rsid w:val="00116399"/>
    <w:rsid w:val="00116F7F"/>
    <w:rsid w:val="00117800"/>
    <w:rsid w:val="00117B97"/>
    <w:rsid w:val="0012237D"/>
    <w:rsid w:val="00122830"/>
    <w:rsid w:val="001232B3"/>
    <w:rsid w:val="00124468"/>
    <w:rsid w:val="0012557D"/>
    <w:rsid w:val="00125D53"/>
    <w:rsid w:val="00125D98"/>
    <w:rsid w:val="00126CE2"/>
    <w:rsid w:val="001271E7"/>
    <w:rsid w:val="00127287"/>
    <w:rsid w:val="00130DB0"/>
    <w:rsid w:val="0013108C"/>
    <w:rsid w:val="00131B85"/>
    <w:rsid w:val="001330D7"/>
    <w:rsid w:val="00133EDC"/>
    <w:rsid w:val="0013444B"/>
    <w:rsid w:val="00136843"/>
    <w:rsid w:val="001370D9"/>
    <w:rsid w:val="001373B6"/>
    <w:rsid w:val="00143FE5"/>
    <w:rsid w:val="001455AE"/>
    <w:rsid w:val="001458BA"/>
    <w:rsid w:val="00146005"/>
    <w:rsid w:val="00147E48"/>
    <w:rsid w:val="001507CD"/>
    <w:rsid w:val="00150C27"/>
    <w:rsid w:val="00152B16"/>
    <w:rsid w:val="00152B71"/>
    <w:rsid w:val="00152DB7"/>
    <w:rsid w:val="00152F78"/>
    <w:rsid w:val="00154AEB"/>
    <w:rsid w:val="001556C4"/>
    <w:rsid w:val="0015685D"/>
    <w:rsid w:val="00156DCA"/>
    <w:rsid w:val="00157C7C"/>
    <w:rsid w:val="0016106A"/>
    <w:rsid w:val="00161873"/>
    <w:rsid w:val="00161CBB"/>
    <w:rsid w:val="00161D61"/>
    <w:rsid w:val="001626C5"/>
    <w:rsid w:val="00164481"/>
    <w:rsid w:val="0016493C"/>
    <w:rsid w:val="00165036"/>
    <w:rsid w:val="0016511A"/>
    <w:rsid w:val="00165DD4"/>
    <w:rsid w:val="00166E73"/>
    <w:rsid w:val="00170664"/>
    <w:rsid w:val="00172815"/>
    <w:rsid w:val="00173766"/>
    <w:rsid w:val="00175790"/>
    <w:rsid w:val="0017598B"/>
    <w:rsid w:val="00175DAF"/>
    <w:rsid w:val="00177C45"/>
    <w:rsid w:val="00180C4B"/>
    <w:rsid w:val="00181475"/>
    <w:rsid w:val="0018182E"/>
    <w:rsid w:val="0018318E"/>
    <w:rsid w:val="0018408C"/>
    <w:rsid w:val="00184800"/>
    <w:rsid w:val="0018602A"/>
    <w:rsid w:val="00187881"/>
    <w:rsid w:val="00190946"/>
    <w:rsid w:val="0019127F"/>
    <w:rsid w:val="00192B0F"/>
    <w:rsid w:val="0019386F"/>
    <w:rsid w:val="00195157"/>
    <w:rsid w:val="0019746E"/>
    <w:rsid w:val="00197763"/>
    <w:rsid w:val="00197AD9"/>
    <w:rsid w:val="001A00E3"/>
    <w:rsid w:val="001A0250"/>
    <w:rsid w:val="001A0456"/>
    <w:rsid w:val="001A1269"/>
    <w:rsid w:val="001A615F"/>
    <w:rsid w:val="001A72A8"/>
    <w:rsid w:val="001B03F4"/>
    <w:rsid w:val="001B0B65"/>
    <w:rsid w:val="001B10AA"/>
    <w:rsid w:val="001B13A1"/>
    <w:rsid w:val="001B18A4"/>
    <w:rsid w:val="001B3F20"/>
    <w:rsid w:val="001B4735"/>
    <w:rsid w:val="001B4C35"/>
    <w:rsid w:val="001C0280"/>
    <w:rsid w:val="001C2812"/>
    <w:rsid w:val="001C350A"/>
    <w:rsid w:val="001C37B6"/>
    <w:rsid w:val="001C463F"/>
    <w:rsid w:val="001C607F"/>
    <w:rsid w:val="001C755B"/>
    <w:rsid w:val="001C7D8E"/>
    <w:rsid w:val="001D0135"/>
    <w:rsid w:val="001D19B3"/>
    <w:rsid w:val="001D3097"/>
    <w:rsid w:val="001D40AA"/>
    <w:rsid w:val="001D4670"/>
    <w:rsid w:val="001D565F"/>
    <w:rsid w:val="001D703D"/>
    <w:rsid w:val="001D790D"/>
    <w:rsid w:val="001E05A7"/>
    <w:rsid w:val="001E1617"/>
    <w:rsid w:val="001E3759"/>
    <w:rsid w:val="001E3E80"/>
    <w:rsid w:val="001E4E02"/>
    <w:rsid w:val="001E5769"/>
    <w:rsid w:val="001E61F0"/>
    <w:rsid w:val="001E712A"/>
    <w:rsid w:val="001E78E1"/>
    <w:rsid w:val="001F1E5C"/>
    <w:rsid w:val="001F273F"/>
    <w:rsid w:val="001F35C6"/>
    <w:rsid w:val="001F509F"/>
    <w:rsid w:val="001F6506"/>
    <w:rsid w:val="001F7752"/>
    <w:rsid w:val="001F7B53"/>
    <w:rsid w:val="001F7E5F"/>
    <w:rsid w:val="001F7E73"/>
    <w:rsid w:val="002002B5"/>
    <w:rsid w:val="00200898"/>
    <w:rsid w:val="00200A00"/>
    <w:rsid w:val="0020135A"/>
    <w:rsid w:val="002024A7"/>
    <w:rsid w:val="00202F83"/>
    <w:rsid w:val="00203675"/>
    <w:rsid w:val="00203846"/>
    <w:rsid w:val="00203F8B"/>
    <w:rsid w:val="002057B0"/>
    <w:rsid w:val="00206665"/>
    <w:rsid w:val="002066C3"/>
    <w:rsid w:val="00206B30"/>
    <w:rsid w:val="0021188A"/>
    <w:rsid w:val="002134D1"/>
    <w:rsid w:val="002135B3"/>
    <w:rsid w:val="00213B7E"/>
    <w:rsid w:val="00213C77"/>
    <w:rsid w:val="00213EEE"/>
    <w:rsid w:val="002146DC"/>
    <w:rsid w:val="00214EAE"/>
    <w:rsid w:val="00215911"/>
    <w:rsid w:val="00217C41"/>
    <w:rsid w:val="00220DE8"/>
    <w:rsid w:val="002212F7"/>
    <w:rsid w:val="0022143D"/>
    <w:rsid w:val="002215DD"/>
    <w:rsid w:val="00221ADE"/>
    <w:rsid w:val="00221D36"/>
    <w:rsid w:val="00221E7A"/>
    <w:rsid w:val="0022563C"/>
    <w:rsid w:val="002257E1"/>
    <w:rsid w:val="002258CD"/>
    <w:rsid w:val="00226EFE"/>
    <w:rsid w:val="00226F30"/>
    <w:rsid w:val="0023015C"/>
    <w:rsid w:val="00230504"/>
    <w:rsid w:val="00230732"/>
    <w:rsid w:val="00230771"/>
    <w:rsid w:val="00230F93"/>
    <w:rsid w:val="00231B86"/>
    <w:rsid w:val="00232232"/>
    <w:rsid w:val="002322BF"/>
    <w:rsid w:val="00232AA8"/>
    <w:rsid w:val="00232BAA"/>
    <w:rsid w:val="00232DD1"/>
    <w:rsid w:val="002334E7"/>
    <w:rsid w:val="002354C2"/>
    <w:rsid w:val="00236378"/>
    <w:rsid w:val="00236DB2"/>
    <w:rsid w:val="00237454"/>
    <w:rsid w:val="00237AC4"/>
    <w:rsid w:val="00237C63"/>
    <w:rsid w:val="0024001B"/>
    <w:rsid w:val="00240B63"/>
    <w:rsid w:val="00241362"/>
    <w:rsid w:val="00242ADE"/>
    <w:rsid w:val="0024316F"/>
    <w:rsid w:val="00245F0D"/>
    <w:rsid w:val="00245F11"/>
    <w:rsid w:val="00245FBE"/>
    <w:rsid w:val="00246E65"/>
    <w:rsid w:val="0024728D"/>
    <w:rsid w:val="00247D34"/>
    <w:rsid w:val="00251124"/>
    <w:rsid w:val="0025430C"/>
    <w:rsid w:val="00254A93"/>
    <w:rsid w:val="0025521D"/>
    <w:rsid w:val="0025559F"/>
    <w:rsid w:val="002556D9"/>
    <w:rsid w:val="002575E8"/>
    <w:rsid w:val="00257E41"/>
    <w:rsid w:val="002601E7"/>
    <w:rsid w:val="00261D1F"/>
    <w:rsid w:val="002625E2"/>
    <w:rsid w:val="00262911"/>
    <w:rsid w:val="00262FA2"/>
    <w:rsid w:val="00267986"/>
    <w:rsid w:val="00270835"/>
    <w:rsid w:val="00270D83"/>
    <w:rsid w:val="00270E1F"/>
    <w:rsid w:val="002711A0"/>
    <w:rsid w:val="00271F64"/>
    <w:rsid w:val="00272963"/>
    <w:rsid w:val="00274EB2"/>
    <w:rsid w:val="0027517E"/>
    <w:rsid w:val="00276359"/>
    <w:rsid w:val="00276B49"/>
    <w:rsid w:val="00276B85"/>
    <w:rsid w:val="00280229"/>
    <w:rsid w:val="00280757"/>
    <w:rsid w:val="00280E94"/>
    <w:rsid w:val="00281020"/>
    <w:rsid w:val="0028282F"/>
    <w:rsid w:val="00285053"/>
    <w:rsid w:val="0028645A"/>
    <w:rsid w:val="00287F0F"/>
    <w:rsid w:val="002900DF"/>
    <w:rsid w:val="00291941"/>
    <w:rsid w:val="00292CDA"/>
    <w:rsid w:val="00294465"/>
    <w:rsid w:val="00295269"/>
    <w:rsid w:val="002967AF"/>
    <w:rsid w:val="00296F22"/>
    <w:rsid w:val="002975F1"/>
    <w:rsid w:val="00297D33"/>
    <w:rsid w:val="002A0924"/>
    <w:rsid w:val="002A0BB7"/>
    <w:rsid w:val="002A3200"/>
    <w:rsid w:val="002A3FE9"/>
    <w:rsid w:val="002A49B9"/>
    <w:rsid w:val="002A5ED9"/>
    <w:rsid w:val="002A6B03"/>
    <w:rsid w:val="002A7EBD"/>
    <w:rsid w:val="002B0DFD"/>
    <w:rsid w:val="002B0F34"/>
    <w:rsid w:val="002B1F8D"/>
    <w:rsid w:val="002B27FE"/>
    <w:rsid w:val="002B34DD"/>
    <w:rsid w:val="002B5ED3"/>
    <w:rsid w:val="002B61FA"/>
    <w:rsid w:val="002B7C83"/>
    <w:rsid w:val="002C3476"/>
    <w:rsid w:val="002C4457"/>
    <w:rsid w:val="002C481F"/>
    <w:rsid w:val="002C4EBC"/>
    <w:rsid w:val="002C5684"/>
    <w:rsid w:val="002C5940"/>
    <w:rsid w:val="002C685F"/>
    <w:rsid w:val="002C73C8"/>
    <w:rsid w:val="002D14E7"/>
    <w:rsid w:val="002D4097"/>
    <w:rsid w:val="002D4CE2"/>
    <w:rsid w:val="002D4E41"/>
    <w:rsid w:val="002D4FEC"/>
    <w:rsid w:val="002D6175"/>
    <w:rsid w:val="002D6603"/>
    <w:rsid w:val="002D665B"/>
    <w:rsid w:val="002E125F"/>
    <w:rsid w:val="002E4273"/>
    <w:rsid w:val="002E4A64"/>
    <w:rsid w:val="002E5A1C"/>
    <w:rsid w:val="002F0A25"/>
    <w:rsid w:val="002F1848"/>
    <w:rsid w:val="002F5061"/>
    <w:rsid w:val="002F5404"/>
    <w:rsid w:val="002F5EF2"/>
    <w:rsid w:val="002F5FA4"/>
    <w:rsid w:val="002F688E"/>
    <w:rsid w:val="003039E8"/>
    <w:rsid w:val="0030526E"/>
    <w:rsid w:val="00305939"/>
    <w:rsid w:val="00306BE7"/>
    <w:rsid w:val="00306F25"/>
    <w:rsid w:val="003072C4"/>
    <w:rsid w:val="00310458"/>
    <w:rsid w:val="003105E7"/>
    <w:rsid w:val="00310A3F"/>
    <w:rsid w:val="00311ECB"/>
    <w:rsid w:val="003127B8"/>
    <w:rsid w:val="00313214"/>
    <w:rsid w:val="00313712"/>
    <w:rsid w:val="0031432B"/>
    <w:rsid w:val="00314A62"/>
    <w:rsid w:val="0031574C"/>
    <w:rsid w:val="003158A2"/>
    <w:rsid w:val="0031683B"/>
    <w:rsid w:val="003168B9"/>
    <w:rsid w:val="00316EEE"/>
    <w:rsid w:val="003179F0"/>
    <w:rsid w:val="00317AA9"/>
    <w:rsid w:val="00317D5C"/>
    <w:rsid w:val="00320663"/>
    <w:rsid w:val="00320A3A"/>
    <w:rsid w:val="00321F5A"/>
    <w:rsid w:val="00322652"/>
    <w:rsid w:val="00323CAC"/>
    <w:rsid w:val="00323FA0"/>
    <w:rsid w:val="00324C3F"/>
    <w:rsid w:val="00325413"/>
    <w:rsid w:val="00326A5F"/>
    <w:rsid w:val="0032798E"/>
    <w:rsid w:val="00330979"/>
    <w:rsid w:val="00331500"/>
    <w:rsid w:val="00332FC3"/>
    <w:rsid w:val="00332FF7"/>
    <w:rsid w:val="00333542"/>
    <w:rsid w:val="00334B6F"/>
    <w:rsid w:val="00335AE8"/>
    <w:rsid w:val="00337227"/>
    <w:rsid w:val="003401AC"/>
    <w:rsid w:val="00340753"/>
    <w:rsid w:val="0034123D"/>
    <w:rsid w:val="0034302A"/>
    <w:rsid w:val="00344123"/>
    <w:rsid w:val="00346142"/>
    <w:rsid w:val="0034614C"/>
    <w:rsid w:val="00346918"/>
    <w:rsid w:val="00346B24"/>
    <w:rsid w:val="00346FD6"/>
    <w:rsid w:val="00347ACC"/>
    <w:rsid w:val="0035011A"/>
    <w:rsid w:val="003505CF"/>
    <w:rsid w:val="003508DB"/>
    <w:rsid w:val="00351096"/>
    <w:rsid w:val="00351396"/>
    <w:rsid w:val="00353018"/>
    <w:rsid w:val="00353B80"/>
    <w:rsid w:val="00354234"/>
    <w:rsid w:val="0035459B"/>
    <w:rsid w:val="00355746"/>
    <w:rsid w:val="003559A5"/>
    <w:rsid w:val="00356ED9"/>
    <w:rsid w:val="003616F6"/>
    <w:rsid w:val="00362DA9"/>
    <w:rsid w:val="00362F73"/>
    <w:rsid w:val="00363CA8"/>
    <w:rsid w:val="0036467F"/>
    <w:rsid w:val="00364A9B"/>
    <w:rsid w:val="00364BA2"/>
    <w:rsid w:val="00364CFD"/>
    <w:rsid w:val="00364D20"/>
    <w:rsid w:val="003653ED"/>
    <w:rsid w:val="003664A5"/>
    <w:rsid w:val="0036706B"/>
    <w:rsid w:val="003676AE"/>
    <w:rsid w:val="00367BA5"/>
    <w:rsid w:val="0037063B"/>
    <w:rsid w:val="0037069E"/>
    <w:rsid w:val="003714A1"/>
    <w:rsid w:val="00372273"/>
    <w:rsid w:val="00373C0E"/>
    <w:rsid w:val="00373D9F"/>
    <w:rsid w:val="00373F86"/>
    <w:rsid w:val="00376C3A"/>
    <w:rsid w:val="00377604"/>
    <w:rsid w:val="00380277"/>
    <w:rsid w:val="00380A9A"/>
    <w:rsid w:val="00380B0D"/>
    <w:rsid w:val="00380EF0"/>
    <w:rsid w:val="003810F3"/>
    <w:rsid w:val="00381149"/>
    <w:rsid w:val="00381202"/>
    <w:rsid w:val="0038388B"/>
    <w:rsid w:val="0038460A"/>
    <w:rsid w:val="00384D37"/>
    <w:rsid w:val="003852A3"/>
    <w:rsid w:val="0038540C"/>
    <w:rsid w:val="00386647"/>
    <w:rsid w:val="00387510"/>
    <w:rsid w:val="003902C0"/>
    <w:rsid w:val="00390991"/>
    <w:rsid w:val="003938E8"/>
    <w:rsid w:val="00393BB0"/>
    <w:rsid w:val="0039457B"/>
    <w:rsid w:val="0039505B"/>
    <w:rsid w:val="00395980"/>
    <w:rsid w:val="00397661"/>
    <w:rsid w:val="003A1D09"/>
    <w:rsid w:val="003A3501"/>
    <w:rsid w:val="003A448D"/>
    <w:rsid w:val="003A4BE9"/>
    <w:rsid w:val="003A5285"/>
    <w:rsid w:val="003A5909"/>
    <w:rsid w:val="003A744F"/>
    <w:rsid w:val="003A7BA7"/>
    <w:rsid w:val="003B0D8D"/>
    <w:rsid w:val="003B2273"/>
    <w:rsid w:val="003B27DE"/>
    <w:rsid w:val="003B2869"/>
    <w:rsid w:val="003B3043"/>
    <w:rsid w:val="003B4530"/>
    <w:rsid w:val="003B4A7D"/>
    <w:rsid w:val="003B4E3F"/>
    <w:rsid w:val="003B60D0"/>
    <w:rsid w:val="003B68C5"/>
    <w:rsid w:val="003B7FD3"/>
    <w:rsid w:val="003C074E"/>
    <w:rsid w:val="003C08FC"/>
    <w:rsid w:val="003C0C44"/>
    <w:rsid w:val="003C1BA9"/>
    <w:rsid w:val="003C1F26"/>
    <w:rsid w:val="003C2D8E"/>
    <w:rsid w:val="003C593B"/>
    <w:rsid w:val="003C638C"/>
    <w:rsid w:val="003C7934"/>
    <w:rsid w:val="003C7A3C"/>
    <w:rsid w:val="003C7F86"/>
    <w:rsid w:val="003D0D3B"/>
    <w:rsid w:val="003D10E7"/>
    <w:rsid w:val="003D46AE"/>
    <w:rsid w:val="003D491D"/>
    <w:rsid w:val="003D494B"/>
    <w:rsid w:val="003D4AD6"/>
    <w:rsid w:val="003D6291"/>
    <w:rsid w:val="003E13B0"/>
    <w:rsid w:val="003E1C3E"/>
    <w:rsid w:val="003E2343"/>
    <w:rsid w:val="003E24D4"/>
    <w:rsid w:val="003E3A39"/>
    <w:rsid w:val="003E624F"/>
    <w:rsid w:val="003E6838"/>
    <w:rsid w:val="003E7CBF"/>
    <w:rsid w:val="003E7DFF"/>
    <w:rsid w:val="003F0C1E"/>
    <w:rsid w:val="003F0F2E"/>
    <w:rsid w:val="003F1431"/>
    <w:rsid w:val="003F1C48"/>
    <w:rsid w:val="003F1DF1"/>
    <w:rsid w:val="003F2DB1"/>
    <w:rsid w:val="003F36FE"/>
    <w:rsid w:val="003F3951"/>
    <w:rsid w:val="003F3AFE"/>
    <w:rsid w:val="003F44FA"/>
    <w:rsid w:val="003F49CE"/>
    <w:rsid w:val="003F524A"/>
    <w:rsid w:val="003F526F"/>
    <w:rsid w:val="003F5672"/>
    <w:rsid w:val="003F6170"/>
    <w:rsid w:val="003F644D"/>
    <w:rsid w:val="003F7679"/>
    <w:rsid w:val="003F7DE3"/>
    <w:rsid w:val="00402192"/>
    <w:rsid w:val="0040234E"/>
    <w:rsid w:val="004023E7"/>
    <w:rsid w:val="00402437"/>
    <w:rsid w:val="0040329E"/>
    <w:rsid w:val="004034E3"/>
    <w:rsid w:val="00403818"/>
    <w:rsid w:val="00403ED3"/>
    <w:rsid w:val="00404E9A"/>
    <w:rsid w:val="004063A0"/>
    <w:rsid w:val="00407C2F"/>
    <w:rsid w:val="0041042A"/>
    <w:rsid w:val="00410C3E"/>
    <w:rsid w:val="00411564"/>
    <w:rsid w:val="00411CC1"/>
    <w:rsid w:val="004127A0"/>
    <w:rsid w:val="00413D77"/>
    <w:rsid w:val="00414707"/>
    <w:rsid w:val="00415036"/>
    <w:rsid w:val="00416257"/>
    <w:rsid w:val="004163E3"/>
    <w:rsid w:val="0042071D"/>
    <w:rsid w:val="00420BE5"/>
    <w:rsid w:val="004220DF"/>
    <w:rsid w:val="0042298B"/>
    <w:rsid w:val="00422A35"/>
    <w:rsid w:val="004231ED"/>
    <w:rsid w:val="0042441D"/>
    <w:rsid w:val="00425C0D"/>
    <w:rsid w:val="0042628C"/>
    <w:rsid w:val="00426A4D"/>
    <w:rsid w:val="00430E13"/>
    <w:rsid w:val="00431A81"/>
    <w:rsid w:val="0043210B"/>
    <w:rsid w:val="00433F1E"/>
    <w:rsid w:val="00433FB6"/>
    <w:rsid w:val="004346B9"/>
    <w:rsid w:val="00435B3A"/>
    <w:rsid w:val="00435DC4"/>
    <w:rsid w:val="004364A0"/>
    <w:rsid w:val="00436789"/>
    <w:rsid w:val="00437256"/>
    <w:rsid w:val="00440570"/>
    <w:rsid w:val="00440775"/>
    <w:rsid w:val="004407B3"/>
    <w:rsid w:val="00440E8F"/>
    <w:rsid w:val="00441D4B"/>
    <w:rsid w:val="004453FE"/>
    <w:rsid w:val="004455F9"/>
    <w:rsid w:val="004470C9"/>
    <w:rsid w:val="00447125"/>
    <w:rsid w:val="00447D15"/>
    <w:rsid w:val="00450232"/>
    <w:rsid w:val="00450636"/>
    <w:rsid w:val="004518D1"/>
    <w:rsid w:val="0045257D"/>
    <w:rsid w:val="004527DD"/>
    <w:rsid w:val="004534A4"/>
    <w:rsid w:val="00453759"/>
    <w:rsid w:val="00454DFD"/>
    <w:rsid w:val="004558C3"/>
    <w:rsid w:val="00456E2F"/>
    <w:rsid w:val="00460EB6"/>
    <w:rsid w:val="00462186"/>
    <w:rsid w:val="00464017"/>
    <w:rsid w:val="004660D6"/>
    <w:rsid w:val="00467BAF"/>
    <w:rsid w:val="00467F3E"/>
    <w:rsid w:val="00470991"/>
    <w:rsid w:val="00471485"/>
    <w:rsid w:val="00471631"/>
    <w:rsid w:val="00471C45"/>
    <w:rsid w:val="00472072"/>
    <w:rsid w:val="00472801"/>
    <w:rsid w:val="00473E0F"/>
    <w:rsid w:val="004758FF"/>
    <w:rsid w:val="00476B9A"/>
    <w:rsid w:val="00477BBA"/>
    <w:rsid w:val="00477DCE"/>
    <w:rsid w:val="004802D2"/>
    <w:rsid w:val="004812E8"/>
    <w:rsid w:val="00482650"/>
    <w:rsid w:val="00485167"/>
    <w:rsid w:val="00485476"/>
    <w:rsid w:val="0048599D"/>
    <w:rsid w:val="0048644C"/>
    <w:rsid w:val="0048754D"/>
    <w:rsid w:val="0048760E"/>
    <w:rsid w:val="00487FDD"/>
    <w:rsid w:val="004916F7"/>
    <w:rsid w:val="004919E8"/>
    <w:rsid w:val="00492FA0"/>
    <w:rsid w:val="0049324A"/>
    <w:rsid w:val="00493A32"/>
    <w:rsid w:val="004951C1"/>
    <w:rsid w:val="004951D9"/>
    <w:rsid w:val="004954A1"/>
    <w:rsid w:val="004954A3"/>
    <w:rsid w:val="00495BE7"/>
    <w:rsid w:val="00495EE0"/>
    <w:rsid w:val="004962E9"/>
    <w:rsid w:val="00497D22"/>
    <w:rsid w:val="004A096D"/>
    <w:rsid w:val="004A2644"/>
    <w:rsid w:val="004A2888"/>
    <w:rsid w:val="004A2B97"/>
    <w:rsid w:val="004A3E69"/>
    <w:rsid w:val="004A3F70"/>
    <w:rsid w:val="004A5318"/>
    <w:rsid w:val="004A5493"/>
    <w:rsid w:val="004A5598"/>
    <w:rsid w:val="004A6EC0"/>
    <w:rsid w:val="004A7B4B"/>
    <w:rsid w:val="004A7D6A"/>
    <w:rsid w:val="004B1FF3"/>
    <w:rsid w:val="004B2211"/>
    <w:rsid w:val="004B3385"/>
    <w:rsid w:val="004B3B90"/>
    <w:rsid w:val="004B4059"/>
    <w:rsid w:val="004B5105"/>
    <w:rsid w:val="004C0EA9"/>
    <w:rsid w:val="004C1052"/>
    <w:rsid w:val="004C2716"/>
    <w:rsid w:val="004C5B6C"/>
    <w:rsid w:val="004C5DC8"/>
    <w:rsid w:val="004D03D9"/>
    <w:rsid w:val="004D0FEE"/>
    <w:rsid w:val="004D377A"/>
    <w:rsid w:val="004D379C"/>
    <w:rsid w:val="004D3980"/>
    <w:rsid w:val="004D45C7"/>
    <w:rsid w:val="004D5B1B"/>
    <w:rsid w:val="004D5C48"/>
    <w:rsid w:val="004D665D"/>
    <w:rsid w:val="004D7ED9"/>
    <w:rsid w:val="004E0249"/>
    <w:rsid w:val="004E1CE5"/>
    <w:rsid w:val="004E30F7"/>
    <w:rsid w:val="004E3310"/>
    <w:rsid w:val="004E5086"/>
    <w:rsid w:val="004E60E9"/>
    <w:rsid w:val="004E61E5"/>
    <w:rsid w:val="004F28F2"/>
    <w:rsid w:val="004F33D7"/>
    <w:rsid w:val="004F479D"/>
    <w:rsid w:val="004F4AC9"/>
    <w:rsid w:val="004F4C1A"/>
    <w:rsid w:val="004F50D4"/>
    <w:rsid w:val="004F68C2"/>
    <w:rsid w:val="004F6D8D"/>
    <w:rsid w:val="004F7264"/>
    <w:rsid w:val="005008F9"/>
    <w:rsid w:val="00500BCB"/>
    <w:rsid w:val="00503396"/>
    <w:rsid w:val="00504035"/>
    <w:rsid w:val="005044FF"/>
    <w:rsid w:val="0050477E"/>
    <w:rsid w:val="005052DD"/>
    <w:rsid w:val="005065DB"/>
    <w:rsid w:val="00506673"/>
    <w:rsid w:val="00506825"/>
    <w:rsid w:val="00506943"/>
    <w:rsid w:val="0051221C"/>
    <w:rsid w:val="005124B0"/>
    <w:rsid w:val="005129AE"/>
    <w:rsid w:val="0051379A"/>
    <w:rsid w:val="00513B18"/>
    <w:rsid w:val="00515096"/>
    <w:rsid w:val="00515512"/>
    <w:rsid w:val="00520F12"/>
    <w:rsid w:val="0052222C"/>
    <w:rsid w:val="0052242F"/>
    <w:rsid w:val="00522B0A"/>
    <w:rsid w:val="00523378"/>
    <w:rsid w:val="005234D7"/>
    <w:rsid w:val="0052445E"/>
    <w:rsid w:val="005261C4"/>
    <w:rsid w:val="00526BF5"/>
    <w:rsid w:val="00527AB1"/>
    <w:rsid w:val="00530C5D"/>
    <w:rsid w:val="005318ED"/>
    <w:rsid w:val="005326ED"/>
    <w:rsid w:val="005334D8"/>
    <w:rsid w:val="005341E0"/>
    <w:rsid w:val="005347E6"/>
    <w:rsid w:val="00536094"/>
    <w:rsid w:val="00537068"/>
    <w:rsid w:val="00540235"/>
    <w:rsid w:val="00540989"/>
    <w:rsid w:val="00541134"/>
    <w:rsid w:val="00541F6C"/>
    <w:rsid w:val="005443CA"/>
    <w:rsid w:val="00544824"/>
    <w:rsid w:val="005455A1"/>
    <w:rsid w:val="005468C5"/>
    <w:rsid w:val="00546AE8"/>
    <w:rsid w:val="00546E69"/>
    <w:rsid w:val="00550DAE"/>
    <w:rsid w:val="00551221"/>
    <w:rsid w:val="00552F2A"/>
    <w:rsid w:val="00555161"/>
    <w:rsid w:val="0055527E"/>
    <w:rsid w:val="005553FD"/>
    <w:rsid w:val="005558DC"/>
    <w:rsid w:val="00555A0C"/>
    <w:rsid w:val="00556B26"/>
    <w:rsid w:val="00557825"/>
    <w:rsid w:val="00561333"/>
    <w:rsid w:val="00561458"/>
    <w:rsid w:val="00562473"/>
    <w:rsid w:val="0056357C"/>
    <w:rsid w:val="005639E0"/>
    <w:rsid w:val="00563AF9"/>
    <w:rsid w:val="005647E6"/>
    <w:rsid w:val="005648E5"/>
    <w:rsid w:val="00564EDE"/>
    <w:rsid w:val="00566BF7"/>
    <w:rsid w:val="00566C5A"/>
    <w:rsid w:val="00566E96"/>
    <w:rsid w:val="00567218"/>
    <w:rsid w:val="0056736D"/>
    <w:rsid w:val="00567521"/>
    <w:rsid w:val="005701F8"/>
    <w:rsid w:val="00571705"/>
    <w:rsid w:val="005719EC"/>
    <w:rsid w:val="00572B15"/>
    <w:rsid w:val="00573166"/>
    <w:rsid w:val="00574138"/>
    <w:rsid w:val="005748F9"/>
    <w:rsid w:val="00574C1F"/>
    <w:rsid w:val="00574D75"/>
    <w:rsid w:val="00574DD4"/>
    <w:rsid w:val="00577339"/>
    <w:rsid w:val="00577665"/>
    <w:rsid w:val="00580BDE"/>
    <w:rsid w:val="00582A7E"/>
    <w:rsid w:val="00582CDC"/>
    <w:rsid w:val="00583DDF"/>
    <w:rsid w:val="005846C8"/>
    <w:rsid w:val="00585B7C"/>
    <w:rsid w:val="00587457"/>
    <w:rsid w:val="005901AF"/>
    <w:rsid w:val="005903E2"/>
    <w:rsid w:val="00590736"/>
    <w:rsid w:val="005914DB"/>
    <w:rsid w:val="00592500"/>
    <w:rsid w:val="00592D3A"/>
    <w:rsid w:val="00593151"/>
    <w:rsid w:val="005931F9"/>
    <w:rsid w:val="005935AC"/>
    <w:rsid w:val="00596EB4"/>
    <w:rsid w:val="005975D9"/>
    <w:rsid w:val="005A07E3"/>
    <w:rsid w:val="005A0D83"/>
    <w:rsid w:val="005A17C0"/>
    <w:rsid w:val="005A2074"/>
    <w:rsid w:val="005A2837"/>
    <w:rsid w:val="005A2CA4"/>
    <w:rsid w:val="005A3448"/>
    <w:rsid w:val="005A3526"/>
    <w:rsid w:val="005A4602"/>
    <w:rsid w:val="005A751A"/>
    <w:rsid w:val="005B0557"/>
    <w:rsid w:val="005B1513"/>
    <w:rsid w:val="005B3347"/>
    <w:rsid w:val="005B37F1"/>
    <w:rsid w:val="005B3CE7"/>
    <w:rsid w:val="005B5336"/>
    <w:rsid w:val="005C0DD9"/>
    <w:rsid w:val="005C13B0"/>
    <w:rsid w:val="005C15E8"/>
    <w:rsid w:val="005C31FD"/>
    <w:rsid w:val="005C3887"/>
    <w:rsid w:val="005D0CAE"/>
    <w:rsid w:val="005D0E16"/>
    <w:rsid w:val="005D2883"/>
    <w:rsid w:val="005D3838"/>
    <w:rsid w:val="005D4098"/>
    <w:rsid w:val="005D419B"/>
    <w:rsid w:val="005D4BFD"/>
    <w:rsid w:val="005D5761"/>
    <w:rsid w:val="005D5A69"/>
    <w:rsid w:val="005D5C22"/>
    <w:rsid w:val="005D6B93"/>
    <w:rsid w:val="005D76AC"/>
    <w:rsid w:val="005D7906"/>
    <w:rsid w:val="005E0BD0"/>
    <w:rsid w:val="005E2BBD"/>
    <w:rsid w:val="005E2EA5"/>
    <w:rsid w:val="005E3E27"/>
    <w:rsid w:val="005E4313"/>
    <w:rsid w:val="005E46D6"/>
    <w:rsid w:val="005E4FE9"/>
    <w:rsid w:val="005E5B9C"/>
    <w:rsid w:val="005E671A"/>
    <w:rsid w:val="005E7725"/>
    <w:rsid w:val="005F0A3C"/>
    <w:rsid w:val="005F10CA"/>
    <w:rsid w:val="005F135B"/>
    <w:rsid w:val="005F15DA"/>
    <w:rsid w:val="005F37CC"/>
    <w:rsid w:val="005F4A1F"/>
    <w:rsid w:val="005F583E"/>
    <w:rsid w:val="005F650F"/>
    <w:rsid w:val="005F7121"/>
    <w:rsid w:val="005F751D"/>
    <w:rsid w:val="005F772A"/>
    <w:rsid w:val="00600997"/>
    <w:rsid w:val="0060137D"/>
    <w:rsid w:val="00601AC6"/>
    <w:rsid w:val="00601FED"/>
    <w:rsid w:val="00602B2A"/>
    <w:rsid w:val="0060332A"/>
    <w:rsid w:val="0060449A"/>
    <w:rsid w:val="006052E3"/>
    <w:rsid w:val="006055C5"/>
    <w:rsid w:val="00606C99"/>
    <w:rsid w:val="00607761"/>
    <w:rsid w:val="00607D6C"/>
    <w:rsid w:val="00607D86"/>
    <w:rsid w:val="00611DC4"/>
    <w:rsid w:val="00611E43"/>
    <w:rsid w:val="006125D1"/>
    <w:rsid w:val="00612859"/>
    <w:rsid w:val="00612EA7"/>
    <w:rsid w:val="00613381"/>
    <w:rsid w:val="00613D78"/>
    <w:rsid w:val="00614612"/>
    <w:rsid w:val="0061537D"/>
    <w:rsid w:val="0061669E"/>
    <w:rsid w:val="00616C26"/>
    <w:rsid w:val="006218CE"/>
    <w:rsid w:val="00621B8B"/>
    <w:rsid w:val="00621BA8"/>
    <w:rsid w:val="00622B29"/>
    <w:rsid w:val="006239A6"/>
    <w:rsid w:val="00623BC2"/>
    <w:rsid w:val="00623DD3"/>
    <w:rsid w:val="006241A3"/>
    <w:rsid w:val="006245AA"/>
    <w:rsid w:val="00624AE8"/>
    <w:rsid w:val="006267EA"/>
    <w:rsid w:val="0062746F"/>
    <w:rsid w:val="00627E91"/>
    <w:rsid w:val="006329EC"/>
    <w:rsid w:val="00632A03"/>
    <w:rsid w:val="00632E4B"/>
    <w:rsid w:val="006330F0"/>
    <w:rsid w:val="00633E07"/>
    <w:rsid w:val="00635A33"/>
    <w:rsid w:val="00635CF5"/>
    <w:rsid w:val="00637358"/>
    <w:rsid w:val="00641731"/>
    <w:rsid w:val="00642D29"/>
    <w:rsid w:val="00643366"/>
    <w:rsid w:val="006433CF"/>
    <w:rsid w:val="00644CE6"/>
    <w:rsid w:val="00644EF3"/>
    <w:rsid w:val="00645529"/>
    <w:rsid w:val="00645CA8"/>
    <w:rsid w:val="00645CEC"/>
    <w:rsid w:val="006470F2"/>
    <w:rsid w:val="006471DE"/>
    <w:rsid w:val="006471FC"/>
    <w:rsid w:val="00650D10"/>
    <w:rsid w:val="0065151C"/>
    <w:rsid w:val="006524F7"/>
    <w:rsid w:val="00653889"/>
    <w:rsid w:val="0065464B"/>
    <w:rsid w:val="00654C51"/>
    <w:rsid w:val="00654D10"/>
    <w:rsid w:val="006558CB"/>
    <w:rsid w:val="00656FE2"/>
    <w:rsid w:val="00657038"/>
    <w:rsid w:val="00657685"/>
    <w:rsid w:val="006576DA"/>
    <w:rsid w:val="00660AB2"/>
    <w:rsid w:val="00661E53"/>
    <w:rsid w:val="006624FD"/>
    <w:rsid w:val="00662857"/>
    <w:rsid w:val="006632D2"/>
    <w:rsid w:val="00664627"/>
    <w:rsid w:val="00664F36"/>
    <w:rsid w:val="00665C63"/>
    <w:rsid w:val="006670A9"/>
    <w:rsid w:val="0066768A"/>
    <w:rsid w:val="0067036D"/>
    <w:rsid w:val="006708AA"/>
    <w:rsid w:val="006719AA"/>
    <w:rsid w:val="00671A08"/>
    <w:rsid w:val="00672555"/>
    <w:rsid w:val="006727F0"/>
    <w:rsid w:val="00672B5D"/>
    <w:rsid w:val="00674026"/>
    <w:rsid w:val="00674CCF"/>
    <w:rsid w:val="00674D29"/>
    <w:rsid w:val="0067557A"/>
    <w:rsid w:val="00675A56"/>
    <w:rsid w:val="0067636D"/>
    <w:rsid w:val="00677A42"/>
    <w:rsid w:val="00677BC4"/>
    <w:rsid w:val="0068120D"/>
    <w:rsid w:val="00681BC3"/>
    <w:rsid w:val="0068274B"/>
    <w:rsid w:val="00683593"/>
    <w:rsid w:val="00683C09"/>
    <w:rsid w:val="00683E73"/>
    <w:rsid w:val="00685030"/>
    <w:rsid w:val="00685424"/>
    <w:rsid w:val="006871CD"/>
    <w:rsid w:val="00687607"/>
    <w:rsid w:val="00690780"/>
    <w:rsid w:val="00690F8A"/>
    <w:rsid w:val="00691DD8"/>
    <w:rsid w:val="00691FC8"/>
    <w:rsid w:val="00692AD7"/>
    <w:rsid w:val="006944E5"/>
    <w:rsid w:val="0069545E"/>
    <w:rsid w:val="00697054"/>
    <w:rsid w:val="006973EA"/>
    <w:rsid w:val="006A0252"/>
    <w:rsid w:val="006A1A08"/>
    <w:rsid w:val="006A321F"/>
    <w:rsid w:val="006A394A"/>
    <w:rsid w:val="006A3AB7"/>
    <w:rsid w:val="006A453F"/>
    <w:rsid w:val="006A45BB"/>
    <w:rsid w:val="006A50FB"/>
    <w:rsid w:val="006A6152"/>
    <w:rsid w:val="006A75EB"/>
    <w:rsid w:val="006A7850"/>
    <w:rsid w:val="006B1D9A"/>
    <w:rsid w:val="006B48CE"/>
    <w:rsid w:val="006C2662"/>
    <w:rsid w:val="006C2716"/>
    <w:rsid w:val="006C3526"/>
    <w:rsid w:val="006C468E"/>
    <w:rsid w:val="006C5440"/>
    <w:rsid w:val="006C5962"/>
    <w:rsid w:val="006C5F8D"/>
    <w:rsid w:val="006D2DDC"/>
    <w:rsid w:val="006D3058"/>
    <w:rsid w:val="006D4E6F"/>
    <w:rsid w:val="006D4EC7"/>
    <w:rsid w:val="006D54A2"/>
    <w:rsid w:val="006D6A23"/>
    <w:rsid w:val="006D727C"/>
    <w:rsid w:val="006D7E14"/>
    <w:rsid w:val="006E1B40"/>
    <w:rsid w:val="006E208E"/>
    <w:rsid w:val="006E21D5"/>
    <w:rsid w:val="006E29D6"/>
    <w:rsid w:val="006E3C0E"/>
    <w:rsid w:val="006E419C"/>
    <w:rsid w:val="006E477B"/>
    <w:rsid w:val="006E60CC"/>
    <w:rsid w:val="006E7439"/>
    <w:rsid w:val="006E75FF"/>
    <w:rsid w:val="006E7BA0"/>
    <w:rsid w:val="006F10BB"/>
    <w:rsid w:val="006F12C0"/>
    <w:rsid w:val="006F1B6D"/>
    <w:rsid w:val="006F1CF9"/>
    <w:rsid w:val="006F1D18"/>
    <w:rsid w:val="006F1DBD"/>
    <w:rsid w:val="006F1F11"/>
    <w:rsid w:val="006F3915"/>
    <w:rsid w:val="006F40D5"/>
    <w:rsid w:val="006F6A51"/>
    <w:rsid w:val="006F6AC4"/>
    <w:rsid w:val="006F718A"/>
    <w:rsid w:val="00701A42"/>
    <w:rsid w:val="007030FC"/>
    <w:rsid w:val="00703524"/>
    <w:rsid w:val="0070364A"/>
    <w:rsid w:val="0070364F"/>
    <w:rsid w:val="00704155"/>
    <w:rsid w:val="00704B1C"/>
    <w:rsid w:val="00705104"/>
    <w:rsid w:val="007058EC"/>
    <w:rsid w:val="007068B5"/>
    <w:rsid w:val="00706B12"/>
    <w:rsid w:val="00707A27"/>
    <w:rsid w:val="00710C22"/>
    <w:rsid w:val="007114BC"/>
    <w:rsid w:val="007118E1"/>
    <w:rsid w:val="00712194"/>
    <w:rsid w:val="00712F66"/>
    <w:rsid w:val="00713399"/>
    <w:rsid w:val="007135DF"/>
    <w:rsid w:val="0071434B"/>
    <w:rsid w:val="00714A1B"/>
    <w:rsid w:val="00714B27"/>
    <w:rsid w:val="00714FAB"/>
    <w:rsid w:val="00715870"/>
    <w:rsid w:val="00716048"/>
    <w:rsid w:val="00716C87"/>
    <w:rsid w:val="00716CF9"/>
    <w:rsid w:val="00716F33"/>
    <w:rsid w:val="0071701C"/>
    <w:rsid w:val="007175DF"/>
    <w:rsid w:val="00717732"/>
    <w:rsid w:val="00717756"/>
    <w:rsid w:val="00717B19"/>
    <w:rsid w:val="0072035A"/>
    <w:rsid w:val="007209CC"/>
    <w:rsid w:val="00721C54"/>
    <w:rsid w:val="007220DE"/>
    <w:rsid w:val="00723606"/>
    <w:rsid w:val="00723675"/>
    <w:rsid w:val="0072428A"/>
    <w:rsid w:val="00724A53"/>
    <w:rsid w:val="00724D4E"/>
    <w:rsid w:val="007278BB"/>
    <w:rsid w:val="007330EF"/>
    <w:rsid w:val="00735735"/>
    <w:rsid w:val="007366B0"/>
    <w:rsid w:val="00737E4E"/>
    <w:rsid w:val="00737FBA"/>
    <w:rsid w:val="0074281A"/>
    <w:rsid w:val="00743347"/>
    <w:rsid w:val="0074400B"/>
    <w:rsid w:val="00744BFF"/>
    <w:rsid w:val="0074547D"/>
    <w:rsid w:val="00745876"/>
    <w:rsid w:val="0074655D"/>
    <w:rsid w:val="00747A93"/>
    <w:rsid w:val="00750A80"/>
    <w:rsid w:val="00750E9C"/>
    <w:rsid w:val="0075171E"/>
    <w:rsid w:val="007531B9"/>
    <w:rsid w:val="00753412"/>
    <w:rsid w:val="0075518A"/>
    <w:rsid w:val="00755863"/>
    <w:rsid w:val="00757569"/>
    <w:rsid w:val="00757B43"/>
    <w:rsid w:val="00757B80"/>
    <w:rsid w:val="0076035B"/>
    <w:rsid w:val="00760E35"/>
    <w:rsid w:val="0076143D"/>
    <w:rsid w:val="00761548"/>
    <w:rsid w:val="00762585"/>
    <w:rsid w:val="0076307B"/>
    <w:rsid w:val="00764751"/>
    <w:rsid w:val="0076489A"/>
    <w:rsid w:val="00765F16"/>
    <w:rsid w:val="00770524"/>
    <w:rsid w:val="0077070E"/>
    <w:rsid w:val="00771D5E"/>
    <w:rsid w:val="00772625"/>
    <w:rsid w:val="007747C1"/>
    <w:rsid w:val="007754E4"/>
    <w:rsid w:val="007758A4"/>
    <w:rsid w:val="00777D21"/>
    <w:rsid w:val="00780F43"/>
    <w:rsid w:val="00782062"/>
    <w:rsid w:val="00782B43"/>
    <w:rsid w:val="0078353A"/>
    <w:rsid w:val="007837D4"/>
    <w:rsid w:val="00783815"/>
    <w:rsid w:val="00784216"/>
    <w:rsid w:val="00784C9F"/>
    <w:rsid w:val="00786F7D"/>
    <w:rsid w:val="007874E5"/>
    <w:rsid w:val="00787706"/>
    <w:rsid w:val="007903D2"/>
    <w:rsid w:val="00790430"/>
    <w:rsid w:val="00790827"/>
    <w:rsid w:val="00791B6E"/>
    <w:rsid w:val="00791CE6"/>
    <w:rsid w:val="00792B4B"/>
    <w:rsid w:val="00794055"/>
    <w:rsid w:val="00794066"/>
    <w:rsid w:val="00794A9E"/>
    <w:rsid w:val="00795D23"/>
    <w:rsid w:val="007964A6"/>
    <w:rsid w:val="007969E3"/>
    <w:rsid w:val="00796DDD"/>
    <w:rsid w:val="00796F92"/>
    <w:rsid w:val="00797FB2"/>
    <w:rsid w:val="007A0030"/>
    <w:rsid w:val="007A1BEA"/>
    <w:rsid w:val="007A2C93"/>
    <w:rsid w:val="007A67BD"/>
    <w:rsid w:val="007A7602"/>
    <w:rsid w:val="007A7883"/>
    <w:rsid w:val="007B033C"/>
    <w:rsid w:val="007B0752"/>
    <w:rsid w:val="007B0B24"/>
    <w:rsid w:val="007B0BBE"/>
    <w:rsid w:val="007B1D11"/>
    <w:rsid w:val="007B2C7E"/>
    <w:rsid w:val="007B529B"/>
    <w:rsid w:val="007B52CA"/>
    <w:rsid w:val="007B75F2"/>
    <w:rsid w:val="007B7DF7"/>
    <w:rsid w:val="007C1164"/>
    <w:rsid w:val="007C13F2"/>
    <w:rsid w:val="007C37A1"/>
    <w:rsid w:val="007C55B2"/>
    <w:rsid w:val="007C616A"/>
    <w:rsid w:val="007C651D"/>
    <w:rsid w:val="007C7030"/>
    <w:rsid w:val="007C70F8"/>
    <w:rsid w:val="007C761E"/>
    <w:rsid w:val="007D1B2A"/>
    <w:rsid w:val="007D26A1"/>
    <w:rsid w:val="007D2D3A"/>
    <w:rsid w:val="007D499F"/>
    <w:rsid w:val="007D4DBC"/>
    <w:rsid w:val="007D6553"/>
    <w:rsid w:val="007D7347"/>
    <w:rsid w:val="007D7ED4"/>
    <w:rsid w:val="007E1956"/>
    <w:rsid w:val="007E3286"/>
    <w:rsid w:val="007E580C"/>
    <w:rsid w:val="007E64A9"/>
    <w:rsid w:val="007E68B4"/>
    <w:rsid w:val="007E6E6A"/>
    <w:rsid w:val="007E7149"/>
    <w:rsid w:val="007E79C0"/>
    <w:rsid w:val="007F0B58"/>
    <w:rsid w:val="007F0C7F"/>
    <w:rsid w:val="007F2A64"/>
    <w:rsid w:val="007F3224"/>
    <w:rsid w:val="007F6C22"/>
    <w:rsid w:val="007F78A9"/>
    <w:rsid w:val="0080111F"/>
    <w:rsid w:val="0080132A"/>
    <w:rsid w:val="0080291F"/>
    <w:rsid w:val="00802E23"/>
    <w:rsid w:val="00803DFE"/>
    <w:rsid w:val="008044BB"/>
    <w:rsid w:val="0080617C"/>
    <w:rsid w:val="0080641D"/>
    <w:rsid w:val="008107CD"/>
    <w:rsid w:val="00810D94"/>
    <w:rsid w:val="00811045"/>
    <w:rsid w:val="008131AF"/>
    <w:rsid w:val="0081375B"/>
    <w:rsid w:val="0081498B"/>
    <w:rsid w:val="00814C02"/>
    <w:rsid w:val="00814DD0"/>
    <w:rsid w:val="008162F8"/>
    <w:rsid w:val="00816F59"/>
    <w:rsid w:val="00816F7E"/>
    <w:rsid w:val="0081706C"/>
    <w:rsid w:val="00817E4B"/>
    <w:rsid w:val="00821372"/>
    <w:rsid w:val="00821795"/>
    <w:rsid w:val="0082259F"/>
    <w:rsid w:val="00823882"/>
    <w:rsid w:val="008274F7"/>
    <w:rsid w:val="00827C6F"/>
    <w:rsid w:val="00830755"/>
    <w:rsid w:val="00831C20"/>
    <w:rsid w:val="00834030"/>
    <w:rsid w:val="0083447B"/>
    <w:rsid w:val="0083447C"/>
    <w:rsid w:val="00834493"/>
    <w:rsid w:val="008346EF"/>
    <w:rsid w:val="00834F85"/>
    <w:rsid w:val="00835F3F"/>
    <w:rsid w:val="00836B1F"/>
    <w:rsid w:val="008419A6"/>
    <w:rsid w:val="00842197"/>
    <w:rsid w:val="00842B1B"/>
    <w:rsid w:val="00842C1B"/>
    <w:rsid w:val="0084333E"/>
    <w:rsid w:val="00843E55"/>
    <w:rsid w:val="00845BDB"/>
    <w:rsid w:val="0085178A"/>
    <w:rsid w:val="00852FA6"/>
    <w:rsid w:val="008546AA"/>
    <w:rsid w:val="0085567C"/>
    <w:rsid w:val="0086097A"/>
    <w:rsid w:val="0086098D"/>
    <w:rsid w:val="0086171C"/>
    <w:rsid w:val="00862960"/>
    <w:rsid w:val="00862C71"/>
    <w:rsid w:val="00863D76"/>
    <w:rsid w:val="0086448B"/>
    <w:rsid w:val="008644B7"/>
    <w:rsid w:val="00864691"/>
    <w:rsid w:val="008658B5"/>
    <w:rsid w:val="00866A6E"/>
    <w:rsid w:val="00866C6B"/>
    <w:rsid w:val="008711D9"/>
    <w:rsid w:val="0087186D"/>
    <w:rsid w:val="008727EB"/>
    <w:rsid w:val="008732D9"/>
    <w:rsid w:val="00874AE3"/>
    <w:rsid w:val="00875619"/>
    <w:rsid w:val="00875669"/>
    <w:rsid w:val="00875D16"/>
    <w:rsid w:val="00876BBC"/>
    <w:rsid w:val="008775A1"/>
    <w:rsid w:val="008777F3"/>
    <w:rsid w:val="00884706"/>
    <w:rsid w:val="008847EC"/>
    <w:rsid w:val="00884E9C"/>
    <w:rsid w:val="008868A7"/>
    <w:rsid w:val="0088756D"/>
    <w:rsid w:val="00890D90"/>
    <w:rsid w:val="00890DD2"/>
    <w:rsid w:val="008926D4"/>
    <w:rsid w:val="00893E51"/>
    <w:rsid w:val="008945C1"/>
    <w:rsid w:val="00894BB5"/>
    <w:rsid w:val="008960AD"/>
    <w:rsid w:val="00896794"/>
    <w:rsid w:val="00896802"/>
    <w:rsid w:val="0089794D"/>
    <w:rsid w:val="008A1791"/>
    <w:rsid w:val="008A1A98"/>
    <w:rsid w:val="008A29FD"/>
    <w:rsid w:val="008A366E"/>
    <w:rsid w:val="008A3CBF"/>
    <w:rsid w:val="008A49E2"/>
    <w:rsid w:val="008A4EEE"/>
    <w:rsid w:val="008A5E82"/>
    <w:rsid w:val="008A6242"/>
    <w:rsid w:val="008A62CD"/>
    <w:rsid w:val="008A66A1"/>
    <w:rsid w:val="008A7584"/>
    <w:rsid w:val="008B0C22"/>
    <w:rsid w:val="008B0D05"/>
    <w:rsid w:val="008B11B7"/>
    <w:rsid w:val="008B1438"/>
    <w:rsid w:val="008B33BC"/>
    <w:rsid w:val="008B3905"/>
    <w:rsid w:val="008B3CC5"/>
    <w:rsid w:val="008B4223"/>
    <w:rsid w:val="008B5C24"/>
    <w:rsid w:val="008C0ABD"/>
    <w:rsid w:val="008C19AB"/>
    <w:rsid w:val="008C1D7C"/>
    <w:rsid w:val="008C4DAA"/>
    <w:rsid w:val="008C5789"/>
    <w:rsid w:val="008C5C00"/>
    <w:rsid w:val="008C62F5"/>
    <w:rsid w:val="008C73D4"/>
    <w:rsid w:val="008C7A1A"/>
    <w:rsid w:val="008C7F7A"/>
    <w:rsid w:val="008D0116"/>
    <w:rsid w:val="008D19EF"/>
    <w:rsid w:val="008D27F2"/>
    <w:rsid w:val="008D334A"/>
    <w:rsid w:val="008D3CB5"/>
    <w:rsid w:val="008D412F"/>
    <w:rsid w:val="008D54BD"/>
    <w:rsid w:val="008D582B"/>
    <w:rsid w:val="008D6275"/>
    <w:rsid w:val="008D744C"/>
    <w:rsid w:val="008D7751"/>
    <w:rsid w:val="008E0766"/>
    <w:rsid w:val="008E318C"/>
    <w:rsid w:val="008E450A"/>
    <w:rsid w:val="008E53FB"/>
    <w:rsid w:val="008E5574"/>
    <w:rsid w:val="008E5C70"/>
    <w:rsid w:val="008E655C"/>
    <w:rsid w:val="008E6B21"/>
    <w:rsid w:val="008E73F3"/>
    <w:rsid w:val="008F02B7"/>
    <w:rsid w:val="008F136E"/>
    <w:rsid w:val="008F390A"/>
    <w:rsid w:val="008F4DD8"/>
    <w:rsid w:val="008F6ED8"/>
    <w:rsid w:val="009009FA"/>
    <w:rsid w:val="00901CDF"/>
    <w:rsid w:val="0090292B"/>
    <w:rsid w:val="00903361"/>
    <w:rsid w:val="00903C38"/>
    <w:rsid w:val="0090483B"/>
    <w:rsid w:val="00905295"/>
    <w:rsid w:val="00905452"/>
    <w:rsid w:val="0091005D"/>
    <w:rsid w:val="0091053B"/>
    <w:rsid w:val="009114B7"/>
    <w:rsid w:val="009115FF"/>
    <w:rsid w:val="009124B9"/>
    <w:rsid w:val="0091251A"/>
    <w:rsid w:val="00913450"/>
    <w:rsid w:val="00916C98"/>
    <w:rsid w:val="00917D94"/>
    <w:rsid w:val="00920206"/>
    <w:rsid w:val="0092078B"/>
    <w:rsid w:val="009213C9"/>
    <w:rsid w:val="00921B6A"/>
    <w:rsid w:val="0092290F"/>
    <w:rsid w:val="00922AFF"/>
    <w:rsid w:val="00923BE0"/>
    <w:rsid w:val="0092407D"/>
    <w:rsid w:val="00924AFB"/>
    <w:rsid w:val="00925259"/>
    <w:rsid w:val="00926AC5"/>
    <w:rsid w:val="009302C4"/>
    <w:rsid w:val="00932843"/>
    <w:rsid w:val="009330F2"/>
    <w:rsid w:val="00933264"/>
    <w:rsid w:val="00933920"/>
    <w:rsid w:val="0093404D"/>
    <w:rsid w:val="009377A3"/>
    <w:rsid w:val="009407D6"/>
    <w:rsid w:val="009410F3"/>
    <w:rsid w:val="0094212E"/>
    <w:rsid w:val="009428DE"/>
    <w:rsid w:val="0094334B"/>
    <w:rsid w:val="00944541"/>
    <w:rsid w:val="009445D6"/>
    <w:rsid w:val="00944F4C"/>
    <w:rsid w:val="00947C7C"/>
    <w:rsid w:val="00951DF0"/>
    <w:rsid w:val="00952733"/>
    <w:rsid w:val="00953881"/>
    <w:rsid w:val="00953B6B"/>
    <w:rsid w:val="00953CAA"/>
    <w:rsid w:val="009542E2"/>
    <w:rsid w:val="00954F5B"/>
    <w:rsid w:val="00955308"/>
    <w:rsid w:val="009553D8"/>
    <w:rsid w:val="00956151"/>
    <w:rsid w:val="00956332"/>
    <w:rsid w:val="0095721A"/>
    <w:rsid w:val="0095754E"/>
    <w:rsid w:val="00957563"/>
    <w:rsid w:val="0096070B"/>
    <w:rsid w:val="00960D2A"/>
    <w:rsid w:val="00962183"/>
    <w:rsid w:val="00963F7A"/>
    <w:rsid w:val="00964236"/>
    <w:rsid w:val="0096566D"/>
    <w:rsid w:val="00966D3C"/>
    <w:rsid w:val="00966D74"/>
    <w:rsid w:val="009673CA"/>
    <w:rsid w:val="00967D3C"/>
    <w:rsid w:val="0097096B"/>
    <w:rsid w:val="00971939"/>
    <w:rsid w:val="00971FAA"/>
    <w:rsid w:val="0097245B"/>
    <w:rsid w:val="00972E5B"/>
    <w:rsid w:val="0097402F"/>
    <w:rsid w:val="00974C0F"/>
    <w:rsid w:val="00975CEB"/>
    <w:rsid w:val="00976B9E"/>
    <w:rsid w:val="009778C8"/>
    <w:rsid w:val="00981522"/>
    <w:rsid w:val="00982D28"/>
    <w:rsid w:val="0098398D"/>
    <w:rsid w:val="00985698"/>
    <w:rsid w:val="00990754"/>
    <w:rsid w:val="009917A1"/>
    <w:rsid w:val="0099336F"/>
    <w:rsid w:val="0099384F"/>
    <w:rsid w:val="00994133"/>
    <w:rsid w:val="00996202"/>
    <w:rsid w:val="009A04D8"/>
    <w:rsid w:val="009A20B0"/>
    <w:rsid w:val="009A275A"/>
    <w:rsid w:val="009A2DFA"/>
    <w:rsid w:val="009A3161"/>
    <w:rsid w:val="009A4266"/>
    <w:rsid w:val="009A5036"/>
    <w:rsid w:val="009A5423"/>
    <w:rsid w:val="009A6825"/>
    <w:rsid w:val="009A79A8"/>
    <w:rsid w:val="009B0462"/>
    <w:rsid w:val="009B0718"/>
    <w:rsid w:val="009B1AC5"/>
    <w:rsid w:val="009B226E"/>
    <w:rsid w:val="009B2EB0"/>
    <w:rsid w:val="009B37E0"/>
    <w:rsid w:val="009B408B"/>
    <w:rsid w:val="009B419F"/>
    <w:rsid w:val="009B4643"/>
    <w:rsid w:val="009B4BA2"/>
    <w:rsid w:val="009B5DBF"/>
    <w:rsid w:val="009B61FB"/>
    <w:rsid w:val="009B63C1"/>
    <w:rsid w:val="009B686D"/>
    <w:rsid w:val="009B761F"/>
    <w:rsid w:val="009C1637"/>
    <w:rsid w:val="009C2B9B"/>
    <w:rsid w:val="009C3693"/>
    <w:rsid w:val="009C64C1"/>
    <w:rsid w:val="009C6AD8"/>
    <w:rsid w:val="009C722B"/>
    <w:rsid w:val="009C7B04"/>
    <w:rsid w:val="009C7B86"/>
    <w:rsid w:val="009C7DF5"/>
    <w:rsid w:val="009D085A"/>
    <w:rsid w:val="009D0D51"/>
    <w:rsid w:val="009D103A"/>
    <w:rsid w:val="009D295F"/>
    <w:rsid w:val="009D342E"/>
    <w:rsid w:val="009D3B46"/>
    <w:rsid w:val="009D459E"/>
    <w:rsid w:val="009D4D60"/>
    <w:rsid w:val="009D5294"/>
    <w:rsid w:val="009D6A68"/>
    <w:rsid w:val="009D6A94"/>
    <w:rsid w:val="009D6C1A"/>
    <w:rsid w:val="009D6C6C"/>
    <w:rsid w:val="009D6D87"/>
    <w:rsid w:val="009D75CB"/>
    <w:rsid w:val="009E01DD"/>
    <w:rsid w:val="009E0A97"/>
    <w:rsid w:val="009E0B12"/>
    <w:rsid w:val="009E137C"/>
    <w:rsid w:val="009E16C6"/>
    <w:rsid w:val="009E3BD0"/>
    <w:rsid w:val="009E468F"/>
    <w:rsid w:val="009E4939"/>
    <w:rsid w:val="009E5634"/>
    <w:rsid w:val="009E617D"/>
    <w:rsid w:val="009E6ABA"/>
    <w:rsid w:val="009E6B35"/>
    <w:rsid w:val="009F059D"/>
    <w:rsid w:val="009F3621"/>
    <w:rsid w:val="009F46BD"/>
    <w:rsid w:val="009F487A"/>
    <w:rsid w:val="009F4931"/>
    <w:rsid w:val="009F5008"/>
    <w:rsid w:val="009F689E"/>
    <w:rsid w:val="009F6F1C"/>
    <w:rsid w:val="00A00754"/>
    <w:rsid w:val="00A00C60"/>
    <w:rsid w:val="00A010F7"/>
    <w:rsid w:val="00A025B2"/>
    <w:rsid w:val="00A03088"/>
    <w:rsid w:val="00A03802"/>
    <w:rsid w:val="00A04973"/>
    <w:rsid w:val="00A05A69"/>
    <w:rsid w:val="00A066DF"/>
    <w:rsid w:val="00A07444"/>
    <w:rsid w:val="00A101DD"/>
    <w:rsid w:val="00A102AE"/>
    <w:rsid w:val="00A10BB6"/>
    <w:rsid w:val="00A113B3"/>
    <w:rsid w:val="00A119D1"/>
    <w:rsid w:val="00A11A21"/>
    <w:rsid w:val="00A126C4"/>
    <w:rsid w:val="00A129CC"/>
    <w:rsid w:val="00A12DD0"/>
    <w:rsid w:val="00A131B6"/>
    <w:rsid w:val="00A13782"/>
    <w:rsid w:val="00A140B2"/>
    <w:rsid w:val="00A14A06"/>
    <w:rsid w:val="00A153E1"/>
    <w:rsid w:val="00A159C5"/>
    <w:rsid w:val="00A15EFD"/>
    <w:rsid w:val="00A16634"/>
    <w:rsid w:val="00A171EB"/>
    <w:rsid w:val="00A17917"/>
    <w:rsid w:val="00A20274"/>
    <w:rsid w:val="00A203BF"/>
    <w:rsid w:val="00A221B9"/>
    <w:rsid w:val="00A226DC"/>
    <w:rsid w:val="00A24B82"/>
    <w:rsid w:val="00A24BF1"/>
    <w:rsid w:val="00A25C1F"/>
    <w:rsid w:val="00A26756"/>
    <w:rsid w:val="00A26B18"/>
    <w:rsid w:val="00A277F5"/>
    <w:rsid w:val="00A32AA3"/>
    <w:rsid w:val="00A33799"/>
    <w:rsid w:val="00A33E4B"/>
    <w:rsid w:val="00A3435F"/>
    <w:rsid w:val="00A37A11"/>
    <w:rsid w:val="00A37C67"/>
    <w:rsid w:val="00A37D02"/>
    <w:rsid w:val="00A40D76"/>
    <w:rsid w:val="00A410BE"/>
    <w:rsid w:val="00A41240"/>
    <w:rsid w:val="00A427BA"/>
    <w:rsid w:val="00A45E5D"/>
    <w:rsid w:val="00A4631D"/>
    <w:rsid w:val="00A46530"/>
    <w:rsid w:val="00A467B5"/>
    <w:rsid w:val="00A476D7"/>
    <w:rsid w:val="00A509E0"/>
    <w:rsid w:val="00A50A23"/>
    <w:rsid w:val="00A51DF9"/>
    <w:rsid w:val="00A52279"/>
    <w:rsid w:val="00A526E3"/>
    <w:rsid w:val="00A545EB"/>
    <w:rsid w:val="00A5483C"/>
    <w:rsid w:val="00A54DB4"/>
    <w:rsid w:val="00A55B41"/>
    <w:rsid w:val="00A55BA3"/>
    <w:rsid w:val="00A56C57"/>
    <w:rsid w:val="00A571BF"/>
    <w:rsid w:val="00A57506"/>
    <w:rsid w:val="00A57D4C"/>
    <w:rsid w:val="00A57F27"/>
    <w:rsid w:val="00A61134"/>
    <w:rsid w:val="00A613DF"/>
    <w:rsid w:val="00A61DF2"/>
    <w:rsid w:val="00A61F3E"/>
    <w:rsid w:val="00A6341E"/>
    <w:rsid w:val="00A6344A"/>
    <w:rsid w:val="00A639D5"/>
    <w:rsid w:val="00A649CE"/>
    <w:rsid w:val="00A6533A"/>
    <w:rsid w:val="00A66A5A"/>
    <w:rsid w:val="00A67F4E"/>
    <w:rsid w:val="00A7002B"/>
    <w:rsid w:val="00A70643"/>
    <w:rsid w:val="00A70994"/>
    <w:rsid w:val="00A72BDC"/>
    <w:rsid w:val="00A735F4"/>
    <w:rsid w:val="00A74841"/>
    <w:rsid w:val="00A77080"/>
    <w:rsid w:val="00A77274"/>
    <w:rsid w:val="00A776D7"/>
    <w:rsid w:val="00A802C0"/>
    <w:rsid w:val="00A805FF"/>
    <w:rsid w:val="00A81F0C"/>
    <w:rsid w:val="00A8266A"/>
    <w:rsid w:val="00A858F4"/>
    <w:rsid w:val="00A8709F"/>
    <w:rsid w:val="00A87550"/>
    <w:rsid w:val="00A87B48"/>
    <w:rsid w:val="00A90699"/>
    <w:rsid w:val="00A9186B"/>
    <w:rsid w:val="00A91F06"/>
    <w:rsid w:val="00A92374"/>
    <w:rsid w:val="00A95724"/>
    <w:rsid w:val="00A95CEB"/>
    <w:rsid w:val="00A96095"/>
    <w:rsid w:val="00A97BC1"/>
    <w:rsid w:val="00AA0A6D"/>
    <w:rsid w:val="00AA20FD"/>
    <w:rsid w:val="00AA262C"/>
    <w:rsid w:val="00AA33BB"/>
    <w:rsid w:val="00AA3FA9"/>
    <w:rsid w:val="00AA443F"/>
    <w:rsid w:val="00AA4FAB"/>
    <w:rsid w:val="00AA5174"/>
    <w:rsid w:val="00AA5A92"/>
    <w:rsid w:val="00AB1747"/>
    <w:rsid w:val="00AB29D2"/>
    <w:rsid w:val="00AB4166"/>
    <w:rsid w:val="00AB5CCB"/>
    <w:rsid w:val="00AB5CF9"/>
    <w:rsid w:val="00AB5E6D"/>
    <w:rsid w:val="00AB67E3"/>
    <w:rsid w:val="00AC0594"/>
    <w:rsid w:val="00AC0B1C"/>
    <w:rsid w:val="00AC122F"/>
    <w:rsid w:val="00AC1CE6"/>
    <w:rsid w:val="00AC24C1"/>
    <w:rsid w:val="00AC34BB"/>
    <w:rsid w:val="00AC4A5D"/>
    <w:rsid w:val="00AC589C"/>
    <w:rsid w:val="00AC6445"/>
    <w:rsid w:val="00AC6982"/>
    <w:rsid w:val="00AC735C"/>
    <w:rsid w:val="00AC785C"/>
    <w:rsid w:val="00AD0882"/>
    <w:rsid w:val="00AD2C9F"/>
    <w:rsid w:val="00AD4903"/>
    <w:rsid w:val="00AD4DBD"/>
    <w:rsid w:val="00AD5764"/>
    <w:rsid w:val="00AD5B02"/>
    <w:rsid w:val="00AD6B0D"/>
    <w:rsid w:val="00AE0894"/>
    <w:rsid w:val="00AE0DBA"/>
    <w:rsid w:val="00AE1D20"/>
    <w:rsid w:val="00AE2E72"/>
    <w:rsid w:val="00AE33BD"/>
    <w:rsid w:val="00AE3D4A"/>
    <w:rsid w:val="00AE48D0"/>
    <w:rsid w:val="00AE569D"/>
    <w:rsid w:val="00AE5CD0"/>
    <w:rsid w:val="00AE7395"/>
    <w:rsid w:val="00AE73ED"/>
    <w:rsid w:val="00AF02BE"/>
    <w:rsid w:val="00AF0E59"/>
    <w:rsid w:val="00AF0F9E"/>
    <w:rsid w:val="00AF20C2"/>
    <w:rsid w:val="00AF2A45"/>
    <w:rsid w:val="00AF3E4C"/>
    <w:rsid w:val="00AF4BF3"/>
    <w:rsid w:val="00AF67C2"/>
    <w:rsid w:val="00AF6969"/>
    <w:rsid w:val="00B00416"/>
    <w:rsid w:val="00B01C06"/>
    <w:rsid w:val="00B020C6"/>
    <w:rsid w:val="00B0241B"/>
    <w:rsid w:val="00B03288"/>
    <w:rsid w:val="00B03B7B"/>
    <w:rsid w:val="00B044EC"/>
    <w:rsid w:val="00B04905"/>
    <w:rsid w:val="00B05382"/>
    <w:rsid w:val="00B0562E"/>
    <w:rsid w:val="00B05C41"/>
    <w:rsid w:val="00B06702"/>
    <w:rsid w:val="00B07909"/>
    <w:rsid w:val="00B07E60"/>
    <w:rsid w:val="00B10226"/>
    <w:rsid w:val="00B102A4"/>
    <w:rsid w:val="00B10735"/>
    <w:rsid w:val="00B10B0D"/>
    <w:rsid w:val="00B10ECB"/>
    <w:rsid w:val="00B12110"/>
    <w:rsid w:val="00B125F1"/>
    <w:rsid w:val="00B126AA"/>
    <w:rsid w:val="00B1378E"/>
    <w:rsid w:val="00B13DCF"/>
    <w:rsid w:val="00B14F82"/>
    <w:rsid w:val="00B170DF"/>
    <w:rsid w:val="00B17A2E"/>
    <w:rsid w:val="00B2005E"/>
    <w:rsid w:val="00B20419"/>
    <w:rsid w:val="00B205F8"/>
    <w:rsid w:val="00B216FA"/>
    <w:rsid w:val="00B2248D"/>
    <w:rsid w:val="00B226D4"/>
    <w:rsid w:val="00B22F65"/>
    <w:rsid w:val="00B23662"/>
    <w:rsid w:val="00B23DC7"/>
    <w:rsid w:val="00B241CB"/>
    <w:rsid w:val="00B25086"/>
    <w:rsid w:val="00B25479"/>
    <w:rsid w:val="00B25BFA"/>
    <w:rsid w:val="00B262FA"/>
    <w:rsid w:val="00B26E95"/>
    <w:rsid w:val="00B27302"/>
    <w:rsid w:val="00B278E5"/>
    <w:rsid w:val="00B27FA2"/>
    <w:rsid w:val="00B32FCB"/>
    <w:rsid w:val="00B33FB4"/>
    <w:rsid w:val="00B34C29"/>
    <w:rsid w:val="00B34F26"/>
    <w:rsid w:val="00B352E1"/>
    <w:rsid w:val="00B354EB"/>
    <w:rsid w:val="00B3582B"/>
    <w:rsid w:val="00B359D3"/>
    <w:rsid w:val="00B35D7F"/>
    <w:rsid w:val="00B36360"/>
    <w:rsid w:val="00B36549"/>
    <w:rsid w:val="00B36598"/>
    <w:rsid w:val="00B370F0"/>
    <w:rsid w:val="00B41319"/>
    <w:rsid w:val="00B41F7D"/>
    <w:rsid w:val="00B425A1"/>
    <w:rsid w:val="00B43951"/>
    <w:rsid w:val="00B45A8E"/>
    <w:rsid w:val="00B46AB2"/>
    <w:rsid w:val="00B47848"/>
    <w:rsid w:val="00B47C69"/>
    <w:rsid w:val="00B47E2C"/>
    <w:rsid w:val="00B51013"/>
    <w:rsid w:val="00B52240"/>
    <w:rsid w:val="00B522D6"/>
    <w:rsid w:val="00B52691"/>
    <w:rsid w:val="00B5275E"/>
    <w:rsid w:val="00B52C17"/>
    <w:rsid w:val="00B543DF"/>
    <w:rsid w:val="00B552BE"/>
    <w:rsid w:val="00B55966"/>
    <w:rsid w:val="00B55B6B"/>
    <w:rsid w:val="00B55C7E"/>
    <w:rsid w:val="00B5617A"/>
    <w:rsid w:val="00B56A0D"/>
    <w:rsid w:val="00B57766"/>
    <w:rsid w:val="00B60DF7"/>
    <w:rsid w:val="00B6133D"/>
    <w:rsid w:val="00B61D8F"/>
    <w:rsid w:val="00B623BB"/>
    <w:rsid w:val="00B63195"/>
    <w:rsid w:val="00B63B09"/>
    <w:rsid w:val="00B646D4"/>
    <w:rsid w:val="00B64F16"/>
    <w:rsid w:val="00B6576F"/>
    <w:rsid w:val="00B662A7"/>
    <w:rsid w:val="00B66303"/>
    <w:rsid w:val="00B66529"/>
    <w:rsid w:val="00B709B7"/>
    <w:rsid w:val="00B70F38"/>
    <w:rsid w:val="00B733BA"/>
    <w:rsid w:val="00B74B3E"/>
    <w:rsid w:val="00B7568D"/>
    <w:rsid w:val="00B75C9D"/>
    <w:rsid w:val="00B76D8A"/>
    <w:rsid w:val="00B77417"/>
    <w:rsid w:val="00B778CF"/>
    <w:rsid w:val="00B77CA6"/>
    <w:rsid w:val="00B80607"/>
    <w:rsid w:val="00B8084C"/>
    <w:rsid w:val="00B84FBA"/>
    <w:rsid w:val="00B86EF0"/>
    <w:rsid w:val="00B8700A"/>
    <w:rsid w:val="00B872EF"/>
    <w:rsid w:val="00B92260"/>
    <w:rsid w:val="00B92412"/>
    <w:rsid w:val="00B942B0"/>
    <w:rsid w:val="00B94C2A"/>
    <w:rsid w:val="00B951AA"/>
    <w:rsid w:val="00B97CB6"/>
    <w:rsid w:val="00BA05C8"/>
    <w:rsid w:val="00BA1FC6"/>
    <w:rsid w:val="00BA2DB3"/>
    <w:rsid w:val="00BA3370"/>
    <w:rsid w:val="00BA440B"/>
    <w:rsid w:val="00BA5F7C"/>
    <w:rsid w:val="00BA6221"/>
    <w:rsid w:val="00BA6486"/>
    <w:rsid w:val="00BB0737"/>
    <w:rsid w:val="00BB2FE4"/>
    <w:rsid w:val="00BB46F5"/>
    <w:rsid w:val="00BB531B"/>
    <w:rsid w:val="00BB62A1"/>
    <w:rsid w:val="00BB7049"/>
    <w:rsid w:val="00BB7444"/>
    <w:rsid w:val="00BB78D1"/>
    <w:rsid w:val="00BB7FB1"/>
    <w:rsid w:val="00BC0786"/>
    <w:rsid w:val="00BC11CB"/>
    <w:rsid w:val="00BC1F06"/>
    <w:rsid w:val="00BC207C"/>
    <w:rsid w:val="00BC23CE"/>
    <w:rsid w:val="00BC3265"/>
    <w:rsid w:val="00BC33BF"/>
    <w:rsid w:val="00BC389A"/>
    <w:rsid w:val="00BC3C84"/>
    <w:rsid w:val="00BC4360"/>
    <w:rsid w:val="00BC4468"/>
    <w:rsid w:val="00BC4EBA"/>
    <w:rsid w:val="00BC5B20"/>
    <w:rsid w:val="00BC72E3"/>
    <w:rsid w:val="00BC732B"/>
    <w:rsid w:val="00BC755F"/>
    <w:rsid w:val="00BC7D02"/>
    <w:rsid w:val="00BD0DD4"/>
    <w:rsid w:val="00BD0EA3"/>
    <w:rsid w:val="00BD4E8D"/>
    <w:rsid w:val="00BD5346"/>
    <w:rsid w:val="00BD692D"/>
    <w:rsid w:val="00BD743F"/>
    <w:rsid w:val="00BD7869"/>
    <w:rsid w:val="00BE0033"/>
    <w:rsid w:val="00BE0BC7"/>
    <w:rsid w:val="00BE0C3A"/>
    <w:rsid w:val="00BE1C47"/>
    <w:rsid w:val="00BE5A05"/>
    <w:rsid w:val="00BE6DD7"/>
    <w:rsid w:val="00BE6FF8"/>
    <w:rsid w:val="00BF31EF"/>
    <w:rsid w:val="00BF4003"/>
    <w:rsid w:val="00BF4985"/>
    <w:rsid w:val="00BF4DCA"/>
    <w:rsid w:val="00BF5FB2"/>
    <w:rsid w:val="00BF6460"/>
    <w:rsid w:val="00C012B7"/>
    <w:rsid w:val="00C019F1"/>
    <w:rsid w:val="00C02596"/>
    <w:rsid w:val="00C033EB"/>
    <w:rsid w:val="00C03B30"/>
    <w:rsid w:val="00C07CA5"/>
    <w:rsid w:val="00C107B7"/>
    <w:rsid w:val="00C111BA"/>
    <w:rsid w:val="00C116A6"/>
    <w:rsid w:val="00C118A9"/>
    <w:rsid w:val="00C11A07"/>
    <w:rsid w:val="00C11B0C"/>
    <w:rsid w:val="00C12144"/>
    <w:rsid w:val="00C1217A"/>
    <w:rsid w:val="00C1277D"/>
    <w:rsid w:val="00C12AFA"/>
    <w:rsid w:val="00C13A12"/>
    <w:rsid w:val="00C13C3A"/>
    <w:rsid w:val="00C141EA"/>
    <w:rsid w:val="00C14E85"/>
    <w:rsid w:val="00C16D55"/>
    <w:rsid w:val="00C17415"/>
    <w:rsid w:val="00C174D4"/>
    <w:rsid w:val="00C17742"/>
    <w:rsid w:val="00C2029F"/>
    <w:rsid w:val="00C2048D"/>
    <w:rsid w:val="00C211DA"/>
    <w:rsid w:val="00C22F90"/>
    <w:rsid w:val="00C23DB2"/>
    <w:rsid w:val="00C24178"/>
    <w:rsid w:val="00C27044"/>
    <w:rsid w:val="00C302CC"/>
    <w:rsid w:val="00C31337"/>
    <w:rsid w:val="00C31BCC"/>
    <w:rsid w:val="00C32025"/>
    <w:rsid w:val="00C32728"/>
    <w:rsid w:val="00C332F4"/>
    <w:rsid w:val="00C3401E"/>
    <w:rsid w:val="00C34239"/>
    <w:rsid w:val="00C345BD"/>
    <w:rsid w:val="00C35101"/>
    <w:rsid w:val="00C353F0"/>
    <w:rsid w:val="00C35CA3"/>
    <w:rsid w:val="00C3762E"/>
    <w:rsid w:val="00C412EB"/>
    <w:rsid w:val="00C414F7"/>
    <w:rsid w:val="00C41DE1"/>
    <w:rsid w:val="00C42BA5"/>
    <w:rsid w:val="00C440BF"/>
    <w:rsid w:val="00C450A6"/>
    <w:rsid w:val="00C46303"/>
    <w:rsid w:val="00C4765D"/>
    <w:rsid w:val="00C47827"/>
    <w:rsid w:val="00C50448"/>
    <w:rsid w:val="00C50713"/>
    <w:rsid w:val="00C50976"/>
    <w:rsid w:val="00C526DA"/>
    <w:rsid w:val="00C53C9D"/>
    <w:rsid w:val="00C5420B"/>
    <w:rsid w:val="00C54C16"/>
    <w:rsid w:val="00C550AA"/>
    <w:rsid w:val="00C55E21"/>
    <w:rsid w:val="00C55EEE"/>
    <w:rsid w:val="00C56F8D"/>
    <w:rsid w:val="00C57838"/>
    <w:rsid w:val="00C57E2B"/>
    <w:rsid w:val="00C57F99"/>
    <w:rsid w:val="00C60230"/>
    <w:rsid w:val="00C60796"/>
    <w:rsid w:val="00C613F6"/>
    <w:rsid w:val="00C618F4"/>
    <w:rsid w:val="00C61950"/>
    <w:rsid w:val="00C6372C"/>
    <w:rsid w:val="00C64493"/>
    <w:rsid w:val="00C64586"/>
    <w:rsid w:val="00C646EE"/>
    <w:rsid w:val="00C65488"/>
    <w:rsid w:val="00C66254"/>
    <w:rsid w:val="00C6633D"/>
    <w:rsid w:val="00C67D96"/>
    <w:rsid w:val="00C726A2"/>
    <w:rsid w:val="00C73274"/>
    <w:rsid w:val="00C7362B"/>
    <w:rsid w:val="00C739DE"/>
    <w:rsid w:val="00C74407"/>
    <w:rsid w:val="00C74C4E"/>
    <w:rsid w:val="00C75DD9"/>
    <w:rsid w:val="00C7651C"/>
    <w:rsid w:val="00C81E1E"/>
    <w:rsid w:val="00C82BD6"/>
    <w:rsid w:val="00C83E96"/>
    <w:rsid w:val="00C84242"/>
    <w:rsid w:val="00C84251"/>
    <w:rsid w:val="00C84C60"/>
    <w:rsid w:val="00C84DAD"/>
    <w:rsid w:val="00C85A23"/>
    <w:rsid w:val="00C86B76"/>
    <w:rsid w:val="00C9036E"/>
    <w:rsid w:val="00C92A89"/>
    <w:rsid w:val="00C93690"/>
    <w:rsid w:val="00C94120"/>
    <w:rsid w:val="00C94B7F"/>
    <w:rsid w:val="00C94DE2"/>
    <w:rsid w:val="00C95230"/>
    <w:rsid w:val="00C95567"/>
    <w:rsid w:val="00C95954"/>
    <w:rsid w:val="00C964E2"/>
    <w:rsid w:val="00C9792E"/>
    <w:rsid w:val="00CA11EE"/>
    <w:rsid w:val="00CA141B"/>
    <w:rsid w:val="00CA157E"/>
    <w:rsid w:val="00CA16A7"/>
    <w:rsid w:val="00CA2086"/>
    <w:rsid w:val="00CA249A"/>
    <w:rsid w:val="00CA3D51"/>
    <w:rsid w:val="00CA48DD"/>
    <w:rsid w:val="00CA6433"/>
    <w:rsid w:val="00CB029A"/>
    <w:rsid w:val="00CB0C2E"/>
    <w:rsid w:val="00CB0CCE"/>
    <w:rsid w:val="00CB1879"/>
    <w:rsid w:val="00CB1AF7"/>
    <w:rsid w:val="00CB2467"/>
    <w:rsid w:val="00CB3A5A"/>
    <w:rsid w:val="00CB4D5D"/>
    <w:rsid w:val="00CB4D6D"/>
    <w:rsid w:val="00CB4F1D"/>
    <w:rsid w:val="00CB5E41"/>
    <w:rsid w:val="00CB6625"/>
    <w:rsid w:val="00CB69F1"/>
    <w:rsid w:val="00CB69F6"/>
    <w:rsid w:val="00CB7DD1"/>
    <w:rsid w:val="00CC0EC4"/>
    <w:rsid w:val="00CC2E4C"/>
    <w:rsid w:val="00CC53BB"/>
    <w:rsid w:val="00CC563F"/>
    <w:rsid w:val="00CC5F87"/>
    <w:rsid w:val="00CC67CD"/>
    <w:rsid w:val="00CC6BC3"/>
    <w:rsid w:val="00CC6D85"/>
    <w:rsid w:val="00CC7D01"/>
    <w:rsid w:val="00CD07AF"/>
    <w:rsid w:val="00CD15D5"/>
    <w:rsid w:val="00CD15E8"/>
    <w:rsid w:val="00CD1882"/>
    <w:rsid w:val="00CD26A8"/>
    <w:rsid w:val="00CD2E60"/>
    <w:rsid w:val="00CD3D5F"/>
    <w:rsid w:val="00CD477B"/>
    <w:rsid w:val="00CD706A"/>
    <w:rsid w:val="00CD7413"/>
    <w:rsid w:val="00CE06F7"/>
    <w:rsid w:val="00CE0994"/>
    <w:rsid w:val="00CE0CDC"/>
    <w:rsid w:val="00CE1843"/>
    <w:rsid w:val="00CE1F9C"/>
    <w:rsid w:val="00CE2021"/>
    <w:rsid w:val="00CE2C5A"/>
    <w:rsid w:val="00CE2FDB"/>
    <w:rsid w:val="00CE3815"/>
    <w:rsid w:val="00CE545C"/>
    <w:rsid w:val="00CE5CC5"/>
    <w:rsid w:val="00CE6922"/>
    <w:rsid w:val="00CE776B"/>
    <w:rsid w:val="00CF0D4B"/>
    <w:rsid w:val="00CF0E8F"/>
    <w:rsid w:val="00CF234C"/>
    <w:rsid w:val="00CF2359"/>
    <w:rsid w:val="00CF48E7"/>
    <w:rsid w:val="00CF4962"/>
    <w:rsid w:val="00CF5016"/>
    <w:rsid w:val="00CF5893"/>
    <w:rsid w:val="00CF5CF9"/>
    <w:rsid w:val="00CF62A7"/>
    <w:rsid w:val="00D01539"/>
    <w:rsid w:val="00D025D7"/>
    <w:rsid w:val="00D035D2"/>
    <w:rsid w:val="00D03B28"/>
    <w:rsid w:val="00D03CA5"/>
    <w:rsid w:val="00D045F1"/>
    <w:rsid w:val="00D06072"/>
    <w:rsid w:val="00D07AF6"/>
    <w:rsid w:val="00D07D1F"/>
    <w:rsid w:val="00D106DB"/>
    <w:rsid w:val="00D10D95"/>
    <w:rsid w:val="00D10EED"/>
    <w:rsid w:val="00D11C2B"/>
    <w:rsid w:val="00D11CAC"/>
    <w:rsid w:val="00D11E0B"/>
    <w:rsid w:val="00D11E48"/>
    <w:rsid w:val="00D1201B"/>
    <w:rsid w:val="00D13641"/>
    <w:rsid w:val="00D137BA"/>
    <w:rsid w:val="00D1453F"/>
    <w:rsid w:val="00D16D29"/>
    <w:rsid w:val="00D1795A"/>
    <w:rsid w:val="00D20AF6"/>
    <w:rsid w:val="00D2113E"/>
    <w:rsid w:val="00D215B6"/>
    <w:rsid w:val="00D21A5A"/>
    <w:rsid w:val="00D234C7"/>
    <w:rsid w:val="00D2422F"/>
    <w:rsid w:val="00D2584E"/>
    <w:rsid w:val="00D25F3C"/>
    <w:rsid w:val="00D266CE"/>
    <w:rsid w:val="00D272BB"/>
    <w:rsid w:val="00D30251"/>
    <w:rsid w:val="00D3091C"/>
    <w:rsid w:val="00D30F3F"/>
    <w:rsid w:val="00D32579"/>
    <w:rsid w:val="00D32716"/>
    <w:rsid w:val="00D32A63"/>
    <w:rsid w:val="00D330E8"/>
    <w:rsid w:val="00D33A29"/>
    <w:rsid w:val="00D33DF1"/>
    <w:rsid w:val="00D37EA2"/>
    <w:rsid w:val="00D40150"/>
    <w:rsid w:val="00D40165"/>
    <w:rsid w:val="00D40264"/>
    <w:rsid w:val="00D40687"/>
    <w:rsid w:val="00D41AB7"/>
    <w:rsid w:val="00D425A7"/>
    <w:rsid w:val="00D42847"/>
    <w:rsid w:val="00D431C1"/>
    <w:rsid w:val="00D434B7"/>
    <w:rsid w:val="00D43B33"/>
    <w:rsid w:val="00D441D7"/>
    <w:rsid w:val="00D448D9"/>
    <w:rsid w:val="00D45132"/>
    <w:rsid w:val="00D45316"/>
    <w:rsid w:val="00D465A0"/>
    <w:rsid w:val="00D46CF8"/>
    <w:rsid w:val="00D46D3B"/>
    <w:rsid w:val="00D4706B"/>
    <w:rsid w:val="00D478C7"/>
    <w:rsid w:val="00D47CA9"/>
    <w:rsid w:val="00D47E8A"/>
    <w:rsid w:val="00D5030F"/>
    <w:rsid w:val="00D50A6C"/>
    <w:rsid w:val="00D50CB5"/>
    <w:rsid w:val="00D520AF"/>
    <w:rsid w:val="00D520CE"/>
    <w:rsid w:val="00D52826"/>
    <w:rsid w:val="00D556F2"/>
    <w:rsid w:val="00D55A49"/>
    <w:rsid w:val="00D55CF4"/>
    <w:rsid w:val="00D55E45"/>
    <w:rsid w:val="00D55F1A"/>
    <w:rsid w:val="00D561B1"/>
    <w:rsid w:val="00D5754A"/>
    <w:rsid w:val="00D60D09"/>
    <w:rsid w:val="00D62068"/>
    <w:rsid w:val="00D62C44"/>
    <w:rsid w:val="00D62C45"/>
    <w:rsid w:val="00D62DA2"/>
    <w:rsid w:val="00D631B2"/>
    <w:rsid w:val="00D63F18"/>
    <w:rsid w:val="00D64D10"/>
    <w:rsid w:val="00D64E7E"/>
    <w:rsid w:val="00D64F51"/>
    <w:rsid w:val="00D651B5"/>
    <w:rsid w:val="00D65A71"/>
    <w:rsid w:val="00D67E92"/>
    <w:rsid w:val="00D70F34"/>
    <w:rsid w:val="00D71EEE"/>
    <w:rsid w:val="00D759F3"/>
    <w:rsid w:val="00D75B80"/>
    <w:rsid w:val="00D76860"/>
    <w:rsid w:val="00D816BF"/>
    <w:rsid w:val="00D82420"/>
    <w:rsid w:val="00D82DB5"/>
    <w:rsid w:val="00D834C1"/>
    <w:rsid w:val="00D83A07"/>
    <w:rsid w:val="00D85CF3"/>
    <w:rsid w:val="00D86F1B"/>
    <w:rsid w:val="00D87993"/>
    <w:rsid w:val="00D87C27"/>
    <w:rsid w:val="00D87EF4"/>
    <w:rsid w:val="00D90742"/>
    <w:rsid w:val="00D912BD"/>
    <w:rsid w:val="00D91418"/>
    <w:rsid w:val="00D91688"/>
    <w:rsid w:val="00D927FD"/>
    <w:rsid w:val="00D92ADF"/>
    <w:rsid w:val="00D92E15"/>
    <w:rsid w:val="00D933C2"/>
    <w:rsid w:val="00D933EA"/>
    <w:rsid w:val="00D9423B"/>
    <w:rsid w:val="00D945D9"/>
    <w:rsid w:val="00D96476"/>
    <w:rsid w:val="00D97276"/>
    <w:rsid w:val="00DA08E7"/>
    <w:rsid w:val="00DA0EA2"/>
    <w:rsid w:val="00DA2853"/>
    <w:rsid w:val="00DA3283"/>
    <w:rsid w:val="00DA3332"/>
    <w:rsid w:val="00DA4A45"/>
    <w:rsid w:val="00DA5916"/>
    <w:rsid w:val="00DB1777"/>
    <w:rsid w:val="00DB1834"/>
    <w:rsid w:val="00DB2055"/>
    <w:rsid w:val="00DB2D3B"/>
    <w:rsid w:val="00DB2E8B"/>
    <w:rsid w:val="00DB3C60"/>
    <w:rsid w:val="00DB3CFE"/>
    <w:rsid w:val="00DB4102"/>
    <w:rsid w:val="00DB5A53"/>
    <w:rsid w:val="00DB5FCD"/>
    <w:rsid w:val="00DB7CF2"/>
    <w:rsid w:val="00DB7D57"/>
    <w:rsid w:val="00DC100E"/>
    <w:rsid w:val="00DC10A0"/>
    <w:rsid w:val="00DC4898"/>
    <w:rsid w:val="00DC51E8"/>
    <w:rsid w:val="00DC61B6"/>
    <w:rsid w:val="00DC6553"/>
    <w:rsid w:val="00DC6C2E"/>
    <w:rsid w:val="00DD0408"/>
    <w:rsid w:val="00DD1573"/>
    <w:rsid w:val="00DD224B"/>
    <w:rsid w:val="00DD24BD"/>
    <w:rsid w:val="00DD2D9E"/>
    <w:rsid w:val="00DD2E2C"/>
    <w:rsid w:val="00DD3605"/>
    <w:rsid w:val="00DD4E39"/>
    <w:rsid w:val="00DD6212"/>
    <w:rsid w:val="00DD6AB7"/>
    <w:rsid w:val="00DD6E27"/>
    <w:rsid w:val="00DD71B6"/>
    <w:rsid w:val="00DD75B7"/>
    <w:rsid w:val="00DE0293"/>
    <w:rsid w:val="00DE0949"/>
    <w:rsid w:val="00DE12D4"/>
    <w:rsid w:val="00DE2CED"/>
    <w:rsid w:val="00DE4064"/>
    <w:rsid w:val="00DE499C"/>
    <w:rsid w:val="00DE4A6E"/>
    <w:rsid w:val="00DE5D87"/>
    <w:rsid w:val="00DE65FF"/>
    <w:rsid w:val="00DE759F"/>
    <w:rsid w:val="00DE767E"/>
    <w:rsid w:val="00DF0B54"/>
    <w:rsid w:val="00DF1B8D"/>
    <w:rsid w:val="00DF22AF"/>
    <w:rsid w:val="00DF27C7"/>
    <w:rsid w:val="00DF2B6A"/>
    <w:rsid w:val="00DF5DAB"/>
    <w:rsid w:val="00DF6616"/>
    <w:rsid w:val="00E0130E"/>
    <w:rsid w:val="00E02A80"/>
    <w:rsid w:val="00E031CE"/>
    <w:rsid w:val="00E042F8"/>
    <w:rsid w:val="00E044F8"/>
    <w:rsid w:val="00E05B1C"/>
    <w:rsid w:val="00E0631E"/>
    <w:rsid w:val="00E07729"/>
    <w:rsid w:val="00E11D3D"/>
    <w:rsid w:val="00E12FF0"/>
    <w:rsid w:val="00E14A3C"/>
    <w:rsid w:val="00E16239"/>
    <w:rsid w:val="00E16742"/>
    <w:rsid w:val="00E168DC"/>
    <w:rsid w:val="00E1790C"/>
    <w:rsid w:val="00E200CA"/>
    <w:rsid w:val="00E205C4"/>
    <w:rsid w:val="00E21D00"/>
    <w:rsid w:val="00E22CA7"/>
    <w:rsid w:val="00E231F9"/>
    <w:rsid w:val="00E234DF"/>
    <w:rsid w:val="00E25633"/>
    <w:rsid w:val="00E2586B"/>
    <w:rsid w:val="00E25872"/>
    <w:rsid w:val="00E259AB"/>
    <w:rsid w:val="00E2654F"/>
    <w:rsid w:val="00E277FD"/>
    <w:rsid w:val="00E2792D"/>
    <w:rsid w:val="00E27FA3"/>
    <w:rsid w:val="00E27FA8"/>
    <w:rsid w:val="00E302BE"/>
    <w:rsid w:val="00E33B42"/>
    <w:rsid w:val="00E33C1A"/>
    <w:rsid w:val="00E33CB5"/>
    <w:rsid w:val="00E37218"/>
    <w:rsid w:val="00E37567"/>
    <w:rsid w:val="00E3776C"/>
    <w:rsid w:val="00E42D28"/>
    <w:rsid w:val="00E42F81"/>
    <w:rsid w:val="00E45434"/>
    <w:rsid w:val="00E45DDB"/>
    <w:rsid w:val="00E462D3"/>
    <w:rsid w:val="00E46AF9"/>
    <w:rsid w:val="00E47CFF"/>
    <w:rsid w:val="00E5201B"/>
    <w:rsid w:val="00E539FE"/>
    <w:rsid w:val="00E53AAC"/>
    <w:rsid w:val="00E54996"/>
    <w:rsid w:val="00E57F5F"/>
    <w:rsid w:val="00E57F96"/>
    <w:rsid w:val="00E605C7"/>
    <w:rsid w:val="00E610E8"/>
    <w:rsid w:val="00E62567"/>
    <w:rsid w:val="00E639B2"/>
    <w:rsid w:val="00E65147"/>
    <w:rsid w:val="00E651D6"/>
    <w:rsid w:val="00E65553"/>
    <w:rsid w:val="00E657F4"/>
    <w:rsid w:val="00E66A91"/>
    <w:rsid w:val="00E712C1"/>
    <w:rsid w:val="00E71B61"/>
    <w:rsid w:val="00E7275D"/>
    <w:rsid w:val="00E7299E"/>
    <w:rsid w:val="00E72D3A"/>
    <w:rsid w:val="00E73E7A"/>
    <w:rsid w:val="00E758BF"/>
    <w:rsid w:val="00E75B42"/>
    <w:rsid w:val="00E77093"/>
    <w:rsid w:val="00E77513"/>
    <w:rsid w:val="00E77602"/>
    <w:rsid w:val="00E77CDE"/>
    <w:rsid w:val="00E80256"/>
    <w:rsid w:val="00E82BC8"/>
    <w:rsid w:val="00E83612"/>
    <w:rsid w:val="00E840A2"/>
    <w:rsid w:val="00E85B8C"/>
    <w:rsid w:val="00E85EBD"/>
    <w:rsid w:val="00E864BD"/>
    <w:rsid w:val="00E876C7"/>
    <w:rsid w:val="00E90895"/>
    <w:rsid w:val="00E91F31"/>
    <w:rsid w:val="00E93C4F"/>
    <w:rsid w:val="00E94AE6"/>
    <w:rsid w:val="00E959CB"/>
    <w:rsid w:val="00E95BFB"/>
    <w:rsid w:val="00E9656A"/>
    <w:rsid w:val="00E96F55"/>
    <w:rsid w:val="00E97380"/>
    <w:rsid w:val="00E97F19"/>
    <w:rsid w:val="00EA0471"/>
    <w:rsid w:val="00EA2841"/>
    <w:rsid w:val="00EA2ABA"/>
    <w:rsid w:val="00EA3E58"/>
    <w:rsid w:val="00EA6578"/>
    <w:rsid w:val="00EA7C30"/>
    <w:rsid w:val="00EA7EAC"/>
    <w:rsid w:val="00EB0354"/>
    <w:rsid w:val="00EB0AE0"/>
    <w:rsid w:val="00EB119E"/>
    <w:rsid w:val="00EB3525"/>
    <w:rsid w:val="00EB4199"/>
    <w:rsid w:val="00EB47EB"/>
    <w:rsid w:val="00EB4990"/>
    <w:rsid w:val="00EB51AF"/>
    <w:rsid w:val="00EB5B7A"/>
    <w:rsid w:val="00EB5CF2"/>
    <w:rsid w:val="00EB730C"/>
    <w:rsid w:val="00EB7F48"/>
    <w:rsid w:val="00EC0A3E"/>
    <w:rsid w:val="00EC0C13"/>
    <w:rsid w:val="00EC0CE2"/>
    <w:rsid w:val="00EC139A"/>
    <w:rsid w:val="00EC1CBF"/>
    <w:rsid w:val="00EC25A4"/>
    <w:rsid w:val="00EC646E"/>
    <w:rsid w:val="00EC669A"/>
    <w:rsid w:val="00EC7031"/>
    <w:rsid w:val="00ED1EA4"/>
    <w:rsid w:val="00ED21C5"/>
    <w:rsid w:val="00ED342D"/>
    <w:rsid w:val="00ED4E8F"/>
    <w:rsid w:val="00ED5BAA"/>
    <w:rsid w:val="00ED6F83"/>
    <w:rsid w:val="00ED7CDD"/>
    <w:rsid w:val="00EE01B8"/>
    <w:rsid w:val="00EE14C7"/>
    <w:rsid w:val="00EE26B7"/>
    <w:rsid w:val="00EE26FF"/>
    <w:rsid w:val="00EE2D67"/>
    <w:rsid w:val="00EE351E"/>
    <w:rsid w:val="00EE470A"/>
    <w:rsid w:val="00EE678C"/>
    <w:rsid w:val="00EE7003"/>
    <w:rsid w:val="00EE75D7"/>
    <w:rsid w:val="00EE76CE"/>
    <w:rsid w:val="00EF00B4"/>
    <w:rsid w:val="00EF104E"/>
    <w:rsid w:val="00EF2DF8"/>
    <w:rsid w:val="00EF3416"/>
    <w:rsid w:val="00EF3C28"/>
    <w:rsid w:val="00EF42C9"/>
    <w:rsid w:val="00EF5C06"/>
    <w:rsid w:val="00EF7A31"/>
    <w:rsid w:val="00F02868"/>
    <w:rsid w:val="00F0298A"/>
    <w:rsid w:val="00F041F1"/>
    <w:rsid w:val="00F049B0"/>
    <w:rsid w:val="00F04CCF"/>
    <w:rsid w:val="00F0532D"/>
    <w:rsid w:val="00F05F2E"/>
    <w:rsid w:val="00F11FE6"/>
    <w:rsid w:val="00F13284"/>
    <w:rsid w:val="00F1500B"/>
    <w:rsid w:val="00F15705"/>
    <w:rsid w:val="00F157C3"/>
    <w:rsid w:val="00F15955"/>
    <w:rsid w:val="00F15A4E"/>
    <w:rsid w:val="00F1678E"/>
    <w:rsid w:val="00F17ED1"/>
    <w:rsid w:val="00F203CC"/>
    <w:rsid w:val="00F2088A"/>
    <w:rsid w:val="00F20ECB"/>
    <w:rsid w:val="00F225E7"/>
    <w:rsid w:val="00F2286A"/>
    <w:rsid w:val="00F2366F"/>
    <w:rsid w:val="00F2466B"/>
    <w:rsid w:val="00F24E68"/>
    <w:rsid w:val="00F25E55"/>
    <w:rsid w:val="00F263A1"/>
    <w:rsid w:val="00F273DE"/>
    <w:rsid w:val="00F2746F"/>
    <w:rsid w:val="00F2776B"/>
    <w:rsid w:val="00F3004C"/>
    <w:rsid w:val="00F30D44"/>
    <w:rsid w:val="00F32A79"/>
    <w:rsid w:val="00F33A05"/>
    <w:rsid w:val="00F33E94"/>
    <w:rsid w:val="00F34822"/>
    <w:rsid w:val="00F34968"/>
    <w:rsid w:val="00F34C76"/>
    <w:rsid w:val="00F358A5"/>
    <w:rsid w:val="00F35E31"/>
    <w:rsid w:val="00F42F64"/>
    <w:rsid w:val="00F435A4"/>
    <w:rsid w:val="00F4436D"/>
    <w:rsid w:val="00F471A7"/>
    <w:rsid w:val="00F50813"/>
    <w:rsid w:val="00F51AF4"/>
    <w:rsid w:val="00F52E23"/>
    <w:rsid w:val="00F534ED"/>
    <w:rsid w:val="00F555EC"/>
    <w:rsid w:val="00F5560D"/>
    <w:rsid w:val="00F55A9F"/>
    <w:rsid w:val="00F57CE7"/>
    <w:rsid w:val="00F609D6"/>
    <w:rsid w:val="00F62442"/>
    <w:rsid w:val="00F63250"/>
    <w:rsid w:val="00F65666"/>
    <w:rsid w:val="00F6608B"/>
    <w:rsid w:val="00F6700C"/>
    <w:rsid w:val="00F67954"/>
    <w:rsid w:val="00F67BF8"/>
    <w:rsid w:val="00F7122C"/>
    <w:rsid w:val="00F72413"/>
    <w:rsid w:val="00F72E2D"/>
    <w:rsid w:val="00F73C63"/>
    <w:rsid w:val="00F74EA0"/>
    <w:rsid w:val="00F7516D"/>
    <w:rsid w:val="00F76956"/>
    <w:rsid w:val="00F77925"/>
    <w:rsid w:val="00F8168B"/>
    <w:rsid w:val="00F8356A"/>
    <w:rsid w:val="00F8539F"/>
    <w:rsid w:val="00F853DD"/>
    <w:rsid w:val="00F855A4"/>
    <w:rsid w:val="00F873D9"/>
    <w:rsid w:val="00F874AD"/>
    <w:rsid w:val="00F90329"/>
    <w:rsid w:val="00F90BD4"/>
    <w:rsid w:val="00F90F16"/>
    <w:rsid w:val="00F92ACB"/>
    <w:rsid w:val="00F92EC3"/>
    <w:rsid w:val="00F93264"/>
    <w:rsid w:val="00F94063"/>
    <w:rsid w:val="00F944A3"/>
    <w:rsid w:val="00F947BA"/>
    <w:rsid w:val="00F952BB"/>
    <w:rsid w:val="00F95419"/>
    <w:rsid w:val="00F954C9"/>
    <w:rsid w:val="00F9687A"/>
    <w:rsid w:val="00FA13A8"/>
    <w:rsid w:val="00FA1AA6"/>
    <w:rsid w:val="00FA3439"/>
    <w:rsid w:val="00FA3A3E"/>
    <w:rsid w:val="00FA4C64"/>
    <w:rsid w:val="00FA55AD"/>
    <w:rsid w:val="00FA5F9C"/>
    <w:rsid w:val="00FA714B"/>
    <w:rsid w:val="00FA74BB"/>
    <w:rsid w:val="00FA770D"/>
    <w:rsid w:val="00FB01C3"/>
    <w:rsid w:val="00FB0C53"/>
    <w:rsid w:val="00FB1AD4"/>
    <w:rsid w:val="00FB4A2F"/>
    <w:rsid w:val="00FB5D31"/>
    <w:rsid w:val="00FC092D"/>
    <w:rsid w:val="00FC0CD4"/>
    <w:rsid w:val="00FC3DEE"/>
    <w:rsid w:val="00FC4013"/>
    <w:rsid w:val="00FC4CD0"/>
    <w:rsid w:val="00FC4F3B"/>
    <w:rsid w:val="00FC5BA4"/>
    <w:rsid w:val="00FC70F8"/>
    <w:rsid w:val="00FC7A00"/>
    <w:rsid w:val="00FD0A49"/>
    <w:rsid w:val="00FD1A9A"/>
    <w:rsid w:val="00FD236E"/>
    <w:rsid w:val="00FD2F63"/>
    <w:rsid w:val="00FD4562"/>
    <w:rsid w:val="00FD5973"/>
    <w:rsid w:val="00FD674C"/>
    <w:rsid w:val="00FD7ED9"/>
    <w:rsid w:val="00FE08E6"/>
    <w:rsid w:val="00FE17D4"/>
    <w:rsid w:val="00FE2220"/>
    <w:rsid w:val="00FE2C2B"/>
    <w:rsid w:val="00FE3C43"/>
    <w:rsid w:val="00FE473B"/>
    <w:rsid w:val="00FE4CDD"/>
    <w:rsid w:val="00FE665C"/>
    <w:rsid w:val="00FE74DA"/>
    <w:rsid w:val="00FF0A14"/>
    <w:rsid w:val="00FF1353"/>
    <w:rsid w:val="00FF39B6"/>
    <w:rsid w:val="00FF3AE7"/>
    <w:rsid w:val="00FF3B8B"/>
    <w:rsid w:val="00FF4600"/>
    <w:rsid w:val="00FF6E5E"/>
    <w:rsid w:val="00FF71A0"/>
    <w:rsid w:val="00FF7A85"/>
    <w:rsid w:val="00FF7CE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B9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E5"/>
    <w:pPr>
      <w:spacing w:after="0" w:line="240" w:lineRule="auto"/>
    </w:pPr>
    <w:rPr>
      <w:rFonts w:ascii="Arial" w:hAnsi="Arial"/>
      <w:sz w:val="36"/>
      <w:szCs w:val="24"/>
    </w:rPr>
  </w:style>
  <w:style w:type="paragraph" w:styleId="Titre1">
    <w:name w:val="heading 1"/>
    <w:basedOn w:val="Normal"/>
    <w:next w:val="Normal"/>
    <w:link w:val="Titre1Car"/>
    <w:uiPriority w:val="9"/>
    <w:qFormat/>
    <w:rsid w:val="00402192"/>
    <w:pPr>
      <w:keepNext/>
      <w:keepLines/>
      <w:outlineLvl w:val="0"/>
    </w:pPr>
    <w:rPr>
      <w:rFonts w:eastAsiaTheme="majorEastAsia" w:cs="Arial"/>
      <w:b/>
      <w:bCs/>
      <w:color w:val="000000" w:themeColor="text1"/>
      <w:sz w:val="44"/>
      <w:szCs w:val="36"/>
      <w:lang w:val="fr-CA"/>
    </w:rPr>
  </w:style>
  <w:style w:type="paragraph" w:styleId="Titre2">
    <w:name w:val="heading 2"/>
    <w:basedOn w:val="Normal"/>
    <w:next w:val="Normal"/>
    <w:link w:val="Titre2Car"/>
    <w:uiPriority w:val="9"/>
    <w:unhideWhenUsed/>
    <w:qFormat/>
    <w:rsid w:val="00B12110"/>
    <w:pPr>
      <w:keepNext/>
      <w:keepLines/>
      <w:outlineLvl w:val="1"/>
    </w:pPr>
    <w:rPr>
      <w:rFonts w:eastAsiaTheme="majorEastAsia" w:cs="Arial"/>
      <w:b/>
      <w:color w:val="000000" w:themeColor="text1"/>
      <w:szCs w:val="36"/>
      <w:lang w:val="fr-CA"/>
    </w:rPr>
  </w:style>
  <w:style w:type="paragraph" w:styleId="Titre3">
    <w:name w:val="heading 3"/>
    <w:basedOn w:val="Normal"/>
    <w:next w:val="Normal"/>
    <w:link w:val="Titre3Car"/>
    <w:uiPriority w:val="9"/>
    <w:unhideWhenUsed/>
    <w:qFormat/>
    <w:rsid w:val="00003E06"/>
    <w:pPr>
      <w:keepNext/>
      <w:keepLines/>
      <w:outlineLvl w:val="2"/>
    </w:pPr>
    <w:rPr>
      <w:rFonts w:eastAsiaTheme="majorEastAsia" w:cs="Arial"/>
      <w:b/>
      <w:color w:val="000000" w:themeColor="text1"/>
      <w:szCs w:val="36"/>
      <w:lang w:val="fr-CA"/>
    </w:rPr>
  </w:style>
  <w:style w:type="paragraph" w:styleId="Titre4">
    <w:name w:val="heading 4"/>
    <w:basedOn w:val="Normal"/>
    <w:next w:val="Normal"/>
    <w:link w:val="Titre4Car"/>
    <w:uiPriority w:val="9"/>
    <w:unhideWhenUsed/>
    <w:qFormat/>
    <w:rsid w:val="000D588F"/>
    <w:pPr>
      <w:keepNext/>
      <w:keepLines/>
      <w:spacing w:before="40" w:line="276" w:lineRule="auto"/>
      <w:outlineLvl w:val="3"/>
    </w:pPr>
    <w:rPr>
      <w:rFonts w:ascii="Cambria" w:eastAsia="Times New Roman" w:hAnsi="Cambria" w:cs="Times New Roman"/>
      <w:i/>
      <w:iCs/>
      <w:color w:val="365F91"/>
      <w:sz w:val="22"/>
      <w:szCs w:val="22"/>
      <w:lang w:val="en-CA"/>
    </w:rPr>
  </w:style>
  <w:style w:type="paragraph" w:styleId="Titre5">
    <w:name w:val="heading 5"/>
    <w:basedOn w:val="Normal"/>
    <w:next w:val="Normal"/>
    <w:link w:val="Titre5Car"/>
    <w:uiPriority w:val="9"/>
    <w:unhideWhenUsed/>
    <w:qFormat/>
    <w:rsid w:val="00AC735C"/>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CA"/>
    </w:rPr>
  </w:style>
  <w:style w:type="paragraph" w:styleId="Titre6">
    <w:name w:val="heading 6"/>
    <w:basedOn w:val="Normal"/>
    <w:next w:val="Normal"/>
    <w:link w:val="Titre6Car"/>
    <w:uiPriority w:val="9"/>
    <w:semiHidden/>
    <w:unhideWhenUsed/>
    <w:qFormat/>
    <w:rsid w:val="000D588F"/>
    <w:pPr>
      <w:keepNext/>
      <w:keepLines/>
      <w:spacing w:before="40" w:line="276" w:lineRule="auto"/>
      <w:outlineLvl w:val="5"/>
    </w:pPr>
    <w:rPr>
      <w:rFonts w:asciiTheme="majorHAnsi" w:eastAsiaTheme="majorEastAsia" w:hAnsiTheme="majorHAnsi" w:cstheme="majorBidi"/>
      <w:color w:val="243F60" w:themeColor="accent1" w:themeShade="7F"/>
      <w:sz w:val="22"/>
      <w:szCs w:val="2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2192"/>
    <w:rPr>
      <w:rFonts w:ascii="Arial" w:eastAsiaTheme="majorEastAsia" w:hAnsi="Arial" w:cs="Arial"/>
      <w:b/>
      <w:bCs/>
      <w:color w:val="000000" w:themeColor="text1"/>
      <w:sz w:val="44"/>
      <w:szCs w:val="36"/>
      <w:lang w:val="fr-CA"/>
    </w:rPr>
  </w:style>
  <w:style w:type="character" w:customStyle="1" w:styleId="Titre2Car">
    <w:name w:val="Titre 2 Car"/>
    <w:basedOn w:val="Policepardfaut"/>
    <w:link w:val="Titre2"/>
    <w:uiPriority w:val="9"/>
    <w:rsid w:val="00B12110"/>
    <w:rPr>
      <w:rFonts w:ascii="Arial" w:eastAsiaTheme="majorEastAsia" w:hAnsi="Arial" w:cs="Arial"/>
      <w:b/>
      <w:color w:val="000000" w:themeColor="text1"/>
      <w:sz w:val="36"/>
      <w:szCs w:val="36"/>
      <w:lang w:val="fr-CA"/>
    </w:rPr>
  </w:style>
  <w:style w:type="character" w:customStyle="1" w:styleId="Titre3Car">
    <w:name w:val="Titre 3 Car"/>
    <w:basedOn w:val="Policepardfaut"/>
    <w:link w:val="Titre3"/>
    <w:uiPriority w:val="9"/>
    <w:rsid w:val="00003E06"/>
    <w:rPr>
      <w:rFonts w:ascii="Arial" w:eastAsiaTheme="majorEastAsia" w:hAnsi="Arial" w:cs="Arial"/>
      <w:b/>
      <w:color w:val="000000" w:themeColor="text1"/>
      <w:sz w:val="36"/>
      <w:szCs w:val="36"/>
      <w:lang w:val="fr-CA"/>
    </w:rPr>
  </w:style>
  <w:style w:type="character" w:customStyle="1" w:styleId="Titre4Car">
    <w:name w:val="Titre 4 Car"/>
    <w:basedOn w:val="Policepardfaut"/>
    <w:link w:val="Titre4"/>
    <w:uiPriority w:val="9"/>
    <w:rsid w:val="000D588F"/>
    <w:rPr>
      <w:rFonts w:ascii="Cambria" w:eastAsia="Times New Roman" w:hAnsi="Cambria" w:cs="Times New Roman"/>
      <w:i/>
      <w:iCs/>
      <w:color w:val="365F91"/>
      <w:lang w:val="en-CA"/>
    </w:rPr>
  </w:style>
  <w:style w:type="character" w:customStyle="1" w:styleId="Titre5Car">
    <w:name w:val="Titre 5 Car"/>
    <w:basedOn w:val="Policepardfaut"/>
    <w:link w:val="Titre5"/>
    <w:uiPriority w:val="9"/>
    <w:rsid w:val="00AC735C"/>
    <w:rPr>
      <w:rFonts w:asciiTheme="majorHAnsi" w:eastAsiaTheme="majorEastAsia" w:hAnsiTheme="majorHAnsi" w:cstheme="majorBidi"/>
      <w:color w:val="365F91" w:themeColor="accent1" w:themeShade="BF"/>
      <w:lang w:val="en-CA"/>
    </w:rPr>
  </w:style>
  <w:style w:type="character" w:customStyle="1" w:styleId="Titre6Car">
    <w:name w:val="Titre 6 Car"/>
    <w:basedOn w:val="Policepardfaut"/>
    <w:link w:val="Titre6"/>
    <w:uiPriority w:val="9"/>
    <w:semiHidden/>
    <w:rsid w:val="000D588F"/>
    <w:rPr>
      <w:rFonts w:asciiTheme="majorHAnsi" w:eastAsiaTheme="majorEastAsia" w:hAnsiTheme="majorHAnsi" w:cstheme="majorBidi"/>
      <w:color w:val="243F60" w:themeColor="accent1" w:themeShade="7F"/>
      <w:lang w:val="en-CA"/>
    </w:rPr>
  </w:style>
  <w:style w:type="paragraph" w:styleId="En-tte">
    <w:name w:val="header"/>
    <w:basedOn w:val="Normal"/>
    <w:link w:val="En-tteCar"/>
    <w:uiPriority w:val="99"/>
    <w:unhideWhenUsed/>
    <w:rsid w:val="00B352E1"/>
    <w:pPr>
      <w:tabs>
        <w:tab w:val="center" w:pos="4680"/>
        <w:tab w:val="right" w:pos="9360"/>
      </w:tabs>
    </w:pPr>
  </w:style>
  <w:style w:type="character" w:customStyle="1" w:styleId="En-tteCar">
    <w:name w:val="En-tête Car"/>
    <w:basedOn w:val="Policepardfaut"/>
    <w:link w:val="En-tte"/>
    <w:uiPriority w:val="99"/>
    <w:rsid w:val="00B352E1"/>
  </w:style>
  <w:style w:type="paragraph" w:styleId="Pieddepage">
    <w:name w:val="footer"/>
    <w:basedOn w:val="Normal"/>
    <w:link w:val="PieddepageCar"/>
    <w:uiPriority w:val="99"/>
    <w:unhideWhenUsed/>
    <w:rsid w:val="00B352E1"/>
    <w:pPr>
      <w:tabs>
        <w:tab w:val="center" w:pos="4680"/>
        <w:tab w:val="right" w:pos="9360"/>
      </w:tabs>
    </w:pPr>
  </w:style>
  <w:style w:type="character" w:customStyle="1" w:styleId="PieddepageCar">
    <w:name w:val="Pied de page Car"/>
    <w:basedOn w:val="Policepardfaut"/>
    <w:link w:val="Pieddepage"/>
    <w:uiPriority w:val="99"/>
    <w:rsid w:val="00B352E1"/>
  </w:style>
  <w:style w:type="paragraph" w:styleId="Textedebulles">
    <w:name w:val="Balloon Text"/>
    <w:basedOn w:val="Normal"/>
    <w:link w:val="TextedebullesCar"/>
    <w:uiPriority w:val="99"/>
    <w:semiHidden/>
    <w:unhideWhenUsed/>
    <w:rsid w:val="00B352E1"/>
    <w:rPr>
      <w:rFonts w:ascii="Tahoma" w:hAnsi="Tahoma" w:cs="Tahoma"/>
      <w:sz w:val="16"/>
      <w:szCs w:val="16"/>
    </w:rPr>
  </w:style>
  <w:style w:type="character" w:customStyle="1" w:styleId="TextedebullesCar">
    <w:name w:val="Texte de bulles Car"/>
    <w:basedOn w:val="Policepardfaut"/>
    <w:link w:val="Textedebulles"/>
    <w:uiPriority w:val="99"/>
    <w:semiHidden/>
    <w:rsid w:val="00B352E1"/>
    <w:rPr>
      <w:rFonts w:ascii="Tahoma" w:hAnsi="Tahoma" w:cs="Tahoma"/>
      <w:sz w:val="16"/>
      <w:szCs w:val="16"/>
    </w:rPr>
  </w:style>
  <w:style w:type="paragraph" w:styleId="Sansinterligne">
    <w:name w:val="No Spacing"/>
    <w:link w:val="SansinterligneCar"/>
    <w:uiPriority w:val="1"/>
    <w:qFormat/>
    <w:rsid w:val="00A24B82"/>
    <w:pPr>
      <w:spacing w:after="0" w:line="240" w:lineRule="auto"/>
    </w:pPr>
  </w:style>
  <w:style w:type="character" w:customStyle="1" w:styleId="SansinterligneCar">
    <w:name w:val="Sans interligne Car"/>
    <w:link w:val="Sansinterligne"/>
    <w:uiPriority w:val="1"/>
    <w:locked/>
    <w:rsid w:val="000D588F"/>
  </w:style>
  <w:style w:type="paragraph" w:styleId="Paragraphedeliste">
    <w:name w:val="List Paragraph"/>
    <w:aliases w:val="Hydro List,Normal bullets,Heading 21,Dot pt,F5 List Paragraph,Colorful List - Accent 11,No Spacing1,List Paragraph Char Char Char,Indicator Text,Numbered Para 1,Bullet 1,Bullet Points,List Paragraph2,MAIN CONTENT,OBC Bullet"/>
    <w:basedOn w:val="Normal"/>
    <w:link w:val="ParagraphedelisteCar"/>
    <w:uiPriority w:val="34"/>
    <w:qFormat/>
    <w:rsid w:val="00981522"/>
    <w:pPr>
      <w:ind w:left="720"/>
      <w:contextualSpacing/>
    </w:pPr>
  </w:style>
  <w:style w:type="character" w:customStyle="1" w:styleId="ParagraphedelisteCar">
    <w:name w:val="Paragraphe de liste Car"/>
    <w:aliases w:val="Hydro List Car,Normal bullets Car,Heading 21 Car,Dot pt Car,F5 List Paragraph Car,Colorful List - Accent 11 Car,No Spacing1 Car,List Paragraph Char Char Char Car,Indicator Text Car,Numbered Para 1 Car,Bullet 1 Car,OBC Bullet Car"/>
    <w:link w:val="Paragraphedeliste"/>
    <w:uiPriority w:val="34"/>
    <w:locked/>
    <w:rsid w:val="00981522"/>
    <w:rPr>
      <w:sz w:val="24"/>
      <w:szCs w:val="24"/>
    </w:rPr>
  </w:style>
  <w:style w:type="character" w:styleId="Lienhypertexte">
    <w:name w:val="Hyperlink"/>
    <w:basedOn w:val="Policepardfaut"/>
    <w:uiPriority w:val="99"/>
    <w:unhideWhenUsed/>
    <w:rsid w:val="00981522"/>
    <w:rPr>
      <w:color w:val="0000FF" w:themeColor="hyperlink"/>
      <w:u w:val="single"/>
    </w:rPr>
  </w:style>
  <w:style w:type="paragraph" w:customStyle="1" w:styleId="ISEDReport">
    <w:name w:val="ISED_Report"/>
    <w:basedOn w:val="Normal"/>
    <w:qFormat/>
    <w:rsid w:val="00981522"/>
    <w:pPr>
      <w:shd w:val="clear" w:color="auto" w:fill="FFFFFF"/>
      <w:spacing w:after="225"/>
      <w:jc w:val="both"/>
    </w:pPr>
    <w:rPr>
      <w:rFonts w:ascii="Open Sans" w:eastAsia="Times New Roman" w:hAnsi="Open Sans" w:cs="Open Sans"/>
      <w:b/>
      <w:bCs/>
      <w:color w:val="7F7F7F" w:themeColor="text1" w:themeTint="80"/>
      <w:sz w:val="21"/>
      <w:szCs w:val="21"/>
      <w:lang w:val="en-CA" w:eastAsia="en-CA"/>
    </w:rPr>
  </w:style>
  <w:style w:type="paragraph" w:styleId="Corpsdetexte">
    <w:name w:val="Body Text"/>
    <w:aliases w:val="Industry Canada Body Text"/>
    <w:basedOn w:val="Normal"/>
    <w:link w:val="CorpsdetexteCar"/>
    <w:uiPriority w:val="99"/>
    <w:qFormat/>
    <w:rsid w:val="00981522"/>
    <w:pPr>
      <w:widowControl w:val="0"/>
      <w:spacing w:after="120" w:line="260" w:lineRule="exact"/>
    </w:pPr>
    <w:rPr>
      <w:rFonts w:ascii="Century Gothic" w:eastAsia="Gill Sans Std Light" w:hAnsi="Century Gothic"/>
      <w:sz w:val="18"/>
      <w:szCs w:val="20"/>
    </w:rPr>
  </w:style>
  <w:style w:type="character" w:customStyle="1" w:styleId="CorpsdetexteCar">
    <w:name w:val="Corps de texte Car"/>
    <w:aliases w:val="Industry Canada Body Text Car"/>
    <w:basedOn w:val="Policepardfaut"/>
    <w:link w:val="Corpsdetexte"/>
    <w:uiPriority w:val="99"/>
    <w:rsid w:val="00981522"/>
    <w:rPr>
      <w:rFonts w:ascii="Century Gothic" w:eastAsia="Gill Sans Std Light" w:hAnsi="Century Gothic"/>
      <w:sz w:val="18"/>
      <w:szCs w:val="20"/>
    </w:rPr>
  </w:style>
  <w:style w:type="character" w:customStyle="1" w:styleId="wb-inv">
    <w:name w:val="wb-inv"/>
    <w:basedOn w:val="Policepardfaut"/>
    <w:rsid w:val="00981522"/>
  </w:style>
  <w:style w:type="character" w:styleId="CitationHTML">
    <w:name w:val="HTML Cite"/>
    <w:basedOn w:val="Policepardfaut"/>
    <w:uiPriority w:val="99"/>
    <w:semiHidden/>
    <w:unhideWhenUsed/>
    <w:rsid w:val="00981522"/>
    <w:rPr>
      <w:i/>
      <w:iCs/>
    </w:rPr>
  </w:style>
  <w:style w:type="paragraph" w:styleId="En-ttedetabledesmatires">
    <w:name w:val="TOC Heading"/>
    <w:basedOn w:val="Titre1"/>
    <w:next w:val="Normal"/>
    <w:uiPriority w:val="39"/>
    <w:unhideWhenUsed/>
    <w:qFormat/>
    <w:rsid w:val="00981522"/>
    <w:pPr>
      <w:spacing w:line="259" w:lineRule="auto"/>
      <w:outlineLvl w:val="9"/>
    </w:pPr>
  </w:style>
  <w:style w:type="paragraph" w:styleId="TM1">
    <w:name w:val="toc 1"/>
    <w:basedOn w:val="Normal"/>
    <w:next w:val="Normal"/>
    <w:autoRedefine/>
    <w:uiPriority w:val="39"/>
    <w:unhideWhenUsed/>
    <w:qFormat/>
    <w:rsid w:val="00981522"/>
    <w:pPr>
      <w:tabs>
        <w:tab w:val="right" w:leader="dot" w:pos="9350"/>
      </w:tabs>
      <w:spacing w:after="100" w:line="276" w:lineRule="auto"/>
    </w:pPr>
    <w:rPr>
      <w:rFonts w:cstheme="minorHAnsi"/>
      <w:b/>
      <w:noProof/>
      <w:sz w:val="22"/>
      <w:szCs w:val="22"/>
    </w:rPr>
  </w:style>
  <w:style w:type="paragraph" w:styleId="TM3">
    <w:name w:val="toc 3"/>
    <w:basedOn w:val="Normal"/>
    <w:next w:val="Normal"/>
    <w:autoRedefine/>
    <w:uiPriority w:val="39"/>
    <w:unhideWhenUsed/>
    <w:qFormat/>
    <w:rsid w:val="00981522"/>
    <w:pPr>
      <w:spacing w:after="100" w:line="276" w:lineRule="auto"/>
      <w:ind w:left="440"/>
    </w:pPr>
    <w:rPr>
      <w:sz w:val="22"/>
      <w:szCs w:val="22"/>
    </w:rPr>
  </w:style>
  <w:style w:type="character" w:styleId="lev">
    <w:name w:val="Strong"/>
    <w:basedOn w:val="Policepardfaut"/>
    <w:uiPriority w:val="22"/>
    <w:qFormat/>
    <w:rsid w:val="00981522"/>
    <w:rPr>
      <w:b/>
      <w:bCs/>
    </w:rPr>
  </w:style>
  <w:style w:type="paragraph" w:styleId="TM2">
    <w:name w:val="toc 2"/>
    <w:basedOn w:val="Normal"/>
    <w:next w:val="Normal"/>
    <w:autoRedefine/>
    <w:uiPriority w:val="39"/>
    <w:unhideWhenUsed/>
    <w:qFormat/>
    <w:rsid w:val="000D588F"/>
    <w:pPr>
      <w:spacing w:after="100" w:line="276" w:lineRule="auto"/>
      <w:ind w:left="220"/>
    </w:pPr>
    <w:rPr>
      <w:rFonts w:ascii="Calibri" w:eastAsia="Calibri" w:hAnsi="Calibri" w:cs="Times New Roman"/>
      <w:sz w:val="22"/>
      <w:szCs w:val="22"/>
      <w:lang w:val="en-CA"/>
    </w:rPr>
  </w:style>
  <w:style w:type="table" w:styleId="Tramemoyenne2-Accent3">
    <w:name w:val="Medium Shading 2 Accent 3"/>
    <w:basedOn w:val="TableauNormal"/>
    <w:uiPriority w:val="64"/>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
    <w:name w:val="Grid Table 4 - Accent 11"/>
    <w:basedOn w:val="Tableau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ous-titre">
    <w:name w:val="Subtitle"/>
    <w:basedOn w:val="Normal"/>
    <w:next w:val="Normal"/>
    <w:link w:val="Sous-titreCar"/>
    <w:uiPriority w:val="11"/>
    <w:qFormat/>
    <w:rsid w:val="000D588F"/>
    <w:p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D588F"/>
    <w:rPr>
      <w:rFonts w:eastAsiaTheme="minorEastAsia"/>
      <w:color w:val="5A5A5A" w:themeColor="text1" w:themeTint="A5"/>
      <w:spacing w:val="15"/>
    </w:rPr>
  </w:style>
  <w:style w:type="paragraph" w:customStyle="1" w:styleId="Para">
    <w:name w:val="Para"/>
    <w:basedOn w:val="Normal"/>
    <w:link w:val="ParaChar"/>
    <w:uiPriority w:val="99"/>
    <w:rsid w:val="000D588F"/>
    <w:pPr>
      <w:spacing w:line="280" w:lineRule="exact"/>
      <w:jc w:val="both"/>
    </w:pPr>
    <w:rPr>
      <w:rFonts w:ascii="Calibri" w:eastAsia="Times New Roman" w:hAnsi="Calibri" w:cs="Calibri"/>
      <w:sz w:val="22"/>
      <w:szCs w:val="22"/>
      <w:lang w:val="en-GB"/>
    </w:rPr>
  </w:style>
  <w:style w:type="character" w:customStyle="1" w:styleId="ParaChar">
    <w:name w:val="Para Char"/>
    <w:link w:val="Para"/>
    <w:uiPriority w:val="99"/>
    <w:locked/>
    <w:rsid w:val="000D588F"/>
    <w:rPr>
      <w:rFonts w:ascii="Calibri" w:eastAsia="Times New Roman" w:hAnsi="Calibri" w:cs="Calibri"/>
      <w:lang w:val="en-GB"/>
    </w:rPr>
  </w:style>
  <w:style w:type="table" w:styleId="Grilledutableau">
    <w:name w:val="Table Grid"/>
    <w:basedOn w:val="TableauNormal"/>
    <w:uiPriority w:val="39"/>
    <w:rsid w:val="000D588F"/>
    <w:pPr>
      <w:spacing w:after="0" w:line="240" w:lineRule="auto"/>
    </w:pPr>
    <w:rPr>
      <w:rFonts w:ascii="Calibri" w:eastAsia="Times New Roman" w:hAnsi="Calibri"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ssageHeaderFirst">
    <w:name w:val="Message Header First"/>
    <w:basedOn w:val="En-ttedemessage"/>
    <w:next w:val="En-ttedemessage"/>
    <w:rsid w:val="000D588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styleId="En-ttedemessage">
    <w:name w:val="Message Header"/>
    <w:basedOn w:val="Normal"/>
    <w:link w:val="En-ttedemessageCar"/>
    <w:unhideWhenUsed/>
    <w:rsid w:val="000D58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val="en-CA"/>
    </w:rPr>
  </w:style>
  <w:style w:type="character" w:customStyle="1" w:styleId="En-ttedemessageCar">
    <w:name w:val="En-tête de message Car"/>
    <w:basedOn w:val="Policepardfaut"/>
    <w:link w:val="En-ttedemessage"/>
    <w:rsid w:val="000D588F"/>
    <w:rPr>
      <w:rFonts w:ascii="Cambria" w:eastAsia="Times New Roman" w:hAnsi="Cambria" w:cs="Times New Roman"/>
      <w:sz w:val="24"/>
      <w:szCs w:val="24"/>
      <w:shd w:val="pct20" w:color="auto" w:fill="auto"/>
      <w:lang w:val="en-CA"/>
    </w:rPr>
  </w:style>
  <w:style w:type="paragraph" w:styleId="NormalWeb">
    <w:name w:val="Normal (Web)"/>
    <w:basedOn w:val="Normal"/>
    <w:uiPriority w:val="99"/>
    <w:unhideWhenUsed/>
    <w:rsid w:val="000D588F"/>
    <w:pPr>
      <w:spacing w:after="272" w:line="272" w:lineRule="atLeast"/>
      <w:jc w:val="both"/>
    </w:pPr>
    <w:rPr>
      <w:rFonts w:ascii="Times New Roman" w:eastAsia="Times New Roman" w:hAnsi="Times New Roman" w:cs="Times New Roman"/>
      <w:sz w:val="21"/>
      <w:szCs w:val="21"/>
      <w:lang w:val="en-CA" w:eastAsia="en-CA"/>
    </w:rPr>
  </w:style>
  <w:style w:type="character" w:customStyle="1" w:styleId="apple-converted-space">
    <w:name w:val="apple-converted-space"/>
    <w:basedOn w:val="Policepardfaut"/>
    <w:rsid w:val="000D588F"/>
  </w:style>
  <w:style w:type="paragraph" w:customStyle="1" w:styleId="indent-xlarge">
    <w:name w:val="indent-xlarge"/>
    <w:basedOn w:val="Normal"/>
    <w:rsid w:val="000D588F"/>
    <w:pPr>
      <w:spacing w:before="100" w:beforeAutospacing="1" w:after="100" w:afterAutospacing="1"/>
    </w:pPr>
    <w:rPr>
      <w:rFonts w:ascii="Times New Roman" w:eastAsia="Times New Roman" w:hAnsi="Times New Roman" w:cs="Times New Roman"/>
      <w:lang w:val="en-CA" w:eastAsia="en-CA"/>
    </w:rPr>
  </w:style>
  <w:style w:type="paragraph" w:styleId="Textebrut">
    <w:name w:val="Plain Text"/>
    <w:basedOn w:val="Normal"/>
    <w:link w:val="TextebrutCar"/>
    <w:uiPriority w:val="99"/>
    <w:semiHidden/>
    <w:unhideWhenUsed/>
    <w:rsid w:val="000D588F"/>
    <w:rPr>
      <w:rFonts w:ascii="Calibri" w:eastAsia="Calibri" w:hAnsi="Calibri" w:cs="Times New Roman"/>
      <w:sz w:val="22"/>
      <w:szCs w:val="21"/>
      <w:lang w:val="en-CA"/>
    </w:rPr>
  </w:style>
  <w:style w:type="character" w:customStyle="1" w:styleId="TextebrutCar">
    <w:name w:val="Texte brut Car"/>
    <w:basedOn w:val="Policepardfaut"/>
    <w:link w:val="Textebrut"/>
    <w:uiPriority w:val="99"/>
    <w:semiHidden/>
    <w:rsid w:val="000D588F"/>
    <w:rPr>
      <w:rFonts w:ascii="Calibri" w:eastAsia="Calibri" w:hAnsi="Calibri" w:cs="Times New Roman"/>
      <w:szCs w:val="21"/>
      <w:lang w:val="en-CA"/>
    </w:rPr>
  </w:style>
  <w:style w:type="table" w:customStyle="1" w:styleId="GridTable4-Accent21">
    <w:name w:val="Grid Table 4 - Accent 21"/>
    <w:basedOn w:val="Tableau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Bullet1paragraph">
    <w:name w:val="Bullet 1 (paragraph)"/>
    <w:basedOn w:val="Normal"/>
    <w:qFormat/>
    <w:rsid w:val="000D588F"/>
    <w:pPr>
      <w:numPr>
        <w:numId w:val="1"/>
      </w:numPr>
      <w:spacing w:after="200" w:line="276" w:lineRule="auto"/>
    </w:pPr>
    <w:rPr>
      <w:rFonts w:ascii="Calibri" w:eastAsia="Calibri" w:hAnsi="Calibri" w:cs="Times New Roman"/>
      <w:sz w:val="22"/>
      <w:szCs w:val="22"/>
      <w:lang w:val="en-CA"/>
    </w:rPr>
  </w:style>
  <w:style w:type="character" w:styleId="Marquedecommentaire">
    <w:name w:val="annotation reference"/>
    <w:uiPriority w:val="99"/>
    <w:semiHidden/>
    <w:unhideWhenUsed/>
    <w:rsid w:val="000D588F"/>
    <w:rPr>
      <w:sz w:val="16"/>
      <w:szCs w:val="16"/>
    </w:rPr>
  </w:style>
  <w:style w:type="paragraph" w:styleId="Commentaire">
    <w:name w:val="annotation text"/>
    <w:basedOn w:val="Normal"/>
    <w:link w:val="CommentaireCar"/>
    <w:uiPriority w:val="99"/>
    <w:unhideWhenUsed/>
    <w:rsid w:val="000D588F"/>
    <w:pPr>
      <w:spacing w:after="200"/>
    </w:pPr>
    <w:rPr>
      <w:rFonts w:ascii="Calibri" w:eastAsia="Calibri" w:hAnsi="Calibri" w:cs="Times New Roman"/>
      <w:sz w:val="20"/>
      <w:szCs w:val="20"/>
      <w:lang w:val="en-CA"/>
    </w:rPr>
  </w:style>
  <w:style w:type="character" w:customStyle="1" w:styleId="CommentaireCar">
    <w:name w:val="Commentaire Car"/>
    <w:basedOn w:val="Policepardfaut"/>
    <w:link w:val="Commentaire"/>
    <w:uiPriority w:val="99"/>
    <w:rsid w:val="000D588F"/>
    <w:rPr>
      <w:rFonts w:ascii="Calibri" w:eastAsia="Calibri" w:hAnsi="Calibri"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0D588F"/>
    <w:rPr>
      <w:b/>
      <w:bCs/>
    </w:rPr>
  </w:style>
  <w:style w:type="character" w:customStyle="1" w:styleId="ObjetducommentaireCar">
    <w:name w:val="Objet du commentaire Car"/>
    <w:basedOn w:val="CommentaireCar"/>
    <w:link w:val="Objetducommentaire"/>
    <w:uiPriority w:val="99"/>
    <w:semiHidden/>
    <w:rsid w:val="000D588F"/>
    <w:rPr>
      <w:rFonts w:ascii="Calibri" w:eastAsia="Calibri" w:hAnsi="Calibri" w:cs="Times New Roman"/>
      <w:b/>
      <w:bCs/>
      <w:sz w:val="20"/>
      <w:szCs w:val="20"/>
      <w:lang w:val="en-CA"/>
    </w:rPr>
  </w:style>
  <w:style w:type="table" w:customStyle="1" w:styleId="GridTable6Colorful-Accent21">
    <w:name w:val="Grid Table 6 Colorful - Accent 21"/>
    <w:basedOn w:val="TableauNormal"/>
    <w:uiPriority w:val="51"/>
    <w:rsid w:val="000D588F"/>
    <w:pPr>
      <w:spacing w:after="0" w:line="240" w:lineRule="auto"/>
    </w:pPr>
    <w:rPr>
      <w:rFonts w:ascii="Calibri" w:eastAsia="Calibri" w:hAnsi="Calibri" w:cs="Times New Roman"/>
      <w:color w:val="943634"/>
      <w:sz w:val="20"/>
      <w:szCs w:val="20"/>
      <w:lang w:val="fr-CA" w:eastAsia="en-CA"/>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Rvision">
    <w:name w:val="Revision"/>
    <w:hidden/>
    <w:uiPriority w:val="99"/>
    <w:semiHidden/>
    <w:rsid w:val="000D588F"/>
    <w:pPr>
      <w:spacing w:after="0" w:line="240" w:lineRule="auto"/>
    </w:pPr>
    <w:rPr>
      <w:rFonts w:ascii="Calibri" w:eastAsia="Calibri" w:hAnsi="Calibri" w:cs="Times New Roman"/>
      <w:lang w:val="en-CA"/>
    </w:rPr>
  </w:style>
  <w:style w:type="paragraph" w:customStyle="1" w:styleId="Default">
    <w:name w:val="Default"/>
    <w:rsid w:val="000D588F"/>
    <w:pPr>
      <w:autoSpaceDE w:val="0"/>
      <w:autoSpaceDN w:val="0"/>
      <w:adjustRightInd w:val="0"/>
      <w:spacing w:after="0" w:line="240" w:lineRule="auto"/>
    </w:pPr>
    <w:rPr>
      <w:rFonts w:ascii="Calibri" w:hAnsi="Calibri" w:cs="Calibri"/>
      <w:color w:val="000000"/>
      <w:sz w:val="24"/>
      <w:szCs w:val="24"/>
      <w:lang w:val="en-CA"/>
    </w:rPr>
  </w:style>
  <w:style w:type="table" w:customStyle="1" w:styleId="PlainTable11">
    <w:name w:val="Plain Table 11"/>
    <w:basedOn w:val="TableauNormal"/>
    <w:uiPriority w:val="41"/>
    <w:rsid w:val="000D588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3">
    <w:name w:val="Body Text 3"/>
    <w:basedOn w:val="Normal"/>
    <w:link w:val="Corpsdetexte3Car"/>
    <w:unhideWhenUsed/>
    <w:rsid w:val="000D588F"/>
    <w:pPr>
      <w:spacing w:after="120" w:line="276" w:lineRule="auto"/>
    </w:pPr>
    <w:rPr>
      <w:rFonts w:ascii="Calibri" w:eastAsia="Calibri" w:hAnsi="Calibri" w:cs="Times New Roman"/>
      <w:sz w:val="16"/>
      <w:szCs w:val="16"/>
      <w:lang w:val="en-CA"/>
    </w:rPr>
  </w:style>
  <w:style w:type="character" w:customStyle="1" w:styleId="Corpsdetexte3Car">
    <w:name w:val="Corps de texte 3 Car"/>
    <w:basedOn w:val="Policepardfaut"/>
    <w:link w:val="Corpsdetexte3"/>
    <w:rsid w:val="000D588F"/>
    <w:rPr>
      <w:rFonts w:ascii="Calibri" w:eastAsia="Calibri" w:hAnsi="Calibri" w:cs="Times New Roman"/>
      <w:sz w:val="16"/>
      <w:szCs w:val="16"/>
      <w:lang w:val="en-CA"/>
    </w:rPr>
  </w:style>
  <w:style w:type="paragraph" w:styleId="Titre">
    <w:name w:val="Title"/>
    <w:basedOn w:val="Normal"/>
    <w:next w:val="Normal"/>
    <w:link w:val="TitreCar"/>
    <w:uiPriority w:val="10"/>
    <w:qFormat/>
    <w:rsid w:val="000D588F"/>
    <w:pPr>
      <w:contextualSpacing/>
    </w:pPr>
    <w:rPr>
      <w:rFonts w:asciiTheme="majorHAnsi" w:eastAsiaTheme="majorEastAsia" w:hAnsiTheme="majorHAnsi" w:cstheme="majorBidi"/>
      <w:spacing w:val="-10"/>
      <w:kern w:val="28"/>
      <w:sz w:val="56"/>
      <w:szCs w:val="56"/>
      <w:lang w:val="en-CA"/>
    </w:rPr>
  </w:style>
  <w:style w:type="character" w:customStyle="1" w:styleId="TitreCar">
    <w:name w:val="Titre Car"/>
    <w:basedOn w:val="Policepardfaut"/>
    <w:link w:val="Titre"/>
    <w:uiPriority w:val="10"/>
    <w:rsid w:val="000D588F"/>
    <w:rPr>
      <w:rFonts w:asciiTheme="majorHAnsi" w:eastAsiaTheme="majorEastAsia" w:hAnsiTheme="majorHAnsi" w:cstheme="majorBidi"/>
      <w:spacing w:val="-10"/>
      <w:kern w:val="28"/>
      <w:sz w:val="56"/>
      <w:szCs w:val="56"/>
      <w:lang w:val="en-CA"/>
    </w:rPr>
  </w:style>
  <w:style w:type="paragraph" w:styleId="TitreTR">
    <w:name w:val="toa heading"/>
    <w:basedOn w:val="Normal"/>
    <w:next w:val="Normal"/>
    <w:uiPriority w:val="99"/>
    <w:semiHidden/>
    <w:unhideWhenUsed/>
    <w:rsid w:val="000D588F"/>
    <w:pPr>
      <w:spacing w:before="120" w:after="200" w:line="276" w:lineRule="auto"/>
    </w:pPr>
    <w:rPr>
      <w:rFonts w:asciiTheme="majorHAnsi" w:eastAsiaTheme="majorEastAsia" w:hAnsiTheme="majorHAnsi" w:cstheme="majorBidi"/>
      <w:b/>
      <w:bCs/>
      <w:lang w:val="en-CA"/>
    </w:rPr>
  </w:style>
  <w:style w:type="paragraph" w:styleId="Corpsdetexte2">
    <w:name w:val="Body Text 2"/>
    <w:basedOn w:val="Normal"/>
    <w:link w:val="Corpsdetexte2Car"/>
    <w:uiPriority w:val="99"/>
    <w:rsid w:val="000D588F"/>
    <w:pPr>
      <w:spacing w:after="120" w:line="480" w:lineRule="auto"/>
    </w:pPr>
    <w:rPr>
      <w:rFonts w:eastAsia="Times New Roman" w:cs="Times New Roman"/>
      <w:sz w:val="19"/>
    </w:rPr>
  </w:style>
  <w:style w:type="character" w:customStyle="1" w:styleId="Corpsdetexte2Car">
    <w:name w:val="Corps de texte 2 Car"/>
    <w:basedOn w:val="Policepardfaut"/>
    <w:link w:val="Corpsdetexte2"/>
    <w:uiPriority w:val="99"/>
    <w:rsid w:val="000D588F"/>
    <w:rPr>
      <w:rFonts w:ascii="Arial" w:eastAsia="Times New Roman" w:hAnsi="Arial" w:cs="Times New Roman"/>
      <w:sz w:val="19"/>
      <w:szCs w:val="24"/>
    </w:rPr>
  </w:style>
  <w:style w:type="paragraph" w:customStyle="1" w:styleId="WW-BodyTextIndent2">
    <w:name w:val="WW-Body Text Indent 2"/>
    <w:basedOn w:val="Normal"/>
    <w:uiPriority w:val="99"/>
    <w:rsid w:val="000D588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Notedebasdepage">
    <w:name w:val="footnote text"/>
    <w:basedOn w:val="Normal"/>
    <w:link w:val="NotedebasdepageCar"/>
    <w:uiPriority w:val="99"/>
    <w:semiHidden/>
    <w:unhideWhenUsed/>
    <w:rsid w:val="000D588F"/>
    <w:rPr>
      <w:rFonts w:ascii="Calibri" w:eastAsia="Calibri" w:hAnsi="Calibri" w:cs="Times New Roman"/>
      <w:sz w:val="20"/>
      <w:szCs w:val="20"/>
      <w:lang w:val="en-CA"/>
    </w:rPr>
  </w:style>
  <w:style w:type="character" w:customStyle="1" w:styleId="NotedebasdepageCar">
    <w:name w:val="Note de bas de page Car"/>
    <w:basedOn w:val="Policepardfaut"/>
    <w:link w:val="Notedebasdepage"/>
    <w:uiPriority w:val="99"/>
    <w:semiHidden/>
    <w:rsid w:val="000D588F"/>
    <w:rPr>
      <w:rFonts w:ascii="Calibri" w:eastAsia="Calibri" w:hAnsi="Calibri" w:cs="Times New Roman"/>
      <w:sz w:val="20"/>
      <w:szCs w:val="20"/>
      <w:lang w:val="en-CA"/>
    </w:rPr>
  </w:style>
  <w:style w:type="character" w:styleId="Appelnotedebasdep">
    <w:name w:val="footnote reference"/>
    <w:basedOn w:val="Policepardfaut"/>
    <w:uiPriority w:val="99"/>
    <w:semiHidden/>
    <w:unhideWhenUsed/>
    <w:rsid w:val="000D588F"/>
    <w:rPr>
      <w:vertAlign w:val="superscript"/>
    </w:rPr>
  </w:style>
  <w:style w:type="paragraph" w:styleId="Citationintense">
    <w:name w:val="Intense Quote"/>
    <w:basedOn w:val="Normal"/>
    <w:next w:val="Normal"/>
    <w:link w:val="CitationintenseCar"/>
    <w:uiPriority w:val="30"/>
    <w:qFormat/>
    <w:rsid w:val="000D588F"/>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rPr>
  </w:style>
  <w:style w:type="character" w:customStyle="1" w:styleId="CitationintenseCar">
    <w:name w:val="Citation intense Car"/>
    <w:basedOn w:val="Policepardfaut"/>
    <w:link w:val="Citationintense"/>
    <w:uiPriority w:val="30"/>
    <w:rsid w:val="000D588F"/>
    <w:rPr>
      <w:rFonts w:eastAsiaTheme="minorEastAsia"/>
      <w:b/>
      <w:bCs/>
      <w:i/>
      <w:iCs/>
      <w:color w:val="4F81BD" w:themeColor="accent1"/>
    </w:rPr>
  </w:style>
  <w:style w:type="character" w:styleId="Textedelespacerserv">
    <w:name w:val="Placeholder Text"/>
    <w:basedOn w:val="Policepardfaut"/>
    <w:uiPriority w:val="99"/>
    <w:semiHidden/>
    <w:rsid w:val="000D588F"/>
    <w:rPr>
      <w:color w:val="808080"/>
    </w:rPr>
  </w:style>
  <w:style w:type="character" w:customStyle="1" w:styleId="Style1">
    <w:name w:val="Style1"/>
    <w:uiPriority w:val="1"/>
    <w:rsid w:val="000D588F"/>
  </w:style>
  <w:style w:type="character" w:customStyle="1" w:styleId="Style2">
    <w:name w:val="Style2"/>
    <w:basedOn w:val="Policepardfaut"/>
    <w:uiPriority w:val="1"/>
    <w:rsid w:val="000D588F"/>
    <w:rPr>
      <w:u w:color="00B050"/>
    </w:rPr>
  </w:style>
  <w:style w:type="table" w:styleId="Listeclaire-Accent3">
    <w:name w:val="Light List Accent 3"/>
    <w:basedOn w:val="TableauNormal"/>
    <w:uiPriority w:val="61"/>
    <w:rsid w:val="000D588F"/>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Questiontext">
    <w:name w:val="Question text"/>
    <w:rsid w:val="000D588F"/>
    <w:pPr>
      <w:spacing w:after="120" w:line="240" w:lineRule="auto"/>
    </w:pPr>
    <w:rPr>
      <w:rFonts w:ascii="Times New Roman" w:eastAsia="Times New Roman" w:hAnsi="Arial Unicode MS" w:cs="Times New Roman"/>
      <w:sz w:val="20"/>
      <w:szCs w:val="20"/>
      <w:lang w:val="fr-CA" w:eastAsia="fr-CA"/>
    </w:rPr>
  </w:style>
  <w:style w:type="character" w:customStyle="1" w:styleId="UnresolvedMention1">
    <w:name w:val="Unresolved Mention1"/>
    <w:basedOn w:val="Policepardfaut"/>
    <w:uiPriority w:val="99"/>
    <w:semiHidden/>
    <w:unhideWhenUsed/>
    <w:rsid w:val="000D588F"/>
    <w:rPr>
      <w:color w:val="808080"/>
      <w:shd w:val="clear" w:color="auto" w:fill="E6E6E6"/>
    </w:rPr>
  </w:style>
  <w:style w:type="paragraph" w:customStyle="1" w:styleId="ItemBank">
    <w:name w:val="Item Bank"/>
    <w:uiPriority w:val="99"/>
    <w:rsid w:val="000D588F"/>
    <w:pPr>
      <w:numPr>
        <w:numId w:val="2"/>
      </w:numPr>
      <w:spacing w:after="0" w:line="240" w:lineRule="auto"/>
    </w:pPr>
    <w:rPr>
      <w:rFonts w:ascii="Arial" w:eastAsia="Times New Roman" w:hAnsi="Arial" w:cs="Times New Roman"/>
      <w:szCs w:val="20"/>
      <w:lang w:val="en-CA"/>
    </w:rPr>
  </w:style>
  <w:style w:type="paragraph" w:customStyle="1" w:styleId="QTEXT">
    <w:name w:val="QTEXT"/>
    <w:basedOn w:val="Normal"/>
    <w:link w:val="QTEXTChar"/>
    <w:qFormat/>
    <w:rsid w:val="000D588F"/>
    <w:pPr>
      <w:tabs>
        <w:tab w:val="left" w:pos="720"/>
      </w:tabs>
      <w:ind w:left="720" w:hanging="720"/>
    </w:pPr>
    <w:rPr>
      <w:rFonts w:eastAsia="Times New Roman" w:cs="Arial"/>
      <w:bCs/>
      <w:lang w:val="en-CA"/>
    </w:rPr>
  </w:style>
  <w:style w:type="character" w:customStyle="1" w:styleId="QTEXTChar">
    <w:name w:val="QTEXT Char"/>
    <w:link w:val="QTEXT"/>
    <w:rsid w:val="000D588F"/>
    <w:rPr>
      <w:rFonts w:eastAsia="Times New Roman" w:cs="Arial"/>
      <w:bCs/>
      <w:sz w:val="24"/>
      <w:szCs w:val="24"/>
      <w:lang w:val="en-CA"/>
    </w:rPr>
  </w:style>
  <w:style w:type="paragraph" w:styleId="PrformatHTML">
    <w:name w:val="HTML Preformatted"/>
    <w:basedOn w:val="Normal"/>
    <w:link w:val="PrformatHTMLCar"/>
    <w:rsid w:val="000D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rsid w:val="000D588F"/>
    <w:rPr>
      <w:rFonts w:ascii="Arial Unicode MS" w:eastAsia="Arial Unicode MS" w:hAnsi="Arial Unicode MS" w:cs="Arial Unicode MS"/>
      <w:sz w:val="20"/>
      <w:szCs w:val="20"/>
    </w:rPr>
  </w:style>
  <w:style w:type="paragraph" w:customStyle="1" w:styleId="TOAHeading1">
    <w:name w:val="TOA Heading1"/>
    <w:basedOn w:val="Normal"/>
    <w:rsid w:val="000D588F"/>
    <w:pPr>
      <w:tabs>
        <w:tab w:val="left" w:pos="1"/>
        <w:tab w:val="left" w:pos="9000"/>
        <w:tab w:val="right" w:pos="9360"/>
      </w:tabs>
      <w:suppressAutoHyphens/>
    </w:pPr>
    <w:rPr>
      <w:rFonts w:ascii="Helvetica" w:eastAsia="Times New Roman" w:hAnsi="Helvetica" w:cs="Times New Roman"/>
      <w:szCs w:val="20"/>
      <w:lang w:val="en-CA" w:eastAsia="ar-SA"/>
    </w:rPr>
  </w:style>
  <w:style w:type="paragraph" w:customStyle="1" w:styleId="QT">
    <w:name w:val="QT"/>
    <w:basedOn w:val="Retraitcorpsdetexte2"/>
    <w:link w:val="QTChar"/>
    <w:qFormat/>
    <w:rsid w:val="000D588F"/>
    <w:pPr>
      <w:keepNext/>
      <w:numPr>
        <w:numId w:val="3"/>
      </w:numPr>
      <w:tabs>
        <w:tab w:val="left" w:pos="450"/>
      </w:tabs>
      <w:spacing w:after="40" w:line="240" w:lineRule="auto"/>
      <w:ind w:left="446" w:hanging="446"/>
    </w:pPr>
    <w:rPr>
      <w:rFonts w:ascii="Verdana" w:eastAsia="Times New Roman" w:hAnsi="Verdana"/>
      <w:b/>
      <w:sz w:val="18"/>
      <w:szCs w:val="18"/>
    </w:rPr>
  </w:style>
  <w:style w:type="paragraph" w:styleId="Retraitcorpsdetexte2">
    <w:name w:val="Body Text Indent 2"/>
    <w:basedOn w:val="Normal"/>
    <w:link w:val="Retraitcorpsdetexte2Car"/>
    <w:uiPriority w:val="99"/>
    <w:semiHidden/>
    <w:unhideWhenUsed/>
    <w:rsid w:val="000D588F"/>
    <w:pPr>
      <w:spacing w:after="120" w:line="480" w:lineRule="auto"/>
      <w:ind w:left="283"/>
    </w:pPr>
    <w:rPr>
      <w:rFonts w:ascii="Calibri" w:eastAsia="Calibri" w:hAnsi="Calibri" w:cs="Times New Roman"/>
      <w:sz w:val="22"/>
      <w:szCs w:val="22"/>
      <w:lang w:val="en-CA"/>
    </w:rPr>
  </w:style>
  <w:style w:type="character" w:customStyle="1" w:styleId="Retraitcorpsdetexte2Car">
    <w:name w:val="Retrait corps de texte 2 Car"/>
    <w:basedOn w:val="Policepardfaut"/>
    <w:link w:val="Retraitcorpsdetexte2"/>
    <w:uiPriority w:val="99"/>
    <w:semiHidden/>
    <w:rsid w:val="000D588F"/>
    <w:rPr>
      <w:rFonts w:ascii="Calibri" w:eastAsia="Calibri" w:hAnsi="Calibri" w:cs="Times New Roman"/>
      <w:lang w:val="en-CA"/>
    </w:rPr>
  </w:style>
  <w:style w:type="character" w:customStyle="1" w:styleId="QTChar">
    <w:name w:val="QT Char"/>
    <w:link w:val="QT"/>
    <w:rsid w:val="000D588F"/>
    <w:rPr>
      <w:rFonts w:ascii="Verdana" w:eastAsia="Times New Roman" w:hAnsi="Verdana" w:cs="Times New Roman"/>
      <w:b/>
      <w:sz w:val="18"/>
      <w:szCs w:val="18"/>
      <w:lang w:val="en-CA"/>
    </w:rPr>
  </w:style>
  <w:style w:type="paragraph" w:customStyle="1" w:styleId="TOAHeading2">
    <w:name w:val="TOA Heading2"/>
    <w:basedOn w:val="Normal"/>
    <w:rsid w:val="000D588F"/>
    <w:pPr>
      <w:tabs>
        <w:tab w:val="left" w:pos="1"/>
        <w:tab w:val="left" w:pos="9000"/>
        <w:tab w:val="right" w:pos="9360"/>
      </w:tabs>
    </w:pPr>
    <w:rPr>
      <w:rFonts w:ascii="Helvetica" w:eastAsia="Times New Roman" w:hAnsi="Helvetica" w:cs="Times New Roman"/>
      <w:szCs w:val="20"/>
      <w:lang w:val="en-CA"/>
    </w:rPr>
  </w:style>
  <w:style w:type="table" w:customStyle="1" w:styleId="GridTable4-Accent61">
    <w:name w:val="Grid Table 4 - Accent 61"/>
    <w:basedOn w:val="Tableau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2">
    <w:name w:val="Unresolved Mention2"/>
    <w:basedOn w:val="Policepardfaut"/>
    <w:uiPriority w:val="99"/>
    <w:semiHidden/>
    <w:unhideWhenUsed/>
    <w:rsid w:val="00737FBA"/>
    <w:rPr>
      <w:color w:val="605E5C"/>
      <w:shd w:val="clear" w:color="auto" w:fill="E1DFDD"/>
    </w:rPr>
  </w:style>
  <w:style w:type="paragraph" w:customStyle="1" w:styleId="Heading2-NoNumbering">
    <w:name w:val="Heading 2 - No Numbering"/>
    <w:basedOn w:val="Titre2"/>
    <w:qFormat/>
    <w:rsid w:val="00C35101"/>
    <w:pPr>
      <w:tabs>
        <w:tab w:val="left" w:pos="0"/>
      </w:tabs>
      <w:spacing w:before="240"/>
      <w:ind w:left="-6"/>
    </w:pPr>
    <w:rPr>
      <w:rFonts w:asciiTheme="minorHAnsi" w:hAnsiTheme="minorHAnsi"/>
      <w:b w:val="0"/>
      <w:color w:val="002060"/>
      <w:sz w:val="28"/>
      <w:szCs w:val="32"/>
      <w:lang w:val="en-CA"/>
    </w:rPr>
  </w:style>
  <w:style w:type="paragraph" w:customStyle="1" w:styleId="Chapterbodytext">
    <w:name w:val="Chapter body text"/>
    <w:basedOn w:val="Normal"/>
    <w:link w:val="ChapterbodytextChar2"/>
    <w:qFormat/>
    <w:rsid w:val="00C35101"/>
    <w:pPr>
      <w:tabs>
        <w:tab w:val="left" w:pos="0"/>
        <w:tab w:val="left" w:pos="1080"/>
      </w:tabs>
      <w:spacing w:line="276" w:lineRule="auto"/>
    </w:pPr>
    <w:rPr>
      <w:rFonts w:eastAsia="Times New Roman" w:cs="Times New Roman"/>
      <w:lang w:val="en-CA"/>
    </w:rPr>
  </w:style>
  <w:style w:type="character" w:customStyle="1" w:styleId="ChapterbodytextChar2">
    <w:name w:val="Chapter body text Char2"/>
    <w:link w:val="Chapterbodytext"/>
    <w:qFormat/>
    <w:locked/>
    <w:rsid w:val="00C35101"/>
    <w:rPr>
      <w:rFonts w:eastAsia="Times New Roman" w:cs="Times New Roman"/>
      <w:sz w:val="24"/>
      <w:szCs w:val="24"/>
      <w:lang w:val="en-CA"/>
    </w:rPr>
  </w:style>
  <w:style w:type="character" w:styleId="Accentuation">
    <w:name w:val="Emphasis"/>
    <w:basedOn w:val="Policepardfaut"/>
    <w:uiPriority w:val="20"/>
    <w:qFormat/>
    <w:rsid w:val="00C35101"/>
    <w:rPr>
      <w:i/>
      <w:iCs/>
    </w:rPr>
  </w:style>
  <w:style w:type="paragraph" w:customStyle="1" w:styleId="DefaultText">
    <w:name w:val="Default Text"/>
    <w:basedOn w:val="Normal"/>
    <w:rsid w:val="00C35101"/>
    <w:pPr>
      <w:overflowPunct w:val="0"/>
      <w:autoSpaceDE w:val="0"/>
      <w:autoSpaceDN w:val="0"/>
      <w:adjustRightInd w:val="0"/>
    </w:pPr>
    <w:rPr>
      <w:rFonts w:ascii="Times New Roman" w:eastAsia="Times New Roman" w:hAnsi="Times New Roman" w:cs="Times New Roman"/>
      <w:szCs w:val="20"/>
    </w:rPr>
  </w:style>
  <w:style w:type="paragraph" w:styleId="z-Hautduformulaire">
    <w:name w:val="HTML Top of Form"/>
    <w:basedOn w:val="Normal"/>
    <w:next w:val="Normal"/>
    <w:link w:val="z-HautduformulaireCar"/>
    <w:hidden/>
    <w:uiPriority w:val="99"/>
    <w:semiHidden/>
    <w:unhideWhenUsed/>
    <w:rsid w:val="00956151"/>
    <w:pPr>
      <w:pBdr>
        <w:bottom w:val="single" w:sz="6" w:space="1" w:color="auto"/>
      </w:pBdr>
      <w:jc w:val="center"/>
    </w:pPr>
    <w:rPr>
      <w:rFonts w:eastAsia="Times New Roman" w:cs="Arial"/>
      <w:vanish/>
      <w:sz w:val="16"/>
      <w:szCs w:val="16"/>
      <w:lang w:val="fr-CA" w:eastAsia="fr-CA"/>
    </w:rPr>
  </w:style>
  <w:style w:type="character" w:customStyle="1" w:styleId="z-HautduformulaireCar">
    <w:name w:val="z-Haut du formulaire Car"/>
    <w:basedOn w:val="Policepardfaut"/>
    <w:link w:val="z-Hautduformulaire"/>
    <w:uiPriority w:val="99"/>
    <w:semiHidden/>
    <w:rsid w:val="00956151"/>
    <w:rPr>
      <w:rFonts w:ascii="Arial" w:eastAsia="Times New Roman" w:hAnsi="Arial" w:cs="Arial"/>
      <w:vanish/>
      <w:sz w:val="16"/>
      <w:szCs w:val="16"/>
      <w:lang w:val="fr-CA" w:eastAsia="fr-CA"/>
    </w:rPr>
  </w:style>
  <w:style w:type="character" w:customStyle="1" w:styleId="required-asterisk3">
    <w:name w:val="required-asterisk3"/>
    <w:basedOn w:val="Policepardfaut"/>
    <w:rsid w:val="00956151"/>
    <w:rPr>
      <w:vanish/>
      <w:webHidden w:val="0"/>
      <w:specVanish w:val="0"/>
    </w:rPr>
  </w:style>
  <w:style w:type="character" w:customStyle="1" w:styleId="user-generated">
    <w:name w:val="user-generated"/>
    <w:basedOn w:val="Policepardfaut"/>
    <w:rsid w:val="00956151"/>
  </w:style>
  <w:style w:type="paragraph" w:styleId="z-Basduformulaire">
    <w:name w:val="HTML Bottom of Form"/>
    <w:basedOn w:val="Normal"/>
    <w:next w:val="Normal"/>
    <w:link w:val="z-BasduformulaireCar"/>
    <w:hidden/>
    <w:uiPriority w:val="99"/>
    <w:semiHidden/>
    <w:unhideWhenUsed/>
    <w:rsid w:val="00956151"/>
    <w:pPr>
      <w:pBdr>
        <w:top w:val="single" w:sz="6" w:space="1" w:color="auto"/>
      </w:pBdr>
      <w:jc w:val="center"/>
    </w:pPr>
    <w:rPr>
      <w:rFonts w:eastAsia="Times New Roman" w:cs="Arial"/>
      <w:vanish/>
      <w:sz w:val="16"/>
      <w:szCs w:val="16"/>
      <w:lang w:val="fr-CA" w:eastAsia="fr-CA"/>
    </w:rPr>
  </w:style>
  <w:style w:type="character" w:customStyle="1" w:styleId="z-BasduformulaireCar">
    <w:name w:val="z-Bas du formulaire Car"/>
    <w:basedOn w:val="Policepardfaut"/>
    <w:link w:val="z-Basduformulaire"/>
    <w:uiPriority w:val="99"/>
    <w:semiHidden/>
    <w:rsid w:val="00956151"/>
    <w:rPr>
      <w:rFonts w:ascii="Arial" w:eastAsia="Times New Roman" w:hAnsi="Arial" w:cs="Arial"/>
      <w:vanish/>
      <w:sz w:val="16"/>
      <w:szCs w:val="16"/>
      <w:lang w:val="fr-CA" w:eastAsia="fr-CA"/>
    </w:rPr>
  </w:style>
  <w:style w:type="paragraph" w:customStyle="1" w:styleId="mrgn-tp-md">
    <w:name w:val="mrgn-tp-md"/>
    <w:basedOn w:val="Normal"/>
    <w:rsid w:val="00956151"/>
    <w:pPr>
      <w:spacing w:before="100" w:beforeAutospacing="1" w:after="100" w:afterAutospacing="1"/>
    </w:pPr>
    <w:rPr>
      <w:rFonts w:ascii="Times New Roman" w:eastAsia="Times New Roman" w:hAnsi="Times New Roman" w:cs="Times New Roman"/>
      <w:lang w:val="en-CA" w:eastAsia="en-CA"/>
    </w:rPr>
  </w:style>
  <w:style w:type="character" w:customStyle="1" w:styleId="lbody1">
    <w:name w:val="lbody1"/>
    <w:basedOn w:val="Policepardfaut"/>
    <w:uiPriority w:val="99"/>
    <w:rsid w:val="00956151"/>
    <w:rPr>
      <w:rFonts w:ascii="Arial" w:hAnsi="Arial" w:cs="Arial"/>
      <w:color w:val="000000"/>
      <w:sz w:val="18"/>
      <w:szCs w:val="18"/>
    </w:rPr>
  </w:style>
  <w:style w:type="table" w:customStyle="1" w:styleId="TableGrid1">
    <w:name w:val="Table Grid1"/>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2">
    <w:name w:val="Grid Table 4 - Accent 62"/>
    <w:basedOn w:val="TableauNormal"/>
    <w:uiPriority w:val="49"/>
    <w:rsid w:val="001D19B3"/>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3">
    <w:name w:val="Unresolved Mention3"/>
    <w:basedOn w:val="Policepardfaut"/>
    <w:uiPriority w:val="99"/>
    <w:semiHidden/>
    <w:unhideWhenUsed/>
    <w:rsid w:val="001D19B3"/>
    <w:rPr>
      <w:color w:val="605E5C"/>
      <w:shd w:val="clear" w:color="auto" w:fill="E1DFDD"/>
    </w:rPr>
  </w:style>
  <w:style w:type="table" w:customStyle="1" w:styleId="GridTable31">
    <w:name w:val="Grid Table 31"/>
    <w:basedOn w:val="TableauNormal"/>
    <w:uiPriority w:val="48"/>
    <w:rsid w:val="00CD26A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Accent1">
    <w:name w:val="Grid Table 5 Dark Accent 1"/>
    <w:basedOn w:val="TableauNormal"/>
    <w:uiPriority w:val="50"/>
    <w:rsid w:val="00CD26A8"/>
    <w:pPr>
      <w:spacing w:after="0" w:line="240" w:lineRule="auto"/>
    </w:pPr>
    <w:rPr>
      <w:lang w:val="en-C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4">
    <w:name w:val="Unresolved Mention4"/>
    <w:basedOn w:val="Policepardfaut"/>
    <w:uiPriority w:val="99"/>
    <w:semiHidden/>
    <w:unhideWhenUsed/>
    <w:rsid w:val="0098398D"/>
    <w:rPr>
      <w:color w:val="605E5C"/>
      <w:shd w:val="clear" w:color="auto" w:fill="E1DFDD"/>
    </w:rPr>
  </w:style>
  <w:style w:type="paragraph" w:styleId="Lgende">
    <w:name w:val="caption"/>
    <w:basedOn w:val="Normal"/>
    <w:next w:val="Normal"/>
    <w:uiPriority w:val="35"/>
    <w:unhideWhenUsed/>
    <w:qFormat/>
    <w:rsid w:val="003F0F2E"/>
    <w:pPr>
      <w:spacing w:after="200"/>
    </w:pPr>
    <w:rPr>
      <w:b/>
      <w:iCs/>
      <w:color w:val="000000" w:themeColor="text1"/>
    </w:rPr>
  </w:style>
  <w:style w:type="paragraph" w:styleId="Tabledesillustrations">
    <w:name w:val="table of figures"/>
    <w:basedOn w:val="Normal"/>
    <w:next w:val="Normal"/>
    <w:uiPriority w:val="99"/>
    <w:unhideWhenUsed/>
    <w:rsid w:val="00237C63"/>
  </w:style>
  <w:style w:type="character" w:styleId="Numrodepage">
    <w:name w:val="page number"/>
    <w:basedOn w:val="Policepardfaut"/>
    <w:uiPriority w:val="99"/>
    <w:semiHidden/>
    <w:unhideWhenUsed/>
    <w:rsid w:val="00B10735"/>
  </w:style>
  <w:style w:type="character" w:customStyle="1" w:styleId="UnresolvedMention5">
    <w:name w:val="Unresolved Mention5"/>
    <w:basedOn w:val="Policepardfaut"/>
    <w:uiPriority w:val="99"/>
    <w:semiHidden/>
    <w:unhideWhenUsed/>
    <w:rsid w:val="00280229"/>
    <w:rPr>
      <w:color w:val="605E5C"/>
      <w:shd w:val="clear" w:color="auto" w:fill="E1DFDD"/>
    </w:rPr>
  </w:style>
  <w:style w:type="character" w:customStyle="1" w:styleId="MessageHeaderLabel">
    <w:name w:val="Message Header Label"/>
    <w:rsid w:val="00280229"/>
    <w:rPr>
      <w:b/>
      <w:sz w:val="18"/>
    </w:rPr>
  </w:style>
  <w:style w:type="paragraph" w:customStyle="1" w:styleId="MessageHeaderLast">
    <w:name w:val="Message Header Last"/>
    <w:basedOn w:val="En-ttedemessage"/>
    <w:next w:val="Corpsdetexte"/>
    <w:rsid w:val="00280229"/>
    <w:pPr>
      <w:keepLines/>
      <w:pBdr>
        <w:top w:val="none" w:sz="0" w:space="0" w:color="auto"/>
        <w:left w:val="none" w:sz="0" w:space="0" w:color="auto"/>
        <w:bottom w:val="single" w:sz="6" w:space="18" w:color="808080"/>
        <w:right w:val="none" w:sz="0" w:space="0" w:color="auto"/>
      </w:pBdr>
      <w:shd w:val="clear" w:color="auto" w:fill="auto"/>
      <w:spacing w:after="360" w:line="240" w:lineRule="atLeast"/>
      <w:ind w:left="1080" w:hanging="1080"/>
    </w:pPr>
    <w:rPr>
      <w:rFonts w:ascii="Garamond" w:hAnsi="Garamond"/>
      <w:caps/>
      <w:sz w:val="18"/>
      <w:szCs w:val="20"/>
      <w:lang w:val="en-US"/>
    </w:rPr>
  </w:style>
  <w:style w:type="character" w:customStyle="1" w:styleId="Mentionnonrsolue1">
    <w:name w:val="Mention non résolue1"/>
    <w:basedOn w:val="Policepardfaut"/>
    <w:uiPriority w:val="99"/>
    <w:semiHidden/>
    <w:unhideWhenUsed/>
    <w:rsid w:val="008A49E2"/>
    <w:rPr>
      <w:color w:val="605E5C"/>
      <w:shd w:val="clear" w:color="auto" w:fill="E1DFDD"/>
    </w:rPr>
  </w:style>
  <w:style w:type="character" w:styleId="Lienhypertextesuivivisit">
    <w:name w:val="FollowedHyperlink"/>
    <w:basedOn w:val="Policepardfaut"/>
    <w:uiPriority w:val="99"/>
    <w:semiHidden/>
    <w:unhideWhenUsed/>
    <w:rsid w:val="00990754"/>
    <w:rPr>
      <w:color w:val="800080" w:themeColor="followedHyperlink"/>
      <w:u w:val="single"/>
    </w:rPr>
  </w:style>
  <w:style w:type="character" w:customStyle="1" w:styleId="UnresolvedMention">
    <w:name w:val="Unresolved Mention"/>
    <w:basedOn w:val="Policepardfaut"/>
    <w:uiPriority w:val="99"/>
    <w:semiHidden/>
    <w:unhideWhenUsed/>
    <w:rsid w:val="003676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E5"/>
    <w:pPr>
      <w:spacing w:after="0" w:line="240" w:lineRule="auto"/>
    </w:pPr>
    <w:rPr>
      <w:rFonts w:ascii="Arial" w:hAnsi="Arial"/>
      <w:sz w:val="36"/>
      <w:szCs w:val="24"/>
    </w:rPr>
  </w:style>
  <w:style w:type="paragraph" w:styleId="Titre1">
    <w:name w:val="heading 1"/>
    <w:basedOn w:val="Normal"/>
    <w:next w:val="Normal"/>
    <w:link w:val="Titre1Car"/>
    <w:uiPriority w:val="9"/>
    <w:qFormat/>
    <w:rsid w:val="00402192"/>
    <w:pPr>
      <w:keepNext/>
      <w:keepLines/>
      <w:outlineLvl w:val="0"/>
    </w:pPr>
    <w:rPr>
      <w:rFonts w:eastAsiaTheme="majorEastAsia" w:cs="Arial"/>
      <w:b/>
      <w:bCs/>
      <w:color w:val="000000" w:themeColor="text1"/>
      <w:sz w:val="44"/>
      <w:szCs w:val="36"/>
      <w:lang w:val="fr-CA"/>
    </w:rPr>
  </w:style>
  <w:style w:type="paragraph" w:styleId="Titre2">
    <w:name w:val="heading 2"/>
    <w:basedOn w:val="Normal"/>
    <w:next w:val="Normal"/>
    <w:link w:val="Titre2Car"/>
    <w:uiPriority w:val="9"/>
    <w:unhideWhenUsed/>
    <w:qFormat/>
    <w:rsid w:val="00B12110"/>
    <w:pPr>
      <w:keepNext/>
      <w:keepLines/>
      <w:outlineLvl w:val="1"/>
    </w:pPr>
    <w:rPr>
      <w:rFonts w:eastAsiaTheme="majorEastAsia" w:cs="Arial"/>
      <w:b/>
      <w:color w:val="000000" w:themeColor="text1"/>
      <w:szCs w:val="36"/>
      <w:lang w:val="fr-CA"/>
    </w:rPr>
  </w:style>
  <w:style w:type="paragraph" w:styleId="Titre3">
    <w:name w:val="heading 3"/>
    <w:basedOn w:val="Normal"/>
    <w:next w:val="Normal"/>
    <w:link w:val="Titre3Car"/>
    <w:uiPriority w:val="9"/>
    <w:unhideWhenUsed/>
    <w:qFormat/>
    <w:rsid w:val="00003E06"/>
    <w:pPr>
      <w:keepNext/>
      <w:keepLines/>
      <w:outlineLvl w:val="2"/>
    </w:pPr>
    <w:rPr>
      <w:rFonts w:eastAsiaTheme="majorEastAsia" w:cs="Arial"/>
      <w:b/>
      <w:color w:val="000000" w:themeColor="text1"/>
      <w:szCs w:val="36"/>
      <w:lang w:val="fr-CA"/>
    </w:rPr>
  </w:style>
  <w:style w:type="paragraph" w:styleId="Titre4">
    <w:name w:val="heading 4"/>
    <w:basedOn w:val="Normal"/>
    <w:next w:val="Normal"/>
    <w:link w:val="Titre4Car"/>
    <w:uiPriority w:val="9"/>
    <w:unhideWhenUsed/>
    <w:qFormat/>
    <w:rsid w:val="000D588F"/>
    <w:pPr>
      <w:keepNext/>
      <w:keepLines/>
      <w:spacing w:before="40" w:line="276" w:lineRule="auto"/>
      <w:outlineLvl w:val="3"/>
    </w:pPr>
    <w:rPr>
      <w:rFonts w:ascii="Cambria" w:eastAsia="Times New Roman" w:hAnsi="Cambria" w:cs="Times New Roman"/>
      <w:i/>
      <w:iCs/>
      <w:color w:val="365F91"/>
      <w:sz w:val="22"/>
      <w:szCs w:val="22"/>
      <w:lang w:val="en-CA"/>
    </w:rPr>
  </w:style>
  <w:style w:type="paragraph" w:styleId="Titre5">
    <w:name w:val="heading 5"/>
    <w:basedOn w:val="Normal"/>
    <w:next w:val="Normal"/>
    <w:link w:val="Titre5Car"/>
    <w:uiPriority w:val="9"/>
    <w:unhideWhenUsed/>
    <w:qFormat/>
    <w:rsid w:val="00AC735C"/>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CA"/>
    </w:rPr>
  </w:style>
  <w:style w:type="paragraph" w:styleId="Titre6">
    <w:name w:val="heading 6"/>
    <w:basedOn w:val="Normal"/>
    <w:next w:val="Normal"/>
    <w:link w:val="Titre6Car"/>
    <w:uiPriority w:val="9"/>
    <w:semiHidden/>
    <w:unhideWhenUsed/>
    <w:qFormat/>
    <w:rsid w:val="000D588F"/>
    <w:pPr>
      <w:keepNext/>
      <w:keepLines/>
      <w:spacing w:before="40" w:line="276" w:lineRule="auto"/>
      <w:outlineLvl w:val="5"/>
    </w:pPr>
    <w:rPr>
      <w:rFonts w:asciiTheme="majorHAnsi" w:eastAsiaTheme="majorEastAsia" w:hAnsiTheme="majorHAnsi" w:cstheme="majorBidi"/>
      <w:color w:val="243F60" w:themeColor="accent1" w:themeShade="7F"/>
      <w:sz w:val="22"/>
      <w:szCs w:val="2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2192"/>
    <w:rPr>
      <w:rFonts w:ascii="Arial" w:eastAsiaTheme="majorEastAsia" w:hAnsi="Arial" w:cs="Arial"/>
      <w:b/>
      <w:bCs/>
      <w:color w:val="000000" w:themeColor="text1"/>
      <w:sz w:val="44"/>
      <w:szCs w:val="36"/>
      <w:lang w:val="fr-CA"/>
    </w:rPr>
  </w:style>
  <w:style w:type="character" w:customStyle="1" w:styleId="Titre2Car">
    <w:name w:val="Titre 2 Car"/>
    <w:basedOn w:val="Policepardfaut"/>
    <w:link w:val="Titre2"/>
    <w:uiPriority w:val="9"/>
    <w:rsid w:val="00B12110"/>
    <w:rPr>
      <w:rFonts w:ascii="Arial" w:eastAsiaTheme="majorEastAsia" w:hAnsi="Arial" w:cs="Arial"/>
      <w:b/>
      <w:color w:val="000000" w:themeColor="text1"/>
      <w:sz w:val="36"/>
      <w:szCs w:val="36"/>
      <w:lang w:val="fr-CA"/>
    </w:rPr>
  </w:style>
  <w:style w:type="character" w:customStyle="1" w:styleId="Titre3Car">
    <w:name w:val="Titre 3 Car"/>
    <w:basedOn w:val="Policepardfaut"/>
    <w:link w:val="Titre3"/>
    <w:uiPriority w:val="9"/>
    <w:rsid w:val="00003E06"/>
    <w:rPr>
      <w:rFonts w:ascii="Arial" w:eastAsiaTheme="majorEastAsia" w:hAnsi="Arial" w:cs="Arial"/>
      <w:b/>
      <w:color w:val="000000" w:themeColor="text1"/>
      <w:sz w:val="36"/>
      <w:szCs w:val="36"/>
      <w:lang w:val="fr-CA"/>
    </w:rPr>
  </w:style>
  <w:style w:type="character" w:customStyle="1" w:styleId="Titre4Car">
    <w:name w:val="Titre 4 Car"/>
    <w:basedOn w:val="Policepardfaut"/>
    <w:link w:val="Titre4"/>
    <w:uiPriority w:val="9"/>
    <w:rsid w:val="000D588F"/>
    <w:rPr>
      <w:rFonts w:ascii="Cambria" w:eastAsia="Times New Roman" w:hAnsi="Cambria" w:cs="Times New Roman"/>
      <w:i/>
      <w:iCs/>
      <w:color w:val="365F91"/>
      <w:lang w:val="en-CA"/>
    </w:rPr>
  </w:style>
  <w:style w:type="character" w:customStyle="1" w:styleId="Titre5Car">
    <w:name w:val="Titre 5 Car"/>
    <w:basedOn w:val="Policepardfaut"/>
    <w:link w:val="Titre5"/>
    <w:uiPriority w:val="9"/>
    <w:rsid w:val="00AC735C"/>
    <w:rPr>
      <w:rFonts w:asciiTheme="majorHAnsi" w:eastAsiaTheme="majorEastAsia" w:hAnsiTheme="majorHAnsi" w:cstheme="majorBidi"/>
      <w:color w:val="365F91" w:themeColor="accent1" w:themeShade="BF"/>
      <w:lang w:val="en-CA"/>
    </w:rPr>
  </w:style>
  <w:style w:type="character" w:customStyle="1" w:styleId="Titre6Car">
    <w:name w:val="Titre 6 Car"/>
    <w:basedOn w:val="Policepardfaut"/>
    <w:link w:val="Titre6"/>
    <w:uiPriority w:val="9"/>
    <w:semiHidden/>
    <w:rsid w:val="000D588F"/>
    <w:rPr>
      <w:rFonts w:asciiTheme="majorHAnsi" w:eastAsiaTheme="majorEastAsia" w:hAnsiTheme="majorHAnsi" w:cstheme="majorBidi"/>
      <w:color w:val="243F60" w:themeColor="accent1" w:themeShade="7F"/>
      <w:lang w:val="en-CA"/>
    </w:rPr>
  </w:style>
  <w:style w:type="paragraph" w:styleId="En-tte">
    <w:name w:val="header"/>
    <w:basedOn w:val="Normal"/>
    <w:link w:val="En-tteCar"/>
    <w:uiPriority w:val="99"/>
    <w:unhideWhenUsed/>
    <w:rsid w:val="00B352E1"/>
    <w:pPr>
      <w:tabs>
        <w:tab w:val="center" w:pos="4680"/>
        <w:tab w:val="right" w:pos="9360"/>
      </w:tabs>
    </w:pPr>
  </w:style>
  <w:style w:type="character" w:customStyle="1" w:styleId="En-tteCar">
    <w:name w:val="En-tête Car"/>
    <w:basedOn w:val="Policepardfaut"/>
    <w:link w:val="En-tte"/>
    <w:uiPriority w:val="99"/>
    <w:rsid w:val="00B352E1"/>
  </w:style>
  <w:style w:type="paragraph" w:styleId="Pieddepage">
    <w:name w:val="footer"/>
    <w:basedOn w:val="Normal"/>
    <w:link w:val="PieddepageCar"/>
    <w:uiPriority w:val="99"/>
    <w:unhideWhenUsed/>
    <w:rsid w:val="00B352E1"/>
    <w:pPr>
      <w:tabs>
        <w:tab w:val="center" w:pos="4680"/>
        <w:tab w:val="right" w:pos="9360"/>
      </w:tabs>
    </w:pPr>
  </w:style>
  <w:style w:type="character" w:customStyle="1" w:styleId="PieddepageCar">
    <w:name w:val="Pied de page Car"/>
    <w:basedOn w:val="Policepardfaut"/>
    <w:link w:val="Pieddepage"/>
    <w:uiPriority w:val="99"/>
    <w:rsid w:val="00B352E1"/>
  </w:style>
  <w:style w:type="paragraph" w:styleId="Textedebulles">
    <w:name w:val="Balloon Text"/>
    <w:basedOn w:val="Normal"/>
    <w:link w:val="TextedebullesCar"/>
    <w:uiPriority w:val="99"/>
    <w:semiHidden/>
    <w:unhideWhenUsed/>
    <w:rsid w:val="00B352E1"/>
    <w:rPr>
      <w:rFonts w:ascii="Tahoma" w:hAnsi="Tahoma" w:cs="Tahoma"/>
      <w:sz w:val="16"/>
      <w:szCs w:val="16"/>
    </w:rPr>
  </w:style>
  <w:style w:type="character" w:customStyle="1" w:styleId="TextedebullesCar">
    <w:name w:val="Texte de bulles Car"/>
    <w:basedOn w:val="Policepardfaut"/>
    <w:link w:val="Textedebulles"/>
    <w:uiPriority w:val="99"/>
    <w:semiHidden/>
    <w:rsid w:val="00B352E1"/>
    <w:rPr>
      <w:rFonts w:ascii="Tahoma" w:hAnsi="Tahoma" w:cs="Tahoma"/>
      <w:sz w:val="16"/>
      <w:szCs w:val="16"/>
    </w:rPr>
  </w:style>
  <w:style w:type="paragraph" w:styleId="Sansinterligne">
    <w:name w:val="No Spacing"/>
    <w:link w:val="SansinterligneCar"/>
    <w:uiPriority w:val="1"/>
    <w:qFormat/>
    <w:rsid w:val="00A24B82"/>
    <w:pPr>
      <w:spacing w:after="0" w:line="240" w:lineRule="auto"/>
    </w:pPr>
  </w:style>
  <w:style w:type="character" w:customStyle="1" w:styleId="SansinterligneCar">
    <w:name w:val="Sans interligne Car"/>
    <w:link w:val="Sansinterligne"/>
    <w:uiPriority w:val="1"/>
    <w:locked/>
    <w:rsid w:val="000D588F"/>
  </w:style>
  <w:style w:type="paragraph" w:styleId="Paragraphedeliste">
    <w:name w:val="List Paragraph"/>
    <w:aliases w:val="Hydro List,Normal bullets,Heading 21,Dot pt,F5 List Paragraph,Colorful List - Accent 11,No Spacing1,List Paragraph Char Char Char,Indicator Text,Numbered Para 1,Bullet 1,Bullet Points,List Paragraph2,MAIN CONTENT,OBC Bullet"/>
    <w:basedOn w:val="Normal"/>
    <w:link w:val="ParagraphedelisteCar"/>
    <w:uiPriority w:val="34"/>
    <w:qFormat/>
    <w:rsid w:val="00981522"/>
    <w:pPr>
      <w:ind w:left="720"/>
      <w:contextualSpacing/>
    </w:pPr>
  </w:style>
  <w:style w:type="character" w:customStyle="1" w:styleId="ParagraphedelisteCar">
    <w:name w:val="Paragraphe de liste Car"/>
    <w:aliases w:val="Hydro List Car,Normal bullets Car,Heading 21 Car,Dot pt Car,F5 List Paragraph Car,Colorful List - Accent 11 Car,No Spacing1 Car,List Paragraph Char Char Char Car,Indicator Text Car,Numbered Para 1 Car,Bullet 1 Car,OBC Bullet Car"/>
    <w:link w:val="Paragraphedeliste"/>
    <w:uiPriority w:val="34"/>
    <w:locked/>
    <w:rsid w:val="00981522"/>
    <w:rPr>
      <w:sz w:val="24"/>
      <w:szCs w:val="24"/>
    </w:rPr>
  </w:style>
  <w:style w:type="character" w:styleId="Lienhypertexte">
    <w:name w:val="Hyperlink"/>
    <w:basedOn w:val="Policepardfaut"/>
    <w:uiPriority w:val="99"/>
    <w:unhideWhenUsed/>
    <w:rsid w:val="00981522"/>
    <w:rPr>
      <w:color w:val="0000FF" w:themeColor="hyperlink"/>
      <w:u w:val="single"/>
    </w:rPr>
  </w:style>
  <w:style w:type="paragraph" w:customStyle="1" w:styleId="ISEDReport">
    <w:name w:val="ISED_Report"/>
    <w:basedOn w:val="Normal"/>
    <w:qFormat/>
    <w:rsid w:val="00981522"/>
    <w:pPr>
      <w:shd w:val="clear" w:color="auto" w:fill="FFFFFF"/>
      <w:spacing w:after="225"/>
      <w:jc w:val="both"/>
    </w:pPr>
    <w:rPr>
      <w:rFonts w:ascii="Open Sans" w:eastAsia="Times New Roman" w:hAnsi="Open Sans" w:cs="Open Sans"/>
      <w:b/>
      <w:bCs/>
      <w:color w:val="7F7F7F" w:themeColor="text1" w:themeTint="80"/>
      <w:sz w:val="21"/>
      <w:szCs w:val="21"/>
      <w:lang w:val="en-CA" w:eastAsia="en-CA"/>
    </w:rPr>
  </w:style>
  <w:style w:type="paragraph" w:styleId="Corpsdetexte">
    <w:name w:val="Body Text"/>
    <w:aliases w:val="Industry Canada Body Text"/>
    <w:basedOn w:val="Normal"/>
    <w:link w:val="CorpsdetexteCar"/>
    <w:uiPriority w:val="99"/>
    <w:qFormat/>
    <w:rsid w:val="00981522"/>
    <w:pPr>
      <w:widowControl w:val="0"/>
      <w:spacing w:after="120" w:line="260" w:lineRule="exact"/>
    </w:pPr>
    <w:rPr>
      <w:rFonts w:ascii="Century Gothic" w:eastAsia="Gill Sans Std Light" w:hAnsi="Century Gothic"/>
      <w:sz w:val="18"/>
      <w:szCs w:val="20"/>
    </w:rPr>
  </w:style>
  <w:style w:type="character" w:customStyle="1" w:styleId="CorpsdetexteCar">
    <w:name w:val="Corps de texte Car"/>
    <w:aliases w:val="Industry Canada Body Text Car"/>
    <w:basedOn w:val="Policepardfaut"/>
    <w:link w:val="Corpsdetexte"/>
    <w:uiPriority w:val="99"/>
    <w:rsid w:val="00981522"/>
    <w:rPr>
      <w:rFonts w:ascii="Century Gothic" w:eastAsia="Gill Sans Std Light" w:hAnsi="Century Gothic"/>
      <w:sz w:val="18"/>
      <w:szCs w:val="20"/>
    </w:rPr>
  </w:style>
  <w:style w:type="character" w:customStyle="1" w:styleId="wb-inv">
    <w:name w:val="wb-inv"/>
    <w:basedOn w:val="Policepardfaut"/>
    <w:rsid w:val="00981522"/>
  </w:style>
  <w:style w:type="character" w:styleId="CitationHTML">
    <w:name w:val="HTML Cite"/>
    <w:basedOn w:val="Policepardfaut"/>
    <w:uiPriority w:val="99"/>
    <w:semiHidden/>
    <w:unhideWhenUsed/>
    <w:rsid w:val="00981522"/>
    <w:rPr>
      <w:i/>
      <w:iCs/>
    </w:rPr>
  </w:style>
  <w:style w:type="paragraph" w:styleId="En-ttedetabledesmatires">
    <w:name w:val="TOC Heading"/>
    <w:basedOn w:val="Titre1"/>
    <w:next w:val="Normal"/>
    <w:uiPriority w:val="39"/>
    <w:unhideWhenUsed/>
    <w:qFormat/>
    <w:rsid w:val="00981522"/>
    <w:pPr>
      <w:spacing w:line="259" w:lineRule="auto"/>
      <w:outlineLvl w:val="9"/>
    </w:pPr>
  </w:style>
  <w:style w:type="paragraph" w:styleId="TM1">
    <w:name w:val="toc 1"/>
    <w:basedOn w:val="Normal"/>
    <w:next w:val="Normal"/>
    <w:autoRedefine/>
    <w:uiPriority w:val="39"/>
    <w:unhideWhenUsed/>
    <w:qFormat/>
    <w:rsid w:val="00981522"/>
    <w:pPr>
      <w:tabs>
        <w:tab w:val="right" w:leader="dot" w:pos="9350"/>
      </w:tabs>
      <w:spacing w:after="100" w:line="276" w:lineRule="auto"/>
    </w:pPr>
    <w:rPr>
      <w:rFonts w:cstheme="minorHAnsi"/>
      <w:b/>
      <w:noProof/>
      <w:sz w:val="22"/>
      <w:szCs w:val="22"/>
    </w:rPr>
  </w:style>
  <w:style w:type="paragraph" w:styleId="TM3">
    <w:name w:val="toc 3"/>
    <w:basedOn w:val="Normal"/>
    <w:next w:val="Normal"/>
    <w:autoRedefine/>
    <w:uiPriority w:val="39"/>
    <w:unhideWhenUsed/>
    <w:qFormat/>
    <w:rsid w:val="00981522"/>
    <w:pPr>
      <w:spacing w:after="100" w:line="276" w:lineRule="auto"/>
      <w:ind w:left="440"/>
    </w:pPr>
    <w:rPr>
      <w:sz w:val="22"/>
      <w:szCs w:val="22"/>
    </w:rPr>
  </w:style>
  <w:style w:type="character" w:styleId="lev">
    <w:name w:val="Strong"/>
    <w:basedOn w:val="Policepardfaut"/>
    <w:uiPriority w:val="22"/>
    <w:qFormat/>
    <w:rsid w:val="00981522"/>
    <w:rPr>
      <w:b/>
      <w:bCs/>
    </w:rPr>
  </w:style>
  <w:style w:type="paragraph" w:styleId="TM2">
    <w:name w:val="toc 2"/>
    <w:basedOn w:val="Normal"/>
    <w:next w:val="Normal"/>
    <w:autoRedefine/>
    <w:uiPriority w:val="39"/>
    <w:unhideWhenUsed/>
    <w:qFormat/>
    <w:rsid w:val="000D588F"/>
    <w:pPr>
      <w:spacing w:after="100" w:line="276" w:lineRule="auto"/>
      <w:ind w:left="220"/>
    </w:pPr>
    <w:rPr>
      <w:rFonts w:ascii="Calibri" w:eastAsia="Calibri" w:hAnsi="Calibri" w:cs="Times New Roman"/>
      <w:sz w:val="22"/>
      <w:szCs w:val="22"/>
      <w:lang w:val="en-CA"/>
    </w:rPr>
  </w:style>
  <w:style w:type="table" w:styleId="Tramemoyenne2-Accent3">
    <w:name w:val="Medium Shading 2 Accent 3"/>
    <w:basedOn w:val="TableauNormal"/>
    <w:uiPriority w:val="64"/>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
    <w:name w:val="Grid Table 4 - Accent 11"/>
    <w:basedOn w:val="Tableau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ous-titre">
    <w:name w:val="Subtitle"/>
    <w:basedOn w:val="Normal"/>
    <w:next w:val="Normal"/>
    <w:link w:val="Sous-titreCar"/>
    <w:uiPriority w:val="11"/>
    <w:qFormat/>
    <w:rsid w:val="000D588F"/>
    <w:p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D588F"/>
    <w:rPr>
      <w:rFonts w:eastAsiaTheme="minorEastAsia"/>
      <w:color w:val="5A5A5A" w:themeColor="text1" w:themeTint="A5"/>
      <w:spacing w:val="15"/>
    </w:rPr>
  </w:style>
  <w:style w:type="paragraph" w:customStyle="1" w:styleId="Para">
    <w:name w:val="Para"/>
    <w:basedOn w:val="Normal"/>
    <w:link w:val="ParaChar"/>
    <w:uiPriority w:val="99"/>
    <w:rsid w:val="000D588F"/>
    <w:pPr>
      <w:spacing w:line="280" w:lineRule="exact"/>
      <w:jc w:val="both"/>
    </w:pPr>
    <w:rPr>
      <w:rFonts w:ascii="Calibri" w:eastAsia="Times New Roman" w:hAnsi="Calibri" w:cs="Calibri"/>
      <w:sz w:val="22"/>
      <w:szCs w:val="22"/>
      <w:lang w:val="en-GB"/>
    </w:rPr>
  </w:style>
  <w:style w:type="character" w:customStyle="1" w:styleId="ParaChar">
    <w:name w:val="Para Char"/>
    <w:link w:val="Para"/>
    <w:uiPriority w:val="99"/>
    <w:locked/>
    <w:rsid w:val="000D588F"/>
    <w:rPr>
      <w:rFonts w:ascii="Calibri" w:eastAsia="Times New Roman" w:hAnsi="Calibri" w:cs="Calibri"/>
      <w:lang w:val="en-GB"/>
    </w:rPr>
  </w:style>
  <w:style w:type="table" w:styleId="Grilledutableau">
    <w:name w:val="Table Grid"/>
    <w:basedOn w:val="TableauNormal"/>
    <w:uiPriority w:val="39"/>
    <w:rsid w:val="000D588F"/>
    <w:pPr>
      <w:spacing w:after="0" w:line="240" w:lineRule="auto"/>
    </w:pPr>
    <w:rPr>
      <w:rFonts w:ascii="Calibri" w:eastAsia="Times New Roman" w:hAnsi="Calibri"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ssageHeaderFirst">
    <w:name w:val="Message Header First"/>
    <w:basedOn w:val="En-ttedemessage"/>
    <w:next w:val="En-ttedemessage"/>
    <w:rsid w:val="000D588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styleId="En-ttedemessage">
    <w:name w:val="Message Header"/>
    <w:basedOn w:val="Normal"/>
    <w:link w:val="En-ttedemessageCar"/>
    <w:unhideWhenUsed/>
    <w:rsid w:val="000D58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val="en-CA"/>
    </w:rPr>
  </w:style>
  <w:style w:type="character" w:customStyle="1" w:styleId="En-ttedemessageCar">
    <w:name w:val="En-tête de message Car"/>
    <w:basedOn w:val="Policepardfaut"/>
    <w:link w:val="En-ttedemessage"/>
    <w:rsid w:val="000D588F"/>
    <w:rPr>
      <w:rFonts w:ascii="Cambria" w:eastAsia="Times New Roman" w:hAnsi="Cambria" w:cs="Times New Roman"/>
      <w:sz w:val="24"/>
      <w:szCs w:val="24"/>
      <w:shd w:val="pct20" w:color="auto" w:fill="auto"/>
      <w:lang w:val="en-CA"/>
    </w:rPr>
  </w:style>
  <w:style w:type="paragraph" w:styleId="NormalWeb">
    <w:name w:val="Normal (Web)"/>
    <w:basedOn w:val="Normal"/>
    <w:uiPriority w:val="99"/>
    <w:unhideWhenUsed/>
    <w:rsid w:val="000D588F"/>
    <w:pPr>
      <w:spacing w:after="272" w:line="272" w:lineRule="atLeast"/>
      <w:jc w:val="both"/>
    </w:pPr>
    <w:rPr>
      <w:rFonts w:ascii="Times New Roman" w:eastAsia="Times New Roman" w:hAnsi="Times New Roman" w:cs="Times New Roman"/>
      <w:sz w:val="21"/>
      <w:szCs w:val="21"/>
      <w:lang w:val="en-CA" w:eastAsia="en-CA"/>
    </w:rPr>
  </w:style>
  <w:style w:type="character" w:customStyle="1" w:styleId="apple-converted-space">
    <w:name w:val="apple-converted-space"/>
    <w:basedOn w:val="Policepardfaut"/>
    <w:rsid w:val="000D588F"/>
  </w:style>
  <w:style w:type="paragraph" w:customStyle="1" w:styleId="indent-xlarge">
    <w:name w:val="indent-xlarge"/>
    <w:basedOn w:val="Normal"/>
    <w:rsid w:val="000D588F"/>
    <w:pPr>
      <w:spacing w:before="100" w:beforeAutospacing="1" w:after="100" w:afterAutospacing="1"/>
    </w:pPr>
    <w:rPr>
      <w:rFonts w:ascii="Times New Roman" w:eastAsia="Times New Roman" w:hAnsi="Times New Roman" w:cs="Times New Roman"/>
      <w:lang w:val="en-CA" w:eastAsia="en-CA"/>
    </w:rPr>
  </w:style>
  <w:style w:type="paragraph" w:styleId="Textebrut">
    <w:name w:val="Plain Text"/>
    <w:basedOn w:val="Normal"/>
    <w:link w:val="TextebrutCar"/>
    <w:uiPriority w:val="99"/>
    <w:semiHidden/>
    <w:unhideWhenUsed/>
    <w:rsid w:val="000D588F"/>
    <w:rPr>
      <w:rFonts w:ascii="Calibri" w:eastAsia="Calibri" w:hAnsi="Calibri" w:cs="Times New Roman"/>
      <w:sz w:val="22"/>
      <w:szCs w:val="21"/>
      <w:lang w:val="en-CA"/>
    </w:rPr>
  </w:style>
  <w:style w:type="character" w:customStyle="1" w:styleId="TextebrutCar">
    <w:name w:val="Texte brut Car"/>
    <w:basedOn w:val="Policepardfaut"/>
    <w:link w:val="Textebrut"/>
    <w:uiPriority w:val="99"/>
    <w:semiHidden/>
    <w:rsid w:val="000D588F"/>
    <w:rPr>
      <w:rFonts w:ascii="Calibri" w:eastAsia="Calibri" w:hAnsi="Calibri" w:cs="Times New Roman"/>
      <w:szCs w:val="21"/>
      <w:lang w:val="en-CA"/>
    </w:rPr>
  </w:style>
  <w:style w:type="table" w:customStyle="1" w:styleId="GridTable4-Accent21">
    <w:name w:val="Grid Table 4 - Accent 21"/>
    <w:basedOn w:val="Tableau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Bullet1paragraph">
    <w:name w:val="Bullet 1 (paragraph)"/>
    <w:basedOn w:val="Normal"/>
    <w:qFormat/>
    <w:rsid w:val="000D588F"/>
    <w:pPr>
      <w:numPr>
        <w:numId w:val="1"/>
      </w:numPr>
      <w:spacing w:after="200" w:line="276" w:lineRule="auto"/>
    </w:pPr>
    <w:rPr>
      <w:rFonts w:ascii="Calibri" w:eastAsia="Calibri" w:hAnsi="Calibri" w:cs="Times New Roman"/>
      <w:sz w:val="22"/>
      <w:szCs w:val="22"/>
      <w:lang w:val="en-CA"/>
    </w:rPr>
  </w:style>
  <w:style w:type="character" w:styleId="Marquedecommentaire">
    <w:name w:val="annotation reference"/>
    <w:uiPriority w:val="99"/>
    <w:semiHidden/>
    <w:unhideWhenUsed/>
    <w:rsid w:val="000D588F"/>
    <w:rPr>
      <w:sz w:val="16"/>
      <w:szCs w:val="16"/>
    </w:rPr>
  </w:style>
  <w:style w:type="paragraph" w:styleId="Commentaire">
    <w:name w:val="annotation text"/>
    <w:basedOn w:val="Normal"/>
    <w:link w:val="CommentaireCar"/>
    <w:uiPriority w:val="99"/>
    <w:unhideWhenUsed/>
    <w:rsid w:val="000D588F"/>
    <w:pPr>
      <w:spacing w:after="200"/>
    </w:pPr>
    <w:rPr>
      <w:rFonts w:ascii="Calibri" w:eastAsia="Calibri" w:hAnsi="Calibri" w:cs="Times New Roman"/>
      <w:sz w:val="20"/>
      <w:szCs w:val="20"/>
      <w:lang w:val="en-CA"/>
    </w:rPr>
  </w:style>
  <w:style w:type="character" w:customStyle="1" w:styleId="CommentaireCar">
    <w:name w:val="Commentaire Car"/>
    <w:basedOn w:val="Policepardfaut"/>
    <w:link w:val="Commentaire"/>
    <w:uiPriority w:val="99"/>
    <w:rsid w:val="000D588F"/>
    <w:rPr>
      <w:rFonts w:ascii="Calibri" w:eastAsia="Calibri" w:hAnsi="Calibri"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0D588F"/>
    <w:rPr>
      <w:b/>
      <w:bCs/>
    </w:rPr>
  </w:style>
  <w:style w:type="character" w:customStyle="1" w:styleId="ObjetducommentaireCar">
    <w:name w:val="Objet du commentaire Car"/>
    <w:basedOn w:val="CommentaireCar"/>
    <w:link w:val="Objetducommentaire"/>
    <w:uiPriority w:val="99"/>
    <w:semiHidden/>
    <w:rsid w:val="000D588F"/>
    <w:rPr>
      <w:rFonts w:ascii="Calibri" w:eastAsia="Calibri" w:hAnsi="Calibri" w:cs="Times New Roman"/>
      <w:b/>
      <w:bCs/>
      <w:sz w:val="20"/>
      <w:szCs w:val="20"/>
      <w:lang w:val="en-CA"/>
    </w:rPr>
  </w:style>
  <w:style w:type="table" w:customStyle="1" w:styleId="GridTable6Colorful-Accent21">
    <w:name w:val="Grid Table 6 Colorful - Accent 21"/>
    <w:basedOn w:val="TableauNormal"/>
    <w:uiPriority w:val="51"/>
    <w:rsid w:val="000D588F"/>
    <w:pPr>
      <w:spacing w:after="0" w:line="240" w:lineRule="auto"/>
    </w:pPr>
    <w:rPr>
      <w:rFonts w:ascii="Calibri" w:eastAsia="Calibri" w:hAnsi="Calibri" w:cs="Times New Roman"/>
      <w:color w:val="943634"/>
      <w:sz w:val="20"/>
      <w:szCs w:val="20"/>
      <w:lang w:val="fr-CA" w:eastAsia="en-CA"/>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Rvision">
    <w:name w:val="Revision"/>
    <w:hidden/>
    <w:uiPriority w:val="99"/>
    <w:semiHidden/>
    <w:rsid w:val="000D588F"/>
    <w:pPr>
      <w:spacing w:after="0" w:line="240" w:lineRule="auto"/>
    </w:pPr>
    <w:rPr>
      <w:rFonts w:ascii="Calibri" w:eastAsia="Calibri" w:hAnsi="Calibri" w:cs="Times New Roman"/>
      <w:lang w:val="en-CA"/>
    </w:rPr>
  </w:style>
  <w:style w:type="paragraph" w:customStyle="1" w:styleId="Default">
    <w:name w:val="Default"/>
    <w:rsid w:val="000D588F"/>
    <w:pPr>
      <w:autoSpaceDE w:val="0"/>
      <w:autoSpaceDN w:val="0"/>
      <w:adjustRightInd w:val="0"/>
      <w:spacing w:after="0" w:line="240" w:lineRule="auto"/>
    </w:pPr>
    <w:rPr>
      <w:rFonts w:ascii="Calibri" w:hAnsi="Calibri" w:cs="Calibri"/>
      <w:color w:val="000000"/>
      <w:sz w:val="24"/>
      <w:szCs w:val="24"/>
      <w:lang w:val="en-CA"/>
    </w:rPr>
  </w:style>
  <w:style w:type="table" w:customStyle="1" w:styleId="PlainTable11">
    <w:name w:val="Plain Table 11"/>
    <w:basedOn w:val="TableauNormal"/>
    <w:uiPriority w:val="41"/>
    <w:rsid w:val="000D588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3">
    <w:name w:val="Body Text 3"/>
    <w:basedOn w:val="Normal"/>
    <w:link w:val="Corpsdetexte3Car"/>
    <w:unhideWhenUsed/>
    <w:rsid w:val="000D588F"/>
    <w:pPr>
      <w:spacing w:after="120" w:line="276" w:lineRule="auto"/>
    </w:pPr>
    <w:rPr>
      <w:rFonts w:ascii="Calibri" w:eastAsia="Calibri" w:hAnsi="Calibri" w:cs="Times New Roman"/>
      <w:sz w:val="16"/>
      <w:szCs w:val="16"/>
      <w:lang w:val="en-CA"/>
    </w:rPr>
  </w:style>
  <w:style w:type="character" w:customStyle="1" w:styleId="Corpsdetexte3Car">
    <w:name w:val="Corps de texte 3 Car"/>
    <w:basedOn w:val="Policepardfaut"/>
    <w:link w:val="Corpsdetexte3"/>
    <w:rsid w:val="000D588F"/>
    <w:rPr>
      <w:rFonts w:ascii="Calibri" w:eastAsia="Calibri" w:hAnsi="Calibri" w:cs="Times New Roman"/>
      <w:sz w:val="16"/>
      <w:szCs w:val="16"/>
      <w:lang w:val="en-CA"/>
    </w:rPr>
  </w:style>
  <w:style w:type="paragraph" w:styleId="Titre">
    <w:name w:val="Title"/>
    <w:basedOn w:val="Normal"/>
    <w:next w:val="Normal"/>
    <w:link w:val="TitreCar"/>
    <w:uiPriority w:val="10"/>
    <w:qFormat/>
    <w:rsid w:val="000D588F"/>
    <w:pPr>
      <w:contextualSpacing/>
    </w:pPr>
    <w:rPr>
      <w:rFonts w:asciiTheme="majorHAnsi" w:eastAsiaTheme="majorEastAsia" w:hAnsiTheme="majorHAnsi" w:cstheme="majorBidi"/>
      <w:spacing w:val="-10"/>
      <w:kern w:val="28"/>
      <w:sz w:val="56"/>
      <w:szCs w:val="56"/>
      <w:lang w:val="en-CA"/>
    </w:rPr>
  </w:style>
  <w:style w:type="character" w:customStyle="1" w:styleId="TitreCar">
    <w:name w:val="Titre Car"/>
    <w:basedOn w:val="Policepardfaut"/>
    <w:link w:val="Titre"/>
    <w:uiPriority w:val="10"/>
    <w:rsid w:val="000D588F"/>
    <w:rPr>
      <w:rFonts w:asciiTheme="majorHAnsi" w:eastAsiaTheme="majorEastAsia" w:hAnsiTheme="majorHAnsi" w:cstheme="majorBidi"/>
      <w:spacing w:val="-10"/>
      <w:kern w:val="28"/>
      <w:sz w:val="56"/>
      <w:szCs w:val="56"/>
      <w:lang w:val="en-CA"/>
    </w:rPr>
  </w:style>
  <w:style w:type="paragraph" w:styleId="TitreTR">
    <w:name w:val="toa heading"/>
    <w:basedOn w:val="Normal"/>
    <w:next w:val="Normal"/>
    <w:uiPriority w:val="99"/>
    <w:semiHidden/>
    <w:unhideWhenUsed/>
    <w:rsid w:val="000D588F"/>
    <w:pPr>
      <w:spacing w:before="120" w:after="200" w:line="276" w:lineRule="auto"/>
    </w:pPr>
    <w:rPr>
      <w:rFonts w:asciiTheme="majorHAnsi" w:eastAsiaTheme="majorEastAsia" w:hAnsiTheme="majorHAnsi" w:cstheme="majorBidi"/>
      <w:b/>
      <w:bCs/>
      <w:lang w:val="en-CA"/>
    </w:rPr>
  </w:style>
  <w:style w:type="paragraph" w:styleId="Corpsdetexte2">
    <w:name w:val="Body Text 2"/>
    <w:basedOn w:val="Normal"/>
    <w:link w:val="Corpsdetexte2Car"/>
    <w:uiPriority w:val="99"/>
    <w:rsid w:val="000D588F"/>
    <w:pPr>
      <w:spacing w:after="120" w:line="480" w:lineRule="auto"/>
    </w:pPr>
    <w:rPr>
      <w:rFonts w:eastAsia="Times New Roman" w:cs="Times New Roman"/>
      <w:sz w:val="19"/>
    </w:rPr>
  </w:style>
  <w:style w:type="character" w:customStyle="1" w:styleId="Corpsdetexte2Car">
    <w:name w:val="Corps de texte 2 Car"/>
    <w:basedOn w:val="Policepardfaut"/>
    <w:link w:val="Corpsdetexte2"/>
    <w:uiPriority w:val="99"/>
    <w:rsid w:val="000D588F"/>
    <w:rPr>
      <w:rFonts w:ascii="Arial" w:eastAsia="Times New Roman" w:hAnsi="Arial" w:cs="Times New Roman"/>
      <w:sz w:val="19"/>
      <w:szCs w:val="24"/>
    </w:rPr>
  </w:style>
  <w:style w:type="paragraph" w:customStyle="1" w:styleId="WW-BodyTextIndent2">
    <w:name w:val="WW-Body Text Indent 2"/>
    <w:basedOn w:val="Normal"/>
    <w:uiPriority w:val="99"/>
    <w:rsid w:val="000D588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Notedebasdepage">
    <w:name w:val="footnote text"/>
    <w:basedOn w:val="Normal"/>
    <w:link w:val="NotedebasdepageCar"/>
    <w:uiPriority w:val="99"/>
    <w:semiHidden/>
    <w:unhideWhenUsed/>
    <w:rsid w:val="000D588F"/>
    <w:rPr>
      <w:rFonts w:ascii="Calibri" w:eastAsia="Calibri" w:hAnsi="Calibri" w:cs="Times New Roman"/>
      <w:sz w:val="20"/>
      <w:szCs w:val="20"/>
      <w:lang w:val="en-CA"/>
    </w:rPr>
  </w:style>
  <w:style w:type="character" w:customStyle="1" w:styleId="NotedebasdepageCar">
    <w:name w:val="Note de bas de page Car"/>
    <w:basedOn w:val="Policepardfaut"/>
    <w:link w:val="Notedebasdepage"/>
    <w:uiPriority w:val="99"/>
    <w:semiHidden/>
    <w:rsid w:val="000D588F"/>
    <w:rPr>
      <w:rFonts w:ascii="Calibri" w:eastAsia="Calibri" w:hAnsi="Calibri" w:cs="Times New Roman"/>
      <w:sz w:val="20"/>
      <w:szCs w:val="20"/>
      <w:lang w:val="en-CA"/>
    </w:rPr>
  </w:style>
  <w:style w:type="character" w:styleId="Appelnotedebasdep">
    <w:name w:val="footnote reference"/>
    <w:basedOn w:val="Policepardfaut"/>
    <w:uiPriority w:val="99"/>
    <w:semiHidden/>
    <w:unhideWhenUsed/>
    <w:rsid w:val="000D588F"/>
    <w:rPr>
      <w:vertAlign w:val="superscript"/>
    </w:rPr>
  </w:style>
  <w:style w:type="paragraph" w:styleId="Citationintense">
    <w:name w:val="Intense Quote"/>
    <w:basedOn w:val="Normal"/>
    <w:next w:val="Normal"/>
    <w:link w:val="CitationintenseCar"/>
    <w:uiPriority w:val="30"/>
    <w:qFormat/>
    <w:rsid w:val="000D588F"/>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rPr>
  </w:style>
  <w:style w:type="character" w:customStyle="1" w:styleId="CitationintenseCar">
    <w:name w:val="Citation intense Car"/>
    <w:basedOn w:val="Policepardfaut"/>
    <w:link w:val="Citationintense"/>
    <w:uiPriority w:val="30"/>
    <w:rsid w:val="000D588F"/>
    <w:rPr>
      <w:rFonts w:eastAsiaTheme="minorEastAsia"/>
      <w:b/>
      <w:bCs/>
      <w:i/>
      <w:iCs/>
      <w:color w:val="4F81BD" w:themeColor="accent1"/>
    </w:rPr>
  </w:style>
  <w:style w:type="character" w:styleId="Textedelespacerserv">
    <w:name w:val="Placeholder Text"/>
    <w:basedOn w:val="Policepardfaut"/>
    <w:uiPriority w:val="99"/>
    <w:semiHidden/>
    <w:rsid w:val="000D588F"/>
    <w:rPr>
      <w:color w:val="808080"/>
    </w:rPr>
  </w:style>
  <w:style w:type="character" w:customStyle="1" w:styleId="Style1">
    <w:name w:val="Style1"/>
    <w:uiPriority w:val="1"/>
    <w:rsid w:val="000D588F"/>
  </w:style>
  <w:style w:type="character" w:customStyle="1" w:styleId="Style2">
    <w:name w:val="Style2"/>
    <w:basedOn w:val="Policepardfaut"/>
    <w:uiPriority w:val="1"/>
    <w:rsid w:val="000D588F"/>
    <w:rPr>
      <w:u w:color="00B050"/>
    </w:rPr>
  </w:style>
  <w:style w:type="table" w:styleId="Listeclaire-Accent3">
    <w:name w:val="Light List Accent 3"/>
    <w:basedOn w:val="TableauNormal"/>
    <w:uiPriority w:val="61"/>
    <w:rsid w:val="000D588F"/>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Questiontext">
    <w:name w:val="Question text"/>
    <w:rsid w:val="000D588F"/>
    <w:pPr>
      <w:spacing w:after="120" w:line="240" w:lineRule="auto"/>
    </w:pPr>
    <w:rPr>
      <w:rFonts w:ascii="Times New Roman" w:eastAsia="Times New Roman" w:hAnsi="Arial Unicode MS" w:cs="Times New Roman"/>
      <w:sz w:val="20"/>
      <w:szCs w:val="20"/>
      <w:lang w:val="fr-CA" w:eastAsia="fr-CA"/>
    </w:rPr>
  </w:style>
  <w:style w:type="character" w:customStyle="1" w:styleId="UnresolvedMention1">
    <w:name w:val="Unresolved Mention1"/>
    <w:basedOn w:val="Policepardfaut"/>
    <w:uiPriority w:val="99"/>
    <w:semiHidden/>
    <w:unhideWhenUsed/>
    <w:rsid w:val="000D588F"/>
    <w:rPr>
      <w:color w:val="808080"/>
      <w:shd w:val="clear" w:color="auto" w:fill="E6E6E6"/>
    </w:rPr>
  </w:style>
  <w:style w:type="paragraph" w:customStyle="1" w:styleId="ItemBank">
    <w:name w:val="Item Bank"/>
    <w:uiPriority w:val="99"/>
    <w:rsid w:val="000D588F"/>
    <w:pPr>
      <w:numPr>
        <w:numId w:val="2"/>
      </w:numPr>
      <w:spacing w:after="0" w:line="240" w:lineRule="auto"/>
    </w:pPr>
    <w:rPr>
      <w:rFonts w:ascii="Arial" w:eastAsia="Times New Roman" w:hAnsi="Arial" w:cs="Times New Roman"/>
      <w:szCs w:val="20"/>
      <w:lang w:val="en-CA"/>
    </w:rPr>
  </w:style>
  <w:style w:type="paragraph" w:customStyle="1" w:styleId="QTEXT">
    <w:name w:val="QTEXT"/>
    <w:basedOn w:val="Normal"/>
    <w:link w:val="QTEXTChar"/>
    <w:qFormat/>
    <w:rsid w:val="000D588F"/>
    <w:pPr>
      <w:tabs>
        <w:tab w:val="left" w:pos="720"/>
      </w:tabs>
      <w:ind w:left="720" w:hanging="720"/>
    </w:pPr>
    <w:rPr>
      <w:rFonts w:eastAsia="Times New Roman" w:cs="Arial"/>
      <w:bCs/>
      <w:lang w:val="en-CA"/>
    </w:rPr>
  </w:style>
  <w:style w:type="character" w:customStyle="1" w:styleId="QTEXTChar">
    <w:name w:val="QTEXT Char"/>
    <w:link w:val="QTEXT"/>
    <w:rsid w:val="000D588F"/>
    <w:rPr>
      <w:rFonts w:eastAsia="Times New Roman" w:cs="Arial"/>
      <w:bCs/>
      <w:sz w:val="24"/>
      <w:szCs w:val="24"/>
      <w:lang w:val="en-CA"/>
    </w:rPr>
  </w:style>
  <w:style w:type="paragraph" w:styleId="PrformatHTML">
    <w:name w:val="HTML Preformatted"/>
    <w:basedOn w:val="Normal"/>
    <w:link w:val="PrformatHTMLCar"/>
    <w:rsid w:val="000D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rsid w:val="000D588F"/>
    <w:rPr>
      <w:rFonts w:ascii="Arial Unicode MS" w:eastAsia="Arial Unicode MS" w:hAnsi="Arial Unicode MS" w:cs="Arial Unicode MS"/>
      <w:sz w:val="20"/>
      <w:szCs w:val="20"/>
    </w:rPr>
  </w:style>
  <w:style w:type="paragraph" w:customStyle="1" w:styleId="TOAHeading1">
    <w:name w:val="TOA Heading1"/>
    <w:basedOn w:val="Normal"/>
    <w:rsid w:val="000D588F"/>
    <w:pPr>
      <w:tabs>
        <w:tab w:val="left" w:pos="1"/>
        <w:tab w:val="left" w:pos="9000"/>
        <w:tab w:val="right" w:pos="9360"/>
      </w:tabs>
      <w:suppressAutoHyphens/>
    </w:pPr>
    <w:rPr>
      <w:rFonts w:ascii="Helvetica" w:eastAsia="Times New Roman" w:hAnsi="Helvetica" w:cs="Times New Roman"/>
      <w:szCs w:val="20"/>
      <w:lang w:val="en-CA" w:eastAsia="ar-SA"/>
    </w:rPr>
  </w:style>
  <w:style w:type="paragraph" w:customStyle="1" w:styleId="QT">
    <w:name w:val="QT"/>
    <w:basedOn w:val="Retraitcorpsdetexte2"/>
    <w:link w:val="QTChar"/>
    <w:qFormat/>
    <w:rsid w:val="000D588F"/>
    <w:pPr>
      <w:keepNext/>
      <w:numPr>
        <w:numId w:val="3"/>
      </w:numPr>
      <w:tabs>
        <w:tab w:val="left" w:pos="450"/>
      </w:tabs>
      <w:spacing w:after="40" w:line="240" w:lineRule="auto"/>
      <w:ind w:left="446" w:hanging="446"/>
    </w:pPr>
    <w:rPr>
      <w:rFonts w:ascii="Verdana" w:eastAsia="Times New Roman" w:hAnsi="Verdana"/>
      <w:b/>
      <w:sz w:val="18"/>
      <w:szCs w:val="18"/>
    </w:rPr>
  </w:style>
  <w:style w:type="paragraph" w:styleId="Retraitcorpsdetexte2">
    <w:name w:val="Body Text Indent 2"/>
    <w:basedOn w:val="Normal"/>
    <w:link w:val="Retraitcorpsdetexte2Car"/>
    <w:uiPriority w:val="99"/>
    <w:semiHidden/>
    <w:unhideWhenUsed/>
    <w:rsid w:val="000D588F"/>
    <w:pPr>
      <w:spacing w:after="120" w:line="480" w:lineRule="auto"/>
      <w:ind w:left="283"/>
    </w:pPr>
    <w:rPr>
      <w:rFonts w:ascii="Calibri" w:eastAsia="Calibri" w:hAnsi="Calibri" w:cs="Times New Roman"/>
      <w:sz w:val="22"/>
      <w:szCs w:val="22"/>
      <w:lang w:val="en-CA"/>
    </w:rPr>
  </w:style>
  <w:style w:type="character" w:customStyle="1" w:styleId="Retraitcorpsdetexte2Car">
    <w:name w:val="Retrait corps de texte 2 Car"/>
    <w:basedOn w:val="Policepardfaut"/>
    <w:link w:val="Retraitcorpsdetexte2"/>
    <w:uiPriority w:val="99"/>
    <w:semiHidden/>
    <w:rsid w:val="000D588F"/>
    <w:rPr>
      <w:rFonts w:ascii="Calibri" w:eastAsia="Calibri" w:hAnsi="Calibri" w:cs="Times New Roman"/>
      <w:lang w:val="en-CA"/>
    </w:rPr>
  </w:style>
  <w:style w:type="character" w:customStyle="1" w:styleId="QTChar">
    <w:name w:val="QT Char"/>
    <w:link w:val="QT"/>
    <w:rsid w:val="000D588F"/>
    <w:rPr>
      <w:rFonts w:ascii="Verdana" w:eastAsia="Times New Roman" w:hAnsi="Verdana" w:cs="Times New Roman"/>
      <w:b/>
      <w:sz w:val="18"/>
      <w:szCs w:val="18"/>
      <w:lang w:val="en-CA"/>
    </w:rPr>
  </w:style>
  <w:style w:type="paragraph" w:customStyle="1" w:styleId="TOAHeading2">
    <w:name w:val="TOA Heading2"/>
    <w:basedOn w:val="Normal"/>
    <w:rsid w:val="000D588F"/>
    <w:pPr>
      <w:tabs>
        <w:tab w:val="left" w:pos="1"/>
        <w:tab w:val="left" w:pos="9000"/>
        <w:tab w:val="right" w:pos="9360"/>
      </w:tabs>
    </w:pPr>
    <w:rPr>
      <w:rFonts w:ascii="Helvetica" w:eastAsia="Times New Roman" w:hAnsi="Helvetica" w:cs="Times New Roman"/>
      <w:szCs w:val="20"/>
      <w:lang w:val="en-CA"/>
    </w:rPr>
  </w:style>
  <w:style w:type="table" w:customStyle="1" w:styleId="GridTable4-Accent61">
    <w:name w:val="Grid Table 4 - Accent 61"/>
    <w:basedOn w:val="Tableau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2">
    <w:name w:val="Unresolved Mention2"/>
    <w:basedOn w:val="Policepardfaut"/>
    <w:uiPriority w:val="99"/>
    <w:semiHidden/>
    <w:unhideWhenUsed/>
    <w:rsid w:val="00737FBA"/>
    <w:rPr>
      <w:color w:val="605E5C"/>
      <w:shd w:val="clear" w:color="auto" w:fill="E1DFDD"/>
    </w:rPr>
  </w:style>
  <w:style w:type="paragraph" w:customStyle="1" w:styleId="Heading2-NoNumbering">
    <w:name w:val="Heading 2 - No Numbering"/>
    <w:basedOn w:val="Titre2"/>
    <w:qFormat/>
    <w:rsid w:val="00C35101"/>
    <w:pPr>
      <w:tabs>
        <w:tab w:val="left" w:pos="0"/>
      </w:tabs>
      <w:spacing w:before="240"/>
      <w:ind w:left="-6"/>
    </w:pPr>
    <w:rPr>
      <w:rFonts w:asciiTheme="minorHAnsi" w:hAnsiTheme="minorHAnsi"/>
      <w:b w:val="0"/>
      <w:color w:val="002060"/>
      <w:sz w:val="28"/>
      <w:szCs w:val="32"/>
      <w:lang w:val="en-CA"/>
    </w:rPr>
  </w:style>
  <w:style w:type="paragraph" w:customStyle="1" w:styleId="Chapterbodytext">
    <w:name w:val="Chapter body text"/>
    <w:basedOn w:val="Normal"/>
    <w:link w:val="ChapterbodytextChar2"/>
    <w:qFormat/>
    <w:rsid w:val="00C35101"/>
    <w:pPr>
      <w:tabs>
        <w:tab w:val="left" w:pos="0"/>
        <w:tab w:val="left" w:pos="1080"/>
      </w:tabs>
      <w:spacing w:line="276" w:lineRule="auto"/>
    </w:pPr>
    <w:rPr>
      <w:rFonts w:eastAsia="Times New Roman" w:cs="Times New Roman"/>
      <w:lang w:val="en-CA"/>
    </w:rPr>
  </w:style>
  <w:style w:type="character" w:customStyle="1" w:styleId="ChapterbodytextChar2">
    <w:name w:val="Chapter body text Char2"/>
    <w:link w:val="Chapterbodytext"/>
    <w:qFormat/>
    <w:locked/>
    <w:rsid w:val="00C35101"/>
    <w:rPr>
      <w:rFonts w:eastAsia="Times New Roman" w:cs="Times New Roman"/>
      <w:sz w:val="24"/>
      <w:szCs w:val="24"/>
      <w:lang w:val="en-CA"/>
    </w:rPr>
  </w:style>
  <w:style w:type="character" w:styleId="Accentuation">
    <w:name w:val="Emphasis"/>
    <w:basedOn w:val="Policepardfaut"/>
    <w:uiPriority w:val="20"/>
    <w:qFormat/>
    <w:rsid w:val="00C35101"/>
    <w:rPr>
      <w:i/>
      <w:iCs/>
    </w:rPr>
  </w:style>
  <w:style w:type="paragraph" w:customStyle="1" w:styleId="DefaultText">
    <w:name w:val="Default Text"/>
    <w:basedOn w:val="Normal"/>
    <w:rsid w:val="00C35101"/>
    <w:pPr>
      <w:overflowPunct w:val="0"/>
      <w:autoSpaceDE w:val="0"/>
      <w:autoSpaceDN w:val="0"/>
      <w:adjustRightInd w:val="0"/>
    </w:pPr>
    <w:rPr>
      <w:rFonts w:ascii="Times New Roman" w:eastAsia="Times New Roman" w:hAnsi="Times New Roman" w:cs="Times New Roman"/>
      <w:szCs w:val="20"/>
    </w:rPr>
  </w:style>
  <w:style w:type="paragraph" w:styleId="z-Hautduformulaire">
    <w:name w:val="HTML Top of Form"/>
    <w:basedOn w:val="Normal"/>
    <w:next w:val="Normal"/>
    <w:link w:val="z-HautduformulaireCar"/>
    <w:hidden/>
    <w:uiPriority w:val="99"/>
    <w:semiHidden/>
    <w:unhideWhenUsed/>
    <w:rsid w:val="00956151"/>
    <w:pPr>
      <w:pBdr>
        <w:bottom w:val="single" w:sz="6" w:space="1" w:color="auto"/>
      </w:pBdr>
      <w:jc w:val="center"/>
    </w:pPr>
    <w:rPr>
      <w:rFonts w:eastAsia="Times New Roman" w:cs="Arial"/>
      <w:vanish/>
      <w:sz w:val="16"/>
      <w:szCs w:val="16"/>
      <w:lang w:val="fr-CA" w:eastAsia="fr-CA"/>
    </w:rPr>
  </w:style>
  <w:style w:type="character" w:customStyle="1" w:styleId="z-HautduformulaireCar">
    <w:name w:val="z-Haut du formulaire Car"/>
    <w:basedOn w:val="Policepardfaut"/>
    <w:link w:val="z-Hautduformulaire"/>
    <w:uiPriority w:val="99"/>
    <w:semiHidden/>
    <w:rsid w:val="00956151"/>
    <w:rPr>
      <w:rFonts w:ascii="Arial" w:eastAsia="Times New Roman" w:hAnsi="Arial" w:cs="Arial"/>
      <w:vanish/>
      <w:sz w:val="16"/>
      <w:szCs w:val="16"/>
      <w:lang w:val="fr-CA" w:eastAsia="fr-CA"/>
    </w:rPr>
  </w:style>
  <w:style w:type="character" w:customStyle="1" w:styleId="required-asterisk3">
    <w:name w:val="required-asterisk3"/>
    <w:basedOn w:val="Policepardfaut"/>
    <w:rsid w:val="00956151"/>
    <w:rPr>
      <w:vanish/>
      <w:webHidden w:val="0"/>
      <w:specVanish w:val="0"/>
    </w:rPr>
  </w:style>
  <w:style w:type="character" w:customStyle="1" w:styleId="user-generated">
    <w:name w:val="user-generated"/>
    <w:basedOn w:val="Policepardfaut"/>
    <w:rsid w:val="00956151"/>
  </w:style>
  <w:style w:type="paragraph" w:styleId="z-Basduformulaire">
    <w:name w:val="HTML Bottom of Form"/>
    <w:basedOn w:val="Normal"/>
    <w:next w:val="Normal"/>
    <w:link w:val="z-BasduformulaireCar"/>
    <w:hidden/>
    <w:uiPriority w:val="99"/>
    <w:semiHidden/>
    <w:unhideWhenUsed/>
    <w:rsid w:val="00956151"/>
    <w:pPr>
      <w:pBdr>
        <w:top w:val="single" w:sz="6" w:space="1" w:color="auto"/>
      </w:pBdr>
      <w:jc w:val="center"/>
    </w:pPr>
    <w:rPr>
      <w:rFonts w:eastAsia="Times New Roman" w:cs="Arial"/>
      <w:vanish/>
      <w:sz w:val="16"/>
      <w:szCs w:val="16"/>
      <w:lang w:val="fr-CA" w:eastAsia="fr-CA"/>
    </w:rPr>
  </w:style>
  <w:style w:type="character" w:customStyle="1" w:styleId="z-BasduformulaireCar">
    <w:name w:val="z-Bas du formulaire Car"/>
    <w:basedOn w:val="Policepardfaut"/>
    <w:link w:val="z-Basduformulaire"/>
    <w:uiPriority w:val="99"/>
    <w:semiHidden/>
    <w:rsid w:val="00956151"/>
    <w:rPr>
      <w:rFonts w:ascii="Arial" w:eastAsia="Times New Roman" w:hAnsi="Arial" w:cs="Arial"/>
      <w:vanish/>
      <w:sz w:val="16"/>
      <w:szCs w:val="16"/>
      <w:lang w:val="fr-CA" w:eastAsia="fr-CA"/>
    </w:rPr>
  </w:style>
  <w:style w:type="paragraph" w:customStyle="1" w:styleId="mrgn-tp-md">
    <w:name w:val="mrgn-tp-md"/>
    <w:basedOn w:val="Normal"/>
    <w:rsid w:val="00956151"/>
    <w:pPr>
      <w:spacing w:before="100" w:beforeAutospacing="1" w:after="100" w:afterAutospacing="1"/>
    </w:pPr>
    <w:rPr>
      <w:rFonts w:ascii="Times New Roman" w:eastAsia="Times New Roman" w:hAnsi="Times New Roman" w:cs="Times New Roman"/>
      <w:lang w:val="en-CA" w:eastAsia="en-CA"/>
    </w:rPr>
  </w:style>
  <w:style w:type="character" w:customStyle="1" w:styleId="lbody1">
    <w:name w:val="lbody1"/>
    <w:basedOn w:val="Policepardfaut"/>
    <w:uiPriority w:val="99"/>
    <w:rsid w:val="00956151"/>
    <w:rPr>
      <w:rFonts w:ascii="Arial" w:hAnsi="Arial" w:cs="Arial"/>
      <w:color w:val="000000"/>
      <w:sz w:val="18"/>
      <w:szCs w:val="18"/>
    </w:rPr>
  </w:style>
  <w:style w:type="table" w:customStyle="1" w:styleId="TableGrid1">
    <w:name w:val="Table Grid1"/>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2">
    <w:name w:val="Grid Table 4 - Accent 62"/>
    <w:basedOn w:val="TableauNormal"/>
    <w:uiPriority w:val="49"/>
    <w:rsid w:val="001D19B3"/>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3">
    <w:name w:val="Unresolved Mention3"/>
    <w:basedOn w:val="Policepardfaut"/>
    <w:uiPriority w:val="99"/>
    <w:semiHidden/>
    <w:unhideWhenUsed/>
    <w:rsid w:val="001D19B3"/>
    <w:rPr>
      <w:color w:val="605E5C"/>
      <w:shd w:val="clear" w:color="auto" w:fill="E1DFDD"/>
    </w:rPr>
  </w:style>
  <w:style w:type="table" w:customStyle="1" w:styleId="GridTable31">
    <w:name w:val="Grid Table 31"/>
    <w:basedOn w:val="TableauNormal"/>
    <w:uiPriority w:val="48"/>
    <w:rsid w:val="00CD26A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Accent1">
    <w:name w:val="Grid Table 5 Dark Accent 1"/>
    <w:basedOn w:val="TableauNormal"/>
    <w:uiPriority w:val="50"/>
    <w:rsid w:val="00CD26A8"/>
    <w:pPr>
      <w:spacing w:after="0" w:line="240" w:lineRule="auto"/>
    </w:pPr>
    <w:rPr>
      <w:lang w:val="en-C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4">
    <w:name w:val="Unresolved Mention4"/>
    <w:basedOn w:val="Policepardfaut"/>
    <w:uiPriority w:val="99"/>
    <w:semiHidden/>
    <w:unhideWhenUsed/>
    <w:rsid w:val="0098398D"/>
    <w:rPr>
      <w:color w:val="605E5C"/>
      <w:shd w:val="clear" w:color="auto" w:fill="E1DFDD"/>
    </w:rPr>
  </w:style>
  <w:style w:type="paragraph" w:styleId="Lgende">
    <w:name w:val="caption"/>
    <w:basedOn w:val="Normal"/>
    <w:next w:val="Normal"/>
    <w:uiPriority w:val="35"/>
    <w:unhideWhenUsed/>
    <w:qFormat/>
    <w:rsid w:val="003F0F2E"/>
    <w:pPr>
      <w:spacing w:after="200"/>
    </w:pPr>
    <w:rPr>
      <w:b/>
      <w:iCs/>
      <w:color w:val="000000" w:themeColor="text1"/>
    </w:rPr>
  </w:style>
  <w:style w:type="paragraph" w:styleId="Tabledesillustrations">
    <w:name w:val="table of figures"/>
    <w:basedOn w:val="Normal"/>
    <w:next w:val="Normal"/>
    <w:uiPriority w:val="99"/>
    <w:unhideWhenUsed/>
    <w:rsid w:val="00237C63"/>
  </w:style>
  <w:style w:type="character" w:styleId="Numrodepage">
    <w:name w:val="page number"/>
    <w:basedOn w:val="Policepardfaut"/>
    <w:uiPriority w:val="99"/>
    <w:semiHidden/>
    <w:unhideWhenUsed/>
    <w:rsid w:val="00B10735"/>
  </w:style>
  <w:style w:type="character" w:customStyle="1" w:styleId="UnresolvedMention5">
    <w:name w:val="Unresolved Mention5"/>
    <w:basedOn w:val="Policepardfaut"/>
    <w:uiPriority w:val="99"/>
    <w:semiHidden/>
    <w:unhideWhenUsed/>
    <w:rsid w:val="00280229"/>
    <w:rPr>
      <w:color w:val="605E5C"/>
      <w:shd w:val="clear" w:color="auto" w:fill="E1DFDD"/>
    </w:rPr>
  </w:style>
  <w:style w:type="character" w:customStyle="1" w:styleId="MessageHeaderLabel">
    <w:name w:val="Message Header Label"/>
    <w:rsid w:val="00280229"/>
    <w:rPr>
      <w:b/>
      <w:sz w:val="18"/>
    </w:rPr>
  </w:style>
  <w:style w:type="paragraph" w:customStyle="1" w:styleId="MessageHeaderLast">
    <w:name w:val="Message Header Last"/>
    <w:basedOn w:val="En-ttedemessage"/>
    <w:next w:val="Corpsdetexte"/>
    <w:rsid w:val="00280229"/>
    <w:pPr>
      <w:keepLines/>
      <w:pBdr>
        <w:top w:val="none" w:sz="0" w:space="0" w:color="auto"/>
        <w:left w:val="none" w:sz="0" w:space="0" w:color="auto"/>
        <w:bottom w:val="single" w:sz="6" w:space="18" w:color="808080"/>
        <w:right w:val="none" w:sz="0" w:space="0" w:color="auto"/>
      </w:pBdr>
      <w:shd w:val="clear" w:color="auto" w:fill="auto"/>
      <w:spacing w:after="360" w:line="240" w:lineRule="atLeast"/>
      <w:ind w:left="1080" w:hanging="1080"/>
    </w:pPr>
    <w:rPr>
      <w:rFonts w:ascii="Garamond" w:hAnsi="Garamond"/>
      <w:caps/>
      <w:sz w:val="18"/>
      <w:szCs w:val="20"/>
      <w:lang w:val="en-US"/>
    </w:rPr>
  </w:style>
  <w:style w:type="character" w:customStyle="1" w:styleId="Mentionnonrsolue1">
    <w:name w:val="Mention non résolue1"/>
    <w:basedOn w:val="Policepardfaut"/>
    <w:uiPriority w:val="99"/>
    <w:semiHidden/>
    <w:unhideWhenUsed/>
    <w:rsid w:val="008A49E2"/>
    <w:rPr>
      <w:color w:val="605E5C"/>
      <w:shd w:val="clear" w:color="auto" w:fill="E1DFDD"/>
    </w:rPr>
  </w:style>
  <w:style w:type="character" w:styleId="Lienhypertextesuivivisit">
    <w:name w:val="FollowedHyperlink"/>
    <w:basedOn w:val="Policepardfaut"/>
    <w:uiPriority w:val="99"/>
    <w:semiHidden/>
    <w:unhideWhenUsed/>
    <w:rsid w:val="00990754"/>
    <w:rPr>
      <w:color w:val="800080" w:themeColor="followedHyperlink"/>
      <w:u w:val="single"/>
    </w:rPr>
  </w:style>
  <w:style w:type="character" w:customStyle="1" w:styleId="UnresolvedMention">
    <w:name w:val="Unresolved Mention"/>
    <w:basedOn w:val="Policepardfaut"/>
    <w:uiPriority w:val="99"/>
    <w:semiHidden/>
    <w:unhideWhenUsed/>
    <w:rsid w:val="00367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892">
      <w:bodyDiv w:val="1"/>
      <w:marLeft w:val="0"/>
      <w:marRight w:val="0"/>
      <w:marTop w:val="0"/>
      <w:marBottom w:val="0"/>
      <w:divBdr>
        <w:top w:val="none" w:sz="0" w:space="0" w:color="auto"/>
        <w:left w:val="none" w:sz="0" w:space="0" w:color="auto"/>
        <w:bottom w:val="none" w:sz="0" w:space="0" w:color="auto"/>
        <w:right w:val="none" w:sz="0" w:space="0" w:color="auto"/>
      </w:divBdr>
    </w:div>
    <w:div w:id="86318489">
      <w:bodyDiv w:val="1"/>
      <w:marLeft w:val="0"/>
      <w:marRight w:val="0"/>
      <w:marTop w:val="0"/>
      <w:marBottom w:val="0"/>
      <w:divBdr>
        <w:top w:val="none" w:sz="0" w:space="0" w:color="auto"/>
        <w:left w:val="none" w:sz="0" w:space="0" w:color="auto"/>
        <w:bottom w:val="none" w:sz="0" w:space="0" w:color="auto"/>
        <w:right w:val="none" w:sz="0" w:space="0" w:color="auto"/>
      </w:divBdr>
    </w:div>
    <w:div w:id="89667722">
      <w:bodyDiv w:val="1"/>
      <w:marLeft w:val="0"/>
      <w:marRight w:val="0"/>
      <w:marTop w:val="0"/>
      <w:marBottom w:val="0"/>
      <w:divBdr>
        <w:top w:val="none" w:sz="0" w:space="0" w:color="auto"/>
        <w:left w:val="none" w:sz="0" w:space="0" w:color="auto"/>
        <w:bottom w:val="none" w:sz="0" w:space="0" w:color="auto"/>
        <w:right w:val="none" w:sz="0" w:space="0" w:color="auto"/>
      </w:divBdr>
    </w:div>
    <w:div w:id="134179956">
      <w:bodyDiv w:val="1"/>
      <w:marLeft w:val="0"/>
      <w:marRight w:val="0"/>
      <w:marTop w:val="0"/>
      <w:marBottom w:val="0"/>
      <w:divBdr>
        <w:top w:val="none" w:sz="0" w:space="0" w:color="auto"/>
        <w:left w:val="none" w:sz="0" w:space="0" w:color="auto"/>
        <w:bottom w:val="none" w:sz="0" w:space="0" w:color="auto"/>
        <w:right w:val="none" w:sz="0" w:space="0" w:color="auto"/>
      </w:divBdr>
    </w:div>
    <w:div w:id="135075923">
      <w:bodyDiv w:val="1"/>
      <w:marLeft w:val="0"/>
      <w:marRight w:val="0"/>
      <w:marTop w:val="0"/>
      <w:marBottom w:val="0"/>
      <w:divBdr>
        <w:top w:val="none" w:sz="0" w:space="0" w:color="auto"/>
        <w:left w:val="none" w:sz="0" w:space="0" w:color="auto"/>
        <w:bottom w:val="none" w:sz="0" w:space="0" w:color="auto"/>
        <w:right w:val="none" w:sz="0" w:space="0" w:color="auto"/>
      </w:divBdr>
    </w:div>
    <w:div w:id="151719745">
      <w:bodyDiv w:val="1"/>
      <w:marLeft w:val="0"/>
      <w:marRight w:val="0"/>
      <w:marTop w:val="0"/>
      <w:marBottom w:val="0"/>
      <w:divBdr>
        <w:top w:val="none" w:sz="0" w:space="0" w:color="auto"/>
        <w:left w:val="none" w:sz="0" w:space="0" w:color="auto"/>
        <w:bottom w:val="none" w:sz="0" w:space="0" w:color="auto"/>
        <w:right w:val="none" w:sz="0" w:space="0" w:color="auto"/>
      </w:divBdr>
    </w:div>
    <w:div w:id="231895568">
      <w:bodyDiv w:val="1"/>
      <w:marLeft w:val="0"/>
      <w:marRight w:val="0"/>
      <w:marTop w:val="0"/>
      <w:marBottom w:val="0"/>
      <w:divBdr>
        <w:top w:val="none" w:sz="0" w:space="0" w:color="auto"/>
        <w:left w:val="none" w:sz="0" w:space="0" w:color="auto"/>
        <w:bottom w:val="none" w:sz="0" w:space="0" w:color="auto"/>
        <w:right w:val="none" w:sz="0" w:space="0" w:color="auto"/>
      </w:divBdr>
    </w:div>
    <w:div w:id="292832507">
      <w:bodyDiv w:val="1"/>
      <w:marLeft w:val="0"/>
      <w:marRight w:val="0"/>
      <w:marTop w:val="0"/>
      <w:marBottom w:val="0"/>
      <w:divBdr>
        <w:top w:val="none" w:sz="0" w:space="0" w:color="auto"/>
        <w:left w:val="none" w:sz="0" w:space="0" w:color="auto"/>
        <w:bottom w:val="none" w:sz="0" w:space="0" w:color="auto"/>
        <w:right w:val="none" w:sz="0" w:space="0" w:color="auto"/>
      </w:divBdr>
    </w:div>
    <w:div w:id="308245459">
      <w:bodyDiv w:val="1"/>
      <w:marLeft w:val="0"/>
      <w:marRight w:val="0"/>
      <w:marTop w:val="0"/>
      <w:marBottom w:val="0"/>
      <w:divBdr>
        <w:top w:val="none" w:sz="0" w:space="0" w:color="auto"/>
        <w:left w:val="none" w:sz="0" w:space="0" w:color="auto"/>
        <w:bottom w:val="none" w:sz="0" w:space="0" w:color="auto"/>
        <w:right w:val="none" w:sz="0" w:space="0" w:color="auto"/>
      </w:divBdr>
    </w:div>
    <w:div w:id="309596253">
      <w:bodyDiv w:val="1"/>
      <w:marLeft w:val="0"/>
      <w:marRight w:val="0"/>
      <w:marTop w:val="0"/>
      <w:marBottom w:val="0"/>
      <w:divBdr>
        <w:top w:val="none" w:sz="0" w:space="0" w:color="auto"/>
        <w:left w:val="none" w:sz="0" w:space="0" w:color="auto"/>
        <w:bottom w:val="none" w:sz="0" w:space="0" w:color="auto"/>
        <w:right w:val="none" w:sz="0" w:space="0" w:color="auto"/>
      </w:divBdr>
    </w:div>
    <w:div w:id="400177161">
      <w:bodyDiv w:val="1"/>
      <w:marLeft w:val="0"/>
      <w:marRight w:val="0"/>
      <w:marTop w:val="0"/>
      <w:marBottom w:val="0"/>
      <w:divBdr>
        <w:top w:val="none" w:sz="0" w:space="0" w:color="auto"/>
        <w:left w:val="none" w:sz="0" w:space="0" w:color="auto"/>
        <w:bottom w:val="none" w:sz="0" w:space="0" w:color="auto"/>
        <w:right w:val="none" w:sz="0" w:space="0" w:color="auto"/>
      </w:divBdr>
    </w:div>
    <w:div w:id="450713335">
      <w:bodyDiv w:val="1"/>
      <w:marLeft w:val="0"/>
      <w:marRight w:val="0"/>
      <w:marTop w:val="0"/>
      <w:marBottom w:val="0"/>
      <w:divBdr>
        <w:top w:val="none" w:sz="0" w:space="0" w:color="auto"/>
        <w:left w:val="none" w:sz="0" w:space="0" w:color="auto"/>
        <w:bottom w:val="none" w:sz="0" w:space="0" w:color="auto"/>
        <w:right w:val="none" w:sz="0" w:space="0" w:color="auto"/>
      </w:divBdr>
    </w:div>
    <w:div w:id="456067170">
      <w:bodyDiv w:val="1"/>
      <w:marLeft w:val="0"/>
      <w:marRight w:val="0"/>
      <w:marTop w:val="0"/>
      <w:marBottom w:val="0"/>
      <w:divBdr>
        <w:top w:val="none" w:sz="0" w:space="0" w:color="auto"/>
        <w:left w:val="none" w:sz="0" w:space="0" w:color="auto"/>
        <w:bottom w:val="none" w:sz="0" w:space="0" w:color="auto"/>
        <w:right w:val="none" w:sz="0" w:space="0" w:color="auto"/>
      </w:divBdr>
    </w:div>
    <w:div w:id="488912924">
      <w:bodyDiv w:val="1"/>
      <w:marLeft w:val="0"/>
      <w:marRight w:val="0"/>
      <w:marTop w:val="0"/>
      <w:marBottom w:val="0"/>
      <w:divBdr>
        <w:top w:val="none" w:sz="0" w:space="0" w:color="auto"/>
        <w:left w:val="none" w:sz="0" w:space="0" w:color="auto"/>
        <w:bottom w:val="none" w:sz="0" w:space="0" w:color="auto"/>
        <w:right w:val="none" w:sz="0" w:space="0" w:color="auto"/>
      </w:divBdr>
    </w:div>
    <w:div w:id="560285977">
      <w:bodyDiv w:val="1"/>
      <w:marLeft w:val="0"/>
      <w:marRight w:val="0"/>
      <w:marTop w:val="0"/>
      <w:marBottom w:val="0"/>
      <w:divBdr>
        <w:top w:val="none" w:sz="0" w:space="0" w:color="auto"/>
        <w:left w:val="none" w:sz="0" w:space="0" w:color="auto"/>
        <w:bottom w:val="none" w:sz="0" w:space="0" w:color="auto"/>
        <w:right w:val="none" w:sz="0" w:space="0" w:color="auto"/>
      </w:divBdr>
    </w:div>
    <w:div w:id="591545274">
      <w:bodyDiv w:val="1"/>
      <w:marLeft w:val="0"/>
      <w:marRight w:val="0"/>
      <w:marTop w:val="0"/>
      <w:marBottom w:val="0"/>
      <w:divBdr>
        <w:top w:val="none" w:sz="0" w:space="0" w:color="auto"/>
        <w:left w:val="none" w:sz="0" w:space="0" w:color="auto"/>
        <w:bottom w:val="none" w:sz="0" w:space="0" w:color="auto"/>
        <w:right w:val="none" w:sz="0" w:space="0" w:color="auto"/>
      </w:divBdr>
    </w:div>
    <w:div w:id="613025716">
      <w:bodyDiv w:val="1"/>
      <w:marLeft w:val="0"/>
      <w:marRight w:val="0"/>
      <w:marTop w:val="0"/>
      <w:marBottom w:val="0"/>
      <w:divBdr>
        <w:top w:val="none" w:sz="0" w:space="0" w:color="auto"/>
        <w:left w:val="none" w:sz="0" w:space="0" w:color="auto"/>
        <w:bottom w:val="none" w:sz="0" w:space="0" w:color="auto"/>
        <w:right w:val="none" w:sz="0" w:space="0" w:color="auto"/>
      </w:divBdr>
    </w:div>
    <w:div w:id="629164294">
      <w:bodyDiv w:val="1"/>
      <w:marLeft w:val="0"/>
      <w:marRight w:val="0"/>
      <w:marTop w:val="0"/>
      <w:marBottom w:val="0"/>
      <w:divBdr>
        <w:top w:val="none" w:sz="0" w:space="0" w:color="auto"/>
        <w:left w:val="none" w:sz="0" w:space="0" w:color="auto"/>
        <w:bottom w:val="none" w:sz="0" w:space="0" w:color="auto"/>
        <w:right w:val="none" w:sz="0" w:space="0" w:color="auto"/>
      </w:divBdr>
    </w:div>
    <w:div w:id="659424115">
      <w:bodyDiv w:val="1"/>
      <w:marLeft w:val="0"/>
      <w:marRight w:val="0"/>
      <w:marTop w:val="0"/>
      <w:marBottom w:val="0"/>
      <w:divBdr>
        <w:top w:val="none" w:sz="0" w:space="0" w:color="auto"/>
        <w:left w:val="none" w:sz="0" w:space="0" w:color="auto"/>
        <w:bottom w:val="none" w:sz="0" w:space="0" w:color="auto"/>
        <w:right w:val="none" w:sz="0" w:space="0" w:color="auto"/>
      </w:divBdr>
    </w:div>
    <w:div w:id="660818718">
      <w:bodyDiv w:val="1"/>
      <w:marLeft w:val="0"/>
      <w:marRight w:val="0"/>
      <w:marTop w:val="0"/>
      <w:marBottom w:val="0"/>
      <w:divBdr>
        <w:top w:val="none" w:sz="0" w:space="0" w:color="auto"/>
        <w:left w:val="none" w:sz="0" w:space="0" w:color="auto"/>
        <w:bottom w:val="none" w:sz="0" w:space="0" w:color="auto"/>
        <w:right w:val="none" w:sz="0" w:space="0" w:color="auto"/>
      </w:divBdr>
    </w:div>
    <w:div w:id="673534980">
      <w:bodyDiv w:val="1"/>
      <w:marLeft w:val="0"/>
      <w:marRight w:val="0"/>
      <w:marTop w:val="0"/>
      <w:marBottom w:val="0"/>
      <w:divBdr>
        <w:top w:val="none" w:sz="0" w:space="0" w:color="auto"/>
        <w:left w:val="none" w:sz="0" w:space="0" w:color="auto"/>
        <w:bottom w:val="none" w:sz="0" w:space="0" w:color="auto"/>
        <w:right w:val="none" w:sz="0" w:space="0" w:color="auto"/>
      </w:divBdr>
    </w:div>
    <w:div w:id="702442578">
      <w:bodyDiv w:val="1"/>
      <w:marLeft w:val="0"/>
      <w:marRight w:val="0"/>
      <w:marTop w:val="0"/>
      <w:marBottom w:val="0"/>
      <w:divBdr>
        <w:top w:val="none" w:sz="0" w:space="0" w:color="auto"/>
        <w:left w:val="none" w:sz="0" w:space="0" w:color="auto"/>
        <w:bottom w:val="none" w:sz="0" w:space="0" w:color="auto"/>
        <w:right w:val="none" w:sz="0" w:space="0" w:color="auto"/>
      </w:divBdr>
    </w:div>
    <w:div w:id="812983330">
      <w:bodyDiv w:val="1"/>
      <w:marLeft w:val="0"/>
      <w:marRight w:val="0"/>
      <w:marTop w:val="0"/>
      <w:marBottom w:val="0"/>
      <w:divBdr>
        <w:top w:val="none" w:sz="0" w:space="0" w:color="auto"/>
        <w:left w:val="none" w:sz="0" w:space="0" w:color="auto"/>
        <w:bottom w:val="none" w:sz="0" w:space="0" w:color="auto"/>
        <w:right w:val="none" w:sz="0" w:space="0" w:color="auto"/>
      </w:divBdr>
    </w:div>
    <w:div w:id="815805464">
      <w:bodyDiv w:val="1"/>
      <w:marLeft w:val="0"/>
      <w:marRight w:val="0"/>
      <w:marTop w:val="0"/>
      <w:marBottom w:val="0"/>
      <w:divBdr>
        <w:top w:val="none" w:sz="0" w:space="0" w:color="auto"/>
        <w:left w:val="none" w:sz="0" w:space="0" w:color="auto"/>
        <w:bottom w:val="none" w:sz="0" w:space="0" w:color="auto"/>
        <w:right w:val="none" w:sz="0" w:space="0" w:color="auto"/>
      </w:divBdr>
    </w:div>
    <w:div w:id="882644269">
      <w:bodyDiv w:val="1"/>
      <w:marLeft w:val="0"/>
      <w:marRight w:val="0"/>
      <w:marTop w:val="0"/>
      <w:marBottom w:val="0"/>
      <w:divBdr>
        <w:top w:val="none" w:sz="0" w:space="0" w:color="auto"/>
        <w:left w:val="none" w:sz="0" w:space="0" w:color="auto"/>
        <w:bottom w:val="none" w:sz="0" w:space="0" w:color="auto"/>
        <w:right w:val="none" w:sz="0" w:space="0" w:color="auto"/>
      </w:divBdr>
    </w:div>
    <w:div w:id="922304203">
      <w:bodyDiv w:val="1"/>
      <w:marLeft w:val="0"/>
      <w:marRight w:val="0"/>
      <w:marTop w:val="0"/>
      <w:marBottom w:val="0"/>
      <w:divBdr>
        <w:top w:val="none" w:sz="0" w:space="0" w:color="auto"/>
        <w:left w:val="none" w:sz="0" w:space="0" w:color="auto"/>
        <w:bottom w:val="none" w:sz="0" w:space="0" w:color="auto"/>
        <w:right w:val="none" w:sz="0" w:space="0" w:color="auto"/>
      </w:divBdr>
    </w:div>
    <w:div w:id="954559291">
      <w:bodyDiv w:val="1"/>
      <w:marLeft w:val="0"/>
      <w:marRight w:val="0"/>
      <w:marTop w:val="0"/>
      <w:marBottom w:val="0"/>
      <w:divBdr>
        <w:top w:val="none" w:sz="0" w:space="0" w:color="auto"/>
        <w:left w:val="none" w:sz="0" w:space="0" w:color="auto"/>
        <w:bottom w:val="none" w:sz="0" w:space="0" w:color="auto"/>
        <w:right w:val="none" w:sz="0" w:space="0" w:color="auto"/>
      </w:divBdr>
    </w:div>
    <w:div w:id="967323017">
      <w:bodyDiv w:val="1"/>
      <w:marLeft w:val="0"/>
      <w:marRight w:val="0"/>
      <w:marTop w:val="0"/>
      <w:marBottom w:val="0"/>
      <w:divBdr>
        <w:top w:val="none" w:sz="0" w:space="0" w:color="auto"/>
        <w:left w:val="none" w:sz="0" w:space="0" w:color="auto"/>
        <w:bottom w:val="none" w:sz="0" w:space="0" w:color="auto"/>
        <w:right w:val="none" w:sz="0" w:space="0" w:color="auto"/>
      </w:divBdr>
    </w:div>
    <w:div w:id="975183964">
      <w:bodyDiv w:val="1"/>
      <w:marLeft w:val="0"/>
      <w:marRight w:val="0"/>
      <w:marTop w:val="0"/>
      <w:marBottom w:val="0"/>
      <w:divBdr>
        <w:top w:val="none" w:sz="0" w:space="0" w:color="auto"/>
        <w:left w:val="none" w:sz="0" w:space="0" w:color="auto"/>
        <w:bottom w:val="none" w:sz="0" w:space="0" w:color="auto"/>
        <w:right w:val="none" w:sz="0" w:space="0" w:color="auto"/>
      </w:divBdr>
    </w:div>
    <w:div w:id="978151770">
      <w:bodyDiv w:val="1"/>
      <w:marLeft w:val="0"/>
      <w:marRight w:val="0"/>
      <w:marTop w:val="0"/>
      <w:marBottom w:val="0"/>
      <w:divBdr>
        <w:top w:val="none" w:sz="0" w:space="0" w:color="auto"/>
        <w:left w:val="none" w:sz="0" w:space="0" w:color="auto"/>
        <w:bottom w:val="none" w:sz="0" w:space="0" w:color="auto"/>
        <w:right w:val="none" w:sz="0" w:space="0" w:color="auto"/>
      </w:divBdr>
    </w:div>
    <w:div w:id="1006860679">
      <w:bodyDiv w:val="1"/>
      <w:marLeft w:val="0"/>
      <w:marRight w:val="0"/>
      <w:marTop w:val="0"/>
      <w:marBottom w:val="0"/>
      <w:divBdr>
        <w:top w:val="none" w:sz="0" w:space="0" w:color="auto"/>
        <w:left w:val="none" w:sz="0" w:space="0" w:color="auto"/>
        <w:bottom w:val="none" w:sz="0" w:space="0" w:color="auto"/>
        <w:right w:val="none" w:sz="0" w:space="0" w:color="auto"/>
      </w:divBdr>
    </w:div>
    <w:div w:id="1090157270">
      <w:bodyDiv w:val="1"/>
      <w:marLeft w:val="0"/>
      <w:marRight w:val="0"/>
      <w:marTop w:val="0"/>
      <w:marBottom w:val="0"/>
      <w:divBdr>
        <w:top w:val="none" w:sz="0" w:space="0" w:color="auto"/>
        <w:left w:val="none" w:sz="0" w:space="0" w:color="auto"/>
        <w:bottom w:val="none" w:sz="0" w:space="0" w:color="auto"/>
        <w:right w:val="none" w:sz="0" w:space="0" w:color="auto"/>
      </w:divBdr>
    </w:div>
    <w:div w:id="1091507298">
      <w:bodyDiv w:val="1"/>
      <w:marLeft w:val="0"/>
      <w:marRight w:val="0"/>
      <w:marTop w:val="0"/>
      <w:marBottom w:val="0"/>
      <w:divBdr>
        <w:top w:val="none" w:sz="0" w:space="0" w:color="auto"/>
        <w:left w:val="none" w:sz="0" w:space="0" w:color="auto"/>
        <w:bottom w:val="none" w:sz="0" w:space="0" w:color="auto"/>
        <w:right w:val="none" w:sz="0" w:space="0" w:color="auto"/>
      </w:divBdr>
    </w:div>
    <w:div w:id="1106074079">
      <w:bodyDiv w:val="1"/>
      <w:marLeft w:val="0"/>
      <w:marRight w:val="0"/>
      <w:marTop w:val="0"/>
      <w:marBottom w:val="0"/>
      <w:divBdr>
        <w:top w:val="none" w:sz="0" w:space="0" w:color="auto"/>
        <w:left w:val="none" w:sz="0" w:space="0" w:color="auto"/>
        <w:bottom w:val="none" w:sz="0" w:space="0" w:color="auto"/>
        <w:right w:val="none" w:sz="0" w:space="0" w:color="auto"/>
      </w:divBdr>
    </w:div>
    <w:div w:id="1108548935">
      <w:bodyDiv w:val="1"/>
      <w:marLeft w:val="0"/>
      <w:marRight w:val="0"/>
      <w:marTop w:val="0"/>
      <w:marBottom w:val="0"/>
      <w:divBdr>
        <w:top w:val="none" w:sz="0" w:space="0" w:color="auto"/>
        <w:left w:val="none" w:sz="0" w:space="0" w:color="auto"/>
        <w:bottom w:val="none" w:sz="0" w:space="0" w:color="auto"/>
        <w:right w:val="none" w:sz="0" w:space="0" w:color="auto"/>
      </w:divBdr>
    </w:div>
    <w:div w:id="1159733555">
      <w:bodyDiv w:val="1"/>
      <w:marLeft w:val="0"/>
      <w:marRight w:val="0"/>
      <w:marTop w:val="0"/>
      <w:marBottom w:val="0"/>
      <w:divBdr>
        <w:top w:val="none" w:sz="0" w:space="0" w:color="auto"/>
        <w:left w:val="none" w:sz="0" w:space="0" w:color="auto"/>
        <w:bottom w:val="none" w:sz="0" w:space="0" w:color="auto"/>
        <w:right w:val="none" w:sz="0" w:space="0" w:color="auto"/>
      </w:divBdr>
    </w:div>
    <w:div w:id="1184511934">
      <w:bodyDiv w:val="1"/>
      <w:marLeft w:val="0"/>
      <w:marRight w:val="0"/>
      <w:marTop w:val="0"/>
      <w:marBottom w:val="0"/>
      <w:divBdr>
        <w:top w:val="none" w:sz="0" w:space="0" w:color="auto"/>
        <w:left w:val="none" w:sz="0" w:space="0" w:color="auto"/>
        <w:bottom w:val="none" w:sz="0" w:space="0" w:color="auto"/>
        <w:right w:val="none" w:sz="0" w:space="0" w:color="auto"/>
      </w:divBdr>
    </w:div>
    <w:div w:id="1214855495">
      <w:bodyDiv w:val="1"/>
      <w:marLeft w:val="0"/>
      <w:marRight w:val="0"/>
      <w:marTop w:val="0"/>
      <w:marBottom w:val="0"/>
      <w:divBdr>
        <w:top w:val="none" w:sz="0" w:space="0" w:color="auto"/>
        <w:left w:val="none" w:sz="0" w:space="0" w:color="auto"/>
        <w:bottom w:val="none" w:sz="0" w:space="0" w:color="auto"/>
        <w:right w:val="none" w:sz="0" w:space="0" w:color="auto"/>
      </w:divBdr>
    </w:div>
    <w:div w:id="1220744115">
      <w:bodyDiv w:val="1"/>
      <w:marLeft w:val="0"/>
      <w:marRight w:val="0"/>
      <w:marTop w:val="0"/>
      <w:marBottom w:val="0"/>
      <w:divBdr>
        <w:top w:val="none" w:sz="0" w:space="0" w:color="auto"/>
        <w:left w:val="none" w:sz="0" w:space="0" w:color="auto"/>
        <w:bottom w:val="none" w:sz="0" w:space="0" w:color="auto"/>
        <w:right w:val="none" w:sz="0" w:space="0" w:color="auto"/>
      </w:divBdr>
    </w:div>
    <w:div w:id="1231887362">
      <w:bodyDiv w:val="1"/>
      <w:marLeft w:val="0"/>
      <w:marRight w:val="0"/>
      <w:marTop w:val="0"/>
      <w:marBottom w:val="0"/>
      <w:divBdr>
        <w:top w:val="none" w:sz="0" w:space="0" w:color="auto"/>
        <w:left w:val="none" w:sz="0" w:space="0" w:color="auto"/>
        <w:bottom w:val="none" w:sz="0" w:space="0" w:color="auto"/>
        <w:right w:val="none" w:sz="0" w:space="0" w:color="auto"/>
      </w:divBdr>
    </w:div>
    <w:div w:id="1235891280">
      <w:bodyDiv w:val="1"/>
      <w:marLeft w:val="0"/>
      <w:marRight w:val="0"/>
      <w:marTop w:val="0"/>
      <w:marBottom w:val="0"/>
      <w:divBdr>
        <w:top w:val="none" w:sz="0" w:space="0" w:color="auto"/>
        <w:left w:val="none" w:sz="0" w:space="0" w:color="auto"/>
        <w:bottom w:val="none" w:sz="0" w:space="0" w:color="auto"/>
        <w:right w:val="none" w:sz="0" w:space="0" w:color="auto"/>
      </w:divBdr>
    </w:div>
    <w:div w:id="1286932275">
      <w:bodyDiv w:val="1"/>
      <w:marLeft w:val="0"/>
      <w:marRight w:val="0"/>
      <w:marTop w:val="0"/>
      <w:marBottom w:val="0"/>
      <w:divBdr>
        <w:top w:val="none" w:sz="0" w:space="0" w:color="auto"/>
        <w:left w:val="none" w:sz="0" w:space="0" w:color="auto"/>
        <w:bottom w:val="none" w:sz="0" w:space="0" w:color="auto"/>
        <w:right w:val="none" w:sz="0" w:space="0" w:color="auto"/>
      </w:divBdr>
    </w:div>
    <w:div w:id="1402483180">
      <w:bodyDiv w:val="1"/>
      <w:marLeft w:val="0"/>
      <w:marRight w:val="0"/>
      <w:marTop w:val="0"/>
      <w:marBottom w:val="0"/>
      <w:divBdr>
        <w:top w:val="none" w:sz="0" w:space="0" w:color="auto"/>
        <w:left w:val="none" w:sz="0" w:space="0" w:color="auto"/>
        <w:bottom w:val="none" w:sz="0" w:space="0" w:color="auto"/>
        <w:right w:val="none" w:sz="0" w:space="0" w:color="auto"/>
      </w:divBdr>
    </w:div>
    <w:div w:id="1432507374">
      <w:bodyDiv w:val="1"/>
      <w:marLeft w:val="0"/>
      <w:marRight w:val="0"/>
      <w:marTop w:val="0"/>
      <w:marBottom w:val="0"/>
      <w:divBdr>
        <w:top w:val="none" w:sz="0" w:space="0" w:color="auto"/>
        <w:left w:val="none" w:sz="0" w:space="0" w:color="auto"/>
        <w:bottom w:val="none" w:sz="0" w:space="0" w:color="auto"/>
        <w:right w:val="none" w:sz="0" w:space="0" w:color="auto"/>
      </w:divBdr>
    </w:div>
    <w:div w:id="1435516565">
      <w:bodyDiv w:val="1"/>
      <w:marLeft w:val="0"/>
      <w:marRight w:val="0"/>
      <w:marTop w:val="0"/>
      <w:marBottom w:val="0"/>
      <w:divBdr>
        <w:top w:val="none" w:sz="0" w:space="0" w:color="auto"/>
        <w:left w:val="none" w:sz="0" w:space="0" w:color="auto"/>
        <w:bottom w:val="none" w:sz="0" w:space="0" w:color="auto"/>
        <w:right w:val="none" w:sz="0" w:space="0" w:color="auto"/>
      </w:divBdr>
    </w:div>
    <w:div w:id="1445687653">
      <w:bodyDiv w:val="1"/>
      <w:marLeft w:val="0"/>
      <w:marRight w:val="0"/>
      <w:marTop w:val="0"/>
      <w:marBottom w:val="0"/>
      <w:divBdr>
        <w:top w:val="none" w:sz="0" w:space="0" w:color="auto"/>
        <w:left w:val="none" w:sz="0" w:space="0" w:color="auto"/>
        <w:bottom w:val="none" w:sz="0" w:space="0" w:color="auto"/>
        <w:right w:val="none" w:sz="0" w:space="0" w:color="auto"/>
      </w:divBdr>
    </w:div>
    <w:div w:id="1478912866">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646812089">
      <w:bodyDiv w:val="1"/>
      <w:marLeft w:val="0"/>
      <w:marRight w:val="0"/>
      <w:marTop w:val="0"/>
      <w:marBottom w:val="0"/>
      <w:divBdr>
        <w:top w:val="none" w:sz="0" w:space="0" w:color="auto"/>
        <w:left w:val="none" w:sz="0" w:space="0" w:color="auto"/>
        <w:bottom w:val="none" w:sz="0" w:space="0" w:color="auto"/>
        <w:right w:val="none" w:sz="0" w:space="0" w:color="auto"/>
      </w:divBdr>
    </w:div>
    <w:div w:id="1696731720">
      <w:bodyDiv w:val="1"/>
      <w:marLeft w:val="0"/>
      <w:marRight w:val="0"/>
      <w:marTop w:val="0"/>
      <w:marBottom w:val="0"/>
      <w:divBdr>
        <w:top w:val="none" w:sz="0" w:space="0" w:color="auto"/>
        <w:left w:val="none" w:sz="0" w:space="0" w:color="auto"/>
        <w:bottom w:val="none" w:sz="0" w:space="0" w:color="auto"/>
        <w:right w:val="none" w:sz="0" w:space="0" w:color="auto"/>
      </w:divBdr>
    </w:div>
    <w:div w:id="1705789897">
      <w:bodyDiv w:val="1"/>
      <w:marLeft w:val="0"/>
      <w:marRight w:val="0"/>
      <w:marTop w:val="0"/>
      <w:marBottom w:val="0"/>
      <w:divBdr>
        <w:top w:val="none" w:sz="0" w:space="0" w:color="auto"/>
        <w:left w:val="none" w:sz="0" w:space="0" w:color="auto"/>
        <w:bottom w:val="none" w:sz="0" w:space="0" w:color="auto"/>
        <w:right w:val="none" w:sz="0" w:space="0" w:color="auto"/>
      </w:divBdr>
    </w:div>
    <w:div w:id="1739325702">
      <w:bodyDiv w:val="1"/>
      <w:marLeft w:val="0"/>
      <w:marRight w:val="0"/>
      <w:marTop w:val="0"/>
      <w:marBottom w:val="0"/>
      <w:divBdr>
        <w:top w:val="none" w:sz="0" w:space="0" w:color="auto"/>
        <w:left w:val="none" w:sz="0" w:space="0" w:color="auto"/>
        <w:bottom w:val="none" w:sz="0" w:space="0" w:color="auto"/>
        <w:right w:val="none" w:sz="0" w:space="0" w:color="auto"/>
      </w:divBdr>
    </w:div>
    <w:div w:id="1741054334">
      <w:bodyDiv w:val="1"/>
      <w:marLeft w:val="0"/>
      <w:marRight w:val="0"/>
      <w:marTop w:val="0"/>
      <w:marBottom w:val="0"/>
      <w:divBdr>
        <w:top w:val="none" w:sz="0" w:space="0" w:color="auto"/>
        <w:left w:val="none" w:sz="0" w:space="0" w:color="auto"/>
        <w:bottom w:val="none" w:sz="0" w:space="0" w:color="auto"/>
        <w:right w:val="none" w:sz="0" w:space="0" w:color="auto"/>
      </w:divBdr>
    </w:div>
    <w:div w:id="1747992651">
      <w:bodyDiv w:val="1"/>
      <w:marLeft w:val="0"/>
      <w:marRight w:val="0"/>
      <w:marTop w:val="0"/>
      <w:marBottom w:val="0"/>
      <w:divBdr>
        <w:top w:val="none" w:sz="0" w:space="0" w:color="auto"/>
        <w:left w:val="none" w:sz="0" w:space="0" w:color="auto"/>
        <w:bottom w:val="none" w:sz="0" w:space="0" w:color="auto"/>
        <w:right w:val="none" w:sz="0" w:space="0" w:color="auto"/>
      </w:divBdr>
    </w:div>
    <w:div w:id="1801800223">
      <w:bodyDiv w:val="1"/>
      <w:marLeft w:val="0"/>
      <w:marRight w:val="0"/>
      <w:marTop w:val="0"/>
      <w:marBottom w:val="0"/>
      <w:divBdr>
        <w:top w:val="none" w:sz="0" w:space="0" w:color="auto"/>
        <w:left w:val="none" w:sz="0" w:space="0" w:color="auto"/>
        <w:bottom w:val="none" w:sz="0" w:space="0" w:color="auto"/>
        <w:right w:val="none" w:sz="0" w:space="0" w:color="auto"/>
      </w:divBdr>
    </w:div>
    <w:div w:id="1822113441">
      <w:bodyDiv w:val="1"/>
      <w:marLeft w:val="0"/>
      <w:marRight w:val="0"/>
      <w:marTop w:val="0"/>
      <w:marBottom w:val="0"/>
      <w:divBdr>
        <w:top w:val="none" w:sz="0" w:space="0" w:color="auto"/>
        <w:left w:val="none" w:sz="0" w:space="0" w:color="auto"/>
        <w:bottom w:val="none" w:sz="0" w:space="0" w:color="auto"/>
        <w:right w:val="none" w:sz="0" w:space="0" w:color="auto"/>
      </w:divBdr>
    </w:div>
    <w:div w:id="1894073395">
      <w:bodyDiv w:val="1"/>
      <w:marLeft w:val="0"/>
      <w:marRight w:val="0"/>
      <w:marTop w:val="0"/>
      <w:marBottom w:val="0"/>
      <w:divBdr>
        <w:top w:val="none" w:sz="0" w:space="0" w:color="auto"/>
        <w:left w:val="none" w:sz="0" w:space="0" w:color="auto"/>
        <w:bottom w:val="none" w:sz="0" w:space="0" w:color="auto"/>
        <w:right w:val="none" w:sz="0" w:space="0" w:color="auto"/>
      </w:divBdr>
    </w:div>
    <w:div w:id="1929315282">
      <w:bodyDiv w:val="1"/>
      <w:marLeft w:val="0"/>
      <w:marRight w:val="0"/>
      <w:marTop w:val="0"/>
      <w:marBottom w:val="0"/>
      <w:divBdr>
        <w:top w:val="none" w:sz="0" w:space="0" w:color="auto"/>
        <w:left w:val="none" w:sz="0" w:space="0" w:color="auto"/>
        <w:bottom w:val="none" w:sz="0" w:space="0" w:color="auto"/>
        <w:right w:val="none" w:sz="0" w:space="0" w:color="auto"/>
      </w:divBdr>
    </w:div>
    <w:div w:id="1935506067">
      <w:bodyDiv w:val="1"/>
      <w:marLeft w:val="0"/>
      <w:marRight w:val="0"/>
      <w:marTop w:val="0"/>
      <w:marBottom w:val="0"/>
      <w:divBdr>
        <w:top w:val="none" w:sz="0" w:space="0" w:color="auto"/>
        <w:left w:val="none" w:sz="0" w:space="0" w:color="auto"/>
        <w:bottom w:val="none" w:sz="0" w:space="0" w:color="auto"/>
        <w:right w:val="none" w:sz="0" w:space="0" w:color="auto"/>
      </w:divBdr>
    </w:div>
    <w:div w:id="2045983121">
      <w:bodyDiv w:val="1"/>
      <w:marLeft w:val="0"/>
      <w:marRight w:val="0"/>
      <w:marTop w:val="0"/>
      <w:marBottom w:val="0"/>
      <w:divBdr>
        <w:top w:val="none" w:sz="0" w:space="0" w:color="auto"/>
        <w:left w:val="none" w:sz="0" w:space="0" w:color="auto"/>
        <w:bottom w:val="none" w:sz="0" w:space="0" w:color="auto"/>
        <w:right w:val="none" w:sz="0" w:space="0" w:color="auto"/>
      </w:divBdr>
    </w:div>
    <w:div w:id="2094738115">
      <w:bodyDiv w:val="1"/>
      <w:marLeft w:val="0"/>
      <w:marRight w:val="0"/>
      <w:marTop w:val="0"/>
      <w:marBottom w:val="0"/>
      <w:divBdr>
        <w:top w:val="none" w:sz="0" w:space="0" w:color="auto"/>
        <w:left w:val="none" w:sz="0" w:space="0" w:color="auto"/>
        <w:bottom w:val="none" w:sz="0" w:space="0" w:color="auto"/>
        <w:right w:val="none" w:sz="0" w:space="0" w:color="auto"/>
      </w:divBdr>
    </w:div>
    <w:div w:id="2095665707">
      <w:bodyDiv w:val="1"/>
      <w:marLeft w:val="0"/>
      <w:marRight w:val="0"/>
      <w:marTop w:val="0"/>
      <w:marBottom w:val="0"/>
      <w:divBdr>
        <w:top w:val="none" w:sz="0" w:space="0" w:color="auto"/>
        <w:left w:val="none" w:sz="0" w:space="0" w:color="auto"/>
        <w:bottom w:val="none" w:sz="0" w:space="0" w:color="auto"/>
        <w:right w:val="none" w:sz="0" w:space="0" w:color="auto"/>
      </w:divBdr>
    </w:div>
    <w:div w:id="21318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oitdauteur.copyright@HRSDC-RHDCC.g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2.esdc.gc.ca/sgpe-pmps/h.4m.2@-fra.jsp?utm_campaign=not-applicable&amp;utm_medium=vanity-url&amp;utm_source=canada-ca_publicentre-esdchttp://canada.ca/publicentre-ESD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c-por-rop-gd@hrsdc-rhdcc.g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oitdauteur.copyright@HRSDC-RHDCC.gc.ca%20" TargetMode="External"/><Relationship Id="rId5" Type="http://schemas.openxmlformats.org/officeDocument/2006/relationships/settings" Target="settings.xml"/><Relationship Id="rId15" Type="http://schemas.openxmlformats.org/officeDocument/2006/relationships/hyperlink" Target="https://www.tbs-sct.gc.ca/pol/doc-fra.aspx?id=30682&amp;section=procedure&amp;p=C" TargetMode="External"/><Relationship Id="rId10" Type="http://schemas.openxmlformats.org/officeDocument/2006/relationships/hyperlink" Target="http://canada.ca/publicentre-ESD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tbs-sct.gc.ca/pol/doc-fra.aspx?id=30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274B-7A07-4E69-84FF-E445855A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199</Pages>
  <Words>31061</Words>
  <Characters>170838</Characters>
  <Application>Microsoft Office Word</Application>
  <DocSecurity>0</DocSecurity>
  <Lines>1423</Lines>
  <Paragraphs>402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ppp.lan</Company>
  <LinksUpToDate>false</LinksUpToDate>
  <CharactersWithSpaces>201497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alexandre</cp:lastModifiedBy>
  <cp:revision>37</cp:revision>
  <cp:lastPrinted>2019-11-26T20:23:00Z</cp:lastPrinted>
  <dcterms:created xsi:type="dcterms:W3CDTF">2020-02-12T20:11:00Z</dcterms:created>
  <dcterms:modified xsi:type="dcterms:W3CDTF">2020-02-18T19:45:00Z</dcterms:modified>
</cp:coreProperties>
</file>