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47738" w14:textId="77777777" w:rsidR="00A24B82" w:rsidRDefault="00A24B82" w:rsidP="00A24B82">
      <w:pPr>
        <w:pStyle w:val="NoSpacing"/>
        <w:rPr>
          <w:sz w:val="72"/>
          <w:szCs w:val="72"/>
        </w:rPr>
      </w:pPr>
      <w:bookmarkStart w:id="0" w:name="_Hlk8214393"/>
    </w:p>
    <w:p w14:paraId="0F06912E" w14:textId="5AB90FA0" w:rsidR="007C3BC3" w:rsidRPr="007C3BC3" w:rsidRDefault="007C3BC3" w:rsidP="00AF2FD1">
      <w:pPr>
        <w:pStyle w:val="NoSpacing"/>
      </w:pPr>
    </w:p>
    <w:p w14:paraId="1F6EA24F" w14:textId="77777777" w:rsidR="00A24B82" w:rsidRDefault="00A24B82" w:rsidP="00A24B82">
      <w:pPr>
        <w:pStyle w:val="NoSpacing"/>
        <w:rPr>
          <w:b/>
          <w:color w:val="3E6A8F"/>
        </w:rPr>
      </w:pPr>
    </w:p>
    <w:p w14:paraId="72557016" w14:textId="77777777" w:rsidR="00A24B82" w:rsidRDefault="00A24B82" w:rsidP="00A24B82">
      <w:pPr>
        <w:pStyle w:val="NoSpacing"/>
        <w:rPr>
          <w:b/>
          <w:color w:val="3E6A8F"/>
        </w:rPr>
      </w:pPr>
    </w:p>
    <w:p w14:paraId="52B9EF75" w14:textId="36F7F5CB" w:rsidR="00A24B82" w:rsidRDefault="00A24B82" w:rsidP="00A24B82">
      <w:pPr>
        <w:pStyle w:val="NoSpacing"/>
        <w:rPr>
          <w:b/>
          <w:color w:val="3E6A8F"/>
          <w:sz w:val="26"/>
          <w:szCs w:val="26"/>
        </w:rPr>
      </w:pPr>
    </w:p>
    <w:p w14:paraId="619D3CBB" w14:textId="682FBB21" w:rsidR="00237454" w:rsidRDefault="00237454" w:rsidP="00A24B82">
      <w:pPr>
        <w:pStyle w:val="NoSpacing"/>
        <w:rPr>
          <w:b/>
          <w:color w:val="3E6A8F"/>
          <w:sz w:val="26"/>
          <w:szCs w:val="26"/>
        </w:rPr>
      </w:pPr>
    </w:p>
    <w:p w14:paraId="0A2AE218" w14:textId="2A3064EC" w:rsidR="00237454" w:rsidRDefault="00237454" w:rsidP="00A24B82">
      <w:pPr>
        <w:pStyle w:val="NoSpacing"/>
        <w:rPr>
          <w:b/>
          <w:color w:val="3E6A8F"/>
          <w:sz w:val="26"/>
          <w:szCs w:val="26"/>
        </w:rPr>
      </w:pPr>
    </w:p>
    <w:p w14:paraId="1D9C8009" w14:textId="77777777" w:rsidR="00237454" w:rsidRPr="005846C8" w:rsidRDefault="00237454" w:rsidP="00A24B82">
      <w:pPr>
        <w:pStyle w:val="NoSpacing"/>
        <w:rPr>
          <w:b/>
          <w:color w:val="3E6A8F"/>
          <w:sz w:val="26"/>
          <w:szCs w:val="26"/>
        </w:rPr>
      </w:pPr>
    </w:p>
    <w:p w14:paraId="0B6A8E62" w14:textId="62AC5246" w:rsidR="00F57CA4" w:rsidRDefault="003C6958" w:rsidP="00A24B82">
      <w:pPr>
        <w:pStyle w:val="NoSpacing"/>
        <w:rPr>
          <w:rFonts w:ascii="Helvetica LT Std Cond Blk" w:hAnsi="Helvetica LT Std Cond Blk"/>
          <w:b/>
          <w:color w:val="0F4350"/>
          <w:sz w:val="44"/>
          <w:szCs w:val="44"/>
        </w:rPr>
      </w:pPr>
      <w:r w:rsidRPr="003C6958">
        <w:rPr>
          <w:rFonts w:ascii="Helvetica LT Std Cond Blk" w:hAnsi="Helvetica LT Std Cond Blk"/>
          <w:b/>
          <w:color w:val="0F4350"/>
          <w:sz w:val="44"/>
          <w:szCs w:val="44"/>
        </w:rPr>
        <w:t>Qualitative Research on the State of the Economy and COVID-19</w:t>
      </w:r>
    </w:p>
    <w:p w14:paraId="55EC067F" w14:textId="77777777" w:rsidR="00676FD8" w:rsidRDefault="00676FD8" w:rsidP="00A24B82">
      <w:pPr>
        <w:pStyle w:val="NoSpacing"/>
        <w:rPr>
          <w:rFonts w:ascii="Helvetica LT Std Cond Blk" w:hAnsi="Helvetica LT Std Cond Blk"/>
          <w:b/>
          <w:color w:val="D5A01C"/>
          <w:sz w:val="36"/>
          <w:szCs w:val="36"/>
        </w:rPr>
      </w:pPr>
    </w:p>
    <w:p w14:paraId="6A609CFE" w14:textId="18DD7D88" w:rsidR="00A24B82" w:rsidRDefault="003C6958" w:rsidP="00A24B82">
      <w:pPr>
        <w:pStyle w:val="NoSpacing"/>
      </w:pPr>
      <w:r>
        <w:rPr>
          <w:rFonts w:ascii="Helvetica LT Std Cond Blk" w:hAnsi="Helvetica LT Std Cond Blk"/>
          <w:b/>
          <w:color w:val="D5A01C"/>
          <w:sz w:val="36"/>
          <w:szCs w:val="36"/>
        </w:rPr>
        <w:t>Finance</w:t>
      </w:r>
      <w:r w:rsidR="00F57CA4">
        <w:rPr>
          <w:rFonts w:ascii="Helvetica LT Std Cond Blk" w:hAnsi="Helvetica LT Std Cond Blk"/>
          <w:b/>
          <w:color w:val="D5A01C"/>
          <w:sz w:val="36"/>
          <w:szCs w:val="36"/>
        </w:rPr>
        <w:t xml:space="preserve"> Canada </w:t>
      </w:r>
    </w:p>
    <w:p w14:paraId="2FC1C038" w14:textId="77777777" w:rsidR="00237454" w:rsidRDefault="00237454" w:rsidP="00DE2CED">
      <w:pPr>
        <w:pStyle w:val="NoSpacing"/>
        <w:tabs>
          <w:tab w:val="left" w:pos="5645"/>
        </w:tabs>
        <w:rPr>
          <w:color w:val="0F4350"/>
          <w:sz w:val="26"/>
          <w:szCs w:val="26"/>
        </w:rPr>
      </w:pPr>
    </w:p>
    <w:p w14:paraId="5886034D" w14:textId="2EA75A46" w:rsidR="00441F59" w:rsidRPr="00441F59" w:rsidRDefault="00C73E1C" w:rsidP="00DE2CED">
      <w:pPr>
        <w:pStyle w:val="NoSpacing"/>
        <w:tabs>
          <w:tab w:val="left" w:pos="5645"/>
        </w:tabs>
        <w:rPr>
          <w:i/>
          <w:iCs/>
          <w:color w:val="0F4350"/>
          <w:sz w:val="26"/>
          <w:szCs w:val="26"/>
        </w:rPr>
      </w:pPr>
      <w:r>
        <w:rPr>
          <w:i/>
          <w:iCs/>
          <w:color w:val="0F4350"/>
          <w:sz w:val="26"/>
          <w:szCs w:val="26"/>
        </w:rPr>
        <w:t>Final</w:t>
      </w:r>
      <w:r w:rsidR="00441F59" w:rsidRPr="00441F59">
        <w:rPr>
          <w:i/>
          <w:iCs/>
          <w:color w:val="0F4350"/>
          <w:sz w:val="26"/>
          <w:szCs w:val="26"/>
        </w:rPr>
        <w:t xml:space="preserve"> Report </w:t>
      </w:r>
    </w:p>
    <w:p w14:paraId="3F09DC2B" w14:textId="77777777" w:rsidR="00441F59" w:rsidRDefault="00441F59" w:rsidP="00DE2CED">
      <w:pPr>
        <w:pStyle w:val="NoSpacing"/>
        <w:tabs>
          <w:tab w:val="left" w:pos="5645"/>
        </w:tabs>
        <w:rPr>
          <w:color w:val="0F4350"/>
          <w:sz w:val="26"/>
          <w:szCs w:val="26"/>
        </w:rPr>
      </w:pPr>
    </w:p>
    <w:p w14:paraId="49372DF6" w14:textId="12A335C8" w:rsidR="00A24B82" w:rsidRDefault="00C73E1C" w:rsidP="00DE2CED">
      <w:pPr>
        <w:pStyle w:val="NoSpacing"/>
        <w:tabs>
          <w:tab w:val="left" w:pos="5645"/>
        </w:tabs>
        <w:rPr>
          <w:color w:val="7F7F7F" w:themeColor="text1" w:themeTint="80"/>
          <w:sz w:val="28"/>
          <w:szCs w:val="28"/>
        </w:rPr>
      </w:pPr>
      <w:r>
        <w:rPr>
          <w:color w:val="0F4350"/>
          <w:sz w:val="26"/>
          <w:szCs w:val="26"/>
        </w:rPr>
        <w:t>March</w:t>
      </w:r>
      <w:r w:rsidR="00095155">
        <w:rPr>
          <w:color w:val="0F4350"/>
          <w:sz w:val="26"/>
          <w:szCs w:val="26"/>
        </w:rPr>
        <w:t xml:space="preserve"> 202</w:t>
      </w:r>
      <w:r w:rsidR="00AF7D06">
        <w:rPr>
          <w:color w:val="0F4350"/>
          <w:sz w:val="26"/>
          <w:szCs w:val="26"/>
        </w:rPr>
        <w:t>1</w:t>
      </w:r>
      <w:r w:rsidR="00A24B82">
        <w:rPr>
          <w:color w:val="7F7F7F" w:themeColor="text1" w:themeTint="80"/>
          <w:sz w:val="28"/>
          <w:szCs w:val="28"/>
        </w:rPr>
        <w:tab/>
      </w:r>
    </w:p>
    <w:p w14:paraId="64EB24E2" w14:textId="77777777" w:rsidR="00DE2CED" w:rsidRPr="00DE2CED" w:rsidRDefault="00DE2CED" w:rsidP="00DE2CED">
      <w:pPr>
        <w:pStyle w:val="NoSpacing"/>
        <w:tabs>
          <w:tab w:val="left" w:pos="5645"/>
        </w:tabs>
        <w:rPr>
          <w:color w:val="7F7F7F" w:themeColor="text1" w:themeTint="80"/>
          <w:sz w:val="28"/>
          <w:szCs w:val="28"/>
        </w:rPr>
      </w:pPr>
    </w:p>
    <w:p w14:paraId="7C17867D" w14:textId="66723F0C" w:rsidR="00237454" w:rsidRDefault="00237454" w:rsidP="00A24B82">
      <w:pPr>
        <w:pStyle w:val="NoSpacing"/>
        <w:rPr>
          <w:b/>
          <w:color w:val="984806" w:themeColor="accent6" w:themeShade="80"/>
          <w:sz w:val="20"/>
          <w:szCs w:val="20"/>
        </w:rPr>
      </w:pPr>
    </w:p>
    <w:p w14:paraId="47E9AE36" w14:textId="6ACD3B4F" w:rsidR="00237454" w:rsidRDefault="00237454" w:rsidP="00A24B82">
      <w:pPr>
        <w:pStyle w:val="NoSpacing"/>
        <w:rPr>
          <w:b/>
          <w:color w:val="984806" w:themeColor="accent6" w:themeShade="80"/>
          <w:sz w:val="20"/>
          <w:szCs w:val="20"/>
        </w:rPr>
      </w:pPr>
    </w:p>
    <w:p w14:paraId="5E6942E7" w14:textId="073885D7" w:rsidR="00237454" w:rsidRDefault="00237454" w:rsidP="00A24B82">
      <w:pPr>
        <w:pStyle w:val="NoSpacing"/>
        <w:rPr>
          <w:b/>
          <w:color w:val="984806" w:themeColor="accent6" w:themeShade="80"/>
          <w:sz w:val="20"/>
          <w:szCs w:val="20"/>
        </w:rPr>
      </w:pPr>
    </w:p>
    <w:p w14:paraId="6BE8C390" w14:textId="77777777" w:rsidR="00237454" w:rsidRDefault="00237454" w:rsidP="00A24B82">
      <w:pPr>
        <w:pStyle w:val="NoSpacing"/>
        <w:rPr>
          <w:b/>
          <w:color w:val="984806" w:themeColor="accent6" w:themeShade="80"/>
          <w:sz w:val="20"/>
          <w:szCs w:val="20"/>
        </w:rPr>
      </w:pPr>
    </w:p>
    <w:p w14:paraId="21D09150" w14:textId="5BA3678B" w:rsidR="00A24B82" w:rsidRPr="008847EC" w:rsidRDefault="00A24B82" w:rsidP="00A24B82">
      <w:pPr>
        <w:pStyle w:val="NoSpacing"/>
        <w:rPr>
          <w:b/>
          <w:color w:val="D5A01C"/>
        </w:rPr>
      </w:pPr>
      <w:r w:rsidRPr="008847EC">
        <w:rPr>
          <w:b/>
          <w:color w:val="D5A01C"/>
        </w:rPr>
        <w:t xml:space="preserve">Prepared for: </w:t>
      </w:r>
    </w:p>
    <w:p w14:paraId="59636C99" w14:textId="6D9E22A4" w:rsidR="00A24B82" w:rsidRPr="00237454" w:rsidRDefault="003C6958" w:rsidP="00A24B82">
      <w:pPr>
        <w:pStyle w:val="NoSpacing"/>
        <w:rPr>
          <w:color w:val="0F4350"/>
        </w:rPr>
      </w:pPr>
      <w:r>
        <w:rPr>
          <w:color w:val="0F4350"/>
        </w:rPr>
        <w:t>Finance</w:t>
      </w:r>
      <w:r w:rsidR="00F57CA4">
        <w:rPr>
          <w:color w:val="0F4350"/>
        </w:rPr>
        <w:t xml:space="preserve"> Canada </w:t>
      </w:r>
    </w:p>
    <w:p w14:paraId="564A0ECF" w14:textId="77777777" w:rsidR="00A24B82" w:rsidRPr="00237454" w:rsidRDefault="00A24B82" w:rsidP="00A24B82">
      <w:pPr>
        <w:pStyle w:val="NoSpacing"/>
        <w:rPr>
          <w:color w:val="0F4350"/>
        </w:rPr>
      </w:pPr>
      <w:r w:rsidRPr="00237454">
        <w:rPr>
          <w:color w:val="0F4350"/>
        </w:rPr>
        <w:t>Supplier Name: Quorus Consulting Group Inc.</w:t>
      </w:r>
    </w:p>
    <w:p w14:paraId="7227043F" w14:textId="3AEB1E68" w:rsidR="00A24B82" w:rsidRPr="00C873CE" w:rsidRDefault="00A24B82" w:rsidP="00A24B82">
      <w:pPr>
        <w:pStyle w:val="NoSpacing"/>
        <w:rPr>
          <w:color w:val="0F4350"/>
        </w:rPr>
      </w:pPr>
      <w:r w:rsidRPr="00C873CE">
        <w:rPr>
          <w:color w:val="0F4350"/>
        </w:rPr>
        <w:t xml:space="preserve">Contract Award Date: </w:t>
      </w:r>
      <w:r w:rsidR="003C6958">
        <w:rPr>
          <w:color w:val="0F4350"/>
        </w:rPr>
        <w:t xml:space="preserve">January </w:t>
      </w:r>
      <w:r w:rsidR="00B04B3F">
        <w:rPr>
          <w:color w:val="0F4350"/>
        </w:rPr>
        <w:t>5</w:t>
      </w:r>
      <w:r w:rsidR="00441F59" w:rsidRPr="00C873CE">
        <w:rPr>
          <w:color w:val="0F4350"/>
        </w:rPr>
        <w:t>, 20</w:t>
      </w:r>
      <w:r w:rsidR="005912D5" w:rsidRPr="00C873CE">
        <w:rPr>
          <w:color w:val="0F4350"/>
        </w:rPr>
        <w:t>2</w:t>
      </w:r>
      <w:r w:rsidR="003C6958">
        <w:rPr>
          <w:color w:val="0F4350"/>
        </w:rPr>
        <w:t>1</w:t>
      </w:r>
    </w:p>
    <w:p w14:paraId="5DDAD80D" w14:textId="74798DFD" w:rsidR="00A24B82" w:rsidRPr="00C873CE" w:rsidRDefault="00A24B82" w:rsidP="00A24B82">
      <w:pPr>
        <w:pStyle w:val="NoSpacing"/>
        <w:rPr>
          <w:color w:val="0F4350"/>
        </w:rPr>
      </w:pPr>
      <w:r w:rsidRPr="00C873CE">
        <w:rPr>
          <w:color w:val="0F4350"/>
        </w:rPr>
        <w:t xml:space="preserve">Delivery Date: </w:t>
      </w:r>
      <w:r w:rsidR="00C73E1C">
        <w:rPr>
          <w:color w:val="0F4350"/>
        </w:rPr>
        <w:t>March</w:t>
      </w:r>
      <w:r w:rsidR="00441F59" w:rsidRPr="00C873CE">
        <w:rPr>
          <w:color w:val="0F4350"/>
        </w:rPr>
        <w:t xml:space="preserve"> 20</w:t>
      </w:r>
      <w:r w:rsidR="005056CD" w:rsidRPr="00C873CE">
        <w:rPr>
          <w:color w:val="0F4350"/>
        </w:rPr>
        <w:t>2</w:t>
      </w:r>
      <w:r w:rsidR="00AF7D06">
        <w:rPr>
          <w:color w:val="0F4350"/>
        </w:rPr>
        <w:t>1</w:t>
      </w:r>
    </w:p>
    <w:p w14:paraId="2F9F4B9B" w14:textId="73B225E2" w:rsidR="00AA262C" w:rsidRPr="00C873CE" w:rsidRDefault="00AA262C" w:rsidP="00A24B82">
      <w:pPr>
        <w:pStyle w:val="NoSpacing"/>
        <w:rPr>
          <w:color w:val="0F4350"/>
        </w:rPr>
      </w:pPr>
      <w:r w:rsidRPr="00C873CE">
        <w:rPr>
          <w:color w:val="0F4350"/>
        </w:rPr>
        <w:t xml:space="preserve">Contract Amount (incl. HST): </w:t>
      </w:r>
      <w:r w:rsidR="00441F59" w:rsidRPr="00C873CE">
        <w:rPr>
          <w:color w:val="0F4350"/>
        </w:rPr>
        <w:t>$</w:t>
      </w:r>
      <w:r w:rsidR="003C6958">
        <w:rPr>
          <w:color w:val="0F4350"/>
        </w:rPr>
        <w:t>59</w:t>
      </w:r>
      <w:r w:rsidR="00441F59" w:rsidRPr="00C873CE">
        <w:rPr>
          <w:color w:val="0F4350"/>
        </w:rPr>
        <w:t>,</w:t>
      </w:r>
      <w:r w:rsidR="003C6958">
        <w:rPr>
          <w:color w:val="0F4350"/>
        </w:rPr>
        <w:t>775</w:t>
      </w:r>
      <w:r w:rsidR="00441F59" w:rsidRPr="00C873CE">
        <w:rPr>
          <w:color w:val="0F4350"/>
        </w:rPr>
        <w:t>.</w:t>
      </w:r>
      <w:r w:rsidR="003C6958">
        <w:rPr>
          <w:color w:val="0F4350"/>
        </w:rPr>
        <w:t>45</w:t>
      </w:r>
    </w:p>
    <w:p w14:paraId="0D244DD5" w14:textId="56A7A36E" w:rsidR="00A24B82" w:rsidRPr="00C873CE" w:rsidRDefault="00A24B82" w:rsidP="00A24B82">
      <w:pPr>
        <w:pStyle w:val="NoSpacing"/>
        <w:rPr>
          <w:color w:val="0F4350"/>
        </w:rPr>
      </w:pPr>
      <w:r w:rsidRPr="00C873CE">
        <w:rPr>
          <w:color w:val="0F4350"/>
        </w:rPr>
        <w:t xml:space="preserve">Contract #: </w:t>
      </w:r>
      <w:r w:rsidR="003C6958">
        <w:rPr>
          <w:color w:val="0F4350"/>
        </w:rPr>
        <w:t>60074</w:t>
      </w:r>
      <w:r w:rsidR="00441F59" w:rsidRPr="00C873CE">
        <w:rPr>
          <w:color w:val="0F4350"/>
        </w:rPr>
        <w:t>-</w:t>
      </w:r>
      <w:r w:rsidR="009372C6">
        <w:rPr>
          <w:color w:val="0F4350"/>
        </w:rPr>
        <w:t>20</w:t>
      </w:r>
      <w:r w:rsidR="003C6958">
        <w:rPr>
          <w:color w:val="0F4350"/>
        </w:rPr>
        <w:t>1270</w:t>
      </w:r>
      <w:r w:rsidR="00441F59" w:rsidRPr="00C873CE">
        <w:rPr>
          <w:color w:val="0F4350"/>
        </w:rPr>
        <w:t>/001/CY</w:t>
      </w:r>
    </w:p>
    <w:p w14:paraId="44CA93A9" w14:textId="62860A1C" w:rsidR="00A24B82" w:rsidRPr="00237454" w:rsidRDefault="00A24B82" w:rsidP="00A24B82">
      <w:pPr>
        <w:pStyle w:val="NoSpacing"/>
        <w:rPr>
          <w:color w:val="0F4350"/>
        </w:rPr>
      </w:pPr>
      <w:r w:rsidRPr="00C873CE">
        <w:rPr>
          <w:color w:val="0F4350"/>
        </w:rPr>
        <w:t xml:space="preserve">POR Number: </w:t>
      </w:r>
      <w:r w:rsidR="007D3955" w:rsidRPr="00C873CE">
        <w:rPr>
          <w:color w:val="0F4350"/>
        </w:rPr>
        <w:t>0</w:t>
      </w:r>
      <w:r w:rsidR="003C6958">
        <w:rPr>
          <w:color w:val="0F4350"/>
        </w:rPr>
        <w:t>97</w:t>
      </w:r>
      <w:r w:rsidR="00441F59" w:rsidRPr="00C873CE">
        <w:rPr>
          <w:color w:val="0F4350"/>
        </w:rPr>
        <w:t>-</w:t>
      </w:r>
      <w:r w:rsidR="00C873CE" w:rsidRPr="00C873CE">
        <w:rPr>
          <w:color w:val="0F4350"/>
        </w:rPr>
        <w:t>20</w:t>
      </w:r>
    </w:p>
    <w:p w14:paraId="2A8F8579" w14:textId="77777777" w:rsidR="005846C8" w:rsidRPr="00237454" w:rsidRDefault="005846C8" w:rsidP="00A24B82">
      <w:pPr>
        <w:pStyle w:val="NoSpacing"/>
        <w:rPr>
          <w:b/>
          <w:color w:val="215868" w:themeColor="accent5" w:themeShade="80"/>
        </w:rPr>
      </w:pPr>
    </w:p>
    <w:p w14:paraId="40F97FFE" w14:textId="77777777" w:rsidR="003C6958" w:rsidRDefault="00A24B82" w:rsidP="00A24B82">
      <w:pPr>
        <w:pStyle w:val="NoSpacing"/>
        <w:rPr>
          <w:b/>
          <w:color w:val="D5A01C"/>
        </w:rPr>
      </w:pPr>
      <w:r w:rsidRPr="008847EC">
        <w:rPr>
          <w:b/>
          <w:color w:val="D5A01C"/>
        </w:rPr>
        <w:t>For more information, please contact:</w:t>
      </w:r>
    </w:p>
    <w:p w14:paraId="5F004CF2" w14:textId="66F22DD2" w:rsidR="00A24B82" w:rsidRPr="004E6DCF" w:rsidRDefault="003C6958" w:rsidP="00A24B82">
      <w:pPr>
        <w:pStyle w:val="NoSpacing"/>
        <w:rPr>
          <w:rStyle w:val="Hyperlink"/>
          <w:rFonts w:ascii="Arial" w:hAnsi="Arial" w:cs="Arial"/>
          <w:sz w:val="20"/>
          <w:szCs w:val="20"/>
          <w:lang w:val="fr-CA"/>
        </w:rPr>
      </w:pPr>
      <w:r w:rsidRPr="004E6DCF">
        <w:rPr>
          <w:rStyle w:val="Hyperlink"/>
          <w:rFonts w:ascii="Arial" w:hAnsi="Arial" w:cs="Arial"/>
          <w:sz w:val="20"/>
          <w:szCs w:val="20"/>
          <w:lang w:val="fr-CA"/>
        </w:rPr>
        <w:t xml:space="preserve">por-rop@fin.gc.ca </w:t>
      </w:r>
      <w:r w:rsidR="00A24B82" w:rsidRPr="004E6DCF">
        <w:rPr>
          <w:rStyle w:val="Hyperlink"/>
          <w:rFonts w:ascii="Arial" w:hAnsi="Arial" w:cs="Arial"/>
          <w:sz w:val="20"/>
          <w:szCs w:val="20"/>
          <w:lang w:val="fr-CA"/>
        </w:rPr>
        <w:t xml:space="preserve"> </w:t>
      </w:r>
    </w:p>
    <w:p w14:paraId="79FABB1D" w14:textId="77777777" w:rsidR="00D55A49" w:rsidRPr="004E6DCF" w:rsidRDefault="00D55A49" w:rsidP="00A24B82">
      <w:pPr>
        <w:pStyle w:val="NoSpacing"/>
        <w:rPr>
          <w:color w:val="FFFFFF" w:themeColor="background1"/>
          <w:sz w:val="20"/>
          <w:szCs w:val="20"/>
          <w:lang w:val="fr-CA"/>
        </w:rPr>
      </w:pPr>
    </w:p>
    <w:p w14:paraId="4FEABBFD" w14:textId="40F8FBE2" w:rsidR="00B352E1" w:rsidRPr="008847EC" w:rsidRDefault="00A24B82" w:rsidP="00A24B82">
      <w:pPr>
        <w:pStyle w:val="NoSpacing"/>
        <w:rPr>
          <w:i/>
          <w:color w:val="215868" w:themeColor="accent5" w:themeShade="80"/>
          <w:lang w:val="fr-CA"/>
        </w:rPr>
      </w:pPr>
      <w:r w:rsidRPr="008847EC">
        <w:rPr>
          <w:i/>
          <w:color w:val="215868" w:themeColor="accent5" w:themeShade="80"/>
          <w:lang w:val="fr-CA"/>
        </w:rPr>
        <w:t>Ce rapport est aussi disponible en français</w:t>
      </w:r>
      <w:r w:rsidR="004F7264" w:rsidRPr="008847EC">
        <w:rPr>
          <w:i/>
          <w:color w:val="215868" w:themeColor="accent5" w:themeShade="80"/>
          <w:lang w:val="fr-CA"/>
        </w:rPr>
        <w:t>.</w:t>
      </w:r>
      <w:r w:rsidR="00B352E1" w:rsidRPr="008847EC">
        <w:rPr>
          <w:i/>
          <w:color w:val="215868" w:themeColor="accent5" w:themeShade="80"/>
          <w:lang w:val="fr-CA"/>
        </w:rPr>
        <w:br w:type="page"/>
      </w:r>
      <w:bookmarkEnd w:id="0"/>
    </w:p>
    <w:p w14:paraId="187D63AE" w14:textId="77777777" w:rsidR="00981522" w:rsidRPr="000D588F" w:rsidRDefault="00981522" w:rsidP="00981522">
      <w:pPr>
        <w:rPr>
          <w:rFonts w:ascii="Century Gothic" w:hAnsi="Century Gothic"/>
          <w:sz w:val="16"/>
          <w:szCs w:val="16"/>
          <w:lang w:val="fr-CA"/>
        </w:rPr>
      </w:pPr>
    </w:p>
    <w:p w14:paraId="1D65C87B" w14:textId="77777777" w:rsidR="00981522" w:rsidRPr="000D588F" w:rsidRDefault="00981522" w:rsidP="00981522">
      <w:pPr>
        <w:rPr>
          <w:rFonts w:ascii="Century Gothic" w:hAnsi="Century Gothic"/>
          <w:sz w:val="16"/>
          <w:szCs w:val="16"/>
          <w:lang w:val="fr-CA"/>
        </w:rPr>
      </w:pPr>
    </w:p>
    <w:p w14:paraId="64C8C7FC" w14:textId="22D7E903" w:rsidR="008107CD" w:rsidRPr="00507EAB" w:rsidRDefault="003C6958" w:rsidP="008107CD">
      <w:pPr>
        <w:spacing w:after="240"/>
        <w:rPr>
          <w:rFonts w:ascii="Century Gothic" w:hAnsi="Century Gothic"/>
          <w:b/>
          <w:sz w:val="16"/>
          <w:szCs w:val="16"/>
        </w:rPr>
      </w:pPr>
      <w:r w:rsidRPr="003C6958">
        <w:rPr>
          <w:rFonts w:ascii="Century Gothic" w:hAnsi="Century Gothic"/>
          <w:b/>
          <w:sz w:val="16"/>
          <w:szCs w:val="16"/>
        </w:rPr>
        <w:t>Qualitative Research on the State of the Economy and COVID-19</w:t>
      </w:r>
      <w:r w:rsidRPr="004D5B1B">
        <w:rPr>
          <w:rFonts w:ascii="Century Gothic" w:hAnsi="Century Gothic"/>
          <w:b/>
          <w:bCs/>
          <w:i/>
          <w:iCs/>
          <w:sz w:val="16"/>
          <w:szCs w:val="16"/>
          <w:highlight w:val="yellow"/>
          <w:lang w:val="en"/>
        </w:rPr>
        <w:t xml:space="preserve"> </w:t>
      </w:r>
      <w:r w:rsidR="008107CD" w:rsidRPr="004D5B1B">
        <w:rPr>
          <w:rFonts w:ascii="Century Gothic" w:hAnsi="Century Gothic"/>
          <w:b/>
          <w:bCs/>
          <w:i/>
          <w:iCs/>
          <w:sz w:val="16"/>
          <w:szCs w:val="16"/>
          <w:highlight w:val="yellow"/>
          <w:lang w:val="en"/>
        </w:rPr>
        <w:br/>
      </w:r>
      <w:r w:rsidR="00E6530B">
        <w:rPr>
          <w:rFonts w:ascii="Century Gothic" w:hAnsi="Century Gothic"/>
          <w:b/>
          <w:bCs/>
          <w:sz w:val="16"/>
          <w:szCs w:val="16"/>
          <w:lang w:val="en"/>
        </w:rPr>
        <w:t>Final</w:t>
      </w:r>
      <w:r w:rsidR="00441F59" w:rsidRPr="00441F59">
        <w:rPr>
          <w:rFonts w:ascii="Century Gothic" w:hAnsi="Century Gothic"/>
          <w:b/>
          <w:bCs/>
          <w:sz w:val="16"/>
          <w:szCs w:val="16"/>
          <w:lang w:val="en"/>
        </w:rPr>
        <w:t xml:space="preserve"> Report</w:t>
      </w:r>
      <w:r w:rsidR="008107CD" w:rsidRPr="00441F59">
        <w:rPr>
          <w:rFonts w:ascii="Century Gothic" w:hAnsi="Century Gothic"/>
          <w:b/>
          <w:bCs/>
          <w:sz w:val="16"/>
          <w:szCs w:val="16"/>
          <w:lang w:val="en"/>
        </w:rPr>
        <w:br/>
      </w:r>
      <w:r w:rsidR="008107CD" w:rsidRPr="00441F59">
        <w:rPr>
          <w:rFonts w:ascii="Century Gothic" w:hAnsi="Century Gothic"/>
          <w:sz w:val="16"/>
          <w:szCs w:val="16"/>
          <w:lang w:val="en"/>
        </w:rPr>
        <w:t xml:space="preserve">Prepared for </w:t>
      </w:r>
      <w:r>
        <w:rPr>
          <w:rFonts w:ascii="Century Gothic" w:hAnsi="Century Gothic"/>
          <w:sz w:val="16"/>
          <w:szCs w:val="16"/>
          <w:lang w:val="en"/>
        </w:rPr>
        <w:t>Finance</w:t>
      </w:r>
      <w:r w:rsidR="00441F59" w:rsidRPr="00441F59">
        <w:rPr>
          <w:rFonts w:ascii="Century Gothic" w:hAnsi="Century Gothic"/>
          <w:sz w:val="16"/>
          <w:szCs w:val="16"/>
          <w:lang w:val="en"/>
        </w:rPr>
        <w:t xml:space="preserve"> Canada </w:t>
      </w:r>
      <w:r w:rsidR="008107CD" w:rsidRPr="00441F59">
        <w:rPr>
          <w:rFonts w:ascii="Century Gothic" w:hAnsi="Century Gothic"/>
          <w:sz w:val="16"/>
          <w:szCs w:val="16"/>
          <w:lang w:val="en"/>
        </w:rPr>
        <w:br/>
        <w:t>Supplier name: Quorus Consulting Group Inc.</w:t>
      </w:r>
      <w:r w:rsidR="008107CD" w:rsidRPr="00441F59">
        <w:rPr>
          <w:rFonts w:ascii="Century Gothic" w:hAnsi="Century Gothic"/>
          <w:sz w:val="16"/>
          <w:szCs w:val="16"/>
          <w:lang w:val="en"/>
        </w:rPr>
        <w:br/>
      </w:r>
      <w:r w:rsidR="00C73E1C">
        <w:rPr>
          <w:rFonts w:ascii="Century Gothic" w:hAnsi="Century Gothic"/>
          <w:sz w:val="16"/>
          <w:szCs w:val="16"/>
          <w:lang w:val="en-CA"/>
        </w:rPr>
        <w:t>March</w:t>
      </w:r>
      <w:r w:rsidR="00AF01DF">
        <w:rPr>
          <w:rFonts w:ascii="Century Gothic" w:hAnsi="Century Gothic"/>
          <w:sz w:val="16"/>
          <w:szCs w:val="16"/>
          <w:lang w:val="en-CA"/>
        </w:rPr>
        <w:t xml:space="preserve"> </w:t>
      </w:r>
      <w:r w:rsidR="00441F59" w:rsidRPr="00645047">
        <w:rPr>
          <w:rFonts w:ascii="Century Gothic" w:hAnsi="Century Gothic"/>
          <w:sz w:val="16"/>
          <w:szCs w:val="16"/>
          <w:lang w:val="en-CA"/>
        </w:rPr>
        <w:t>20</w:t>
      </w:r>
      <w:r w:rsidR="00507EAB">
        <w:rPr>
          <w:rFonts w:ascii="Century Gothic" w:hAnsi="Century Gothic"/>
          <w:sz w:val="16"/>
          <w:szCs w:val="16"/>
          <w:lang w:val="en-CA"/>
        </w:rPr>
        <w:t>2</w:t>
      </w:r>
      <w:r w:rsidR="00AF7D06">
        <w:rPr>
          <w:rFonts w:ascii="Century Gothic" w:hAnsi="Century Gothic"/>
          <w:sz w:val="16"/>
          <w:szCs w:val="16"/>
          <w:lang w:val="en-CA"/>
        </w:rPr>
        <w:t>1</w:t>
      </w:r>
    </w:p>
    <w:p w14:paraId="0C056611" w14:textId="77ECFB03" w:rsidR="00B731F7" w:rsidRPr="009372C6" w:rsidRDefault="00B731F7" w:rsidP="008107CD">
      <w:pPr>
        <w:spacing w:after="240"/>
        <w:rPr>
          <w:rFonts w:ascii="Century Gothic" w:hAnsi="Century Gothic"/>
          <w:sz w:val="16"/>
          <w:szCs w:val="16"/>
        </w:rPr>
      </w:pPr>
      <w:r w:rsidRPr="005056CD">
        <w:rPr>
          <w:rFonts w:ascii="Century Gothic" w:hAnsi="Century Gothic"/>
          <w:sz w:val="16"/>
          <w:szCs w:val="16"/>
          <w:lang w:val="en-CA"/>
        </w:rPr>
        <w:t xml:space="preserve">This public opinion research report presents the results of </w:t>
      </w:r>
      <w:r w:rsidR="003C6958">
        <w:rPr>
          <w:rFonts w:ascii="Century Gothic" w:hAnsi="Century Gothic"/>
          <w:sz w:val="16"/>
          <w:szCs w:val="16"/>
          <w:lang w:val="en-CA"/>
        </w:rPr>
        <w:t>10</w:t>
      </w:r>
      <w:r w:rsidR="009372C6">
        <w:rPr>
          <w:rFonts w:ascii="Century Gothic" w:hAnsi="Century Gothic"/>
          <w:sz w:val="16"/>
          <w:szCs w:val="16"/>
          <w:lang w:val="en-CA"/>
        </w:rPr>
        <w:t xml:space="preserve"> online </w:t>
      </w:r>
      <w:r w:rsidRPr="005056CD">
        <w:rPr>
          <w:rFonts w:ascii="Century Gothic" w:hAnsi="Century Gothic"/>
          <w:sz w:val="16"/>
          <w:szCs w:val="16"/>
          <w:lang w:val="en-CA"/>
        </w:rPr>
        <w:t xml:space="preserve">focus groups conducted by Quorus Consulting Group on behalf of </w:t>
      </w:r>
      <w:r w:rsidR="003C6958">
        <w:rPr>
          <w:rFonts w:ascii="Century Gothic" w:hAnsi="Century Gothic"/>
          <w:sz w:val="16"/>
          <w:szCs w:val="16"/>
          <w:lang w:val="en-CA"/>
        </w:rPr>
        <w:t>Finance</w:t>
      </w:r>
      <w:r w:rsidRPr="005056CD">
        <w:rPr>
          <w:rFonts w:ascii="Century Gothic" w:hAnsi="Century Gothic"/>
          <w:sz w:val="16"/>
          <w:szCs w:val="16"/>
          <w:lang w:val="en-CA"/>
        </w:rPr>
        <w:t xml:space="preserve"> Canada. </w:t>
      </w:r>
      <w:r w:rsidR="003C6958">
        <w:rPr>
          <w:rFonts w:ascii="Century Gothic" w:hAnsi="Century Gothic"/>
          <w:sz w:val="16"/>
          <w:szCs w:val="16"/>
          <w:lang w:val="en-CA"/>
        </w:rPr>
        <w:t>The sessions were from February 2</w:t>
      </w:r>
      <w:r w:rsidR="003C6958" w:rsidRPr="003C6958">
        <w:rPr>
          <w:rFonts w:ascii="Century Gothic" w:hAnsi="Century Gothic"/>
          <w:sz w:val="16"/>
          <w:szCs w:val="16"/>
          <w:vertAlign w:val="superscript"/>
          <w:lang w:val="en-CA"/>
        </w:rPr>
        <w:t>nd</w:t>
      </w:r>
      <w:r w:rsidR="003C6958">
        <w:rPr>
          <w:rFonts w:ascii="Century Gothic" w:hAnsi="Century Gothic"/>
          <w:sz w:val="16"/>
          <w:szCs w:val="16"/>
          <w:lang w:val="en-CA"/>
        </w:rPr>
        <w:t xml:space="preserve"> to February 9</w:t>
      </w:r>
      <w:r w:rsidR="003C6958" w:rsidRPr="003C6958">
        <w:rPr>
          <w:rFonts w:ascii="Century Gothic" w:hAnsi="Century Gothic"/>
          <w:sz w:val="16"/>
          <w:szCs w:val="16"/>
          <w:vertAlign w:val="superscript"/>
          <w:lang w:val="en-CA"/>
        </w:rPr>
        <w:t>th</w:t>
      </w:r>
      <w:r w:rsidR="003C6958">
        <w:rPr>
          <w:rFonts w:ascii="Century Gothic" w:hAnsi="Century Gothic"/>
          <w:sz w:val="16"/>
          <w:szCs w:val="16"/>
          <w:lang w:val="en-CA"/>
        </w:rPr>
        <w:t xml:space="preserve">, 2021 with members of the general population and with specific segments of the population that have shown to have struggled more than most through the pandemic, including young Canadians, business owners, newcomers, </w:t>
      </w:r>
      <w:r w:rsidR="00666C04" w:rsidRPr="00666C04">
        <w:rPr>
          <w:rFonts w:ascii="Century Gothic" w:hAnsi="Century Gothic"/>
          <w:sz w:val="16"/>
          <w:szCs w:val="16"/>
          <w:lang w:val="en-CA"/>
        </w:rPr>
        <w:t>women whose employment was negatively impacted by the pandemic in some way</w:t>
      </w:r>
      <w:r w:rsidR="003C6958">
        <w:rPr>
          <w:rFonts w:ascii="Century Gothic" w:hAnsi="Century Gothic"/>
          <w:sz w:val="16"/>
          <w:szCs w:val="16"/>
          <w:lang w:val="en-CA"/>
        </w:rPr>
        <w:t>, etc.</w:t>
      </w:r>
    </w:p>
    <w:p w14:paraId="58588D3C" w14:textId="3514F12C" w:rsidR="008107CD" w:rsidRPr="00575203" w:rsidRDefault="008107CD" w:rsidP="008107CD">
      <w:pPr>
        <w:spacing w:after="240"/>
        <w:rPr>
          <w:rFonts w:ascii="Century Gothic" w:hAnsi="Century Gothic"/>
          <w:sz w:val="16"/>
          <w:szCs w:val="16"/>
          <w:lang w:val="fr-FR"/>
        </w:rPr>
      </w:pPr>
      <w:r w:rsidRPr="00C873CE">
        <w:rPr>
          <w:rFonts w:ascii="Century Gothic" w:hAnsi="Century Gothic"/>
          <w:sz w:val="16"/>
          <w:szCs w:val="16"/>
          <w:lang w:val="fr-FR"/>
        </w:rPr>
        <w:t>Cette publication est aussi disponible en français sous le titre :</w:t>
      </w:r>
      <w:r w:rsidR="00575203" w:rsidRPr="00C873CE">
        <w:rPr>
          <w:rFonts w:ascii="Century Gothic" w:hAnsi="Century Gothic"/>
          <w:sz w:val="16"/>
          <w:szCs w:val="16"/>
          <w:lang w:val="fr-FR"/>
        </w:rPr>
        <w:t xml:space="preserve"> </w:t>
      </w:r>
      <w:r w:rsidR="00C73E1C">
        <w:rPr>
          <w:rFonts w:ascii="Century Gothic" w:hAnsi="Century Gothic"/>
          <w:sz w:val="16"/>
          <w:szCs w:val="16"/>
          <w:lang w:val="fr-FR"/>
        </w:rPr>
        <w:t>Recherche qualitative sur la conjoncture économique de 2021 et de COVID-19</w:t>
      </w:r>
    </w:p>
    <w:p w14:paraId="582F2085" w14:textId="76097A9C" w:rsidR="008107CD" w:rsidRPr="00575203" w:rsidRDefault="008107CD" w:rsidP="00737FBA">
      <w:pPr>
        <w:pStyle w:val="NoSpacing"/>
        <w:rPr>
          <w:color w:val="FFFFFF" w:themeColor="background1"/>
          <w:sz w:val="16"/>
          <w:szCs w:val="16"/>
        </w:rPr>
      </w:pPr>
      <w:r w:rsidRPr="00575203">
        <w:rPr>
          <w:rFonts w:ascii="Century Gothic" w:hAnsi="Century Gothic"/>
          <w:sz w:val="16"/>
          <w:szCs w:val="16"/>
          <w:lang w:val="en"/>
        </w:rPr>
        <w:t xml:space="preserve">This publication may be reproduced for non-commercial purposes only. Prior written permission must be obtained from </w:t>
      </w:r>
      <w:r w:rsidR="003C6958">
        <w:rPr>
          <w:rFonts w:ascii="Century Gothic" w:hAnsi="Century Gothic"/>
          <w:sz w:val="16"/>
          <w:szCs w:val="16"/>
          <w:lang w:val="en"/>
        </w:rPr>
        <w:t>Finance</w:t>
      </w:r>
      <w:r w:rsidR="00575203" w:rsidRPr="00575203">
        <w:rPr>
          <w:rFonts w:ascii="Century Gothic" w:hAnsi="Century Gothic"/>
          <w:sz w:val="16"/>
          <w:szCs w:val="16"/>
          <w:lang w:val="en"/>
        </w:rPr>
        <w:t xml:space="preserve"> Canada</w:t>
      </w:r>
      <w:r w:rsidRPr="00575203">
        <w:rPr>
          <w:rFonts w:ascii="Century Gothic" w:hAnsi="Century Gothic"/>
          <w:sz w:val="16"/>
          <w:szCs w:val="16"/>
          <w:lang w:val="en"/>
        </w:rPr>
        <w:t xml:space="preserve">. For more information on this report, please contact </w:t>
      </w:r>
      <w:r w:rsidR="003C6958">
        <w:rPr>
          <w:rFonts w:ascii="Century Gothic" w:hAnsi="Century Gothic"/>
          <w:sz w:val="16"/>
          <w:szCs w:val="16"/>
          <w:lang w:val="en"/>
        </w:rPr>
        <w:t>Finance</w:t>
      </w:r>
      <w:r w:rsidR="00575203" w:rsidRPr="00575203">
        <w:rPr>
          <w:rFonts w:ascii="Century Gothic" w:hAnsi="Century Gothic"/>
          <w:sz w:val="16"/>
          <w:szCs w:val="16"/>
          <w:lang w:val="en"/>
        </w:rPr>
        <w:t xml:space="preserve"> </w:t>
      </w:r>
      <w:r w:rsidR="00575203" w:rsidRPr="003C6958">
        <w:rPr>
          <w:rFonts w:ascii="Century Gothic" w:hAnsi="Century Gothic"/>
          <w:sz w:val="16"/>
          <w:szCs w:val="16"/>
          <w:lang w:val="en"/>
        </w:rPr>
        <w:t>Canada</w:t>
      </w:r>
      <w:r w:rsidRPr="003C6958">
        <w:rPr>
          <w:rFonts w:ascii="Century Gothic" w:hAnsi="Century Gothic"/>
          <w:sz w:val="16"/>
          <w:szCs w:val="16"/>
          <w:lang w:val="en"/>
        </w:rPr>
        <w:t xml:space="preserve"> at:</w:t>
      </w:r>
      <w:r w:rsidR="00737FBA" w:rsidRPr="003C6958">
        <w:rPr>
          <w:rFonts w:ascii="Century Gothic" w:hAnsi="Century Gothic"/>
          <w:sz w:val="16"/>
          <w:szCs w:val="16"/>
          <w:lang w:val="en"/>
        </w:rPr>
        <w:t xml:space="preserve"> </w:t>
      </w:r>
      <w:r w:rsidR="003C6958" w:rsidRPr="003C6958">
        <w:rPr>
          <w:rStyle w:val="Hyperlink"/>
          <w:rFonts w:ascii="Arial" w:hAnsi="Arial" w:cs="Arial"/>
          <w:sz w:val="16"/>
          <w:szCs w:val="16"/>
          <w:lang w:val="en-CA"/>
        </w:rPr>
        <w:t>por-rop@fin.gc.ca</w:t>
      </w:r>
      <w:r w:rsidR="00805D8B" w:rsidRPr="003C6958">
        <w:rPr>
          <w:sz w:val="16"/>
          <w:szCs w:val="16"/>
        </w:rPr>
        <w:t xml:space="preserve"> </w:t>
      </w:r>
      <w:r w:rsidRPr="003C6958">
        <w:rPr>
          <w:rFonts w:ascii="Century Gothic" w:hAnsi="Century Gothic"/>
          <w:sz w:val="16"/>
          <w:szCs w:val="16"/>
          <w:lang w:val="en"/>
        </w:rPr>
        <w:t>or at</w:t>
      </w:r>
      <w:r w:rsidRPr="00575203">
        <w:rPr>
          <w:rFonts w:ascii="Century Gothic" w:hAnsi="Century Gothic"/>
          <w:sz w:val="16"/>
          <w:szCs w:val="16"/>
          <w:lang w:val="en"/>
        </w:rPr>
        <w:t>:</w:t>
      </w:r>
    </w:p>
    <w:p w14:paraId="53573D75" w14:textId="77777777" w:rsidR="00666C04" w:rsidRDefault="008107CD" w:rsidP="0065151C">
      <w:pPr>
        <w:rPr>
          <w:rFonts w:ascii="Century Gothic" w:hAnsi="Century Gothic"/>
          <w:sz w:val="16"/>
          <w:szCs w:val="16"/>
          <w:lang w:val="en"/>
        </w:rPr>
      </w:pPr>
      <w:r w:rsidRPr="004D5B1B">
        <w:rPr>
          <w:rFonts w:ascii="Century Gothic" w:hAnsi="Century Gothic"/>
          <w:sz w:val="16"/>
          <w:szCs w:val="16"/>
          <w:highlight w:val="yellow"/>
          <w:lang w:val="en"/>
        </w:rPr>
        <w:br/>
      </w:r>
      <w:r w:rsidR="00441F59" w:rsidRPr="00441F59">
        <w:rPr>
          <w:rFonts w:ascii="Century Gothic" w:hAnsi="Century Gothic"/>
          <w:sz w:val="16"/>
          <w:szCs w:val="16"/>
          <w:lang w:val="en"/>
        </w:rPr>
        <w:t xml:space="preserve">Department of </w:t>
      </w:r>
      <w:r w:rsidR="003C6958">
        <w:rPr>
          <w:rFonts w:ascii="Century Gothic" w:hAnsi="Century Gothic"/>
          <w:sz w:val="16"/>
          <w:szCs w:val="16"/>
          <w:lang w:val="en"/>
        </w:rPr>
        <w:t>Finance</w:t>
      </w:r>
    </w:p>
    <w:p w14:paraId="1639DE50" w14:textId="4C44079E" w:rsidR="00666C04" w:rsidRPr="00666C04" w:rsidRDefault="00666C04" w:rsidP="00666C04">
      <w:pPr>
        <w:autoSpaceDE w:val="0"/>
        <w:autoSpaceDN w:val="0"/>
        <w:adjustRightInd w:val="0"/>
        <w:rPr>
          <w:rFonts w:ascii="Century Gothic" w:hAnsi="Century Gothic"/>
          <w:sz w:val="16"/>
          <w:szCs w:val="16"/>
          <w:lang w:val="en"/>
        </w:rPr>
      </w:pPr>
      <w:r w:rsidRPr="00666C04">
        <w:rPr>
          <w:rFonts w:ascii="Century Gothic" w:hAnsi="Century Gothic"/>
          <w:sz w:val="16"/>
          <w:szCs w:val="16"/>
          <w:lang w:val="en"/>
        </w:rPr>
        <w:t>90 E</w:t>
      </w:r>
      <w:r>
        <w:rPr>
          <w:rFonts w:ascii="Century Gothic" w:hAnsi="Century Gothic"/>
          <w:sz w:val="16"/>
          <w:szCs w:val="16"/>
          <w:lang w:val="en"/>
        </w:rPr>
        <w:t>lgin Street</w:t>
      </w:r>
    </w:p>
    <w:p w14:paraId="45125D82" w14:textId="156FBE1E" w:rsidR="00666C04" w:rsidRPr="00666C04" w:rsidRDefault="00666C04" w:rsidP="00666C04">
      <w:pPr>
        <w:autoSpaceDE w:val="0"/>
        <w:autoSpaceDN w:val="0"/>
        <w:adjustRightInd w:val="0"/>
        <w:rPr>
          <w:rFonts w:ascii="Century Gothic" w:hAnsi="Century Gothic"/>
          <w:sz w:val="16"/>
          <w:szCs w:val="16"/>
          <w:lang w:val="en"/>
        </w:rPr>
      </w:pPr>
      <w:r>
        <w:rPr>
          <w:rFonts w:ascii="Century Gothic" w:hAnsi="Century Gothic"/>
          <w:sz w:val="16"/>
          <w:szCs w:val="16"/>
          <w:lang w:val="en"/>
        </w:rPr>
        <w:t>Ottawa, ON</w:t>
      </w:r>
    </w:p>
    <w:p w14:paraId="69A351C5" w14:textId="7ADD4C3A" w:rsidR="0065151C" w:rsidRPr="007A5C5B" w:rsidRDefault="00666C04" w:rsidP="00666C04">
      <w:pPr>
        <w:rPr>
          <w:rFonts w:ascii="Century Gothic" w:hAnsi="Century Gothic"/>
          <w:sz w:val="16"/>
          <w:szCs w:val="16"/>
          <w:lang w:val="en-CA"/>
        </w:rPr>
      </w:pPr>
      <w:r w:rsidRPr="00666C04">
        <w:rPr>
          <w:rFonts w:ascii="Century Gothic" w:hAnsi="Century Gothic"/>
          <w:sz w:val="16"/>
          <w:szCs w:val="16"/>
          <w:lang w:val="en"/>
        </w:rPr>
        <w:t>K1A</w:t>
      </w:r>
      <w:r>
        <w:rPr>
          <w:rFonts w:ascii="Century Gothic" w:hAnsi="Century Gothic"/>
          <w:sz w:val="16"/>
          <w:szCs w:val="16"/>
          <w:lang w:val="en"/>
        </w:rPr>
        <w:t xml:space="preserve"> </w:t>
      </w:r>
      <w:r w:rsidRPr="00666C04">
        <w:rPr>
          <w:rFonts w:ascii="Century Gothic" w:hAnsi="Century Gothic"/>
          <w:sz w:val="16"/>
          <w:szCs w:val="16"/>
          <w:lang w:val="en"/>
        </w:rPr>
        <w:t>0G5</w:t>
      </w:r>
      <w:r w:rsidR="008107CD" w:rsidRPr="00441F59">
        <w:rPr>
          <w:rFonts w:ascii="Century Gothic" w:hAnsi="Century Gothic"/>
          <w:sz w:val="16"/>
          <w:szCs w:val="16"/>
          <w:lang w:val="en"/>
        </w:rPr>
        <w:br/>
      </w:r>
    </w:p>
    <w:p w14:paraId="3984D300" w14:textId="77777777" w:rsidR="0065151C" w:rsidRPr="007A5C5B" w:rsidRDefault="0065151C" w:rsidP="0065151C">
      <w:pPr>
        <w:rPr>
          <w:rFonts w:ascii="Century Gothic" w:hAnsi="Century Gothic"/>
          <w:sz w:val="16"/>
          <w:szCs w:val="16"/>
          <w:highlight w:val="yellow"/>
          <w:lang w:val="en-CA"/>
        </w:rPr>
      </w:pPr>
    </w:p>
    <w:p w14:paraId="379F7813" w14:textId="0E81D892" w:rsidR="008107CD" w:rsidRPr="00C73E1C" w:rsidRDefault="008107CD" w:rsidP="008107CD">
      <w:pPr>
        <w:spacing w:after="240"/>
        <w:rPr>
          <w:rFonts w:ascii="Century Gothic" w:eastAsia="Calibri" w:hAnsi="Century Gothic" w:cs="Times New Roman"/>
          <w:sz w:val="16"/>
          <w:szCs w:val="16"/>
          <w:lang w:val="en-CA"/>
        </w:rPr>
      </w:pPr>
      <w:r w:rsidRPr="00C873CE">
        <w:rPr>
          <w:rStyle w:val="Strong"/>
          <w:rFonts w:ascii="Century Gothic" w:hAnsi="Century Gothic" w:cs="Arial"/>
          <w:sz w:val="16"/>
          <w:szCs w:val="16"/>
          <w:lang w:val="en-CA"/>
        </w:rPr>
        <w:t>Catalogue Number:</w:t>
      </w:r>
      <w:r w:rsidRPr="00C873CE">
        <w:rPr>
          <w:rFonts w:ascii="Century Gothic" w:hAnsi="Century Gothic"/>
          <w:b/>
          <w:bCs/>
          <w:sz w:val="16"/>
          <w:szCs w:val="16"/>
          <w:lang w:val="en-CA"/>
        </w:rPr>
        <w:t xml:space="preserve"> </w:t>
      </w:r>
      <w:r w:rsidRPr="00C873CE">
        <w:rPr>
          <w:rFonts w:ascii="Century Gothic" w:hAnsi="Century Gothic"/>
          <w:b/>
          <w:bCs/>
          <w:sz w:val="16"/>
          <w:szCs w:val="16"/>
          <w:lang w:val="en-CA"/>
        </w:rPr>
        <w:br/>
      </w:r>
      <w:r w:rsidR="00C73E1C" w:rsidRPr="00C73E1C">
        <w:rPr>
          <w:rFonts w:ascii="Century Gothic" w:eastAsia="Calibri" w:hAnsi="Century Gothic" w:cs="Times New Roman"/>
          <w:sz w:val="16"/>
          <w:szCs w:val="16"/>
          <w:lang w:val="en-CA"/>
        </w:rPr>
        <w:t>F2-283/2021E-PDF</w:t>
      </w:r>
    </w:p>
    <w:p w14:paraId="7BCE38E8" w14:textId="02950723" w:rsidR="008107CD" w:rsidRPr="00C73E1C" w:rsidRDefault="008107CD" w:rsidP="008107CD">
      <w:pPr>
        <w:spacing w:after="240"/>
        <w:rPr>
          <w:rFonts w:ascii="Century Gothic" w:eastAsia="Calibri" w:hAnsi="Century Gothic" w:cs="Times New Roman"/>
          <w:sz w:val="16"/>
          <w:szCs w:val="16"/>
          <w:lang w:val="en-CA"/>
        </w:rPr>
      </w:pPr>
      <w:r w:rsidRPr="00C873CE">
        <w:rPr>
          <w:rStyle w:val="Strong"/>
          <w:rFonts w:ascii="Century Gothic" w:hAnsi="Century Gothic" w:cs="Arial"/>
          <w:sz w:val="16"/>
          <w:szCs w:val="16"/>
          <w:lang w:val="en"/>
        </w:rPr>
        <w:t>International Standard Book Number (ISBN):</w:t>
      </w:r>
      <w:r w:rsidRPr="00C873CE">
        <w:rPr>
          <w:rFonts w:ascii="Century Gothic" w:hAnsi="Century Gothic"/>
          <w:b/>
          <w:bCs/>
          <w:sz w:val="16"/>
          <w:szCs w:val="16"/>
          <w:lang w:val="en"/>
        </w:rPr>
        <w:t xml:space="preserve"> </w:t>
      </w:r>
      <w:r w:rsidRPr="00C873CE">
        <w:rPr>
          <w:rFonts w:ascii="Century Gothic" w:hAnsi="Century Gothic"/>
          <w:b/>
          <w:bCs/>
          <w:sz w:val="16"/>
          <w:szCs w:val="16"/>
          <w:lang w:val="en"/>
        </w:rPr>
        <w:br/>
      </w:r>
      <w:r w:rsidRPr="00C73E1C">
        <w:rPr>
          <w:rFonts w:ascii="Century Gothic" w:eastAsia="Calibri" w:hAnsi="Century Gothic" w:cs="Times New Roman"/>
          <w:sz w:val="16"/>
          <w:szCs w:val="16"/>
          <w:lang w:val="en-CA"/>
        </w:rPr>
        <w:t xml:space="preserve">ISBN </w:t>
      </w:r>
      <w:r w:rsidR="00C73E1C" w:rsidRPr="00C73E1C">
        <w:rPr>
          <w:rFonts w:ascii="Century Gothic" w:eastAsia="Calibri" w:hAnsi="Century Gothic" w:cs="Times New Roman"/>
          <w:sz w:val="16"/>
          <w:szCs w:val="16"/>
          <w:lang w:val="en-CA"/>
        </w:rPr>
        <w:t>978-0-660-37782-7</w:t>
      </w:r>
    </w:p>
    <w:p w14:paraId="316A0B7A" w14:textId="15856AC8" w:rsidR="008107CD" w:rsidRPr="00C73E1C" w:rsidRDefault="008107CD" w:rsidP="008107CD">
      <w:pPr>
        <w:rPr>
          <w:rFonts w:ascii="Century Gothic" w:eastAsia="Calibri" w:hAnsi="Century Gothic" w:cs="Times New Roman"/>
          <w:sz w:val="16"/>
          <w:szCs w:val="16"/>
          <w:lang w:val="en-CA"/>
        </w:rPr>
      </w:pPr>
      <w:r w:rsidRPr="00C873CE">
        <w:rPr>
          <w:rStyle w:val="Strong"/>
          <w:rFonts w:ascii="Century Gothic" w:hAnsi="Century Gothic" w:cs="Arial"/>
          <w:sz w:val="16"/>
          <w:szCs w:val="16"/>
          <w:lang w:val="en"/>
        </w:rPr>
        <w:t>Related publications (registration number: POR </w:t>
      </w:r>
      <w:r w:rsidR="007D3955" w:rsidRPr="00C873CE">
        <w:rPr>
          <w:rStyle w:val="Strong"/>
          <w:rFonts w:ascii="Century Gothic" w:hAnsi="Century Gothic" w:cs="Arial"/>
          <w:sz w:val="16"/>
          <w:szCs w:val="16"/>
          <w:lang w:val="en"/>
        </w:rPr>
        <w:t>0</w:t>
      </w:r>
      <w:r w:rsidR="00666C04">
        <w:rPr>
          <w:rStyle w:val="Strong"/>
          <w:rFonts w:ascii="Century Gothic" w:hAnsi="Century Gothic" w:cs="Arial"/>
          <w:sz w:val="16"/>
          <w:szCs w:val="16"/>
          <w:lang w:val="en"/>
        </w:rPr>
        <w:t>97</w:t>
      </w:r>
      <w:r w:rsidR="00575203" w:rsidRPr="00C873CE">
        <w:rPr>
          <w:rStyle w:val="Strong"/>
          <w:rFonts w:ascii="Century Gothic" w:hAnsi="Century Gothic" w:cs="Arial"/>
          <w:sz w:val="16"/>
          <w:szCs w:val="16"/>
          <w:lang w:val="en"/>
        </w:rPr>
        <w:t>-</w:t>
      </w:r>
      <w:r w:rsidR="00C873CE" w:rsidRPr="00C873CE">
        <w:rPr>
          <w:rStyle w:val="Strong"/>
          <w:rFonts w:ascii="Century Gothic" w:hAnsi="Century Gothic" w:cs="Arial"/>
          <w:sz w:val="16"/>
          <w:szCs w:val="16"/>
          <w:lang w:val="en"/>
        </w:rPr>
        <w:t>20</w:t>
      </w:r>
      <w:r w:rsidRPr="00C873CE">
        <w:rPr>
          <w:rStyle w:val="Strong"/>
          <w:rFonts w:ascii="Century Gothic" w:hAnsi="Century Gothic" w:cs="Arial"/>
          <w:sz w:val="16"/>
          <w:szCs w:val="16"/>
          <w:lang w:val="en"/>
        </w:rPr>
        <w:t>):</w:t>
      </w:r>
      <w:r w:rsidRPr="00C873CE">
        <w:rPr>
          <w:rFonts w:ascii="Century Gothic" w:hAnsi="Century Gothic"/>
          <w:b/>
          <w:bCs/>
          <w:sz w:val="16"/>
          <w:szCs w:val="16"/>
          <w:lang w:val="en"/>
        </w:rPr>
        <w:t xml:space="preserve"> </w:t>
      </w:r>
      <w:r w:rsidRPr="00C873CE">
        <w:rPr>
          <w:rFonts w:ascii="Century Gothic" w:hAnsi="Century Gothic"/>
          <w:b/>
          <w:bCs/>
          <w:sz w:val="16"/>
          <w:szCs w:val="16"/>
          <w:lang w:val="en"/>
        </w:rPr>
        <w:br/>
      </w:r>
      <w:r w:rsidRPr="00C73E1C">
        <w:rPr>
          <w:rFonts w:ascii="Century Gothic" w:eastAsia="Calibri" w:hAnsi="Century Gothic" w:cs="Times New Roman"/>
          <w:sz w:val="16"/>
          <w:szCs w:val="16"/>
          <w:lang w:val="en-CA"/>
        </w:rPr>
        <w:t>Catalogue Number </w:t>
      </w:r>
      <w:r w:rsidR="00C73E1C" w:rsidRPr="00C73E1C">
        <w:rPr>
          <w:rFonts w:ascii="Century Gothic" w:eastAsia="Calibri" w:hAnsi="Century Gothic" w:cs="Times New Roman"/>
          <w:sz w:val="16"/>
          <w:szCs w:val="16"/>
          <w:lang w:val="en-CA"/>
        </w:rPr>
        <w:t>F2-283/2021F-PDF</w:t>
      </w:r>
      <w:r w:rsidR="00622DA4" w:rsidRPr="00C73E1C">
        <w:rPr>
          <w:rFonts w:ascii="Century Gothic" w:eastAsia="Calibri" w:hAnsi="Century Gothic" w:cs="Times New Roman"/>
          <w:sz w:val="16"/>
          <w:szCs w:val="16"/>
          <w:lang w:val="en-CA"/>
        </w:rPr>
        <w:t xml:space="preserve"> (Final Report, French)</w:t>
      </w:r>
      <w:r w:rsidRPr="00C73E1C">
        <w:rPr>
          <w:rFonts w:ascii="Century Gothic" w:eastAsia="Calibri" w:hAnsi="Century Gothic" w:cs="Times New Roman"/>
          <w:sz w:val="16"/>
          <w:szCs w:val="16"/>
          <w:lang w:val="en-CA"/>
        </w:rPr>
        <w:br/>
        <w:t xml:space="preserve">ISBN </w:t>
      </w:r>
      <w:r w:rsidR="00C73E1C" w:rsidRPr="00C73E1C">
        <w:rPr>
          <w:rFonts w:ascii="Century Gothic" w:eastAsia="Calibri" w:hAnsi="Century Gothic" w:cs="Times New Roman"/>
          <w:sz w:val="16"/>
          <w:szCs w:val="16"/>
          <w:lang w:val="en-CA"/>
        </w:rPr>
        <w:t>978-0-660-37784-1</w:t>
      </w:r>
    </w:p>
    <w:p w14:paraId="4C471013" w14:textId="77777777" w:rsidR="008107CD" w:rsidRPr="004D5B1B" w:rsidRDefault="008107CD" w:rsidP="008107CD">
      <w:pPr>
        <w:rPr>
          <w:sz w:val="22"/>
          <w:szCs w:val="22"/>
          <w:highlight w:val="yellow"/>
        </w:rPr>
      </w:pPr>
    </w:p>
    <w:p w14:paraId="5D40910D" w14:textId="19DCE1DD" w:rsidR="008107CD" w:rsidRPr="00575203" w:rsidRDefault="008107CD" w:rsidP="008107CD">
      <w:pPr>
        <w:spacing w:after="240"/>
        <w:rPr>
          <w:rFonts w:ascii="Century Gothic" w:hAnsi="Century Gothic"/>
          <w:sz w:val="16"/>
          <w:szCs w:val="16"/>
          <w:lang w:val="en"/>
        </w:rPr>
      </w:pPr>
      <w:r w:rsidRPr="00C873CE">
        <w:rPr>
          <w:rFonts w:ascii="Century Gothic" w:hAnsi="Century Gothic"/>
          <w:sz w:val="16"/>
          <w:szCs w:val="16"/>
          <w:lang w:val="en"/>
        </w:rPr>
        <w:t xml:space="preserve">© Her Majesty the Queen in Right of Canada, as represented by the Minister of </w:t>
      </w:r>
      <w:r w:rsidR="00666C04">
        <w:rPr>
          <w:rFonts w:ascii="Century Gothic" w:hAnsi="Century Gothic"/>
          <w:sz w:val="16"/>
          <w:szCs w:val="16"/>
          <w:lang w:val="en"/>
        </w:rPr>
        <w:t>Finance</w:t>
      </w:r>
      <w:r w:rsidRPr="00C873CE">
        <w:rPr>
          <w:rFonts w:ascii="Century Gothic" w:hAnsi="Century Gothic"/>
          <w:sz w:val="16"/>
          <w:szCs w:val="16"/>
          <w:lang w:val="en"/>
        </w:rPr>
        <w:t>, 20</w:t>
      </w:r>
      <w:r w:rsidR="00C873CE" w:rsidRPr="00C873CE">
        <w:rPr>
          <w:rFonts w:ascii="Century Gothic" w:hAnsi="Century Gothic"/>
          <w:sz w:val="16"/>
          <w:szCs w:val="16"/>
          <w:lang w:val="en"/>
        </w:rPr>
        <w:t>2</w:t>
      </w:r>
      <w:r w:rsidR="00904D1A">
        <w:rPr>
          <w:rFonts w:ascii="Century Gothic" w:hAnsi="Century Gothic"/>
          <w:sz w:val="16"/>
          <w:szCs w:val="16"/>
          <w:lang w:val="en"/>
        </w:rPr>
        <w:t>1</w:t>
      </w:r>
    </w:p>
    <w:p w14:paraId="11098BFF" w14:textId="77777777" w:rsidR="008107CD" w:rsidRPr="00A27BA2" w:rsidRDefault="008107CD" w:rsidP="008107CD">
      <w:pPr>
        <w:rPr>
          <w:rFonts w:ascii="Century Gothic" w:hAnsi="Century Gothic"/>
          <w:sz w:val="18"/>
          <w:lang w:val="en"/>
        </w:rPr>
      </w:pPr>
      <w:r w:rsidRPr="004D5B1B">
        <w:rPr>
          <w:rFonts w:ascii="Century Gothic" w:hAnsi="Century Gothic"/>
          <w:noProof/>
          <w:sz w:val="18"/>
          <w:szCs w:val="18"/>
          <w:highlight w:val="yellow"/>
        </w:rPr>
        <w:drawing>
          <wp:inline distT="0" distB="0" distL="0" distR="0" wp14:anchorId="1EFC7F7B" wp14:editId="57B35737">
            <wp:extent cx="353950" cy="360000"/>
            <wp:effectExtent l="0" t="0" r="8255" b="2540"/>
            <wp:docPr id="50" name="Picture 50" descr="cid:image001.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B0C.D0EF8F4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53950" cy="360000"/>
                    </a:xfrm>
                    <a:prstGeom prst="rect">
                      <a:avLst/>
                    </a:prstGeom>
                    <a:noFill/>
                    <a:ln>
                      <a:noFill/>
                    </a:ln>
                  </pic:spPr>
                </pic:pic>
              </a:graphicData>
            </a:graphic>
          </wp:inline>
        </w:drawing>
      </w:r>
      <w:r w:rsidRPr="004D5B1B">
        <w:rPr>
          <w:rFonts w:ascii="Century Gothic" w:hAnsi="Century Gothic"/>
          <w:noProof/>
          <w:sz w:val="18"/>
          <w:szCs w:val="18"/>
          <w:highlight w:val="yellow"/>
        </w:rPr>
        <w:drawing>
          <wp:inline distT="0" distB="0" distL="0" distR="0" wp14:anchorId="1625C867" wp14:editId="4285CEB7">
            <wp:extent cx="360000" cy="360000"/>
            <wp:effectExtent l="0" t="0" r="2540" b="2540"/>
            <wp:docPr id="51" name="Picture 51" descr="cid:image002.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EB0C.D0EF8F4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364C7B2C" w14:textId="77777777" w:rsidR="00981522" w:rsidRDefault="00981522" w:rsidP="00981522">
      <w:pPr>
        <w:rPr>
          <w:rFonts w:ascii="Century Gothic" w:hAnsi="Century Gothic"/>
          <w:sz w:val="18"/>
          <w:lang w:val="en"/>
        </w:rPr>
      </w:pPr>
      <w:r>
        <w:rPr>
          <w:rFonts w:ascii="Century Gothic" w:hAnsi="Century Gothic"/>
          <w:sz w:val="18"/>
          <w:lang w:val="en"/>
        </w:rPr>
        <w:br w:type="page"/>
      </w:r>
    </w:p>
    <w:p w14:paraId="2F1E100A" w14:textId="77777777" w:rsidR="00981522" w:rsidRDefault="00981522" w:rsidP="00981522">
      <w:pPr>
        <w:rPr>
          <w:rFonts w:ascii="Century Gothic" w:hAnsi="Century Gothic"/>
          <w:sz w:val="18"/>
          <w:lang w:val="en"/>
        </w:rPr>
      </w:pPr>
    </w:p>
    <w:p w14:paraId="2F5A2D4B" w14:textId="502949F9" w:rsidR="00981522" w:rsidRPr="00B94EDE" w:rsidRDefault="00981522" w:rsidP="00981522">
      <w:pPr>
        <w:rPr>
          <w:lang w:val="en-CA"/>
        </w:rPr>
      </w:pPr>
      <w:bookmarkStart w:id="1" w:name="_Toc468310772"/>
      <w:bookmarkStart w:id="2" w:name="_Toc477777608"/>
      <w:bookmarkStart w:id="3" w:name="_Toc499304066"/>
      <w:r w:rsidRPr="001100E0">
        <w:rPr>
          <w:rFonts w:ascii="Helvetica LT Std Black" w:hAnsi="Helvetica LT Std Black"/>
          <w:b/>
        </w:rPr>
        <w:t xml:space="preserve">Political Neutrality </w:t>
      </w:r>
      <w:bookmarkEnd w:id="1"/>
      <w:bookmarkEnd w:id="2"/>
      <w:bookmarkEnd w:id="3"/>
      <w:r w:rsidR="00E036EA">
        <w:rPr>
          <w:rFonts w:ascii="Helvetica LT Std Black" w:hAnsi="Helvetica LT Std Black"/>
          <w:b/>
        </w:rPr>
        <w:t>Statement</w:t>
      </w:r>
    </w:p>
    <w:p w14:paraId="31887209" w14:textId="77777777" w:rsidR="00981522" w:rsidRPr="00626DC2" w:rsidRDefault="00981522" w:rsidP="00981522"/>
    <w:p w14:paraId="5A8B8A4D" w14:textId="77777777" w:rsidR="00981522" w:rsidRPr="00626DC2" w:rsidRDefault="00981522" w:rsidP="00981522">
      <w:pPr>
        <w:spacing w:before="120" w:after="120"/>
        <w:jc w:val="both"/>
      </w:pPr>
      <w:r w:rsidRPr="00626DC2">
        <w:t xml:space="preserve">I hereby certify as Senior Officer of Quorus Consulting Group Inc. that the deliverables fully comply with the Government of Canada political neutrality requirements outlined </w:t>
      </w:r>
      <w:r>
        <w:rPr>
          <w:lang w:val="en"/>
        </w:rPr>
        <w:t xml:space="preserve">in the </w:t>
      </w:r>
      <w:hyperlink r:id="rId12" w:history="1">
        <w:r>
          <w:rPr>
            <w:rStyle w:val="HTMLCite"/>
            <w:color w:val="0000FF"/>
            <w:u w:val="single"/>
            <w:lang w:val="en"/>
          </w:rPr>
          <w:t>Policy on Communications and Federal Identity</w:t>
        </w:r>
      </w:hyperlink>
      <w:r>
        <w:rPr>
          <w:lang w:val="en"/>
        </w:rPr>
        <w:t xml:space="preserve"> and the </w:t>
      </w:r>
      <w:hyperlink r:id="rId13" w:history="1">
        <w:r>
          <w:rPr>
            <w:rStyle w:val="Hyperlink"/>
            <w:lang w:val="en"/>
          </w:rPr>
          <w:t>Directive on the Management of Communications</w:t>
        </w:r>
        <w:r>
          <w:rPr>
            <w:rStyle w:val="wb-inv"/>
            <w:color w:val="0000FF"/>
            <w:u w:val="single"/>
            <w:lang w:val="en"/>
          </w:rPr>
          <w:t xml:space="preserve"> - Appendix C</w:t>
        </w:r>
      </w:hyperlink>
      <w:r w:rsidRPr="00626DC2">
        <w:t xml:space="preserve">. </w:t>
      </w:r>
    </w:p>
    <w:p w14:paraId="36458D4E" w14:textId="77777777" w:rsidR="00981522" w:rsidRPr="00626DC2" w:rsidRDefault="00981522" w:rsidP="00981522">
      <w:pPr>
        <w:spacing w:before="120" w:after="120"/>
        <w:jc w:val="both"/>
      </w:pPr>
      <w:r w:rsidRPr="00626DC2">
        <w:t>Specifically, the deliverables do not include information on electoral voting intentions, political party preferences, standings with the electorate or ratings of the performance of a political party or its leaders.</w:t>
      </w:r>
    </w:p>
    <w:p w14:paraId="254AC14E" w14:textId="77777777" w:rsidR="00981522" w:rsidRPr="00626DC2" w:rsidRDefault="00981522" w:rsidP="00981522">
      <w:r w:rsidRPr="00626DC2">
        <w:br/>
        <w:t>Signed:</w:t>
      </w:r>
    </w:p>
    <w:p w14:paraId="3FE68A41" w14:textId="77777777" w:rsidR="00981522" w:rsidRPr="00626DC2" w:rsidRDefault="00981522" w:rsidP="00981522">
      <w:r w:rsidRPr="00626DC2">
        <w:tab/>
      </w:r>
      <w:r w:rsidRPr="00C77797">
        <w:rPr>
          <w:noProof/>
        </w:rPr>
        <w:drawing>
          <wp:inline distT="0" distB="0" distL="0" distR="0" wp14:anchorId="22581E45" wp14:editId="298E041A">
            <wp:extent cx="3143250" cy="1076325"/>
            <wp:effectExtent l="0" t="0" r="0"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1076325"/>
                    </a:xfrm>
                    <a:prstGeom prst="rect">
                      <a:avLst/>
                    </a:prstGeom>
                    <a:noFill/>
                    <a:ln>
                      <a:noFill/>
                    </a:ln>
                  </pic:spPr>
                </pic:pic>
              </a:graphicData>
            </a:graphic>
          </wp:inline>
        </w:drawing>
      </w:r>
    </w:p>
    <w:p w14:paraId="0A52ACF1" w14:textId="77777777" w:rsidR="00981522" w:rsidRPr="00626DC2" w:rsidRDefault="00981522" w:rsidP="00981522">
      <w:pPr>
        <w:ind w:firstLine="720"/>
      </w:pPr>
      <w:r w:rsidRPr="00626DC2">
        <w:t>Rick Nadeau, President</w:t>
      </w:r>
    </w:p>
    <w:p w14:paraId="20C15E6A" w14:textId="77777777" w:rsidR="00981522" w:rsidRPr="00626DC2" w:rsidRDefault="00981522" w:rsidP="00981522">
      <w:r w:rsidRPr="00626DC2">
        <w:tab/>
        <w:t>Quorus Consulting Group Inc.</w:t>
      </w:r>
    </w:p>
    <w:p w14:paraId="354FB936" w14:textId="77777777" w:rsidR="00981522" w:rsidRDefault="00981522" w:rsidP="00981522">
      <w:pPr>
        <w:rPr>
          <w:rFonts w:ascii="Century Gothic" w:hAnsi="Century Gothic"/>
          <w:sz w:val="18"/>
        </w:rPr>
      </w:pPr>
    </w:p>
    <w:p w14:paraId="4E812901" w14:textId="77777777" w:rsidR="00981522" w:rsidRDefault="00981522" w:rsidP="00981522">
      <w:pPr>
        <w:rPr>
          <w:rFonts w:ascii="Century Gothic" w:hAnsi="Century Gothic"/>
          <w:sz w:val="18"/>
        </w:rPr>
      </w:pPr>
    </w:p>
    <w:p w14:paraId="4C0EE3C7" w14:textId="77777777" w:rsidR="00981522" w:rsidRDefault="00981522" w:rsidP="00981522">
      <w:pPr>
        <w:rPr>
          <w:rFonts w:ascii="Calibri" w:eastAsia="Times New Roman" w:hAnsi="Calibri" w:cs="Open Sans"/>
          <w:b/>
          <w:color w:val="427BBF"/>
          <w:sz w:val="50"/>
          <w:szCs w:val="50"/>
          <w:lang w:val="en-CA" w:eastAsia="en-CA"/>
        </w:rPr>
      </w:pPr>
      <w:r>
        <w:rPr>
          <w:rFonts w:ascii="Calibri" w:hAnsi="Calibri"/>
          <w:b/>
          <w:color w:val="427BBF"/>
          <w:sz w:val="50"/>
          <w:szCs w:val="50"/>
        </w:rPr>
        <w:br w:type="page"/>
      </w:r>
    </w:p>
    <w:sdt>
      <w:sdtPr>
        <w:rPr>
          <w:rFonts w:asciiTheme="majorHAnsi" w:eastAsiaTheme="majorEastAsia" w:hAnsiTheme="majorHAnsi" w:cstheme="minorBidi"/>
          <w:b w:val="0"/>
          <w:noProof w:val="0"/>
          <w:color w:val="365F91" w:themeColor="accent1" w:themeShade="BF"/>
          <w:sz w:val="32"/>
          <w:szCs w:val="32"/>
        </w:rPr>
        <w:id w:val="761802066"/>
        <w:docPartObj>
          <w:docPartGallery w:val="Table of Contents"/>
          <w:docPartUnique/>
        </w:docPartObj>
      </w:sdtPr>
      <w:sdtEndPr>
        <w:rPr>
          <w:rFonts w:cstheme="majorBidi"/>
          <w:bCs/>
          <w:sz w:val="20"/>
        </w:rPr>
      </w:sdtEndPr>
      <w:sdtContent>
        <w:p w14:paraId="72453004" w14:textId="77777777" w:rsidR="000D588F" w:rsidRPr="00626DC2" w:rsidRDefault="000D588F" w:rsidP="000D588F">
          <w:pPr>
            <w:pStyle w:val="TOC1"/>
          </w:pPr>
        </w:p>
        <w:sdt>
          <w:sdtPr>
            <w:rPr>
              <w:rFonts w:ascii="Calibri" w:eastAsia="Calibri" w:hAnsi="Calibri" w:cstheme="minorBidi"/>
              <w:color w:val="auto"/>
              <w:sz w:val="22"/>
              <w:szCs w:val="22"/>
            </w:rPr>
            <w:id w:val="2053581877"/>
            <w:docPartObj>
              <w:docPartGallery w:val="Table of Contents"/>
              <w:docPartUnique/>
            </w:docPartObj>
          </w:sdtPr>
          <w:sdtEndPr>
            <w:rPr>
              <w:rFonts w:asciiTheme="minorHAnsi" w:eastAsiaTheme="minorHAnsi" w:hAnsiTheme="minorHAnsi"/>
              <w:b/>
              <w:bCs/>
              <w:noProof/>
              <w:sz w:val="24"/>
              <w:szCs w:val="24"/>
            </w:rPr>
          </w:sdtEndPr>
          <w:sdtContent>
            <w:p w14:paraId="63500AC7" w14:textId="77777777" w:rsidR="000D588F" w:rsidRDefault="000D588F" w:rsidP="000D588F">
              <w:pPr>
                <w:pStyle w:val="TOCHeading"/>
              </w:pPr>
              <w:r>
                <w:t>Table of Contents</w:t>
              </w:r>
            </w:p>
            <w:p w14:paraId="10BA61EB" w14:textId="77777777" w:rsidR="000D588F" w:rsidRPr="00E3086D" w:rsidRDefault="000D588F" w:rsidP="000D588F"/>
            <w:p w14:paraId="3E704A32" w14:textId="3A80CC4C" w:rsidR="00E57DFF" w:rsidRDefault="000D588F">
              <w:pPr>
                <w:pStyle w:val="TOC1"/>
                <w:rPr>
                  <w:rFonts w:eastAsiaTheme="minorEastAsia" w:cstheme="minorBidi"/>
                  <w:b w:val="0"/>
                </w:rPr>
              </w:pPr>
              <w:r w:rsidRPr="00223205">
                <w:rPr>
                  <w:sz w:val="24"/>
                  <w:szCs w:val="24"/>
                </w:rPr>
                <w:fldChar w:fldCharType="begin"/>
              </w:r>
              <w:r w:rsidRPr="00223205">
                <w:rPr>
                  <w:sz w:val="24"/>
                  <w:szCs w:val="24"/>
                </w:rPr>
                <w:instrText xml:space="preserve"> TOC \o "1-3" \h \z \u </w:instrText>
              </w:r>
              <w:r w:rsidRPr="00223205">
                <w:rPr>
                  <w:sz w:val="24"/>
                  <w:szCs w:val="24"/>
                </w:rPr>
                <w:fldChar w:fldCharType="separate"/>
              </w:r>
              <w:hyperlink w:anchor="_Toc66948228" w:history="1">
                <w:r w:rsidR="00E57DFF" w:rsidRPr="00737D06">
                  <w:rPr>
                    <w:rStyle w:val="Hyperlink"/>
                  </w:rPr>
                  <w:t>Executive Summary</w:t>
                </w:r>
                <w:r w:rsidR="00E57DFF">
                  <w:rPr>
                    <w:webHidden/>
                  </w:rPr>
                  <w:tab/>
                </w:r>
                <w:r w:rsidR="00E57DFF">
                  <w:rPr>
                    <w:webHidden/>
                  </w:rPr>
                  <w:fldChar w:fldCharType="begin"/>
                </w:r>
                <w:r w:rsidR="00E57DFF">
                  <w:rPr>
                    <w:webHidden/>
                  </w:rPr>
                  <w:instrText xml:space="preserve"> PAGEREF _Toc66948228 \h </w:instrText>
                </w:r>
                <w:r w:rsidR="00E57DFF">
                  <w:rPr>
                    <w:webHidden/>
                  </w:rPr>
                </w:r>
                <w:r w:rsidR="00E57DFF">
                  <w:rPr>
                    <w:webHidden/>
                  </w:rPr>
                  <w:fldChar w:fldCharType="separate"/>
                </w:r>
                <w:r w:rsidR="00E57DFF">
                  <w:rPr>
                    <w:webHidden/>
                  </w:rPr>
                  <w:t>5</w:t>
                </w:r>
                <w:r w:rsidR="00E57DFF">
                  <w:rPr>
                    <w:webHidden/>
                  </w:rPr>
                  <w:fldChar w:fldCharType="end"/>
                </w:r>
              </w:hyperlink>
            </w:p>
            <w:p w14:paraId="74DB3475" w14:textId="3EEF6957" w:rsidR="00E57DFF" w:rsidRDefault="00E57DFF">
              <w:pPr>
                <w:pStyle w:val="TOC2"/>
                <w:rPr>
                  <w:rFonts w:asciiTheme="minorHAnsi" w:eastAsiaTheme="minorEastAsia" w:hAnsiTheme="minorHAnsi" w:cstheme="minorBidi"/>
                  <w:noProof/>
                  <w:lang w:val="en-US"/>
                </w:rPr>
              </w:pPr>
              <w:hyperlink w:anchor="_Toc66948229" w:history="1">
                <w:r w:rsidRPr="00737D06">
                  <w:rPr>
                    <w:rStyle w:val="Hyperlink"/>
                    <w:noProof/>
                  </w:rPr>
                  <w:t>Background and Research Objectives</w:t>
                </w:r>
                <w:r>
                  <w:rPr>
                    <w:noProof/>
                    <w:webHidden/>
                  </w:rPr>
                  <w:tab/>
                </w:r>
                <w:r>
                  <w:rPr>
                    <w:noProof/>
                    <w:webHidden/>
                  </w:rPr>
                  <w:fldChar w:fldCharType="begin"/>
                </w:r>
                <w:r>
                  <w:rPr>
                    <w:noProof/>
                    <w:webHidden/>
                  </w:rPr>
                  <w:instrText xml:space="preserve"> PAGEREF _Toc66948229 \h </w:instrText>
                </w:r>
                <w:r>
                  <w:rPr>
                    <w:noProof/>
                    <w:webHidden/>
                  </w:rPr>
                </w:r>
                <w:r>
                  <w:rPr>
                    <w:noProof/>
                    <w:webHidden/>
                  </w:rPr>
                  <w:fldChar w:fldCharType="separate"/>
                </w:r>
                <w:r>
                  <w:rPr>
                    <w:noProof/>
                    <w:webHidden/>
                  </w:rPr>
                  <w:t>6</w:t>
                </w:r>
                <w:r>
                  <w:rPr>
                    <w:noProof/>
                    <w:webHidden/>
                  </w:rPr>
                  <w:fldChar w:fldCharType="end"/>
                </w:r>
              </w:hyperlink>
            </w:p>
            <w:p w14:paraId="1878539C" w14:textId="24362AC4" w:rsidR="00E57DFF" w:rsidRDefault="00E57DFF">
              <w:pPr>
                <w:pStyle w:val="TOC2"/>
                <w:rPr>
                  <w:rFonts w:asciiTheme="minorHAnsi" w:eastAsiaTheme="minorEastAsia" w:hAnsiTheme="minorHAnsi" w:cstheme="minorBidi"/>
                  <w:noProof/>
                  <w:lang w:val="en-US"/>
                </w:rPr>
              </w:pPr>
              <w:hyperlink w:anchor="_Toc66948230" w:history="1">
                <w:r w:rsidRPr="00737D06">
                  <w:rPr>
                    <w:rStyle w:val="Hyperlink"/>
                    <w:noProof/>
                  </w:rPr>
                  <w:t>Methodology</w:t>
                </w:r>
                <w:r>
                  <w:rPr>
                    <w:noProof/>
                    <w:webHidden/>
                  </w:rPr>
                  <w:tab/>
                </w:r>
                <w:r>
                  <w:rPr>
                    <w:noProof/>
                    <w:webHidden/>
                  </w:rPr>
                  <w:fldChar w:fldCharType="begin"/>
                </w:r>
                <w:r>
                  <w:rPr>
                    <w:noProof/>
                    <w:webHidden/>
                  </w:rPr>
                  <w:instrText xml:space="preserve"> PAGEREF _Toc66948230 \h </w:instrText>
                </w:r>
                <w:r>
                  <w:rPr>
                    <w:noProof/>
                    <w:webHidden/>
                  </w:rPr>
                </w:r>
                <w:r>
                  <w:rPr>
                    <w:noProof/>
                    <w:webHidden/>
                  </w:rPr>
                  <w:fldChar w:fldCharType="separate"/>
                </w:r>
                <w:r>
                  <w:rPr>
                    <w:noProof/>
                    <w:webHidden/>
                  </w:rPr>
                  <w:t>6</w:t>
                </w:r>
                <w:r>
                  <w:rPr>
                    <w:noProof/>
                    <w:webHidden/>
                  </w:rPr>
                  <w:fldChar w:fldCharType="end"/>
                </w:r>
              </w:hyperlink>
            </w:p>
            <w:p w14:paraId="5B2C38C0" w14:textId="2CC7124E" w:rsidR="00E57DFF" w:rsidRDefault="00E57DFF">
              <w:pPr>
                <w:pStyle w:val="TOC2"/>
                <w:rPr>
                  <w:rFonts w:asciiTheme="minorHAnsi" w:eastAsiaTheme="minorEastAsia" w:hAnsiTheme="minorHAnsi" w:cstheme="minorBidi"/>
                  <w:noProof/>
                  <w:lang w:val="en-US"/>
                </w:rPr>
              </w:pPr>
              <w:hyperlink w:anchor="_Toc66948231" w:history="1">
                <w:r w:rsidRPr="00737D06">
                  <w:rPr>
                    <w:rStyle w:val="Hyperlink"/>
                    <w:noProof/>
                  </w:rPr>
                  <w:t>Research Results</w:t>
                </w:r>
                <w:r>
                  <w:rPr>
                    <w:noProof/>
                    <w:webHidden/>
                  </w:rPr>
                  <w:tab/>
                </w:r>
                <w:r>
                  <w:rPr>
                    <w:noProof/>
                    <w:webHidden/>
                  </w:rPr>
                  <w:fldChar w:fldCharType="begin"/>
                </w:r>
                <w:r>
                  <w:rPr>
                    <w:noProof/>
                    <w:webHidden/>
                  </w:rPr>
                  <w:instrText xml:space="preserve"> PAGEREF _Toc66948231 \h </w:instrText>
                </w:r>
                <w:r>
                  <w:rPr>
                    <w:noProof/>
                    <w:webHidden/>
                  </w:rPr>
                </w:r>
                <w:r>
                  <w:rPr>
                    <w:noProof/>
                    <w:webHidden/>
                  </w:rPr>
                  <w:fldChar w:fldCharType="separate"/>
                </w:r>
                <w:r>
                  <w:rPr>
                    <w:noProof/>
                    <w:webHidden/>
                  </w:rPr>
                  <w:t>6</w:t>
                </w:r>
                <w:r>
                  <w:rPr>
                    <w:noProof/>
                    <w:webHidden/>
                  </w:rPr>
                  <w:fldChar w:fldCharType="end"/>
                </w:r>
              </w:hyperlink>
            </w:p>
            <w:p w14:paraId="4A89F69D" w14:textId="18B8EA6B" w:rsidR="00E57DFF" w:rsidRDefault="00E57DFF">
              <w:pPr>
                <w:pStyle w:val="TOC1"/>
                <w:rPr>
                  <w:rFonts w:eastAsiaTheme="minorEastAsia" w:cstheme="minorBidi"/>
                  <w:b w:val="0"/>
                </w:rPr>
              </w:pPr>
              <w:hyperlink w:anchor="_Toc66948232" w:history="1">
                <w:r w:rsidRPr="00737D06">
                  <w:rPr>
                    <w:rStyle w:val="Hyperlink"/>
                    <w:bCs/>
                  </w:rPr>
                  <w:t>Background</w:t>
                </w:r>
                <w:r>
                  <w:rPr>
                    <w:webHidden/>
                  </w:rPr>
                  <w:tab/>
                </w:r>
                <w:r>
                  <w:rPr>
                    <w:webHidden/>
                  </w:rPr>
                  <w:fldChar w:fldCharType="begin"/>
                </w:r>
                <w:r>
                  <w:rPr>
                    <w:webHidden/>
                  </w:rPr>
                  <w:instrText xml:space="preserve"> PAGEREF _Toc66948232 \h </w:instrText>
                </w:r>
                <w:r>
                  <w:rPr>
                    <w:webHidden/>
                  </w:rPr>
                </w:r>
                <w:r>
                  <w:rPr>
                    <w:webHidden/>
                  </w:rPr>
                  <w:fldChar w:fldCharType="separate"/>
                </w:r>
                <w:r>
                  <w:rPr>
                    <w:webHidden/>
                  </w:rPr>
                  <w:t>11</w:t>
                </w:r>
                <w:r>
                  <w:rPr>
                    <w:webHidden/>
                  </w:rPr>
                  <w:fldChar w:fldCharType="end"/>
                </w:r>
              </w:hyperlink>
            </w:p>
            <w:p w14:paraId="29C6CF36" w14:textId="499063F4" w:rsidR="00E57DFF" w:rsidRDefault="00E57DFF">
              <w:pPr>
                <w:pStyle w:val="TOC1"/>
                <w:rPr>
                  <w:rFonts w:eastAsiaTheme="minorEastAsia" w:cstheme="minorBidi"/>
                  <w:b w:val="0"/>
                </w:rPr>
              </w:pPr>
              <w:hyperlink w:anchor="_Toc66948233" w:history="1">
                <w:r w:rsidRPr="00737D06">
                  <w:rPr>
                    <w:rStyle w:val="Hyperlink"/>
                    <w:bCs/>
                  </w:rPr>
                  <w:t>Research Purpose and Objectives</w:t>
                </w:r>
                <w:r>
                  <w:rPr>
                    <w:webHidden/>
                  </w:rPr>
                  <w:tab/>
                </w:r>
                <w:r>
                  <w:rPr>
                    <w:webHidden/>
                  </w:rPr>
                  <w:fldChar w:fldCharType="begin"/>
                </w:r>
                <w:r>
                  <w:rPr>
                    <w:webHidden/>
                  </w:rPr>
                  <w:instrText xml:space="preserve"> PAGEREF _Toc66948233 \h </w:instrText>
                </w:r>
                <w:r>
                  <w:rPr>
                    <w:webHidden/>
                  </w:rPr>
                </w:r>
                <w:r>
                  <w:rPr>
                    <w:webHidden/>
                  </w:rPr>
                  <w:fldChar w:fldCharType="separate"/>
                </w:r>
                <w:r>
                  <w:rPr>
                    <w:webHidden/>
                  </w:rPr>
                  <w:t>11</w:t>
                </w:r>
                <w:r>
                  <w:rPr>
                    <w:webHidden/>
                  </w:rPr>
                  <w:fldChar w:fldCharType="end"/>
                </w:r>
              </w:hyperlink>
            </w:p>
            <w:p w14:paraId="4B080CDA" w14:textId="64D6E27E" w:rsidR="00E57DFF" w:rsidRDefault="00E57DFF">
              <w:pPr>
                <w:pStyle w:val="TOC1"/>
                <w:rPr>
                  <w:rFonts w:eastAsiaTheme="minorEastAsia" w:cstheme="minorBidi"/>
                  <w:b w:val="0"/>
                </w:rPr>
              </w:pPr>
              <w:hyperlink w:anchor="_Toc66948234" w:history="1">
                <w:r w:rsidRPr="00737D06">
                  <w:rPr>
                    <w:rStyle w:val="Hyperlink"/>
                    <w:bCs/>
                  </w:rPr>
                  <w:t>Methodology</w:t>
                </w:r>
                <w:r>
                  <w:rPr>
                    <w:webHidden/>
                  </w:rPr>
                  <w:tab/>
                </w:r>
                <w:r>
                  <w:rPr>
                    <w:webHidden/>
                  </w:rPr>
                  <w:fldChar w:fldCharType="begin"/>
                </w:r>
                <w:r>
                  <w:rPr>
                    <w:webHidden/>
                  </w:rPr>
                  <w:instrText xml:space="preserve"> PAGEREF _Toc66948234 \h </w:instrText>
                </w:r>
                <w:r>
                  <w:rPr>
                    <w:webHidden/>
                  </w:rPr>
                </w:r>
                <w:r>
                  <w:rPr>
                    <w:webHidden/>
                  </w:rPr>
                  <w:fldChar w:fldCharType="separate"/>
                </w:r>
                <w:r>
                  <w:rPr>
                    <w:webHidden/>
                  </w:rPr>
                  <w:t>12</w:t>
                </w:r>
                <w:r>
                  <w:rPr>
                    <w:webHidden/>
                  </w:rPr>
                  <w:fldChar w:fldCharType="end"/>
                </w:r>
              </w:hyperlink>
            </w:p>
            <w:p w14:paraId="0EE1F6EB" w14:textId="3CD09257" w:rsidR="00E57DFF" w:rsidRDefault="00E57DFF">
              <w:pPr>
                <w:pStyle w:val="TOC1"/>
                <w:rPr>
                  <w:rFonts w:eastAsiaTheme="minorEastAsia" w:cstheme="minorBidi"/>
                  <w:b w:val="0"/>
                </w:rPr>
              </w:pPr>
              <w:hyperlink w:anchor="_Toc66948235" w:history="1">
                <w:r w:rsidRPr="00737D06">
                  <w:rPr>
                    <w:rStyle w:val="Hyperlink"/>
                    <w:bCs/>
                  </w:rPr>
                  <w:t>Research Results</w:t>
                </w:r>
                <w:r>
                  <w:rPr>
                    <w:webHidden/>
                  </w:rPr>
                  <w:tab/>
                </w:r>
                <w:r>
                  <w:rPr>
                    <w:webHidden/>
                  </w:rPr>
                  <w:fldChar w:fldCharType="begin"/>
                </w:r>
                <w:r>
                  <w:rPr>
                    <w:webHidden/>
                  </w:rPr>
                  <w:instrText xml:space="preserve"> PAGEREF _Toc66948235 \h </w:instrText>
                </w:r>
                <w:r>
                  <w:rPr>
                    <w:webHidden/>
                  </w:rPr>
                </w:r>
                <w:r>
                  <w:rPr>
                    <w:webHidden/>
                  </w:rPr>
                  <w:fldChar w:fldCharType="separate"/>
                </w:r>
                <w:r>
                  <w:rPr>
                    <w:webHidden/>
                  </w:rPr>
                  <w:t>12</w:t>
                </w:r>
                <w:r>
                  <w:rPr>
                    <w:webHidden/>
                  </w:rPr>
                  <w:fldChar w:fldCharType="end"/>
                </w:r>
              </w:hyperlink>
            </w:p>
            <w:p w14:paraId="0DCA422E" w14:textId="1AD73C1C" w:rsidR="00E57DFF" w:rsidRDefault="00E57DFF">
              <w:pPr>
                <w:pStyle w:val="TOC2"/>
                <w:rPr>
                  <w:rFonts w:asciiTheme="minorHAnsi" w:eastAsiaTheme="minorEastAsia" w:hAnsiTheme="minorHAnsi" w:cstheme="minorBidi"/>
                  <w:noProof/>
                  <w:lang w:val="en-US"/>
                </w:rPr>
              </w:pPr>
              <w:hyperlink w:anchor="_Toc66948236" w:history="1">
                <w:r w:rsidRPr="00737D06">
                  <w:rPr>
                    <w:rStyle w:val="Hyperlink"/>
                    <w:noProof/>
                  </w:rPr>
                  <w:t>Perceptions of the Government of Canada’s Management of the Pandemic</w:t>
                </w:r>
                <w:r>
                  <w:rPr>
                    <w:noProof/>
                    <w:webHidden/>
                  </w:rPr>
                  <w:tab/>
                </w:r>
                <w:r>
                  <w:rPr>
                    <w:noProof/>
                    <w:webHidden/>
                  </w:rPr>
                  <w:fldChar w:fldCharType="begin"/>
                </w:r>
                <w:r>
                  <w:rPr>
                    <w:noProof/>
                    <w:webHidden/>
                  </w:rPr>
                  <w:instrText xml:space="preserve"> PAGEREF _Toc66948236 \h </w:instrText>
                </w:r>
                <w:r>
                  <w:rPr>
                    <w:noProof/>
                    <w:webHidden/>
                  </w:rPr>
                </w:r>
                <w:r>
                  <w:rPr>
                    <w:noProof/>
                    <w:webHidden/>
                  </w:rPr>
                  <w:fldChar w:fldCharType="separate"/>
                </w:r>
                <w:r>
                  <w:rPr>
                    <w:noProof/>
                    <w:webHidden/>
                  </w:rPr>
                  <w:t>12</w:t>
                </w:r>
                <w:r>
                  <w:rPr>
                    <w:noProof/>
                    <w:webHidden/>
                  </w:rPr>
                  <w:fldChar w:fldCharType="end"/>
                </w:r>
              </w:hyperlink>
            </w:p>
            <w:p w14:paraId="2359AA04" w14:textId="7BCF97C4" w:rsidR="00E57DFF" w:rsidRDefault="00E57DFF">
              <w:pPr>
                <w:pStyle w:val="TOC2"/>
                <w:rPr>
                  <w:rFonts w:asciiTheme="minorHAnsi" w:eastAsiaTheme="minorEastAsia" w:hAnsiTheme="minorHAnsi" w:cstheme="minorBidi"/>
                  <w:noProof/>
                  <w:lang w:val="en-US"/>
                </w:rPr>
              </w:pPr>
              <w:hyperlink w:anchor="_Toc66948237" w:history="1">
                <w:r w:rsidRPr="00737D06">
                  <w:rPr>
                    <w:rStyle w:val="Hyperlink"/>
                    <w:noProof/>
                  </w:rPr>
                  <w:t>Financial Impact of the COVID-19 Pandemic</w:t>
                </w:r>
                <w:r>
                  <w:rPr>
                    <w:noProof/>
                    <w:webHidden/>
                  </w:rPr>
                  <w:tab/>
                </w:r>
                <w:r>
                  <w:rPr>
                    <w:noProof/>
                    <w:webHidden/>
                  </w:rPr>
                  <w:fldChar w:fldCharType="begin"/>
                </w:r>
                <w:r>
                  <w:rPr>
                    <w:noProof/>
                    <w:webHidden/>
                  </w:rPr>
                  <w:instrText xml:space="preserve"> PAGEREF _Toc66948237 \h </w:instrText>
                </w:r>
                <w:r>
                  <w:rPr>
                    <w:noProof/>
                    <w:webHidden/>
                  </w:rPr>
                </w:r>
                <w:r>
                  <w:rPr>
                    <w:noProof/>
                    <w:webHidden/>
                  </w:rPr>
                  <w:fldChar w:fldCharType="separate"/>
                </w:r>
                <w:r>
                  <w:rPr>
                    <w:noProof/>
                    <w:webHidden/>
                  </w:rPr>
                  <w:t>13</w:t>
                </w:r>
                <w:r>
                  <w:rPr>
                    <w:noProof/>
                    <w:webHidden/>
                  </w:rPr>
                  <w:fldChar w:fldCharType="end"/>
                </w:r>
              </w:hyperlink>
            </w:p>
            <w:p w14:paraId="41DC23FC" w14:textId="6D3BBB9F" w:rsidR="00E57DFF" w:rsidRDefault="00E57DFF">
              <w:pPr>
                <w:pStyle w:val="TOC2"/>
                <w:rPr>
                  <w:rFonts w:asciiTheme="minorHAnsi" w:eastAsiaTheme="minorEastAsia" w:hAnsiTheme="minorHAnsi" w:cstheme="minorBidi"/>
                  <w:noProof/>
                  <w:lang w:val="en-US"/>
                </w:rPr>
              </w:pPr>
              <w:hyperlink w:anchor="_Toc66948238" w:history="1">
                <w:r w:rsidRPr="00737D06">
                  <w:rPr>
                    <w:rStyle w:val="Hyperlink"/>
                    <w:noProof/>
                  </w:rPr>
                  <w:t>Assessment of Federal Support Programs</w:t>
                </w:r>
                <w:r>
                  <w:rPr>
                    <w:noProof/>
                    <w:webHidden/>
                  </w:rPr>
                  <w:tab/>
                </w:r>
                <w:r>
                  <w:rPr>
                    <w:noProof/>
                    <w:webHidden/>
                  </w:rPr>
                  <w:fldChar w:fldCharType="begin"/>
                </w:r>
                <w:r>
                  <w:rPr>
                    <w:noProof/>
                    <w:webHidden/>
                  </w:rPr>
                  <w:instrText xml:space="preserve"> PAGEREF _Toc66948238 \h </w:instrText>
                </w:r>
                <w:r>
                  <w:rPr>
                    <w:noProof/>
                    <w:webHidden/>
                  </w:rPr>
                </w:r>
                <w:r>
                  <w:rPr>
                    <w:noProof/>
                    <w:webHidden/>
                  </w:rPr>
                  <w:fldChar w:fldCharType="separate"/>
                </w:r>
                <w:r>
                  <w:rPr>
                    <w:noProof/>
                    <w:webHidden/>
                  </w:rPr>
                  <w:t>15</w:t>
                </w:r>
                <w:r>
                  <w:rPr>
                    <w:noProof/>
                    <w:webHidden/>
                  </w:rPr>
                  <w:fldChar w:fldCharType="end"/>
                </w:r>
              </w:hyperlink>
            </w:p>
            <w:p w14:paraId="355D4DCB" w14:textId="754B2ECD" w:rsidR="00E57DFF" w:rsidRDefault="00E57DFF">
              <w:pPr>
                <w:pStyle w:val="TOC2"/>
                <w:rPr>
                  <w:rFonts w:asciiTheme="minorHAnsi" w:eastAsiaTheme="minorEastAsia" w:hAnsiTheme="minorHAnsi" w:cstheme="minorBidi"/>
                  <w:noProof/>
                  <w:lang w:val="en-US"/>
                </w:rPr>
              </w:pPr>
              <w:hyperlink w:anchor="_Toc66948239" w:history="1">
                <w:r w:rsidRPr="00737D06">
                  <w:rPr>
                    <w:rStyle w:val="Hyperlink"/>
                    <w:noProof/>
                  </w:rPr>
                  <w:t>Views on the Canadian Economy and Expectations Regarding the Recovery</w:t>
                </w:r>
                <w:r>
                  <w:rPr>
                    <w:noProof/>
                    <w:webHidden/>
                  </w:rPr>
                  <w:tab/>
                </w:r>
                <w:r>
                  <w:rPr>
                    <w:noProof/>
                    <w:webHidden/>
                  </w:rPr>
                  <w:fldChar w:fldCharType="begin"/>
                </w:r>
                <w:r>
                  <w:rPr>
                    <w:noProof/>
                    <w:webHidden/>
                  </w:rPr>
                  <w:instrText xml:space="preserve"> PAGEREF _Toc66948239 \h </w:instrText>
                </w:r>
                <w:r>
                  <w:rPr>
                    <w:noProof/>
                    <w:webHidden/>
                  </w:rPr>
                </w:r>
                <w:r>
                  <w:rPr>
                    <w:noProof/>
                    <w:webHidden/>
                  </w:rPr>
                  <w:fldChar w:fldCharType="separate"/>
                </w:r>
                <w:r>
                  <w:rPr>
                    <w:noProof/>
                    <w:webHidden/>
                  </w:rPr>
                  <w:t>17</w:t>
                </w:r>
                <w:r>
                  <w:rPr>
                    <w:noProof/>
                    <w:webHidden/>
                  </w:rPr>
                  <w:fldChar w:fldCharType="end"/>
                </w:r>
              </w:hyperlink>
            </w:p>
            <w:p w14:paraId="577E3704" w14:textId="61E54265" w:rsidR="00E57DFF" w:rsidRDefault="00E57DFF">
              <w:pPr>
                <w:pStyle w:val="TOC2"/>
                <w:rPr>
                  <w:rFonts w:asciiTheme="minorHAnsi" w:eastAsiaTheme="minorEastAsia" w:hAnsiTheme="minorHAnsi" w:cstheme="minorBidi"/>
                  <w:noProof/>
                  <w:lang w:val="en-US"/>
                </w:rPr>
              </w:pPr>
              <w:hyperlink w:anchor="_Toc66948240" w:history="1">
                <w:r w:rsidRPr="00737D06">
                  <w:rPr>
                    <w:rStyle w:val="Hyperlink"/>
                    <w:noProof/>
                  </w:rPr>
                  <w:t>Views on Deficits and the Federal Budget</w:t>
                </w:r>
                <w:r>
                  <w:rPr>
                    <w:noProof/>
                    <w:webHidden/>
                  </w:rPr>
                  <w:tab/>
                </w:r>
                <w:r>
                  <w:rPr>
                    <w:noProof/>
                    <w:webHidden/>
                  </w:rPr>
                  <w:fldChar w:fldCharType="begin"/>
                </w:r>
                <w:r>
                  <w:rPr>
                    <w:noProof/>
                    <w:webHidden/>
                  </w:rPr>
                  <w:instrText xml:space="preserve"> PAGEREF _Toc66948240 \h </w:instrText>
                </w:r>
                <w:r>
                  <w:rPr>
                    <w:noProof/>
                    <w:webHidden/>
                  </w:rPr>
                </w:r>
                <w:r>
                  <w:rPr>
                    <w:noProof/>
                    <w:webHidden/>
                  </w:rPr>
                  <w:fldChar w:fldCharType="separate"/>
                </w:r>
                <w:r>
                  <w:rPr>
                    <w:noProof/>
                    <w:webHidden/>
                  </w:rPr>
                  <w:t>21</w:t>
                </w:r>
                <w:r>
                  <w:rPr>
                    <w:noProof/>
                    <w:webHidden/>
                  </w:rPr>
                  <w:fldChar w:fldCharType="end"/>
                </w:r>
              </w:hyperlink>
            </w:p>
            <w:p w14:paraId="20117F3A" w14:textId="14588A11" w:rsidR="00E57DFF" w:rsidRDefault="00E57DFF">
              <w:pPr>
                <w:pStyle w:val="TOC1"/>
                <w:rPr>
                  <w:rFonts w:eastAsiaTheme="minorEastAsia" w:cstheme="minorBidi"/>
                  <w:b w:val="0"/>
                </w:rPr>
              </w:pPr>
              <w:hyperlink w:anchor="_Toc66948241" w:history="1">
                <w:r w:rsidRPr="00737D06">
                  <w:rPr>
                    <w:rStyle w:val="Hyperlink"/>
                    <w:bCs/>
                  </w:rPr>
                  <w:t>Conclusions</w:t>
                </w:r>
                <w:r>
                  <w:rPr>
                    <w:webHidden/>
                  </w:rPr>
                  <w:tab/>
                </w:r>
                <w:r>
                  <w:rPr>
                    <w:webHidden/>
                  </w:rPr>
                  <w:fldChar w:fldCharType="begin"/>
                </w:r>
                <w:r>
                  <w:rPr>
                    <w:webHidden/>
                  </w:rPr>
                  <w:instrText xml:space="preserve"> PAGEREF _Toc66948241 \h </w:instrText>
                </w:r>
                <w:r>
                  <w:rPr>
                    <w:webHidden/>
                  </w:rPr>
                </w:r>
                <w:r>
                  <w:rPr>
                    <w:webHidden/>
                  </w:rPr>
                  <w:fldChar w:fldCharType="separate"/>
                </w:r>
                <w:r>
                  <w:rPr>
                    <w:webHidden/>
                  </w:rPr>
                  <w:t>23</w:t>
                </w:r>
                <w:r>
                  <w:rPr>
                    <w:webHidden/>
                  </w:rPr>
                  <w:fldChar w:fldCharType="end"/>
                </w:r>
              </w:hyperlink>
            </w:p>
            <w:p w14:paraId="5A4AA7B0" w14:textId="5C20BA67" w:rsidR="00E57DFF" w:rsidRDefault="00E57DFF">
              <w:pPr>
                <w:pStyle w:val="TOC1"/>
                <w:rPr>
                  <w:rFonts w:eastAsiaTheme="minorEastAsia" w:cstheme="minorBidi"/>
                  <w:b w:val="0"/>
                </w:rPr>
              </w:pPr>
              <w:hyperlink w:anchor="_Toc66948242" w:history="1">
                <w:r w:rsidRPr="00737D06">
                  <w:rPr>
                    <w:rStyle w:val="Hyperlink"/>
                    <w:lang w:val="en-CA"/>
                  </w:rPr>
                  <w:t>Methodology</w:t>
                </w:r>
                <w:r>
                  <w:rPr>
                    <w:webHidden/>
                  </w:rPr>
                  <w:tab/>
                </w:r>
                <w:r>
                  <w:rPr>
                    <w:webHidden/>
                  </w:rPr>
                  <w:fldChar w:fldCharType="begin"/>
                </w:r>
                <w:r>
                  <w:rPr>
                    <w:webHidden/>
                  </w:rPr>
                  <w:instrText xml:space="preserve"> PAGEREF _Toc66948242 \h </w:instrText>
                </w:r>
                <w:r>
                  <w:rPr>
                    <w:webHidden/>
                  </w:rPr>
                </w:r>
                <w:r>
                  <w:rPr>
                    <w:webHidden/>
                  </w:rPr>
                  <w:fldChar w:fldCharType="separate"/>
                </w:r>
                <w:r>
                  <w:rPr>
                    <w:webHidden/>
                  </w:rPr>
                  <w:t>25</w:t>
                </w:r>
                <w:r>
                  <w:rPr>
                    <w:webHidden/>
                  </w:rPr>
                  <w:fldChar w:fldCharType="end"/>
                </w:r>
              </w:hyperlink>
            </w:p>
            <w:p w14:paraId="7D10000C" w14:textId="4D81A33D" w:rsidR="00E57DFF" w:rsidRDefault="00E57DFF">
              <w:pPr>
                <w:pStyle w:val="TOC1"/>
                <w:rPr>
                  <w:rFonts w:eastAsiaTheme="minorEastAsia" w:cstheme="minorBidi"/>
                  <w:b w:val="0"/>
                </w:rPr>
              </w:pPr>
              <w:hyperlink w:anchor="_Toc66948243" w:history="1">
                <w:r w:rsidRPr="00737D06">
                  <w:rPr>
                    <w:rStyle w:val="Hyperlink"/>
                    <w:lang w:val="en-CA"/>
                  </w:rPr>
                  <w:t>Appendices</w:t>
                </w:r>
                <w:r>
                  <w:rPr>
                    <w:webHidden/>
                  </w:rPr>
                  <w:tab/>
                </w:r>
                <w:r>
                  <w:rPr>
                    <w:webHidden/>
                  </w:rPr>
                  <w:fldChar w:fldCharType="begin"/>
                </w:r>
                <w:r>
                  <w:rPr>
                    <w:webHidden/>
                  </w:rPr>
                  <w:instrText xml:space="preserve"> PAGEREF _Toc66948243 \h </w:instrText>
                </w:r>
                <w:r>
                  <w:rPr>
                    <w:webHidden/>
                  </w:rPr>
                </w:r>
                <w:r>
                  <w:rPr>
                    <w:webHidden/>
                  </w:rPr>
                  <w:fldChar w:fldCharType="separate"/>
                </w:r>
                <w:r>
                  <w:rPr>
                    <w:webHidden/>
                  </w:rPr>
                  <w:t>30</w:t>
                </w:r>
                <w:r>
                  <w:rPr>
                    <w:webHidden/>
                  </w:rPr>
                  <w:fldChar w:fldCharType="end"/>
                </w:r>
              </w:hyperlink>
            </w:p>
            <w:p w14:paraId="69DEC8E3" w14:textId="18899880" w:rsidR="00E57DFF" w:rsidRDefault="00E57DFF">
              <w:pPr>
                <w:pStyle w:val="TOC2"/>
                <w:rPr>
                  <w:rFonts w:asciiTheme="minorHAnsi" w:eastAsiaTheme="minorEastAsia" w:hAnsiTheme="minorHAnsi" w:cstheme="minorBidi"/>
                  <w:noProof/>
                  <w:lang w:val="en-US"/>
                </w:rPr>
              </w:pPr>
              <w:hyperlink w:anchor="_Toc66948244" w:history="1">
                <w:r w:rsidRPr="00737D06">
                  <w:rPr>
                    <w:rStyle w:val="Hyperlink"/>
                    <w:noProof/>
                  </w:rPr>
                  <w:t>Recruitment Screener</w:t>
                </w:r>
                <w:r>
                  <w:rPr>
                    <w:noProof/>
                    <w:webHidden/>
                  </w:rPr>
                  <w:tab/>
                </w:r>
                <w:r>
                  <w:rPr>
                    <w:noProof/>
                    <w:webHidden/>
                  </w:rPr>
                  <w:fldChar w:fldCharType="begin"/>
                </w:r>
                <w:r>
                  <w:rPr>
                    <w:noProof/>
                    <w:webHidden/>
                  </w:rPr>
                  <w:instrText xml:space="preserve"> PAGEREF _Toc66948244 \h </w:instrText>
                </w:r>
                <w:r>
                  <w:rPr>
                    <w:noProof/>
                    <w:webHidden/>
                  </w:rPr>
                </w:r>
                <w:r>
                  <w:rPr>
                    <w:noProof/>
                    <w:webHidden/>
                  </w:rPr>
                  <w:fldChar w:fldCharType="separate"/>
                </w:r>
                <w:r>
                  <w:rPr>
                    <w:noProof/>
                    <w:webHidden/>
                  </w:rPr>
                  <w:t>31</w:t>
                </w:r>
                <w:r>
                  <w:rPr>
                    <w:noProof/>
                    <w:webHidden/>
                  </w:rPr>
                  <w:fldChar w:fldCharType="end"/>
                </w:r>
              </w:hyperlink>
            </w:p>
            <w:p w14:paraId="22CDA879" w14:textId="3523D677" w:rsidR="00E57DFF" w:rsidRDefault="00E57DFF">
              <w:pPr>
                <w:pStyle w:val="TOC2"/>
                <w:rPr>
                  <w:rFonts w:asciiTheme="minorHAnsi" w:eastAsiaTheme="minorEastAsia" w:hAnsiTheme="minorHAnsi" w:cstheme="minorBidi"/>
                  <w:noProof/>
                  <w:lang w:val="en-US"/>
                </w:rPr>
              </w:pPr>
              <w:hyperlink w:anchor="_Toc66948245" w:history="1">
                <w:r w:rsidRPr="00737D06">
                  <w:rPr>
                    <w:rStyle w:val="Hyperlink"/>
                    <w:noProof/>
                  </w:rPr>
                  <w:t>Moderation Guide</w:t>
                </w:r>
                <w:r>
                  <w:rPr>
                    <w:noProof/>
                    <w:webHidden/>
                  </w:rPr>
                  <w:tab/>
                </w:r>
                <w:r>
                  <w:rPr>
                    <w:noProof/>
                    <w:webHidden/>
                  </w:rPr>
                  <w:fldChar w:fldCharType="begin"/>
                </w:r>
                <w:r>
                  <w:rPr>
                    <w:noProof/>
                    <w:webHidden/>
                  </w:rPr>
                  <w:instrText xml:space="preserve"> PAGEREF _Toc66948245 \h </w:instrText>
                </w:r>
                <w:r>
                  <w:rPr>
                    <w:noProof/>
                    <w:webHidden/>
                  </w:rPr>
                </w:r>
                <w:r>
                  <w:rPr>
                    <w:noProof/>
                    <w:webHidden/>
                  </w:rPr>
                  <w:fldChar w:fldCharType="separate"/>
                </w:r>
                <w:r>
                  <w:rPr>
                    <w:noProof/>
                    <w:webHidden/>
                  </w:rPr>
                  <w:t>40</w:t>
                </w:r>
                <w:r>
                  <w:rPr>
                    <w:noProof/>
                    <w:webHidden/>
                  </w:rPr>
                  <w:fldChar w:fldCharType="end"/>
                </w:r>
              </w:hyperlink>
            </w:p>
            <w:p w14:paraId="7F6AF17A" w14:textId="46C4F509" w:rsidR="000D588F" w:rsidRDefault="000D588F" w:rsidP="000D588F">
              <w:r w:rsidRPr="00223205">
                <w:rPr>
                  <w:b/>
                  <w:bCs/>
                  <w:noProof/>
                  <w:sz w:val="28"/>
                  <w:szCs w:val="28"/>
                </w:rPr>
                <w:fldChar w:fldCharType="end"/>
              </w:r>
            </w:p>
          </w:sdtContent>
        </w:sdt>
        <w:p w14:paraId="44BEE33C" w14:textId="77777777" w:rsidR="00981522" w:rsidRDefault="00665935" w:rsidP="000D588F">
          <w:pPr>
            <w:pStyle w:val="TOCHeading"/>
            <w:rPr>
              <w:b/>
              <w:bCs/>
              <w:noProof/>
              <w:sz w:val="20"/>
            </w:rPr>
          </w:pPr>
        </w:p>
      </w:sdtContent>
    </w:sdt>
    <w:p w14:paraId="6A204FD5" w14:textId="77777777" w:rsidR="00981522" w:rsidRDefault="00981522" w:rsidP="00981522"/>
    <w:p w14:paraId="74A392D1" w14:textId="77777777" w:rsidR="00981522" w:rsidRDefault="00981522" w:rsidP="00981522"/>
    <w:p w14:paraId="4244401B" w14:textId="77777777" w:rsidR="00DB1777" w:rsidRDefault="00DB1777" w:rsidP="00BE7D3C">
      <w:pPr>
        <w:tabs>
          <w:tab w:val="left" w:pos="2430"/>
        </w:tabs>
        <w:spacing w:after="200" w:line="276" w:lineRule="auto"/>
      </w:pPr>
      <w:r>
        <w:br w:type="page"/>
      </w:r>
    </w:p>
    <w:p w14:paraId="4F5C201A" w14:textId="77777777" w:rsidR="00981522" w:rsidRDefault="00981522" w:rsidP="00981522"/>
    <w:p w14:paraId="1C486C8D" w14:textId="77777777" w:rsidR="00981522" w:rsidRDefault="00981522" w:rsidP="00981522"/>
    <w:p w14:paraId="21790E4E" w14:textId="77777777" w:rsidR="00981522" w:rsidRDefault="00981522" w:rsidP="00981522"/>
    <w:p w14:paraId="3C2678D7" w14:textId="77777777" w:rsidR="00981522" w:rsidRDefault="00981522" w:rsidP="00981522"/>
    <w:p w14:paraId="2AF693EB" w14:textId="77777777" w:rsidR="00981522" w:rsidRDefault="00981522" w:rsidP="00981522"/>
    <w:p w14:paraId="5095609B" w14:textId="77777777" w:rsidR="00981522" w:rsidRDefault="00981522" w:rsidP="00981522"/>
    <w:p w14:paraId="0DA80A08" w14:textId="77777777" w:rsidR="00981522" w:rsidRDefault="00981522" w:rsidP="00981522"/>
    <w:p w14:paraId="029581B8" w14:textId="77777777" w:rsidR="00981522" w:rsidRDefault="00981522" w:rsidP="00981522"/>
    <w:p w14:paraId="3C9E14C9" w14:textId="77777777" w:rsidR="00981522" w:rsidRDefault="00981522" w:rsidP="00981522"/>
    <w:p w14:paraId="17902B8E" w14:textId="77777777" w:rsidR="000D588F" w:rsidRDefault="000D588F" w:rsidP="00981522"/>
    <w:p w14:paraId="10E3AA79" w14:textId="77777777" w:rsidR="000D588F" w:rsidRDefault="000D588F" w:rsidP="00981522"/>
    <w:p w14:paraId="090FAD2A" w14:textId="77777777" w:rsidR="000D588F" w:rsidRDefault="000D588F" w:rsidP="00981522"/>
    <w:p w14:paraId="3972E97E" w14:textId="77777777" w:rsidR="00DB1777" w:rsidRDefault="00DB1777" w:rsidP="00981522"/>
    <w:p w14:paraId="08745A52" w14:textId="77777777" w:rsidR="000D588F" w:rsidRDefault="000D588F" w:rsidP="00981522"/>
    <w:p w14:paraId="72B9C391" w14:textId="77777777" w:rsidR="00981522" w:rsidRPr="00720F96" w:rsidRDefault="00981522" w:rsidP="00981522">
      <w:pPr>
        <w:pStyle w:val="Heading1"/>
        <w:rPr>
          <w:rFonts w:asciiTheme="minorHAnsi" w:hAnsiTheme="minorHAnsi" w:cstheme="minorHAnsi"/>
          <w:b/>
          <w:color w:val="427BBF"/>
          <w:sz w:val="56"/>
          <w:szCs w:val="56"/>
        </w:rPr>
      </w:pPr>
      <w:bookmarkStart w:id="4" w:name="_Toc525936148"/>
      <w:bookmarkStart w:id="5" w:name="_Toc66948228"/>
      <w:r w:rsidRPr="00720F96">
        <w:rPr>
          <w:rFonts w:asciiTheme="minorHAnsi" w:hAnsiTheme="minorHAnsi" w:cstheme="minorHAnsi"/>
          <w:b/>
          <w:color w:val="427BBF"/>
          <w:sz w:val="56"/>
          <w:szCs w:val="56"/>
        </w:rPr>
        <w:t>Executive Summary</w:t>
      </w:r>
      <w:bookmarkEnd w:id="4"/>
      <w:bookmarkEnd w:id="5"/>
    </w:p>
    <w:p w14:paraId="5B909254" w14:textId="77777777" w:rsidR="00981522" w:rsidRDefault="00981522" w:rsidP="00981522">
      <w:pPr>
        <w:rPr>
          <w:rFonts w:ascii="Arial" w:eastAsia="Times New Roman" w:hAnsi="Arial" w:cs="Arial"/>
          <w:color w:val="7F7F7F" w:themeColor="text1" w:themeTint="80"/>
          <w:sz w:val="21"/>
          <w:szCs w:val="21"/>
          <w:lang w:val="en-CA" w:eastAsia="en-CA"/>
        </w:rPr>
      </w:pPr>
      <w:r>
        <w:rPr>
          <w:rFonts w:ascii="Arial" w:eastAsia="Times New Roman" w:hAnsi="Arial" w:cs="Arial"/>
          <w:color w:val="7F7F7F" w:themeColor="text1" w:themeTint="80"/>
          <w:sz w:val="21"/>
          <w:szCs w:val="21"/>
          <w:lang w:val="en-CA" w:eastAsia="en-CA"/>
        </w:rPr>
        <w:br w:type="page"/>
      </w:r>
    </w:p>
    <w:p w14:paraId="198EBA30" w14:textId="6A3BCCC1" w:rsidR="00D361D1" w:rsidRPr="001F72B4" w:rsidRDefault="003F298E" w:rsidP="007C1E0A">
      <w:pPr>
        <w:pStyle w:val="Heading2"/>
        <w:spacing w:after="240"/>
      </w:pPr>
      <w:bookmarkStart w:id="6" w:name="_Hlk59444598"/>
      <w:bookmarkStart w:id="7" w:name="_Toc66948229"/>
      <w:r w:rsidRPr="00D9569D">
        <w:lastRenderedPageBreak/>
        <w:t xml:space="preserve">Background and </w:t>
      </w:r>
      <w:r w:rsidR="009C58ED" w:rsidRPr="00D9569D">
        <w:t xml:space="preserve">Research </w:t>
      </w:r>
      <w:r w:rsidRPr="00D9569D">
        <w:t>O</w:t>
      </w:r>
      <w:r w:rsidR="009C58ED" w:rsidRPr="00D9569D">
        <w:t>bjectives</w:t>
      </w:r>
      <w:bookmarkEnd w:id="7"/>
    </w:p>
    <w:bookmarkEnd w:id="6"/>
    <w:p w14:paraId="3A0FBB2B" w14:textId="25EC7416" w:rsidR="002D52C4" w:rsidRDefault="0022220B" w:rsidP="0022220B">
      <w:pPr>
        <w:spacing w:after="120" w:line="276" w:lineRule="auto"/>
        <w:jc w:val="both"/>
      </w:pPr>
      <w:r>
        <w:t xml:space="preserve">The Department of Finance Canada (FIN) conducts public opinion research on a yearly basis on the state of the economy in support of the fall Economic and Fiscal Update, and the spring Budget, focusing on communication with the public. As the situation pertaining to the pandemic continues to rapidly develop, policy analysts, economists and communicators require up-to-date knowledge of the public stance on these economic issues. </w:t>
      </w:r>
    </w:p>
    <w:p w14:paraId="6C9B1753" w14:textId="3B4EA248" w:rsidR="0022220B" w:rsidRDefault="0022220B" w:rsidP="0022220B">
      <w:pPr>
        <w:spacing w:after="120" w:line="276" w:lineRule="auto"/>
        <w:jc w:val="both"/>
      </w:pPr>
      <w:r w:rsidRPr="0056578F">
        <w:t xml:space="preserve">The </w:t>
      </w:r>
      <w:r>
        <w:t xml:space="preserve">key </w:t>
      </w:r>
      <w:r w:rsidRPr="0056578F">
        <w:t xml:space="preserve">objective </w:t>
      </w:r>
      <w:r>
        <w:t>of this research wa</w:t>
      </w:r>
      <w:r w:rsidRPr="0056578F">
        <w:t xml:space="preserve">s to </w:t>
      </w:r>
      <w:r>
        <w:t xml:space="preserve">provide the department with an </w:t>
      </w:r>
      <w:r w:rsidRPr="0093248B">
        <w:t xml:space="preserve">accurate and up-to-date assessment of the knowledge, </w:t>
      </w:r>
      <w:proofErr w:type="gramStart"/>
      <w:r w:rsidRPr="0093248B">
        <w:t>priorities</w:t>
      </w:r>
      <w:proofErr w:type="gramEnd"/>
      <w:r w:rsidRPr="0093248B">
        <w:t xml:space="preserve"> and concerns of Canadians</w:t>
      </w:r>
      <w:r>
        <w:t>. This approach complemented on-going quantitative research to inform strategic decisions and communications planning.</w:t>
      </w:r>
    </w:p>
    <w:p w14:paraId="52B47E38" w14:textId="77777777" w:rsidR="007C1E0A" w:rsidRPr="001F72B4" w:rsidRDefault="007C1E0A" w:rsidP="0022220B">
      <w:pPr>
        <w:spacing w:after="120" w:line="276" w:lineRule="auto"/>
        <w:jc w:val="both"/>
        <w:rPr>
          <w:rFonts w:eastAsia="PMingLiU"/>
          <w:bCs/>
        </w:rPr>
      </w:pPr>
    </w:p>
    <w:p w14:paraId="088C385E" w14:textId="77777777" w:rsidR="002D52C4" w:rsidRPr="007C1E0A" w:rsidRDefault="002D52C4" w:rsidP="007C1E0A">
      <w:pPr>
        <w:pStyle w:val="Heading2"/>
        <w:spacing w:after="240"/>
      </w:pPr>
      <w:bookmarkStart w:id="8" w:name="_Toc66948230"/>
      <w:r w:rsidRPr="007C1E0A">
        <w:t>Methodology</w:t>
      </w:r>
      <w:bookmarkEnd w:id="8"/>
    </w:p>
    <w:p w14:paraId="1EC69221" w14:textId="23732590" w:rsidR="00666C04" w:rsidRDefault="00666C04" w:rsidP="007C1E0A">
      <w:pPr>
        <w:pStyle w:val="Heading5"/>
        <w:spacing w:before="0" w:after="240"/>
        <w:jc w:val="both"/>
        <w:rPr>
          <w:rFonts w:asciiTheme="minorHAnsi" w:eastAsiaTheme="minorHAnsi" w:hAnsiTheme="minorHAnsi" w:cstheme="minorHAnsi"/>
          <w:color w:val="auto"/>
          <w:sz w:val="24"/>
          <w:szCs w:val="24"/>
          <w:lang w:val="en-US"/>
        </w:rPr>
      </w:pPr>
      <w:r w:rsidRPr="00666C04">
        <w:rPr>
          <w:rFonts w:asciiTheme="minorHAnsi" w:eastAsiaTheme="minorHAnsi" w:hAnsiTheme="minorHAnsi" w:cstheme="minorHAnsi"/>
          <w:color w:val="auto"/>
          <w:sz w:val="24"/>
          <w:szCs w:val="24"/>
          <w:lang w:val="en-US"/>
        </w:rPr>
        <w:t>This report is based on 1</w:t>
      </w:r>
      <w:r>
        <w:rPr>
          <w:rFonts w:asciiTheme="minorHAnsi" w:eastAsiaTheme="minorHAnsi" w:hAnsiTheme="minorHAnsi" w:cstheme="minorHAnsi"/>
          <w:color w:val="auto"/>
          <w:sz w:val="24"/>
          <w:szCs w:val="24"/>
          <w:lang w:val="en-US"/>
        </w:rPr>
        <w:t>0</w:t>
      </w:r>
      <w:r w:rsidRPr="00666C04">
        <w:rPr>
          <w:rFonts w:asciiTheme="minorHAnsi" w:eastAsiaTheme="minorHAnsi" w:hAnsiTheme="minorHAnsi" w:cstheme="minorHAnsi"/>
          <w:color w:val="auto"/>
          <w:sz w:val="24"/>
          <w:szCs w:val="24"/>
          <w:lang w:val="en-US"/>
        </w:rPr>
        <w:t xml:space="preserve"> </w:t>
      </w:r>
      <w:r>
        <w:rPr>
          <w:rFonts w:asciiTheme="minorHAnsi" w:eastAsiaTheme="minorHAnsi" w:hAnsiTheme="minorHAnsi" w:cstheme="minorHAnsi"/>
          <w:color w:val="auto"/>
          <w:sz w:val="24"/>
          <w:szCs w:val="24"/>
          <w:lang w:val="en-US"/>
        </w:rPr>
        <w:t>online</w:t>
      </w:r>
      <w:r w:rsidRPr="00666C04">
        <w:rPr>
          <w:rFonts w:asciiTheme="minorHAnsi" w:eastAsiaTheme="minorHAnsi" w:hAnsiTheme="minorHAnsi" w:cstheme="minorHAnsi"/>
          <w:color w:val="auto"/>
          <w:sz w:val="24"/>
          <w:szCs w:val="24"/>
          <w:lang w:val="en-US"/>
        </w:rPr>
        <w:t xml:space="preserve"> focus groups that Quorus completed between </w:t>
      </w:r>
      <w:r>
        <w:rPr>
          <w:rFonts w:asciiTheme="minorHAnsi" w:eastAsiaTheme="minorHAnsi" w:hAnsiTheme="minorHAnsi" w:cstheme="minorHAnsi"/>
          <w:color w:val="auto"/>
          <w:sz w:val="24"/>
          <w:szCs w:val="24"/>
          <w:lang w:val="en-US"/>
        </w:rPr>
        <w:t>February</w:t>
      </w:r>
      <w:r w:rsidRPr="00666C04">
        <w:rPr>
          <w:rFonts w:asciiTheme="minorHAnsi" w:eastAsiaTheme="minorHAnsi" w:hAnsiTheme="minorHAnsi" w:cstheme="minorHAnsi"/>
          <w:color w:val="auto"/>
          <w:sz w:val="24"/>
          <w:szCs w:val="24"/>
          <w:lang w:val="en-US"/>
        </w:rPr>
        <w:t xml:space="preserve"> 2 and </w:t>
      </w:r>
      <w:r>
        <w:rPr>
          <w:rFonts w:asciiTheme="minorHAnsi" w:eastAsiaTheme="minorHAnsi" w:hAnsiTheme="minorHAnsi" w:cstheme="minorHAnsi"/>
          <w:color w:val="auto"/>
          <w:sz w:val="24"/>
          <w:szCs w:val="24"/>
          <w:lang w:val="en-US"/>
        </w:rPr>
        <w:t>February</w:t>
      </w:r>
      <w:r w:rsidRPr="00666C04">
        <w:rPr>
          <w:rFonts w:asciiTheme="minorHAnsi" w:eastAsiaTheme="minorHAnsi" w:hAnsiTheme="minorHAnsi" w:cstheme="minorHAnsi"/>
          <w:color w:val="auto"/>
          <w:sz w:val="24"/>
          <w:szCs w:val="24"/>
          <w:lang w:val="en-US"/>
        </w:rPr>
        <w:t xml:space="preserve"> </w:t>
      </w:r>
      <w:r>
        <w:rPr>
          <w:rFonts w:asciiTheme="minorHAnsi" w:eastAsiaTheme="minorHAnsi" w:hAnsiTheme="minorHAnsi" w:cstheme="minorHAnsi"/>
          <w:color w:val="auto"/>
          <w:sz w:val="24"/>
          <w:szCs w:val="24"/>
          <w:lang w:val="en-US"/>
        </w:rPr>
        <w:t>9</w:t>
      </w:r>
      <w:r w:rsidRPr="00666C04">
        <w:rPr>
          <w:rFonts w:asciiTheme="minorHAnsi" w:eastAsiaTheme="minorHAnsi" w:hAnsiTheme="minorHAnsi" w:cstheme="minorHAnsi"/>
          <w:color w:val="auto"/>
          <w:sz w:val="24"/>
          <w:szCs w:val="24"/>
          <w:lang w:val="en-US"/>
        </w:rPr>
        <w:t>, 202</w:t>
      </w:r>
      <w:r>
        <w:rPr>
          <w:rFonts w:asciiTheme="minorHAnsi" w:eastAsiaTheme="minorHAnsi" w:hAnsiTheme="minorHAnsi" w:cstheme="minorHAnsi"/>
          <w:color w:val="auto"/>
          <w:sz w:val="24"/>
          <w:szCs w:val="24"/>
          <w:lang w:val="en-US"/>
        </w:rPr>
        <w:t>1</w:t>
      </w:r>
      <w:r w:rsidRPr="00666C04">
        <w:rPr>
          <w:rFonts w:asciiTheme="minorHAnsi" w:eastAsiaTheme="minorHAnsi" w:hAnsiTheme="minorHAnsi" w:cstheme="minorHAnsi"/>
          <w:color w:val="auto"/>
          <w:sz w:val="24"/>
          <w:szCs w:val="24"/>
          <w:lang w:val="en-US"/>
        </w:rPr>
        <w:t xml:space="preserve">. Half of the sessions were with members of the general population and the other half were dedicated to specific segments of Canadians, such as business owners, newcomers, young people, people with disabilities and women whose employment was negatively impacted by the pandemic in some way.  These and various other segments (such as parents, visible minorities, and members of Indigenous communities) were also represented in the sessions with the general population. In total, </w:t>
      </w:r>
      <w:r>
        <w:rPr>
          <w:rFonts w:asciiTheme="minorHAnsi" w:eastAsiaTheme="minorHAnsi" w:hAnsiTheme="minorHAnsi" w:cstheme="minorHAnsi"/>
          <w:color w:val="auto"/>
          <w:sz w:val="24"/>
          <w:szCs w:val="24"/>
          <w:lang w:val="en-US"/>
        </w:rPr>
        <w:t>70</w:t>
      </w:r>
      <w:r w:rsidRPr="00666C04">
        <w:rPr>
          <w:rFonts w:asciiTheme="minorHAnsi" w:eastAsiaTheme="minorHAnsi" w:hAnsiTheme="minorHAnsi" w:cstheme="minorHAnsi"/>
          <w:color w:val="auto"/>
          <w:sz w:val="24"/>
          <w:szCs w:val="24"/>
          <w:lang w:val="en-US"/>
        </w:rPr>
        <w:t xml:space="preserve"> </w:t>
      </w:r>
      <w:r>
        <w:rPr>
          <w:rFonts w:asciiTheme="minorHAnsi" w:eastAsiaTheme="minorHAnsi" w:hAnsiTheme="minorHAnsi" w:cstheme="minorHAnsi"/>
          <w:color w:val="auto"/>
          <w:sz w:val="24"/>
          <w:szCs w:val="24"/>
          <w:lang w:val="en-US"/>
        </w:rPr>
        <w:t>individuals</w:t>
      </w:r>
      <w:r w:rsidRPr="00666C04">
        <w:rPr>
          <w:rFonts w:asciiTheme="minorHAnsi" w:eastAsiaTheme="minorHAnsi" w:hAnsiTheme="minorHAnsi" w:cstheme="minorHAnsi"/>
          <w:color w:val="auto"/>
          <w:sz w:val="24"/>
          <w:szCs w:val="24"/>
          <w:lang w:val="en-US"/>
        </w:rPr>
        <w:t xml:space="preserve"> participated in the focus groups. English sessions were held</w:t>
      </w:r>
      <w:r>
        <w:rPr>
          <w:rFonts w:asciiTheme="minorHAnsi" w:eastAsiaTheme="minorHAnsi" w:hAnsiTheme="minorHAnsi" w:cstheme="minorHAnsi"/>
          <w:color w:val="auto"/>
          <w:sz w:val="24"/>
          <w:szCs w:val="24"/>
          <w:lang w:val="en-US"/>
        </w:rPr>
        <w:t xml:space="preserve"> with participants living in all provinces and territories across Canada except those living in Quebec. Two French sessions were held with individuals living in Quebec</w:t>
      </w:r>
      <w:r w:rsidRPr="00666C04">
        <w:rPr>
          <w:rFonts w:asciiTheme="minorHAnsi" w:eastAsiaTheme="minorHAnsi" w:hAnsiTheme="minorHAnsi" w:cstheme="minorHAnsi"/>
          <w:color w:val="auto"/>
          <w:sz w:val="24"/>
          <w:szCs w:val="24"/>
          <w:lang w:val="en-US"/>
        </w:rPr>
        <w:t>. More details can be found in the Methodology section of the report.</w:t>
      </w:r>
      <w:r w:rsidRPr="005912D5">
        <w:rPr>
          <w:rFonts w:asciiTheme="minorHAnsi" w:eastAsiaTheme="minorHAnsi" w:hAnsiTheme="minorHAnsi" w:cstheme="minorHAnsi"/>
          <w:color w:val="auto"/>
          <w:sz w:val="24"/>
          <w:szCs w:val="24"/>
          <w:lang w:val="en-US"/>
        </w:rPr>
        <w:t xml:space="preserve"> </w:t>
      </w:r>
    </w:p>
    <w:p w14:paraId="6F6DFC95" w14:textId="77777777" w:rsidR="002D52C4" w:rsidRDefault="002D52C4" w:rsidP="002D52C4">
      <w:pPr>
        <w:spacing w:line="276" w:lineRule="auto"/>
        <w:jc w:val="both"/>
      </w:pPr>
      <w:r w:rsidRPr="005912D5">
        <w:t xml:space="preserve">Qualitative research is designed to reveal a rich range of opinions and interpretations rather than to measure what percentage of the target population holds a given opinion. The results are directional in nature; and the results of qualitative research are not statistically projectable </w:t>
      </w:r>
      <w:r>
        <w:t>to</w:t>
      </w:r>
      <w:r w:rsidRPr="005912D5">
        <w:t xml:space="preserve"> a specific target audience.</w:t>
      </w:r>
      <w:r w:rsidRPr="00AF01DF">
        <w:t xml:space="preserve"> </w:t>
      </w:r>
    </w:p>
    <w:p w14:paraId="697FCA3A" w14:textId="77777777" w:rsidR="002D52C4" w:rsidRDefault="002D52C4" w:rsidP="002D52C4">
      <w:pPr>
        <w:rPr>
          <w:rFonts w:eastAsiaTheme="majorEastAsia" w:cstheme="minorHAnsi"/>
          <w:color w:val="365F91" w:themeColor="accent1" w:themeShade="BF"/>
          <w:lang w:val="en-CA"/>
        </w:rPr>
      </w:pPr>
      <w:bookmarkStart w:id="9" w:name="_Hlk58779320"/>
    </w:p>
    <w:p w14:paraId="667DF4B3" w14:textId="2DEF9D0F" w:rsidR="002D52C4" w:rsidRPr="007C1E0A" w:rsidRDefault="00B04B3F" w:rsidP="007C1E0A">
      <w:pPr>
        <w:pStyle w:val="Heading2"/>
        <w:spacing w:after="240"/>
      </w:pPr>
      <w:bookmarkStart w:id="10" w:name="_Toc66948231"/>
      <w:r w:rsidRPr="007C1E0A">
        <w:t>Research Results</w:t>
      </w:r>
      <w:bookmarkEnd w:id="10"/>
    </w:p>
    <w:p w14:paraId="37C50714" w14:textId="77777777" w:rsidR="007C1E0A" w:rsidRPr="007C1E0A" w:rsidRDefault="007C1E0A" w:rsidP="007C1E0A">
      <w:pPr>
        <w:pStyle w:val="Heading5"/>
        <w:rPr>
          <w:sz w:val="24"/>
          <w:szCs w:val="24"/>
        </w:rPr>
      </w:pPr>
      <w:r w:rsidRPr="007C1E0A">
        <w:rPr>
          <w:sz w:val="24"/>
          <w:szCs w:val="24"/>
        </w:rPr>
        <w:t>Perceptions of the Government of Canada’s Management of the Pandemic</w:t>
      </w:r>
    </w:p>
    <w:p w14:paraId="1CAD4CF4" w14:textId="77777777" w:rsidR="007C1E0A" w:rsidRDefault="007C1E0A" w:rsidP="007C1E0A">
      <w:pPr>
        <w:spacing w:before="120" w:after="240" w:line="276" w:lineRule="auto"/>
        <w:ind w:right="58"/>
        <w:jc w:val="both"/>
        <w:rPr>
          <w:rFonts w:cstheme="minorHAnsi"/>
        </w:rPr>
      </w:pPr>
      <w:r>
        <w:rPr>
          <w:rFonts w:cstheme="minorHAnsi"/>
        </w:rPr>
        <w:t xml:space="preserve">Each focus group opened with a short discussion on what, if anything, participants saw as something that the Government of Canada had been getting right over the last year in managing the COVID-19 pandemic and similarly, what, if anything, they had been getting wrong. Providing various forms of financial support to Canadians, especially through the Canadian Emergency Response Benefit (CERB), was often raised as something the federal government got right. Many </w:t>
      </w:r>
      <w:r>
        <w:rPr>
          <w:rFonts w:cstheme="minorHAnsi"/>
        </w:rPr>
        <w:lastRenderedPageBreak/>
        <w:t xml:space="preserve">participants also indicated that the communications coming from the Government of Canada were timely, </w:t>
      </w:r>
      <w:proofErr w:type="gramStart"/>
      <w:r>
        <w:rPr>
          <w:rFonts w:cstheme="minorHAnsi"/>
        </w:rPr>
        <w:t>informative</w:t>
      </w:r>
      <w:proofErr w:type="gramEnd"/>
      <w:r>
        <w:rPr>
          <w:rFonts w:cstheme="minorHAnsi"/>
        </w:rPr>
        <w:t xml:space="preserve"> and useful.</w:t>
      </w:r>
    </w:p>
    <w:p w14:paraId="3F6DF971" w14:textId="77777777" w:rsidR="007C1E0A" w:rsidRDefault="007C1E0A" w:rsidP="007C1E0A">
      <w:pPr>
        <w:spacing w:before="120" w:after="240" w:line="276" w:lineRule="auto"/>
        <w:ind w:right="58"/>
        <w:jc w:val="both"/>
        <w:rPr>
          <w:rFonts w:cstheme="minorHAnsi"/>
        </w:rPr>
      </w:pPr>
      <w:r>
        <w:rPr>
          <w:rFonts w:cstheme="minorHAnsi"/>
        </w:rPr>
        <w:t xml:space="preserve">In terms of what the federal government got wrong, many felt that the Government should have “closed the borders” sooner than it did and many also felt that any sort of travel in and out of the country should have been more limited. Some were also concerned that there were Canadians and businesses alike who “took advantage” of benefits when in fact they did not need them. </w:t>
      </w:r>
    </w:p>
    <w:p w14:paraId="790744DB" w14:textId="77777777" w:rsidR="007C1E0A" w:rsidRPr="007C1E0A" w:rsidRDefault="007C1E0A" w:rsidP="007C1E0A">
      <w:pPr>
        <w:pStyle w:val="Heading5"/>
        <w:rPr>
          <w:sz w:val="24"/>
          <w:szCs w:val="24"/>
        </w:rPr>
      </w:pPr>
      <w:r w:rsidRPr="007C1E0A">
        <w:rPr>
          <w:sz w:val="24"/>
          <w:szCs w:val="24"/>
        </w:rPr>
        <w:t>Financial Impact of the COVID-19 Pandemic</w:t>
      </w:r>
    </w:p>
    <w:p w14:paraId="26E97979" w14:textId="77777777" w:rsidR="007C1E0A" w:rsidRDefault="007C1E0A" w:rsidP="007C1E0A">
      <w:pPr>
        <w:spacing w:before="120" w:after="240" w:line="276" w:lineRule="auto"/>
        <w:ind w:right="58"/>
        <w:jc w:val="both"/>
        <w:rPr>
          <w:rFonts w:cstheme="minorHAnsi"/>
        </w:rPr>
      </w:pPr>
      <w:r>
        <w:rPr>
          <w:rFonts w:cstheme="minorHAnsi"/>
        </w:rPr>
        <w:t xml:space="preserve">The impact of the pandemic on the lives of participants cannot be overstated. The social, </w:t>
      </w:r>
      <w:proofErr w:type="gramStart"/>
      <w:r>
        <w:rPr>
          <w:rFonts w:cstheme="minorHAnsi"/>
        </w:rPr>
        <w:t>financial</w:t>
      </w:r>
      <w:proofErr w:type="gramEnd"/>
      <w:r>
        <w:rPr>
          <w:rFonts w:cstheme="minorHAnsi"/>
        </w:rPr>
        <w:t xml:space="preserve"> and emotional impacts are widespread, varied and in some cases quite severe. Although some have recovered in some way, many are just getting by, and many continue to struggle.  A more focused discussion on personal finances revealed that many participants have been negatively affected by the pandemic. More often than not, the impact was job related (</w:t>
      </w:r>
      <w:proofErr w:type="gramStart"/>
      <w:r>
        <w:rPr>
          <w:rFonts w:cstheme="minorHAnsi"/>
        </w:rPr>
        <w:t>e.g.</w:t>
      </w:r>
      <w:proofErr w:type="gramEnd"/>
      <w:r>
        <w:rPr>
          <w:rFonts w:cstheme="minorHAnsi"/>
        </w:rPr>
        <w:t xml:space="preserve"> getting laid off, reduced hours, etc.) with the bulk of the disruption occurring soon after the pandemic began and into the summer months of 2020. While some have found new employment, many remain in dire financial straits and have not been able to find new work. Other forms of financial duress include increases in the cost of living, insufficient rental support, and high personal tax rates.</w:t>
      </w:r>
    </w:p>
    <w:p w14:paraId="65E5F0CB" w14:textId="77777777" w:rsidR="007C1E0A" w:rsidRPr="007C1E0A" w:rsidRDefault="007C1E0A" w:rsidP="007C1E0A">
      <w:pPr>
        <w:pStyle w:val="Heading5"/>
        <w:rPr>
          <w:sz w:val="24"/>
          <w:szCs w:val="24"/>
        </w:rPr>
      </w:pPr>
      <w:r w:rsidRPr="007C1E0A">
        <w:rPr>
          <w:sz w:val="24"/>
          <w:szCs w:val="24"/>
        </w:rPr>
        <w:t>Assessment of Federal Support Programs</w:t>
      </w:r>
    </w:p>
    <w:p w14:paraId="415393C8" w14:textId="77777777" w:rsidR="007C1E0A" w:rsidRDefault="007C1E0A" w:rsidP="007C1E0A">
      <w:pPr>
        <w:spacing w:before="120" w:after="240" w:line="276" w:lineRule="auto"/>
        <w:ind w:right="58"/>
        <w:jc w:val="both"/>
        <w:rPr>
          <w:rFonts w:cstheme="minorHAnsi"/>
        </w:rPr>
      </w:pPr>
      <w:r>
        <w:rPr>
          <w:rFonts w:cstheme="minorHAnsi"/>
        </w:rPr>
        <w:t xml:space="preserve">Awareness of the various forms of financial support provided by the federal government was high, especially for CERB. Most of those who did incur some sort of financial duress because of the pandemic emphasized that they would not have been able to make ends meet had it not been for government support programs, especially CERB. Those who never did make any use of these programs were also quite supportive of them, many explaining how they knew someone who had used one of these programs. </w:t>
      </w:r>
    </w:p>
    <w:p w14:paraId="3E59390C" w14:textId="77777777" w:rsidR="007C1E0A" w:rsidRDefault="007C1E0A" w:rsidP="007C1E0A">
      <w:pPr>
        <w:spacing w:before="120" w:after="240" w:line="276" w:lineRule="auto"/>
        <w:ind w:right="58"/>
        <w:jc w:val="both"/>
        <w:rPr>
          <w:rFonts w:cstheme="minorHAnsi"/>
        </w:rPr>
      </w:pPr>
      <w:r>
        <w:rPr>
          <w:rFonts w:cstheme="minorHAnsi"/>
        </w:rPr>
        <w:t xml:space="preserve">Most participants also believed that the immediate, </w:t>
      </w:r>
      <w:proofErr w:type="gramStart"/>
      <w:r>
        <w:rPr>
          <w:rFonts w:cstheme="minorHAnsi"/>
        </w:rPr>
        <w:t>decisive</w:t>
      </w:r>
      <w:proofErr w:type="gramEnd"/>
      <w:r>
        <w:rPr>
          <w:rFonts w:cstheme="minorHAnsi"/>
        </w:rPr>
        <w:t xml:space="preserve"> and sustained nature of this support was one of the more notable ways in which the Government of Canada set itself apart from governments in other parts of the world when it came to supporting its citizens during the pandemic.</w:t>
      </w:r>
    </w:p>
    <w:p w14:paraId="7FEE4F95" w14:textId="03795772" w:rsidR="007C1E0A" w:rsidRDefault="007C1E0A" w:rsidP="007C1E0A">
      <w:pPr>
        <w:spacing w:before="120" w:after="240" w:line="276" w:lineRule="auto"/>
        <w:ind w:right="58"/>
        <w:jc w:val="both"/>
        <w:rPr>
          <w:rFonts w:cstheme="minorHAnsi"/>
        </w:rPr>
      </w:pPr>
      <w:r>
        <w:rPr>
          <w:rFonts w:cstheme="minorHAnsi"/>
        </w:rPr>
        <w:t>As noted earlier, some participants were concerned with the way the support programs had been rolled out and generally managed. Concerns tended to focus on the screening process to make sure that those who received the funding genuinely needed it. Despite these concerns, participants agree</w:t>
      </w:r>
      <w:r w:rsidR="00B73CF5">
        <w:rPr>
          <w:rFonts w:cstheme="minorHAnsi"/>
        </w:rPr>
        <w:t>d</w:t>
      </w:r>
      <w:r>
        <w:rPr>
          <w:rFonts w:cstheme="minorHAnsi"/>
        </w:rPr>
        <w:t xml:space="preserve"> that when the pandemic started, swift action was needed and the benefit of having the government quickly deliver support seemed to outweigh any concerns participants had with misuse. Furthermore, none of the participants seemed to believe that anyone genuinely needing the support was denied that support because there was misuse by others. </w:t>
      </w:r>
    </w:p>
    <w:p w14:paraId="746FF93E" w14:textId="77777777" w:rsidR="007C1E0A" w:rsidRDefault="007C1E0A" w:rsidP="007C1E0A">
      <w:pPr>
        <w:spacing w:before="120" w:after="240" w:line="276" w:lineRule="auto"/>
        <w:ind w:right="58"/>
        <w:jc w:val="both"/>
        <w:rPr>
          <w:rFonts w:cstheme="minorHAnsi"/>
        </w:rPr>
      </w:pPr>
      <w:r>
        <w:rPr>
          <w:rFonts w:cstheme="minorHAnsi"/>
        </w:rPr>
        <w:lastRenderedPageBreak/>
        <w:t>Turning to the future, participants believed that the support programs should continue until the pandemic is over and that a gradual pull back was warranted over time rather than suddenly stopping support programs.</w:t>
      </w:r>
    </w:p>
    <w:p w14:paraId="06B9B1F1" w14:textId="77777777" w:rsidR="007C1E0A" w:rsidRPr="00426047" w:rsidRDefault="007C1E0A" w:rsidP="007C1E0A">
      <w:pPr>
        <w:spacing w:before="120" w:after="240" w:line="276" w:lineRule="auto"/>
        <w:ind w:right="58"/>
        <w:jc w:val="both"/>
        <w:rPr>
          <w:rFonts w:cstheme="minorHAnsi"/>
        </w:rPr>
      </w:pPr>
      <w:r>
        <w:rPr>
          <w:rFonts w:cstheme="minorHAnsi"/>
        </w:rPr>
        <w:t xml:space="preserve">Among the general population there was also some awareness of the federal support provided to businesses, namely the wage subsidy. Those aware of these federal support programs agreed that these programs were warranted and made a difference. Awareness of these programs was high among business owners and operators although only a few had accessed one or more of the support programs. The programs were not used by some because they did not need the support while a few explained that the application process for the Canadian Emergency Business Account (CEBA) and for the wage subsidy seemed complicated and, furthermore, they were not certain they would even qualify. A few did not want to take on a loan. </w:t>
      </w:r>
    </w:p>
    <w:p w14:paraId="1CEC2C1E" w14:textId="77777777" w:rsidR="007C1E0A" w:rsidRPr="007C1E0A" w:rsidRDefault="007C1E0A" w:rsidP="007C1E0A">
      <w:pPr>
        <w:pStyle w:val="Heading5"/>
        <w:rPr>
          <w:sz w:val="24"/>
          <w:szCs w:val="24"/>
        </w:rPr>
      </w:pPr>
      <w:r w:rsidRPr="007C1E0A">
        <w:rPr>
          <w:sz w:val="24"/>
          <w:szCs w:val="24"/>
        </w:rPr>
        <w:t>Views on the Canadian Economy and Expectations Regarding the Recovery</w:t>
      </w:r>
    </w:p>
    <w:p w14:paraId="2B652BE7" w14:textId="189FB037" w:rsidR="007C1E0A" w:rsidRDefault="007C1E0A" w:rsidP="007C1E0A">
      <w:pPr>
        <w:spacing w:before="120" w:after="240" w:line="276" w:lineRule="auto"/>
        <w:ind w:right="58"/>
        <w:jc w:val="both"/>
        <w:rPr>
          <w:rFonts w:cstheme="minorHAnsi"/>
        </w:rPr>
      </w:pPr>
      <w:r>
        <w:rPr>
          <w:rFonts w:cstheme="minorHAnsi"/>
        </w:rPr>
        <w:t xml:space="preserve">Most participants would consider the current Canadian economy </w:t>
      </w:r>
      <w:proofErr w:type="gramStart"/>
      <w:r>
        <w:rPr>
          <w:rFonts w:cstheme="minorHAnsi"/>
        </w:rPr>
        <w:t>weak</w:t>
      </w:r>
      <w:proofErr w:type="gramEnd"/>
      <w:r>
        <w:rPr>
          <w:rFonts w:cstheme="minorHAnsi"/>
        </w:rPr>
        <w:t>, performing poorly and fragile. These perceptions tended to be closely tied to how participants saw their local economy performing and how their own household was faring. Looking to the future, participants were more likely to be optimistic than pessimistic. For many, an economic recovery was largely dependent on Canadians returning to health and staying healthy.</w:t>
      </w:r>
    </w:p>
    <w:p w14:paraId="63520ED0" w14:textId="6C9BEC0E" w:rsidR="007C1E0A" w:rsidRDefault="007C1E0A" w:rsidP="007C1E0A">
      <w:pPr>
        <w:spacing w:before="120" w:after="240" w:line="276" w:lineRule="auto"/>
        <w:ind w:right="58"/>
        <w:jc w:val="both"/>
        <w:rPr>
          <w:rFonts w:cstheme="minorHAnsi"/>
        </w:rPr>
      </w:pPr>
      <w:r>
        <w:rPr>
          <w:rFonts w:cstheme="minorHAnsi"/>
        </w:rPr>
        <w:t>For many participants, an economic recovery essentially meant “Canadians getting back to work”</w:t>
      </w:r>
      <w:r w:rsidR="00B73CF5">
        <w:rPr>
          <w:rFonts w:cstheme="minorHAnsi"/>
        </w:rPr>
        <w:t>.</w:t>
      </w:r>
      <w:r>
        <w:rPr>
          <w:rFonts w:cstheme="minorHAnsi"/>
        </w:rPr>
        <w:t xml:space="preserve"> They also considered the success of small businesses in their area a</w:t>
      </w:r>
      <w:r w:rsidR="00B73CF5">
        <w:rPr>
          <w:rFonts w:cstheme="minorHAnsi"/>
        </w:rPr>
        <w:t>s a</w:t>
      </w:r>
      <w:r>
        <w:rPr>
          <w:rFonts w:cstheme="minorHAnsi"/>
        </w:rPr>
        <w:t xml:space="preserve"> barometer for the state of the economy. </w:t>
      </w:r>
    </w:p>
    <w:p w14:paraId="5E0F2FDB" w14:textId="3867ABA7" w:rsidR="007C1E0A" w:rsidRPr="00C666B5" w:rsidRDefault="007C1E0A" w:rsidP="007C1E0A">
      <w:pPr>
        <w:spacing w:before="120" w:after="240" w:line="276" w:lineRule="auto"/>
        <w:ind w:right="58"/>
        <w:jc w:val="both"/>
        <w:rPr>
          <w:rFonts w:cstheme="minorHAnsi"/>
        </w:rPr>
      </w:pPr>
      <w:r>
        <w:rPr>
          <w:rFonts w:cstheme="minorHAnsi"/>
        </w:rPr>
        <w:t>In terms of the role of the Government of Canada, participants generally agree</w:t>
      </w:r>
      <w:r w:rsidR="005A170A">
        <w:rPr>
          <w:rFonts w:cstheme="minorHAnsi"/>
        </w:rPr>
        <w:t>d</w:t>
      </w:r>
      <w:r>
        <w:rPr>
          <w:rFonts w:cstheme="minorHAnsi"/>
        </w:rPr>
        <w:t xml:space="preserve"> that they do in fact have a role to play. For the most part, many participants would want the federal government to effectively manage the pandemic in such a way that will allow Canadians to get back to work and spend money. For some this meant limiting the spread of the virus, while for others it meant increasing domestic capacity for producing a vaccine. Participants also suggested that financial support programs for individual Canadians and small businesses hard-hit by the pandemic should continue. </w:t>
      </w:r>
    </w:p>
    <w:p w14:paraId="07ABCCCA" w14:textId="77777777" w:rsidR="007C1E0A" w:rsidRDefault="007C1E0A" w:rsidP="007C1E0A">
      <w:pPr>
        <w:spacing w:before="120" w:after="240" w:line="276" w:lineRule="auto"/>
        <w:ind w:right="58"/>
        <w:jc w:val="both"/>
        <w:rPr>
          <w:rFonts w:cstheme="minorHAnsi"/>
        </w:rPr>
      </w:pPr>
      <w:r>
        <w:rPr>
          <w:rFonts w:cstheme="minorHAnsi"/>
        </w:rPr>
        <w:t xml:space="preserve">There was moderate awareness and understanding of the term “stimulus spending” across participants. It was generally seen as: government is spending money to get the economy going. Once the moderator explained stimulus spending, mostly by referring to activities such as investing in infrastructure, tax cuts to individuals and businesses, and financial supports, participants seemed to grasp the idea quite well although they did not seem to have firm views on which specific measure was warranted for the current situation. </w:t>
      </w:r>
    </w:p>
    <w:p w14:paraId="64DC07E5" w14:textId="77777777" w:rsidR="007C1E0A" w:rsidRDefault="007C1E0A" w:rsidP="007C1E0A">
      <w:pPr>
        <w:spacing w:before="120" w:after="240" w:line="276" w:lineRule="auto"/>
        <w:ind w:right="58"/>
        <w:jc w:val="both"/>
      </w:pPr>
      <w:r>
        <w:lastRenderedPageBreak/>
        <w:t xml:space="preserve">Participants were also </w:t>
      </w:r>
      <w:proofErr w:type="gramStart"/>
      <w:r>
        <w:t>fairly uncertain</w:t>
      </w:r>
      <w:proofErr w:type="gramEnd"/>
      <w:r>
        <w:t xml:space="preserve"> when asked at which point it would make sense for the federal government to pull back on stimulus spending. As noted earlier, some considered the economic recovery inextricably linked to the pandemic and as such, they felt that once the pandemic was under control, then the government could ease back on stimulus spending since consumer spending should be back to normal. </w:t>
      </w:r>
    </w:p>
    <w:p w14:paraId="6827C3F7" w14:textId="77777777" w:rsidR="007C1E0A" w:rsidRDefault="007C1E0A" w:rsidP="007C1E0A">
      <w:pPr>
        <w:spacing w:before="120" w:after="240" w:line="276" w:lineRule="auto"/>
        <w:ind w:right="58"/>
        <w:jc w:val="both"/>
      </w:pPr>
      <w:r>
        <w:t>Participants were not aware of the federal government referring to “guardrails” to help guide its decision on when it will pull back on stimulus spending. Given a few examples of the indicators the federal government was monitoring, participants were mostly in agreement that they were watching the right kinds of indicators. That said, some</w:t>
      </w:r>
      <w:r w:rsidRPr="00A92593">
        <w:t xml:space="preserve"> did stress </w:t>
      </w:r>
      <w:r>
        <w:t>that these</w:t>
      </w:r>
      <w:r w:rsidRPr="00A92593">
        <w:t xml:space="preserve"> economic indicators</w:t>
      </w:r>
      <w:r>
        <w:t xml:space="preserve"> </w:t>
      </w:r>
      <w:r w:rsidRPr="00A92593">
        <w:t xml:space="preserve">do not take into consideration the </w:t>
      </w:r>
      <w:r w:rsidRPr="00627557">
        <w:t xml:space="preserve">quality of employment </w:t>
      </w:r>
      <w:r w:rsidRPr="00A92593">
        <w:t xml:space="preserve">nor the </w:t>
      </w:r>
      <w:r w:rsidRPr="00627557">
        <w:t>mental health</w:t>
      </w:r>
      <w:r w:rsidRPr="00A92593">
        <w:t xml:space="preserve"> of the workforce.</w:t>
      </w:r>
      <w:r>
        <w:t xml:space="preserve"> </w:t>
      </w:r>
    </w:p>
    <w:p w14:paraId="5895CA86" w14:textId="77777777" w:rsidR="007C1E0A" w:rsidRPr="007C1E0A" w:rsidRDefault="007C1E0A" w:rsidP="007C1E0A">
      <w:pPr>
        <w:pStyle w:val="Heading5"/>
        <w:rPr>
          <w:sz w:val="24"/>
          <w:szCs w:val="24"/>
        </w:rPr>
      </w:pPr>
      <w:r w:rsidRPr="007C1E0A">
        <w:rPr>
          <w:sz w:val="24"/>
          <w:szCs w:val="24"/>
        </w:rPr>
        <w:t>Views on Deficits and the Federal Budget</w:t>
      </w:r>
    </w:p>
    <w:p w14:paraId="058750D3" w14:textId="77777777" w:rsidR="007C1E0A" w:rsidRDefault="007C1E0A" w:rsidP="007C1E0A">
      <w:pPr>
        <w:spacing w:before="120" w:after="240" w:line="276" w:lineRule="auto"/>
        <w:ind w:right="58"/>
        <w:jc w:val="both"/>
      </w:pPr>
      <w:r>
        <w:t>Nearly</w:t>
      </w:r>
      <w:r w:rsidRPr="00A92593">
        <w:t xml:space="preserve"> all </w:t>
      </w:r>
      <w:r>
        <w:t xml:space="preserve">participants </w:t>
      </w:r>
      <w:r w:rsidRPr="00A92593">
        <w:t>recognize</w:t>
      </w:r>
      <w:r>
        <w:t>d</w:t>
      </w:r>
      <w:r w:rsidRPr="00A92593">
        <w:t xml:space="preserve"> </w:t>
      </w:r>
      <w:r>
        <w:t xml:space="preserve">that </w:t>
      </w:r>
      <w:r w:rsidRPr="00A92593">
        <w:t>the government is in a deficit situation</w:t>
      </w:r>
      <w:r>
        <w:t xml:space="preserve"> and that, because of the support provided to Canadians, this deficit had grown. Most seemed under the impression that the federal government had always been operating with a deficit, most were generally unaware of the size of the deficit and very few were concerned with it. </w:t>
      </w:r>
    </w:p>
    <w:p w14:paraId="33344F79" w14:textId="611C5773" w:rsidR="007C1E0A" w:rsidRDefault="007C1E0A" w:rsidP="007C1E0A">
      <w:pPr>
        <w:spacing w:before="120" w:after="240" w:line="276" w:lineRule="auto"/>
        <w:ind w:right="58"/>
        <w:jc w:val="both"/>
      </w:pPr>
      <w:r>
        <w:t xml:space="preserve">While participants were not in </w:t>
      </w:r>
      <w:proofErr w:type="spellStart"/>
      <w:r>
        <w:t>favour</w:t>
      </w:r>
      <w:proofErr w:type="spellEnd"/>
      <w:r>
        <w:t xml:space="preserve"> of deficits and growing the Canadian debt, they d</w:t>
      </w:r>
      <w:r w:rsidR="00C57F89">
        <w:t>id</w:t>
      </w:r>
      <w:r>
        <w:t xml:space="preserve"> however appreciate the unique situation the country is facing and</w:t>
      </w:r>
      <w:r w:rsidRPr="00A92593">
        <w:t xml:space="preserve"> that </w:t>
      </w:r>
      <w:r>
        <w:t>the current deficit</w:t>
      </w:r>
      <w:r w:rsidRPr="00A92593">
        <w:t xml:space="preserve"> is required in this exceptional time</w:t>
      </w:r>
      <w:r>
        <w:t>.</w:t>
      </w:r>
      <w:r w:rsidRPr="00A92593">
        <w:t xml:space="preserve"> Once the virus is under control, then the discussion can shift to winding support programs down and balancing the budget. </w:t>
      </w:r>
    </w:p>
    <w:p w14:paraId="139ACCBC" w14:textId="78D99DDC" w:rsidR="002D52C4" w:rsidRDefault="007C1E0A" w:rsidP="007C1E0A">
      <w:pPr>
        <w:spacing w:before="60" w:after="120" w:line="276" w:lineRule="auto"/>
        <w:ind w:right="58"/>
        <w:jc w:val="both"/>
        <w:rPr>
          <w:rFonts w:cstheme="minorHAnsi"/>
          <w:b/>
          <w:u w:val="single"/>
        </w:rPr>
      </w:pPr>
      <w:r>
        <w:t xml:space="preserve">In terms of the upcoming federal budget, participants were </w:t>
      </w:r>
      <w:proofErr w:type="gramStart"/>
      <w:r>
        <w:t>fairly general</w:t>
      </w:r>
      <w:proofErr w:type="gramEnd"/>
      <w:r>
        <w:t xml:space="preserve"> in their priorities and what they would want to see come out of this budget. Most of the suggestions harkened back to the issues that had been raised throughout the discussion, with a focus on themes such as healthcare and supporting Canadians hit hardest by the pandemic. There was also interest in having the federal government take a closer look at investing in daycares spaces and having some sort of plan to eventually return to a balanced budget.</w:t>
      </w:r>
    </w:p>
    <w:p w14:paraId="6B742F7C" w14:textId="634E8CC0" w:rsidR="00B04B3F" w:rsidRDefault="00B04B3F" w:rsidP="002D52C4">
      <w:pPr>
        <w:spacing w:before="60" w:after="120" w:line="276" w:lineRule="auto"/>
        <w:ind w:right="58"/>
        <w:jc w:val="both"/>
        <w:rPr>
          <w:rFonts w:cstheme="minorHAnsi"/>
          <w:b/>
          <w:u w:val="single"/>
        </w:rPr>
      </w:pPr>
    </w:p>
    <w:p w14:paraId="577A8062" w14:textId="119C1941" w:rsidR="00B04B3F" w:rsidRDefault="00B04B3F" w:rsidP="002D52C4">
      <w:pPr>
        <w:spacing w:before="60" w:after="120" w:line="276" w:lineRule="auto"/>
        <w:ind w:right="58"/>
        <w:jc w:val="both"/>
        <w:rPr>
          <w:rFonts w:cstheme="minorHAnsi"/>
          <w:b/>
          <w:u w:val="single"/>
        </w:rPr>
      </w:pPr>
    </w:p>
    <w:p w14:paraId="00A8AA88" w14:textId="0A8F06C7" w:rsidR="00B04B3F" w:rsidRDefault="00B04B3F" w:rsidP="00B04B3F">
      <w:pPr>
        <w:rPr>
          <w:rFonts w:eastAsiaTheme="majorEastAsia" w:cstheme="minorHAnsi"/>
          <w:color w:val="365F91" w:themeColor="accent1" w:themeShade="BF"/>
          <w:lang w:val="en-CA"/>
        </w:rPr>
      </w:pPr>
    </w:p>
    <w:p w14:paraId="61A2CD97" w14:textId="77777777" w:rsidR="00B04B3F" w:rsidRDefault="00B04B3F" w:rsidP="00B04B3F">
      <w:pPr>
        <w:spacing w:before="60" w:after="120" w:line="276" w:lineRule="auto"/>
        <w:ind w:right="58"/>
        <w:jc w:val="both"/>
        <w:rPr>
          <w:rFonts w:cstheme="minorHAnsi"/>
          <w:b/>
          <w:u w:val="single"/>
        </w:rPr>
      </w:pPr>
    </w:p>
    <w:p w14:paraId="2C818A70" w14:textId="77777777" w:rsidR="00B04B3F" w:rsidRDefault="00B04B3F" w:rsidP="002D52C4">
      <w:pPr>
        <w:spacing w:before="60" w:after="120" w:line="276" w:lineRule="auto"/>
        <w:ind w:right="58"/>
        <w:jc w:val="both"/>
        <w:rPr>
          <w:rFonts w:cstheme="minorHAnsi"/>
          <w:b/>
          <w:u w:val="single"/>
        </w:rPr>
      </w:pPr>
    </w:p>
    <w:p w14:paraId="79E7E0EF" w14:textId="77777777" w:rsidR="00B04B3F" w:rsidRPr="00B619F9" w:rsidRDefault="00B04B3F" w:rsidP="002D52C4">
      <w:pPr>
        <w:spacing w:before="60" w:after="120" w:line="276" w:lineRule="auto"/>
        <w:ind w:right="58"/>
        <w:jc w:val="both"/>
        <w:rPr>
          <w:rFonts w:cstheme="minorHAnsi"/>
          <w:b/>
          <w:u w:val="single"/>
        </w:rPr>
      </w:pPr>
    </w:p>
    <w:p w14:paraId="34AD06B7" w14:textId="77777777" w:rsidR="002D52C4" w:rsidRPr="00DA47DA" w:rsidRDefault="002D52C4" w:rsidP="002D52C4">
      <w:pPr>
        <w:spacing w:before="60" w:after="60" w:line="276" w:lineRule="auto"/>
        <w:ind w:right="58"/>
        <w:jc w:val="both"/>
        <w:rPr>
          <w:rFonts w:cstheme="minorHAnsi"/>
          <w:b/>
          <w:sz w:val="22"/>
          <w:szCs w:val="22"/>
          <w:u w:val="single"/>
        </w:rPr>
      </w:pPr>
    </w:p>
    <w:bookmarkEnd w:id="9"/>
    <w:p w14:paraId="0A27A2BA" w14:textId="77777777" w:rsidR="00B04B3F" w:rsidRDefault="00B04B3F">
      <w:pPr>
        <w:spacing w:after="200" w:line="276" w:lineRule="auto"/>
        <w:rPr>
          <w:b/>
          <w:sz w:val="20"/>
          <w:lang w:val="en-GB"/>
        </w:rPr>
      </w:pPr>
      <w:r>
        <w:rPr>
          <w:b/>
          <w:sz w:val="20"/>
          <w:lang w:val="en-GB"/>
        </w:rPr>
        <w:br w:type="page"/>
      </w:r>
    </w:p>
    <w:p w14:paraId="41D3E7CC" w14:textId="1342F116" w:rsidR="00C873CE" w:rsidRPr="00E61760" w:rsidRDefault="00C873CE" w:rsidP="00C873CE">
      <w:pPr>
        <w:spacing w:after="200" w:line="276" w:lineRule="auto"/>
        <w:rPr>
          <w:b/>
          <w:sz w:val="20"/>
          <w:lang w:val="en-GB"/>
        </w:rPr>
      </w:pPr>
      <w:r w:rsidRPr="00E61760">
        <w:rPr>
          <w:b/>
          <w:sz w:val="20"/>
          <w:lang w:val="en-GB"/>
        </w:rPr>
        <w:lastRenderedPageBreak/>
        <w:t>Qualitative Research Disclaimer</w:t>
      </w:r>
    </w:p>
    <w:p w14:paraId="797061A9" w14:textId="77777777" w:rsidR="00C873CE" w:rsidRPr="00E61760" w:rsidRDefault="00C873CE" w:rsidP="00C873CE">
      <w:pPr>
        <w:shd w:val="clear" w:color="auto" w:fill="EEECE1" w:themeFill="background2"/>
        <w:spacing w:before="120" w:after="120" w:line="276" w:lineRule="auto"/>
        <w:jc w:val="both"/>
        <w:rPr>
          <w:sz w:val="20"/>
        </w:rPr>
      </w:pPr>
      <w:r w:rsidRPr="00E61760">
        <w:rPr>
          <w:sz w:val="20"/>
        </w:rPr>
        <w:t xml:space="preserve">Qualitative research seeks to develop insight and direction rather than quantitatively projectable measures. The purpose is not to generate “statistics” but to hear the full range of opinions on a topic, understand the language participants use, gauge degrees of passion and engagement and to leverage the power of the group to inspire ideas.  Participants are encouraged to voice their opinions, irrespective of </w:t>
      </w:r>
      <w:proofErr w:type="gramStart"/>
      <w:r w:rsidRPr="00E61760">
        <w:rPr>
          <w:sz w:val="20"/>
        </w:rPr>
        <w:t>whether or not</w:t>
      </w:r>
      <w:proofErr w:type="gramEnd"/>
      <w:r w:rsidRPr="00E61760">
        <w:rPr>
          <w:sz w:val="20"/>
        </w:rPr>
        <w:t xml:space="preserve"> that view is shared by others. </w:t>
      </w:r>
    </w:p>
    <w:p w14:paraId="675F8774" w14:textId="77777777" w:rsidR="00C873CE" w:rsidRPr="00E61760" w:rsidRDefault="00C873CE" w:rsidP="00C873CE">
      <w:pPr>
        <w:shd w:val="clear" w:color="auto" w:fill="EEECE1" w:themeFill="background2"/>
        <w:spacing w:before="120" w:after="120" w:line="276" w:lineRule="auto"/>
        <w:jc w:val="both"/>
        <w:rPr>
          <w:sz w:val="20"/>
        </w:rPr>
      </w:pPr>
      <w:r w:rsidRPr="00E61760">
        <w:rPr>
          <w:sz w:val="20"/>
        </w:rPr>
        <w:t>Due to the sample size, the special recruitment methods used, and the study objectives themselves, it is clearly understood that the work under discussion is exploratory in nature. The findings are not, nor were they intended to be, projectable to a larger population.</w:t>
      </w:r>
    </w:p>
    <w:p w14:paraId="577603D4" w14:textId="037CF6C1" w:rsidR="001B60AA" w:rsidRPr="00B5603D" w:rsidRDefault="00C873CE" w:rsidP="00B5603D">
      <w:pPr>
        <w:shd w:val="clear" w:color="auto" w:fill="EEECE1" w:themeFill="background2"/>
        <w:spacing w:before="120" w:after="120" w:line="276" w:lineRule="auto"/>
        <w:jc w:val="both"/>
        <w:rPr>
          <w:sz w:val="20"/>
        </w:rPr>
      </w:pPr>
      <w:r w:rsidRPr="00E61760">
        <w:rPr>
          <w:sz w:val="20"/>
        </w:rPr>
        <w:t>Specifically, it is inappropriate to suggest or to infer that few (or many) real world users would behave in one way simply because few (or many) participants behaved in this way during the sessions. This kind of projection is strictly the prerogative of quantitative research.</w:t>
      </w:r>
    </w:p>
    <w:p w14:paraId="2CEB527E" w14:textId="3B0412E1" w:rsidR="001B60AA" w:rsidRDefault="001B60AA" w:rsidP="001B60AA">
      <w:pPr>
        <w:rPr>
          <w:rFonts w:cstheme="minorHAnsi"/>
        </w:rPr>
      </w:pPr>
    </w:p>
    <w:p w14:paraId="376375BC" w14:textId="77777777" w:rsidR="00B04B3F" w:rsidRPr="001B60AA" w:rsidRDefault="00B04B3F" w:rsidP="001B60AA">
      <w:pPr>
        <w:rPr>
          <w:rFonts w:cstheme="minorHAnsi"/>
        </w:rPr>
      </w:pPr>
    </w:p>
    <w:p w14:paraId="1C804725" w14:textId="77777777" w:rsidR="000D588F" w:rsidRPr="00B04B3F" w:rsidRDefault="000D588F" w:rsidP="000D588F">
      <w:pPr>
        <w:pBdr>
          <w:top w:val="single" w:sz="4" w:space="1" w:color="auto"/>
          <w:left w:val="single" w:sz="4" w:space="4" w:color="auto"/>
          <w:bottom w:val="single" w:sz="4" w:space="1" w:color="auto"/>
          <w:right w:val="single" w:sz="4" w:space="4" w:color="auto"/>
        </w:pBdr>
        <w:rPr>
          <w:b/>
          <w:bCs/>
          <w:sz w:val="20"/>
          <w:szCs w:val="20"/>
        </w:rPr>
      </w:pPr>
      <w:r w:rsidRPr="00B04B3F">
        <w:rPr>
          <w:b/>
          <w:bCs/>
          <w:sz w:val="20"/>
          <w:szCs w:val="20"/>
        </w:rPr>
        <w:t>Supplier Name: Quorus Consulting Group Inc.</w:t>
      </w:r>
    </w:p>
    <w:p w14:paraId="00362831" w14:textId="22C62675" w:rsidR="000D588F" w:rsidRPr="00B04B3F" w:rsidRDefault="000D588F" w:rsidP="000D588F">
      <w:pPr>
        <w:pBdr>
          <w:top w:val="single" w:sz="4" w:space="1" w:color="auto"/>
          <w:left w:val="single" w:sz="4" w:space="4" w:color="auto"/>
          <w:bottom w:val="single" w:sz="4" w:space="1" w:color="auto"/>
          <w:right w:val="single" w:sz="4" w:space="4" w:color="auto"/>
        </w:pBdr>
        <w:rPr>
          <w:b/>
          <w:bCs/>
          <w:sz w:val="20"/>
          <w:szCs w:val="20"/>
        </w:rPr>
      </w:pPr>
      <w:r w:rsidRPr="00B04B3F">
        <w:rPr>
          <w:b/>
          <w:bCs/>
          <w:sz w:val="20"/>
          <w:szCs w:val="20"/>
        </w:rPr>
        <w:t xml:space="preserve">Contract number: </w:t>
      </w:r>
      <w:r w:rsidR="00666C04" w:rsidRPr="00666C04">
        <w:rPr>
          <w:b/>
          <w:bCs/>
          <w:sz w:val="20"/>
          <w:szCs w:val="20"/>
        </w:rPr>
        <w:t>60074-201270/001/CY</w:t>
      </w:r>
    </w:p>
    <w:p w14:paraId="38B099CC" w14:textId="6D0A62B8" w:rsidR="000D588F" w:rsidRPr="00B04B3F" w:rsidRDefault="000D588F" w:rsidP="000D588F">
      <w:pPr>
        <w:pBdr>
          <w:top w:val="single" w:sz="4" w:space="1" w:color="auto"/>
          <w:left w:val="single" w:sz="4" w:space="4" w:color="auto"/>
          <w:bottom w:val="single" w:sz="4" w:space="1" w:color="auto"/>
          <w:right w:val="single" w:sz="4" w:space="4" w:color="auto"/>
        </w:pBdr>
        <w:rPr>
          <w:b/>
          <w:bCs/>
          <w:sz w:val="20"/>
          <w:szCs w:val="20"/>
        </w:rPr>
      </w:pPr>
      <w:r w:rsidRPr="00B04B3F">
        <w:rPr>
          <w:b/>
          <w:bCs/>
          <w:sz w:val="20"/>
          <w:szCs w:val="20"/>
        </w:rPr>
        <w:t xml:space="preserve">Contract Award Date: </w:t>
      </w:r>
      <w:r w:rsidR="00666C04" w:rsidRPr="00666C04">
        <w:rPr>
          <w:b/>
          <w:bCs/>
          <w:sz w:val="20"/>
          <w:szCs w:val="20"/>
        </w:rPr>
        <w:t>January 5, 2021</w:t>
      </w:r>
    </w:p>
    <w:p w14:paraId="6A08F136" w14:textId="3155CFF1" w:rsidR="000D588F" w:rsidRPr="00B04B3F" w:rsidRDefault="000D588F" w:rsidP="000D588F">
      <w:pPr>
        <w:pBdr>
          <w:top w:val="single" w:sz="4" w:space="1" w:color="auto"/>
          <w:left w:val="single" w:sz="4" w:space="4" w:color="auto"/>
          <w:bottom w:val="single" w:sz="4" w:space="1" w:color="auto"/>
          <w:right w:val="single" w:sz="4" w:space="4" w:color="auto"/>
        </w:pBdr>
        <w:rPr>
          <w:b/>
          <w:bCs/>
          <w:sz w:val="20"/>
          <w:szCs w:val="20"/>
        </w:rPr>
      </w:pPr>
      <w:r w:rsidRPr="00B04B3F">
        <w:rPr>
          <w:b/>
          <w:bCs/>
          <w:sz w:val="20"/>
          <w:szCs w:val="20"/>
        </w:rPr>
        <w:t xml:space="preserve">Contract Amount (including HST): </w:t>
      </w:r>
      <w:r w:rsidR="00C94DE2" w:rsidRPr="00B04B3F">
        <w:rPr>
          <w:b/>
          <w:bCs/>
          <w:sz w:val="20"/>
          <w:szCs w:val="20"/>
        </w:rPr>
        <w:t>$</w:t>
      </w:r>
      <w:r w:rsidR="00666C04" w:rsidRPr="00666C04">
        <w:rPr>
          <w:b/>
          <w:bCs/>
          <w:sz w:val="20"/>
          <w:szCs w:val="20"/>
        </w:rPr>
        <w:t>59,775.45</w:t>
      </w:r>
    </w:p>
    <w:p w14:paraId="3A3E3566" w14:textId="08F6EE9F" w:rsidR="000D588F" w:rsidRPr="00B04B3F" w:rsidRDefault="000D588F" w:rsidP="00B5603D">
      <w:pPr>
        <w:pBdr>
          <w:top w:val="single" w:sz="4" w:space="1" w:color="auto"/>
          <w:left w:val="single" w:sz="4" w:space="4" w:color="auto"/>
          <w:bottom w:val="single" w:sz="4" w:space="1" w:color="auto"/>
          <w:right w:val="single" w:sz="4" w:space="4" w:color="auto"/>
        </w:pBdr>
        <w:rPr>
          <w:rFonts w:cstheme="minorHAnsi"/>
          <w:b/>
          <w:bCs/>
          <w:sz w:val="20"/>
          <w:szCs w:val="20"/>
        </w:rPr>
      </w:pPr>
      <w:r w:rsidRPr="00B04B3F">
        <w:rPr>
          <w:b/>
          <w:bCs/>
          <w:sz w:val="20"/>
          <w:szCs w:val="20"/>
        </w:rPr>
        <w:t xml:space="preserve">For more information, please contact </w:t>
      </w:r>
      <w:r w:rsidR="00606518">
        <w:rPr>
          <w:rFonts w:cstheme="minorHAnsi"/>
          <w:b/>
          <w:bCs/>
          <w:sz w:val="20"/>
          <w:szCs w:val="20"/>
        </w:rPr>
        <w:t>Finance Canada</w:t>
      </w:r>
      <w:r w:rsidR="00A8266A" w:rsidRPr="00666C04">
        <w:rPr>
          <w:rFonts w:cstheme="minorHAnsi"/>
          <w:b/>
          <w:bCs/>
          <w:sz w:val="20"/>
          <w:szCs w:val="20"/>
        </w:rPr>
        <w:t xml:space="preserve"> </w:t>
      </w:r>
      <w:r w:rsidRPr="00666C04">
        <w:rPr>
          <w:rFonts w:cstheme="minorHAnsi"/>
          <w:b/>
          <w:bCs/>
          <w:sz w:val="20"/>
          <w:szCs w:val="20"/>
        </w:rPr>
        <w:t xml:space="preserve">at: </w:t>
      </w:r>
      <w:r w:rsidR="00666C04" w:rsidRPr="00666C04">
        <w:rPr>
          <w:rStyle w:val="Hyperlink"/>
          <w:rFonts w:cstheme="minorHAnsi"/>
          <w:sz w:val="20"/>
          <w:szCs w:val="20"/>
          <w:lang w:val="en-CA"/>
        </w:rPr>
        <w:t>por-rop@fin.gc.ca</w:t>
      </w:r>
      <w:r w:rsidR="00666C04">
        <w:rPr>
          <w:rStyle w:val="Hyperlink"/>
          <w:rFonts w:ascii="Arial" w:hAnsi="Arial" w:cs="Arial"/>
          <w:sz w:val="20"/>
          <w:szCs w:val="20"/>
          <w:lang w:val="en-CA"/>
        </w:rPr>
        <w:t xml:space="preserve"> </w:t>
      </w:r>
      <w:r w:rsidR="00666C04" w:rsidRPr="003C6958">
        <w:rPr>
          <w:rStyle w:val="Hyperlink"/>
          <w:rFonts w:ascii="Arial" w:hAnsi="Arial" w:cs="Arial"/>
          <w:sz w:val="20"/>
          <w:szCs w:val="20"/>
          <w:lang w:val="en-CA"/>
        </w:rPr>
        <w:t xml:space="preserve"> </w:t>
      </w:r>
    </w:p>
    <w:p w14:paraId="30DA20F1" w14:textId="1996ED20" w:rsidR="006712DE" w:rsidRDefault="006712DE">
      <w:pPr>
        <w:spacing w:after="200" w:line="276" w:lineRule="auto"/>
        <w:rPr>
          <w:b/>
          <w:bCs/>
        </w:rPr>
      </w:pPr>
    </w:p>
    <w:p w14:paraId="4E139E3F" w14:textId="77777777" w:rsidR="00666C04" w:rsidRDefault="00666C04">
      <w:pPr>
        <w:spacing w:after="200" w:line="276" w:lineRule="auto"/>
        <w:rPr>
          <w:b/>
          <w:bCs/>
        </w:rPr>
      </w:pPr>
    </w:p>
    <w:p w14:paraId="535C5E35" w14:textId="77777777" w:rsidR="00666C04" w:rsidRDefault="00666C04">
      <w:pPr>
        <w:spacing w:after="200" w:line="276" w:lineRule="auto"/>
        <w:rPr>
          <w:rFonts w:asciiTheme="majorHAnsi" w:eastAsiaTheme="majorEastAsia" w:hAnsiTheme="majorHAnsi" w:cstheme="majorBidi"/>
          <w:b/>
          <w:bCs/>
          <w:color w:val="365F91" w:themeColor="accent1" w:themeShade="BF"/>
          <w:sz w:val="32"/>
          <w:szCs w:val="32"/>
        </w:rPr>
      </w:pPr>
    </w:p>
    <w:p w14:paraId="6024A91F" w14:textId="77777777" w:rsidR="00666C04" w:rsidRDefault="00666C04">
      <w:pPr>
        <w:spacing w:after="200" w:line="276" w:lineRule="auto"/>
        <w:rPr>
          <w:rFonts w:asciiTheme="majorHAnsi" w:eastAsiaTheme="majorEastAsia" w:hAnsiTheme="majorHAnsi" w:cstheme="majorBidi"/>
          <w:b/>
          <w:bCs/>
          <w:color w:val="365F91" w:themeColor="accent1" w:themeShade="BF"/>
          <w:sz w:val="32"/>
          <w:szCs w:val="32"/>
        </w:rPr>
      </w:pPr>
      <w:r>
        <w:rPr>
          <w:b/>
          <w:bCs/>
        </w:rPr>
        <w:br w:type="page"/>
      </w:r>
    </w:p>
    <w:p w14:paraId="1B655318" w14:textId="6FEFDE00" w:rsidR="008E4EAF" w:rsidRPr="00DB2E1B" w:rsidRDefault="00C95036" w:rsidP="00DB2E1B">
      <w:pPr>
        <w:pStyle w:val="Heading1"/>
        <w:spacing w:before="120" w:after="240"/>
        <w:rPr>
          <w:b/>
          <w:bCs/>
        </w:rPr>
      </w:pPr>
      <w:bookmarkStart w:id="11" w:name="_Toc66948232"/>
      <w:r w:rsidRPr="00874CB1">
        <w:rPr>
          <w:b/>
          <w:bCs/>
        </w:rPr>
        <w:lastRenderedPageBreak/>
        <w:t>Background</w:t>
      </w:r>
      <w:bookmarkStart w:id="12" w:name="_Hlk18662432"/>
      <w:bookmarkEnd w:id="11"/>
    </w:p>
    <w:p w14:paraId="308C6C4A" w14:textId="0E36343D" w:rsidR="00496AB6" w:rsidRPr="00E9637E" w:rsidRDefault="00496AB6" w:rsidP="00496AB6">
      <w:pPr>
        <w:spacing w:after="120" w:line="276" w:lineRule="auto"/>
        <w:jc w:val="both"/>
      </w:pPr>
      <w:r>
        <w:t xml:space="preserve">The Department of Finance Canada (FIN) conducts public opinion research on a </w:t>
      </w:r>
      <w:r w:rsidR="0031797C">
        <w:t xml:space="preserve">regular </w:t>
      </w:r>
      <w:r>
        <w:t>basis on the state of the economy in support of the Economic and Fiscal Update, and the Budget, focusing on communication with the public. The onset of the global pandemic in 2020 has led to a dramatic shift in the public environment, with concerns and fears surrounding the economic impact of the virus.</w:t>
      </w:r>
    </w:p>
    <w:p w14:paraId="162319D8" w14:textId="77777777" w:rsidR="00496AB6" w:rsidRPr="0056578F" w:rsidRDefault="00496AB6" w:rsidP="00496AB6">
      <w:pPr>
        <w:spacing w:after="120" w:line="276" w:lineRule="auto"/>
        <w:jc w:val="both"/>
      </w:pPr>
      <w:r>
        <w:t xml:space="preserve">As the situation continues to rapidly develop, policy analysts, economists and communicators require up-to-date knowledge of the public stance on these economic issues. This includes staying ahead of the curve for the effects these issues may have </w:t>
      </w:r>
      <w:proofErr w:type="gramStart"/>
      <w:r>
        <w:t>in the near future</w:t>
      </w:r>
      <w:proofErr w:type="gramEnd"/>
      <w:r>
        <w:t xml:space="preserve"> for the Canadian public. </w:t>
      </w:r>
    </w:p>
    <w:p w14:paraId="37157816" w14:textId="5C94B3C3" w:rsidR="00096087" w:rsidRPr="00FC6201" w:rsidRDefault="00496AB6" w:rsidP="00496AB6">
      <w:pPr>
        <w:spacing w:after="120" w:line="276" w:lineRule="auto"/>
        <w:jc w:val="both"/>
      </w:pPr>
      <w:r w:rsidRPr="0056578F">
        <w:t>Th</w:t>
      </w:r>
      <w:r>
        <w:t>is research helped inform future financial considerations, supports and positioning based on the expectations of Canadians amid the global pandemic.</w:t>
      </w:r>
    </w:p>
    <w:p w14:paraId="1DF6ACFA" w14:textId="1B56C0C0" w:rsidR="00C95036" w:rsidRPr="00E13E75" w:rsidRDefault="00C95036" w:rsidP="00DB2E1B">
      <w:pPr>
        <w:pStyle w:val="Heading1"/>
        <w:spacing w:after="240" w:line="276" w:lineRule="auto"/>
        <w:rPr>
          <w:b/>
          <w:bCs/>
        </w:rPr>
      </w:pPr>
      <w:bookmarkStart w:id="13" w:name="_Toc66948233"/>
      <w:r w:rsidRPr="00E13E75">
        <w:rPr>
          <w:b/>
          <w:bCs/>
        </w:rPr>
        <w:t>Research Purpose and Objectives</w:t>
      </w:r>
      <w:bookmarkEnd w:id="13"/>
      <w:r w:rsidRPr="00E13E75">
        <w:rPr>
          <w:b/>
          <w:bCs/>
        </w:rPr>
        <w:t xml:space="preserve"> </w:t>
      </w:r>
    </w:p>
    <w:p w14:paraId="342204C2" w14:textId="3E8D1FC4" w:rsidR="00496AB6" w:rsidRDefault="00496AB6" w:rsidP="00496AB6">
      <w:pPr>
        <w:spacing w:after="120" w:line="276" w:lineRule="auto"/>
        <w:jc w:val="both"/>
      </w:pPr>
      <w:r w:rsidRPr="0056578F">
        <w:t xml:space="preserve">The </w:t>
      </w:r>
      <w:r>
        <w:t xml:space="preserve">key </w:t>
      </w:r>
      <w:r w:rsidRPr="0056578F">
        <w:t xml:space="preserve">objective </w:t>
      </w:r>
      <w:r>
        <w:t>of this research wa</w:t>
      </w:r>
      <w:r w:rsidRPr="0056578F">
        <w:t xml:space="preserve">s to </w:t>
      </w:r>
      <w:r>
        <w:t xml:space="preserve">provide the department with an </w:t>
      </w:r>
      <w:r w:rsidRPr="0093248B">
        <w:t xml:space="preserve">accurate and up-to-date assessment of the knowledge, </w:t>
      </w:r>
      <w:proofErr w:type="gramStart"/>
      <w:r w:rsidRPr="0093248B">
        <w:t>priorities</w:t>
      </w:r>
      <w:proofErr w:type="gramEnd"/>
      <w:r w:rsidRPr="0093248B">
        <w:t xml:space="preserve"> and concerns of Canadians</w:t>
      </w:r>
      <w:r>
        <w:t>. This approach complemented on-going quantitative research to inform strategic decisions and communications planning.</w:t>
      </w:r>
    </w:p>
    <w:p w14:paraId="3C7ADA99" w14:textId="75F4966E" w:rsidR="00496AB6" w:rsidRDefault="00496AB6" w:rsidP="00496AB6">
      <w:pPr>
        <w:spacing w:after="120" w:line="276" w:lineRule="auto"/>
        <w:jc w:val="both"/>
      </w:pPr>
      <w:r w:rsidRPr="0056578F">
        <w:t>Specific research objectives include</w:t>
      </w:r>
      <w:r>
        <w:t>d</w:t>
      </w:r>
      <w:r w:rsidRPr="0056578F">
        <w:t xml:space="preserve">, but </w:t>
      </w:r>
      <w:r>
        <w:t>we</w:t>
      </w:r>
      <w:r w:rsidRPr="0056578F">
        <w:t>re not limited to the following:</w:t>
      </w:r>
    </w:p>
    <w:p w14:paraId="5020E963" w14:textId="77777777" w:rsidR="00496AB6" w:rsidRPr="005A5256" w:rsidRDefault="00496AB6" w:rsidP="00316219">
      <w:pPr>
        <w:pStyle w:val="ListParagraph"/>
        <w:numPr>
          <w:ilvl w:val="0"/>
          <w:numId w:val="8"/>
        </w:numPr>
        <w:spacing w:after="120" w:line="276" w:lineRule="auto"/>
        <w:contextualSpacing w:val="0"/>
        <w:jc w:val="both"/>
        <w:rPr>
          <w:lang w:val="en-CA"/>
        </w:rPr>
      </w:pPr>
      <w:r w:rsidRPr="005A5256">
        <w:rPr>
          <w:lang w:val="en-CA"/>
        </w:rPr>
        <w:t xml:space="preserve">Assess Canadians’ views about the current state of the economy and determine expectations for </w:t>
      </w:r>
      <w:proofErr w:type="gramStart"/>
      <w:r w:rsidRPr="005A5256">
        <w:rPr>
          <w:lang w:val="en-CA"/>
        </w:rPr>
        <w:t>recovery</w:t>
      </w:r>
      <w:r>
        <w:rPr>
          <w:lang w:val="en-CA"/>
        </w:rPr>
        <w:t>;</w:t>
      </w:r>
      <w:proofErr w:type="gramEnd"/>
    </w:p>
    <w:p w14:paraId="19A65196" w14:textId="77777777" w:rsidR="00496AB6" w:rsidRPr="005A5256" w:rsidRDefault="00496AB6" w:rsidP="00316219">
      <w:pPr>
        <w:pStyle w:val="ListParagraph"/>
        <w:numPr>
          <w:ilvl w:val="0"/>
          <w:numId w:val="8"/>
        </w:numPr>
        <w:spacing w:after="120" w:line="276" w:lineRule="auto"/>
        <w:contextualSpacing w:val="0"/>
        <w:jc w:val="both"/>
        <w:rPr>
          <w:lang w:val="en-CA"/>
        </w:rPr>
      </w:pPr>
      <w:r w:rsidRPr="005A5256">
        <w:rPr>
          <w:lang w:val="en-CA"/>
        </w:rPr>
        <w:t xml:space="preserve">Assess Canadians’ level of awareness, knowledge and perceived effectiveness of financial supports for individuals and </w:t>
      </w:r>
      <w:proofErr w:type="gramStart"/>
      <w:r w:rsidRPr="005A5256">
        <w:rPr>
          <w:lang w:val="en-CA"/>
        </w:rPr>
        <w:t>businesses</w:t>
      </w:r>
      <w:r>
        <w:rPr>
          <w:lang w:val="en-CA"/>
        </w:rPr>
        <w:t>;</w:t>
      </w:r>
      <w:proofErr w:type="gramEnd"/>
    </w:p>
    <w:p w14:paraId="1C949A12" w14:textId="77777777" w:rsidR="00496AB6" w:rsidRPr="005A5256" w:rsidRDefault="00496AB6" w:rsidP="00316219">
      <w:pPr>
        <w:pStyle w:val="ListParagraph"/>
        <w:numPr>
          <w:ilvl w:val="0"/>
          <w:numId w:val="8"/>
        </w:numPr>
        <w:spacing w:after="120" w:line="276" w:lineRule="auto"/>
        <w:contextualSpacing w:val="0"/>
        <w:jc w:val="both"/>
        <w:rPr>
          <w:lang w:val="en-CA"/>
        </w:rPr>
      </w:pPr>
      <w:r w:rsidRPr="005A5256">
        <w:rPr>
          <w:lang w:val="en-CA"/>
        </w:rPr>
        <w:t>Assess Canadians’ expectations about the role of the Government of Canada in the economy both amid the global pandemic, during recovery</w:t>
      </w:r>
      <w:r>
        <w:rPr>
          <w:lang w:val="en-CA"/>
        </w:rPr>
        <w:t>,</w:t>
      </w:r>
      <w:r w:rsidRPr="005A5256">
        <w:rPr>
          <w:lang w:val="en-CA"/>
        </w:rPr>
        <w:t xml:space="preserve"> and post-pandemic, including perceptions of the </w:t>
      </w:r>
      <w:proofErr w:type="gramStart"/>
      <w:r w:rsidRPr="005A5256">
        <w:rPr>
          <w:lang w:val="en-CA"/>
        </w:rPr>
        <w:t>deficit</w:t>
      </w:r>
      <w:r>
        <w:rPr>
          <w:lang w:val="en-CA"/>
        </w:rPr>
        <w:t>;</w:t>
      </w:r>
      <w:proofErr w:type="gramEnd"/>
    </w:p>
    <w:p w14:paraId="0BE76F52" w14:textId="4139D804" w:rsidR="00496AB6" w:rsidRPr="005A5256" w:rsidRDefault="00496AB6" w:rsidP="00316219">
      <w:pPr>
        <w:pStyle w:val="ListParagraph"/>
        <w:numPr>
          <w:ilvl w:val="0"/>
          <w:numId w:val="8"/>
        </w:numPr>
        <w:spacing w:after="120" w:line="276" w:lineRule="auto"/>
        <w:contextualSpacing w:val="0"/>
        <w:jc w:val="both"/>
        <w:rPr>
          <w:lang w:val="en-CA"/>
        </w:rPr>
      </w:pPr>
      <w:r w:rsidRPr="005A5256">
        <w:rPr>
          <w:lang w:val="en-CA"/>
        </w:rPr>
        <w:t>Understand Canadians’ financial worries, as well as non-financial priorities, the intersection between the two and expectations for the future</w:t>
      </w:r>
      <w:r>
        <w:rPr>
          <w:lang w:val="en-CA"/>
        </w:rPr>
        <w:t>; and,</w:t>
      </w:r>
    </w:p>
    <w:p w14:paraId="48A65AE8" w14:textId="77777777" w:rsidR="00496AB6" w:rsidRPr="005A5256" w:rsidRDefault="00496AB6" w:rsidP="00316219">
      <w:pPr>
        <w:pStyle w:val="ListParagraph"/>
        <w:numPr>
          <w:ilvl w:val="0"/>
          <w:numId w:val="8"/>
        </w:numPr>
        <w:spacing w:after="120" w:line="276" w:lineRule="auto"/>
        <w:contextualSpacing w:val="0"/>
        <w:jc w:val="both"/>
        <w:rPr>
          <w:lang w:val="en-CA"/>
        </w:rPr>
      </w:pPr>
      <w:r w:rsidRPr="005A5256">
        <w:rPr>
          <w:lang w:val="en-CA"/>
        </w:rPr>
        <w:t xml:space="preserve">Understand Canadians’ priorities for the next federal budget and </w:t>
      </w:r>
      <w:r>
        <w:rPr>
          <w:lang w:val="en-CA"/>
        </w:rPr>
        <w:t>explore possible</w:t>
      </w:r>
      <w:r w:rsidRPr="005A5256">
        <w:rPr>
          <w:lang w:val="en-CA"/>
        </w:rPr>
        <w:t xml:space="preserve"> positioning (</w:t>
      </w:r>
      <w:r>
        <w:rPr>
          <w:lang w:val="en-CA"/>
        </w:rPr>
        <w:t xml:space="preserve">including </w:t>
      </w:r>
      <w:r w:rsidRPr="005A5256">
        <w:rPr>
          <w:lang w:val="en-CA"/>
        </w:rPr>
        <w:t>appropriate language, messaging</w:t>
      </w:r>
      <w:r>
        <w:rPr>
          <w:lang w:val="en-CA"/>
        </w:rPr>
        <w:t>, etc.</w:t>
      </w:r>
      <w:r w:rsidRPr="005A5256">
        <w:rPr>
          <w:lang w:val="en-CA"/>
        </w:rPr>
        <w:t>).</w:t>
      </w:r>
    </w:p>
    <w:p w14:paraId="00426C10" w14:textId="2125462C" w:rsidR="00496AB6" w:rsidRDefault="00496AB6" w:rsidP="00496AB6">
      <w:pPr>
        <w:spacing w:after="120" w:line="276" w:lineRule="auto"/>
        <w:jc w:val="both"/>
      </w:pPr>
      <w:r w:rsidRPr="0056578F">
        <w:t xml:space="preserve">This qualitative study </w:t>
      </w:r>
      <w:r>
        <w:t xml:space="preserve">also </w:t>
      </w:r>
      <w:r w:rsidRPr="0056578F">
        <w:t>yield</w:t>
      </w:r>
      <w:r>
        <w:t>ed</w:t>
      </w:r>
      <w:r w:rsidRPr="0056578F">
        <w:t xml:space="preserve"> information on </w:t>
      </w:r>
      <w:r>
        <w:t>effective communications planning among the target audiences</w:t>
      </w:r>
      <w:r w:rsidRPr="0056578F">
        <w:t xml:space="preserve"> </w:t>
      </w:r>
      <w:r>
        <w:t>in conjunction with previously conducted research</w:t>
      </w:r>
      <w:r w:rsidRPr="0056578F">
        <w:t xml:space="preserve">. </w:t>
      </w:r>
    </w:p>
    <w:p w14:paraId="2F3B6870" w14:textId="7F08661D" w:rsidR="007C300D" w:rsidRPr="007C300D" w:rsidRDefault="007C300D" w:rsidP="00496AB6">
      <w:pPr>
        <w:pStyle w:val="Heading1"/>
        <w:spacing w:after="120" w:line="276" w:lineRule="auto"/>
        <w:rPr>
          <w:b/>
          <w:bCs/>
        </w:rPr>
      </w:pPr>
      <w:bookmarkStart w:id="14" w:name="_Toc66948234"/>
      <w:r w:rsidRPr="007C300D">
        <w:rPr>
          <w:b/>
          <w:bCs/>
        </w:rPr>
        <w:lastRenderedPageBreak/>
        <w:t>Methodology</w:t>
      </w:r>
      <w:bookmarkEnd w:id="14"/>
    </w:p>
    <w:p w14:paraId="35EE34FA" w14:textId="3AAE7982" w:rsidR="007C300D" w:rsidRPr="00DB2E1B" w:rsidRDefault="00496AB6" w:rsidP="00DB2E1B">
      <w:pPr>
        <w:pStyle w:val="Heading5"/>
        <w:spacing w:before="240"/>
        <w:jc w:val="both"/>
        <w:rPr>
          <w:rFonts w:asciiTheme="minorHAnsi" w:eastAsiaTheme="minorHAnsi" w:hAnsiTheme="minorHAnsi" w:cstheme="minorHAnsi"/>
          <w:color w:val="auto"/>
          <w:sz w:val="24"/>
          <w:szCs w:val="24"/>
          <w:highlight w:val="yellow"/>
          <w:lang w:val="en-US"/>
        </w:rPr>
      </w:pPr>
      <w:r w:rsidRPr="00666C04">
        <w:rPr>
          <w:rFonts w:asciiTheme="minorHAnsi" w:eastAsiaTheme="minorHAnsi" w:hAnsiTheme="minorHAnsi" w:cstheme="minorHAnsi"/>
          <w:color w:val="auto"/>
          <w:sz w:val="24"/>
          <w:szCs w:val="24"/>
          <w:lang w:val="en-US"/>
        </w:rPr>
        <w:t>This report is based on 1</w:t>
      </w:r>
      <w:r>
        <w:rPr>
          <w:rFonts w:asciiTheme="minorHAnsi" w:eastAsiaTheme="minorHAnsi" w:hAnsiTheme="minorHAnsi" w:cstheme="minorHAnsi"/>
          <w:color w:val="auto"/>
          <w:sz w:val="24"/>
          <w:szCs w:val="24"/>
          <w:lang w:val="en-US"/>
        </w:rPr>
        <w:t>0</w:t>
      </w:r>
      <w:r w:rsidRPr="00666C04">
        <w:rPr>
          <w:rFonts w:asciiTheme="minorHAnsi" w:eastAsiaTheme="minorHAnsi" w:hAnsiTheme="minorHAnsi" w:cstheme="minorHAnsi"/>
          <w:color w:val="auto"/>
          <w:sz w:val="24"/>
          <w:szCs w:val="24"/>
          <w:lang w:val="en-US"/>
        </w:rPr>
        <w:t xml:space="preserve"> </w:t>
      </w:r>
      <w:r>
        <w:rPr>
          <w:rFonts w:asciiTheme="minorHAnsi" w:eastAsiaTheme="minorHAnsi" w:hAnsiTheme="minorHAnsi" w:cstheme="minorHAnsi"/>
          <w:color w:val="auto"/>
          <w:sz w:val="24"/>
          <w:szCs w:val="24"/>
          <w:lang w:val="en-US"/>
        </w:rPr>
        <w:t>online</w:t>
      </w:r>
      <w:r w:rsidRPr="00666C04">
        <w:rPr>
          <w:rFonts w:asciiTheme="minorHAnsi" w:eastAsiaTheme="minorHAnsi" w:hAnsiTheme="minorHAnsi" w:cstheme="minorHAnsi"/>
          <w:color w:val="auto"/>
          <w:sz w:val="24"/>
          <w:szCs w:val="24"/>
          <w:lang w:val="en-US"/>
        </w:rPr>
        <w:t xml:space="preserve"> focus groups that Quorus completed between </w:t>
      </w:r>
      <w:r>
        <w:rPr>
          <w:rFonts w:asciiTheme="minorHAnsi" w:eastAsiaTheme="minorHAnsi" w:hAnsiTheme="minorHAnsi" w:cstheme="minorHAnsi"/>
          <w:color w:val="auto"/>
          <w:sz w:val="24"/>
          <w:szCs w:val="24"/>
          <w:lang w:val="en-US"/>
        </w:rPr>
        <w:t>February</w:t>
      </w:r>
      <w:r w:rsidRPr="00666C04">
        <w:rPr>
          <w:rFonts w:asciiTheme="minorHAnsi" w:eastAsiaTheme="minorHAnsi" w:hAnsiTheme="minorHAnsi" w:cstheme="minorHAnsi"/>
          <w:color w:val="auto"/>
          <w:sz w:val="24"/>
          <w:szCs w:val="24"/>
          <w:lang w:val="en-US"/>
        </w:rPr>
        <w:t xml:space="preserve"> 2 and </w:t>
      </w:r>
      <w:r>
        <w:rPr>
          <w:rFonts w:asciiTheme="minorHAnsi" w:eastAsiaTheme="minorHAnsi" w:hAnsiTheme="minorHAnsi" w:cstheme="minorHAnsi"/>
          <w:color w:val="auto"/>
          <w:sz w:val="24"/>
          <w:szCs w:val="24"/>
          <w:lang w:val="en-US"/>
        </w:rPr>
        <w:t>February</w:t>
      </w:r>
      <w:r w:rsidRPr="00666C04">
        <w:rPr>
          <w:rFonts w:asciiTheme="minorHAnsi" w:eastAsiaTheme="minorHAnsi" w:hAnsiTheme="minorHAnsi" w:cstheme="minorHAnsi"/>
          <w:color w:val="auto"/>
          <w:sz w:val="24"/>
          <w:szCs w:val="24"/>
          <w:lang w:val="en-US"/>
        </w:rPr>
        <w:t xml:space="preserve"> </w:t>
      </w:r>
      <w:r>
        <w:rPr>
          <w:rFonts w:asciiTheme="minorHAnsi" w:eastAsiaTheme="minorHAnsi" w:hAnsiTheme="minorHAnsi" w:cstheme="minorHAnsi"/>
          <w:color w:val="auto"/>
          <w:sz w:val="24"/>
          <w:szCs w:val="24"/>
          <w:lang w:val="en-US"/>
        </w:rPr>
        <w:t>9</w:t>
      </w:r>
      <w:r w:rsidRPr="00666C04">
        <w:rPr>
          <w:rFonts w:asciiTheme="minorHAnsi" w:eastAsiaTheme="minorHAnsi" w:hAnsiTheme="minorHAnsi" w:cstheme="minorHAnsi"/>
          <w:color w:val="auto"/>
          <w:sz w:val="24"/>
          <w:szCs w:val="24"/>
          <w:lang w:val="en-US"/>
        </w:rPr>
        <w:t>, 202</w:t>
      </w:r>
      <w:r>
        <w:rPr>
          <w:rFonts w:asciiTheme="minorHAnsi" w:eastAsiaTheme="minorHAnsi" w:hAnsiTheme="minorHAnsi" w:cstheme="minorHAnsi"/>
          <w:color w:val="auto"/>
          <w:sz w:val="24"/>
          <w:szCs w:val="24"/>
          <w:lang w:val="en-US"/>
        </w:rPr>
        <w:t>1</w:t>
      </w:r>
      <w:r w:rsidRPr="00666C04">
        <w:rPr>
          <w:rFonts w:asciiTheme="minorHAnsi" w:eastAsiaTheme="minorHAnsi" w:hAnsiTheme="minorHAnsi" w:cstheme="minorHAnsi"/>
          <w:color w:val="auto"/>
          <w:sz w:val="24"/>
          <w:szCs w:val="24"/>
          <w:lang w:val="en-US"/>
        </w:rPr>
        <w:t xml:space="preserve">. Half of the sessions were with members of the general population and the other half were dedicated to specific segments of vulnerable Canadians, such as business owners, newcomers, young people, people with disabilities and women whose employment was negatively impacted by the pandemic in some way.  These and various other segments of vulnerable Canadians (such as parents, visible minorities, and members of Indigenous communities) were also represented in the sessions with the general population. In total, </w:t>
      </w:r>
      <w:r>
        <w:rPr>
          <w:rFonts w:asciiTheme="minorHAnsi" w:eastAsiaTheme="minorHAnsi" w:hAnsiTheme="minorHAnsi" w:cstheme="minorHAnsi"/>
          <w:color w:val="auto"/>
          <w:sz w:val="24"/>
          <w:szCs w:val="24"/>
          <w:lang w:val="en-US"/>
        </w:rPr>
        <w:t>70</w:t>
      </w:r>
      <w:r w:rsidRPr="00666C04">
        <w:rPr>
          <w:rFonts w:asciiTheme="minorHAnsi" w:eastAsiaTheme="minorHAnsi" w:hAnsiTheme="minorHAnsi" w:cstheme="minorHAnsi"/>
          <w:color w:val="auto"/>
          <w:sz w:val="24"/>
          <w:szCs w:val="24"/>
          <w:lang w:val="en-US"/>
        </w:rPr>
        <w:t xml:space="preserve"> </w:t>
      </w:r>
      <w:r>
        <w:rPr>
          <w:rFonts w:asciiTheme="minorHAnsi" w:eastAsiaTheme="minorHAnsi" w:hAnsiTheme="minorHAnsi" w:cstheme="minorHAnsi"/>
          <w:color w:val="auto"/>
          <w:sz w:val="24"/>
          <w:szCs w:val="24"/>
          <w:lang w:val="en-US"/>
        </w:rPr>
        <w:t>individuals</w:t>
      </w:r>
      <w:r w:rsidRPr="00666C04">
        <w:rPr>
          <w:rFonts w:asciiTheme="minorHAnsi" w:eastAsiaTheme="minorHAnsi" w:hAnsiTheme="minorHAnsi" w:cstheme="minorHAnsi"/>
          <w:color w:val="auto"/>
          <w:sz w:val="24"/>
          <w:szCs w:val="24"/>
          <w:lang w:val="en-US"/>
        </w:rPr>
        <w:t xml:space="preserve"> participated in the focus groups. English sessions were held</w:t>
      </w:r>
      <w:r>
        <w:rPr>
          <w:rFonts w:asciiTheme="minorHAnsi" w:eastAsiaTheme="minorHAnsi" w:hAnsiTheme="minorHAnsi" w:cstheme="minorHAnsi"/>
          <w:color w:val="auto"/>
          <w:sz w:val="24"/>
          <w:szCs w:val="24"/>
          <w:lang w:val="en-US"/>
        </w:rPr>
        <w:t xml:space="preserve"> with participants living in all provinces and territories across Canada except those living in Quebec. Two French sessions were held with individuals living in Quebec</w:t>
      </w:r>
      <w:r w:rsidRPr="00666C04">
        <w:rPr>
          <w:rFonts w:asciiTheme="minorHAnsi" w:eastAsiaTheme="minorHAnsi" w:hAnsiTheme="minorHAnsi" w:cstheme="minorHAnsi"/>
          <w:color w:val="auto"/>
          <w:sz w:val="24"/>
          <w:szCs w:val="24"/>
          <w:lang w:val="en-US"/>
        </w:rPr>
        <w:t>. More details can be found in the Methodology section of the report.</w:t>
      </w:r>
    </w:p>
    <w:p w14:paraId="07051A49" w14:textId="68236099" w:rsidR="00C873CE" w:rsidRPr="00E13E75" w:rsidRDefault="00C873CE" w:rsidP="00DB2E1B">
      <w:pPr>
        <w:pStyle w:val="Heading1"/>
        <w:spacing w:after="240" w:line="276" w:lineRule="auto"/>
        <w:rPr>
          <w:b/>
          <w:bCs/>
        </w:rPr>
      </w:pPr>
      <w:bookmarkStart w:id="15" w:name="_Toc66948235"/>
      <w:bookmarkEnd w:id="12"/>
      <w:r w:rsidRPr="00E13E75">
        <w:rPr>
          <w:b/>
          <w:bCs/>
        </w:rPr>
        <w:t xml:space="preserve">Research </w:t>
      </w:r>
      <w:r>
        <w:rPr>
          <w:b/>
          <w:bCs/>
        </w:rPr>
        <w:t>Results</w:t>
      </w:r>
      <w:bookmarkEnd w:id="15"/>
    </w:p>
    <w:p w14:paraId="68F81EF3" w14:textId="467B50A1" w:rsidR="00933130" w:rsidRPr="00544B77" w:rsidRDefault="00D50E04" w:rsidP="00DB2E1B">
      <w:pPr>
        <w:pStyle w:val="Heading2"/>
        <w:spacing w:after="240"/>
      </w:pPr>
      <w:bookmarkStart w:id="16" w:name="_Toc66948236"/>
      <w:r>
        <w:t>Perceptions of the Government of Canada’s Management of the Pandemic</w:t>
      </w:r>
      <w:bookmarkEnd w:id="16"/>
    </w:p>
    <w:p w14:paraId="4BE41A71" w14:textId="1D0342EB" w:rsidR="00933130" w:rsidRDefault="00D50E04" w:rsidP="00DB2E1B">
      <w:pPr>
        <w:spacing w:before="120" w:after="240" w:line="276" w:lineRule="auto"/>
        <w:ind w:right="58"/>
        <w:jc w:val="both"/>
        <w:rPr>
          <w:rFonts w:cstheme="minorHAnsi"/>
        </w:rPr>
      </w:pPr>
      <w:r>
        <w:rPr>
          <w:rFonts w:cstheme="minorHAnsi"/>
        </w:rPr>
        <w:t>Each focus group opened with a short discussion on what, if anything, participants saw as something that the Government of Canada had been getting right over the last year in managing the COVID-19 pandemic and similarly, what, if anything, they had been getting wrong.</w:t>
      </w:r>
    </w:p>
    <w:p w14:paraId="212AF170" w14:textId="40E6EF65" w:rsidR="0084289C" w:rsidRDefault="0084289C" w:rsidP="00DB2E1B">
      <w:pPr>
        <w:spacing w:before="120" w:after="240" w:line="276" w:lineRule="auto"/>
        <w:ind w:right="58"/>
        <w:jc w:val="both"/>
        <w:rPr>
          <w:rFonts w:cstheme="minorHAnsi"/>
        </w:rPr>
      </w:pPr>
      <w:r>
        <w:rPr>
          <w:rFonts w:cstheme="minorHAnsi"/>
        </w:rPr>
        <w:t xml:space="preserve">A consistent thing that the Government </w:t>
      </w:r>
      <w:proofErr w:type="gramStart"/>
      <w:r>
        <w:rPr>
          <w:rFonts w:cstheme="minorHAnsi"/>
        </w:rPr>
        <w:t>was seen as</w:t>
      </w:r>
      <w:proofErr w:type="gramEnd"/>
      <w:r>
        <w:rPr>
          <w:rFonts w:cstheme="minorHAnsi"/>
        </w:rPr>
        <w:t xml:space="preserve"> getting right was providing various forms of financial support to Canadians, especially </w:t>
      </w:r>
      <w:r w:rsidR="00186392">
        <w:rPr>
          <w:rFonts w:cstheme="minorHAnsi"/>
        </w:rPr>
        <w:t xml:space="preserve">through </w:t>
      </w:r>
      <w:r>
        <w:rPr>
          <w:rFonts w:cstheme="minorHAnsi"/>
        </w:rPr>
        <w:t>the Canadian Emergency Response Benefit (CERB). Participants explained that they recognized and appreciated the Government’s swift and decisive action to provide support to Canadians</w:t>
      </w:r>
      <w:r w:rsidR="00E90044">
        <w:rPr>
          <w:rFonts w:cstheme="minorHAnsi"/>
        </w:rPr>
        <w:t>. A few also highlighted the support that was provided to businesses.</w:t>
      </w:r>
      <w:r>
        <w:rPr>
          <w:rFonts w:cstheme="minorHAnsi"/>
        </w:rPr>
        <w:t xml:space="preserve"> </w:t>
      </w:r>
    </w:p>
    <w:p w14:paraId="03FAA927" w14:textId="476BE43C" w:rsidR="00E90044" w:rsidRDefault="00E90044" w:rsidP="00DB2E1B">
      <w:pPr>
        <w:spacing w:before="120" w:after="240" w:line="276" w:lineRule="auto"/>
        <w:ind w:right="58"/>
        <w:jc w:val="both"/>
        <w:rPr>
          <w:rFonts w:cstheme="minorHAnsi"/>
        </w:rPr>
      </w:pPr>
      <w:r>
        <w:rPr>
          <w:rFonts w:cstheme="minorHAnsi"/>
        </w:rPr>
        <w:t xml:space="preserve">Many participants also indicated that the communications coming from the Government of Canada were timely, </w:t>
      </w:r>
      <w:proofErr w:type="gramStart"/>
      <w:r>
        <w:rPr>
          <w:rFonts w:cstheme="minorHAnsi"/>
        </w:rPr>
        <w:t>informative</w:t>
      </w:r>
      <w:proofErr w:type="gramEnd"/>
      <w:r>
        <w:rPr>
          <w:rFonts w:cstheme="minorHAnsi"/>
        </w:rPr>
        <w:t xml:space="preserve"> and useful.</w:t>
      </w:r>
    </w:p>
    <w:p w14:paraId="5FBAA771" w14:textId="73C8698E" w:rsidR="00590A92" w:rsidRDefault="00590A92" w:rsidP="00DB2E1B">
      <w:pPr>
        <w:spacing w:before="120" w:after="240" w:line="276" w:lineRule="auto"/>
        <w:ind w:right="58"/>
        <w:jc w:val="both"/>
        <w:rPr>
          <w:rFonts w:cstheme="minorHAnsi"/>
        </w:rPr>
      </w:pPr>
      <w:r>
        <w:rPr>
          <w:rFonts w:cstheme="minorHAnsi"/>
        </w:rPr>
        <w:t xml:space="preserve">One of the more common concerns that participants raised with the Government’s performance during the pandemic pertained to its management of international travel and borders. Many felt that the Government should have “closed the borders” sooner than it did and many also felt that any sort of travel in and out of the country should have been more limited. </w:t>
      </w:r>
    </w:p>
    <w:p w14:paraId="6A866871" w14:textId="45586042" w:rsidR="00590A92" w:rsidRDefault="00590A92" w:rsidP="00DB2E1B">
      <w:pPr>
        <w:spacing w:before="120" w:after="240" w:line="276" w:lineRule="auto"/>
        <w:ind w:right="58"/>
        <w:jc w:val="both"/>
        <w:rPr>
          <w:rFonts w:cstheme="minorHAnsi"/>
        </w:rPr>
      </w:pPr>
      <w:r>
        <w:rPr>
          <w:rFonts w:cstheme="minorHAnsi"/>
        </w:rPr>
        <w:t>Another concern participants had was in how the financial benefits were accessed. In this regard, participants were most concerned that there were Canadians and businesses alike who “took advantage” of benefits when in fact they did not need them. This left some believing that there was some abuse of the benefits</w:t>
      </w:r>
      <w:r w:rsidR="00F00C6D">
        <w:rPr>
          <w:rFonts w:cstheme="minorHAnsi"/>
        </w:rPr>
        <w:t>. It also left some believing that th</w:t>
      </w:r>
      <w:r>
        <w:rPr>
          <w:rFonts w:cstheme="minorHAnsi"/>
        </w:rPr>
        <w:t>e</w:t>
      </w:r>
      <w:r w:rsidR="00186392">
        <w:rPr>
          <w:rFonts w:cstheme="minorHAnsi"/>
        </w:rPr>
        <w:t xml:space="preserve"> federal</w:t>
      </w:r>
      <w:r>
        <w:rPr>
          <w:rFonts w:cstheme="minorHAnsi"/>
        </w:rPr>
        <w:t xml:space="preserve"> </w:t>
      </w:r>
      <w:r w:rsidR="00186392">
        <w:rPr>
          <w:rFonts w:cstheme="minorHAnsi"/>
        </w:rPr>
        <w:t>g</w:t>
      </w:r>
      <w:r>
        <w:rPr>
          <w:rFonts w:cstheme="minorHAnsi"/>
        </w:rPr>
        <w:t xml:space="preserve">overnment </w:t>
      </w:r>
      <w:r>
        <w:rPr>
          <w:rFonts w:cstheme="minorHAnsi"/>
        </w:rPr>
        <w:lastRenderedPageBreak/>
        <w:t>mismanage</w:t>
      </w:r>
      <w:r w:rsidR="00F00C6D">
        <w:rPr>
          <w:rFonts w:cstheme="minorHAnsi"/>
        </w:rPr>
        <w:t>d</w:t>
      </w:r>
      <w:r>
        <w:rPr>
          <w:rFonts w:cstheme="minorHAnsi"/>
        </w:rPr>
        <w:t xml:space="preserve"> the programs</w:t>
      </w:r>
      <w:r w:rsidR="00F00C6D">
        <w:rPr>
          <w:rFonts w:cstheme="minorHAnsi"/>
        </w:rPr>
        <w:t xml:space="preserve"> and that there could have been better screening processes in place to make sure that only those who needed the support received it</w:t>
      </w:r>
      <w:r>
        <w:rPr>
          <w:rFonts w:cstheme="minorHAnsi"/>
        </w:rPr>
        <w:t>.</w:t>
      </w:r>
    </w:p>
    <w:p w14:paraId="111FAB31" w14:textId="50A562B4" w:rsidR="00590A92" w:rsidRDefault="00590A92" w:rsidP="00DB2E1B">
      <w:pPr>
        <w:spacing w:before="120" w:after="240" w:line="276" w:lineRule="auto"/>
        <w:ind w:right="58"/>
        <w:jc w:val="both"/>
        <w:rPr>
          <w:rFonts w:cstheme="minorHAnsi"/>
        </w:rPr>
      </w:pPr>
      <w:r>
        <w:rPr>
          <w:rFonts w:cstheme="minorHAnsi"/>
        </w:rPr>
        <w:t>A few did tend to confuse provincial/territorial and federal roles in managing the pandemic, especially when suggesting that lockdowns should have happened earlier than they did.</w:t>
      </w:r>
    </w:p>
    <w:p w14:paraId="65690B7F" w14:textId="7EAAE177" w:rsidR="003F5E30" w:rsidRPr="00544B77" w:rsidRDefault="00234579" w:rsidP="003F5E30">
      <w:pPr>
        <w:pStyle w:val="Heading2"/>
        <w:spacing w:after="240"/>
      </w:pPr>
      <w:bookmarkStart w:id="17" w:name="_Toc66948237"/>
      <w:r>
        <w:t xml:space="preserve">Financial </w:t>
      </w:r>
      <w:r w:rsidR="003F5E30">
        <w:t xml:space="preserve">Impact of </w:t>
      </w:r>
      <w:r w:rsidR="007C55ED">
        <w:t xml:space="preserve">the COVID-19 </w:t>
      </w:r>
      <w:r w:rsidR="003F5E30">
        <w:t>Pandemic</w:t>
      </w:r>
      <w:bookmarkEnd w:id="17"/>
    </w:p>
    <w:p w14:paraId="09EAE9AC" w14:textId="56E6F096" w:rsidR="003F5E30" w:rsidRDefault="00B97BE4" w:rsidP="003F5E30">
      <w:pPr>
        <w:spacing w:before="120" w:after="240" w:line="276" w:lineRule="auto"/>
        <w:ind w:right="58"/>
        <w:jc w:val="both"/>
        <w:rPr>
          <w:rFonts w:cstheme="minorHAnsi"/>
        </w:rPr>
      </w:pPr>
      <w:r>
        <w:rPr>
          <w:rFonts w:cstheme="minorHAnsi"/>
        </w:rPr>
        <w:t xml:space="preserve">The impact of the pandemic on the lives of participants cannot be overstated. The impacts are widespread, varied and in some cases quite severe. Participants explained the emotional toll the pandemic </w:t>
      </w:r>
      <w:r w:rsidR="00262E7B">
        <w:rPr>
          <w:rFonts w:cstheme="minorHAnsi"/>
        </w:rPr>
        <w:t>wa</w:t>
      </w:r>
      <w:r>
        <w:rPr>
          <w:rFonts w:cstheme="minorHAnsi"/>
        </w:rPr>
        <w:t>s having, the challenges they face because they cannot see friends and family</w:t>
      </w:r>
      <w:r w:rsidR="00262E7B">
        <w:rPr>
          <w:rFonts w:cstheme="minorHAnsi"/>
        </w:rPr>
        <w:t>,</w:t>
      </w:r>
      <w:r>
        <w:rPr>
          <w:rFonts w:cstheme="minorHAnsi"/>
        </w:rPr>
        <w:t xml:space="preserve"> and how their financial situation has suffered. </w:t>
      </w:r>
      <w:r w:rsidR="00795919">
        <w:rPr>
          <w:rFonts w:cstheme="minorHAnsi"/>
        </w:rPr>
        <w:t>We heard how some lost their jobs, loved ones, their ability to travel and their social li</w:t>
      </w:r>
      <w:r w:rsidR="00601C16">
        <w:rPr>
          <w:rFonts w:cstheme="minorHAnsi"/>
        </w:rPr>
        <w:t>ves</w:t>
      </w:r>
      <w:r w:rsidR="00795919">
        <w:rPr>
          <w:rFonts w:cstheme="minorHAnsi"/>
        </w:rPr>
        <w:t xml:space="preserve">. </w:t>
      </w:r>
      <w:r w:rsidR="00086FC8">
        <w:rPr>
          <w:rFonts w:cstheme="minorHAnsi"/>
        </w:rPr>
        <w:t>Some</w:t>
      </w:r>
      <w:r w:rsidR="00795919">
        <w:rPr>
          <w:rFonts w:cstheme="minorHAnsi"/>
        </w:rPr>
        <w:t xml:space="preserve"> have been able to adjust and have discovered some positive aspects out of their new reality</w:t>
      </w:r>
      <w:r w:rsidR="00086FC8">
        <w:rPr>
          <w:rFonts w:cstheme="minorHAnsi"/>
        </w:rPr>
        <w:t>, such as enjoying working from home, cooking (or some other hobby) and saving their money</w:t>
      </w:r>
      <w:r w:rsidR="00795919">
        <w:rPr>
          <w:rFonts w:cstheme="minorHAnsi"/>
        </w:rPr>
        <w:t xml:space="preserve">. Only a few are feeling that they have in some way benefited through the pandemic, mostly because they are busier at work or their business has been more successful. </w:t>
      </w:r>
      <w:r w:rsidR="00086FC8">
        <w:rPr>
          <w:rFonts w:cstheme="minorHAnsi"/>
        </w:rPr>
        <w:t>Otherwise</w:t>
      </w:r>
      <w:r w:rsidR="00795919">
        <w:rPr>
          <w:rFonts w:cstheme="minorHAnsi"/>
        </w:rPr>
        <w:t xml:space="preserve">, participants are </w:t>
      </w:r>
      <w:r w:rsidR="00086FC8">
        <w:rPr>
          <w:rFonts w:cstheme="minorHAnsi"/>
        </w:rPr>
        <w:t xml:space="preserve">either </w:t>
      </w:r>
      <w:r w:rsidR="00795919">
        <w:rPr>
          <w:rFonts w:cstheme="minorHAnsi"/>
        </w:rPr>
        <w:t>coping</w:t>
      </w:r>
      <w:r w:rsidR="00086FC8">
        <w:rPr>
          <w:rFonts w:cstheme="minorHAnsi"/>
        </w:rPr>
        <w:t xml:space="preserve"> or struggling</w:t>
      </w:r>
      <w:r w:rsidR="00795919">
        <w:rPr>
          <w:rFonts w:cstheme="minorHAnsi"/>
        </w:rPr>
        <w:t>, with some still contending with challenging situations including unemployment, unstable work hours, isolation, an inability to work because of an underlying medical condition</w:t>
      </w:r>
      <w:r w:rsidR="00C8727B">
        <w:rPr>
          <w:rFonts w:cstheme="minorHAnsi"/>
        </w:rPr>
        <w:t xml:space="preserve"> which could prove very serious if they contract COVID-19</w:t>
      </w:r>
      <w:r w:rsidR="00795919">
        <w:rPr>
          <w:rFonts w:cstheme="minorHAnsi"/>
        </w:rPr>
        <w:t>, personal bankruptcy, stress</w:t>
      </w:r>
      <w:r w:rsidR="00C8727B">
        <w:rPr>
          <w:rFonts w:cstheme="minorHAnsi"/>
        </w:rPr>
        <w:t xml:space="preserve"> in general</w:t>
      </w:r>
      <w:r w:rsidR="00795919">
        <w:rPr>
          <w:rFonts w:cstheme="minorHAnsi"/>
        </w:rPr>
        <w:t>,</w:t>
      </w:r>
      <w:r w:rsidR="00086FC8">
        <w:rPr>
          <w:rFonts w:cstheme="minorHAnsi"/>
        </w:rPr>
        <w:t xml:space="preserve"> home schooling (a struggle for parents), online learning (a struggle for students) and working from home, all of which is compounded by the uncertainty surrounding how the pandemic will unfold.</w:t>
      </w:r>
      <w:r w:rsidR="000875CE">
        <w:rPr>
          <w:rFonts w:cstheme="minorHAnsi"/>
        </w:rPr>
        <w:t xml:space="preserve"> </w:t>
      </w:r>
    </w:p>
    <w:p w14:paraId="5D2744C6" w14:textId="5B3B9B4A" w:rsidR="000875CE" w:rsidRDefault="000875CE" w:rsidP="003F5E30">
      <w:pPr>
        <w:spacing w:before="120" w:after="240" w:line="276" w:lineRule="auto"/>
        <w:ind w:right="58"/>
        <w:jc w:val="both"/>
        <w:rPr>
          <w:rFonts w:cstheme="minorHAnsi"/>
        </w:rPr>
      </w:pPr>
      <w:r>
        <w:rPr>
          <w:rFonts w:cstheme="minorHAnsi"/>
        </w:rPr>
        <w:t>Given a research approach that also included specific types of vulnerable Canadians, a variety of specific challenges and concerns were raised.  These included:</w:t>
      </w:r>
    </w:p>
    <w:p w14:paraId="18C14F29" w14:textId="55E1F235" w:rsidR="000875CE" w:rsidRDefault="000875CE" w:rsidP="00316219">
      <w:pPr>
        <w:pStyle w:val="ListParagraph"/>
        <w:numPr>
          <w:ilvl w:val="0"/>
          <w:numId w:val="13"/>
        </w:numPr>
        <w:spacing w:before="120" w:after="240" w:line="276" w:lineRule="auto"/>
        <w:ind w:right="58"/>
        <w:contextualSpacing w:val="0"/>
        <w:jc w:val="both"/>
        <w:rPr>
          <w:rFonts w:cstheme="minorHAnsi"/>
        </w:rPr>
      </w:pPr>
      <w:r>
        <w:rPr>
          <w:rFonts w:cstheme="minorHAnsi"/>
        </w:rPr>
        <w:t xml:space="preserve">The emotional and sometimes financial toll </w:t>
      </w:r>
      <w:r w:rsidR="0042115F">
        <w:rPr>
          <w:rFonts w:cstheme="minorHAnsi"/>
        </w:rPr>
        <w:t xml:space="preserve">on those in </w:t>
      </w:r>
      <w:r w:rsidR="0042115F" w:rsidRPr="00426047">
        <w:rPr>
          <w:rFonts w:cstheme="minorHAnsi"/>
          <w:b/>
          <w:bCs/>
        </w:rPr>
        <w:t>caregiver</w:t>
      </w:r>
      <w:r w:rsidR="0042115F">
        <w:rPr>
          <w:rFonts w:cstheme="minorHAnsi"/>
        </w:rPr>
        <w:t xml:space="preserve"> roles.</w:t>
      </w:r>
    </w:p>
    <w:p w14:paraId="3A83D475" w14:textId="77777777" w:rsidR="00F443C0" w:rsidRDefault="0042115F" w:rsidP="00316219">
      <w:pPr>
        <w:pStyle w:val="ListParagraph"/>
        <w:numPr>
          <w:ilvl w:val="0"/>
          <w:numId w:val="13"/>
        </w:numPr>
        <w:spacing w:before="120" w:after="240" w:line="276" w:lineRule="auto"/>
        <w:ind w:right="58"/>
        <w:contextualSpacing w:val="0"/>
        <w:jc w:val="both"/>
        <w:rPr>
          <w:rFonts w:cstheme="minorHAnsi"/>
        </w:rPr>
      </w:pPr>
      <w:r>
        <w:rPr>
          <w:rFonts w:cstheme="minorHAnsi"/>
        </w:rPr>
        <w:t>The mix of challenges faced by</w:t>
      </w:r>
      <w:r w:rsidR="00426047">
        <w:rPr>
          <w:rFonts w:cstheme="minorHAnsi"/>
        </w:rPr>
        <w:t xml:space="preserve"> </w:t>
      </w:r>
      <w:r w:rsidR="00426047" w:rsidRPr="00F443C0">
        <w:rPr>
          <w:rFonts w:cstheme="minorHAnsi"/>
          <w:b/>
        </w:rPr>
        <w:t>newcomers</w:t>
      </w:r>
      <w:r w:rsidR="00426047">
        <w:rPr>
          <w:rFonts w:cstheme="minorHAnsi"/>
        </w:rPr>
        <w:t>, and especially</w:t>
      </w:r>
      <w:r>
        <w:rPr>
          <w:rFonts w:cstheme="minorHAnsi"/>
        </w:rPr>
        <w:t xml:space="preserve"> </w:t>
      </w:r>
      <w:r w:rsidRPr="00426047">
        <w:rPr>
          <w:rFonts w:cstheme="minorHAnsi"/>
          <w:b/>
          <w:bCs/>
        </w:rPr>
        <w:t>international students</w:t>
      </w:r>
      <w:r w:rsidR="00426047">
        <w:rPr>
          <w:rFonts w:cstheme="minorHAnsi"/>
          <w:b/>
          <w:bCs/>
        </w:rPr>
        <w:t>,</w:t>
      </w:r>
      <w:r>
        <w:rPr>
          <w:rFonts w:cstheme="minorHAnsi"/>
        </w:rPr>
        <w:t xml:space="preserve"> was overwhelming for some. They are disconnected from their families, who may or may not be able to financially support them. They tend to work </w:t>
      </w:r>
      <w:r w:rsidR="00225C6F">
        <w:rPr>
          <w:rFonts w:cstheme="minorHAnsi"/>
        </w:rPr>
        <w:t xml:space="preserve">part-time </w:t>
      </w:r>
      <w:r>
        <w:rPr>
          <w:rFonts w:cstheme="minorHAnsi"/>
        </w:rPr>
        <w:t>in industries hit hard by the pandemic, such as restaurants, retail, coffee shops, etc.</w:t>
      </w:r>
      <w:r w:rsidR="00F443C0">
        <w:rPr>
          <w:rFonts w:cstheme="minorHAnsi"/>
        </w:rPr>
        <w:t xml:space="preserve"> Some were also in households where they or their spouse did front-line healthcare or personal support work, which was often part-time or on a contract basis. This contributed to concerns not only about lost wages, but also to concerns about exposure to COVID-19 and the impact on their family’s ability to attend work and school. </w:t>
      </w:r>
    </w:p>
    <w:p w14:paraId="5815BF22" w14:textId="72D4AE2B" w:rsidR="0042115F" w:rsidRDefault="00F443C0" w:rsidP="00F443C0">
      <w:pPr>
        <w:pStyle w:val="ListParagraph"/>
        <w:spacing w:before="120" w:after="240" w:line="276" w:lineRule="auto"/>
        <w:ind w:right="58"/>
        <w:contextualSpacing w:val="0"/>
        <w:jc w:val="both"/>
        <w:rPr>
          <w:rFonts w:cstheme="minorHAnsi"/>
        </w:rPr>
      </w:pPr>
      <w:r>
        <w:rPr>
          <w:rFonts w:cstheme="minorHAnsi"/>
        </w:rPr>
        <w:t>Furthermore, students</w:t>
      </w:r>
      <w:r w:rsidR="0042115F">
        <w:rPr>
          <w:rFonts w:cstheme="minorHAnsi"/>
        </w:rPr>
        <w:t xml:space="preserve"> cannot work more than 20 hours a week. They are forced to attend their post-secondary classes through online classrooms which many felt was </w:t>
      </w:r>
      <w:proofErr w:type="gramStart"/>
      <w:r w:rsidR="0042115F">
        <w:rPr>
          <w:rFonts w:cstheme="minorHAnsi"/>
        </w:rPr>
        <w:t xml:space="preserve">very </w:t>
      </w:r>
      <w:r w:rsidR="0042115F">
        <w:rPr>
          <w:rFonts w:cstheme="minorHAnsi"/>
        </w:rPr>
        <w:lastRenderedPageBreak/>
        <w:t>challenging</w:t>
      </w:r>
      <w:proofErr w:type="gramEnd"/>
      <w:r w:rsidR="0042115F">
        <w:rPr>
          <w:rFonts w:cstheme="minorHAnsi"/>
        </w:rPr>
        <w:t xml:space="preserve">. Some are trying to immigrate to </w:t>
      </w:r>
      <w:proofErr w:type="gramStart"/>
      <w:r w:rsidR="0042115F">
        <w:rPr>
          <w:rFonts w:cstheme="minorHAnsi"/>
        </w:rPr>
        <w:t>Canada</w:t>
      </w:r>
      <w:proofErr w:type="gramEnd"/>
      <w:r w:rsidR="0042115F">
        <w:rPr>
          <w:rFonts w:cstheme="minorHAnsi"/>
        </w:rPr>
        <w:t xml:space="preserve"> but the pandemic has led to long and unexpected delays</w:t>
      </w:r>
      <w:r w:rsidR="00225C6F">
        <w:rPr>
          <w:rFonts w:cstheme="minorHAnsi"/>
        </w:rPr>
        <w:t xml:space="preserve"> in their case processing</w:t>
      </w:r>
      <w:r w:rsidR="0042115F">
        <w:rPr>
          <w:rFonts w:cstheme="minorHAnsi"/>
        </w:rPr>
        <w:t>.</w:t>
      </w:r>
      <w:r w:rsidR="000C3D2C">
        <w:rPr>
          <w:rFonts w:cstheme="minorHAnsi"/>
        </w:rPr>
        <w:t xml:space="preserve"> Some were also parents of young children.</w:t>
      </w:r>
    </w:p>
    <w:p w14:paraId="116232C4" w14:textId="7EC16FDE" w:rsidR="000C3D2C" w:rsidRDefault="000C3D2C" w:rsidP="00316219">
      <w:pPr>
        <w:pStyle w:val="ListParagraph"/>
        <w:numPr>
          <w:ilvl w:val="0"/>
          <w:numId w:val="13"/>
        </w:numPr>
        <w:spacing w:before="120" w:after="240" w:line="276" w:lineRule="auto"/>
        <w:ind w:right="58"/>
        <w:contextualSpacing w:val="0"/>
        <w:jc w:val="both"/>
        <w:rPr>
          <w:rFonts w:cstheme="minorHAnsi"/>
        </w:rPr>
      </w:pPr>
      <w:r w:rsidRPr="00426047">
        <w:rPr>
          <w:rFonts w:cstheme="minorHAnsi"/>
          <w:b/>
          <w:bCs/>
        </w:rPr>
        <w:t>Individuals living in rural and remote areas</w:t>
      </w:r>
      <w:r w:rsidRPr="00426047">
        <w:rPr>
          <w:rFonts w:cstheme="minorHAnsi"/>
        </w:rPr>
        <w:t xml:space="preserve"> witness</w:t>
      </w:r>
      <w:r w:rsidR="00225C6F">
        <w:rPr>
          <w:rFonts w:cstheme="minorHAnsi"/>
        </w:rPr>
        <w:t>ed</w:t>
      </w:r>
      <w:r w:rsidRPr="00426047">
        <w:rPr>
          <w:rFonts w:cstheme="minorHAnsi"/>
        </w:rPr>
        <w:t xml:space="preserve"> first-hand </w:t>
      </w:r>
      <w:r w:rsidR="00225C6F">
        <w:rPr>
          <w:rFonts w:cstheme="minorHAnsi"/>
        </w:rPr>
        <w:t>certain</w:t>
      </w:r>
      <w:r w:rsidRPr="00426047">
        <w:rPr>
          <w:rFonts w:cstheme="minorHAnsi"/>
        </w:rPr>
        <w:t xml:space="preserve"> impacts of the pandemic on mental health. Th</w:t>
      </w:r>
      <w:r w:rsidR="00426047" w:rsidRPr="00426047">
        <w:rPr>
          <w:rFonts w:cstheme="minorHAnsi"/>
        </w:rPr>
        <w:t>rough either the work they do or what they are seeing around them in the community, participants explained the rise in substance abuse, suicide and use of social support services.</w:t>
      </w:r>
    </w:p>
    <w:p w14:paraId="60BD8A9E" w14:textId="25AE3475" w:rsidR="00870C9C" w:rsidRDefault="00870C9C" w:rsidP="003F5E30">
      <w:pPr>
        <w:spacing w:before="120" w:after="240" w:line="276" w:lineRule="auto"/>
        <w:ind w:right="58"/>
        <w:jc w:val="both"/>
        <w:rPr>
          <w:rFonts w:cstheme="minorHAnsi"/>
        </w:rPr>
      </w:pPr>
      <w:r>
        <w:rPr>
          <w:rFonts w:cstheme="minorHAnsi"/>
        </w:rPr>
        <w:t xml:space="preserve">A more focused discussion on personal finances revealed that many participants have been negatively affected by the pandemic. More often than not, the impact was job related – participants themselves either lost their job or their hours were </w:t>
      </w:r>
      <w:proofErr w:type="gramStart"/>
      <w:r>
        <w:rPr>
          <w:rFonts w:cstheme="minorHAnsi"/>
        </w:rPr>
        <w:t>reduced</w:t>
      </w:r>
      <w:proofErr w:type="gramEnd"/>
      <w:r>
        <w:rPr>
          <w:rFonts w:cstheme="minorHAnsi"/>
        </w:rPr>
        <w:t xml:space="preserve"> or their partner/spouse’s employment was impacted in a similar way.</w:t>
      </w:r>
      <w:r w:rsidR="003B61AE">
        <w:rPr>
          <w:rFonts w:cstheme="minorHAnsi"/>
        </w:rPr>
        <w:t xml:space="preserve"> The bulk of the employment troubles surfaced soon after the pandemic began or during the summer months of 2020. </w:t>
      </w:r>
      <w:r w:rsidR="009D39DA">
        <w:rPr>
          <w:rFonts w:cstheme="minorHAnsi"/>
        </w:rPr>
        <w:t>The net result has not been entirely negative for all participants. For instance, since being laid off, s</w:t>
      </w:r>
      <w:r w:rsidR="003B61AE">
        <w:rPr>
          <w:rFonts w:cstheme="minorHAnsi"/>
        </w:rPr>
        <w:t xml:space="preserve">ome have been able to find new employment, </w:t>
      </w:r>
      <w:r w:rsidR="00772C42">
        <w:rPr>
          <w:rFonts w:cstheme="minorHAnsi"/>
        </w:rPr>
        <w:t>a few have retrained and found work in a different field, a few have been able to bide their time because their spouse has remained gainfully employed and a few others have been able to adjust their spending and are getting by with reduced hours</w:t>
      </w:r>
      <w:r w:rsidR="00FC48FB">
        <w:rPr>
          <w:rFonts w:cstheme="minorHAnsi"/>
        </w:rPr>
        <w:t xml:space="preserve"> or a reduced household income</w:t>
      </w:r>
      <w:r w:rsidR="00772C42">
        <w:rPr>
          <w:rFonts w:cstheme="minorHAnsi"/>
        </w:rPr>
        <w:t xml:space="preserve">. </w:t>
      </w:r>
      <w:r w:rsidR="009D39DA">
        <w:rPr>
          <w:rFonts w:cstheme="minorHAnsi"/>
        </w:rPr>
        <w:t>On the other hand, s</w:t>
      </w:r>
      <w:r w:rsidR="00FC48FB">
        <w:rPr>
          <w:rFonts w:cstheme="minorHAnsi"/>
        </w:rPr>
        <w:t>ome remain in dire financial straits and</w:t>
      </w:r>
      <w:r w:rsidR="00772C42">
        <w:rPr>
          <w:rFonts w:cstheme="minorHAnsi"/>
        </w:rPr>
        <w:t xml:space="preserve"> </w:t>
      </w:r>
      <w:r w:rsidR="003B61AE">
        <w:rPr>
          <w:rFonts w:cstheme="minorHAnsi"/>
        </w:rPr>
        <w:t>have not been able to find new work</w:t>
      </w:r>
      <w:r w:rsidR="00772C42">
        <w:rPr>
          <w:rFonts w:cstheme="minorHAnsi"/>
        </w:rPr>
        <w:t xml:space="preserve"> – this would include students who would typically depend on part-time work in retail, restaurants, etc., </w:t>
      </w:r>
      <w:r w:rsidR="009D39DA">
        <w:rPr>
          <w:rFonts w:cstheme="minorHAnsi"/>
        </w:rPr>
        <w:t>adults</w:t>
      </w:r>
      <w:r w:rsidR="00772C42">
        <w:rPr>
          <w:rFonts w:cstheme="minorHAnsi"/>
        </w:rPr>
        <w:t xml:space="preserve"> who were employed fulltime in hard hit industries such as restaurants</w:t>
      </w:r>
      <w:r w:rsidR="00F443C0">
        <w:rPr>
          <w:rFonts w:cstheme="minorHAnsi"/>
        </w:rPr>
        <w:t xml:space="preserve"> and tourism</w:t>
      </w:r>
      <w:r w:rsidR="00FC48FB">
        <w:rPr>
          <w:rFonts w:cstheme="minorHAnsi"/>
        </w:rPr>
        <w:t>,</w:t>
      </w:r>
      <w:r w:rsidR="00772C42">
        <w:rPr>
          <w:rFonts w:cstheme="minorHAnsi"/>
        </w:rPr>
        <w:t xml:space="preserve"> and a few who,</w:t>
      </w:r>
      <w:r w:rsidR="003B61AE">
        <w:rPr>
          <w:rFonts w:cstheme="minorHAnsi"/>
        </w:rPr>
        <w:t xml:space="preserve"> for health reasons, are not able to work outside the house.</w:t>
      </w:r>
    </w:p>
    <w:p w14:paraId="52D0AF5B" w14:textId="073C77CD" w:rsidR="004A0A8F" w:rsidRDefault="004A0A8F" w:rsidP="009D39DA">
      <w:pPr>
        <w:spacing w:before="120" w:after="120" w:line="276" w:lineRule="auto"/>
        <w:ind w:right="58"/>
        <w:jc w:val="both"/>
        <w:rPr>
          <w:rFonts w:cstheme="minorHAnsi"/>
        </w:rPr>
      </w:pPr>
      <w:r>
        <w:rPr>
          <w:rFonts w:cstheme="minorHAnsi"/>
        </w:rPr>
        <w:t>Examples of other forms of financial duress raised by participants included:</w:t>
      </w:r>
    </w:p>
    <w:p w14:paraId="35CCB842" w14:textId="7120A823" w:rsidR="004A0A8F" w:rsidRDefault="004A0A8F" w:rsidP="00316219">
      <w:pPr>
        <w:pStyle w:val="ListParagraph"/>
        <w:numPr>
          <w:ilvl w:val="0"/>
          <w:numId w:val="9"/>
        </w:numPr>
        <w:spacing w:before="120" w:after="240" w:line="276" w:lineRule="auto"/>
        <w:ind w:right="58"/>
        <w:jc w:val="both"/>
        <w:rPr>
          <w:rFonts w:cstheme="minorHAnsi"/>
        </w:rPr>
      </w:pPr>
      <w:r>
        <w:rPr>
          <w:rFonts w:cstheme="minorHAnsi"/>
        </w:rPr>
        <w:t>Increases in the cost of living</w:t>
      </w:r>
      <w:r w:rsidR="00980DF6">
        <w:rPr>
          <w:rFonts w:cstheme="minorHAnsi"/>
        </w:rPr>
        <w:t xml:space="preserve"> (</w:t>
      </w:r>
      <w:proofErr w:type="gramStart"/>
      <w:r w:rsidR="00980DF6">
        <w:rPr>
          <w:rFonts w:cstheme="minorHAnsi"/>
        </w:rPr>
        <w:t>e.g.</w:t>
      </w:r>
      <w:proofErr w:type="gramEnd"/>
      <w:r w:rsidR="00980DF6">
        <w:rPr>
          <w:rFonts w:cstheme="minorHAnsi"/>
        </w:rPr>
        <w:t xml:space="preserve"> groceries)</w:t>
      </w:r>
      <w:r>
        <w:rPr>
          <w:rFonts w:cstheme="minorHAnsi"/>
        </w:rPr>
        <w:t xml:space="preserve"> while their household income remained stable or decreased;</w:t>
      </w:r>
    </w:p>
    <w:p w14:paraId="0CDF49FE" w14:textId="0CA43933" w:rsidR="00980DF6" w:rsidRDefault="00980DF6" w:rsidP="00316219">
      <w:pPr>
        <w:pStyle w:val="ListParagraph"/>
        <w:numPr>
          <w:ilvl w:val="0"/>
          <w:numId w:val="9"/>
        </w:numPr>
        <w:spacing w:before="120" w:after="240" w:line="276" w:lineRule="auto"/>
        <w:ind w:right="58"/>
        <w:jc w:val="both"/>
        <w:rPr>
          <w:rFonts w:cstheme="minorHAnsi"/>
        </w:rPr>
      </w:pPr>
      <w:r>
        <w:rPr>
          <w:rFonts w:cstheme="minorHAnsi"/>
        </w:rPr>
        <w:t>Insufficient rental support</w:t>
      </w:r>
      <w:r w:rsidR="00354755">
        <w:rPr>
          <w:rFonts w:cstheme="minorHAnsi"/>
        </w:rPr>
        <w:t xml:space="preserve"> for individuals and business </w:t>
      </w:r>
      <w:proofErr w:type="gramStart"/>
      <w:r w:rsidR="00354755">
        <w:rPr>
          <w:rFonts w:cstheme="minorHAnsi"/>
        </w:rPr>
        <w:t>owners</w:t>
      </w:r>
      <w:r>
        <w:rPr>
          <w:rFonts w:cstheme="minorHAnsi"/>
        </w:rPr>
        <w:t>;</w:t>
      </w:r>
      <w:proofErr w:type="gramEnd"/>
    </w:p>
    <w:p w14:paraId="1EDBFF7B" w14:textId="1EBBCA3F" w:rsidR="00ED760B" w:rsidRDefault="00ED760B" w:rsidP="00316219">
      <w:pPr>
        <w:pStyle w:val="ListParagraph"/>
        <w:numPr>
          <w:ilvl w:val="0"/>
          <w:numId w:val="9"/>
        </w:numPr>
        <w:spacing w:before="120" w:after="240" w:line="276" w:lineRule="auto"/>
        <w:ind w:right="58"/>
        <w:jc w:val="both"/>
        <w:rPr>
          <w:rFonts w:cstheme="minorHAnsi"/>
        </w:rPr>
      </w:pPr>
      <w:r>
        <w:rPr>
          <w:rFonts w:cstheme="minorHAnsi"/>
        </w:rPr>
        <w:t xml:space="preserve">High personal tax rates, which was especially noted in </w:t>
      </w:r>
      <w:proofErr w:type="gramStart"/>
      <w:r>
        <w:rPr>
          <w:rFonts w:cstheme="minorHAnsi"/>
        </w:rPr>
        <w:t>Quebec;</w:t>
      </w:r>
      <w:proofErr w:type="gramEnd"/>
    </w:p>
    <w:p w14:paraId="7E80307C" w14:textId="2AE9009B" w:rsidR="00ED760B" w:rsidRDefault="00ED760B" w:rsidP="00316219">
      <w:pPr>
        <w:pStyle w:val="ListParagraph"/>
        <w:numPr>
          <w:ilvl w:val="0"/>
          <w:numId w:val="9"/>
        </w:numPr>
        <w:spacing w:before="120" w:after="240" w:line="276" w:lineRule="auto"/>
        <w:ind w:right="58"/>
        <w:jc w:val="both"/>
        <w:rPr>
          <w:rFonts w:cstheme="minorHAnsi"/>
        </w:rPr>
      </w:pPr>
      <w:r>
        <w:rPr>
          <w:rFonts w:cstheme="minorHAnsi"/>
        </w:rPr>
        <w:t xml:space="preserve">Housing affordability, including rents – this was particularly acute in </w:t>
      </w:r>
      <w:r w:rsidR="009D39DA">
        <w:rPr>
          <w:rFonts w:cstheme="minorHAnsi"/>
        </w:rPr>
        <w:t xml:space="preserve">British </w:t>
      </w:r>
      <w:proofErr w:type="gramStart"/>
      <w:r w:rsidR="009D39DA">
        <w:rPr>
          <w:rFonts w:cstheme="minorHAnsi"/>
        </w:rPr>
        <w:t>Columbia;</w:t>
      </w:r>
      <w:proofErr w:type="gramEnd"/>
    </w:p>
    <w:p w14:paraId="05C99E55" w14:textId="5DED99F2" w:rsidR="004A0A8F" w:rsidRDefault="004A0A8F" w:rsidP="00316219">
      <w:pPr>
        <w:pStyle w:val="ListParagraph"/>
        <w:numPr>
          <w:ilvl w:val="0"/>
          <w:numId w:val="9"/>
        </w:numPr>
        <w:spacing w:before="120" w:after="240" w:line="276" w:lineRule="auto"/>
        <w:ind w:right="58"/>
        <w:jc w:val="both"/>
        <w:rPr>
          <w:rFonts w:cstheme="minorHAnsi"/>
        </w:rPr>
      </w:pPr>
      <w:r>
        <w:rPr>
          <w:rFonts w:cstheme="minorHAnsi"/>
        </w:rPr>
        <w:t>Additional costs associated with supporting friends or family who are too vulnerable to leave their homes;</w:t>
      </w:r>
      <w:r w:rsidR="00980DF6">
        <w:rPr>
          <w:rFonts w:cstheme="minorHAnsi"/>
        </w:rPr>
        <w:t xml:space="preserve"> and</w:t>
      </w:r>
    </w:p>
    <w:p w14:paraId="7B7FBA5C" w14:textId="4748DCD3" w:rsidR="004A0A8F" w:rsidRDefault="004A0A8F" w:rsidP="00316219">
      <w:pPr>
        <w:pStyle w:val="ListParagraph"/>
        <w:numPr>
          <w:ilvl w:val="0"/>
          <w:numId w:val="9"/>
        </w:numPr>
        <w:spacing w:before="120" w:after="240" w:line="276" w:lineRule="auto"/>
        <w:ind w:right="58"/>
        <w:jc w:val="both"/>
        <w:rPr>
          <w:rFonts w:cstheme="minorHAnsi"/>
        </w:rPr>
      </w:pPr>
      <w:r>
        <w:rPr>
          <w:rFonts w:cstheme="minorHAnsi"/>
        </w:rPr>
        <w:t xml:space="preserve">Foreign students who cannot work more than 20 hours a week and who are </w:t>
      </w:r>
      <w:r w:rsidR="00980DF6">
        <w:rPr>
          <w:rFonts w:cstheme="minorHAnsi"/>
        </w:rPr>
        <w:t>also in</w:t>
      </w:r>
      <w:r>
        <w:rPr>
          <w:rFonts w:cstheme="minorHAnsi"/>
        </w:rPr>
        <w:t>eligible for any federal support programs</w:t>
      </w:r>
      <w:r w:rsidR="00980DF6">
        <w:rPr>
          <w:rFonts w:cstheme="minorHAnsi"/>
        </w:rPr>
        <w:t>.</w:t>
      </w:r>
    </w:p>
    <w:p w14:paraId="514C5A4D" w14:textId="3DEFA4AD" w:rsidR="00AF7258" w:rsidRPr="00AF7258" w:rsidRDefault="00AF7258" w:rsidP="00AF7258">
      <w:pPr>
        <w:spacing w:before="120" w:after="240" w:line="276" w:lineRule="auto"/>
        <w:ind w:right="58"/>
        <w:jc w:val="both"/>
        <w:rPr>
          <w:rFonts w:cstheme="minorHAnsi"/>
        </w:rPr>
      </w:pPr>
      <w:r>
        <w:rPr>
          <w:rFonts w:cstheme="minorHAnsi"/>
        </w:rPr>
        <w:t xml:space="preserve">It should also be noted that many participants were </w:t>
      </w:r>
      <w:proofErr w:type="gramStart"/>
      <w:r>
        <w:rPr>
          <w:rFonts w:cstheme="minorHAnsi"/>
        </w:rPr>
        <w:t>working</w:t>
      </w:r>
      <w:proofErr w:type="gramEnd"/>
      <w:r>
        <w:rPr>
          <w:rFonts w:cstheme="minorHAnsi"/>
        </w:rPr>
        <w:t xml:space="preserve"> and a few were retired</w:t>
      </w:r>
      <w:r w:rsidR="00B52142">
        <w:rPr>
          <w:rFonts w:cstheme="minorHAnsi"/>
        </w:rPr>
        <w:t>. A</w:t>
      </w:r>
      <w:r>
        <w:rPr>
          <w:rFonts w:cstheme="minorHAnsi"/>
        </w:rPr>
        <w:t>mong these participants, few</w:t>
      </w:r>
      <w:r w:rsidR="00B52142">
        <w:rPr>
          <w:rFonts w:cstheme="minorHAnsi"/>
        </w:rPr>
        <w:t xml:space="preserve"> had</w:t>
      </w:r>
      <w:r>
        <w:rPr>
          <w:rFonts w:cstheme="minorHAnsi"/>
        </w:rPr>
        <w:t xml:space="preserve"> immediate personal financial concerns or challenges. These </w:t>
      </w:r>
      <w:r w:rsidR="009D39DA">
        <w:rPr>
          <w:rFonts w:cstheme="minorHAnsi"/>
        </w:rPr>
        <w:t>we</w:t>
      </w:r>
      <w:r>
        <w:rPr>
          <w:rFonts w:cstheme="minorHAnsi"/>
        </w:rPr>
        <w:t>re the participants who were most likely to indicate that</w:t>
      </w:r>
      <w:r w:rsidR="00B52142">
        <w:rPr>
          <w:rFonts w:cstheme="minorHAnsi"/>
        </w:rPr>
        <w:t>, all things considered, they were doing fine and that what they miss</w:t>
      </w:r>
      <w:r w:rsidR="009D39DA">
        <w:rPr>
          <w:rFonts w:cstheme="minorHAnsi"/>
        </w:rPr>
        <w:t>ed</w:t>
      </w:r>
      <w:r w:rsidR="00B52142">
        <w:rPr>
          <w:rFonts w:cstheme="minorHAnsi"/>
        </w:rPr>
        <w:t xml:space="preserve"> the most </w:t>
      </w:r>
      <w:r w:rsidR="009D39DA">
        <w:rPr>
          <w:rFonts w:cstheme="minorHAnsi"/>
        </w:rPr>
        <w:t>we</w:t>
      </w:r>
      <w:r w:rsidR="00B52142">
        <w:rPr>
          <w:rFonts w:cstheme="minorHAnsi"/>
        </w:rPr>
        <w:t xml:space="preserve">re </w:t>
      </w:r>
      <w:r>
        <w:rPr>
          <w:rFonts w:cstheme="minorHAnsi"/>
        </w:rPr>
        <w:t>leisure activities such as traveling, going to restaurants, etc.</w:t>
      </w:r>
    </w:p>
    <w:p w14:paraId="0605492E" w14:textId="12B6504E" w:rsidR="007C55ED" w:rsidRPr="00544B77" w:rsidRDefault="007C55ED" w:rsidP="007C55ED">
      <w:pPr>
        <w:pStyle w:val="Heading2"/>
        <w:spacing w:after="240"/>
      </w:pPr>
      <w:bookmarkStart w:id="18" w:name="_Toc66948238"/>
      <w:r>
        <w:lastRenderedPageBreak/>
        <w:t xml:space="preserve">Assessment of Federal </w:t>
      </w:r>
      <w:r w:rsidR="006E544A">
        <w:t>Support Programs</w:t>
      </w:r>
      <w:bookmarkEnd w:id="18"/>
    </w:p>
    <w:p w14:paraId="25DF8CCF" w14:textId="4035FCC9" w:rsidR="00980DF6" w:rsidRDefault="006E544A" w:rsidP="003F5E30">
      <w:pPr>
        <w:spacing w:before="120" w:after="240" w:line="276" w:lineRule="auto"/>
        <w:ind w:right="58"/>
        <w:jc w:val="both"/>
        <w:rPr>
          <w:rFonts w:cstheme="minorHAnsi"/>
        </w:rPr>
      </w:pPr>
      <w:r>
        <w:rPr>
          <w:rFonts w:cstheme="minorHAnsi"/>
        </w:rPr>
        <w:t xml:space="preserve">The research sought </w:t>
      </w:r>
      <w:r w:rsidR="00B52142">
        <w:rPr>
          <w:rFonts w:cstheme="minorHAnsi"/>
        </w:rPr>
        <w:t>to</w:t>
      </w:r>
      <w:r>
        <w:rPr>
          <w:rFonts w:cstheme="minorHAnsi"/>
        </w:rPr>
        <w:t xml:space="preserve"> understand awareness and perceptions of the various </w:t>
      </w:r>
      <w:r w:rsidR="00980DF6">
        <w:rPr>
          <w:rFonts w:cstheme="minorHAnsi"/>
        </w:rPr>
        <w:t xml:space="preserve">financial support programs </w:t>
      </w:r>
      <w:r w:rsidR="00156382">
        <w:rPr>
          <w:rFonts w:cstheme="minorHAnsi"/>
        </w:rPr>
        <w:t>offered by the Government of Canada.</w:t>
      </w:r>
    </w:p>
    <w:p w14:paraId="0CE006C1" w14:textId="7F37D451" w:rsidR="006E544A" w:rsidRDefault="006E544A" w:rsidP="003F5E30">
      <w:pPr>
        <w:spacing w:before="120" w:after="240" w:line="276" w:lineRule="auto"/>
        <w:ind w:right="58"/>
        <w:jc w:val="both"/>
        <w:rPr>
          <w:rFonts w:cstheme="minorHAnsi"/>
        </w:rPr>
      </w:pPr>
      <w:r>
        <w:rPr>
          <w:rFonts w:cstheme="minorHAnsi"/>
        </w:rPr>
        <w:t>A</w:t>
      </w:r>
      <w:r w:rsidR="00DD0DBE">
        <w:rPr>
          <w:rFonts w:cstheme="minorHAnsi"/>
        </w:rPr>
        <w:t>wareness of the various forms of financial support provided by the federal government was high, especially for CERB. There was also some awareness of support provided to post-secondary students</w:t>
      </w:r>
      <w:r w:rsidR="00726A9A">
        <w:rPr>
          <w:rFonts w:cstheme="minorHAnsi"/>
        </w:rPr>
        <w:t xml:space="preserve"> (especially among younger participants)</w:t>
      </w:r>
      <w:r w:rsidR="00DD0DBE">
        <w:rPr>
          <w:rFonts w:cstheme="minorHAnsi"/>
        </w:rPr>
        <w:t xml:space="preserve">, support to unemployed Canadians through a modified EI program </w:t>
      </w:r>
      <w:r w:rsidR="00726A9A">
        <w:rPr>
          <w:rFonts w:cstheme="minorHAnsi"/>
        </w:rPr>
        <w:t xml:space="preserve">and, especially among older participants, awareness of </w:t>
      </w:r>
      <w:r w:rsidR="00DD0DBE">
        <w:rPr>
          <w:rFonts w:cstheme="minorHAnsi"/>
        </w:rPr>
        <w:t xml:space="preserve">support for seniors and </w:t>
      </w:r>
      <w:r w:rsidR="00B52142">
        <w:rPr>
          <w:rFonts w:cstheme="minorHAnsi"/>
        </w:rPr>
        <w:t xml:space="preserve">support </w:t>
      </w:r>
      <w:r w:rsidR="00DD0DBE">
        <w:rPr>
          <w:rFonts w:cstheme="minorHAnsi"/>
        </w:rPr>
        <w:t xml:space="preserve">for </w:t>
      </w:r>
      <w:r w:rsidR="00B52142">
        <w:rPr>
          <w:rFonts w:cstheme="minorHAnsi"/>
        </w:rPr>
        <w:t>individuals</w:t>
      </w:r>
      <w:r w:rsidR="00DD0DBE">
        <w:rPr>
          <w:rFonts w:cstheme="minorHAnsi"/>
        </w:rPr>
        <w:t xml:space="preserve"> with a disability. </w:t>
      </w:r>
      <w:r>
        <w:rPr>
          <w:rFonts w:cstheme="minorHAnsi"/>
        </w:rPr>
        <w:t>Most of those who did incur some sort of financial duress because of the pandemic emphasized that they would not have been able to make ends meet had it not been for government support programs, especially CERB. Those who lost their job but have since found a new one explained how this support was helpful if not necessary in the interim. Those who remain</w:t>
      </w:r>
      <w:r w:rsidR="009D39DA">
        <w:rPr>
          <w:rFonts w:cstheme="minorHAnsi"/>
        </w:rPr>
        <w:t>ed</w:t>
      </w:r>
      <w:r>
        <w:rPr>
          <w:rFonts w:cstheme="minorHAnsi"/>
        </w:rPr>
        <w:t xml:space="preserve"> unemployed explained how they continue to rely on some form of support to get by.</w:t>
      </w:r>
    </w:p>
    <w:p w14:paraId="2EFFCB0F" w14:textId="7012109B" w:rsidR="006E544A" w:rsidRDefault="00D7230E" w:rsidP="003F5E30">
      <w:pPr>
        <w:spacing w:before="120" w:after="240" w:line="276" w:lineRule="auto"/>
        <w:ind w:right="58"/>
        <w:jc w:val="both"/>
        <w:rPr>
          <w:rFonts w:cstheme="minorHAnsi"/>
        </w:rPr>
      </w:pPr>
      <w:r>
        <w:rPr>
          <w:rFonts w:cstheme="minorHAnsi"/>
        </w:rPr>
        <w:t xml:space="preserve">Those who never did make any use of these programs were also quite supportive of them, many explaining how they knew someone who had used one of these programs. </w:t>
      </w:r>
    </w:p>
    <w:p w14:paraId="37BA31A2" w14:textId="032EE441" w:rsidR="00DD0DBE" w:rsidRDefault="00D7230E" w:rsidP="003F5E30">
      <w:pPr>
        <w:spacing w:before="120" w:after="240" w:line="276" w:lineRule="auto"/>
        <w:ind w:right="58"/>
        <w:jc w:val="both"/>
        <w:rPr>
          <w:rFonts w:cstheme="minorHAnsi"/>
        </w:rPr>
      </w:pPr>
      <w:r>
        <w:rPr>
          <w:rFonts w:cstheme="minorHAnsi"/>
        </w:rPr>
        <w:t>Generally</w:t>
      </w:r>
      <w:r w:rsidR="00726A9A">
        <w:rPr>
          <w:rFonts w:cstheme="minorHAnsi"/>
        </w:rPr>
        <w:t>,</w:t>
      </w:r>
      <w:r>
        <w:rPr>
          <w:rFonts w:cstheme="minorHAnsi"/>
        </w:rPr>
        <w:t xml:space="preserve"> participants believe</w:t>
      </w:r>
      <w:r w:rsidR="009D39DA">
        <w:rPr>
          <w:rFonts w:cstheme="minorHAnsi"/>
        </w:rPr>
        <w:t>d</w:t>
      </w:r>
      <w:r>
        <w:rPr>
          <w:rFonts w:cstheme="minorHAnsi"/>
        </w:rPr>
        <w:t xml:space="preserve"> that these supports made a significant difference in the lives of Canadians and that the immediate, </w:t>
      </w:r>
      <w:proofErr w:type="gramStart"/>
      <w:r>
        <w:rPr>
          <w:rFonts w:cstheme="minorHAnsi"/>
        </w:rPr>
        <w:t>decisive</w:t>
      </w:r>
      <w:proofErr w:type="gramEnd"/>
      <w:r>
        <w:rPr>
          <w:rFonts w:cstheme="minorHAnsi"/>
        </w:rPr>
        <w:t xml:space="preserve"> and sustained nature of this support was not only noticed but </w:t>
      </w:r>
      <w:r w:rsidR="00726A9A">
        <w:rPr>
          <w:rFonts w:cstheme="minorHAnsi"/>
        </w:rPr>
        <w:t>wa</w:t>
      </w:r>
      <w:r>
        <w:rPr>
          <w:rFonts w:cstheme="minorHAnsi"/>
        </w:rPr>
        <w:t>s one of the more notable ways in which the Government of Canada set itself apart from governments in other parts of the world when it came to supporting its citizens during the pandemic.</w:t>
      </w:r>
    </w:p>
    <w:p w14:paraId="7A3BCFC3" w14:textId="1BD92DDA" w:rsidR="00D7230E" w:rsidRDefault="00726A9A" w:rsidP="003F5E30">
      <w:pPr>
        <w:spacing w:before="120" w:after="240" w:line="276" w:lineRule="auto"/>
        <w:ind w:right="58"/>
        <w:jc w:val="both"/>
        <w:rPr>
          <w:rFonts w:cstheme="minorHAnsi"/>
        </w:rPr>
      </w:pPr>
      <w:r>
        <w:rPr>
          <w:rFonts w:cstheme="minorHAnsi"/>
        </w:rPr>
        <w:t xml:space="preserve">As noted earlier, some participants were concerned with the </w:t>
      </w:r>
      <w:r w:rsidR="009D39DA">
        <w:rPr>
          <w:rFonts w:cstheme="minorHAnsi"/>
        </w:rPr>
        <w:t>way</w:t>
      </w:r>
      <w:r>
        <w:rPr>
          <w:rFonts w:cstheme="minorHAnsi"/>
        </w:rPr>
        <w:t xml:space="preserve"> the support programs had been rolled out and generally managed. Their concerns were primarily centered on the impression they had that some Canadians (and some Canadian businesses) had accessed the support unnecessarily. Some of the examples of support abuse or misuse that participants gave included individuals who were gainfully employed </w:t>
      </w:r>
      <w:r w:rsidR="009D39DA">
        <w:rPr>
          <w:rFonts w:cstheme="minorHAnsi"/>
        </w:rPr>
        <w:t xml:space="preserve">who accessed CERB </w:t>
      </w:r>
      <w:r>
        <w:rPr>
          <w:rFonts w:cstheme="minorHAnsi"/>
        </w:rPr>
        <w:t xml:space="preserve">and of businesses that were </w:t>
      </w:r>
      <w:r w:rsidR="009D39DA">
        <w:rPr>
          <w:rFonts w:cstheme="minorHAnsi"/>
        </w:rPr>
        <w:t xml:space="preserve">accessing federal programs while </w:t>
      </w:r>
      <w:r>
        <w:rPr>
          <w:rFonts w:cstheme="minorHAnsi"/>
        </w:rPr>
        <w:t>apparently making profits and</w:t>
      </w:r>
      <w:r w:rsidR="00354755">
        <w:rPr>
          <w:rFonts w:cstheme="minorHAnsi"/>
        </w:rPr>
        <w:t>/or</w:t>
      </w:r>
      <w:r>
        <w:rPr>
          <w:rFonts w:cstheme="minorHAnsi"/>
        </w:rPr>
        <w:t xml:space="preserve"> giving their </w:t>
      </w:r>
      <w:r w:rsidR="00765106">
        <w:rPr>
          <w:rFonts w:cstheme="minorHAnsi"/>
        </w:rPr>
        <w:t>senior leaders raises and bonuses.</w:t>
      </w:r>
    </w:p>
    <w:p w14:paraId="1F7C1EF1" w14:textId="5FDF9522" w:rsidR="00765106" w:rsidRDefault="00765106" w:rsidP="003F5E30">
      <w:pPr>
        <w:spacing w:before="120" w:after="240" w:line="276" w:lineRule="auto"/>
        <w:ind w:right="58"/>
        <w:jc w:val="both"/>
        <w:rPr>
          <w:rFonts w:cstheme="minorHAnsi"/>
        </w:rPr>
      </w:pPr>
      <w:r>
        <w:rPr>
          <w:rFonts w:cstheme="minorHAnsi"/>
        </w:rPr>
        <w:t>Those who had concerns with the screening process to access the financial support</w:t>
      </w:r>
      <w:r w:rsidR="006E544A">
        <w:rPr>
          <w:rFonts w:cstheme="minorHAnsi"/>
        </w:rPr>
        <w:t>s</w:t>
      </w:r>
      <w:r>
        <w:rPr>
          <w:rFonts w:cstheme="minorHAnsi"/>
        </w:rPr>
        <w:t xml:space="preserve"> felt that it was too easy to apply for and access the funding and that </w:t>
      </w:r>
      <w:r w:rsidR="006E544A">
        <w:rPr>
          <w:rFonts w:cstheme="minorHAnsi"/>
        </w:rPr>
        <w:t>insufficient</w:t>
      </w:r>
      <w:r>
        <w:rPr>
          <w:rFonts w:cstheme="minorHAnsi"/>
        </w:rPr>
        <w:t xml:space="preserve"> effort was invested to make sure that those who received the funding genuinely needed it. Despite these concerns, participants did agree that when the pandemic started, swift action was needed and that Canadians who really needed the support could ill afford to wait </w:t>
      </w:r>
      <w:proofErr w:type="gramStart"/>
      <w:r w:rsidR="00A20C28">
        <w:rPr>
          <w:rFonts w:cstheme="minorHAnsi"/>
        </w:rPr>
        <w:t>very</w:t>
      </w:r>
      <w:r>
        <w:rPr>
          <w:rFonts w:cstheme="minorHAnsi"/>
        </w:rPr>
        <w:t xml:space="preserve"> long</w:t>
      </w:r>
      <w:proofErr w:type="gramEnd"/>
      <w:r>
        <w:rPr>
          <w:rFonts w:cstheme="minorHAnsi"/>
        </w:rPr>
        <w:t xml:space="preserve"> for it to arrive. The benefit of having the government quickly deliver that support seemed to outweigh any concerns participants had with misuse. Furthermore, none of the participants seemed to believe that </w:t>
      </w:r>
      <w:r w:rsidR="00EE1C8F">
        <w:rPr>
          <w:rFonts w:cstheme="minorHAnsi"/>
        </w:rPr>
        <w:lastRenderedPageBreak/>
        <w:t xml:space="preserve">anyone genuinely needing the support was denied that support because there was misuse by others. </w:t>
      </w:r>
      <w:proofErr w:type="gramStart"/>
      <w:r>
        <w:rPr>
          <w:rFonts w:cstheme="minorHAnsi"/>
        </w:rPr>
        <w:t>That being said, participants</w:t>
      </w:r>
      <w:proofErr w:type="gramEnd"/>
      <w:r>
        <w:rPr>
          <w:rFonts w:cstheme="minorHAnsi"/>
        </w:rPr>
        <w:t xml:space="preserve"> were not entirely clear on what would happen to those who misused the support programs.</w:t>
      </w:r>
    </w:p>
    <w:p w14:paraId="3A750ABF" w14:textId="7AF83449" w:rsidR="00440FA6" w:rsidRDefault="00440FA6" w:rsidP="003F5E30">
      <w:pPr>
        <w:spacing w:before="120" w:after="240" w:line="276" w:lineRule="auto"/>
        <w:ind w:right="58"/>
        <w:jc w:val="both"/>
        <w:rPr>
          <w:rFonts w:cstheme="minorHAnsi"/>
        </w:rPr>
      </w:pPr>
      <w:r>
        <w:rPr>
          <w:rFonts w:cstheme="minorHAnsi"/>
        </w:rPr>
        <w:t>Other concerns that participants had with the programs included the following:</w:t>
      </w:r>
    </w:p>
    <w:p w14:paraId="71810305" w14:textId="65E2AE35" w:rsidR="00440FA6" w:rsidRDefault="00440FA6" w:rsidP="00316219">
      <w:pPr>
        <w:pStyle w:val="ListParagraph"/>
        <w:numPr>
          <w:ilvl w:val="0"/>
          <w:numId w:val="10"/>
        </w:numPr>
        <w:spacing w:before="120" w:after="240" w:line="276" w:lineRule="auto"/>
        <w:ind w:right="58"/>
        <w:contextualSpacing w:val="0"/>
        <w:jc w:val="both"/>
        <w:rPr>
          <w:rFonts w:cstheme="minorHAnsi"/>
        </w:rPr>
      </w:pPr>
      <w:r>
        <w:rPr>
          <w:rFonts w:cstheme="minorHAnsi"/>
        </w:rPr>
        <w:t xml:space="preserve">A few felt that there </w:t>
      </w:r>
      <w:r w:rsidR="009D6B84">
        <w:rPr>
          <w:rFonts w:cstheme="minorHAnsi"/>
        </w:rPr>
        <w:t>we</w:t>
      </w:r>
      <w:r>
        <w:rPr>
          <w:rFonts w:cstheme="minorHAnsi"/>
        </w:rPr>
        <w:t>re Canadians who were mistakenly encouraged to access the benefits and that they will have to pay the funds back, which may not be easy for them to do.</w:t>
      </w:r>
      <w:r w:rsidR="007C55ED">
        <w:rPr>
          <w:rFonts w:cstheme="minorHAnsi"/>
        </w:rPr>
        <w:t xml:space="preserve"> Some felt there should have been better explanations provided to Canadians about who should and who should not be accessing the financial support programs.</w:t>
      </w:r>
    </w:p>
    <w:p w14:paraId="0691B30F" w14:textId="32AB0B83" w:rsidR="00726A9A" w:rsidRDefault="00440FA6" w:rsidP="00316219">
      <w:pPr>
        <w:pStyle w:val="ListParagraph"/>
        <w:numPr>
          <w:ilvl w:val="0"/>
          <w:numId w:val="10"/>
        </w:numPr>
        <w:spacing w:before="120" w:after="240" w:line="276" w:lineRule="auto"/>
        <w:ind w:right="58"/>
        <w:contextualSpacing w:val="0"/>
        <w:jc w:val="both"/>
        <w:rPr>
          <w:rFonts w:cstheme="minorHAnsi"/>
        </w:rPr>
      </w:pPr>
      <w:r>
        <w:rPr>
          <w:rFonts w:cstheme="minorHAnsi"/>
        </w:rPr>
        <w:t>A few also explained that they are aware of situations where the funding discouraged people from going to work or it discouraged some people from looking for work, sensing that the benefits “of getting paid to stay at home” outweighed going to work.</w:t>
      </w:r>
    </w:p>
    <w:p w14:paraId="066FB611" w14:textId="2AA4F937" w:rsidR="00726A9A" w:rsidRPr="00726A9A" w:rsidRDefault="00440FA6" w:rsidP="00316219">
      <w:pPr>
        <w:pStyle w:val="ListParagraph"/>
        <w:numPr>
          <w:ilvl w:val="0"/>
          <w:numId w:val="10"/>
        </w:numPr>
        <w:spacing w:before="120" w:after="240" w:line="276" w:lineRule="auto"/>
        <w:ind w:right="58"/>
        <w:contextualSpacing w:val="0"/>
        <w:jc w:val="both"/>
        <w:rPr>
          <w:rFonts w:cstheme="minorHAnsi"/>
        </w:rPr>
      </w:pPr>
      <w:r>
        <w:rPr>
          <w:rFonts w:cstheme="minorHAnsi"/>
        </w:rPr>
        <w:t>A few felt that some low-income people they knew were suddenly receiving “a lot of money” each month and that they did not know what to do with it. They believe that this contributed to some substance abuse, especially given the fact that these individuals could not leave their house.</w:t>
      </w:r>
    </w:p>
    <w:p w14:paraId="5B13DFEE" w14:textId="2CD57EF8" w:rsidR="007C55ED" w:rsidRDefault="007C55ED" w:rsidP="007C55ED">
      <w:pPr>
        <w:spacing w:before="120" w:after="240" w:line="276" w:lineRule="auto"/>
        <w:ind w:right="58"/>
        <w:jc w:val="both"/>
        <w:rPr>
          <w:rFonts w:cstheme="minorHAnsi"/>
        </w:rPr>
      </w:pPr>
      <w:r>
        <w:rPr>
          <w:rFonts w:cstheme="minorHAnsi"/>
        </w:rPr>
        <w:t>Turning to the future, participants believed that the support programs should continue until the pandemic is over. There was support for the idea of phasing out the programs over time rather than suddenly stopping them but that ultimately what was important was that support continue to flow to individuals who cannot work as a direct consequence of the pandemic.</w:t>
      </w:r>
    </w:p>
    <w:p w14:paraId="5E984DEA" w14:textId="0878A89A" w:rsidR="006E7661" w:rsidRDefault="006E544A" w:rsidP="007C55ED">
      <w:pPr>
        <w:spacing w:before="120" w:after="240" w:line="276" w:lineRule="auto"/>
        <w:ind w:right="58"/>
        <w:jc w:val="both"/>
        <w:rPr>
          <w:rFonts w:cstheme="minorHAnsi"/>
        </w:rPr>
      </w:pPr>
      <w:r>
        <w:rPr>
          <w:rFonts w:cstheme="minorHAnsi"/>
        </w:rPr>
        <w:t xml:space="preserve">There was also awareness of the federal support provided </w:t>
      </w:r>
      <w:r w:rsidR="00DA6526">
        <w:rPr>
          <w:rFonts w:cstheme="minorHAnsi"/>
        </w:rPr>
        <w:t xml:space="preserve">to </w:t>
      </w:r>
      <w:r>
        <w:rPr>
          <w:rFonts w:cstheme="minorHAnsi"/>
        </w:rPr>
        <w:t>businesses</w:t>
      </w:r>
      <w:r w:rsidR="003F4550">
        <w:rPr>
          <w:rFonts w:cstheme="minorHAnsi"/>
        </w:rPr>
        <w:t>, namely the wage subsidy,</w:t>
      </w:r>
      <w:r>
        <w:rPr>
          <w:rFonts w:cstheme="minorHAnsi"/>
        </w:rPr>
        <w:t xml:space="preserve"> although awareness of these programs was not as high as it was for programs like CERB. As well, those aware of these programs were not aware of all their details. Nonetheless, those aware of these federal support programs agreed that these programs </w:t>
      </w:r>
      <w:r w:rsidR="00DA6526">
        <w:rPr>
          <w:rFonts w:cstheme="minorHAnsi"/>
        </w:rPr>
        <w:t xml:space="preserve">were warranted and </w:t>
      </w:r>
      <w:r>
        <w:rPr>
          <w:rFonts w:cstheme="minorHAnsi"/>
        </w:rPr>
        <w:t xml:space="preserve">made a difference. </w:t>
      </w:r>
      <w:r w:rsidR="00DA6526">
        <w:rPr>
          <w:rFonts w:cstheme="minorHAnsi"/>
        </w:rPr>
        <w:t>A few spoke of friends and family members who operate small businesses and who were able to keep employees on payroll and remain afloat in part because of the federal supports.</w:t>
      </w:r>
    </w:p>
    <w:p w14:paraId="21A3FBD7" w14:textId="7475FFAD" w:rsidR="006E544A" w:rsidRDefault="006E544A" w:rsidP="007C55ED">
      <w:pPr>
        <w:spacing w:before="120" w:after="240" w:line="276" w:lineRule="auto"/>
        <w:ind w:right="58"/>
        <w:jc w:val="both"/>
        <w:rPr>
          <w:rFonts w:cstheme="minorHAnsi"/>
        </w:rPr>
      </w:pPr>
      <w:r>
        <w:rPr>
          <w:rFonts w:cstheme="minorHAnsi"/>
        </w:rPr>
        <w:t xml:space="preserve">Among business owners, awareness of the programs was high although only a few </w:t>
      </w:r>
      <w:r w:rsidR="002A18CC">
        <w:rPr>
          <w:rFonts w:cstheme="minorHAnsi"/>
        </w:rPr>
        <w:t xml:space="preserve">had accessed one or more of the support programs. The programs were not used by some because they did not need the support. Some businesses however did </w:t>
      </w:r>
      <w:r w:rsidR="00DA6526">
        <w:rPr>
          <w:rFonts w:cstheme="minorHAnsi"/>
        </w:rPr>
        <w:t>lay off</w:t>
      </w:r>
      <w:r w:rsidR="002A18CC">
        <w:rPr>
          <w:rFonts w:cstheme="minorHAnsi"/>
        </w:rPr>
        <w:t xml:space="preserve"> workers and were experiencing lower revenues because of the pandemic but had still not accessed any federal support. A few of these businesses explained that the application process</w:t>
      </w:r>
      <w:r w:rsidR="002A1393">
        <w:rPr>
          <w:rFonts w:cstheme="minorHAnsi"/>
        </w:rPr>
        <w:t xml:space="preserve"> </w:t>
      </w:r>
      <w:r w:rsidR="002A18CC">
        <w:rPr>
          <w:rFonts w:cstheme="minorHAnsi"/>
        </w:rPr>
        <w:t xml:space="preserve">for the Canadian Emergency Business Account (CEBA) and for the wage subsidy seemed complicated and </w:t>
      </w:r>
      <w:r w:rsidR="006E7661">
        <w:rPr>
          <w:rFonts w:cstheme="minorHAnsi"/>
        </w:rPr>
        <w:t xml:space="preserve">furthermore, </w:t>
      </w:r>
      <w:r w:rsidR="002A18CC">
        <w:rPr>
          <w:rFonts w:cstheme="minorHAnsi"/>
        </w:rPr>
        <w:t xml:space="preserve">they were not certain they would even qualify. </w:t>
      </w:r>
      <w:r w:rsidR="006E7661">
        <w:rPr>
          <w:rFonts w:cstheme="minorHAnsi"/>
        </w:rPr>
        <w:t xml:space="preserve">A few did not want to take on a loan. </w:t>
      </w:r>
      <w:r w:rsidR="002A18CC">
        <w:rPr>
          <w:rFonts w:cstheme="minorHAnsi"/>
        </w:rPr>
        <w:t xml:space="preserve">A few others </w:t>
      </w:r>
      <w:r w:rsidR="006E7661">
        <w:rPr>
          <w:rFonts w:cstheme="minorHAnsi"/>
        </w:rPr>
        <w:t>who wanted to access one of the programs but could not</w:t>
      </w:r>
      <w:r w:rsidR="002A1393">
        <w:rPr>
          <w:rFonts w:cstheme="minorHAnsi"/>
        </w:rPr>
        <w:t>,</w:t>
      </w:r>
      <w:r w:rsidR="006E7661">
        <w:rPr>
          <w:rFonts w:cstheme="minorHAnsi"/>
        </w:rPr>
        <w:t xml:space="preserve"> </w:t>
      </w:r>
      <w:r w:rsidR="002A18CC">
        <w:rPr>
          <w:rFonts w:cstheme="minorHAnsi"/>
        </w:rPr>
        <w:t xml:space="preserve">criticized the eligibility criteria, explaining that they could not </w:t>
      </w:r>
      <w:r w:rsidR="002A18CC">
        <w:rPr>
          <w:rFonts w:cstheme="minorHAnsi"/>
        </w:rPr>
        <w:lastRenderedPageBreak/>
        <w:t>access these supports either because they did not have any employees or because they had not been in business long enough.</w:t>
      </w:r>
    </w:p>
    <w:p w14:paraId="6FD05CE9" w14:textId="0A4F8241" w:rsidR="00426047" w:rsidRPr="00426047" w:rsidRDefault="00426047" w:rsidP="00316219">
      <w:pPr>
        <w:pStyle w:val="ListParagraph"/>
        <w:numPr>
          <w:ilvl w:val="0"/>
          <w:numId w:val="14"/>
        </w:numPr>
        <w:spacing w:before="120" w:after="240" w:line="276" w:lineRule="auto"/>
        <w:ind w:right="58"/>
        <w:jc w:val="both"/>
        <w:rPr>
          <w:rFonts w:cstheme="minorHAnsi"/>
        </w:rPr>
      </w:pPr>
      <w:r>
        <w:rPr>
          <w:rFonts w:cstheme="minorHAnsi"/>
        </w:rPr>
        <w:t xml:space="preserve">A few </w:t>
      </w:r>
      <w:r w:rsidR="002A1393">
        <w:rPr>
          <w:rFonts w:cstheme="minorHAnsi"/>
        </w:rPr>
        <w:t>business</w:t>
      </w:r>
      <w:r>
        <w:rPr>
          <w:rFonts w:cstheme="minorHAnsi"/>
        </w:rPr>
        <w:t xml:space="preserve"> owners acknowledged that CERB indirectly helped their business because it provided funds to </w:t>
      </w:r>
      <w:r w:rsidR="00DA6526">
        <w:rPr>
          <w:rFonts w:cstheme="minorHAnsi"/>
        </w:rPr>
        <w:t>consumers</w:t>
      </w:r>
      <w:r>
        <w:rPr>
          <w:rFonts w:cstheme="minorHAnsi"/>
        </w:rPr>
        <w:t xml:space="preserve"> who could then </w:t>
      </w:r>
      <w:r w:rsidR="002A1393">
        <w:rPr>
          <w:rFonts w:cstheme="minorHAnsi"/>
        </w:rPr>
        <w:t>make purchases through their</w:t>
      </w:r>
      <w:r>
        <w:rPr>
          <w:rFonts w:cstheme="minorHAnsi"/>
        </w:rPr>
        <w:t xml:space="preserve"> businesses.</w:t>
      </w:r>
    </w:p>
    <w:p w14:paraId="4FBF9FE6" w14:textId="78944B50" w:rsidR="002B38BB" w:rsidRPr="00544B77" w:rsidRDefault="002B38BB" w:rsidP="002B38BB">
      <w:pPr>
        <w:pStyle w:val="Heading2"/>
        <w:spacing w:after="240"/>
      </w:pPr>
      <w:bookmarkStart w:id="19" w:name="_Toc66948239"/>
      <w:r>
        <w:t>Views on the Canadian Economy and Expectations Regarding the Recovery</w:t>
      </w:r>
      <w:bookmarkEnd w:id="19"/>
    </w:p>
    <w:p w14:paraId="056615BF" w14:textId="6B410314" w:rsidR="002B38BB" w:rsidRDefault="002B38BB" w:rsidP="002B38BB">
      <w:pPr>
        <w:spacing w:before="120" w:after="240" w:line="276" w:lineRule="auto"/>
        <w:ind w:right="58"/>
        <w:jc w:val="both"/>
        <w:rPr>
          <w:rFonts w:cstheme="minorHAnsi"/>
        </w:rPr>
      </w:pPr>
      <w:r>
        <w:rPr>
          <w:rFonts w:cstheme="minorHAnsi"/>
        </w:rPr>
        <w:t xml:space="preserve">Views on the current state of the economy were </w:t>
      </w:r>
      <w:proofErr w:type="gramStart"/>
      <w:r>
        <w:rPr>
          <w:rFonts w:cstheme="minorHAnsi"/>
        </w:rPr>
        <w:t>fairly diverse</w:t>
      </w:r>
      <w:proofErr w:type="gramEnd"/>
      <w:r>
        <w:rPr>
          <w:rFonts w:cstheme="minorHAnsi"/>
        </w:rPr>
        <w:t xml:space="preserve"> but overall, most participants would consider it weak, performing poorly and fragile. These perceptions tended to be closely tied to how participants saw their local economy performing and how their own household was faring. For instance, in parts of the country where there had been few if any “lockdowns” that required places like restaurants and retailers to temporarily </w:t>
      </w:r>
      <w:proofErr w:type="spellStart"/>
      <w:r>
        <w:rPr>
          <w:rFonts w:cstheme="minorHAnsi"/>
        </w:rPr>
        <w:t>shutdown</w:t>
      </w:r>
      <w:proofErr w:type="spellEnd"/>
      <w:r>
        <w:rPr>
          <w:rFonts w:cstheme="minorHAnsi"/>
        </w:rPr>
        <w:t xml:space="preserve">, participants were more apt to feel that the economy was doing “ok.” Conversely, in provinces where lockdowns were either ongoing or </w:t>
      </w:r>
      <w:r w:rsidR="00735302">
        <w:rPr>
          <w:rFonts w:cstheme="minorHAnsi"/>
        </w:rPr>
        <w:t>where there had been recurring lockdowns, participants were more apt to feel that the economy was fragile and not doing particularly well. Not surprisingly, a participant’s own employment situation and prospects also influenced how they viewed the economy in general.</w:t>
      </w:r>
      <w:r w:rsidR="002754F0">
        <w:rPr>
          <w:rFonts w:cstheme="minorHAnsi"/>
        </w:rPr>
        <w:t xml:space="preserve"> </w:t>
      </w:r>
      <w:r w:rsidR="00AF7258">
        <w:rPr>
          <w:rFonts w:cstheme="minorHAnsi"/>
        </w:rPr>
        <w:t xml:space="preserve">Those who were working did feel </w:t>
      </w:r>
      <w:proofErr w:type="gramStart"/>
      <w:r w:rsidR="00AF7258">
        <w:rPr>
          <w:rFonts w:cstheme="minorHAnsi"/>
        </w:rPr>
        <w:t>fairly secure</w:t>
      </w:r>
      <w:proofErr w:type="gramEnd"/>
      <w:r w:rsidR="00AF7258">
        <w:rPr>
          <w:rFonts w:cstheme="minorHAnsi"/>
        </w:rPr>
        <w:t xml:space="preserve"> in their employment</w:t>
      </w:r>
      <w:r w:rsidR="002A1393">
        <w:rPr>
          <w:rFonts w:cstheme="minorHAnsi"/>
        </w:rPr>
        <w:t>,</w:t>
      </w:r>
      <w:r w:rsidR="00AF7258">
        <w:rPr>
          <w:rFonts w:cstheme="minorHAnsi"/>
        </w:rPr>
        <w:t xml:space="preserve"> whereas many of those who were not working seemed to believe that their employment prospects were not going to improve insofar as the pandemic persisted.</w:t>
      </w:r>
    </w:p>
    <w:p w14:paraId="2B26D881" w14:textId="5F4FD511" w:rsidR="00735302" w:rsidRDefault="00735302" w:rsidP="002B38BB">
      <w:pPr>
        <w:spacing w:before="120" w:after="240" w:line="276" w:lineRule="auto"/>
        <w:ind w:right="58"/>
        <w:jc w:val="both"/>
        <w:rPr>
          <w:rFonts w:cstheme="minorHAnsi"/>
        </w:rPr>
      </w:pPr>
      <w:r>
        <w:rPr>
          <w:rFonts w:cstheme="minorHAnsi"/>
        </w:rPr>
        <w:t>Looking to the future, participants were more likely to be optimistic than pessimistic. This optimism was largely tied to their regions coming out of lockdowns and to the roll-out of the vaccine. Participants generally felt that as parts of the country returned to some semblance of pre-pandemic normal whereby citizens would be able to go back to work, go shopping, go to restaurants, travel, etc., that the economy would follow suit.</w:t>
      </w:r>
      <w:r w:rsidR="00AC7C51">
        <w:rPr>
          <w:rFonts w:cstheme="minorHAnsi"/>
        </w:rPr>
        <w:t xml:space="preserve"> Ultimately for many participants, an economic recovery was largely dependent on Canadians returning to health and staying healthy.</w:t>
      </w:r>
    </w:p>
    <w:p w14:paraId="14ADC538" w14:textId="340BFF66" w:rsidR="00BD6FE1" w:rsidRDefault="006475E5" w:rsidP="002B38BB">
      <w:pPr>
        <w:spacing w:before="120" w:after="240" w:line="276" w:lineRule="auto"/>
        <w:ind w:right="58"/>
        <w:jc w:val="both"/>
        <w:rPr>
          <w:rFonts w:cstheme="minorHAnsi"/>
        </w:rPr>
      </w:pPr>
      <w:r>
        <w:rPr>
          <w:rFonts w:cstheme="minorHAnsi"/>
        </w:rPr>
        <w:t xml:space="preserve">When specifically prompted for what they considered indications of an economic recovery, many participants pointed to </w:t>
      </w:r>
      <w:r w:rsidR="00AF7258">
        <w:rPr>
          <w:rFonts w:cstheme="minorHAnsi"/>
        </w:rPr>
        <w:t xml:space="preserve">“Canadians getting back to work”, </w:t>
      </w:r>
      <w:proofErr w:type="gramStart"/>
      <w:r w:rsidR="00AF7258">
        <w:rPr>
          <w:rFonts w:cstheme="minorHAnsi"/>
        </w:rPr>
        <w:t>i.e</w:t>
      </w:r>
      <w:r w:rsidR="00E2317E">
        <w:rPr>
          <w:rFonts w:cstheme="minorHAnsi"/>
        </w:rPr>
        <w:t>.</w:t>
      </w:r>
      <w:proofErr w:type="gramEnd"/>
      <w:r w:rsidR="00AF7258">
        <w:rPr>
          <w:rFonts w:cstheme="minorHAnsi"/>
        </w:rPr>
        <w:t xml:space="preserve"> the unemployment rate. Many also considered the success of small businesses in their area a barometer for the state of the economy.</w:t>
      </w:r>
      <w:r>
        <w:rPr>
          <w:rFonts w:cstheme="minorHAnsi"/>
        </w:rPr>
        <w:t xml:space="preserve"> For instance, many participants would feel the economy was recovering </w:t>
      </w:r>
      <w:r w:rsidR="0028664F">
        <w:rPr>
          <w:rFonts w:cstheme="minorHAnsi"/>
        </w:rPr>
        <w:t xml:space="preserve">when </w:t>
      </w:r>
      <w:r w:rsidR="00AF7258">
        <w:rPr>
          <w:rFonts w:cstheme="minorHAnsi"/>
        </w:rPr>
        <w:t xml:space="preserve">local businesses </w:t>
      </w:r>
      <w:r w:rsidR="0028664F">
        <w:rPr>
          <w:rFonts w:cstheme="minorHAnsi"/>
        </w:rPr>
        <w:t>are</w:t>
      </w:r>
      <w:r w:rsidR="00AF7258">
        <w:rPr>
          <w:rFonts w:cstheme="minorHAnsi"/>
        </w:rPr>
        <w:t xml:space="preserve"> open</w:t>
      </w:r>
      <w:r w:rsidR="001C734F">
        <w:rPr>
          <w:rFonts w:cstheme="minorHAnsi"/>
        </w:rPr>
        <w:t xml:space="preserve">, local restaurants </w:t>
      </w:r>
      <w:r w:rsidR="0028664F">
        <w:rPr>
          <w:rFonts w:cstheme="minorHAnsi"/>
        </w:rPr>
        <w:t>are</w:t>
      </w:r>
      <w:r w:rsidR="001C734F">
        <w:rPr>
          <w:rFonts w:cstheme="minorHAnsi"/>
        </w:rPr>
        <w:t xml:space="preserve"> full,</w:t>
      </w:r>
      <w:r w:rsidR="00AF7258">
        <w:rPr>
          <w:rFonts w:cstheme="minorHAnsi"/>
        </w:rPr>
        <w:t xml:space="preserve"> </w:t>
      </w:r>
      <w:r>
        <w:rPr>
          <w:rFonts w:cstheme="minorHAnsi"/>
        </w:rPr>
        <w:t>parking lots in their community shopping areas</w:t>
      </w:r>
      <w:r w:rsidR="0028664F">
        <w:rPr>
          <w:rFonts w:cstheme="minorHAnsi"/>
        </w:rPr>
        <w:t xml:space="preserve"> are bustling and roads are busier</w:t>
      </w:r>
      <w:r>
        <w:rPr>
          <w:rFonts w:cstheme="minorHAnsi"/>
        </w:rPr>
        <w:t xml:space="preserve">. </w:t>
      </w:r>
      <w:r w:rsidR="004D1324">
        <w:rPr>
          <w:rFonts w:cstheme="minorHAnsi"/>
        </w:rPr>
        <w:t xml:space="preserve">Very few </w:t>
      </w:r>
      <w:r w:rsidR="001C734F">
        <w:rPr>
          <w:rFonts w:cstheme="minorHAnsi"/>
        </w:rPr>
        <w:t>participants used technical economic jargon such as increases in GDP and nobody referred to the employment rate or total hours worked.</w:t>
      </w:r>
    </w:p>
    <w:p w14:paraId="4AEDAAD4" w14:textId="38928736" w:rsidR="00DD0029" w:rsidRPr="00DD0029" w:rsidRDefault="00DD0029" w:rsidP="002B38BB">
      <w:pPr>
        <w:spacing w:before="120" w:after="240" w:line="276" w:lineRule="auto"/>
        <w:ind w:right="58"/>
        <w:jc w:val="both"/>
        <w:rPr>
          <w:rFonts w:cstheme="minorHAnsi"/>
          <w:b/>
          <w:bCs/>
          <w:i/>
          <w:iCs/>
        </w:rPr>
      </w:pPr>
      <w:r>
        <w:rPr>
          <w:rFonts w:cstheme="minorHAnsi"/>
          <w:b/>
          <w:bCs/>
          <w:i/>
          <w:iCs/>
        </w:rPr>
        <w:t>Perceived Role of the Federal Government</w:t>
      </w:r>
    </w:p>
    <w:p w14:paraId="311D11AA" w14:textId="4B51C2E5" w:rsidR="00DF06E2" w:rsidRDefault="00E2317E" w:rsidP="002B38BB">
      <w:pPr>
        <w:spacing w:before="120" w:after="240" w:line="276" w:lineRule="auto"/>
        <w:ind w:right="58"/>
        <w:jc w:val="both"/>
        <w:rPr>
          <w:rFonts w:cstheme="minorHAnsi"/>
        </w:rPr>
      </w:pPr>
      <w:r>
        <w:rPr>
          <w:rFonts w:cstheme="minorHAnsi"/>
        </w:rPr>
        <w:t xml:space="preserve">In terms of the role of the Government of Canada, participants generally agree that they do in fact have a role to play. They were much less specific however in terms of the exact measures or </w:t>
      </w:r>
      <w:r>
        <w:rPr>
          <w:rFonts w:cstheme="minorHAnsi"/>
        </w:rPr>
        <w:lastRenderedPageBreak/>
        <w:t xml:space="preserve">actions they would see the federal government taking to spur on the economy. For the most part, many participants would want the federal government to effectively manage the pandemic in such a way that will allow Canadians to get back to work and spend money. Controlling the pandemic </w:t>
      </w:r>
      <w:proofErr w:type="gramStart"/>
      <w:r>
        <w:rPr>
          <w:rFonts w:cstheme="minorHAnsi"/>
        </w:rPr>
        <w:t>was seen as</w:t>
      </w:r>
      <w:proofErr w:type="gramEnd"/>
      <w:r>
        <w:rPr>
          <w:rFonts w:cstheme="minorHAnsi"/>
        </w:rPr>
        <w:t xml:space="preserve"> an unavoidable precursor to any economic recovery and that is where the federal government could play a significant role. </w:t>
      </w:r>
      <w:r w:rsidR="00DF06E2">
        <w:rPr>
          <w:rFonts w:cstheme="minorHAnsi"/>
        </w:rPr>
        <w:t xml:space="preserve">In this context, it was suggested in almost every focus group that Canada should develop its own vaccine manufacturing capacity and that this is </w:t>
      </w:r>
      <w:r w:rsidR="00513591">
        <w:rPr>
          <w:rFonts w:cstheme="minorHAnsi"/>
        </w:rPr>
        <w:t>also an area in which</w:t>
      </w:r>
      <w:r w:rsidR="00DF06E2">
        <w:rPr>
          <w:rFonts w:cstheme="minorHAnsi"/>
        </w:rPr>
        <w:t xml:space="preserve"> the federal government could potentially invest. This would not only address current supply issues but would also ensure vaccine autonomy and self-sufficiency in the future.</w:t>
      </w:r>
    </w:p>
    <w:p w14:paraId="27FEA0AF" w14:textId="22B45AE6" w:rsidR="00E2317E" w:rsidRDefault="00E2317E" w:rsidP="002B38BB">
      <w:pPr>
        <w:spacing w:before="120" w:after="240" w:line="276" w:lineRule="auto"/>
        <w:ind w:right="58"/>
        <w:jc w:val="both"/>
        <w:rPr>
          <w:rFonts w:cstheme="minorHAnsi"/>
        </w:rPr>
      </w:pPr>
      <w:r>
        <w:rPr>
          <w:rFonts w:cstheme="minorHAnsi"/>
        </w:rPr>
        <w:t>Otherwise, participants suggested that financial support programs</w:t>
      </w:r>
      <w:r w:rsidR="007A0647">
        <w:rPr>
          <w:rFonts w:cstheme="minorHAnsi"/>
        </w:rPr>
        <w:t xml:space="preserve"> for individual Canadians still unemployed or hard-hit by the pandemic</w:t>
      </w:r>
      <w:r>
        <w:rPr>
          <w:rFonts w:cstheme="minorHAnsi"/>
        </w:rPr>
        <w:t xml:space="preserve"> should continue, </w:t>
      </w:r>
      <w:r w:rsidR="007A0647">
        <w:rPr>
          <w:rFonts w:cstheme="minorHAnsi"/>
        </w:rPr>
        <w:t xml:space="preserve">and </w:t>
      </w:r>
      <w:r>
        <w:rPr>
          <w:rFonts w:cstheme="minorHAnsi"/>
        </w:rPr>
        <w:t>that small businesses continue to be supported if not further supported compared to now</w:t>
      </w:r>
      <w:r w:rsidR="00DF06E2">
        <w:rPr>
          <w:rFonts w:cstheme="minorHAnsi"/>
        </w:rPr>
        <w:t>.</w:t>
      </w:r>
      <w:r w:rsidR="007A0647">
        <w:rPr>
          <w:rFonts w:cstheme="minorHAnsi"/>
        </w:rPr>
        <w:t xml:space="preserve"> Investment in training and skills development was also suggested</w:t>
      </w:r>
      <w:r w:rsidR="0028664F">
        <w:rPr>
          <w:rFonts w:cstheme="minorHAnsi"/>
        </w:rPr>
        <w:t>, though</w:t>
      </w:r>
      <w:r w:rsidR="007A0647">
        <w:rPr>
          <w:rFonts w:cstheme="minorHAnsi"/>
        </w:rPr>
        <w:t xml:space="preserve"> </w:t>
      </w:r>
      <w:r w:rsidR="0028664F">
        <w:rPr>
          <w:rFonts w:cstheme="minorHAnsi"/>
        </w:rPr>
        <w:t>p</w:t>
      </w:r>
      <w:r w:rsidR="007A0647">
        <w:rPr>
          <w:rFonts w:cstheme="minorHAnsi"/>
        </w:rPr>
        <w:t>articipants were not very prescriptive in terms of how this should happen</w:t>
      </w:r>
      <w:r w:rsidR="0028664F">
        <w:rPr>
          <w:rFonts w:cstheme="minorHAnsi"/>
        </w:rPr>
        <w:t>.</w:t>
      </w:r>
      <w:r w:rsidR="007A0647">
        <w:rPr>
          <w:rFonts w:cstheme="minorHAnsi"/>
        </w:rPr>
        <w:t xml:space="preserve"> </w:t>
      </w:r>
      <w:r w:rsidR="0028664F">
        <w:rPr>
          <w:rFonts w:cstheme="minorHAnsi"/>
        </w:rPr>
        <w:t xml:space="preserve">A </w:t>
      </w:r>
      <w:r w:rsidR="007A0647">
        <w:rPr>
          <w:rFonts w:cstheme="minorHAnsi"/>
        </w:rPr>
        <w:t>few suggested that companies could be subsidized to train new or current employees. But in the end, participants were eager to have programs support individuals displaced by the pandemic, which could include investing in skills in the “green” economy</w:t>
      </w:r>
      <w:r w:rsidR="00C666B5">
        <w:rPr>
          <w:rFonts w:cstheme="minorHAnsi"/>
        </w:rPr>
        <w:t>, especially for individuals who are working in the oil industry</w:t>
      </w:r>
      <w:r w:rsidR="007A0647">
        <w:rPr>
          <w:rFonts w:cstheme="minorHAnsi"/>
        </w:rPr>
        <w:t>, and helping individuals who had been working in industries hit inordinately hard by the pandemic such as travel, tourism, restaurants, aerospace, etc.</w:t>
      </w:r>
    </w:p>
    <w:p w14:paraId="0FC002BF" w14:textId="708E006B" w:rsidR="00C666B5" w:rsidRDefault="00C666B5" w:rsidP="00316219">
      <w:pPr>
        <w:pStyle w:val="ListParagraph"/>
        <w:numPr>
          <w:ilvl w:val="0"/>
          <w:numId w:val="11"/>
        </w:numPr>
        <w:spacing w:before="120" w:after="240" w:line="276" w:lineRule="auto"/>
        <w:ind w:right="58"/>
        <w:contextualSpacing w:val="0"/>
        <w:jc w:val="both"/>
        <w:rPr>
          <w:rFonts w:cstheme="minorHAnsi"/>
        </w:rPr>
      </w:pPr>
      <w:r w:rsidRPr="00C666B5">
        <w:rPr>
          <w:rFonts w:cstheme="minorHAnsi"/>
        </w:rPr>
        <w:t xml:space="preserve">There were some mentions of investing in </w:t>
      </w:r>
      <w:proofErr w:type="gramStart"/>
      <w:r w:rsidRPr="00C666B5">
        <w:rPr>
          <w:rFonts w:cstheme="minorHAnsi"/>
        </w:rPr>
        <w:t>infrastructure</w:t>
      </w:r>
      <w:proofErr w:type="gramEnd"/>
      <w:r w:rsidRPr="00C666B5">
        <w:rPr>
          <w:rFonts w:cstheme="minorHAnsi"/>
        </w:rPr>
        <w:t xml:space="preserve"> but few were specific in this regards. Some did suggest investing in hospitals</w:t>
      </w:r>
      <w:r>
        <w:rPr>
          <w:rFonts w:cstheme="minorHAnsi"/>
        </w:rPr>
        <w:t xml:space="preserve">, long-term care facilities and in healthcare in general. For these participants, the pandemic revealed some important gaps in these </w:t>
      </w:r>
      <w:proofErr w:type="gramStart"/>
      <w:r>
        <w:rPr>
          <w:rFonts w:cstheme="minorHAnsi"/>
        </w:rPr>
        <w:t>areas</w:t>
      </w:r>
      <w:proofErr w:type="gramEnd"/>
      <w:r>
        <w:rPr>
          <w:rFonts w:cstheme="minorHAnsi"/>
        </w:rPr>
        <w:t xml:space="preserve"> and they believe that </w:t>
      </w:r>
      <w:r w:rsidR="00513591">
        <w:rPr>
          <w:rFonts w:cstheme="minorHAnsi"/>
        </w:rPr>
        <w:t xml:space="preserve">additional </w:t>
      </w:r>
      <w:r>
        <w:rPr>
          <w:rFonts w:cstheme="minorHAnsi"/>
        </w:rPr>
        <w:t>investment was warranted.</w:t>
      </w:r>
    </w:p>
    <w:p w14:paraId="323A5E63" w14:textId="47C9D413" w:rsidR="00255409" w:rsidRPr="00C666B5" w:rsidRDefault="00255409" w:rsidP="00316219">
      <w:pPr>
        <w:pStyle w:val="ListParagraph"/>
        <w:numPr>
          <w:ilvl w:val="0"/>
          <w:numId w:val="11"/>
        </w:numPr>
        <w:spacing w:before="120" w:after="240" w:line="276" w:lineRule="auto"/>
        <w:ind w:right="58"/>
        <w:contextualSpacing w:val="0"/>
        <w:jc w:val="both"/>
        <w:rPr>
          <w:rFonts w:cstheme="minorHAnsi"/>
        </w:rPr>
      </w:pPr>
      <w:r>
        <w:rPr>
          <w:rFonts w:cstheme="minorHAnsi"/>
        </w:rPr>
        <w:t xml:space="preserve">Businesses felt they needed support for skills development and training since they will not be able to attract employees that they </w:t>
      </w:r>
      <w:r w:rsidR="0028664F">
        <w:rPr>
          <w:rFonts w:cstheme="minorHAnsi"/>
        </w:rPr>
        <w:t>laid</w:t>
      </w:r>
      <w:r>
        <w:rPr>
          <w:rFonts w:cstheme="minorHAnsi"/>
        </w:rPr>
        <w:t xml:space="preserve"> off because of the pandemic. By hiring entirely new employees, they will need to spend time and money training these individuals</w:t>
      </w:r>
      <w:r w:rsidR="00513591">
        <w:rPr>
          <w:rFonts w:cstheme="minorHAnsi"/>
        </w:rPr>
        <w:t xml:space="preserve"> and </w:t>
      </w:r>
      <w:r w:rsidR="0028664F">
        <w:rPr>
          <w:rFonts w:cstheme="minorHAnsi"/>
        </w:rPr>
        <w:t>the federal g</w:t>
      </w:r>
      <w:r w:rsidR="00513591">
        <w:rPr>
          <w:rFonts w:cstheme="minorHAnsi"/>
        </w:rPr>
        <w:t>overnment could help them address these additional costs</w:t>
      </w:r>
      <w:r>
        <w:rPr>
          <w:rFonts w:cstheme="minorHAnsi"/>
        </w:rPr>
        <w:t>.</w:t>
      </w:r>
    </w:p>
    <w:p w14:paraId="5352863C" w14:textId="50277E7A" w:rsidR="00B04C04" w:rsidRDefault="00C666B5" w:rsidP="00C666B5">
      <w:pPr>
        <w:spacing w:before="120" w:after="240" w:line="276" w:lineRule="auto"/>
        <w:ind w:right="58"/>
        <w:jc w:val="both"/>
        <w:rPr>
          <w:rFonts w:cstheme="minorHAnsi"/>
        </w:rPr>
      </w:pPr>
      <w:r>
        <w:rPr>
          <w:rFonts w:cstheme="minorHAnsi"/>
        </w:rPr>
        <w:t>There were no immediate or spontaneous concerns that the unique nature of the upcoming economic recovery might leave some Canadians behind. Only after prompting from the moderator did some feel that this might be the case. A few participants felt that the pandemic created a greater divide between the “haves” and “have nots” and that any economic recovery would not only further highlight that gap</w:t>
      </w:r>
      <w:r w:rsidR="0028664F">
        <w:rPr>
          <w:rFonts w:cstheme="minorHAnsi"/>
        </w:rPr>
        <w:t>,</w:t>
      </w:r>
      <w:r>
        <w:rPr>
          <w:rFonts w:cstheme="minorHAnsi"/>
        </w:rPr>
        <w:t xml:space="preserve"> but also widen it. Some also felt that the pandemic did </w:t>
      </w:r>
      <w:r w:rsidR="0028664F">
        <w:rPr>
          <w:rFonts w:cstheme="minorHAnsi"/>
        </w:rPr>
        <w:t>hit</w:t>
      </w:r>
      <w:r>
        <w:rPr>
          <w:rFonts w:cstheme="minorHAnsi"/>
        </w:rPr>
        <w:t xml:space="preserve"> specific industries</w:t>
      </w:r>
      <w:r w:rsidR="0028664F">
        <w:rPr>
          <w:rFonts w:cstheme="minorHAnsi"/>
        </w:rPr>
        <w:t xml:space="preserve"> harder than others</w:t>
      </w:r>
      <w:r>
        <w:rPr>
          <w:rFonts w:cstheme="minorHAnsi"/>
        </w:rPr>
        <w:t>, such as travel, tourism, retail, restaurants, etc., and that these would not be able to recover as quickly</w:t>
      </w:r>
      <w:r w:rsidR="00513591">
        <w:rPr>
          <w:rFonts w:cstheme="minorHAnsi"/>
        </w:rPr>
        <w:t>,</w:t>
      </w:r>
      <w:r>
        <w:rPr>
          <w:rFonts w:cstheme="minorHAnsi"/>
        </w:rPr>
        <w:t xml:space="preserve"> if at all</w:t>
      </w:r>
      <w:r w:rsidR="00513591">
        <w:rPr>
          <w:rFonts w:cstheme="minorHAnsi"/>
        </w:rPr>
        <w:t>,</w:t>
      </w:r>
      <w:r>
        <w:rPr>
          <w:rFonts w:cstheme="minorHAnsi"/>
        </w:rPr>
        <w:t xml:space="preserve"> compared to other sectors. </w:t>
      </w:r>
      <w:proofErr w:type="gramStart"/>
      <w:r w:rsidR="00513591">
        <w:rPr>
          <w:rFonts w:cstheme="minorHAnsi"/>
        </w:rPr>
        <w:t>Generally</w:t>
      </w:r>
      <w:proofErr w:type="gramEnd"/>
      <w:r w:rsidR="00513591">
        <w:rPr>
          <w:rFonts w:cstheme="minorHAnsi"/>
        </w:rPr>
        <w:t xml:space="preserve"> though, many participants simply assumed that any economic recovery will always </w:t>
      </w:r>
      <w:r w:rsidR="0028664F">
        <w:rPr>
          <w:rFonts w:cstheme="minorHAnsi"/>
        </w:rPr>
        <w:t xml:space="preserve">leave </w:t>
      </w:r>
      <w:r w:rsidR="00513591">
        <w:rPr>
          <w:rFonts w:cstheme="minorHAnsi"/>
        </w:rPr>
        <w:t>some people behind and that this one would be no different in that respect.</w:t>
      </w:r>
    </w:p>
    <w:p w14:paraId="0342C3FA" w14:textId="7DA30113" w:rsidR="00C666B5" w:rsidRDefault="00513591" w:rsidP="00C666B5">
      <w:pPr>
        <w:spacing w:before="120" w:after="240" w:line="276" w:lineRule="auto"/>
        <w:ind w:right="58"/>
        <w:jc w:val="both"/>
        <w:rPr>
          <w:rFonts w:cstheme="minorHAnsi"/>
        </w:rPr>
      </w:pPr>
      <w:r>
        <w:rPr>
          <w:rFonts w:cstheme="minorHAnsi"/>
        </w:rPr>
        <w:lastRenderedPageBreak/>
        <w:t>S</w:t>
      </w:r>
      <w:r w:rsidR="00C666B5">
        <w:rPr>
          <w:rFonts w:cstheme="minorHAnsi"/>
        </w:rPr>
        <w:t>ome felt that small business</w:t>
      </w:r>
      <w:r w:rsidR="00B04C04">
        <w:rPr>
          <w:rFonts w:cstheme="minorHAnsi"/>
        </w:rPr>
        <w:t>es</w:t>
      </w:r>
      <w:r w:rsidR="00C666B5">
        <w:rPr>
          <w:rFonts w:cstheme="minorHAnsi"/>
        </w:rPr>
        <w:t xml:space="preserve"> in general would struggle more to emerge from the current economic slump compared to medium and large companies. Participants were quick to highlight that larger companies</w:t>
      </w:r>
      <w:r w:rsidR="00113DC4">
        <w:rPr>
          <w:rFonts w:cstheme="minorHAnsi"/>
        </w:rPr>
        <w:t xml:space="preserve">, especially larger </w:t>
      </w:r>
      <w:proofErr w:type="gramStart"/>
      <w:r w:rsidR="00113DC4">
        <w:rPr>
          <w:rFonts w:cstheme="minorHAnsi"/>
        </w:rPr>
        <w:t>retailers</w:t>
      </w:r>
      <w:proofErr w:type="gramEnd"/>
      <w:r w:rsidR="00113DC4">
        <w:rPr>
          <w:rFonts w:cstheme="minorHAnsi"/>
        </w:rPr>
        <w:t xml:space="preserve"> and online companies,</w:t>
      </w:r>
      <w:r w:rsidR="00C666B5">
        <w:rPr>
          <w:rFonts w:cstheme="minorHAnsi"/>
        </w:rPr>
        <w:t xml:space="preserve"> were better equipped financially to go through the pandemic</w:t>
      </w:r>
      <w:r w:rsidR="00B04C04">
        <w:rPr>
          <w:rFonts w:cstheme="minorHAnsi"/>
        </w:rPr>
        <w:t xml:space="preserve">. Some also explained </w:t>
      </w:r>
      <w:r w:rsidR="00C666B5">
        <w:rPr>
          <w:rFonts w:cstheme="minorHAnsi"/>
        </w:rPr>
        <w:t xml:space="preserve">that </w:t>
      </w:r>
      <w:r w:rsidR="00B04C04">
        <w:rPr>
          <w:rFonts w:cstheme="minorHAnsi"/>
        </w:rPr>
        <w:t>larger companies</w:t>
      </w:r>
      <w:r w:rsidR="00C666B5">
        <w:rPr>
          <w:rFonts w:cstheme="minorHAnsi"/>
        </w:rPr>
        <w:t xml:space="preserve"> have multiple locations across the country</w:t>
      </w:r>
      <w:r w:rsidR="00B04C04">
        <w:rPr>
          <w:rFonts w:cstheme="minorHAnsi"/>
        </w:rPr>
        <w:t>, if not the world,</w:t>
      </w:r>
      <w:r w:rsidR="00C666B5">
        <w:rPr>
          <w:rFonts w:cstheme="minorHAnsi"/>
        </w:rPr>
        <w:t xml:space="preserve"> and that this makes it easier for them to absorb shocks in specific regions</w:t>
      </w:r>
      <w:r w:rsidR="00B04C04">
        <w:rPr>
          <w:rFonts w:cstheme="minorHAnsi"/>
        </w:rPr>
        <w:t>. F</w:t>
      </w:r>
      <w:r w:rsidR="00C666B5">
        <w:rPr>
          <w:rFonts w:cstheme="minorHAnsi"/>
        </w:rPr>
        <w:t>inally, t</w:t>
      </w:r>
      <w:r w:rsidR="00B04C04">
        <w:rPr>
          <w:rFonts w:cstheme="minorHAnsi"/>
        </w:rPr>
        <w:t xml:space="preserve">here is a sense that </w:t>
      </w:r>
      <w:r w:rsidR="00113DC4">
        <w:rPr>
          <w:rFonts w:cstheme="minorHAnsi"/>
        </w:rPr>
        <w:t xml:space="preserve">some of the </w:t>
      </w:r>
      <w:r w:rsidR="00B04C04">
        <w:rPr>
          <w:rFonts w:cstheme="minorHAnsi"/>
        </w:rPr>
        <w:t>larger companies were able to remain open and in fact thrive during the pandemic whereas many smaller businesses were forced to reduce their hours or shut down completely because of lockdown requirements.</w:t>
      </w:r>
      <w:r>
        <w:rPr>
          <w:rFonts w:cstheme="minorHAnsi"/>
        </w:rPr>
        <w:t xml:space="preserve"> </w:t>
      </w:r>
      <w:r w:rsidR="0006497A">
        <w:rPr>
          <w:rFonts w:cstheme="minorHAnsi"/>
        </w:rPr>
        <w:t xml:space="preserve">This perceived inequity in the business world compelled many to encourage the federal government to further support small businesses now and as the economy recovers. </w:t>
      </w:r>
    </w:p>
    <w:p w14:paraId="4EA539A7" w14:textId="5F097383" w:rsidR="00B52142" w:rsidRDefault="00B52142" w:rsidP="00C666B5">
      <w:pPr>
        <w:spacing w:before="120" w:after="240" w:line="276" w:lineRule="auto"/>
        <w:ind w:right="58"/>
        <w:jc w:val="both"/>
        <w:rPr>
          <w:rFonts w:cstheme="minorHAnsi"/>
        </w:rPr>
      </w:pPr>
      <w:r>
        <w:rPr>
          <w:rFonts w:cstheme="minorHAnsi"/>
        </w:rPr>
        <w:t xml:space="preserve">It should be noted that participant empathy for the plight of small businesses in their community was not limited to their economic contribution. The research revealed an emotional or sentimental element to small businesses - </w:t>
      </w:r>
      <w:r w:rsidRPr="00A92593">
        <w:t>they are considered an important part of the fabric of a</w:t>
      </w:r>
      <w:r>
        <w:t>ny thriving</w:t>
      </w:r>
      <w:r w:rsidRPr="00A92593">
        <w:t xml:space="preserve"> community</w:t>
      </w:r>
      <w:r>
        <w:t>.</w:t>
      </w:r>
    </w:p>
    <w:p w14:paraId="4D8F1D99" w14:textId="51FC821B" w:rsidR="00DD0029" w:rsidRDefault="00DD0029" w:rsidP="00C666B5">
      <w:pPr>
        <w:spacing w:before="120" w:after="240" w:line="276" w:lineRule="auto"/>
        <w:ind w:right="58"/>
        <w:jc w:val="both"/>
        <w:rPr>
          <w:rFonts w:cstheme="minorHAnsi"/>
        </w:rPr>
      </w:pPr>
      <w:r>
        <w:rPr>
          <w:rFonts w:cstheme="minorHAnsi"/>
          <w:b/>
          <w:bCs/>
          <w:i/>
          <w:iCs/>
        </w:rPr>
        <w:t xml:space="preserve"> Stimulus Spending</w:t>
      </w:r>
    </w:p>
    <w:p w14:paraId="5F183527" w14:textId="44F3A3FD" w:rsidR="00DD0029" w:rsidRDefault="00D258AE" w:rsidP="00C666B5">
      <w:pPr>
        <w:spacing w:before="120" w:after="240" w:line="276" w:lineRule="auto"/>
        <w:ind w:right="58"/>
        <w:jc w:val="both"/>
        <w:rPr>
          <w:rFonts w:cstheme="minorHAnsi"/>
        </w:rPr>
      </w:pPr>
      <w:r>
        <w:rPr>
          <w:rFonts w:cstheme="minorHAnsi"/>
        </w:rPr>
        <w:t xml:space="preserve">There was </w:t>
      </w:r>
      <w:r w:rsidR="000E16F6">
        <w:rPr>
          <w:rFonts w:cstheme="minorHAnsi"/>
        </w:rPr>
        <w:t>moderate</w:t>
      </w:r>
      <w:r>
        <w:rPr>
          <w:rFonts w:cstheme="minorHAnsi"/>
        </w:rPr>
        <w:t xml:space="preserve"> awareness and understanding of the term “stimulus spending” across participants. </w:t>
      </w:r>
      <w:r w:rsidR="0028664F">
        <w:rPr>
          <w:rFonts w:cstheme="minorHAnsi"/>
        </w:rPr>
        <w:t>However, those who</w:t>
      </w:r>
      <w:r>
        <w:rPr>
          <w:rFonts w:cstheme="minorHAnsi"/>
        </w:rPr>
        <w:t xml:space="preserve"> had heard the expression before were not necessarily comfortable explaining it in their own words. Many could roughly make out what is involved when a government does “stimulus spending” in the context of an economic recovery – they basically explain</w:t>
      </w:r>
      <w:r w:rsidR="00ED6364">
        <w:rPr>
          <w:rFonts w:cstheme="minorHAnsi"/>
        </w:rPr>
        <w:t>ed</w:t>
      </w:r>
      <w:r>
        <w:rPr>
          <w:rFonts w:cstheme="minorHAnsi"/>
        </w:rPr>
        <w:t xml:space="preserve"> it as: government is spending money to get the economy going. For the most part, participants saw the objective of stimulus spending as putting Canadians to work, increasing their disposable income which in turn allows them to spend this money on food, consumer goods, etc., </w:t>
      </w:r>
      <w:r w:rsidR="00D655EA">
        <w:rPr>
          <w:rFonts w:cstheme="minorHAnsi"/>
        </w:rPr>
        <w:t>and</w:t>
      </w:r>
      <w:r>
        <w:rPr>
          <w:rFonts w:cstheme="minorHAnsi"/>
        </w:rPr>
        <w:t xml:space="preserve"> injects money into the economy. For the most part, when participants imagined stimulus spending, </w:t>
      </w:r>
      <w:r w:rsidR="00D655EA">
        <w:rPr>
          <w:rFonts w:cstheme="minorHAnsi"/>
        </w:rPr>
        <w:t>they saw it as the</w:t>
      </w:r>
      <w:r>
        <w:rPr>
          <w:rFonts w:cstheme="minorHAnsi"/>
        </w:rPr>
        <w:t xml:space="preserve"> government spending money – they did not consider that stimulus spending could involve </w:t>
      </w:r>
      <w:r w:rsidR="001028FD">
        <w:rPr>
          <w:rFonts w:cstheme="minorHAnsi"/>
        </w:rPr>
        <w:t>other measures</w:t>
      </w:r>
      <w:r>
        <w:rPr>
          <w:rFonts w:cstheme="minorHAnsi"/>
        </w:rPr>
        <w:t xml:space="preserve"> such as tax cuts</w:t>
      </w:r>
      <w:r w:rsidR="001028FD">
        <w:rPr>
          <w:rFonts w:cstheme="minorHAnsi"/>
        </w:rPr>
        <w:t xml:space="preserve"> and </w:t>
      </w:r>
      <w:r>
        <w:rPr>
          <w:rFonts w:cstheme="minorHAnsi"/>
        </w:rPr>
        <w:t>financial supports</w:t>
      </w:r>
      <w:r w:rsidR="001028FD">
        <w:rPr>
          <w:rFonts w:cstheme="minorHAnsi"/>
        </w:rPr>
        <w:t>.</w:t>
      </w:r>
      <w:r>
        <w:rPr>
          <w:rFonts w:cstheme="minorHAnsi"/>
        </w:rPr>
        <w:t xml:space="preserve"> Once the moderator explained stimulus spending, mostly by referring to </w:t>
      </w:r>
      <w:r w:rsidR="001028FD">
        <w:rPr>
          <w:rFonts w:cstheme="minorHAnsi"/>
        </w:rPr>
        <w:t>activities such as investing in infrastructure, tax cuts to individuals and businesses and financial supports</w:t>
      </w:r>
      <w:r>
        <w:rPr>
          <w:rFonts w:cstheme="minorHAnsi"/>
        </w:rPr>
        <w:t xml:space="preserve">, participants seemed to grasp the idea quite well. </w:t>
      </w:r>
      <w:r w:rsidR="001C3F15">
        <w:rPr>
          <w:rFonts w:cstheme="minorHAnsi"/>
        </w:rPr>
        <w:t>Even given these examples, participants did not seem entirely comfortable or confident in terms of recommending or preferring one form of stimulus spending over another.</w:t>
      </w:r>
      <w:r w:rsidR="00061F0C">
        <w:rPr>
          <w:rFonts w:cstheme="minorHAnsi"/>
        </w:rPr>
        <w:t xml:space="preserve"> Some </w:t>
      </w:r>
      <w:proofErr w:type="gramStart"/>
      <w:r w:rsidR="00061F0C">
        <w:rPr>
          <w:rFonts w:cstheme="minorHAnsi"/>
        </w:rPr>
        <w:t>high level</w:t>
      </w:r>
      <w:proofErr w:type="gramEnd"/>
      <w:r w:rsidR="00061F0C">
        <w:rPr>
          <w:rFonts w:cstheme="minorHAnsi"/>
        </w:rPr>
        <w:t xml:space="preserve"> reactions to some of the measures suggested include the following:</w:t>
      </w:r>
    </w:p>
    <w:p w14:paraId="7A216BFF" w14:textId="1512545F" w:rsidR="001C3F15" w:rsidRDefault="001C3F15" w:rsidP="00316219">
      <w:pPr>
        <w:pStyle w:val="ListParagraph"/>
        <w:numPr>
          <w:ilvl w:val="0"/>
          <w:numId w:val="11"/>
        </w:numPr>
        <w:spacing w:before="120" w:after="240" w:line="276" w:lineRule="auto"/>
        <w:ind w:right="58"/>
        <w:contextualSpacing w:val="0"/>
        <w:jc w:val="both"/>
        <w:rPr>
          <w:rFonts w:cstheme="minorHAnsi"/>
        </w:rPr>
      </w:pPr>
      <w:r>
        <w:rPr>
          <w:rFonts w:cstheme="minorHAnsi"/>
        </w:rPr>
        <w:t>Some liked the idea of financial supports and tax cuts for individuals, sensing that the additional disposable income would go a long way for them.</w:t>
      </w:r>
      <w:r w:rsidR="00061F0C">
        <w:rPr>
          <w:rFonts w:cstheme="minorHAnsi"/>
        </w:rPr>
        <w:t xml:space="preserve"> They also believe that support for individuals struggling through the pandemic was still warranted.</w:t>
      </w:r>
    </w:p>
    <w:p w14:paraId="7B3B7FD3" w14:textId="7E9C73F5" w:rsidR="00061F0C" w:rsidRPr="001C3F15" w:rsidRDefault="00061F0C" w:rsidP="00316219">
      <w:pPr>
        <w:pStyle w:val="ListParagraph"/>
        <w:numPr>
          <w:ilvl w:val="0"/>
          <w:numId w:val="11"/>
        </w:numPr>
        <w:spacing w:before="120" w:after="240" w:line="276" w:lineRule="auto"/>
        <w:ind w:right="58"/>
        <w:contextualSpacing w:val="0"/>
        <w:jc w:val="both"/>
        <w:rPr>
          <w:rFonts w:cstheme="minorHAnsi"/>
        </w:rPr>
      </w:pPr>
      <w:r>
        <w:rPr>
          <w:rFonts w:cstheme="minorHAnsi"/>
        </w:rPr>
        <w:lastRenderedPageBreak/>
        <w:t xml:space="preserve">As noted earlier, some </w:t>
      </w:r>
      <w:r w:rsidR="000E16F6">
        <w:rPr>
          <w:rFonts w:cstheme="minorHAnsi"/>
        </w:rPr>
        <w:t>felt</w:t>
      </w:r>
      <w:r>
        <w:rPr>
          <w:rFonts w:cstheme="minorHAnsi"/>
        </w:rPr>
        <w:t xml:space="preserve"> small businesses need all the support they can get and that tax cuts and supports for them would benefit the economy.</w:t>
      </w:r>
    </w:p>
    <w:p w14:paraId="4D3919C1" w14:textId="51E6F4AE" w:rsidR="001C3F15" w:rsidRDefault="00061F0C" w:rsidP="00C666B5">
      <w:pPr>
        <w:spacing w:before="120" w:after="240" w:line="276" w:lineRule="auto"/>
        <w:ind w:right="58"/>
        <w:jc w:val="both"/>
      </w:pPr>
      <w:r>
        <w:t>Participants were hard-pressed to suggest how the federal government could invest in such a way that the Canadian economy emerge from the</w:t>
      </w:r>
      <w:r w:rsidR="00D655EA">
        <w:t xml:space="preserve"> pandemic</w:t>
      </w:r>
      <w:r w:rsidR="001F34CF">
        <w:t xml:space="preserve"> </w:t>
      </w:r>
      <w:r>
        <w:t>better than it was before. Participants</w:t>
      </w:r>
      <w:r w:rsidR="001C3F15" w:rsidRPr="00A92593">
        <w:t xml:space="preserve"> </w:t>
      </w:r>
      <w:r>
        <w:t>we</w:t>
      </w:r>
      <w:r w:rsidR="001C3F15" w:rsidRPr="00A92593">
        <w:t>re not entirely focused on innovative investment or how Canada could emerge more competitive than before</w:t>
      </w:r>
      <w:r w:rsidR="00372989">
        <w:t>,</w:t>
      </w:r>
      <w:r w:rsidR="001C3F15" w:rsidRPr="00A92593">
        <w:t xml:space="preserve"> although that notion does resonate. They are more concerned with staying healthy and getting through what continues to </w:t>
      </w:r>
      <w:proofErr w:type="gramStart"/>
      <w:r w:rsidR="001C3F15" w:rsidRPr="00A92593">
        <w:t>be seen as</w:t>
      </w:r>
      <w:proofErr w:type="gramEnd"/>
      <w:r w:rsidR="001C3F15" w:rsidRPr="00A92593">
        <w:t xml:space="preserve"> an ongoing crisis with no clear end in sight.</w:t>
      </w:r>
      <w:r w:rsidR="00372989">
        <w:t xml:space="preserve"> Of the few suggestions that did emerge from this conversation, participants tended to broadly recommend that the government invest in research and development, that </w:t>
      </w:r>
      <w:r w:rsidR="000E16F6">
        <w:t>the Canadian economy</w:t>
      </w:r>
      <w:r w:rsidR="00372989">
        <w:t xml:space="preserve"> move away from primary industries and invest more in manufacturing and value-add industries </w:t>
      </w:r>
      <w:r w:rsidR="00284EC1">
        <w:t xml:space="preserve">and that </w:t>
      </w:r>
      <w:r w:rsidR="000E16F6">
        <w:t>Canada</w:t>
      </w:r>
      <w:r w:rsidR="00284EC1">
        <w:t xml:space="preserve"> remain alert to and invest in emerging technologies. Participants also suggested investing in education in general, but also in skills development more specifically.</w:t>
      </w:r>
    </w:p>
    <w:p w14:paraId="2698CE0D" w14:textId="24346A16" w:rsidR="00543951" w:rsidRDefault="00543951" w:rsidP="00543951">
      <w:pPr>
        <w:spacing w:before="120" w:after="240" w:line="276" w:lineRule="auto"/>
        <w:ind w:right="58"/>
        <w:jc w:val="both"/>
        <w:rPr>
          <w:rFonts w:cstheme="minorHAnsi"/>
        </w:rPr>
      </w:pPr>
      <w:r>
        <w:rPr>
          <w:rFonts w:cstheme="minorHAnsi"/>
          <w:b/>
          <w:bCs/>
          <w:i/>
          <w:iCs/>
        </w:rPr>
        <w:t>Guardrails</w:t>
      </w:r>
    </w:p>
    <w:p w14:paraId="7FD3CD99" w14:textId="557BDB68" w:rsidR="00543951" w:rsidRDefault="00543951" w:rsidP="00C666B5">
      <w:pPr>
        <w:spacing w:before="120" w:after="240" w:line="276" w:lineRule="auto"/>
        <w:ind w:right="58"/>
        <w:jc w:val="both"/>
      </w:pPr>
      <w:r>
        <w:t xml:space="preserve">Participants were also </w:t>
      </w:r>
      <w:proofErr w:type="gramStart"/>
      <w:r>
        <w:t xml:space="preserve">fairly </w:t>
      </w:r>
      <w:r w:rsidR="0029047E">
        <w:t>uncertain</w:t>
      </w:r>
      <w:proofErr w:type="gramEnd"/>
      <w:r>
        <w:t xml:space="preserve"> when asked at which point it would make sense for the federal government to pull back on stimulus spending. As noted earlier, some considered the economic recovery </w:t>
      </w:r>
      <w:r w:rsidR="0029047E">
        <w:t>inextricably</w:t>
      </w:r>
      <w:r>
        <w:t xml:space="preserve"> linked to the pandemic and as such, they felt that once the pandemic was under control, then the government could ease back on stimulus spending since consumer spending should be back to normal. Some also felt that stimulus spending could be reduced once everyone is back to </w:t>
      </w:r>
      <w:proofErr w:type="gramStart"/>
      <w:r>
        <w:t>work, when</w:t>
      </w:r>
      <w:proofErr w:type="gramEnd"/>
      <w:r>
        <w:t xml:space="preserve"> businesses will be allowed to open and operate normally and when unemployment in general is down to where it was pre-pandemic. </w:t>
      </w:r>
    </w:p>
    <w:p w14:paraId="23223F2D" w14:textId="36E00F03" w:rsidR="002A038C" w:rsidRDefault="002A038C" w:rsidP="00C666B5">
      <w:pPr>
        <w:spacing w:before="120" w:after="240" w:line="276" w:lineRule="auto"/>
        <w:ind w:right="58"/>
        <w:jc w:val="both"/>
      </w:pPr>
      <w:r>
        <w:t>Participants were not aware of the federal government referring to “guardrails” to help guide its decision on when it will pull back on stimulus spending. Contrary to “stimulus spending” for which some participants were able to imagine what it could involve, few could formulate an explanation for “guardrails” in an economic context and the moderator was required to provide an explanation and examples of some of the metrics that the federal government was watching (</w:t>
      </w:r>
      <w:proofErr w:type="gramStart"/>
      <w:r>
        <w:t>e.g.</w:t>
      </w:r>
      <w:proofErr w:type="gramEnd"/>
      <w:r>
        <w:t xml:space="preserve"> the employment rate, the unemployment rate, and total hours worked).</w:t>
      </w:r>
      <w:r w:rsidR="00D2445A">
        <w:t xml:space="preserve"> Armed with this information, participants were mostly in agreement that the federal government was watching the right kinds of indicators to help guide its decision on stimulus spending, especially since </w:t>
      </w:r>
      <w:r w:rsidR="00D2445A" w:rsidRPr="00A92593">
        <w:t xml:space="preserve">jobs market indicators, </w:t>
      </w:r>
      <w:r w:rsidR="00D904AE">
        <w:t>in particular</w:t>
      </w:r>
      <w:r w:rsidR="00D2445A" w:rsidRPr="00A92593">
        <w:t xml:space="preserve"> unemployment, were often mentioned by participants throughout the discussion as ways for them to gauge the state of the economy</w:t>
      </w:r>
      <w:r w:rsidR="00D2445A">
        <w:t>.</w:t>
      </w:r>
    </w:p>
    <w:p w14:paraId="72128A3A" w14:textId="5714EADE" w:rsidR="002A038C" w:rsidRDefault="00257398" w:rsidP="00C666B5">
      <w:pPr>
        <w:spacing w:before="120" w:after="240" w:line="276" w:lineRule="auto"/>
        <w:ind w:right="58"/>
        <w:jc w:val="both"/>
      </w:pPr>
      <w:r>
        <w:t>That said, s</w:t>
      </w:r>
      <w:r w:rsidR="00D2445A">
        <w:t>ome</w:t>
      </w:r>
      <w:r w:rsidR="00D2445A" w:rsidRPr="00A92593">
        <w:t xml:space="preserve"> did stress that conventional economic indicators, including those </w:t>
      </w:r>
      <w:r>
        <w:t xml:space="preserve">currently </w:t>
      </w:r>
      <w:r w:rsidR="00D2445A" w:rsidRPr="00A92593">
        <w:t xml:space="preserve">considered by the </w:t>
      </w:r>
      <w:r>
        <w:t>federal g</w:t>
      </w:r>
      <w:r w:rsidR="00D904AE">
        <w:t>overnment</w:t>
      </w:r>
      <w:r w:rsidR="00D2445A" w:rsidRPr="00A92593">
        <w:t xml:space="preserve"> as guardrails, do not take into consideration the </w:t>
      </w:r>
      <w:r w:rsidR="00D2445A" w:rsidRPr="00627557">
        <w:t xml:space="preserve">quality of employment </w:t>
      </w:r>
      <w:r w:rsidR="00D2445A" w:rsidRPr="00A92593">
        <w:t xml:space="preserve">nor the </w:t>
      </w:r>
      <w:r w:rsidR="00D2445A" w:rsidRPr="00627557">
        <w:t>mental health</w:t>
      </w:r>
      <w:r w:rsidR="00D2445A" w:rsidRPr="00A92593">
        <w:t xml:space="preserve"> of the workforce. </w:t>
      </w:r>
      <w:r w:rsidR="00217D46">
        <w:t xml:space="preserve">For example, </w:t>
      </w:r>
      <w:r w:rsidR="00ED760B">
        <w:t xml:space="preserve">someone might be working </w:t>
      </w:r>
      <w:r w:rsidR="00ED760B">
        <w:lastRenderedPageBreak/>
        <w:t>more hours</w:t>
      </w:r>
      <w:r w:rsidR="00217D46">
        <w:t>,</w:t>
      </w:r>
      <w:r w:rsidR="00ED760B">
        <w:t xml:space="preserve"> but this may contribute to stress or exhaustion</w:t>
      </w:r>
      <w:r>
        <w:t>.</w:t>
      </w:r>
      <w:r w:rsidR="00ED760B">
        <w:t xml:space="preserve"> </w:t>
      </w:r>
      <w:r>
        <w:t xml:space="preserve">As well, </w:t>
      </w:r>
      <w:proofErr w:type="spellStart"/>
      <w:r w:rsidR="00ED760B">
        <w:t>labour</w:t>
      </w:r>
      <w:proofErr w:type="spellEnd"/>
      <w:r w:rsidR="00ED760B">
        <w:t xml:space="preserve"> market issues like </w:t>
      </w:r>
      <w:r w:rsidR="00ED760B" w:rsidRPr="00217D46">
        <w:t>underemployment</w:t>
      </w:r>
      <w:r w:rsidR="00ED760B" w:rsidRPr="00627557">
        <w:t xml:space="preserve"> </w:t>
      </w:r>
      <w:r w:rsidR="00ED760B">
        <w:t>(</w:t>
      </w:r>
      <w:proofErr w:type="gramStart"/>
      <w:r w:rsidR="00ED760B">
        <w:t>i.e.</w:t>
      </w:r>
      <w:proofErr w:type="gramEnd"/>
      <w:r w:rsidR="00ED760B">
        <w:t xml:space="preserve"> someone working in their field but in a position lower than that for which they were trained) or </w:t>
      </w:r>
      <w:r w:rsidR="00ED760B" w:rsidRPr="00217D46">
        <w:t>inadequate employment</w:t>
      </w:r>
      <w:r w:rsidR="00ED760B">
        <w:t xml:space="preserve"> (i.e. someone not at all working in the field for which they were trained, such as an engineer working as a grocery store clerk)</w:t>
      </w:r>
      <w:r w:rsidR="00217D46">
        <w:t xml:space="preserve"> are not covered by conventional indic</w:t>
      </w:r>
      <w:r w:rsidR="001F34CF">
        <w:t>a</w:t>
      </w:r>
      <w:r w:rsidR="00217D46">
        <w:t>tors</w:t>
      </w:r>
      <w:r w:rsidR="00D2445A" w:rsidRPr="00A92593">
        <w:t>. To many, the pandemic has revealed and contributed to mental health duress and participants often emphasized the importance of further supporting Canadians in this respect moving forward</w:t>
      </w:r>
      <w:r w:rsidR="00ED760B">
        <w:t xml:space="preserve">, </w:t>
      </w:r>
      <w:r>
        <w:t>which</w:t>
      </w:r>
      <w:r w:rsidR="00ED760B">
        <w:t xml:space="preserve"> includes</w:t>
      </w:r>
      <w:r w:rsidR="00D2445A">
        <w:t xml:space="preserve"> </w:t>
      </w:r>
      <w:r w:rsidR="00ED760B">
        <w:t>f</w:t>
      </w:r>
      <w:r w:rsidR="00D2445A">
        <w:t xml:space="preserve">actoring </w:t>
      </w:r>
      <w:r w:rsidR="00ED760B">
        <w:t>quality of life</w:t>
      </w:r>
      <w:r w:rsidR="00D2445A">
        <w:t xml:space="preserve"> into indicators of economic success</w:t>
      </w:r>
      <w:r w:rsidR="00D2445A" w:rsidRPr="00A92593">
        <w:t>.</w:t>
      </w:r>
      <w:r w:rsidR="002A038C">
        <w:t xml:space="preserve"> </w:t>
      </w:r>
      <w:r w:rsidR="00D904AE">
        <w:t xml:space="preserve">Terms such as a “happiness index” surfaced in a few sessions </w:t>
      </w:r>
      <w:proofErr w:type="gramStart"/>
      <w:r w:rsidR="00D904AE">
        <w:t>in reference to</w:t>
      </w:r>
      <w:proofErr w:type="gramEnd"/>
      <w:r w:rsidR="00D904AE">
        <w:t xml:space="preserve"> this concern. </w:t>
      </w:r>
    </w:p>
    <w:p w14:paraId="7B13A230" w14:textId="1A4DFF40" w:rsidR="00D904AE" w:rsidRPr="00544B77" w:rsidRDefault="00D904AE" w:rsidP="00D904AE">
      <w:pPr>
        <w:pStyle w:val="Heading2"/>
        <w:spacing w:after="240"/>
      </w:pPr>
      <w:bookmarkStart w:id="20" w:name="_Toc66948240"/>
      <w:r>
        <w:t>Views on Deficits and the Federal Budget</w:t>
      </w:r>
      <w:bookmarkEnd w:id="20"/>
    </w:p>
    <w:p w14:paraId="387784C3" w14:textId="7961C9E3" w:rsidR="00D904AE" w:rsidRDefault="00D904AE" w:rsidP="00D904AE">
      <w:pPr>
        <w:spacing w:before="120" w:after="240" w:line="276" w:lineRule="auto"/>
        <w:ind w:right="58"/>
        <w:jc w:val="both"/>
      </w:pPr>
      <w:r>
        <w:t>Nearly</w:t>
      </w:r>
      <w:r w:rsidRPr="00A92593">
        <w:t xml:space="preserve"> all </w:t>
      </w:r>
      <w:r>
        <w:t xml:space="preserve">participants </w:t>
      </w:r>
      <w:r w:rsidRPr="00A92593">
        <w:t>recognize</w:t>
      </w:r>
      <w:r>
        <w:t>d</w:t>
      </w:r>
      <w:r w:rsidRPr="00A92593">
        <w:t xml:space="preserve"> </w:t>
      </w:r>
      <w:r>
        <w:t xml:space="preserve">that </w:t>
      </w:r>
      <w:r w:rsidRPr="00A92593">
        <w:t>the government is in a deficit situation</w:t>
      </w:r>
      <w:r>
        <w:t>. Most seemed under the impression that the federal government had always been operating with a deficit</w:t>
      </w:r>
      <w:r w:rsidR="009D21A5">
        <w:t>, most</w:t>
      </w:r>
      <w:r>
        <w:t xml:space="preserve"> were generally unaware of the size of the deficit</w:t>
      </w:r>
      <w:r w:rsidR="009D21A5">
        <w:t xml:space="preserve"> and very few were concerned with it</w:t>
      </w:r>
      <w:r>
        <w:t>. That said, many were aware that the deficit had been increasing over the past year, mostly because of the money that the federal government has been putting towards f</w:t>
      </w:r>
      <w:r w:rsidRPr="00A92593">
        <w:t>inancial support programs for individuals and businesses</w:t>
      </w:r>
      <w:r>
        <w:t>.</w:t>
      </w:r>
      <w:r w:rsidRPr="00A92593">
        <w:t xml:space="preserve"> </w:t>
      </w:r>
    </w:p>
    <w:p w14:paraId="1E1CA832" w14:textId="39263139" w:rsidR="002F63A5" w:rsidRDefault="001E17BC" w:rsidP="00D904AE">
      <w:pPr>
        <w:spacing w:before="120" w:after="240" w:line="276" w:lineRule="auto"/>
        <w:ind w:right="58"/>
        <w:jc w:val="both"/>
      </w:pPr>
      <w:r>
        <w:t xml:space="preserve">Participants in this recent wave of research, consistent with previous waves, generally dislike deficits. As noted above, they may not be aware of the size of the deficit or the size of Canada’s national debt, but, in principle, they are mostly in unison in believing that, </w:t>
      </w:r>
      <w:proofErr w:type="gramStart"/>
      <w:r>
        <w:t>as a general rule</w:t>
      </w:r>
      <w:proofErr w:type="gramEnd"/>
      <w:r>
        <w:t xml:space="preserve">, the government should avoid growing </w:t>
      </w:r>
      <w:r w:rsidR="002F63A5">
        <w:t>the</w:t>
      </w:r>
      <w:r>
        <w:t xml:space="preserve"> national debt. Participants in this most recent wave of research do however appreciate the unique situation the country is facing. Irrespective of their awareness of and attitudes toward deficits, there was </w:t>
      </w:r>
      <w:r w:rsidRPr="00A92593">
        <w:t xml:space="preserve">widespread agreement that </w:t>
      </w:r>
      <w:r>
        <w:t>the current deficit</w:t>
      </w:r>
      <w:r w:rsidRPr="00A92593">
        <w:t xml:space="preserve"> is required in this exceptional time, and </w:t>
      </w:r>
      <w:r>
        <w:t xml:space="preserve">as much as some might </w:t>
      </w:r>
      <w:r w:rsidR="00D655EA">
        <w:t xml:space="preserve">wince </w:t>
      </w:r>
      <w:r>
        <w:t xml:space="preserve">at overspending and growing our country’s debt, </w:t>
      </w:r>
      <w:r w:rsidRPr="00A92593">
        <w:t>now is not the time to focus on balance.</w:t>
      </w:r>
      <w:r>
        <w:t xml:space="preserve"> T</w:t>
      </w:r>
      <w:r w:rsidR="00D904AE" w:rsidRPr="00A92593">
        <w:t xml:space="preserve">here is </w:t>
      </w:r>
      <w:proofErr w:type="gramStart"/>
      <w:r w:rsidR="00D904AE" w:rsidRPr="00A92593">
        <w:t>a general consensus</w:t>
      </w:r>
      <w:proofErr w:type="gramEnd"/>
      <w:r w:rsidR="00D904AE" w:rsidRPr="00A92593">
        <w:t xml:space="preserve"> that </w:t>
      </w:r>
      <w:r>
        <w:t>support</w:t>
      </w:r>
      <w:r w:rsidR="00D904AE" w:rsidRPr="00A92593">
        <w:t xml:space="preserve"> programs </w:t>
      </w:r>
      <w:r>
        <w:t xml:space="preserve">for individuals and for businesses </w:t>
      </w:r>
      <w:r w:rsidR="00D904AE" w:rsidRPr="00A92593">
        <w:t xml:space="preserve">need to continue until the virus is contained, which many do not expect to see happen this year. Once the virus is under control, then the discussion can shift to winding support programs down and balancing the budget. </w:t>
      </w:r>
    </w:p>
    <w:p w14:paraId="42C0C573" w14:textId="577933F1" w:rsidR="001E17BC" w:rsidRDefault="009D21A5" w:rsidP="00316219">
      <w:pPr>
        <w:pStyle w:val="ListParagraph"/>
        <w:numPr>
          <w:ilvl w:val="0"/>
          <w:numId w:val="17"/>
        </w:numPr>
        <w:spacing w:before="120" w:after="240" w:line="276" w:lineRule="auto"/>
        <w:ind w:right="58"/>
        <w:jc w:val="both"/>
      </w:pPr>
      <w:r>
        <w:t xml:space="preserve">When reminded about how affordable it is for the </w:t>
      </w:r>
      <w:r w:rsidR="00D655EA">
        <w:t>federal g</w:t>
      </w:r>
      <w:r>
        <w:t xml:space="preserve">overnment </w:t>
      </w:r>
      <w:proofErr w:type="gramStart"/>
      <w:r>
        <w:t xml:space="preserve">to </w:t>
      </w:r>
      <w:r w:rsidR="00D655EA">
        <w:t xml:space="preserve"> </w:t>
      </w:r>
      <w:r>
        <w:t>borrow</w:t>
      </w:r>
      <w:proofErr w:type="gramEnd"/>
      <w:r>
        <w:t xml:space="preserve"> these days, very few participants felt that this should be a driving consideration – to them “debt is debt” and that again, in principle, deficits should be avoided if possible.</w:t>
      </w:r>
    </w:p>
    <w:p w14:paraId="18A1324E" w14:textId="5FCA77B8" w:rsidR="00D904AE" w:rsidRDefault="002F63A5" w:rsidP="00D904AE">
      <w:pPr>
        <w:spacing w:before="120" w:after="240" w:line="276" w:lineRule="auto"/>
        <w:ind w:right="58"/>
        <w:jc w:val="both"/>
      </w:pPr>
      <w:r>
        <w:t>P</w:t>
      </w:r>
      <w:r w:rsidR="00D904AE" w:rsidRPr="00A92593">
        <w:t>articipants acknowledge</w:t>
      </w:r>
      <w:r>
        <w:t>d</w:t>
      </w:r>
      <w:r w:rsidR="00D904AE" w:rsidRPr="00A92593">
        <w:t xml:space="preserve"> that while now is not the time to focus on the deficit, the government needs to keep tabs on it</w:t>
      </w:r>
      <w:r w:rsidR="00982A45">
        <w:t xml:space="preserve"> and have some framework of a plan to returning to a balanced budget</w:t>
      </w:r>
      <w:r w:rsidR="00D904AE" w:rsidRPr="00A92593">
        <w:t>.</w:t>
      </w:r>
      <w:r w:rsidR="00450402">
        <w:t xml:space="preserve"> When pressed for a rough timeline, many seemed to feel that the federal government should aim to balance the budget in about 5 </w:t>
      </w:r>
      <w:r w:rsidR="00D655EA">
        <w:t>years’ time</w:t>
      </w:r>
      <w:r w:rsidR="00450402">
        <w:t>, with a few suggesting within the next 5 to 10 years. There is some sensitivity to pulling back on spending too quickly, with some fearing that such a strategy would likely require tax increases and/or cuts in important programs.</w:t>
      </w:r>
      <w:r w:rsidR="00982A45">
        <w:t xml:space="preserve"> The uncertainty </w:t>
      </w:r>
      <w:r w:rsidR="00982A45">
        <w:lastRenderedPageBreak/>
        <w:t>surrounding the duration and the direction that the pandemic could take also left some skeptical about pushing too hard for a balanced budget any time soon.</w:t>
      </w:r>
    </w:p>
    <w:p w14:paraId="69BA10FD" w14:textId="1A838886" w:rsidR="009D21A5" w:rsidRDefault="009D21A5" w:rsidP="00D904AE">
      <w:pPr>
        <w:spacing w:before="120" w:after="240" w:line="276" w:lineRule="auto"/>
        <w:ind w:right="58"/>
        <w:jc w:val="both"/>
      </w:pPr>
      <w:r>
        <w:t xml:space="preserve">In terms of the upcoming federal budget, participants were </w:t>
      </w:r>
      <w:proofErr w:type="gramStart"/>
      <w:r>
        <w:t>fairly general</w:t>
      </w:r>
      <w:proofErr w:type="gramEnd"/>
      <w:r>
        <w:t xml:space="preserve"> in their priorities and what they would want to see come out of this budget. Most of the suggestions harkened back to the issues that had been raised throughout the discussion. Some of the more common “priorities” for participants included the following:</w:t>
      </w:r>
    </w:p>
    <w:p w14:paraId="60692178" w14:textId="24E5E6EE" w:rsidR="009D21A5" w:rsidRDefault="001C1490" w:rsidP="00316219">
      <w:pPr>
        <w:pStyle w:val="ListParagraph"/>
        <w:numPr>
          <w:ilvl w:val="0"/>
          <w:numId w:val="12"/>
        </w:numPr>
        <w:spacing w:before="120" w:after="240" w:line="276" w:lineRule="auto"/>
        <w:ind w:right="58"/>
        <w:contextualSpacing w:val="0"/>
        <w:jc w:val="both"/>
      </w:pPr>
      <w:r>
        <w:t xml:space="preserve">Investing in </w:t>
      </w:r>
      <w:r w:rsidRPr="001C1490">
        <w:rPr>
          <w:b/>
          <w:bCs/>
        </w:rPr>
        <w:t>healthcare</w:t>
      </w:r>
      <w:r>
        <w:t xml:space="preserve"> in general with a particular focus on addressing the ongoing pandemic. Participants emphasized the importance of making sure that Canadians were healthy and remained healthy, which for some meant access to the vaccine. This underscored the importance of domestic production of a vaccine, for current and future pandemics. In addition to access to a vaccine, some participants stressed the importance of investing in healthcare in general so that </w:t>
      </w:r>
      <w:r w:rsidR="0063519D">
        <w:t>the country</w:t>
      </w:r>
      <w:r>
        <w:t xml:space="preserve"> </w:t>
      </w:r>
      <w:r w:rsidR="0063519D">
        <w:t>is</w:t>
      </w:r>
      <w:r>
        <w:t xml:space="preserve"> better prepared for future pandemics.</w:t>
      </w:r>
    </w:p>
    <w:p w14:paraId="00BA1D65" w14:textId="3550D799" w:rsidR="001C1490" w:rsidRDefault="001C1490" w:rsidP="001C1490">
      <w:pPr>
        <w:pStyle w:val="ListParagraph"/>
        <w:spacing w:before="120" w:after="240" w:line="276" w:lineRule="auto"/>
        <w:ind w:right="58"/>
        <w:contextualSpacing w:val="0"/>
        <w:jc w:val="both"/>
      </w:pPr>
      <w:r>
        <w:t>Other areas of healthcare which surfaced throughout the sessions included a need to invest in long-term care facilities, increasing the availability of healthcare workers in parts of the country where there are not enough (</w:t>
      </w:r>
      <w:proofErr w:type="gramStart"/>
      <w:r>
        <w:t>e.g.</w:t>
      </w:r>
      <w:proofErr w:type="gramEnd"/>
      <w:r>
        <w:t xml:space="preserve"> Atlantic Canada), increasing support for healthcare workers who were generally seen as overworked, and investing in mental health support. </w:t>
      </w:r>
    </w:p>
    <w:p w14:paraId="27928E38" w14:textId="5B4EAA4A" w:rsidR="001C1490" w:rsidRDefault="001C1490" w:rsidP="00316219">
      <w:pPr>
        <w:pStyle w:val="ListParagraph"/>
        <w:numPr>
          <w:ilvl w:val="0"/>
          <w:numId w:val="12"/>
        </w:numPr>
        <w:spacing w:before="120" w:after="240" w:line="276" w:lineRule="auto"/>
        <w:ind w:right="58"/>
        <w:contextualSpacing w:val="0"/>
        <w:jc w:val="both"/>
      </w:pPr>
      <w:r>
        <w:t xml:space="preserve">As much as many prioritized the health of Canadians, participants would also like the federal government to continue to </w:t>
      </w:r>
      <w:r w:rsidRPr="00C36300">
        <w:rPr>
          <w:b/>
          <w:bCs/>
        </w:rPr>
        <w:t>support Canadians hit hardest by the pandemic</w:t>
      </w:r>
      <w:r>
        <w:t xml:space="preserve"> and have a plan for g</w:t>
      </w:r>
      <w:r w:rsidRPr="00A92593">
        <w:t>etting Canadians back to work</w:t>
      </w:r>
      <w:r>
        <w:t xml:space="preserve">. </w:t>
      </w:r>
      <w:r w:rsidR="006D26A2">
        <w:t>From this perspective, participants suggested that parts of the upcoming budget focus on helping</w:t>
      </w:r>
      <w:r w:rsidRPr="00A92593">
        <w:t xml:space="preserve"> small businesses</w:t>
      </w:r>
      <w:r w:rsidR="006D26A2">
        <w:t xml:space="preserve"> weather the economic downturn and the struggles they face going in and out of lockdowns. They would also like to see further investment in </w:t>
      </w:r>
      <w:r w:rsidRPr="00A92593">
        <w:t>education and training</w:t>
      </w:r>
      <w:r w:rsidR="006D26A2">
        <w:t xml:space="preserve"> to</w:t>
      </w:r>
      <w:r w:rsidR="002347A4">
        <w:t xml:space="preserve"> better</w:t>
      </w:r>
      <w:r w:rsidR="006D26A2">
        <w:t xml:space="preserve"> equip Canadians who lost their jobs through the pandemic, especially those who work in industries that will likely struggle for some time even after the pandemic subsides (</w:t>
      </w:r>
      <w:proofErr w:type="gramStart"/>
      <w:r w:rsidR="006D26A2">
        <w:t>e.g.</w:t>
      </w:r>
      <w:proofErr w:type="gramEnd"/>
      <w:r w:rsidR="006D26A2">
        <w:t xml:space="preserve"> tourism, travel, restaurants, etc.). </w:t>
      </w:r>
    </w:p>
    <w:p w14:paraId="79D187BA" w14:textId="7097CA0A" w:rsidR="009E4758" w:rsidRPr="001C1490" w:rsidRDefault="009E4758" w:rsidP="009E4758">
      <w:pPr>
        <w:pStyle w:val="ListParagraph"/>
        <w:spacing w:before="120" w:after="240" w:line="276" w:lineRule="auto"/>
        <w:ind w:right="58"/>
        <w:contextualSpacing w:val="0"/>
        <w:jc w:val="both"/>
      </w:pPr>
      <w:r>
        <w:t xml:space="preserve">Similarly, participants </w:t>
      </w:r>
      <w:r w:rsidR="00F71C72">
        <w:t>felt</w:t>
      </w:r>
      <w:r>
        <w:t xml:space="preserve"> that </w:t>
      </w:r>
      <w:proofErr w:type="gramStart"/>
      <w:r w:rsidR="007928D6">
        <w:t>as long</w:t>
      </w:r>
      <w:r>
        <w:t xml:space="preserve"> as</w:t>
      </w:r>
      <w:proofErr w:type="gramEnd"/>
      <w:r>
        <w:t xml:space="preserve"> the pandemic </w:t>
      </w:r>
      <w:r w:rsidR="007928D6">
        <w:t>continues to hamstring</w:t>
      </w:r>
      <w:r>
        <w:t xml:space="preserve"> the </w:t>
      </w:r>
      <w:r w:rsidR="007928D6">
        <w:t>economy</w:t>
      </w:r>
      <w:r>
        <w:t xml:space="preserve">, the </w:t>
      </w:r>
      <w:r w:rsidR="00F71C72">
        <w:t>federal g</w:t>
      </w:r>
      <w:r>
        <w:t xml:space="preserve">overnment should continue to provide financial supports for Canadians who cannot go back to work or who have been required to reduce their </w:t>
      </w:r>
      <w:r w:rsidR="007928D6">
        <w:t xml:space="preserve">work </w:t>
      </w:r>
      <w:r>
        <w:t xml:space="preserve">hours. This can be </w:t>
      </w:r>
      <w:r w:rsidR="007928D6">
        <w:t xml:space="preserve">done </w:t>
      </w:r>
      <w:r>
        <w:t>through continued direct support or through tax breaks.</w:t>
      </w:r>
      <w:r w:rsidR="00255409">
        <w:t xml:space="preserve"> There was even mention of a universal basic income as a possible solution.</w:t>
      </w:r>
    </w:p>
    <w:p w14:paraId="3C66D42F" w14:textId="0A2EE00A" w:rsidR="001C1490" w:rsidRPr="00A92593" w:rsidRDefault="000F3D1D" w:rsidP="00316219">
      <w:pPr>
        <w:pStyle w:val="ListParagraph"/>
        <w:numPr>
          <w:ilvl w:val="0"/>
          <w:numId w:val="12"/>
        </w:numPr>
        <w:spacing w:before="120" w:after="240" w:line="276" w:lineRule="auto"/>
        <w:ind w:right="58"/>
        <w:contextualSpacing w:val="0"/>
        <w:jc w:val="both"/>
      </w:pPr>
      <w:r>
        <w:t xml:space="preserve">Some of the women in the sessions explained that they have not been able to participate in the workforce as much as they would like because of a shortage of childcare facilities in </w:t>
      </w:r>
      <w:r>
        <w:lastRenderedPageBreak/>
        <w:t>their area or because the ones that are available are too expensive. This prompted some to urge the federal government to take a close</w:t>
      </w:r>
      <w:r w:rsidR="00F71C72">
        <w:t>r</w:t>
      </w:r>
      <w:r>
        <w:t xml:space="preserve"> look at investing in </w:t>
      </w:r>
      <w:r w:rsidRPr="00C36300">
        <w:rPr>
          <w:b/>
          <w:bCs/>
        </w:rPr>
        <w:t>daycare spaces</w:t>
      </w:r>
      <w:r>
        <w:t>.</w:t>
      </w:r>
    </w:p>
    <w:p w14:paraId="4FE6E0BF" w14:textId="4220B2D2" w:rsidR="001C1490" w:rsidRPr="00A92593" w:rsidRDefault="000F3D1D" w:rsidP="00316219">
      <w:pPr>
        <w:pStyle w:val="ListParagraph"/>
        <w:numPr>
          <w:ilvl w:val="0"/>
          <w:numId w:val="12"/>
        </w:numPr>
        <w:spacing w:before="120" w:after="240" w:line="276" w:lineRule="auto"/>
        <w:ind w:right="58"/>
        <w:contextualSpacing w:val="0"/>
        <w:jc w:val="both"/>
      </w:pPr>
      <w:r>
        <w:t xml:space="preserve">As much as most would agree that there is no immediate need to balance the budget, many would like the government to recognize that the deficit is a concern for some of them and </w:t>
      </w:r>
      <w:r w:rsidR="00F71C72">
        <w:t xml:space="preserve">to explain </w:t>
      </w:r>
      <w:r>
        <w:t xml:space="preserve">that there is some sort of </w:t>
      </w:r>
      <w:r w:rsidRPr="00C36300">
        <w:rPr>
          <w:b/>
          <w:bCs/>
        </w:rPr>
        <w:t>plan to eventually return to a balanced budget</w:t>
      </w:r>
      <w:r>
        <w:t>.</w:t>
      </w:r>
    </w:p>
    <w:p w14:paraId="5376E013" w14:textId="755FBF82" w:rsidR="001D445F" w:rsidRDefault="00426047" w:rsidP="004C0ABA">
      <w:pPr>
        <w:spacing w:before="120" w:after="120" w:line="276" w:lineRule="auto"/>
        <w:ind w:right="58"/>
        <w:jc w:val="both"/>
        <w:rPr>
          <w:rFonts w:cstheme="minorHAnsi"/>
        </w:rPr>
      </w:pPr>
      <w:r>
        <w:rPr>
          <w:rFonts w:cstheme="minorHAnsi"/>
        </w:rPr>
        <w:t xml:space="preserve">Other less common priorities included focusing on </w:t>
      </w:r>
      <w:r w:rsidRPr="00627557">
        <w:rPr>
          <w:rFonts w:cstheme="minorHAnsi"/>
        </w:rPr>
        <w:t>housing affordability</w:t>
      </w:r>
      <w:r>
        <w:rPr>
          <w:rFonts w:cstheme="minorHAnsi"/>
        </w:rPr>
        <w:t xml:space="preserve">, </w:t>
      </w:r>
      <w:r w:rsidRPr="00627557">
        <w:rPr>
          <w:rFonts w:cstheme="minorHAnsi"/>
        </w:rPr>
        <w:t>substance use and abuse</w:t>
      </w:r>
      <w:r>
        <w:rPr>
          <w:rFonts w:cstheme="minorHAnsi"/>
        </w:rPr>
        <w:t xml:space="preserve">, </w:t>
      </w:r>
      <w:r w:rsidR="00F71C72">
        <w:rPr>
          <w:rFonts w:cstheme="minorHAnsi"/>
        </w:rPr>
        <w:t xml:space="preserve">and </w:t>
      </w:r>
      <w:r>
        <w:rPr>
          <w:rFonts w:cstheme="minorHAnsi"/>
        </w:rPr>
        <w:t xml:space="preserve">the </w:t>
      </w:r>
      <w:r w:rsidRPr="00627557">
        <w:rPr>
          <w:rFonts w:cstheme="minorHAnsi"/>
        </w:rPr>
        <w:t>environment</w:t>
      </w:r>
      <w:r w:rsidR="00F71C72">
        <w:rPr>
          <w:rFonts w:cstheme="minorHAnsi"/>
        </w:rPr>
        <w:t>.</w:t>
      </w:r>
    </w:p>
    <w:p w14:paraId="7542CD1E" w14:textId="1EC3F182" w:rsidR="001028FD" w:rsidRDefault="001028FD" w:rsidP="004C0ABA">
      <w:pPr>
        <w:spacing w:before="120" w:after="120" w:line="276" w:lineRule="auto"/>
        <w:ind w:right="58"/>
        <w:jc w:val="both"/>
        <w:rPr>
          <w:rFonts w:cstheme="minorHAnsi"/>
        </w:rPr>
      </w:pPr>
    </w:p>
    <w:p w14:paraId="7D519818" w14:textId="149E0DA3" w:rsidR="001028FD" w:rsidRPr="00E13E75" w:rsidRDefault="001028FD" w:rsidP="001028FD">
      <w:pPr>
        <w:pStyle w:val="Heading1"/>
        <w:spacing w:after="240" w:line="276" w:lineRule="auto"/>
        <w:rPr>
          <w:b/>
          <w:bCs/>
        </w:rPr>
      </w:pPr>
      <w:bookmarkStart w:id="21" w:name="_Toc66948241"/>
      <w:r>
        <w:rPr>
          <w:b/>
          <w:bCs/>
        </w:rPr>
        <w:t>Conclusions</w:t>
      </w:r>
      <w:bookmarkEnd w:id="21"/>
    </w:p>
    <w:p w14:paraId="744F04DD" w14:textId="244593E6" w:rsidR="00AD3839" w:rsidRDefault="008A33C7" w:rsidP="004C0ABA">
      <w:pPr>
        <w:spacing w:before="120" w:after="120" w:line="276" w:lineRule="auto"/>
        <w:ind w:right="58"/>
        <w:jc w:val="both"/>
        <w:rPr>
          <w:rFonts w:cstheme="minorHAnsi"/>
        </w:rPr>
      </w:pPr>
      <w:r>
        <w:rPr>
          <w:rFonts w:cstheme="minorHAnsi"/>
        </w:rPr>
        <w:t xml:space="preserve">As disruptive as the COVID-19 pandemic has been for nearly one full year, it remains central to the lives of Canadians and it plays a significant role in how they view the federal government and the role they should be playing in the short and medium term. Looking back over the past year, feedback shows that the </w:t>
      </w:r>
      <w:r w:rsidR="00026956">
        <w:rPr>
          <w:rFonts w:cstheme="minorHAnsi"/>
        </w:rPr>
        <w:t>G</w:t>
      </w:r>
      <w:r>
        <w:rPr>
          <w:rFonts w:cstheme="minorHAnsi"/>
        </w:rPr>
        <w:t xml:space="preserve">overnment of Canada played important roles in the lives of Canadians, especially in terms of keeping them informed and </w:t>
      </w:r>
      <w:r w:rsidR="00AD3839">
        <w:rPr>
          <w:rFonts w:cstheme="minorHAnsi"/>
        </w:rPr>
        <w:t xml:space="preserve">providing some degree of stability, especially on the financial front. Despite the introduction of vaccines, many are still uncertain about how the pandemic will unfold, including how long it may last, which compels many to believe that the federal government still has a pivotal role to play, especially in terms of continuing to financially support those hit hardest by the pandemic and to secure a healthy path forward for Canadians through access to vaccines and broader measures to control the spread of the virus. </w:t>
      </w:r>
    </w:p>
    <w:p w14:paraId="5E14DA92" w14:textId="784EECD0" w:rsidR="001028FD" w:rsidRDefault="00AD3839" w:rsidP="004C0ABA">
      <w:pPr>
        <w:spacing w:before="120" w:after="120" w:line="276" w:lineRule="auto"/>
        <w:ind w:right="58"/>
        <w:jc w:val="both"/>
        <w:rPr>
          <w:rFonts w:cstheme="minorHAnsi"/>
        </w:rPr>
      </w:pPr>
      <w:r>
        <w:rPr>
          <w:rFonts w:cstheme="minorHAnsi"/>
        </w:rPr>
        <w:t>Any discussion about an economic recovery invariably involves and depends on a return to health and a return to some semblance of pre-pandemic normalcy. Above anything else, participants feel that if the federal government helps lay the path to a return “to normal”, it will have gone a long way to getting the economy back on track.</w:t>
      </w:r>
    </w:p>
    <w:p w14:paraId="1D521A2E" w14:textId="77777777" w:rsidR="00E51E29" w:rsidRDefault="00AD3839" w:rsidP="004C0ABA">
      <w:pPr>
        <w:spacing w:before="120" w:after="120" w:line="276" w:lineRule="auto"/>
        <w:ind w:right="58"/>
        <w:jc w:val="both"/>
        <w:rPr>
          <w:rFonts w:cstheme="minorHAnsi"/>
        </w:rPr>
      </w:pPr>
      <w:r>
        <w:rPr>
          <w:rFonts w:cstheme="minorHAnsi"/>
        </w:rPr>
        <w:t xml:space="preserve">Support for and the survival of small businesses </w:t>
      </w:r>
      <w:r w:rsidR="00AA23AA">
        <w:rPr>
          <w:rFonts w:cstheme="minorHAnsi"/>
        </w:rPr>
        <w:t>are</w:t>
      </w:r>
      <w:r>
        <w:rPr>
          <w:rFonts w:cstheme="minorHAnsi"/>
        </w:rPr>
        <w:t xml:space="preserve"> seen by many as important element</w:t>
      </w:r>
      <w:r w:rsidR="00AA23AA">
        <w:rPr>
          <w:rFonts w:cstheme="minorHAnsi"/>
        </w:rPr>
        <w:t>s</w:t>
      </w:r>
      <w:r>
        <w:rPr>
          <w:rFonts w:cstheme="minorHAnsi"/>
        </w:rPr>
        <w:t xml:space="preserve"> to </w:t>
      </w:r>
      <w:r w:rsidR="00301320">
        <w:rPr>
          <w:rFonts w:cstheme="minorHAnsi"/>
        </w:rPr>
        <w:t xml:space="preserve">any economic recovery plan. Participants believe small businesses have been hit especially hard by the pandemic and, combined with a belief that they are central to the Canadian economy and an integral part of the fabric of their communities, that the path forward must involve support for </w:t>
      </w:r>
      <w:r w:rsidR="00E51E29">
        <w:rPr>
          <w:rFonts w:cstheme="minorHAnsi"/>
        </w:rPr>
        <w:t xml:space="preserve">this </w:t>
      </w:r>
      <w:r w:rsidR="00301320">
        <w:rPr>
          <w:rFonts w:cstheme="minorHAnsi"/>
        </w:rPr>
        <w:t>business</w:t>
      </w:r>
      <w:r w:rsidR="00E51E29">
        <w:rPr>
          <w:rFonts w:cstheme="minorHAnsi"/>
        </w:rPr>
        <w:t xml:space="preserve"> segment</w:t>
      </w:r>
      <w:r w:rsidR="00301320">
        <w:rPr>
          <w:rFonts w:cstheme="minorHAnsi"/>
        </w:rPr>
        <w:t>. Many participants would feel the economy was recovering when local businesses are open, local restaurants are full, parking lots in their community shopping areas are bustling and roads are busier</w:t>
      </w:r>
      <w:r w:rsidR="00AA23AA">
        <w:rPr>
          <w:rFonts w:cstheme="minorHAnsi"/>
        </w:rPr>
        <w:t>.</w:t>
      </w:r>
      <w:r w:rsidR="00E51E29">
        <w:rPr>
          <w:rFonts w:cstheme="minorHAnsi"/>
        </w:rPr>
        <w:t xml:space="preserve"> </w:t>
      </w:r>
    </w:p>
    <w:p w14:paraId="06DFE778" w14:textId="6638119E" w:rsidR="00AD3839" w:rsidRDefault="00E51E29" w:rsidP="004C0ABA">
      <w:pPr>
        <w:spacing w:before="120" w:after="120" w:line="276" w:lineRule="auto"/>
        <w:ind w:right="58"/>
        <w:jc w:val="both"/>
        <w:rPr>
          <w:rFonts w:cstheme="minorHAnsi"/>
        </w:rPr>
      </w:pPr>
      <w:r>
        <w:rPr>
          <w:rFonts w:cstheme="minorHAnsi"/>
        </w:rPr>
        <w:t xml:space="preserve">This perception in many ways aligns with the guardrails that the federal government is using to help guide its decision on when to pullback on stimulus spending. While certainly not using the same language, gauging the success of the economic recovery and the extent to which stimulus </w:t>
      </w:r>
      <w:r>
        <w:rPr>
          <w:rFonts w:cstheme="minorHAnsi"/>
        </w:rPr>
        <w:lastRenderedPageBreak/>
        <w:t xml:space="preserve">spending from the federal government is warranted on whether Canadians are back at work in many ways resembles the </w:t>
      </w:r>
      <w:proofErr w:type="spellStart"/>
      <w:r>
        <w:rPr>
          <w:rFonts w:cstheme="minorHAnsi"/>
        </w:rPr>
        <w:t>labour</w:t>
      </w:r>
      <w:proofErr w:type="spellEnd"/>
      <w:r>
        <w:rPr>
          <w:rFonts w:cstheme="minorHAnsi"/>
        </w:rPr>
        <w:t xml:space="preserve"> market indicators that are currently being used by the federal government. Participants do however believe that a successful recovery should also include some element of quality of life and quality of work, which they believe is not accurately captured in conventional economic indicators. </w:t>
      </w:r>
    </w:p>
    <w:p w14:paraId="1008D249" w14:textId="006C6AF7" w:rsidR="000A7FC1" w:rsidRDefault="000A7FC1" w:rsidP="004C0ABA">
      <w:pPr>
        <w:spacing w:before="120" w:after="120" w:line="276" w:lineRule="auto"/>
        <w:ind w:right="58"/>
        <w:jc w:val="both"/>
        <w:rPr>
          <w:rFonts w:cstheme="minorHAnsi"/>
        </w:rPr>
      </w:pPr>
      <w:r>
        <w:t xml:space="preserve">While participants were not in </w:t>
      </w:r>
      <w:proofErr w:type="spellStart"/>
      <w:r>
        <w:t>favour</w:t>
      </w:r>
      <w:proofErr w:type="spellEnd"/>
      <w:r>
        <w:t xml:space="preserve"> of deficits and growing the Canadian debt, they do however appreciate the unique situation the country is facing and</w:t>
      </w:r>
      <w:r w:rsidRPr="00A92593">
        <w:t xml:space="preserve"> that </w:t>
      </w:r>
      <w:r>
        <w:t>the current deficit</w:t>
      </w:r>
      <w:r w:rsidRPr="00A92593">
        <w:t xml:space="preserve"> is required in this exceptional time</w:t>
      </w:r>
      <w:r>
        <w:t>.</w:t>
      </w:r>
      <w:r w:rsidRPr="00A92593">
        <w:t xml:space="preserve"> Once the virus is under control, then the discussion can shift to winding support programs down and balancing the budget.</w:t>
      </w:r>
      <w:r>
        <w:t xml:space="preserve"> In terms of the upcoming federal budget, participants were </w:t>
      </w:r>
      <w:proofErr w:type="gramStart"/>
      <w:r>
        <w:t>fairly general</w:t>
      </w:r>
      <w:proofErr w:type="gramEnd"/>
      <w:r>
        <w:t xml:space="preserve"> in their priorities and what they would want to see come out of this budget. Most of the suggestions harkened back to the issues that had been raised throughout the discussion, with a focus on themes such as healthcare and supporting Canadians hit hardest by the pandemic.</w:t>
      </w:r>
    </w:p>
    <w:p w14:paraId="612FFED4" w14:textId="77777777" w:rsidR="00E51E29" w:rsidRDefault="00E51E29" w:rsidP="004C0ABA">
      <w:pPr>
        <w:spacing w:before="120" w:after="120" w:line="276" w:lineRule="auto"/>
        <w:ind w:right="58"/>
        <w:jc w:val="both"/>
        <w:rPr>
          <w:rFonts w:cstheme="minorHAnsi"/>
        </w:rPr>
      </w:pPr>
    </w:p>
    <w:p w14:paraId="0B4E3C29" w14:textId="77777777" w:rsidR="001028FD" w:rsidRDefault="001028FD" w:rsidP="004C0ABA">
      <w:pPr>
        <w:spacing w:before="120" w:after="120" w:line="276" w:lineRule="auto"/>
        <w:ind w:right="58"/>
        <w:jc w:val="both"/>
        <w:rPr>
          <w:rFonts w:cstheme="minorHAnsi"/>
        </w:rPr>
      </w:pPr>
    </w:p>
    <w:p w14:paraId="30215325" w14:textId="56BF8455" w:rsidR="001D445F" w:rsidRDefault="001D445F">
      <w:pPr>
        <w:spacing w:after="200" w:line="276" w:lineRule="auto"/>
        <w:rPr>
          <w:rFonts w:cstheme="minorHAnsi"/>
        </w:rPr>
      </w:pPr>
      <w:r>
        <w:rPr>
          <w:rFonts w:cstheme="minorHAnsi"/>
        </w:rPr>
        <w:br w:type="page"/>
      </w:r>
    </w:p>
    <w:p w14:paraId="0C44852D" w14:textId="77777777" w:rsidR="00217D46" w:rsidRDefault="00217D46">
      <w:pPr>
        <w:spacing w:after="200" w:line="276" w:lineRule="auto"/>
        <w:rPr>
          <w:rFonts w:cstheme="minorHAnsi"/>
        </w:rPr>
      </w:pPr>
    </w:p>
    <w:p w14:paraId="756A0425" w14:textId="77777777" w:rsidR="0034470F" w:rsidRPr="0034470F" w:rsidRDefault="0034470F" w:rsidP="0034470F"/>
    <w:p w14:paraId="2A7DF43B" w14:textId="77777777" w:rsidR="000D588F" w:rsidRDefault="000D588F" w:rsidP="000D588F">
      <w:pPr>
        <w:rPr>
          <w:bCs/>
          <w:i/>
          <w:iCs/>
          <w:sz w:val="16"/>
          <w:szCs w:val="16"/>
        </w:rPr>
      </w:pPr>
    </w:p>
    <w:p w14:paraId="3D0F4E4E" w14:textId="77777777" w:rsidR="000D588F" w:rsidRDefault="000D588F" w:rsidP="000D588F">
      <w:pPr>
        <w:rPr>
          <w:bCs/>
          <w:i/>
          <w:iCs/>
          <w:sz w:val="16"/>
          <w:szCs w:val="16"/>
        </w:rPr>
      </w:pPr>
    </w:p>
    <w:p w14:paraId="0F3BDC22" w14:textId="77777777" w:rsidR="000D588F" w:rsidRDefault="000D588F" w:rsidP="000D588F">
      <w:pPr>
        <w:rPr>
          <w:bCs/>
          <w:i/>
          <w:iCs/>
          <w:sz w:val="16"/>
          <w:szCs w:val="16"/>
        </w:rPr>
      </w:pPr>
    </w:p>
    <w:p w14:paraId="0678B702" w14:textId="77777777" w:rsidR="000D588F" w:rsidRDefault="000D588F" w:rsidP="000D588F">
      <w:pPr>
        <w:rPr>
          <w:bCs/>
          <w:i/>
          <w:iCs/>
          <w:sz w:val="16"/>
          <w:szCs w:val="16"/>
        </w:rPr>
      </w:pPr>
    </w:p>
    <w:p w14:paraId="6011731C" w14:textId="77777777" w:rsidR="000D588F" w:rsidRDefault="000D588F" w:rsidP="000D588F">
      <w:pPr>
        <w:rPr>
          <w:bCs/>
          <w:i/>
          <w:iCs/>
          <w:sz w:val="16"/>
          <w:szCs w:val="16"/>
        </w:rPr>
      </w:pPr>
    </w:p>
    <w:p w14:paraId="1879D988" w14:textId="77777777" w:rsidR="000D588F" w:rsidRDefault="000D588F" w:rsidP="000D588F">
      <w:pPr>
        <w:rPr>
          <w:bCs/>
          <w:i/>
          <w:iCs/>
          <w:sz w:val="16"/>
          <w:szCs w:val="16"/>
        </w:rPr>
      </w:pPr>
    </w:p>
    <w:p w14:paraId="159B0083" w14:textId="77777777" w:rsidR="000D588F" w:rsidRDefault="000D588F" w:rsidP="000D588F">
      <w:pPr>
        <w:rPr>
          <w:bCs/>
          <w:i/>
          <w:iCs/>
          <w:sz w:val="16"/>
          <w:szCs w:val="16"/>
        </w:rPr>
      </w:pPr>
    </w:p>
    <w:p w14:paraId="766F6DB7" w14:textId="77777777" w:rsidR="000D588F" w:rsidRDefault="000D588F" w:rsidP="000D588F">
      <w:pPr>
        <w:rPr>
          <w:bCs/>
          <w:i/>
          <w:iCs/>
          <w:sz w:val="16"/>
          <w:szCs w:val="16"/>
        </w:rPr>
      </w:pPr>
    </w:p>
    <w:p w14:paraId="2BD0F44D" w14:textId="77777777" w:rsidR="000D588F" w:rsidRDefault="000D588F" w:rsidP="000D588F">
      <w:pPr>
        <w:rPr>
          <w:bCs/>
          <w:i/>
          <w:iCs/>
          <w:sz w:val="16"/>
          <w:szCs w:val="16"/>
        </w:rPr>
      </w:pPr>
    </w:p>
    <w:p w14:paraId="0A38FA54" w14:textId="77777777" w:rsidR="000D588F" w:rsidRDefault="000D588F" w:rsidP="000D588F">
      <w:pPr>
        <w:rPr>
          <w:bCs/>
          <w:i/>
          <w:iCs/>
          <w:sz w:val="16"/>
          <w:szCs w:val="16"/>
        </w:rPr>
      </w:pPr>
    </w:p>
    <w:p w14:paraId="46E81F83" w14:textId="77777777" w:rsidR="00EC669A" w:rsidRDefault="00EC669A" w:rsidP="000D588F">
      <w:pPr>
        <w:rPr>
          <w:bCs/>
          <w:i/>
          <w:iCs/>
          <w:sz w:val="16"/>
          <w:szCs w:val="16"/>
        </w:rPr>
      </w:pPr>
    </w:p>
    <w:p w14:paraId="520DCADE" w14:textId="77777777" w:rsidR="00EC669A" w:rsidRDefault="00EC669A" w:rsidP="000D588F">
      <w:pPr>
        <w:rPr>
          <w:bCs/>
          <w:i/>
          <w:iCs/>
          <w:sz w:val="16"/>
          <w:szCs w:val="16"/>
        </w:rPr>
      </w:pPr>
    </w:p>
    <w:p w14:paraId="762C7E29" w14:textId="77777777" w:rsidR="00EC669A" w:rsidRDefault="00EC669A" w:rsidP="000D588F">
      <w:pPr>
        <w:rPr>
          <w:bCs/>
          <w:i/>
          <w:iCs/>
          <w:sz w:val="16"/>
          <w:szCs w:val="16"/>
        </w:rPr>
      </w:pPr>
    </w:p>
    <w:p w14:paraId="23F0F118" w14:textId="77777777" w:rsidR="00EC669A" w:rsidRDefault="00EC669A" w:rsidP="000D588F">
      <w:pPr>
        <w:rPr>
          <w:bCs/>
          <w:i/>
          <w:iCs/>
          <w:sz w:val="16"/>
          <w:szCs w:val="16"/>
        </w:rPr>
      </w:pPr>
    </w:p>
    <w:p w14:paraId="6D5DE57B" w14:textId="77777777" w:rsidR="00EC669A" w:rsidRDefault="00EC669A" w:rsidP="000D588F">
      <w:pPr>
        <w:rPr>
          <w:bCs/>
          <w:i/>
          <w:iCs/>
          <w:sz w:val="16"/>
          <w:szCs w:val="16"/>
        </w:rPr>
      </w:pPr>
    </w:p>
    <w:p w14:paraId="46398FA0" w14:textId="77777777" w:rsidR="00EC669A" w:rsidRDefault="00EC669A" w:rsidP="000D588F">
      <w:pPr>
        <w:rPr>
          <w:bCs/>
          <w:i/>
          <w:iCs/>
          <w:sz w:val="16"/>
          <w:szCs w:val="16"/>
        </w:rPr>
      </w:pPr>
    </w:p>
    <w:p w14:paraId="2947D55A" w14:textId="77777777" w:rsidR="00EC669A" w:rsidRDefault="00EC669A" w:rsidP="000D588F">
      <w:pPr>
        <w:rPr>
          <w:bCs/>
          <w:i/>
          <w:iCs/>
          <w:sz w:val="16"/>
          <w:szCs w:val="16"/>
        </w:rPr>
      </w:pPr>
    </w:p>
    <w:p w14:paraId="43D0AA92" w14:textId="77777777" w:rsidR="00EC669A" w:rsidRDefault="00EC669A" w:rsidP="000D588F">
      <w:pPr>
        <w:rPr>
          <w:bCs/>
          <w:i/>
          <w:iCs/>
          <w:sz w:val="16"/>
          <w:szCs w:val="16"/>
        </w:rPr>
      </w:pPr>
    </w:p>
    <w:p w14:paraId="372C8AD1" w14:textId="77777777" w:rsidR="00EC669A" w:rsidRDefault="00EC669A" w:rsidP="000D588F">
      <w:pPr>
        <w:rPr>
          <w:bCs/>
          <w:i/>
          <w:iCs/>
          <w:sz w:val="16"/>
          <w:szCs w:val="16"/>
        </w:rPr>
      </w:pPr>
    </w:p>
    <w:p w14:paraId="42D63D5B" w14:textId="77777777" w:rsidR="00EC669A" w:rsidRDefault="00EC669A" w:rsidP="000D588F">
      <w:pPr>
        <w:rPr>
          <w:bCs/>
          <w:i/>
          <w:iCs/>
          <w:sz w:val="16"/>
          <w:szCs w:val="16"/>
        </w:rPr>
      </w:pPr>
    </w:p>
    <w:p w14:paraId="2FFCA633" w14:textId="77777777" w:rsidR="00EC669A" w:rsidRDefault="00EC669A" w:rsidP="000D588F">
      <w:pPr>
        <w:rPr>
          <w:bCs/>
          <w:i/>
          <w:iCs/>
          <w:sz w:val="16"/>
          <w:szCs w:val="16"/>
        </w:rPr>
      </w:pPr>
    </w:p>
    <w:p w14:paraId="0A80B9B6" w14:textId="77777777" w:rsidR="00EC669A" w:rsidRDefault="00EC669A" w:rsidP="000D588F">
      <w:pPr>
        <w:rPr>
          <w:bCs/>
          <w:i/>
          <w:iCs/>
          <w:sz w:val="16"/>
          <w:szCs w:val="16"/>
        </w:rPr>
      </w:pPr>
    </w:p>
    <w:p w14:paraId="07614407" w14:textId="77777777" w:rsidR="00EC669A" w:rsidRDefault="00EC669A" w:rsidP="000D588F">
      <w:pPr>
        <w:rPr>
          <w:bCs/>
          <w:i/>
          <w:iCs/>
          <w:sz w:val="16"/>
          <w:szCs w:val="16"/>
        </w:rPr>
      </w:pPr>
    </w:p>
    <w:p w14:paraId="397B69E7" w14:textId="77777777" w:rsidR="000D588F" w:rsidRDefault="000D588F" w:rsidP="000D588F">
      <w:pPr>
        <w:rPr>
          <w:bCs/>
          <w:i/>
          <w:iCs/>
          <w:sz w:val="16"/>
          <w:szCs w:val="16"/>
        </w:rPr>
      </w:pPr>
    </w:p>
    <w:p w14:paraId="4E9AA6F2" w14:textId="1007377F" w:rsidR="000D588F" w:rsidRPr="00F57CA4" w:rsidRDefault="000D588F" w:rsidP="000D588F">
      <w:pPr>
        <w:pStyle w:val="Heading1"/>
        <w:rPr>
          <w:rFonts w:asciiTheme="minorHAnsi" w:hAnsiTheme="minorHAnsi" w:cstheme="minorHAnsi"/>
          <w:b/>
          <w:color w:val="427BBF"/>
          <w:sz w:val="56"/>
          <w:szCs w:val="56"/>
          <w:lang w:val="en-CA"/>
        </w:rPr>
      </w:pPr>
      <w:bookmarkStart w:id="22" w:name="_Toc66948242"/>
      <w:r w:rsidRPr="005B728F">
        <w:rPr>
          <w:rFonts w:asciiTheme="minorHAnsi" w:hAnsiTheme="minorHAnsi" w:cstheme="minorHAnsi"/>
          <w:b/>
          <w:color w:val="427BBF"/>
          <w:sz w:val="56"/>
          <w:szCs w:val="56"/>
          <w:lang w:val="en-CA"/>
        </w:rPr>
        <w:t>Methodology</w:t>
      </w:r>
      <w:bookmarkEnd w:id="22"/>
      <w:r w:rsidRPr="00F57CA4">
        <w:rPr>
          <w:rFonts w:asciiTheme="minorHAnsi" w:hAnsiTheme="minorHAnsi" w:cstheme="minorHAnsi"/>
          <w:b/>
          <w:color w:val="427BBF"/>
          <w:sz w:val="56"/>
          <w:szCs w:val="56"/>
          <w:lang w:val="en-CA"/>
        </w:rPr>
        <w:t xml:space="preserve"> </w:t>
      </w:r>
    </w:p>
    <w:p w14:paraId="1E037E90" w14:textId="77777777" w:rsidR="000D588F" w:rsidRPr="00F57CA4" w:rsidRDefault="000D588F" w:rsidP="000D588F">
      <w:pPr>
        <w:rPr>
          <w:lang w:val="en-CA"/>
        </w:rPr>
      </w:pPr>
    </w:p>
    <w:p w14:paraId="071B1C54" w14:textId="77777777" w:rsidR="00C95954" w:rsidRPr="00F57CA4" w:rsidRDefault="000D588F" w:rsidP="00C94DE2">
      <w:pPr>
        <w:pStyle w:val="Heading2"/>
        <w:rPr>
          <w:lang w:val="en-CA"/>
        </w:rPr>
      </w:pPr>
      <w:r w:rsidRPr="00F57CA4">
        <w:rPr>
          <w:lang w:val="en-CA"/>
        </w:rPr>
        <w:br w:type="page"/>
      </w:r>
      <w:bookmarkStart w:id="23" w:name="_Toc483320313"/>
      <w:bookmarkStart w:id="24" w:name="_Toc506451995"/>
    </w:p>
    <w:p w14:paraId="3986FFED" w14:textId="76873F91" w:rsidR="008A564C" w:rsidRPr="00B47215" w:rsidRDefault="008A564C" w:rsidP="00814617">
      <w:pPr>
        <w:widowControl w:val="0"/>
        <w:spacing w:before="120" w:after="120" w:line="276" w:lineRule="auto"/>
        <w:jc w:val="both"/>
      </w:pPr>
      <w:bookmarkStart w:id="25" w:name="_Hlk6855706"/>
      <w:bookmarkEnd w:id="23"/>
      <w:bookmarkEnd w:id="24"/>
      <w:r w:rsidRPr="00B47215">
        <w:rPr>
          <w:rFonts w:cs="Arial"/>
          <w:color w:val="000000"/>
        </w:rPr>
        <w:lastRenderedPageBreak/>
        <w:t xml:space="preserve">The research methodology consisted of </w:t>
      </w:r>
      <w:r w:rsidR="00DE5C00">
        <w:rPr>
          <w:rFonts w:cs="Arial"/>
          <w:color w:val="000000"/>
        </w:rPr>
        <w:t>10</w:t>
      </w:r>
      <w:r w:rsidRPr="00B47215">
        <w:rPr>
          <w:rFonts w:cs="Arial"/>
          <w:color w:val="000000"/>
        </w:rPr>
        <w:t xml:space="preserve"> </w:t>
      </w:r>
      <w:r w:rsidR="00B47215" w:rsidRPr="00B47215">
        <w:rPr>
          <w:rFonts w:cs="Arial"/>
          <w:color w:val="000000"/>
        </w:rPr>
        <w:t>online</w:t>
      </w:r>
      <w:r w:rsidRPr="00B47215">
        <w:rPr>
          <w:rFonts w:cs="Arial"/>
          <w:color w:val="000000"/>
        </w:rPr>
        <w:t xml:space="preserve"> focus groups.</w:t>
      </w:r>
      <w:r w:rsidRPr="00B47215">
        <w:rPr>
          <w:rFonts w:cs="Arial"/>
          <w:b/>
          <w:bCs/>
          <w:color w:val="000000"/>
        </w:rPr>
        <w:t xml:space="preserve"> </w:t>
      </w:r>
      <w:bookmarkEnd w:id="25"/>
      <w:r w:rsidRPr="00B47215">
        <w:t xml:space="preserve">Quorus was responsible for coordinating all aspects of the research project including designing and translating the recruitment screener and the moderation guide, coordinating all aspects of participant recruitment, </w:t>
      </w:r>
      <w:r w:rsidR="00814617">
        <w:t>coordinating the online focus group platform</w:t>
      </w:r>
      <w:r w:rsidRPr="00B47215">
        <w:t xml:space="preserve"> and related logistics, moderating all sessions, and delivering required reports at the end of data collection.  </w:t>
      </w:r>
    </w:p>
    <w:p w14:paraId="0B14FCAB" w14:textId="193A1796" w:rsidR="008A564C" w:rsidRPr="00B47215" w:rsidRDefault="008A564C" w:rsidP="00814617">
      <w:pPr>
        <w:widowControl w:val="0"/>
        <w:spacing w:before="120" w:after="120" w:line="276" w:lineRule="auto"/>
        <w:jc w:val="both"/>
        <w:rPr>
          <w:rFonts w:cs="Arial"/>
          <w:color w:val="000000"/>
        </w:rPr>
      </w:pPr>
      <w:r w:rsidRPr="00B47215">
        <w:rPr>
          <w:rFonts w:cs="Arial"/>
          <w:color w:val="000000"/>
        </w:rPr>
        <w:t xml:space="preserve">The target population for this research </w:t>
      </w:r>
      <w:proofErr w:type="gramStart"/>
      <w:r w:rsidRPr="00B47215">
        <w:rPr>
          <w:rFonts w:cs="Arial"/>
          <w:color w:val="000000"/>
        </w:rPr>
        <w:t>consisted</w:t>
      </w:r>
      <w:proofErr w:type="gramEnd"/>
      <w:r w:rsidRPr="00B47215">
        <w:rPr>
          <w:rFonts w:cs="Arial"/>
          <w:color w:val="000000"/>
        </w:rPr>
        <w:t xml:space="preserve"> </w:t>
      </w:r>
      <w:r w:rsidR="00DE5C00">
        <w:rPr>
          <w:rFonts w:cs="Arial"/>
          <w:color w:val="000000"/>
        </w:rPr>
        <w:t>two key target audiences, notably</w:t>
      </w:r>
      <w:r w:rsidRPr="00B47215">
        <w:rPr>
          <w:rFonts w:cs="Arial"/>
          <w:color w:val="000000"/>
        </w:rPr>
        <w:t>:</w:t>
      </w:r>
    </w:p>
    <w:p w14:paraId="7B1959B4" w14:textId="79E05B28" w:rsidR="00DE5C00" w:rsidRPr="004718EA" w:rsidRDefault="00DE5C00" w:rsidP="00316219">
      <w:pPr>
        <w:pStyle w:val="ListParagraph"/>
        <w:numPr>
          <w:ilvl w:val="0"/>
          <w:numId w:val="15"/>
        </w:numPr>
        <w:spacing w:after="160" w:line="259" w:lineRule="auto"/>
        <w:ind w:left="360"/>
        <w:contextualSpacing w:val="0"/>
        <w:jc w:val="both"/>
        <w:rPr>
          <w:rFonts w:ascii="Calibri" w:eastAsia="Calibri" w:hAnsi="Calibri" w:cs="Arial"/>
          <w:bCs/>
          <w:color w:val="000000"/>
        </w:rPr>
      </w:pPr>
      <w:r>
        <w:rPr>
          <w:rFonts w:ascii="Calibri" w:eastAsia="Calibri" w:hAnsi="Calibri" w:cs="Arial"/>
          <w:b/>
          <w:color w:val="000000"/>
        </w:rPr>
        <w:t xml:space="preserve">Member of the </w:t>
      </w:r>
      <w:r w:rsidRPr="004718EA">
        <w:rPr>
          <w:rFonts w:ascii="Calibri" w:eastAsia="Calibri" w:hAnsi="Calibri" w:cs="Arial"/>
          <w:b/>
          <w:color w:val="000000"/>
        </w:rPr>
        <w:t>General Population</w:t>
      </w:r>
      <w:r>
        <w:rPr>
          <w:rFonts w:ascii="Calibri" w:eastAsia="Calibri" w:hAnsi="Calibri" w:cs="Arial"/>
          <w:b/>
          <w:color w:val="000000"/>
        </w:rPr>
        <w:t>:</w:t>
      </w:r>
      <w:r w:rsidRPr="004718EA">
        <w:rPr>
          <w:rFonts w:ascii="Calibri" w:eastAsia="Calibri" w:hAnsi="Calibri" w:cs="Arial"/>
          <w:bCs/>
          <w:color w:val="000000"/>
        </w:rPr>
        <w:t xml:space="preserve"> Canadians 18</w:t>
      </w:r>
      <w:r>
        <w:rPr>
          <w:rFonts w:ascii="Calibri" w:eastAsia="Calibri" w:hAnsi="Calibri" w:cs="Arial"/>
          <w:bCs/>
          <w:color w:val="000000"/>
        </w:rPr>
        <w:t xml:space="preserve"> years of age or older, </w:t>
      </w:r>
      <w:r w:rsidR="0027551D">
        <w:rPr>
          <w:rFonts w:ascii="Calibri" w:eastAsia="Calibri" w:hAnsi="Calibri" w:cs="Arial"/>
          <w:bCs/>
          <w:color w:val="000000"/>
        </w:rPr>
        <w:t>ensuring</w:t>
      </w:r>
      <w:r w:rsidRPr="004718EA">
        <w:rPr>
          <w:rFonts w:ascii="Calibri" w:eastAsia="Calibri" w:hAnsi="Calibri" w:cs="Arial"/>
          <w:bCs/>
          <w:color w:val="000000"/>
        </w:rPr>
        <w:t xml:space="preserve"> a good mix of participants reflective of Canada’s diversity, based on age, education, socio-economic status, urban and rural populations, gender, and ethnicity</w:t>
      </w:r>
      <w:r w:rsidR="0027551D">
        <w:rPr>
          <w:rFonts w:ascii="Calibri" w:eastAsia="Calibri" w:hAnsi="Calibri" w:cs="Arial"/>
          <w:bCs/>
          <w:color w:val="000000"/>
        </w:rPr>
        <w:t>.</w:t>
      </w:r>
    </w:p>
    <w:p w14:paraId="0190E634" w14:textId="7F5B1EC7" w:rsidR="00DE5C00" w:rsidRPr="004718EA" w:rsidRDefault="00DE5C00" w:rsidP="00316219">
      <w:pPr>
        <w:pStyle w:val="ListParagraph"/>
        <w:numPr>
          <w:ilvl w:val="0"/>
          <w:numId w:val="15"/>
        </w:numPr>
        <w:spacing w:after="160" w:line="259" w:lineRule="auto"/>
        <w:ind w:left="360"/>
        <w:contextualSpacing w:val="0"/>
        <w:rPr>
          <w:rFonts w:ascii="Calibri" w:eastAsia="Calibri" w:hAnsi="Calibri" w:cs="Arial"/>
          <w:bCs/>
          <w:color w:val="000000"/>
        </w:rPr>
      </w:pPr>
      <w:r w:rsidRPr="004718EA">
        <w:rPr>
          <w:rFonts w:ascii="Calibri" w:eastAsia="Calibri" w:hAnsi="Calibri" w:cs="Arial"/>
          <w:b/>
          <w:color w:val="000000"/>
        </w:rPr>
        <w:t>Vulnerable Canadians:</w:t>
      </w:r>
      <w:r w:rsidRPr="004718EA">
        <w:rPr>
          <w:rFonts w:ascii="Calibri" w:eastAsia="Calibri" w:hAnsi="Calibri" w:cs="Arial"/>
          <w:bCs/>
          <w:color w:val="000000"/>
        </w:rPr>
        <w:t xml:space="preserve"> Canadians </w:t>
      </w:r>
      <w:r w:rsidR="0027551D" w:rsidRPr="004718EA">
        <w:rPr>
          <w:rFonts w:ascii="Calibri" w:eastAsia="Calibri" w:hAnsi="Calibri" w:cs="Arial"/>
          <w:bCs/>
          <w:color w:val="000000"/>
        </w:rPr>
        <w:t>18</w:t>
      </w:r>
      <w:r w:rsidR="0027551D">
        <w:rPr>
          <w:rFonts w:ascii="Calibri" w:eastAsia="Calibri" w:hAnsi="Calibri" w:cs="Arial"/>
          <w:bCs/>
          <w:color w:val="000000"/>
        </w:rPr>
        <w:t xml:space="preserve"> years of age or older</w:t>
      </w:r>
      <w:r w:rsidRPr="004718EA">
        <w:rPr>
          <w:rFonts w:ascii="Calibri" w:eastAsia="Calibri" w:hAnsi="Calibri" w:cs="Arial"/>
          <w:bCs/>
          <w:color w:val="000000"/>
        </w:rPr>
        <w:t xml:space="preserve"> who fall into one of the following categories:</w:t>
      </w:r>
    </w:p>
    <w:p w14:paraId="2EDC0A32" w14:textId="65B8B7D2" w:rsidR="00DE5C00" w:rsidRPr="004718EA" w:rsidRDefault="00DE5C00" w:rsidP="00316219">
      <w:pPr>
        <w:pStyle w:val="ListParagraph"/>
        <w:numPr>
          <w:ilvl w:val="1"/>
          <w:numId w:val="15"/>
        </w:numPr>
        <w:spacing w:after="160" w:line="259" w:lineRule="auto"/>
        <w:ind w:left="1080"/>
        <w:contextualSpacing w:val="0"/>
        <w:rPr>
          <w:rFonts w:ascii="Calibri" w:eastAsia="Calibri" w:hAnsi="Calibri" w:cs="Arial"/>
          <w:bCs/>
          <w:color w:val="000000"/>
        </w:rPr>
      </w:pPr>
      <w:bookmarkStart w:id="26" w:name="_Hlk59456977"/>
      <w:r w:rsidRPr="004718EA">
        <w:rPr>
          <w:rFonts w:ascii="Calibri" w:eastAsia="Calibri" w:hAnsi="Calibri" w:cs="Arial"/>
          <w:b/>
          <w:color w:val="365F91" w:themeColor="accent1" w:themeShade="BF"/>
        </w:rPr>
        <w:t>Business owners</w:t>
      </w:r>
      <w:r w:rsidRPr="004718EA">
        <w:rPr>
          <w:rFonts w:ascii="Calibri" w:eastAsia="Calibri" w:hAnsi="Calibri" w:cs="Arial"/>
          <w:bCs/>
          <w:color w:val="365F91" w:themeColor="accent1" w:themeShade="BF"/>
        </w:rPr>
        <w:t xml:space="preserve"> </w:t>
      </w:r>
      <w:r w:rsidRPr="004718EA">
        <w:rPr>
          <w:rFonts w:ascii="Calibri" w:eastAsia="Calibri" w:hAnsi="Calibri" w:cs="Arial"/>
          <w:bCs/>
          <w:color w:val="000000"/>
        </w:rPr>
        <w:t xml:space="preserve">- a mix of micro-sized (1-4) and small businesses (5-99). </w:t>
      </w:r>
    </w:p>
    <w:p w14:paraId="4A7FE792" w14:textId="55603250" w:rsidR="00DE5C00" w:rsidRPr="004718EA" w:rsidRDefault="00DE5C00" w:rsidP="00316219">
      <w:pPr>
        <w:pStyle w:val="ListParagraph"/>
        <w:numPr>
          <w:ilvl w:val="1"/>
          <w:numId w:val="15"/>
        </w:numPr>
        <w:spacing w:after="160" w:line="259" w:lineRule="auto"/>
        <w:ind w:left="1080"/>
        <w:contextualSpacing w:val="0"/>
        <w:rPr>
          <w:rFonts w:ascii="Calibri" w:eastAsia="Calibri" w:hAnsi="Calibri" w:cs="Arial"/>
          <w:bCs/>
          <w:color w:val="000000"/>
        </w:rPr>
      </w:pPr>
      <w:bookmarkStart w:id="27" w:name="_Hlk59470879"/>
      <w:r w:rsidRPr="004718EA">
        <w:rPr>
          <w:rFonts w:ascii="Calibri" w:eastAsia="Calibri" w:hAnsi="Calibri" w:cs="Arial"/>
          <w:b/>
          <w:color w:val="365F91" w:themeColor="accent1" w:themeShade="BF"/>
        </w:rPr>
        <w:t>Non-standard workers</w:t>
      </w:r>
      <w:r w:rsidRPr="004718EA">
        <w:rPr>
          <w:rFonts w:ascii="Calibri" w:eastAsia="Calibri" w:hAnsi="Calibri" w:cs="Arial"/>
          <w:bCs/>
          <w:color w:val="000000"/>
        </w:rPr>
        <w:t xml:space="preserve"> (Gig/Contract/Freelance/On-Demand Workers): defined as individuals who work for remuneration characterized by uncertainty, usually not employed on a long-term basis by a single-firm or individuals (task requesters), workers complete a specific task or agree to work for a specific </w:t>
      </w:r>
      <w:proofErr w:type="gramStart"/>
      <w:r w:rsidRPr="004718EA">
        <w:rPr>
          <w:rFonts w:ascii="Calibri" w:eastAsia="Calibri" w:hAnsi="Calibri" w:cs="Arial"/>
          <w:bCs/>
          <w:color w:val="000000"/>
        </w:rPr>
        <w:t>period of time</w:t>
      </w:r>
      <w:proofErr w:type="gramEnd"/>
      <w:r w:rsidRPr="004718EA">
        <w:rPr>
          <w:rFonts w:ascii="Calibri" w:eastAsia="Calibri" w:hAnsi="Calibri" w:cs="Arial"/>
          <w:bCs/>
          <w:color w:val="000000"/>
        </w:rPr>
        <w:t xml:space="preserve"> for which they are paid a negotiated sum and limited social benefits and statutory entitlements</w:t>
      </w:r>
      <w:bookmarkEnd w:id="27"/>
      <w:r w:rsidR="0027551D">
        <w:rPr>
          <w:rFonts w:ascii="Calibri" w:eastAsia="Calibri" w:hAnsi="Calibri" w:cs="Arial"/>
          <w:bCs/>
          <w:color w:val="000000"/>
        </w:rPr>
        <w:t>.</w:t>
      </w:r>
      <w:r w:rsidRPr="004718EA">
        <w:rPr>
          <w:rFonts w:ascii="Calibri" w:eastAsia="Calibri" w:hAnsi="Calibri" w:cs="Arial"/>
          <w:bCs/>
          <w:color w:val="000000"/>
        </w:rPr>
        <w:t xml:space="preserve"> </w:t>
      </w:r>
    </w:p>
    <w:p w14:paraId="27E3B55A" w14:textId="6677102F" w:rsidR="00DE5C00" w:rsidRPr="004718EA" w:rsidRDefault="00DE5C00" w:rsidP="00316219">
      <w:pPr>
        <w:pStyle w:val="ListParagraph"/>
        <w:numPr>
          <w:ilvl w:val="1"/>
          <w:numId w:val="15"/>
        </w:numPr>
        <w:spacing w:after="160" w:line="259" w:lineRule="auto"/>
        <w:ind w:left="1080"/>
        <w:contextualSpacing w:val="0"/>
        <w:rPr>
          <w:rFonts w:ascii="Calibri" w:eastAsia="Calibri" w:hAnsi="Calibri" w:cs="Arial"/>
          <w:bCs/>
          <w:color w:val="000000"/>
        </w:rPr>
      </w:pPr>
      <w:r w:rsidRPr="004718EA">
        <w:rPr>
          <w:rFonts w:ascii="Calibri" w:eastAsia="Calibri" w:hAnsi="Calibri" w:cs="Arial"/>
          <w:b/>
          <w:color w:val="365F91" w:themeColor="accent1" w:themeShade="BF"/>
        </w:rPr>
        <w:t>Young people</w:t>
      </w:r>
      <w:r w:rsidRPr="004718EA">
        <w:rPr>
          <w:rFonts w:ascii="Calibri" w:eastAsia="Calibri" w:hAnsi="Calibri" w:cs="Arial"/>
          <w:bCs/>
          <w:color w:val="000000"/>
        </w:rPr>
        <w:t>: 18-34 years of age, with a focus on students and recent graduates</w:t>
      </w:r>
      <w:r w:rsidR="0027551D">
        <w:rPr>
          <w:rFonts w:ascii="Calibri" w:eastAsia="Calibri" w:hAnsi="Calibri" w:cs="Arial"/>
          <w:bCs/>
          <w:color w:val="000000"/>
        </w:rPr>
        <w:t>.</w:t>
      </w:r>
    </w:p>
    <w:p w14:paraId="65B10FAA" w14:textId="32DD7C09" w:rsidR="00DE5C00" w:rsidRPr="003D7D89" w:rsidRDefault="00DE5C00" w:rsidP="00316219">
      <w:pPr>
        <w:pStyle w:val="ListParagraph"/>
        <w:numPr>
          <w:ilvl w:val="1"/>
          <w:numId w:val="15"/>
        </w:numPr>
        <w:spacing w:after="160" w:line="259" w:lineRule="auto"/>
        <w:ind w:left="1080"/>
        <w:contextualSpacing w:val="0"/>
        <w:rPr>
          <w:rFonts w:ascii="Calibri" w:eastAsia="Calibri" w:hAnsi="Calibri" w:cs="Arial"/>
          <w:bCs/>
          <w:color w:val="000000"/>
        </w:rPr>
      </w:pPr>
      <w:r w:rsidRPr="004718EA">
        <w:rPr>
          <w:rFonts w:ascii="Calibri" w:eastAsia="Calibri" w:hAnsi="Calibri" w:cs="Arial"/>
          <w:b/>
          <w:color w:val="365F91" w:themeColor="accent1" w:themeShade="BF"/>
        </w:rPr>
        <w:t>Newcomers/visible minorities/Indigenous</w:t>
      </w:r>
      <w:r>
        <w:rPr>
          <w:rFonts w:ascii="Calibri" w:eastAsia="Calibri" w:hAnsi="Calibri" w:cs="Arial"/>
          <w:b/>
          <w:color w:val="365F91" w:themeColor="accent1" w:themeShade="BF"/>
        </w:rPr>
        <w:t xml:space="preserve">: </w:t>
      </w:r>
      <w:r w:rsidRPr="00524558">
        <w:rPr>
          <w:rFonts w:ascii="Calibri" w:eastAsia="Calibri" w:hAnsi="Calibri" w:cs="Arial"/>
          <w:bCs/>
          <w:color w:val="000000"/>
        </w:rPr>
        <w:t xml:space="preserve">A newcomer </w:t>
      </w:r>
      <w:r w:rsidR="0027551D">
        <w:rPr>
          <w:rFonts w:ascii="Calibri" w:eastAsia="Calibri" w:hAnsi="Calibri" w:cs="Arial"/>
          <w:bCs/>
          <w:color w:val="000000"/>
        </w:rPr>
        <w:t>wa</w:t>
      </w:r>
      <w:r w:rsidRPr="00524558">
        <w:rPr>
          <w:rFonts w:ascii="Calibri" w:eastAsia="Calibri" w:hAnsi="Calibri" w:cs="Arial"/>
          <w:bCs/>
          <w:color w:val="000000"/>
        </w:rPr>
        <w:t>s defined as someone who has been living in Canada for less than 5 years.</w:t>
      </w:r>
      <w:r>
        <w:rPr>
          <w:rFonts w:ascii="Calibri" w:eastAsia="Calibri" w:hAnsi="Calibri" w:cs="Arial"/>
          <w:bCs/>
          <w:color w:val="000000"/>
        </w:rPr>
        <w:t xml:space="preserve"> </w:t>
      </w:r>
      <w:r w:rsidRPr="003D7D89">
        <w:rPr>
          <w:lang w:val="en-GB"/>
        </w:rPr>
        <w:t xml:space="preserve">In the context of this research, Indigenous and ethnic communities’ participants </w:t>
      </w:r>
      <w:r w:rsidR="0027551D">
        <w:rPr>
          <w:lang w:val="en-GB"/>
        </w:rPr>
        <w:t>were</w:t>
      </w:r>
      <w:r w:rsidRPr="003D7D89">
        <w:rPr>
          <w:lang w:val="en-GB"/>
        </w:rPr>
        <w:t xml:space="preserve"> defined as a participant who self-identifie</w:t>
      </w:r>
      <w:r>
        <w:rPr>
          <w:lang w:val="en-GB"/>
        </w:rPr>
        <w:t>s</w:t>
      </w:r>
      <w:r w:rsidRPr="003D7D89">
        <w:rPr>
          <w:lang w:val="en-GB"/>
        </w:rPr>
        <w:t xml:space="preserve"> as such at the following question: </w:t>
      </w:r>
    </w:p>
    <w:p w14:paraId="54B2E205" w14:textId="77777777" w:rsidR="00DE5C00" w:rsidRPr="003D7D89" w:rsidRDefault="00DE5C00" w:rsidP="005B728F">
      <w:pPr>
        <w:pStyle w:val="ListParagraph"/>
        <w:spacing w:after="160" w:line="259" w:lineRule="auto"/>
        <w:ind w:left="1800"/>
        <w:contextualSpacing w:val="0"/>
        <w:rPr>
          <w:i/>
          <w:iCs/>
          <w:color w:val="000000"/>
          <w:sz w:val="20"/>
          <w:szCs w:val="20"/>
        </w:rPr>
      </w:pPr>
      <w:r w:rsidRPr="003D7D89">
        <w:rPr>
          <w:i/>
          <w:iCs/>
          <w:color w:val="000000"/>
          <w:sz w:val="20"/>
          <w:szCs w:val="20"/>
        </w:rPr>
        <w:t>Do you identify as any of the following?</w:t>
      </w:r>
    </w:p>
    <w:p w14:paraId="6D95BDEB" w14:textId="77777777" w:rsidR="00DE5C00" w:rsidRPr="003D7D89" w:rsidRDefault="00DE5C00" w:rsidP="005B728F">
      <w:pPr>
        <w:pStyle w:val="ListParagraph"/>
        <w:spacing w:after="160" w:line="259" w:lineRule="auto"/>
        <w:ind w:left="2520"/>
        <w:contextualSpacing w:val="0"/>
        <w:rPr>
          <w:i/>
          <w:iCs/>
          <w:color w:val="000000"/>
          <w:sz w:val="20"/>
          <w:szCs w:val="20"/>
        </w:rPr>
      </w:pPr>
      <w:r w:rsidRPr="003D7D89">
        <w:rPr>
          <w:i/>
          <w:iCs/>
          <w:color w:val="000000"/>
          <w:sz w:val="20"/>
          <w:szCs w:val="20"/>
        </w:rPr>
        <w:t xml:space="preserve">An Indigenous person (First Nations, </w:t>
      </w:r>
      <w:proofErr w:type="gramStart"/>
      <w:r w:rsidRPr="003D7D89">
        <w:rPr>
          <w:i/>
          <w:iCs/>
          <w:color w:val="000000"/>
          <w:sz w:val="20"/>
          <w:szCs w:val="20"/>
        </w:rPr>
        <w:t>Inuit</w:t>
      </w:r>
      <w:proofErr w:type="gramEnd"/>
      <w:r w:rsidRPr="003D7D89">
        <w:rPr>
          <w:i/>
          <w:iCs/>
          <w:color w:val="000000"/>
          <w:sz w:val="20"/>
          <w:szCs w:val="20"/>
        </w:rPr>
        <w:t xml:space="preserve"> or Métis)</w:t>
      </w:r>
    </w:p>
    <w:p w14:paraId="24A3D3FD" w14:textId="77777777" w:rsidR="00DE5C00" w:rsidRPr="003D7D89" w:rsidRDefault="00DE5C00" w:rsidP="005B728F">
      <w:pPr>
        <w:pStyle w:val="ListParagraph"/>
        <w:spacing w:after="160" w:line="259" w:lineRule="auto"/>
        <w:ind w:left="2520"/>
        <w:contextualSpacing w:val="0"/>
        <w:rPr>
          <w:i/>
          <w:iCs/>
          <w:color w:val="000000"/>
          <w:sz w:val="20"/>
          <w:szCs w:val="20"/>
        </w:rPr>
      </w:pPr>
      <w:r w:rsidRPr="003D7D89">
        <w:rPr>
          <w:i/>
          <w:iCs/>
          <w:color w:val="000000"/>
          <w:sz w:val="20"/>
          <w:szCs w:val="20"/>
        </w:rPr>
        <w:t>A member of an ethnocultural or a visible minority group other than an Indigenous person</w:t>
      </w:r>
    </w:p>
    <w:p w14:paraId="3C084EE0" w14:textId="77777777" w:rsidR="00DE5C00" w:rsidRPr="004718EA" w:rsidRDefault="00DE5C00" w:rsidP="00316219">
      <w:pPr>
        <w:pStyle w:val="ListParagraph"/>
        <w:numPr>
          <w:ilvl w:val="1"/>
          <w:numId w:val="15"/>
        </w:numPr>
        <w:spacing w:after="160" w:line="259" w:lineRule="auto"/>
        <w:ind w:left="1080"/>
        <w:contextualSpacing w:val="0"/>
        <w:rPr>
          <w:rFonts w:ascii="Calibri" w:eastAsia="Calibri" w:hAnsi="Calibri" w:cs="Arial"/>
          <w:bCs/>
          <w:color w:val="000000"/>
        </w:rPr>
      </w:pPr>
      <w:r w:rsidRPr="004718EA">
        <w:rPr>
          <w:rFonts w:ascii="Calibri" w:eastAsia="Calibri" w:hAnsi="Calibri" w:cs="Arial"/>
          <w:b/>
          <w:color w:val="365F91" w:themeColor="accent1" w:themeShade="BF"/>
        </w:rPr>
        <w:t>Parents and caregivers</w:t>
      </w:r>
    </w:p>
    <w:p w14:paraId="25C6C988" w14:textId="2A8A1761" w:rsidR="00DE5C00" w:rsidRPr="005E04FC" w:rsidRDefault="00DE5C00" w:rsidP="00316219">
      <w:pPr>
        <w:pStyle w:val="ListParagraph"/>
        <w:numPr>
          <w:ilvl w:val="1"/>
          <w:numId w:val="15"/>
        </w:numPr>
        <w:spacing w:after="160" w:line="259" w:lineRule="auto"/>
        <w:ind w:left="1080"/>
        <w:contextualSpacing w:val="0"/>
        <w:rPr>
          <w:rFonts w:ascii="Calibri" w:eastAsia="Calibri" w:hAnsi="Calibri" w:cs="Arial"/>
          <w:bCs/>
          <w:color w:val="000000"/>
        </w:rPr>
      </w:pPr>
      <w:r w:rsidRPr="004718EA">
        <w:rPr>
          <w:rFonts w:ascii="Calibri" w:eastAsia="Calibri" w:hAnsi="Calibri" w:cs="Arial"/>
          <w:b/>
          <w:color w:val="365F91" w:themeColor="accent1" w:themeShade="BF"/>
        </w:rPr>
        <w:t>People with disabilities and seniors</w:t>
      </w:r>
      <w:r>
        <w:rPr>
          <w:rFonts w:ascii="Calibri" w:eastAsia="Calibri" w:hAnsi="Calibri" w:cs="Arial"/>
          <w:b/>
          <w:color w:val="365F91" w:themeColor="accent1" w:themeShade="BF"/>
        </w:rPr>
        <w:t xml:space="preserve">: </w:t>
      </w:r>
      <w:r w:rsidRPr="005E04FC">
        <w:rPr>
          <w:rFonts w:ascii="Calibri" w:eastAsia="Calibri" w:hAnsi="Calibri" w:cs="Arial"/>
          <w:bCs/>
          <w:color w:val="000000"/>
        </w:rPr>
        <w:t xml:space="preserve">Someone with a disability </w:t>
      </w:r>
      <w:r w:rsidR="0027551D">
        <w:rPr>
          <w:rFonts w:ascii="Calibri" w:eastAsia="Calibri" w:hAnsi="Calibri" w:cs="Arial"/>
          <w:bCs/>
          <w:color w:val="000000"/>
        </w:rPr>
        <w:t>wa</w:t>
      </w:r>
      <w:r w:rsidRPr="005E04FC">
        <w:rPr>
          <w:rFonts w:ascii="Calibri" w:eastAsia="Calibri" w:hAnsi="Calibri" w:cs="Arial"/>
          <w:bCs/>
          <w:color w:val="000000"/>
        </w:rPr>
        <w:t>s defined as someone who answers “yes” to the following question</w:t>
      </w:r>
      <w:r>
        <w:rPr>
          <w:rFonts w:ascii="Calibri" w:eastAsia="Calibri" w:hAnsi="Calibri" w:cs="Arial"/>
          <w:bCs/>
          <w:color w:val="000000"/>
        </w:rPr>
        <w:t xml:space="preserve"> (as used in other Government of Canada public opinion research)</w:t>
      </w:r>
      <w:r w:rsidRPr="005E04FC">
        <w:rPr>
          <w:rFonts w:ascii="Calibri" w:eastAsia="Calibri" w:hAnsi="Calibri" w:cs="Arial"/>
          <w:bCs/>
          <w:color w:val="000000"/>
        </w:rPr>
        <w:t>:</w:t>
      </w:r>
    </w:p>
    <w:p w14:paraId="562E3E4C" w14:textId="77777777" w:rsidR="00DE5C00" w:rsidRPr="005E04FC" w:rsidRDefault="00DE5C00" w:rsidP="005B728F">
      <w:pPr>
        <w:pStyle w:val="ListParagraph"/>
        <w:spacing w:after="160" w:line="259" w:lineRule="auto"/>
        <w:ind w:left="1800"/>
        <w:contextualSpacing w:val="0"/>
        <w:rPr>
          <w:rFonts w:ascii="Calibri" w:eastAsia="Calibri" w:hAnsi="Calibri" w:cs="Arial"/>
          <w:bCs/>
          <w:i/>
          <w:iCs/>
          <w:color w:val="000000"/>
        </w:rPr>
      </w:pPr>
      <w:r w:rsidRPr="005E04FC">
        <w:rPr>
          <w:i/>
          <w:iCs/>
          <w:color w:val="000000"/>
          <w:sz w:val="20"/>
          <w:szCs w:val="20"/>
        </w:rPr>
        <w:t xml:space="preserve">Do you identify as a person with a disability? A person with a disability is a person who has a long-term or recurring impairment such as vision, hearing, mobility, flexibility, dexterity, pain, learning, developmental, memory or mental health-related impairments which limits their </w:t>
      </w:r>
      <w:r w:rsidRPr="005E04FC">
        <w:rPr>
          <w:i/>
          <w:iCs/>
          <w:color w:val="000000"/>
          <w:sz w:val="20"/>
          <w:szCs w:val="20"/>
        </w:rPr>
        <w:lastRenderedPageBreak/>
        <w:t>daily activities inside or outside the home such as at school, work, or in the community in general.</w:t>
      </w:r>
    </w:p>
    <w:p w14:paraId="4718C5EC" w14:textId="0A42C6D5" w:rsidR="00DE5C00" w:rsidRPr="004718EA" w:rsidRDefault="00DE5C00" w:rsidP="00316219">
      <w:pPr>
        <w:pStyle w:val="ListParagraph"/>
        <w:numPr>
          <w:ilvl w:val="1"/>
          <w:numId w:val="15"/>
        </w:numPr>
        <w:spacing w:after="160" w:line="259" w:lineRule="auto"/>
        <w:ind w:left="1080"/>
        <w:contextualSpacing w:val="0"/>
        <w:rPr>
          <w:rFonts w:ascii="Calibri" w:eastAsia="Calibri" w:hAnsi="Calibri" w:cs="Arial"/>
          <w:b/>
          <w:color w:val="365F91" w:themeColor="accent1" w:themeShade="BF"/>
        </w:rPr>
      </w:pPr>
      <w:r w:rsidRPr="004718EA">
        <w:rPr>
          <w:rFonts w:ascii="Calibri" w:eastAsia="Calibri" w:hAnsi="Calibri" w:cs="Arial"/>
          <w:b/>
          <w:color w:val="365F91" w:themeColor="accent1" w:themeShade="BF"/>
        </w:rPr>
        <w:t>Women out of the workforce</w:t>
      </w:r>
      <w:r w:rsidRPr="004718EA">
        <w:rPr>
          <w:rFonts w:ascii="Calibri" w:eastAsia="Calibri" w:hAnsi="Calibri" w:cs="Arial"/>
          <w:bCs/>
          <w:color w:val="000000"/>
        </w:rPr>
        <w:t>: defined</w:t>
      </w:r>
      <w:r>
        <w:rPr>
          <w:rFonts w:ascii="Calibri" w:eastAsia="Calibri" w:hAnsi="Calibri" w:cs="Arial"/>
          <w:bCs/>
          <w:color w:val="000000"/>
        </w:rPr>
        <w:t xml:space="preserve"> as a female who could work but cannot find work</w:t>
      </w:r>
      <w:r w:rsidR="0027551D">
        <w:rPr>
          <w:rFonts w:ascii="Calibri" w:eastAsia="Calibri" w:hAnsi="Calibri" w:cs="Arial"/>
          <w:bCs/>
          <w:color w:val="000000"/>
        </w:rPr>
        <w:t>,</w:t>
      </w:r>
      <w:r>
        <w:rPr>
          <w:rFonts w:ascii="Calibri" w:eastAsia="Calibri" w:hAnsi="Calibri" w:cs="Arial"/>
          <w:bCs/>
          <w:color w:val="000000"/>
        </w:rPr>
        <w:t xml:space="preserve"> has stopped looking for work for one reason or another</w:t>
      </w:r>
      <w:r w:rsidR="0027551D">
        <w:rPr>
          <w:rFonts w:ascii="Calibri" w:eastAsia="Calibri" w:hAnsi="Calibri" w:cs="Arial"/>
          <w:bCs/>
          <w:color w:val="000000"/>
        </w:rPr>
        <w:t xml:space="preserve"> or whose employment was affected at some point since the beginning of the pandemic</w:t>
      </w:r>
      <w:r>
        <w:rPr>
          <w:rFonts w:ascii="Calibri" w:eastAsia="Calibri" w:hAnsi="Calibri" w:cs="Arial"/>
          <w:bCs/>
          <w:color w:val="000000"/>
        </w:rPr>
        <w:t>.</w:t>
      </w:r>
    </w:p>
    <w:bookmarkEnd w:id="26"/>
    <w:p w14:paraId="44D5BD61" w14:textId="1C47AC7C" w:rsidR="0027551D" w:rsidRDefault="0027551D" w:rsidP="0027551D">
      <w:pPr>
        <w:widowControl w:val="0"/>
        <w:ind w:right="4"/>
        <w:jc w:val="both"/>
        <w:rPr>
          <w:rFonts w:ascii="Calibri" w:eastAsia="Calibri" w:hAnsi="Calibri" w:cs="Arial"/>
          <w:bCs/>
          <w:color w:val="000000"/>
        </w:rPr>
      </w:pPr>
      <w:r>
        <w:rPr>
          <w:rFonts w:ascii="Calibri" w:eastAsia="Calibri" w:hAnsi="Calibri" w:cs="Arial"/>
          <w:bCs/>
          <w:color w:val="000000"/>
        </w:rPr>
        <w:t xml:space="preserve">Given the project timeframe and budget, it was difficult to dedicate entire focus groups to each of these audiences </w:t>
      </w:r>
      <w:proofErr w:type="gramStart"/>
      <w:r>
        <w:rPr>
          <w:rFonts w:ascii="Calibri" w:eastAsia="Calibri" w:hAnsi="Calibri" w:cs="Arial"/>
          <w:bCs/>
          <w:color w:val="000000"/>
        </w:rPr>
        <w:t>and also</w:t>
      </w:r>
      <w:proofErr w:type="gramEnd"/>
      <w:r>
        <w:rPr>
          <w:rFonts w:ascii="Calibri" w:eastAsia="Calibri" w:hAnsi="Calibri" w:cs="Arial"/>
          <w:bCs/>
          <w:color w:val="000000"/>
        </w:rPr>
        <w:t xml:space="preserve"> ensure national coverage. Given the overlap across some of these segments (for instance, young people working in the gig economy; visible minority women out of the workforce; etc.), it was possible to hear the voices from these various segments by combining some segments within the same groups. The research project was also designed in such a way that participation of many of these segments could be arranged through the general population focus groups. </w:t>
      </w:r>
    </w:p>
    <w:p w14:paraId="56CF0A6E" w14:textId="17D366F1" w:rsidR="0027551D" w:rsidRDefault="0027551D" w:rsidP="0027551D">
      <w:pPr>
        <w:rPr>
          <w:rFonts w:ascii="Calibri" w:eastAsia="Calibri" w:hAnsi="Calibri" w:cs="Arial"/>
          <w:bCs/>
          <w:color w:val="000000"/>
        </w:rPr>
      </w:pPr>
    </w:p>
    <w:p w14:paraId="7E09A7EE" w14:textId="2D857075" w:rsidR="0027551D" w:rsidRDefault="0027551D" w:rsidP="005B728F">
      <w:pPr>
        <w:widowControl w:val="0"/>
        <w:spacing w:after="120"/>
        <w:jc w:val="both"/>
        <w:rPr>
          <w:rFonts w:ascii="Calibri" w:eastAsia="Calibri" w:hAnsi="Calibri" w:cs="Arial"/>
          <w:bCs/>
          <w:color w:val="000000"/>
        </w:rPr>
      </w:pPr>
      <w:r>
        <w:rPr>
          <w:rFonts w:ascii="Calibri" w:eastAsia="Calibri" w:hAnsi="Calibri" w:cs="Arial"/>
          <w:bCs/>
          <w:color w:val="000000"/>
        </w:rPr>
        <w:t>In addition to including vulnerable Canadians in the participant mix for general population groups, the following configuration was used to further bolster the representation of vulnerable Canadians in this research:</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3780"/>
        <w:gridCol w:w="1620"/>
      </w:tblGrid>
      <w:tr w:rsidR="0027551D" w14:paraId="58B71394" w14:textId="77777777" w:rsidTr="005B728F">
        <w:trPr>
          <w:trHeight w:val="240"/>
          <w:tblHeader/>
        </w:trPr>
        <w:tc>
          <w:tcPr>
            <w:tcW w:w="3865" w:type="dxa"/>
            <w:shd w:val="clear" w:color="auto" w:fill="17365D" w:themeFill="text2" w:themeFillShade="BF"/>
          </w:tcPr>
          <w:p w14:paraId="472EB2FB" w14:textId="77777777" w:rsidR="0027551D" w:rsidRPr="001C24ED" w:rsidRDefault="0027551D" w:rsidP="00D655EA">
            <w:pPr>
              <w:jc w:val="center"/>
              <w:rPr>
                <w:rFonts w:ascii="Calibri" w:eastAsia="Calibri" w:hAnsi="Calibri" w:cs="Arial"/>
                <w:b/>
                <w:sz w:val="20"/>
                <w:szCs w:val="20"/>
              </w:rPr>
            </w:pPr>
            <w:r>
              <w:rPr>
                <w:rFonts w:ascii="Calibri" w:eastAsia="Calibri" w:hAnsi="Calibri" w:cs="Arial"/>
                <w:b/>
                <w:sz w:val="20"/>
                <w:szCs w:val="20"/>
              </w:rPr>
              <w:t>Segment</w:t>
            </w:r>
          </w:p>
        </w:tc>
        <w:tc>
          <w:tcPr>
            <w:tcW w:w="3780" w:type="dxa"/>
            <w:shd w:val="clear" w:color="auto" w:fill="17365D" w:themeFill="text2" w:themeFillShade="BF"/>
          </w:tcPr>
          <w:p w14:paraId="65953387" w14:textId="77777777" w:rsidR="0027551D" w:rsidRPr="00882570" w:rsidRDefault="0027551D" w:rsidP="00D655EA">
            <w:pPr>
              <w:jc w:val="center"/>
              <w:rPr>
                <w:rFonts w:ascii="Calibri" w:eastAsia="Calibri" w:hAnsi="Calibri" w:cs="Arial"/>
                <w:b/>
                <w:bCs/>
                <w:sz w:val="20"/>
                <w:szCs w:val="20"/>
              </w:rPr>
            </w:pPr>
            <w:r w:rsidRPr="00882570">
              <w:rPr>
                <w:rFonts w:ascii="Calibri" w:eastAsia="Calibri" w:hAnsi="Calibri" w:cs="Arial"/>
                <w:b/>
                <w:bCs/>
                <w:sz w:val="20"/>
                <w:szCs w:val="20"/>
              </w:rPr>
              <w:t>Regional Coverage</w:t>
            </w:r>
          </w:p>
        </w:tc>
        <w:tc>
          <w:tcPr>
            <w:tcW w:w="1620" w:type="dxa"/>
            <w:shd w:val="clear" w:color="auto" w:fill="17365D" w:themeFill="text2" w:themeFillShade="BF"/>
          </w:tcPr>
          <w:p w14:paraId="27E6B4E9" w14:textId="77777777" w:rsidR="0027551D" w:rsidRPr="00882570" w:rsidRDefault="0027551D" w:rsidP="00D655EA">
            <w:pPr>
              <w:jc w:val="center"/>
              <w:rPr>
                <w:rFonts w:ascii="Calibri" w:eastAsia="Calibri" w:hAnsi="Calibri" w:cs="Arial"/>
                <w:b/>
                <w:bCs/>
                <w:sz w:val="20"/>
                <w:szCs w:val="20"/>
              </w:rPr>
            </w:pPr>
            <w:r>
              <w:rPr>
                <w:rFonts w:ascii="Calibri" w:eastAsia="Calibri" w:hAnsi="Calibri" w:cs="Arial"/>
                <w:b/>
                <w:bCs/>
                <w:sz w:val="20"/>
                <w:szCs w:val="20"/>
              </w:rPr>
              <w:t>Language</w:t>
            </w:r>
          </w:p>
        </w:tc>
      </w:tr>
      <w:tr w:rsidR="0027551D" w:rsidRPr="005B728F" w14:paraId="735B9EFC" w14:textId="77777777" w:rsidTr="005B728F">
        <w:trPr>
          <w:trHeight w:val="240"/>
        </w:trPr>
        <w:tc>
          <w:tcPr>
            <w:tcW w:w="3865" w:type="dxa"/>
          </w:tcPr>
          <w:p w14:paraId="0276F2CE" w14:textId="77777777" w:rsidR="0027551D" w:rsidRPr="005B728F" w:rsidRDefault="0027551D" w:rsidP="00D655EA">
            <w:pPr>
              <w:rPr>
                <w:rFonts w:ascii="Calibri" w:eastAsia="Calibri" w:hAnsi="Calibri" w:cs="Arial"/>
                <w:sz w:val="18"/>
                <w:szCs w:val="18"/>
              </w:rPr>
            </w:pPr>
            <w:r w:rsidRPr="005B728F">
              <w:rPr>
                <w:rFonts w:ascii="Calibri" w:eastAsia="Calibri" w:hAnsi="Calibri" w:cs="Arial"/>
                <w:b/>
                <w:color w:val="000000"/>
                <w:sz w:val="18"/>
                <w:szCs w:val="18"/>
              </w:rPr>
              <w:t>VC1 – Business owners</w:t>
            </w:r>
          </w:p>
        </w:tc>
        <w:tc>
          <w:tcPr>
            <w:tcW w:w="3780" w:type="dxa"/>
          </w:tcPr>
          <w:p w14:paraId="284D7ABD" w14:textId="77777777" w:rsidR="0027551D" w:rsidRPr="005B728F" w:rsidRDefault="0027551D" w:rsidP="00D655EA">
            <w:pPr>
              <w:jc w:val="center"/>
              <w:rPr>
                <w:rFonts w:ascii="Calibri" w:eastAsia="Calibri" w:hAnsi="Calibri" w:cs="Arial"/>
                <w:sz w:val="18"/>
                <w:szCs w:val="18"/>
              </w:rPr>
            </w:pPr>
            <w:r w:rsidRPr="005B728F">
              <w:rPr>
                <w:rFonts w:ascii="Calibri" w:eastAsia="Calibri" w:hAnsi="Calibri" w:cs="Arial"/>
                <w:sz w:val="18"/>
                <w:szCs w:val="18"/>
              </w:rPr>
              <w:t>Ontario</w:t>
            </w:r>
          </w:p>
        </w:tc>
        <w:tc>
          <w:tcPr>
            <w:tcW w:w="1620" w:type="dxa"/>
          </w:tcPr>
          <w:p w14:paraId="3F6A7D74" w14:textId="77777777" w:rsidR="0027551D" w:rsidRPr="005B728F" w:rsidRDefault="0027551D" w:rsidP="00D655EA">
            <w:pPr>
              <w:jc w:val="center"/>
              <w:rPr>
                <w:rFonts w:ascii="Calibri" w:eastAsia="Calibri" w:hAnsi="Calibri" w:cs="Arial"/>
                <w:sz w:val="18"/>
                <w:szCs w:val="18"/>
              </w:rPr>
            </w:pPr>
            <w:r w:rsidRPr="005B728F">
              <w:rPr>
                <w:rFonts w:ascii="Calibri" w:eastAsia="Calibri" w:hAnsi="Calibri" w:cs="Arial"/>
                <w:sz w:val="18"/>
                <w:szCs w:val="18"/>
              </w:rPr>
              <w:t>English</w:t>
            </w:r>
          </w:p>
        </w:tc>
      </w:tr>
      <w:tr w:rsidR="0027551D" w:rsidRPr="005B728F" w14:paraId="1CB082E1" w14:textId="77777777" w:rsidTr="005B728F">
        <w:trPr>
          <w:trHeight w:val="240"/>
        </w:trPr>
        <w:tc>
          <w:tcPr>
            <w:tcW w:w="3865" w:type="dxa"/>
          </w:tcPr>
          <w:p w14:paraId="1CEF0D34" w14:textId="77777777" w:rsidR="0027551D" w:rsidRPr="005B728F" w:rsidRDefault="0027551D" w:rsidP="00D655EA">
            <w:pPr>
              <w:rPr>
                <w:rFonts w:ascii="Calibri" w:eastAsia="Calibri" w:hAnsi="Calibri" w:cs="Arial"/>
                <w:b/>
                <w:color w:val="000000"/>
                <w:sz w:val="18"/>
                <w:szCs w:val="18"/>
              </w:rPr>
            </w:pPr>
            <w:r w:rsidRPr="005B728F">
              <w:rPr>
                <w:rFonts w:ascii="Calibri" w:eastAsia="Calibri" w:hAnsi="Calibri" w:cs="Arial"/>
                <w:b/>
                <w:color w:val="000000"/>
                <w:sz w:val="18"/>
                <w:szCs w:val="18"/>
              </w:rPr>
              <w:t>VC2 – Newcomers</w:t>
            </w:r>
          </w:p>
        </w:tc>
        <w:tc>
          <w:tcPr>
            <w:tcW w:w="3780" w:type="dxa"/>
          </w:tcPr>
          <w:p w14:paraId="19DA4DD9" w14:textId="68F1DD4B" w:rsidR="0027551D" w:rsidRPr="005B728F" w:rsidRDefault="005B728F" w:rsidP="00D655EA">
            <w:pPr>
              <w:jc w:val="center"/>
              <w:rPr>
                <w:rFonts w:ascii="Calibri" w:eastAsia="Calibri" w:hAnsi="Calibri" w:cs="Arial"/>
                <w:sz w:val="18"/>
                <w:szCs w:val="18"/>
              </w:rPr>
            </w:pPr>
            <w:r w:rsidRPr="005B728F">
              <w:rPr>
                <w:rFonts w:ascii="Calibri" w:eastAsia="Calibri" w:hAnsi="Calibri" w:cs="Arial"/>
                <w:sz w:val="18"/>
                <w:szCs w:val="18"/>
              </w:rPr>
              <w:t xml:space="preserve">Alberta / Saskatchewan / Manitoba / Nunavut </w:t>
            </w:r>
          </w:p>
        </w:tc>
        <w:tc>
          <w:tcPr>
            <w:tcW w:w="1620" w:type="dxa"/>
          </w:tcPr>
          <w:p w14:paraId="66E93C05" w14:textId="149A3D0B" w:rsidR="0027551D" w:rsidRPr="005B728F" w:rsidRDefault="005B728F" w:rsidP="00D655EA">
            <w:pPr>
              <w:jc w:val="center"/>
              <w:rPr>
                <w:rFonts w:ascii="Calibri" w:eastAsia="Calibri" w:hAnsi="Calibri" w:cs="Arial"/>
                <w:sz w:val="18"/>
                <w:szCs w:val="18"/>
              </w:rPr>
            </w:pPr>
            <w:r w:rsidRPr="005B728F">
              <w:rPr>
                <w:rFonts w:ascii="Calibri" w:eastAsia="Calibri" w:hAnsi="Calibri" w:cs="Arial"/>
                <w:sz w:val="18"/>
                <w:szCs w:val="18"/>
              </w:rPr>
              <w:t>English</w:t>
            </w:r>
          </w:p>
        </w:tc>
      </w:tr>
      <w:tr w:rsidR="0027551D" w:rsidRPr="005B728F" w14:paraId="6745FEC3" w14:textId="77777777" w:rsidTr="005B728F">
        <w:trPr>
          <w:trHeight w:val="240"/>
        </w:trPr>
        <w:tc>
          <w:tcPr>
            <w:tcW w:w="3865" w:type="dxa"/>
          </w:tcPr>
          <w:p w14:paraId="3A99BD44" w14:textId="77777777" w:rsidR="0027551D" w:rsidRPr="005B728F" w:rsidRDefault="0027551D" w:rsidP="00D655EA">
            <w:pPr>
              <w:rPr>
                <w:rFonts w:ascii="Calibri" w:eastAsia="Calibri" w:hAnsi="Calibri" w:cs="Arial"/>
                <w:b/>
                <w:color w:val="000000"/>
                <w:sz w:val="18"/>
                <w:szCs w:val="18"/>
              </w:rPr>
            </w:pPr>
            <w:r w:rsidRPr="005B728F">
              <w:rPr>
                <w:rFonts w:ascii="Calibri" w:eastAsia="Calibri" w:hAnsi="Calibri" w:cs="Arial"/>
                <w:b/>
                <w:color w:val="000000"/>
                <w:sz w:val="18"/>
                <w:szCs w:val="18"/>
              </w:rPr>
              <w:t>VC3 – Young people</w:t>
            </w:r>
          </w:p>
        </w:tc>
        <w:tc>
          <w:tcPr>
            <w:tcW w:w="3780" w:type="dxa"/>
          </w:tcPr>
          <w:p w14:paraId="36FEB724" w14:textId="36AE36EF" w:rsidR="0027551D" w:rsidRPr="005B728F" w:rsidRDefault="005B728F" w:rsidP="00D655EA">
            <w:pPr>
              <w:jc w:val="center"/>
              <w:rPr>
                <w:rFonts w:ascii="Calibri" w:eastAsia="Calibri" w:hAnsi="Calibri" w:cs="Arial"/>
                <w:sz w:val="18"/>
                <w:szCs w:val="18"/>
              </w:rPr>
            </w:pPr>
            <w:r w:rsidRPr="005B728F">
              <w:rPr>
                <w:rFonts w:ascii="Calibri" w:eastAsia="Calibri" w:hAnsi="Calibri" w:cs="Arial"/>
                <w:sz w:val="18"/>
                <w:szCs w:val="18"/>
              </w:rPr>
              <w:t xml:space="preserve">Quebec </w:t>
            </w:r>
          </w:p>
        </w:tc>
        <w:tc>
          <w:tcPr>
            <w:tcW w:w="1620" w:type="dxa"/>
          </w:tcPr>
          <w:p w14:paraId="64C4A6F5" w14:textId="26CCA9C9" w:rsidR="0027551D" w:rsidRPr="005B728F" w:rsidRDefault="005B728F" w:rsidP="00D655EA">
            <w:pPr>
              <w:jc w:val="center"/>
              <w:rPr>
                <w:rFonts w:ascii="Calibri" w:eastAsia="Calibri" w:hAnsi="Calibri" w:cs="Arial"/>
                <w:sz w:val="18"/>
                <w:szCs w:val="18"/>
              </w:rPr>
            </w:pPr>
            <w:r w:rsidRPr="005B728F">
              <w:rPr>
                <w:rFonts w:ascii="Calibri" w:eastAsia="Calibri" w:hAnsi="Calibri" w:cs="Arial"/>
                <w:sz w:val="18"/>
                <w:szCs w:val="18"/>
              </w:rPr>
              <w:t>French</w:t>
            </w:r>
          </w:p>
        </w:tc>
      </w:tr>
      <w:tr w:rsidR="0027551D" w:rsidRPr="005B728F" w14:paraId="1BAE9F50" w14:textId="77777777" w:rsidTr="005B728F">
        <w:trPr>
          <w:trHeight w:val="240"/>
        </w:trPr>
        <w:tc>
          <w:tcPr>
            <w:tcW w:w="3865" w:type="dxa"/>
          </w:tcPr>
          <w:p w14:paraId="034B5F0D" w14:textId="77777777" w:rsidR="0027551D" w:rsidRPr="005B728F" w:rsidRDefault="0027551D" w:rsidP="00D655EA">
            <w:pPr>
              <w:rPr>
                <w:rFonts w:ascii="Calibri" w:eastAsia="Calibri" w:hAnsi="Calibri" w:cs="Arial"/>
                <w:b/>
                <w:color w:val="000000"/>
                <w:sz w:val="18"/>
                <w:szCs w:val="18"/>
              </w:rPr>
            </w:pPr>
            <w:r w:rsidRPr="005B728F">
              <w:rPr>
                <w:rFonts w:ascii="Calibri" w:eastAsia="Calibri" w:hAnsi="Calibri" w:cs="Arial"/>
                <w:b/>
                <w:color w:val="000000"/>
                <w:sz w:val="18"/>
                <w:szCs w:val="18"/>
              </w:rPr>
              <w:t>VC4 – People with disabilities and caregivers</w:t>
            </w:r>
          </w:p>
        </w:tc>
        <w:tc>
          <w:tcPr>
            <w:tcW w:w="3780" w:type="dxa"/>
          </w:tcPr>
          <w:p w14:paraId="7D8A31E3" w14:textId="547E3615" w:rsidR="0027551D" w:rsidRPr="005B728F" w:rsidRDefault="005B728F" w:rsidP="00D655EA">
            <w:pPr>
              <w:jc w:val="center"/>
              <w:rPr>
                <w:rFonts w:ascii="Calibri" w:eastAsia="Calibri" w:hAnsi="Calibri" w:cs="Arial"/>
                <w:sz w:val="18"/>
                <w:szCs w:val="18"/>
              </w:rPr>
            </w:pPr>
            <w:r w:rsidRPr="005B728F">
              <w:rPr>
                <w:rFonts w:ascii="Calibri" w:eastAsia="Calibri" w:hAnsi="Calibri" w:cs="Arial"/>
                <w:sz w:val="18"/>
                <w:szCs w:val="18"/>
              </w:rPr>
              <w:t>Atlantic Canada</w:t>
            </w:r>
          </w:p>
        </w:tc>
        <w:tc>
          <w:tcPr>
            <w:tcW w:w="1620" w:type="dxa"/>
          </w:tcPr>
          <w:p w14:paraId="39A8CC33" w14:textId="77777777" w:rsidR="0027551D" w:rsidRPr="005B728F" w:rsidRDefault="0027551D" w:rsidP="00D655EA">
            <w:pPr>
              <w:jc w:val="center"/>
              <w:rPr>
                <w:rFonts w:ascii="Calibri" w:eastAsia="Calibri" w:hAnsi="Calibri" w:cs="Arial"/>
                <w:sz w:val="18"/>
                <w:szCs w:val="18"/>
              </w:rPr>
            </w:pPr>
            <w:r w:rsidRPr="005B728F">
              <w:rPr>
                <w:rFonts w:ascii="Calibri" w:eastAsia="Calibri" w:hAnsi="Calibri" w:cs="Arial"/>
                <w:sz w:val="18"/>
                <w:szCs w:val="18"/>
              </w:rPr>
              <w:t>English</w:t>
            </w:r>
          </w:p>
        </w:tc>
      </w:tr>
      <w:tr w:rsidR="0027551D" w:rsidRPr="005B728F" w14:paraId="7A33ADCA" w14:textId="77777777" w:rsidTr="005B728F">
        <w:trPr>
          <w:trHeight w:val="240"/>
        </w:trPr>
        <w:tc>
          <w:tcPr>
            <w:tcW w:w="3865" w:type="dxa"/>
          </w:tcPr>
          <w:p w14:paraId="1522914A" w14:textId="77777777" w:rsidR="0027551D" w:rsidRPr="005B728F" w:rsidRDefault="0027551D" w:rsidP="00D655EA">
            <w:pPr>
              <w:rPr>
                <w:rFonts w:ascii="Calibri" w:eastAsia="Calibri" w:hAnsi="Calibri" w:cs="Arial"/>
                <w:b/>
                <w:color w:val="000000"/>
                <w:sz w:val="18"/>
                <w:szCs w:val="18"/>
              </w:rPr>
            </w:pPr>
            <w:r w:rsidRPr="005B728F">
              <w:rPr>
                <w:rFonts w:ascii="Calibri" w:eastAsia="Calibri" w:hAnsi="Calibri" w:cs="Arial"/>
                <w:b/>
                <w:color w:val="000000"/>
                <w:sz w:val="18"/>
                <w:szCs w:val="18"/>
              </w:rPr>
              <w:t>VC5 – Women out of the workforce</w:t>
            </w:r>
          </w:p>
        </w:tc>
        <w:tc>
          <w:tcPr>
            <w:tcW w:w="3780" w:type="dxa"/>
          </w:tcPr>
          <w:p w14:paraId="6A2C7376" w14:textId="77777777" w:rsidR="0027551D" w:rsidRPr="005B728F" w:rsidRDefault="0027551D" w:rsidP="00D655EA">
            <w:pPr>
              <w:jc w:val="center"/>
              <w:rPr>
                <w:rFonts w:ascii="Calibri" w:eastAsia="Calibri" w:hAnsi="Calibri" w:cs="Arial"/>
                <w:sz w:val="18"/>
                <w:szCs w:val="18"/>
              </w:rPr>
            </w:pPr>
            <w:r w:rsidRPr="005B728F">
              <w:rPr>
                <w:rFonts w:ascii="Calibri" w:eastAsia="Calibri" w:hAnsi="Calibri" w:cs="Arial"/>
                <w:sz w:val="18"/>
                <w:szCs w:val="18"/>
              </w:rPr>
              <w:t>British Columbia / Yukon / Northwest Territories</w:t>
            </w:r>
          </w:p>
        </w:tc>
        <w:tc>
          <w:tcPr>
            <w:tcW w:w="1620" w:type="dxa"/>
          </w:tcPr>
          <w:p w14:paraId="46565CD2" w14:textId="77777777" w:rsidR="0027551D" w:rsidRPr="005B728F" w:rsidRDefault="0027551D" w:rsidP="00D655EA">
            <w:pPr>
              <w:jc w:val="center"/>
              <w:rPr>
                <w:rFonts w:ascii="Calibri" w:eastAsia="Calibri" w:hAnsi="Calibri" w:cs="Arial"/>
                <w:sz w:val="18"/>
                <w:szCs w:val="18"/>
              </w:rPr>
            </w:pPr>
            <w:r w:rsidRPr="005B728F">
              <w:rPr>
                <w:rFonts w:ascii="Calibri" w:eastAsia="Calibri" w:hAnsi="Calibri" w:cs="Arial"/>
                <w:sz w:val="18"/>
                <w:szCs w:val="18"/>
              </w:rPr>
              <w:t>English</w:t>
            </w:r>
          </w:p>
        </w:tc>
      </w:tr>
    </w:tbl>
    <w:p w14:paraId="2B9F25DB" w14:textId="77777777" w:rsidR="0027551D" w:rsidRDefault="0027551D" w:rsidP="0027551D">
      <w:pPr>
        <w:widowControl w:val="0"/>
        <w:jc w:val="both"/>
        <w:rPr>
          <w:rFonts w:ascii="Calibri" w:eastAsia="Calibri" w:hAnsi="Calibri" w:cs="Arial"/>
          <w:bCs/>
          <w:color w:val="000000"/>
        </w:rPr>
      </w:pPr>
    </w:p>
    <w:p w14:paraId="137C059F" w14:textId="5733B258" w:rsidR="0027551D" w:rsidRDefault="0027551D" w:rsidP="0027551D">
      <w:pPr>
        <w:widowControl w:val="0"/>
        <w:ind w:right="4"/>
        <w:jc w:val="both"/>
        <w:rPr>
          <w:rFonts w:ascii="Calibri" w:eastAsia="Calibri" w:hAnsi="Calibri" w:cs="Arial"/>
          <w:bCs/>
          <w:color w:val="000000"/>
        </w:rPr>
      </w:pPr>
      <w:r>
        <w:rPr>
          <w:rFonts w:ascii="Calibri" w:eastAsia="Calibri" w:hAnsi="Calibri" w:cs="Arial"/>
          <w:bCs/>
          <w:color w:val="000000"/>
        </w:rPr>
        <w:t>The following explains how certain vulnerable Canadian segments were represented in the research – where applicable, specific quotas (or minimums) were proposed to ensure the segment is sufficiently represented across the research (the recruitment screener is provided in the appendix for further reference):</w:t>
      </w:r>
    </w:p>
    <w:p w14:paraId="63B5AF17" w14:textId="77777777" w:rsidR="0027551D" w:rsidRDefault="0027551D" w:rsidP="0027551D">
      <w:pPr>
        <w:widowControl w:val="0"/>
        <w:ind w:right="4"/>
        <w:jc w:val="both"/>
        <w:rPr>
          <w:rFonts w:ascii="Calibri" w:eastAsia="Calibri" w:hAnsi="Calibri" w:cs="Arial"/>
          <w:bCs/>
          <w:color w:val="00000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6840"/>
      </w:tblGrid>
      <w:tr w:rsidR="0027551D" w:rsidRPr="00882570" w14:paraId="733C3BF3" w14:textId="77777777" w:rsidTr="00D655EA">
        <w:trPr>
          <w:trHeight w:val="240"/>
        </w:trPr>
        <w:tc>
          <w:tcPr>
            <w:tcW w:w="2425" w:type="dxa"/>
            <w:shd w:val="clear" w:color="auto" w:fill="17365D" w:themeFill="text2" w:themeFillShade="BF"/>
          </w:tcPr>
          <w:p w14:paraId="17F06E0B" w14:textId="77777777" w:rsidR="0027551D" w:rsidRPr="001C24ED" w:rsidRDefault="0027551D" w:rsidP="00D655EA">
            <w:pPr>
              <w:jc w:val="center"/>
              <w:rPr>
                <w:rFonts w:ascii="Calibri" w:eastAsia="Calibri" w:hAnsi="Calibri" w:cs="Arial"/>
                <w:b/>
                <w:sz w:val="20"/>
                <w:szCs w:val="20"/>
              </w:rPr>
            </w:pPr>
            <w:bookmarkStart w:id="28" w:name="_Hlk59470675"/>
            <w:r>
              <w:rPr>
                <w:rFonts w:ascii="Calibri" w:eastAsia="Calibri" w:hAnsi="Calibri" w:cs="Arial"/>
                <w:b/>
                <w:sz w:val="20"/>
                <w:szCs w:val="20"/>
              </w:rPr>
              <w:t>Segment</w:t>
            </w:r>
          </w:p>
        </w:tc>
        <w:tc>
          <w:tcPr>
            <w:tcW w:w="6840" w:type="dxa"/>
            <w:shd w:val="clear" w:color="auto" w:fill="17365D" w:themeFill="text2" w:themeFillShade="BF"/>
          </w:tcPr>
          <w:p w14:paraId="7DBA6832" w14:textId="77777777" w:rsidR="0027551D" w:rsidRPr="00882570" w:rsidRDefault="0027551D" w:rsidP="00D655EA">
            <w:pPr>
              <w:jc w:val="center"/>
              <w:rPr>
                <w:rFonts w:ascii="Calibri" w:eastAsia="Calibri" w:hAnsi="Calibri" w:cs="Arial"/>
                <w:b/>
                <w:bCs/>
                <w:sz w:val="20"/>
                <w:szCs w:val="20"/>
              </w:rPr>
            </w:pPr>
            <w:r>
              <w:rPr>
                <w:rFonts w:ascii="Calibri" w:eastAsia="Calibri" w:hAnsi="Calibri" w:cs="Arial"/>
                <w:b/>
                <w:bCs/>
                <w:sz w:val="20"/>
                <w:szCs w:val="20"/>
              </w:rPr>
              <w:t>Proposed Representation in the Research</w:t>
            </w:r>
          </w:p>
        </w:tc>
      </w:tr>
      <w:tr w:rsidR="0027551D" w:rsidRPr="00882570" w14:paraId="4A615F1F" w14:textId="77777777" w:rsidTr="00D655EA">
        <w:trPr>
          <w:trHeight w:val="240"/>
        </w:trPr>
        <w:tc>
          <w:tcPr>
            <w:tcW w:w="2425" w:type="dxa"/>
            <w:vAlign w:val="center"/>
          </w:tcPr>
          <w:p w14:paraId="68D4C7CB" w14:textId="77777777" w:rsidR="0027551D" w:rsidRPr="0027551D" w:rsidRDefault="0027551D" w:rsidP="00D655EA">
            <w:pPr>
              <w:spacing w:before="80" w:after="80"/>
              <w:rPr>
                <w:rFonts w:ascii="Calibri" w:eastAsia="Calibri" w:hAnsi="Calibri" w:cs="Arial"/>
                <w:sz w:val="22"/>
                <w:szCs w:val="22"/>
              </w:rPr>
            </w:pPr>
            <w:r w:rsidRPr="0027551D">
              <w:rPr>
                <w:rFonts w:ascii="Calibri" w:eastAsia="Calibri" w:hAnsi="Calibri" w:cs="Arial"/>
                <w:b/>
                <w:color w:val="000000"/>
                <w:sz w:val="22"/>
                <w:szCs w:val="22"/>
              </w:rPr>
              <w:t>Visible minorities</w:t>
            </w:r>
          </w:p>
        </w:tc>
        <w:tc>
          <w:tcPr>
            <w:tcW w:w="6840" w:type="dxa"/>
            <w:vAlign w:val="center"/>
          </w:tcPr>
          <w:p w14:paraId="4601B3F4" w14:textId="77777777" w:rsidR="0027551D" w:rsidRPr="0027551D" w:rsidRDefault="0027551D" w:rsidP="00D655EA">
            <w:pPr>
              <w:rPr>
                <w:rFonts w:ascii="Calibri" w:eastAsia="Calibri" w:hAnsi="Calibri" w:cs="Arial"/>
                <w:sz w:val="22"/>
                <w:szCs w:val="22"/>
              </w:rPr>
            </w:pPr>
            <w:r w:rsidRPr="0027551D">
              <w:rPr>
                <w:rFonts w:ascii="Calibri" w:eastAsia="Calibri" w:hAnsi="Calibri" w:cs="Arial"/>
                <w:bCs/>
                <w:color w:val="000000"/>
                <w:sz w:val="22"/>
                <w:szCs w:val="22"/>
              </w:rPr>
              <w:t>included in the mix across all 10 focus groups (</w:t>
            </w:r>
            <w:r w:rsidRPr="0027551D">
              <w:rPr>
                <w:rFonts w:ascii="Calibri" w:eastAsia="Calibri" w:hAnsi="Calibri" w:cs="Arial"/>
                <w:b/>
                <w:color w:val="000000"/>
                <w:sz w:val="22"/>
                <w:szCs w:val="22"/>
              </w:rPr>
              <w:t>Quota</w:t>
            </w:r>
            <w:r w:rsidRPr="0027551D">
              <w:rPr>
                <w:rFonts w:ascii="Calibri" w:eastAsia="Calibri" w:hAnsi="Calibri" w:cs="Arial"/>
                <w:bCs/>
                <w:color w:val="000000"/>
                <w:sz w:val="22"/>
                <w:szCs w:val="22"/>
              </w:rPr>
              <w:t>: at least 12 across all these groups)</w:t>
            </w:r>
          </w:p>
        </w:tc>
      </w:tr>
      <w:tr w:rsidR="0027551D" w:rsidRPr="00882570" w14:paraId="0F14C954" w14:textId="77777777" w:rsidTr="00D655EA">
        <w:trPr>
          <w:trHeight w:val="240"/>
        </w:trPr>
        <w:tc>
          <w:tcPr>
            <w:tcW w:w="2425" w:type="dxa"/>
            <w:vAlign w:val="center"/>
          </w:tcPr>
          <w:p w14:paraId="148B0D0B" w14:textId="77777777" w:rsidR="0027551D" w:rsidRPr="0027551D" w:rsidRDefault="0027551D" w:rsidP="00D655EA">
            <w:pPr>
              <w:spacing w:before="80" w:after="80"/>
              <w:rPr>
                <w:rFonts w:ascii="Calibri" w:eastAsia="Calibri" w:hAnsi="Calibri" w:cs="Arial"/>
                <w:b/>
                <w:color w:val="000000"/>
                <w:sz w:val="22"/>
                <w:szCs w:val="22"/>
              </w:rPr>
            </w:pPr>
            <w:r w:rsidRPr="0027551D">
              <w:rPr>
                <w:rFonts w:ascii="Calibri" w:eastAsia="Calibri" w:hAnsi="Calibri" w:cs="Arial"/>
                <w:b/>
                <w:color w:val="000000"/>
                <w:sz w:val="22"/>
                <w:szCs w:val="22"/>
              </w:rPr>
              <w:t>Indigenous</w:t>
            </w:r>
          </w:p>
        </w:tc>
        <w:tc>
          <w:tcPr>
            <w:tcW w:w="6840" w:type="dxa"/>
            <w:vAlign w:val="center"/>
          </w:tcPr>
          <w:p w14:paraId="35801E3D" w14:textId="77777777" w:rsidR="0027551D" w:rsidRPr="0027551D" w:rsidRDefault="0027551D" w:rsidP="00D655EA">
            <w:pPr>
              <w:rPr>
                <w:rFonts w:ascii="Calibri" w:eastAsia="Calibri" w:hAnsi="Calibri" w:cs="Arial"/>
                <w:bCs/>
                <w:color w:val="000000"/>
                <w:sz w:val="22"/>
                <w:szCs w:val="22"/>
              </w:rPr>
            </w:pPr>
            <w:r w:rsidRPr="0027551D">
              <w:rPr>
                <w:rFonts w:ascii="Calibri" w:eastAsia="Calibri" w:hAnsi="Calibri" w:cs="Arial"/>
                <w:bCs/>
                <w:color w:val="000000"/>
                <w:sz w:val="22"/>
                <w:szCs w:val="22"/>
              </w:rPr>
              <w:t>included in the mix across all focus groups except the session dedicated to newcomers (</w:t>
            </w:r>
            <w:r w:rsidRPr="0027551D">
              <w:rPr>
                <w:rFonts w:ascii="Calibri" w:eastAsia="Calibri" w:hAnsi="Calibri" w:cs="Arial"/>
                <w:b/>
                <w:color w:val="000000"/>
                <w:sz w:val="22"/>
                <w:szCs w:val="22"/>
              </w:rPr>
              <w:t>Quota</w:t>
            </w:r>
            <w:r w:rsidRPr="0027551D">
              <w:rPr>
                <w:rFonts w:ascii="Calibri" w:eastAsia="Calibri" w:hAnsi="Calibri" w:cs="Arial"/>
                <w:bCs/>
                <w:color w:val="000000"/>
                <w:sz w:val="22"/>
                <w:szCs w:val="22"/>
              </w:rPr>
              <w:t>: at least 6 across all these groups)</w:t>
            </w:r>
          </w:p>
        </w:tc>
      </w:tr>
      <w:tr w:rsidR="0027551D" w:rsidRPr="00882570" w14:paraId="4996276A" w14:textId="77777777" w:rsidTr="00D655EA">
        <w:trPr>
          <w:trHeight w:val="240"/>
        </w:trPr>
        <w:tc>
          <w:tcPr>
            <w:tcW w:w="2425" w:type="dxa"/>
            <w:vAlign w:val="center"/>
          </w:tcPr>
          <w:p w14:paraId="2B7C53B7" w14:textId="77777777" w:rsidR="0027551D" w:rsidRPr="0027551D" w:rsidRDefault="0027551D" w:rsidP="00D655EA">
            <w:pPr>
              <w:spacing w:before="80" w:after="80"/>
              <w:rPr>
                <w:rFonts w:ascii="Calibri" w:eastAsia="Calibri" w:hAnsi="Calibri" w:cs="Arial"/>
                <w:b/>
                <w:color w:val="000000"/>
                <w:sz w:val="22"/>
                <w:szCs w:val="22"/>
              </w:rPr>
            </w:pPr>
            <w:r w:rsidRPr="0027551D">
              <w:rPr>
                <w:rFonts w:ascii="Calibri" w:eastAsia="Calibri" w:hAnsi="Calibri" w:cs="Arial"/>
                <w:b/>
                <w:color w:val="000000"/>
                <w:sz w:val="22"/>
                <w:szCs w:val="22"/>
              </w:rPr>
              <w:t>Young people</w:t>
            </w:r>
          </w:p>
        </w:tc>
        <w:tc>
          <w:tcPr>
            <w:tcW w:w="6840" w:type="dxa"/>
            <w:vAlign w:val="center"/>
          </w:tcPr>
          <w:p w14:paraId="5BA44FCC" w14:textId="77777777" w:rsidR="0027551D" w:rsidRPr="0027551D" w:rsidRDefault="0027551D" w:rsidP="00D655EA">
            <w:pPr>
              <w:rPr>
                <w:rFonts w:ascii="Calibri" w:eastAsia="Calibri" w:hAnsi="Calibri" w:cs="Arial"/>
                <w:bCs/>
                <w:color w:val="000000"/>
                <w:sz w:val="22"/>
                <w:szCs w:val="22"/>
              </w:rPr>
            </w:pPr>
            <w:r w:rsidRPr="0027551D">
              <w:rPr>
                <w:rFonts w:ascii="Calibri" w:eastAsia="Calibri" w:hAnsi="Calibri" w:cs="Arial"/>
                <w:bCs/>
                <w:color w:val="000000"/>
                <w:sz w:val="22"/>
                <w:szCs w:val="22"/>
              </w:rPr>
              <w:t xml:space="preserve">In addition to having a dedicated group for this segment, young Canadians 18 to 34 will be included in the mix of participants </w:t>
            </w:r>
            <w:r w:rsidRPr="0027551D">
              <w:rPr>
                <w:rFonts w:ascii="Calibri" w:eastAsia="Calibri" w:hAnsi="Calibri" w:cs="Arial"/>
                <w:bCs/>
                <w:color w:val="000000"/>
                <w:sz w:val="22"/>
                <w:szCs w:val="22"/>
                <w:u w:val="single"/>
              </w:rPr>
              <w:t>in each</w:t>
            </w:r>
            <w:r w:rsidRPr="0027551D">
              <w:rPr>
                <w:rFonts w:ascii="Calibri" w:eastAsia="Calibri" w:hAnsi="Calibri" w:cs="Arial"/>
                <w:bCs/>
                <w:color w:val="000000"/>
                <w:sz w:val="22"/>
                <w:szCs w:val="22"/>
              </w:rPr>
              <w:t xml:space="preserve"> of the general population groups</w:t>
            </w:r>
          </w:p>
        </w:tc>
      </w:tr>
      <w:tr w:rsidR="0027551D" w:rsidRPr="00882570" w14:paraId="69421542" w14:textId="77777777" w:rsidTr="00D655EA">
        <w:trPr>
          <w:trHeight w:val="240"/>
        </w:trPr>
        <w:tc>
          <w:tcPr>
            <w:tcW w:w="2425" w:type="dxa"/>
            <w:vAlign w:val="center"/>
          </w:tcPr>
          <w:p w14:paraId="2072F356" w14:textId="77777777" w:rsidR="0027551D" w:rsidRPr="0027551D" w:rsidRDefault="0027551D" w:rsidP="00D655EA">
            <w:pPr>
              <w:spacing w:before="80" w:after="80"/>
              <w:rPr>
                <w:rFonts w:ascii="Calibri" w:eastAsia="Calibri" w:hAnsi="Calibri" w:cs="Arial"/>
                <w:b/>
                <w:color w:val="000000"/>
                <w:sz w:val="22"/>
                <w:szCs w:val="22"/>
              </w:rPr>
            </w:pPr>
            <w:r w:rsidRPr="0027551D">
              <w:rPr>
                <w:rFonts w:ascii="Calibri" w:eastAsia="Calibri" w:hAnsi="Calibri" w:cs="Arial"/>
                <w:b/>
                <w:color w:val="000000"/>
                <w:sz w:val="22"/>
                <w:szCs w:val="22"/>
              </w:rPr>
              <w:t>Seniors</w:t>
            </w:r>
          </w:p>
        </w:tc>
        <w:tc>
          <w:tcPr>
            <w:tcW w:w="6840" w:type="dxa"/>
            <w:vAlign w:val="center"/>
          </w:tcPr>
          <w:p w14:paraId="74EDFE4F" w14:textId="77777777" w:rsidR="0027551D" w:rsidRPr="0027551D" w:rsidRDefault="0027551D" w:rsidP="00D655EA">
            <w:pPr>
              <w:rPr>
                <w:rFonts w:ascii="Calibri" w:eastAsia="Calibri" w:hAnsi="Calibri" w:cs="Arial"/>
                <w:bCs/>
                <w:color w:val="000000"/>
                <w:sz w:val="22"/>
                <w:szCs w:val="22"/>
              </w:rPr>
            </w:pPr>
            <w:r w:rsidRPr="0027551D">
              <w:rPr>
                <w:rFonts w:ascii="Calibri" w:eastAsia="Calibri" w:hAnsi="Calibri" w:cs="Arial"/>
                <w:bCs/>
                <w:color w:val="000000"/>
                <w:sz w:val="22"/>
                <w:szCs w:val="22"/>
              </w:rPr>
              <w:t>included in the mix across all 5 general population focus groups and some representation in the focus groups with vulnerable Canadians except the session dedicated to young people</w:t>
            </w:r>
          </w:p>
        </w:tc>
      </w:tr>
      <w:tr w:rsidR="0027551D" w:rsidRPr="00882570" w14:paraId="4F4FB952" w14:textId="77777777" w:rsidTr="00D655EA">
        <w:trPr>
          <w:trHeight w:val="240"/>
        </w:trPr>
        <w:tc>
          <w:tcPr>
            <w:tcW w:w="2425" w:type="dxa"/>
            <w:vAlign w:val="center"/>
          </w:tcPr>
          <w:p w14:paraId="273668DC" w14:textId="77777777" w:rsidR="0027551D" w:rsidRPr="0027551D" w:rsidRDefault="0027551D" w:rsidP="00D655EA">
            <w:pPr>
              <w:spacing w:before="80" w:after="80"/>
              <w:rPr>
                <w:rFonts w:ascii="Calibri" w:eastAsia="Calibri" w:hAnsi="Calibri" w:cs="Arial"/>
                <w:b/>
                <w:color w:val="000000"/>
                <w:sz w:val="22"/>
                <w:szCs w:val="22"/>
              </w:rPr>
            </w:pPr>
            <w:r w:rsidRPr="0027551D">
              <w:rPr>
                <w:rFonts w:ascii="Calibri" w:eastAsia="Calibri" w:hAnsi="Calibri" w:cs="Arial"/>
                <w:b/>
                <w:color w:val="000000"/>
                <w:sz w:val="22"/>
                <w:szCs w:val="22"/>
              </w:rPr>
              <w:t>Parents</w:t>
            </w:r>
          </w:p>
        </w:tc>
        <w:tc>
          <w:tcPr>
            <w:tcW w:w="6840" w:type="dxa"/>
            <w:vAlign w:val="center"/>
          </w:tcPr>
          <w:p w14:paraId="6D617844" w14:textId="77777777" w:rsidR="0027551D" w:rsidRPr="0027551D" w:rsidRDefault="0027551D" w:rsidP="00D655EA">
            <w:pPr>
              <w:rPr>
                <w:rFonts w:ascii="Calibri" w:eastAsia="Calibri" w:hAnsi="Calibri" w:cs="Arial"/>
                <w:bCs/>
                <w:color w:val="000000"/>
                <w:sz w:val="22"/>
                <w:szCs w:val="22"/>
              </w:rPr>
            </w:pPr>
            <w:r w:rsidRPr="0027551D">
              <w:rPr>
                <w:rFonts w:ascii="Calibri" w:eastAsia="Calibri" w:hAnsi="Calibri" w:cs="Arial"/>
                <w:bCs/>
                <w:color w:val="000000"/>
                <w:sz w:val="22"/>
                <w:szCs w:val="22"/>
              </w:rPr>
              <w:t>included in the mix across all 5 general population focus groups and some representation in the 5 focus groups with vulnerable Canadians</w:t>
            </w:r>
          </w:p>
        </w:tc>
      </w:tr>
      <w:tr w:rsidR="0027551D" w:rsidRPr="00882570" w14:paraId="6F2EA7D8" w14:textId="77777777" w:rsidTr="00D655EA">
        <w:trPr>
          <w:trHeight w:val="240"/>
        </w:trPr>
        <w:tc>
          <w:tcPr>
            <w:tcW w:w="2425" w:type="dxa"/>
            <w:vAlign w:val="center"/>
          </w:tcPr>
          <w:p w14:paraId="408558EE" w14:textId="77777777" w:rsidR="0027551D" w:rsidRPr="0027551D" w:rsidRDefault="0027551D" w:rsidP="00D655EA">
            <w:pPr>
              <w:spacing w:before="80" w:after="80"/>
              <w:rPr>
                <w:rFonts w:ascii="Calibri" w:eastAsia="Calibri" w:hAnsi="Calibri" w:cs="Arial"/>
                <w:b/>
                <w:color w:val="000000"/>
                <w:sz w:val="22"/>
                <w:szCs w:val="22"/>
              </w:rPr>
            </w:pPr>
            <w:r w:rsidRPr="0027551D">
              <w:rPr>
                <w:rFonts w:ascii="Calibri" w:eastAsia="Calibri" w:hAnsi="Calibri" w:cs="Arial"/>
                <w:b/>
                <w:color w:val="000000"/>
                <w:sz w:val="22"/>
                <w:szCs w:val="22"/>
              </w:rPr>
              <w:t>Non-standard workers</w:t>
            </w:r>
          </w:p>
        </w:tc>
        <w:tc>
          <w:tcPr>
            <w:tcW w:w="6840" w:type="dxa"/>
            <w:vAlign w:val="center"/>
          </w:tcPr>
          <w:p w14:paraId="56B169A4" w14:textId="77777777" w:rsidR="0027551D" w:rsidRPr="0027551D" w:rsidRDefault="0027551D" w:rsidP="00D655EA">
            <w:pPr>
              <w:rPr>
                <w:rFonts w:ascii="Calibri" w:eastAsia="Calibri" w:hAnsi="Calibri" w:cs="Arial"/>
                <w:bCs/>
                <w:color w:val="000000"/>
                <w:sz w:val="22"/>
                <w:szCs w:val="22"/>
              </w:rPr>
            </w:pPr>
            <w:r w:rsidRPr="0027551D">
              <w:rPr>
                <w:rFonts w:ascii="Calibri" w:eastAsia="Calibri" w:hAnsi="Calibri" w:cs="Arial"/>
                <w:bCs/>
                <w:color w:val="000000"/>
                <w:sz w:val="22"/>
                <w:szCs w:val="22"/>
              </w:rPr>
              <w:t>Included in the mix for VC2, VC3 and VC5 and in the 5 general population focus groups (</w:t>
            </w:r>
            <w:r w:rsidRPr="0027551D">
              <w:rPr>
                <w:rFonts w:ascii="Calibri" w:eastAsia="Calibri" w:hAnsi="Calibri" w:cs="Arial"/>
                <w:b/>
                <w:color w:val="000000"/>
                <w:sz w:val="22"/>
                <w:szCs w:val="22"/>
              </w:rPr>
              <w:t>Quota</w:t>
            </w:r>
            <w:r w:rsidRPr="0027551D">
              <w:rPr>
                <w:rFonts w:ascii="Calibri" w:eastAsia="Calibri" w:hAnsi="Calibri" w:cs="Arial"/>
                <w:bCs/>
                <w:color w:val="000000"/>
                <w:sz w:val="22"/>
                <w:szCs w:val="22"/>
              </w:rPr>
              <w:t>: at least 6 across all these groups)</w:t>
            </w:r>
          </w:p>
        </w:tc>
      </w:tr>
      <w:bookmarkEnd w:id="28"/>
    </w:tbl>
    <w:p w14:paraId="6BE9FF8E" w14:textId="77777777" w:rsidR="0027551D" w:rsidRDefault="0027551D" w:rsidP="0027551D">
      <w:pPr>
        <w:widowControl w:val="0"/>
        <w:jc w:val="both"/>
        <w:rPr>
          <w:rFonts w:ascii="Calibri" w:eastAsia="Calibri" w:hAnsi="Calibri" w:cs="Arial"/>
          <w:bCs/>
          <w:color w:val="000000"/>
        </w:rPr>
      </w:pPr>
    </w:p>
    <w:p w14:paraId="3C0AAE9A" w14:textId="754DAF16" w:rsidR="008A564C" w:rsidRPr="00514A17" w:rsidRDefault="008A564C" w:rsidP="00814617">
      <w:pPr>
        <w:widowControl w:val="0"/>
        <w:spacing w:before="120" w:after="120" w:line="276" w:lineRule="auto"/>
        <w:jc w:val="both"/>
        <w:rPr>
          <w:rFonts w:cs="Arial"/>
          <w:color w:val="000000"/>
        </w:rPr>
      </w:pPr>
      <w:r w:rsidRPr="00514A17">
        <w:rPr>
          <w:rFonts w:cs="Arial"/>
          <w:color w:val="000000"/>
        </w:rPr>
        <w:lastRenderedPageBreak/>
        <w:t xml:space="preserve">Participants invited to participate in the focus groups were recruited by telephone from the </w:t>
      </w:r>
      <w:proofErr w:type="gramStart"/>
      <w:r w:rsidRPr="00514A17">
        <w:rPr>
          <w:rFonts w:cs="Arial"/>
          <w:color w:val="000000"/>
        </w:rPr>
        <w:t>general public</w:t>
      </w:r>
      <w:proofErr w:type="gramEnd"/>
      <w:r w:rsidRPr="00514A17">
        <w:rPr>
          <w:rFonts w:cs="Arial"/>
          <w:color w:val="000000"/>
        </w:rPr>
        <w:t xml:space="preserve"> as well as from an opt-in database. </w:t>
      </w:r>
    </w:p>
    <w:p w14:paraId="00D92D87" w14:textId="6468A9C9" w:rsidR="008A564C" w:rsidRPr="00014516" w:rsidRDefault="008A564C" w:rsidP="00814617">
      <w:pPr>
        <w:widowControl w:val="0"/>
        <w:spacing w:before="120" w:after="120" w:line="276" w:lineRule="auto"/>
        <w:jc w:val="both"/>
        <w:rPr>
          <w:rFonts w:cs="Arial"/>
          <w:color w:val="000000"/>
          <w:highlight w:val="yellow"/>
        </w:rPr>
      </w:pPr>
      <w:r w:rsidRPr="00EF520C">
        <w:rPr>
          <w:rFonts w:cs="Arial"/>
          <w:color w:val="000000"/>
        </w:rPr>
        <w:t xml:space="preserve">In the design of the recruitment screener, specific questions were inserted to clearly identify whether participants qualify for the research program and to ensure a good representation of </w:t>
      </w:r>
      <w:r w:rsidR="0027551D" w:rsidRPr="004718EA">
        <w:rPr>
          <w:rFonts w:ascii="Calibri" w:eastAsia="Calibri" w:hAnsi="Calibri" w:cs="Arial"/>
          <w:bCs/>
          <w:color w:val="000000"/>
        </w:rPr>
        <w:t>age, education, socio-economic status, urban and rural populations, gender, and ethnicity</w:t>
      </w:r>
      <w:r w:rsidR="0027551D">
        <w:rPr>
          <w:rFonts w:cs="Arial"/>
          <w:color w:val="000000"/>
        </w:rPr>
        <w:t xml:space="preserve">, as needed, </w:t>
      </w:r>
      <w:r w:rsidRPr="00EF520C">
        <w:rPr>
          <w:rFonts w:cs="Arial"/>
          <w:color w:val="000000"/>
        </w:rPr>
        <w:t xml:space="preserve">within each </w:t>
      </w:r>
      <w:r w:rsidR="0027551D">
        <w:rPr>
          <w:rFonts w:cs="Arial"/>
          <w:color w:val="000000"/>
        </w:rPr>
        <w:t>group</w:t>
      </w:r>
      <w:r w:rsidRPr="00EF520C">
        <w:rPr>
          <w:rFonts w:cs="Arial"/>
          <w:color w:val="000000"/>
        </w:rPr>
        <w:t>.</w:t>
      </w:r>
    </w:p>
    <w:p w14:paraId="26B456E2" w14:textId="0EE5DE98" w:rsidR="008A564C" w:rsidRPr="00672CEC" w:rsidRDefault="008A564C" w:rsidP="00814617">
      <w:pPr>
        <w:widowControl w:val="0"/>
        <w:spacing w:before="120" w:after="120" w:line="276" w:lineRule="auto"/>
        <w:jc w:val="both"/>
        <w:rPr>
          <w:rFonts w:cs="Arial"/>
          <w:color w:val="000000"/>
        </w:rPr>
      </w:pPr>
      <w:r w:rsidRPr="00672CEC">
        <w:rPr>
          <w:rFonts w:cs="Arial"/>
          <w:color w:val="000000"/>
        </w:rPr>
        <w:t xml:space="preserve">In addition to the general participant profiling criteria noted above, additional screening was done to ensure quality respondents, such as:  </w:t>
      </w:r>
    </w:p>
    <w:p w14:paraId="3F0D4BE2" w14:textId="77777777" w:rsidR="0027551D" w:rsidRPr="001343E8" w:rsidRDefault="0027551D" w:rsidP="00316219">
      <w:pPr>
        <w:numPr>
          <w:ilvl w:val="0"/>
          <w:numId w:val="6"/>
        </w:numPr>
        <w:spacing w:after="200" w:line="276" w:lineRule="auto"/>
        <w:ind w:left="720"/>
        <w:contextualSpacing/>
        <w:jc w:val="both"/>
        <w:rPr>
          <w:rFonts w:ascii="Calibri" w:eastAsia="Calibri" w:hAnsi="Calibri" w:cs="Arial"/>
          <w:szCs w:val="20"/>
          <w:lang w:val="en-CA"/>
        </w:rPr>
      </w:pPr>
      <w:r w:rsidRPr="001343E8">
        <w:rPr>
          <w:rFonts w:ascii="Calibri" w:eastAsia="Calibri" w:hAnsi="Calibri" w:cs="Arial"/>
          <w:szCs w:val="20"/>
          <w:lang w:val="en-CA"/>
        </w:rPr>
        <w:t>No participant (nor anyone in their immediate family or household) may work in an occupation that has anything to do with the research topic area, in related government departments/agencies, nor in advertising, marketing research, public relations or the media (radio, television, newspaper, film/video production, etc.)</w:t>
      </w:r>
      <w:r>
        <w:rPr>
          <w:rFonts w:ascii="Calibri" w:eastAsia="Calibri" w:hAnsi="Calibri" w:cs="Arial"/>
          <w:szCs w:val="20"/>
          <w:lang w:val="en-CA"/>
        </w:rPr>
        <w:t>, nor may respondents themselves ever have worked in such occupations</w:t>
      </w:r>
      <w:r w:rsidRPr="001343E8">
        <w:rPr>
          <w:rFonts w:ascii="Calibri" w:eastAsia="Calibri" w:hAnsi="Calibri" w:cs="Arial"/>
          <w:szCs w:val="20"/>
          <w:lang w:val="en-CA"/>
        </w:rPr>
        <w:t xml:space="preserve">. </w:t>
      </w:r>
    </w:p>
    <w:p w14:paraId="7C2502B3" w14:textId="77777777" w:rsidR="0027551D" w:rsidRPr="001343E8" w:rsidRDefault="0027551D" w:rsidP="00316219">
      <w:pPr>
        <w:numPr>
          <w:ilvl w:val="0"/>
          <w:numId w:val="6"/>
        </w:numPr>
        <w:spacing w:after="200" w:line="276" w:lineRule="auto"/>
        <w:ind w:left="720"/>
        <w:contextualSpacing/>
        <w:jc w:val="both"/>
        <w:rPr>
          <w:rFonts w:ascii="Calibri" w:eastAsia="Calibri" w:hAnsi="Calibri" w:cs="Arial"/>
          <w:szCs w:val="20"/>
          <w:lang w:val="en-CA"/>
        </w:rPr>
      </w:pPr>
      <w:r w:rsidRPr="001343E8">
        <w:rPr>
          <w:rFonts w:ascii="Calibri" w:eastAsia="Calibri" w:hAnsi="Calibri" w:cs="Arial"/>
          <w:szCs w:val="20"/>
          <w:lang w:val="en-CA"/>
        </w:rPr>
        <w:t xml:space="preserve">In addition, consideration should be given to excluding a participant who has worked in any such occupation in the past 5 years, as appropriate to the specific research objectives. </w:t>
      </w:r>
    </w:p>
    <w:p w14:paraId="32E598EB" w14:textId="77777777" w:rsidR="0027551D" w:rsidRPr="001343E8" w:rsidRDefault="0027551D" w:rsidP="00316219">
      <w:pPr>
        <w:numPr>
          <w:ilvl w:val="0"/>
          <w:numId w:val="6"/>
        </w:numPr>
        <w:spacing w:after="200" w:line="276" w:lineRule="auto"/>
        <w:ind w:left="720"/>
        <w:contextualSpacing/>
        <w:jc w:val="both"/>
        <w:rPr>
          <w:rFonts w:ascii="Calibri" w:eastAsia="Calibri" w:hAnsi="Calibri" w:cs="Arial"/>
          <w:szCs w:val="20"/>
          <w:lang w:val="en-CA"/>
        </w:rPr>
      </w:pPr>
      <w:r w:rsidRPr="001343E8">
        <w:rPr>
          <w:rFonts w:ascii="Calibri" w:eastAsia="Calibri" w:hAnsi="Calibri" w:cs="Arial"/>
          <w:szCs w:val="20"/>
          <w:lang w:val="en-CA"/>
        </w:rPr>
        <w:t xml:space="preserve">No participants acquainted with each other may be knowingly recruited for the same study, unless they are in different sessions that are scheduled separately. </w:t>
      </w:r>
    </w:p>
    <w:p w14:paraId="2D284E02" w14:textId="77777777" w:rsidR="0027551D" w:rsidRPr="001343E8" w:rsidRDefault="0027551D" w:rsidP="00316219">
      <w:pPr>
        <w:numPr>
          <w:ilvl w:val="0"/>
          <w:numId w:val="6"/>
        </w:numPr>
        <w:spacing w:after="200" w:line="276" w:lineRule="auto"/>
        <w:ind w:left="720"/>
        <w:contextualSpacing/>
        <w:jc w:val="both"/>
        <w:rPr>
          <w:rFonts w:ascii="Calibri" w:eastAsia="Calibri" w:hAnsi="Calibri" w:cs="Arial"/>
          <w:szCs w:val="20"/>
          <w:lang w:val="en-CA"/>
        </w:rPr>
      </w:pPr>
      <w:r w:rsidRPr="001343E8">
        <w:rPr>
          <w:rFonts w:ascii="Calibri" w:eastAsia="Calibri" w:hAnsi="Calibri" w:cs="Arial"/>
          <w:szCs w:val="20"/>
          <w:lang w:val="en-CA"/>
        </w:rPr>
        <w:t>No participant</w:t>
      </w:r>
      <w:r>
        <w:rPr>
          <w:rFonts w:ascii="Calibri" w:eastAsia="Calibri" w:hAnsi="Calibri" w:cs="Arial"/>
          <w:szCs w:val="20"/>
          <w:lang w:val="en-CA"/>
        </w:rPr>
        <w:t>s</w:t>
      </w:r>
      <w:r w:rsidRPr="001343E8">
        <w:rPr>
          <w:rFonts w:ascii="Calibri" w:eastAsia="Calibri" w:hAnsi="Calibri" w:cs="Arial"/>
          <w:szCs w:val="20"/>
          <w:lang w:val="en-CA"/>
        </w:rPr>
        <w:t xml:space="preserve"> may be recruited who ha</w:t>
      </w:r>
      <w:r>
        <w:rPr>
          <w:rFonts w:ascii="Calibri" w:eastAsia="Calibri" w:hAnsi="Calibri" w:cs="Arial"/>
          <w:szCs w:val="20"/>
          <w:lang w:val="en-CA"/>
        </w:rPr>
        <w:t>ve</w:t>
      </w:r>
      <w:r w:rsidRPr="001343E8">
        <w:rPr>
          <w:rFonts w:ascii="Calibri" w:eastAsia="Calibri" w:hAnsi="Calibri" w:cs="Arial"/>
          <w:szCs w:val="20"/>
          <w:lang w:val="en-CA"/>
        </w:rPr>
        <w:t xml:space="preserve"> attended a qualitative research session within the past six months. </w:t>
      </w:r>
    </w:p>
    <w:p w14:paraId="7E456602" w14:textId="77777777" w:rsidR="0027551D" w:rsidRPr="001343E8" w:rsidRDefault="0027551D" w:rsidP="00316219">
      <w:pPr>
        <w:numPr>
          <w:ilvl w:val="0"/>
          <w:numId w:val="6"/>
        </w:numPr>
        <w:spacing w:after="200" w:line="276" w:lineRule="auto"/>
        <w:ind w:left="720"/>
        <w:contextualSpacing/>
        <w:jc w:val="both"/>
        <w:rPr>
          <w:rFonts w:ascii="Calibri" w:eastAsia="Calibri" w:hAnsi="Calibri" w:cs="Arial"/>
          <w:szCs w:val="20"/>
          <w:lang w:val="en-CA"/>
        </w:rPr>
      </w:pPr>
      <w:r w:rsidRPr="001343E8">
        <w:rPr>
          <w:rFonts w:ascii="Calibri" w:eastAsia="Calibri" w:hAnsi="Calibri" w:cs="Arial"/>
          <w:szCs w:val="20"/>
          <w:lang w:val="en-CA"/>
        </w:rPr>
        <w:t xml:space="preserve">No participant may be recruited who has attended five or more qualitative research sessions in the past five years. </w:t>
      </w:r>
    </w:p>
    <w:p w14:paraId="47675F46" w14:textId="77777777" w:rsidR="0027551D" w:rsidRDefault="0027551D" w:rsidP="00316219">
      <w:pPr>
        <w:numPr>
          <w:ilvl w:val="0"/>
          <w:numId w:val="6"/>
        </w:numPr>
        <w:spacing w:after="200" w:line="276" w:lineRule="auto"/>
        <w:ind w:left="720"/>
        <w:contextualSpacing/>
        <w:jc w:val="both"/>
        <w:rPr>
          <w:rFonts w:ascii="Calibri" w:eastAsia="Calibri" w:hAnsi="Calibri" w:cs="Arial"/>
          <w:szCs w:val="20"/>
          <w:lang w:val="en-CA"/>
        </w:rPr>
      </w:pPr>
      <w:r w:rsidRPr="001343E8">
        <w:rPr>
          <w:rFonts w:ascii="Calibri" w:eastAsia="Calibri" w:hAnsi="Calibri" w:cs="Arial"/>
          <w:szCs w:val="20"/>
          <w:lang w:val="en-CA"/>
        </w:rPr>
        <w:t>No participant should be recruited who has attended, in the past two years, a qualitative research session on the same general topic as defined by the Researcher/Moderator.</w:t>
      </w:r>
    </w:p>
    <w:p w14:paraId="63BEE6B4" w14:textId="77777777" w:rsidR="0027551D" w:rsidRDefault="0027551D" w:rsidP="00316219">
      <w:pPr>
        <w:numPr>
          <w:ilvl w:val="0"/>
          <w:numId w:val="6"/>
        </w:numPr>
        <w:spacing w:after="200" w:line="276" w:lineRule="auto"/>
        <w:ind w:left="720"/>
        <w:jc w:val="both"/>
        <w:rPr>
          <w:rFonts w:ascii="Calibri" w:eastAsia="Calibri" w:hAnsi="Calibri" w:cs="Arial"/>
          <w:szCs w:val="20"/>
          <w:lang w:val="en-CA"/>
        </w:rPr>
      </w:pPr>
      <w:r>
        <w:rPr>
          <w:rFonts w:ascii="Calibri" w:eastAsia="Calibri" w:hAnsi="Calibri" w:cs="Arial"/>
          <w:szCs w:val="20"/>
          <w:lang w:val="en-CA"/>
        </w:rPr>
        <w:t>All respondents must have been living in the specified market area for at least the past two years.</w:t>
      </w:r>
      <w:r w:rsidRPr="001343E8">
        <w:rPr>
          <w:rFonts w:ascii="Calibri" w:eastAsia="Calibri" w:hAnsi="Calibri" w:cs="Arial"/>
          <w:szCs w:val="20"/>
          <w:lang w:val="en-CA"/>
        </w:rPr>
        <w:t xml:space="preserve"> </w:t>
      </w:r>
    </w:p>
    <w:p w14:paraId="0176652D" w14:textId="6B039EB4" w:rsidR="00FE2279" w:rsidRDefault="008A564C" w:rsidP="00814617">
      <w:pPr>
        <w:spacing w:before="120" w:after="120" w:line="276" w:lineRule="auto"/>
        <w:jc w:val="both"/>
        <w:rPr>
          <w:highlight w:val="yellow"/>
        </w:rPr>
      </w:pPr>
      <w:r w:rsidRPr="00EF520C">
        <w:t xml:space="preserve">Data collection consisted of </w:t>
      </w:r>
      <w:r w:rsidR="00814617">
        <w:t>online</w:t>
      </w:r>
      <w:r w:rsidR="006F2D19" w:rsidRPr="00EF520C">
        <w:t xml:space="preserve"> </w:t>
      </w:r>
      <w:r w:rsidRPr="00EF520C">
        <w:t xml:space="preserve">focus groups, each lasting </w:t>
      </w:r>
      <w:r w:rsidR="0027551D">
        <w:t>one and a half</w:t>
      </w:r>
      <w:r w:rsidRPr="00EF520C">
        <w:t xml:space="preserve"> hours. </w:t>
      </w:r>
      <w:r w:rsidR="005B728F" w:rsidRPr="00DC7C90">
        <w:t>All online focus groups conducted by Rick Nadeau, one of Quorus’ bilingual senior researchers on the Government of Canada Standing Offer.</w:t>
      </w:r>
      <w:r w:rsidR="005B728F">
        <w:t xml:space="preserve"> </w:t>
      </w:r>
      <w:r w:rsidRPr="00EF520C">
        <w:t xml:space="preserve">For each focus group, Quorus </w:t>
      </w:r>
      <w:r w:rsidR="00047488" w:rsidRPr="00EF520C">
        <w:t xml:space="preserve">attempted to </w:t>
      </w:r>
      <w:r w:rsidRPr="00EF520C">
        <w:t xml:space="preserve">recruit </w:t>
      </w:r>
      <w:r w:rsidR="0027551D">
        <w:t>8</w:t>
      </w:r>
      <w:r w:rsidRPr="00EF520C">
        <w:t xml:space="preserve"> participants to achieve </w:t>
      </w:r>
      <w:r w:rsidR="0027551D">
        <w:t>6</w:t>
      </w:r>
      <w:r w:rsidRPr="00EF520C">
        <w:t xml:space="preserve"> to </w:t>
      </w:r>
      <w:r w:rsidR="0027551D">
        <w:t>8</w:t>
      </w:r>
      <w:r w:rsidRPr="00EF520C">
        <w:t xml:space="preserve"> participants per focus group.</w:t>
      </w:r>
      <w:r w:rsidR="00047488" w:rsidRPr="00EF520C">
        <w:t xml:space="preserve"> </w:t>
      </w:r>
    </w:p>
    <w:p w14:paraId="4D8954C9" w14:textId="2DBF8F42" w:rsidR="008A564C" w:rsidRPr="00FE2279" w:rsidRDefault="008A564C" w:rsidP="00814617">
      <w:pPr>
        <w:spacing w:before="120" w:after="120" w:line="276" w:lineRule="auto"/>
        <w:jc w:val="both"/>
        <w:rPr>
          <w:highlight w:val="yellow"/>
        </w:rPr>
      </w:pPr>
      <w:r w:rsidRPr="00EF520C">
        <w:t>All focus groups were held in the evenings</w:t>
      </w:r>
      <w:r w:rsidR="006F2D19" w:rsidRPr="00EF520C">
        <w:t xml:space="preserve"> on weekdays</w:t>
      </w:r>
      <w:r w:rsidRPr="00EF520C">
        <w:t xml:space="preserve"> </w:t>
      </w:r>
      <w:r w:rsidR="00514A17" w:rsidRPr="00EF520C">
        <w:t>using the Zoom web conferencing platform, allowing</w:t>
      </w:r>
      <w:r w:rsidRPr="00EF520C">
        <w:t xml:space="preserve"> the client team to observe the sessions</w:t>
      </w:r>
      <w:r w:rsidR="00514A17" w:rsidRPr="00EF520C">
        <w:t xml:space="preserve"> in real-time</w:t>
      </w:r>
      <w:r w:rsidRPr="00EF520C">
        <w:t xml:space="preserve">. The research team used </w:t>
      </w:r>
      <w:r w:rsidR="00514A17" w:rsidRPr="00EF520C">
        <w:t>the Zoom platform</w:t>
      </w:r>
      <w:r w:rsidRPr="00EF520C">
        <w:t xml:space="preserve"> </w:t>
      </w:r>
      <w:r w:rsidR="00514A17" w:rsidRPr="00EF520C">
        <w:t xml:space="preserve">to </w:t>
      </w:r>
      <w:r w:rsidR="00EF520C" w:rsidRPr="00EF520C">
        <w:t xml:space="preserve">host and </w:t>
      </w:r>
      <w:r w:rsidR="00514A17" w:rsidRPr="00EF520C">
        <w:t>record sessions</w:t>
      </w:r>
      <w:r w:rsidRPr="00EF520C">
        <w:t xml:space="preserve"> (</w:t>
      </w:r>
      <w:r w:rsidR="00EF520C" w:rsidRPr="00EF520C">
        <w:t>through</w:t>
      </w:r>
      <w:r w:rsidRPr="00EF520C">
        <w:t xml:space="preserve"> microphone</w:t>
      </w:r>
      <w:r w:rsidR="00EF520C" w:rsidRPr="00EF520C">
        <w:t>s</w:t>
      </w:r>
      <w:r w:rsidRPr="00EF520C">
        <w:t xml:space="preserve"> and webcam</w:t>
      </w:r>
      <w:r w:rsidR="00EF520C" w:rsidRPr="00EF520C">
        <w:t>s</w:t>
      </w:r>
      <w:r w:rsidRPr="00EF520C">
        <w:t xml:space="preserve"> connected to </w:t>
      </w:r>
      <w:r w:rsidR="00EF520C" w:rsidRPr="00EF520C">
        <w:t xml:space="preserve">the moderator and participants electronic devices, </w:t>
      </w:r>
      <w:proofErr w:type="gramStart"/>
      <w:r w:rsidR="00EF520C" w:rsidRPr="00EF520C">
        <w:t>i.e.</w:t>
      </w:r>
      <w:proofErr w:type="gramEnd"/>
      <w:r w:rsidR="00EF520C" w:rsidRPr="00EF520C">
        <w:t xml:space="preserve"> laptops and tablets</w:t>
      </w:r>
      <w:r w:rsidRPr="00EF520C">
        <w:t>) enabl</w:t>
      </w:r>
      <w:r w:rsidR="00EF520C" w:rsidRPr="00EF520C">
        <w:t>ing</w:t>
      </w:r>
      <w:r w:rsidRPr="00EF520C">
        <w:t xml:space="preserve"> client remote viewing. Recruited participants were offered an honorarium of $100 for their participation.</w:t>
      </w:r>
    </w:p>
    <w:p w14:paraId="288685DA" w14:textId="2F67C969" w:rsidR="008A564C" w:rsidRPr="00672CEC" w:rsidRDefault="008A564C" w:rsidP="00814617">
      <w:pPr>
        <w:spacing w:before="120" w:after="120" w:line="276" w:lineRule="auto"/>
        <w:jc w:val="both"/>
      </w:pPr>
      <w:r w:rsidRPr="00672CEC">
        <w:lastRenderedPageBreak/>
        <w:t xml:space="preserve">The recruitment of focus group participants followed the screening, recruiting and privacy considerations as set out in the </w:t>
      </w:r>
      <w:r w:rsidRPr="00672CEC">
        <w:rPr>
          <w:i/>
        </w:rPr>
        <w:t>Standards for the Conduct of Government of Canada Public Opinion Research–Qualitative Research.</w:t>
      </w:r>
      <w:r w:rsidRPr="00672CEC">
        <w:t xml:space="preserve"> Furthermore, recruitment respected the following requirements:</w:t>
      </w:r>
    </w:p>
    <w:p w14:paraId="4BC9C613" w14:textId="3BA683AE" w:rsidR="008A564C" w:rsidRPr="005B728F" w:rsidRDefault="008A564C" w:rsidP="00316219">
      <w:pPr>
        <w:pStyle w:val="ListParagraph"/>
        <w:numPr>
          <w:ilvl w:val="0"/>
          <w:numId w:val="7"/>
        </w:numPr>
        <w:spacing w:line="276" w:lineRule="auto"/>
        <w:contextualSpacing w:val="0"/>
        <w:jc w:val="both"/>
        <w:rPr>
          <w:sz w:val="22"/>
          <w:szCs w:val="22"/>
        </w:rPr>
      </w:pPr>
      <w:r w:rsidRPr="005B728F">
        <w:rPr>
          <w:sz w:val="22"/>
          <w:szCs w:val="22"/>
        </w:rPr>
        <w:t>All recruitment was conducted in the participant’s official language of choice, English and French, as appropriate.</w:t>
      </w:r>
    </w:p>
    <w:p w14:paraId="16C0A47E" w14:textId="7E168F70" w:rsidR="008A564C" w:rsidRPr="005B728F" w:rsidRDefault="008A564C" w:rsidP="00316219">
      <w:pPr>
        <w:pStyle w:val="ListParagraph"/>
        <w:numPr>
          <w:ilvl w:val="0"/>
          <w:numId w:val="7"/>
        </w:numPr>
        <w:spacing w:line="276" w:lineRule="auto"/>
        <w:contextualSpacing w:val="0"/>
        <w:jc w:val="both"/>
        <w:rPr>
          <w:sz w:val="22"/>
          <w:szCs w:val="22"/>
        </w:rPr>
      </w:pPr>
      <w:r w:rsidRPr="005B728F">
        <w:rPr>
          <w:sz w:val="22"/>
          <w:szCs w:val="22"/>
        </w:rPr>
        <w:t>Upon request, participants were informed on how they can access the research findings.</w:t>
      </w:r>
    </w:p>
    <w:p w14:paraId="7773243A" w14:textId="3581B39D" w:rsidR="008A564C" w:rsidRPr="005B728F" w:rsidRDefault="008A564C" w:rsidP="00316219">
      <w:pPr>
        <w:pStyle w:val="ListParagraph"/>
        <w:numPr>
          <w:ilvl w:val="0"/>
          <w:numId w:val="7"/>
        </w:numPr>
        <w:spacing w:line="276" w:lineRule="auto"/>
        <w:contextualSpacing w:val="0"/>
        <w:jc w:val="both"/>
        <w:rPr>
          <w:sz w:val="22"/>
          <w:szCs w:val="22"/>
        </w:rPr>
      </w:pPr>
      <w:r w:rsidRPr="005B728F">
        <w:rPr>
          <w:sz w:val="22"/>
          <w:szCs w:val="22"/>
        </w:rPr>
        <w:t>Upon request, participants were provided Quorus’ privacy policy.</w:t>
      </w:r>
    </w:p>
    <w:p w14:paraId="1741B697" w14:textId="4BD4566A" w:rsidR="008A564C" w:rsidRPr="005B728F" w:rsidRDefault="008A564C" w:rsidP="00316219">
      <w:pPr>
        <w:pStyle w:val="ListParagraph"/>
        <w:numPr>
          <w:ilvl w:val="0"/>
          <w:numId w:val="7"/>
        </w:numPr>
        <w:spacing w:line="276" w:lineRule="auto"/>
        <w:contextualSpacing w:val="0"/>
        <w:jc w:val="both"/>
        <w:rPr>
          <w:sz w:val="22"/>
          <w:szCs w:val="22"/>
        </w:rPr>
      </w:pPr>
      <w:r w:rsidRPr="005B728F">
        <w:rPr>
          <w:sz w:val="22"/>
          <w:szCs w:val="22"/>
        </w:rPr>
        <w:t xml:space="preserve">Recruitment confirmed each participant had the ability to speak, understand, </w:t>
      </w:r>
      <w:proofErr w:type="gramStart"/>
      <w:r w:rsidRPr="005B728F">
        <w:rPr>
          <w:sz w:val="22"/>
          <w:szCs w:val="22"/>
        </w:rPr>
        <w:t>read</w:t>
      </w:r>
      <w:proofErr w:type="gramEnd"/>
      <w:r w:rsidRPr="005B728F">
        <w:rPr>
          <w:sz w:val="22"/>
          <w:szCs w:val="22"/>
        </w:rPr>
        <w:t xml:space="preserve"> and write in the language in which the session was to be conducted.</w:t>
      </w:r>
    </w:p>
    <w:p w14:paraId="4F067986" w14:textId="28E79AA3" w:rsidR="008A564C" w:rsidRPr="005B728F" w:rsidRDefault="008A564C" w:rsidP="00316219">
      <w:pPr>
        <w:pStyle w:val="ListParagraph"/>
        <w:numPr>
          <w:ilvl w:val="0"/>
          <w:numId w:val="7"/>
        </w:numPr>
        <w:spacing w:line="276" w:lineRule="auto"/>
        <w:contextualSpacing w:val="0"/>
        <w:jc w:val="both"/>
        <w:rPr>
          <w:sz w:val="22"/>
          <w:szCs w:val="22"/>
        </w:rPr>
      </w:pPr>
      <w:r w:rsidRPr="005B728F">
        <w:rPr>
          <w:sz w:val="22"/>
          <w:szCs w:val="22"/>
        </w:rPr>
        <w:t xml:space="preserve">Participants were informed of their rights under the </w:t>
      </w:r>
      <w:r w:rsidRPr="005B728F">
        <w:rPr>
          <w:i/>
          <w:sz w:val="22"/>
          <w:szCs w:val="22"/>
        </w:rPr>
        <w:t>Privacy</w:t>
      </w:r>
      <w:r w:rsidRPr="005B728F">
        <w:rPr>
          <w:sz w:val="22"/>
          <w:szCs w:val="22"/>
        </w:rPr>
        <w:t xml:space="preserve"> and </w:t>
      </w:r>
      <w:r w:rsidRPr="005B728F">
        <w:rPr>
          <w:i/>
          <w:sz w:val="22"/>
          <w:szCs w:val="22"/>
        </w:rPr>
        <w:t>Access to Information Acts</w:t>
      </w:r>
      <w:r w:rsidRPr="005B728F">
        <w:rPr>
          <w:sz w:val="22"/>
          <w:szCs w:val="22"/>
        </w:rPr>
        <w:t xml:space="preserve"> and ensure</w:t>
      </w:r>
      <w:r w:rsidR="000D2701" w:rsidRPr="005B728F">
        <w:rPr>
          <w:sz w:val="22"/>
          <w:szCs w:val="22"/>
        </w:rPr>
        <w:t>d</w:t>
      </w:r>
      <w:r w:rsidRPr="005B728F">
        <w:rPr>
          <w:sz w:val="22"/>
          <w:szCs w:val="22"/>
        </w:rPr>
        <w:t xml:space="preserve"> that those rights were protected throughout the research process. This included: informing participants of the purpose of the research, identifying both the sponsoring department or agency and research supplier, informing participants that the study will be made available to the public in 6 months after field completion through Library and Archives Canada, and informing participants that their participation in the study is voluntary and the information provided will be administered according to the requirements of the </w:t>
      </w:r>
      <w:r w:rsidRPr="005B728F">
        <w:rPr>
          <w:i/>
          <w:sz w:val="22"/>
          <w:szCs w:val="22"/>
        </w:rPr>
        <w:t>Privacy Act</w:t>
      </w:r>
      <w:r w:rsidRPr="005B728F">
        <w:rPr>
          <w:sz w:val="22"/>
          <w:szCs w:val="22"/>
        </w:rPr>
        <w:t>.</w:t>
      </w:r>
    </w:p>
    <w:p w14:paraId="4670EC23" w14:textId="56ADAECB" w:rsidR="008A564C" w:rsidRPr="00014516" w:rsidRDefault="008A564C" w:rsidP="00814617">
      <w:pPr>
        <w:spacing w:before="120" w:after="120" w:line="276" w:lineRule="auto"/>
        <w:jc w:val="both"/>
        <w:rPr>
          <w:highlight w:val="yellow"/>
        </w:rPr>
      </w:pPr>
      <w:r w:rsidRPr="006B53F3">
        <w:t xml:space="preserve">At the recruitment stage and at the beginning of each focus group, participants were informed that the research was for the Government of Canada. Participants were informed of the recording of their session in addition to the presence of </w:t>
      </w:r>
      <w:r w:rsidR="000D2701">
        <w:t xml:space="preserve">Government of Canada </w:t>
      </w:r>
      <w:r w:rsidRPr="006B53F3">
        <w:t>observers/ listeners. Quorus ensured that prior consent was obtained at the recruitment stage.</w:t>
      </w:r>
    </w:p>
    <w:p w14:paraId="137C77FA" w14:textId="73EFBD54" w:rsidR="00AB0152" w:rsidRPr="00C80C1F" w:rsidRDefault="008A564C" w:rsidP="00C80C1F">
      <w:pPr>
        <w:spacing w:after="120" w:line="276" w:lineRule="auto"/>
        <w:jc w:val="both"/>
      </w:pPr>
      <w:r w:rsidRPr="00B84AE1">
        <w:t xml:space="preserve">A total of </w:t>
      </w:r>
      <w:r w:rsidR="000D2701">
        <w:rPr>
          <w:u w:val="single"/>
        </w:rPr>
        <w:t>10</w:t>
      </w:r>
      <w:r w:rsidRPr="00B84AE1">
        <w:rPr>
          <w:u w:val="single"/>
        </w:rPr>
        <w:t xml:space="preserve"> </w:t>
      </w:r>
      <w:r w:rsidR="00B84AE1" w:rsidRPr="00B84AE1">
        <w:rPr>
          <w:u w:val="single"/>
        </w:rPr>
        <w:t>online</w:t>
      </w:r>
      <w:r w:rsidRPr="00B84AE1">
        <w:rPr>
          <w:u w:val="single"/>
        </w:rPr>
        <w:t xml:space="preserve"> focus groups</w:t>
      </w:r>
      <w:r w:rsidRPr="00B84AE1">
        <w:t xml:space="preserve"> were conducted with </w:t>
      </w:r>
      <w:r w:rsidR="000D2701">
        <w:t>70</w:t>
      </w:r>
      <w:r w:rsidRPr="00B84AE1">
        <w:t xml:space="preserve"> </w:t>
      </w:r>
      <w:r w:rsidR="00B84AE1" w:rsidRPr="00B84AE1">
        <w:rPr>
          <w:rFonts w:cs="Arial"/>
          <w:color w:val="000000"/>
        </w:rPr>
        <w:t>Canadians</w:t>
      </w:r>
      <w:r w:rsidR="000D2701">
        <w:rPr>
          <w:rFonts w:cs="Arial"/>
          <w:color w:val="000000"/>
        </w:rPr>
        <w:t>,</w:t>
      </w:r>
      <w:r w:rsidRPr="00B84AE1">
        <w:t xml:space="preserve"> as per the table below:</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160"/>
        <w:gridCol w:w="1080"/>
        <w:gridCol w:w="1260"/>
        <w:gridCol w:w="1526"/>
      </w:tblGrid>
      <w:tr w:rsidR="000D2701" w:rsidRPr="001343E8" w14:paraId="77A14F2A" w14:textId="77777777" w:rsidTr="00D655EA">
        <w:trPr>
          <w:trHeight w:val="240"/>
        </w:trPr>
        <w:tc>
          <w:tcPr>
            <w:tcW w:w="3325" w:type="dxa"/>
            <w:shd w:val="clear" w:color="auto" w:fill="17365D" w:themeFill="text2" w:themeFillShade="BF"/>
            <w:vAlign w:val="center"/>
          </w:tcPr>
          <w:p w14:paraId="5D146A36" w14:textId="77777777" w:rsidR="000D2701" w:rsidRPr="001343E8" w:rsidRDefault="000D2701" w:rsidP="00D655EA">
            <w:pPr>
              <w:jc w:val="center"/>
              <w:rPr>
                <w:rFonts w:ascii="Calibri" w:eastAsia="Calibri" w:hAnsi="Calibri" w:cs="Arial"/>
                <w:b/>
                <w:sz w:val="20"/>
                <w:szCs w:val="20"/>
              </w:rPr>
            </w:pPr>
            <w:r w:rsidRPr="001343E8">
              <w:rPr>
                <w:rFonts w:ascii="Calibri" w:eastAsia="Calibri" w:hAnsi="Calibri" w:cs="Arial"/>
                <w:b/>
                <w:sz w:val="20"/>
                <w:szCs w:val="20"/>
              </w:rPr>
              <w:t>Location</w:t>
            </w:r>
          </w:p>
        </w:tc>
        <w:tc>
          <w:tcPr>
            <w:tcW w:w="2160" w:type="dxa"/>
            <w:shd w:val="clear" w:color="auto" w:fill="17365D" w:themeFill="text2" w:themeFillShade="BF"/>
            <w:vAlign w:val="center"/>
          </w:tcPr>
          <w:p w14:paraId="733B7447" w14:textId="77777777" w:rsidR="000D2701" w:rsidRPr="001343E8" w:rsidRDefault="000D2701" w:rsidP="00D655EA">
            <w:pPr>
              <w:jc w:val="center"/>
              <w:rPr>
                <w:rFonts w:ascii="Calibri" w:eastAsia="Calibri" w:hAnsi="Calibri" w:cs="Arial"/>
                <w:b/>
                <w:sz w:val="20"/>
                <w:szCs w:val="20"/>
              </w:rPr>
            </w:pPr>
            <w:r w:rsidRPr="001343E8">
              <w:rPr>
                <w:rFonts w:ascii="Calibri" w:eastAsia="Calibri" w:hAnsi="Calibri" w:cs="Arial"/>
                <w:b/>
                <w:sz w:val="20"/>
                <w:szCs w:val="20"/>
              </w:rPr>
              <w:t>Segment</w:t>
            </w:r>
          </w:p>
        </w:tc>
        <w:tc>
          <w:tcPr>
            <w:tcW w:w="1080" w:type="dxa"/>
            <w:shd w:val="clear" w:color="auto" w:fill="17365D" w:themeFill="text2" w:themeFillShade="BF"/>
            <w:vAlign w:val="center"/>
          </w:tcPr>
          <w:p w14:paraId="4AE8BFC1" w14:textId="77777777" w:rsidR="000D2701" w:rsidRPr="001343E8" w:rsidRDefault="000D2701" w:rsidP="00D655EA">
            <w:pPr>
              <w:jc w:val="center"/>
              <w:rPr>
                <w:rFonts w:ascii="Calibri" w:eastAsia="Calibri" w:hAnsi="Calibri" w:cs="Arial"/>
                <w:b/>
                <w:sz w:val="20"/>
                <w:szCs w:val="20"/>
              </w:rPr>
            </w:pPr>
            <w:r w:rsidRPr="001343E8">
              <w:rPr>
                <w:rFonts w:ascii="Calibri" w:eastAsia="Calibri" w:hAnsi="Calibri" w:cs="Arial"/>
                <w:b/>
                <w:sz w:val="20"/>
                <w:szCs w:val="20"/>
              </w:rPr>
              <w:t>Language</w:t>
            </w:r>
          </w:p>
        </w:tc>
        <w:tc>
          <w:tcPr>
            <w:tcW w:w="1260" w:type="dxa"/>
            <w:shd w:val="clear" w:color="auto" w:fill="17365D" w:themeFill="text2" w:themeFillShade="BF"/>
            <w:vAlign w:val="center"/>
          </w:tcPr>
          <w:p w14:paraId="5E11219C" w14:textId="77777777" w:rsidR="000D2701" w:rsidRPr="001343E8" w:rsidRDefault="000D2701" w:rsidP="00D655EA">
            <w:pPr>
              <w:jc w:val="center"/>
              <w:rPr>
                <w:rFonts w:ascii="Calibri" w:eastAsia="Calibri" w:hAnsi="Calibri" w:cs="Arial"/>
                <w:b/>
                <w:sz w:val="20"/>
                <w:szCs w:val="20"/>
              </w:rPr>
            </w:pPr>
            <w:r w:rsidRPr="001343E8">
              <w:rPr>
                <w:rFonts w:ascii="Calibri" w:eastAsia="Calibri" w:hAnsi="Calibri" w:cs="Arial"/>
                <w:b/>
                <w:sz w:val="20"/>
                <w:szCs w:val="20"/>
              </w:rPr>
              <w:t>Participants</w:t>
            </w:r>
          </w:p>
        </w:tc>
        <w:tc>
          <w:tcPr>
            <w:tcW w:w="1526" w:type="dxa"/>
            <w:shd w:val="clear" w:color="auto" w:fill="17365D" w:themeFill="text2" w:themeFillShade="BF"/>
            <w:vAlign w:val="center"/>
          </w:tcPr>
          <w:p w14:paraId="524336FC" w14:textId="7F7FB6F7" w:rsidR="000D2701" w:rsidRPr="001343E8" w:rsidRDefault="000D2701" w:rsidP="00D655EA">
            <w:pPr>
              <w:jc w:val="center"/>
              <w:rPr>
                <w:rFonts w:ascii="Calibri" w:eastAsia="Calibri" w:hAnsi="Calibri" w:cs="Arial"/>
                <w:b/>
                <w:sz w:val="20"/>
                <w:szCs w:val="20"/>
              </w:rPr>
            </w:pPr>
            <w:r w:rsidRPr="001343E8">
              <w:rPr>
                <w:rFonts w:ascii="Calibri" w:eastAsia="Calibri" w:hAnsi="Calibri" w:cs="Arial"/>
                <w:b/>
                <w:sz w:val="20"/>
                <w:szCs w:val="20"/>
              </w:rPr>
              <w:t>Date</w:t>
            </w:r>
          </w:p>
        </w:tc>
      </w:tr>
      <w:tr w:rsidR="000D2701" w:rsidRPr="00705C79" w14:paraId="42BE77E4" w14:textId="77777777" w:rsidTr="00D655EA">
        <w:trPr>
          <w:trHeight w:val="240"/>
        </w:trPr>
        <w:tc>
          <w:tcPr>
            <w:tcW w:w="9351" w:type="dxa"/>
            <w:gridSpan w:val="5"/>
            <w:shd w:val="clear" w:color="auto" w:fill="CCC0D9" w:themeFill="accent4" w:themeFillTint="66"/>
            <w:vAlign w:val="center"/>
          </w:tcPr>
          <w:p w14:paraId="0266F480" w14:textId="1C088959" w:rsidR="000D2701" w:rsidRPr="00705C79" w:rsidRDefault="000D2701" w:rsidP="00D655EA">
            <w:pPr>
              <w:rPr>
                <w:rFonts w:ascii="Calibri" w:eastAsia="Calibri" w:hAnsi="Calibri" w:cs="Arial"/>
                <w:b/>
                <w:bCs/>
                <w:sz w:val="20"/>
                <w:szCs w:val="20"/>
              </w:rPr>
            </w:pPr>
            <w:r w:rsidRPr="00705C79">
              <w:rPr>
                <w:rFonts w:ascii="Calibri" w:eastAsia="Calibri" w:hAnsi="Calibri" w:cs="Arial"/>
                <w:b/>
                <w:bCs/>
                <w:sz w:val="20"/>
                <w:szCs w:val="20"/>
              </w:rPr>
              <w:t>Target Population A: General Population</w:t>
            </w:r>
          </w:p>
        </w:tc>
      </w:tr>
      <w:tr w:rsidR="000D2701" w:rsidRPr="001343E8" w14:paraId="5FD066E7" w14:textId="77777777" w:rsidTr="00D655EA">
        <w:trPr>
          <w:trHeight w:val="240"/>
        </w:trPr>
        <w:tc>
          <w:tcPr>
            <w:tcW w:w="3325" w:type="dxa"/>
          </w:tcPr>
          <w:p w14:paraId="200A31CF" w14:textId="77777777" w:rsidR="000D2701" w:rsidRPr="002D4F55" w:rsidRDefault="000D2701" w:rsidP="00316219">
            <w:pPr>
              <w:numPr>
                <w:ilvl w:val="0"/>
                <w:numId w:val="16"/>
              </w:numPr>
              <w:spacing w:line="276" w:lineRule="auto"/>
              <w:contextualSpacing/>
              <w:rPr>
                <w:rFonts w:ascii="Calibri" w:eastAsia="Calibri" w:hAnsi="Calibri" w:cs="Arial"/>
                <w:b/>
                <w:bCs/>
                <w:sz w:val="20"/>
                <w:szCs w:val="20"/>
              </w:rPr>
            </w:pPr>
            <w:r w:rsidRPr="002D4F55">
              <w:rPr>
                <w:rFonts w:ascii="Calibri" w:eastAsia="Calibri" w:hAnsi="Calibri" w:cs="Arial"/>
                <w:b/>
                <w:bCs/>
                <w:sz w:val="20"/>
                <w:szCs w:val="20"/>
              </w:rPr>
              <w:t>General population</w:t>
            </w:r>
            <w:r>
              <w:rPr>
                <w:rFonts w:ascii="Calibri" w:eastAsia="Calibri" w:hAnsi="Calibri" w:cs="Arial"/>
                <w:b/>
                <w:bCs/>
                <w:sz w:val="20"/>
                <w:szCs w:val="20"/>
              </w:rPr>
              <w:t>, 18+</w:t>
            </w:r>
          </w:p>
        </w:tc>
        <w:tc>
          <w:tcPr>
            <w:tcW w:w="2160" w:type="dxa"/>
          </w:tcPr>
          <w:p w14:paraId="4225A3B9" w14:textId="77777777" w:rsidR="000D2701" w:rsidRPr="001343E8" w:rsidRDefault="000D2701" w:rsidP="00D655EA">
            <w:pPr>
              <w:rPr>
                <w:rFonts w:ascii="Calibri" w:eastAsia="Calibri" w:hAnsi="Calibri" w:cs="Arial"/>
                <w:sz w:val="20"/>
                <w:szCs w:val="20"/>
              </w:rPr>
            </w:pPr>
            <w:r w:rsidRPr="00BF27AD">
              <w:rPr>
                <w:rFonts w:ascii="Calibri" w:eastAsia="Calibri" w:hAnsi="Calibri" w:cs="Arial"/>
                <w:sz w:val="20"/>
                <w:szCs w:val="20"/>
              </w:rPr>
              <w:t>British Columbia</w:t>
            </w:r>
            <w:r>
              <w:rPr>
                <w:rFonts w:ascii="Calibri" w:eastAsia="Calibri" w:hAnsi="Calibri" w:cs="Arial"/>
                <w:sz w:val="20"/>
                <w:szCs w:val="20"/>
              </w:rPr>
              <w:t xml:space="preserve"> / Yukon / NWT</w:t>
            </w:r>
          </w:p>
        </w:tc>
        <w:tc>
          <w:tcPr>
            <w:tcW w:w="1080" w:type="dxa"/>
          </w:tcPr>
          <w:p w14:paraId="3906BBA9" w14:textId="77777777" w:rsidR="000D2701" w:rsidRPr="001343E8" w:rsidRDefault="000D2701" w:rsidP="00D655EA">
            <w:pPr>
              <w:jc w:val="center"/>
              <w:rPr>
                <w:rFonts w:ascii="Calibri" w:eastAsia="Calibri" w:hAnsi="Calibri" w:cs="Arial"/>
                <w:sz w:val="20"/>
                <w:szCs w:val="20"/>
              </w:rPr>
            </w:pPr>
            <w:r w:rsidRPr="001343E8">
              <w:rPr>
                <w:rFonts w:ascii="Calibri" w:eastAsia="Calibri" w:hAnsi="Calibri" w:cs="Arial"/>
                <w:sz w:val="20"/>
                <w:szCs w:val="20"/>
              </w:rPr>
              <w:t>English</w:t>
            </w:r>
          </w:p>
        </w:tc>
        <w:tc>
          <w:tcPr>
            <w:tcW w:w="1260" w:type="dxa"/>
          </w:tcPr>
          <w:p w14:paraId="525A18DC" w14:textId="4B021C7E" w:rsidR="000D2701" w:rsidRPr="001343E8" w:rsidRDefault="00BC2E06" w:rsidP="00D655EA">
            <w:pPr>
              <w:jc w:val="center"/>
              <w:rPr>
                <w:rFonts w:ascii="Calibri" w:eastAsia="Calibri" w:hAnsi="Calibri" w:cs="Arial"/>
                <w:sz w:val="20"/>
                <w:szCs w:val="20"/>
              </w:rPr>
            </w:pPr>
            <w:r>
              <w:rPr>
                <w:rFonts w:ascii="Calibri" w:eastAsia="Calibri" w:hAnsi="Calibri" w:cs="Arial"/>
                <w:sz w:val="20"/>
                <w:szCs w:val="20"/>
              </w:rPr>
              <w:t>7</w:t>
            </w:r>
          </w:p>
        </w:tc>
        <w:tc>
          <w:tcPr>
            <w:tcW w:w="1526" w:type="dxa"/>
            <w:vAlign w:val="center"/>
          </w:tcPr>
          <w:p w14:paraId="6578A149" w14:textId="716E074E" w:rsidR="000D2701" w:rsidRPr="001343E8" w:rsidRDefault="006D457C" w:rsidP="006D457C">
            <w:pPr>
              <w:jc w:val="center"/>
              <w:rPr>
                <w:rFonts w:ascii="Calibri" w:eastAsia="Calibri" w:hAnsi="Calibri" w:cs="Arial"/>
                <w:sz w:val="20"/>
                <w:szCs w:val="20"/>
              </w:rPr>
            </w:pPr>
            <w:r>
              <w:rPr>
                <w:rFonts w:ascii="Calibri" w:eastAsia="Calibri" w:hAnsi="Calibri" w:cs="Arial"/>
                <w:sz w:val="20"/>
                <w:szCs w:val="20"/>
              </w:rPr>
              <w:t>February 8</w:t>
            </w:r>
          </w:p>
        </w:tc>
      </w:tr>
      <w:tr w:rsidR="000D2701" w:rsidRPr="001343E8" w14:paraId="0D10C143" w14:textId="77777777" w:rsidTr="00D655EA">
        <w:trPr>
          <w:trHeight w:val="240"/>
        </w:trPr>
        <w:tc>
          <w:tcPr>
            <w:tcW w:w="3325" w:type="dxa"/>
          </w:tcPr>
          <w:p w14:paraId="59088FA5" w14:textId="77777777" w:rsidR="000D2701" w:rsidRPr="002D4F55" w:rsidRDefault="000D2701" w:rsidP="00316219">
            <w:pPr>
              <w:numPr>
                <w:ilvl w:val="0"/>
                <w:numId w:val="16"/>
              </w:numPr>
              <w:spacing w:line="276" w:lineRule="auto"/>
              <w:contextualSpacing/>
              <w:rPr>
                <w:rFonts w:ascii="Calibri" w:eastAsia="Calibri" w:hAnsi="Calibri" w:cs="Arial"/>
                <w:b/>
                <w:bCs/>
                <w:sz w:val="20"/>
                <w:szCs w:val="20"/>
              </w:rPr>
            </w:pPr>
            <w:r w:rsidRPr="002D4F55">
              <w:rPr>
                <w:rFonts w:ascii="Calibri" w:eastAsia="Calibri" w:hAnsi="Calibri" w:cs="Arial"/>
                <w:b/>
                <w:bCs/>
                <w:sz w:val="20"/>
                <w:szCs w:val="20"/>
              </w:rPr>
              <w:t>General population</w:t>
            </w:r>
            <w:r>
              <w:rPr>
                <w:rFonts w:ascii="Calibri" w:eastAsia="Calibri" w:hAnsi="Calibri" w:cs="Arial"/>
                <w:b/>
                <w:bCs/>
                <w:sz w:val="20"/>
                <w:szCs w:val="20"/>
              </w:rPr>
              <w:t>, 18+</w:t>
            </w:r>
          </w:p>
        </w:tc>
        <w:tc>
          <w:tcPr>
            <w:tcW w:w="2160" w:type="dxa"/>
          </w:tcPr>
          <w:p w14:paraId="387BA414" w14:textId="77777777" w:rsidR="000D2701" w:rsidRPr="001343E8" w:rsidRDefault="000D2701" w:rsidP="00D655EA">
            <w:pPr>
              <w:rPr>
                <w:rFonts w:ascii="Calibri" w:eastAsia="Calibri" w:hAnsi="Calibri" w:cs="Arial"/>
                <w:sz w:val="20"/>
                <w:szCs w:val="20"/>
              </w:rPr>
            </w:pPr>
            <w:r w:rsidRPr="00BF27AD">
              <w:rPr>
                <w:rFonts w:ascii="Calibri" w:eastAsia="Calibri" w:hAnsi="Calibri" w:cs="Arial"/>
                <w:sz w:val="20"/>
                <w:szCs w:val="20"/>
              </w:rPr>
              <w:t>Alberta / Saskatchewan / Manitoba / Nunavut</w:t>
            </w:r>
          </w:p>
        </w:tc>
        <w:tc>
          <w:tcPr>
            <w:tcW w:w="1080" w:type="dxa"/>
          </w:tcPr>
          <w:p w14:paraId="7A5265C2" w14:textId="77777777" w:rsidR="000D2701" w:rsidRPr="001343E8" w:rsidRDefault="000D2701" w:rsidP="00D655EA">
            <w:pPr>
              <w:jc w:val="center"/>
              <w:rPr>
                <w:rFonts w:ascii="Calibri" w:eastAsia="Calibri" w:hAnsi="Calibri" w:cs="Arial"/>
                <w:sz w:val="20"/>
                <w:szCs w:val="20"/>
              </w:rPr>
            </w:pPr>
            <w:r>
              <w:rPr>
                <w:rFonts w:ascii="Calibri" w:eastAsia="Calibri" w:hAnsi="Calibri" w:cs="Arial"/>
                <w:sz w:val="20"/>
                <w:szCs w:val="20"/>
              </w:rPr>
              <w:t>English</w:t>
            </w:r>
          </w:p>
        </w:tc>
        <w:tc>
          <w:tcPr>
            <w:tcW w:w="1260" w:type="dxa"/>
          </w:tcPr>
          <w:p w14:paraId="4616C328" w14:textId="7E8D4A0E" w:rsidR="000D2701" w:rsidRPr="001343E8" w:rsidRDefault="005B728F" w:rsidP="00D655EA">
            <w:pPr>
              <w:jc w:val="center"/>
              <w:rPr>
                <w:rFonts w:ascii="Calibri" w:eastAsia="Calibri" w:hAnsi="Calibri" w:cs="Arial"/>
                <w:sz w:val="20"/>
                <w:szCs w:val="20"/>
              </w:rPr>
            </w:pPr>
            <w:r>
              <w:rPr>
                <w:rFonts w:ascii="Calibri" w:eastAsia="Calibri" w:hAnsi="Calibri" w:cs="Arial"/>
                <w:sz w:val="20"/>
                <w:szCs w:val="20"/>
              </w:rPr>
              <w:t>7</w:t>
            </w:r>
          </w:p>
        </w:tc>
        <w:tc>
          <w:tcPr>
            <w:tcW w:w="1526" w:type="dxa"/>
            <w:vAlign w:val="center"/>
          </w:tcPr>
          <w:p w14:paraId="72499CC9" w14:textId="146AD7AF" w:rsidR="000D2701" w:rsidRPr="001343E8" w:rsidRDefault="000D2701" w:rsidP="006D457C">
            <w:pPr>
              <w:jc w:val="center"/>
              <w:rPr>
                <w:rFonts w:ascii="Calibri" w:eastAsia="Calibri" w:hAnsi="Calibri" w:cs="Arial"/>
                <w:sz w:val="20"/>
                <w:szCs w:val="20"/>
              </w:rPr>
            </w:pPr>
            <w:r>
              <w:rPr>
                <w:rFonts w:ascii="Calibri" w:eastAsia="Calibri" w:hAnsi="Calibri" w:cs="Arial"/>
                <w:sz w:val="20"/>
                <w:szCs w:val="20"/>
              </w:rPr>
              <w:t>February 3</w:t>
            </w:r>
          </w:p>
        </w:tc>
      </w:tr>
      <w:tr w:rsidR="000D2701" w:rsidRPr="001343E8" w14:paraId="257D4BFA" w14:textId="77777777" w:rsidTr="00D655EA">
        <w:trPr>
          <w:trHeight w:val="240"/>
        </w:trPr>
        <w:tc>
          <w:tcPr>
            <w:tcW w:w="3325" w:type="dxa"/>
          </w:tcPr>
          <w:p w14:paraId="56D2CCBA" w14:textId="77777777" w:rsidR="000D2701" w:rsidRPr="002D4F55" w:rsidRDefault="000D2701" w:rsidP="00316219">
            <w:pPr>
              <w:numPr>
                <w:ilvl w:val="0"/>
                <w:numId w:val="16"/>
              </w:numPr>
              <w:spacing w:line="276" w:lineRule="auto"/>
              <w:contextualSpacing/>
              <w:rPr>
                <w:rFonts w:ascii="Calibri" w:eastAsia="Calibri" w:hAnsi="Calibri" w:cs="Arial"/>
                <w:b/>
                <w:bCs/>
                <w:sz w:val="20"/>
                <w:szCs w:val="20"/>
              </w:rPr>
            </w:pPr>
            <w:r w:rsidRPr="002D4F55">
              <w:rPr>
                <w:rFonts w:ascii="Calibri" w:eastAsia="Calibri" w:hAnsi="Calibri" w:cs="Arial"/>
                <w:b/>
                <w:bCs/>
                <w:sz w:val="20"/>
                <w:szCs w:val="20"/>
              </w:rPr>
              <w:t>General population</w:t>
            </w:r>
            <w:r>
              <w:rPr>
                <w:rFonts w:ascii="Calibri" w:eastAsia="Calibri" w:hAnsi="Calibri" w:cs="Arial"/>
                <w:b/>
                <w:bCs/>
                <w:sz w:val="20"/>
                <w:szCs w:val="20"/>
              </w:rPr>
              <w:t>, 18+</w:t>
            </w:r>
          </w:p>
        </w:tc>
        <w:tc>
          <w:tcPr>
            <w:tcW w:w="2160" w:type="dxa"/>
          </w:tcPr>
          <w:p w14:paraId="7004EDE9" w14:textId="77777777" w:rsidR="000D2701" w:rsidRPr="001343E8" w:rsidRDefault="000D2701" w:rsidP="00D655EA">
            <w:pPr>
              <w:rPr>
                <w:rFonts w:ascii="Calibri" w:eastAsia="Calibri" w:hAnsi="Calibri" w:cs="Arial"/>
                <w:sz w:val="20"/>
                <w:szCs w:val="20"/>
              </w:rPr>
            </w:pPr>
            <w:r w:rsidRPr="00BF27AD">
              <w:rPr>
                <w:rFonts w:ascii="Calibri" w:eastAsia="Calibri" w:hAnsi="Calibri" w:cs="Arial"/>
                <w:sz w:val="20"/>
                <w:szCs w:val="20"/>
              </w:rPr>
              <w:t>Ontario</w:t>
            </w:r>
          </w:p>
        </w:tc>
        <w:tc>
          <w:tcPr>
            <w:tcW w:w="1080" w:type="dxa"/>
          </w:tcPr>
          <w:p w14:paraId="0827E488" w14:textId="77777777" w:rsidR="000D2701" w:rsidRPr="001343E8" w:rsidRDefault="000D2701" w:rsidP="00D655EA">
            <w:pPr>
              <w:jc w:val="center"/>
              <w:rPr>
                <w:rFonts w:ascii="Calibri" w:eastAsia="Calibri" w:hAnsi="Calibri" w:cs="Arial"/>
                <w:sz w:val="20"/>
                <w:szCs w:val="20"/>
              </w:rPr>
            </w:pPr>
            <w:r w:rsidRPr="001343E8">
              <w:rPr>
                <w:rFonts w:ascii="Calibri" w:eastAsia="Calibri" w:hAnsi="Calibri" w:cs="Arial"/>
                <w:sz w:val="20"/>
                <w:szCs w:val="20"/>
              </w:rPr>
              <w:t>English</w:t>
            </w:r>
          </w:p>
        </w:tc>
        <w:tc>
          <w:tcPr>
            <w:tcW w:w="1260" w:type="dxa"/>
          </w:tcPr>
          <w:p w14:paraId="7D76E3A2" w14:textId="195312CA" w:rsidR="000D2701" w:rsidRPr="001343E8" w:rsidRDefault="005B728F" w:rsidP="00D655EA">
            <w:pPr>
              <w:jc w:val="center"/>
              <w:rPr>
                <w:rFonts w:ascii="Calibri" w:eastAsia="Calibri" w:hAnsi="Calibri" w:cs="Arial"/>
                <w:sz w:val="20"/>
                <w:szCs w:val="20"/>
              </w:rPr>
            </w:pPr>
            <w:r>
              <w:rPr>
                <w:rFonts w:ascii="Calibri" w:eastAsia="Calibri" w:hAnsi="Calibri" w:cs="Arial"/>
                <w:sz w:val="20"/>
                <w:szCs w:val="20"/>
              </w:rPr>
              <w:t>7</w:t>
            </w:r>
          </w:p>
        </w:tc>
        <w:tc>
          <w:tcPr>
            <w:tcW w:w="1526" w:type="dxa"/>
            <w:vAlign w:val="center"/>
          </w:tcPr>
          <w:p w14:paraId="5507C0D3" w14:textId="59825587" w:rsidR="000D2701" w:rsidRPr="001343E8" w:rsidRDefault="000D2701" w:rsidP="006D457C">
            <w:pPr>
              <w:jc w:val="center"/>
              <w:rPr>
                <w:rFonts w:ascii="Calibri" w:eastAsia="Calibri" w:hAnsi="Calibri" w:cs="Arial"/>
                <w:sz w:val="20"/>
                <w:szCs w:val="20"/>
              </w:rPr>
            </w:pPr>
            <w:r>
              <w:rPr>
                <w:rFonts w:ascii="Calibri" w:eastAsia="Calibri" w:hAnsi="Calibri" w:cs="Arial"/>
                <w:sz w:val="20"/>
                <w:szCs w:val="20"/>
              </w:rPr>
              <w:t>February 2</w:t>
            </w:r>
          </w:p>
        </w:tc>
      </w:tr>
      <w:tr w:rsidR="000D2701" w:rsidRPr="001343E8" w14:paraId="557D14DC" w14:textId="77777777" w:rsidTr="00D655EA">
        <w:trPr>
          <w:trHeight w:val="240"/>
        </w:trPr>
        <w:tc>
          <w:tcPr>
            <w:tcW w:w="3325" w:type="dxa"/>
          </w:tcPr>
          <w:p w14:paraId="52D869D2" w14:textId="77777777" w:rsidR="000D2701" w:rsidRPr="002D4F55" w:rsidRDefault="000D2701" w:rsidP="00316219">
            <w:pPr>
              <w:numPr>
                <w:ilvl w:val="0"/>
                <w:numId w:val="16"/>
              </w:numPr>
              <w:spacing w:line="276" w:lineRule="auto"/>
              <w:contextualSpacing/>
              <w:rPr>
                <w:rFonts w:ascii="Calibri" w:eastAsia="Calibri" w:hAnsi="Calibri" w:cs="Arial"/>
                <w:b/>
                <w:bCs/>
                <w:sz w:val="20"/>
                <w:szCs w:val="20"/>
              </w:rPr>
            </w:pPr>
            <w:r w:rsidRPr="002D4F55">
              <w:rPr>
                <w:rFonts w:ascii="Calibri" w:eastAsia="Calibri" w:hAnsi="Calibri" w:cs="Arial"/>
                <w:b/>
                <w:bCs/>
                <w:sz w:val="20"/>
                <w:szCs w:val="20"/>
              </w:rPr>
              <w:t>General population</w:t>
            </w:r>
            <w:r>
              <w:rPr>
                <w:rFonts w:ascii="Calibri" w:eastAsia="Calibri" w:hAnsi="Calibri" w:cs="Arial"/>
                <w:b/>
                <w:bCs/>
                <w:sz w:val="20"/>
                <w:szCs w:val="20"/>
              </w:rPr>
              <w:t>, 18+</w:t>
            </w:r>
          </w:p>
        </w:tc>
        <w:tc>
          <w:tcPr>
            <w:tcW w:w="2160" w:type="dxa"/>
          </w:tcPr>
          <w:p w14:paraId="53607960" w14:textId="0DF75B5C" w:rsidR="000D2701" w:rsidRDefault="000D2701" w:rsidP="00D655EA">
            <w:pPr>
              <w:rPr>
                <w:rFonts w:ascii="Calibri" w:eastAsia="Calibri" w:hAnsi="Calibri" w:cs="Arial"/>
                <w:sz w:val="20"/>
                <w:szCs w:val="20"/>
              </w:rPr>
            </w:pPr>
            <w:r w:rsidRPr="00BF27AD">
              <w:rPr>
                <w:rFonts w:ascii="Calibri" w:eastAsia="Calibri" w:hAnsi="Calibri" w:cs="Arial"/>
                <w:sz w:val="20"/>
                <w:szCs w:val="20"/>
              </w:rPr>
              <w:t>Quebec</w:t>
            </w:r>
          </w:p>
        </w:tc>
        <w:tc>
          <w:tcPr>
            <w:tcW w:w="1080" w:type="dxa"/>
          </w:tcPr>
          <w:p w14:paraId="371D3AC8" w14:textId="77777777" w:rsidR="000D2701" w:rsidRPr="001343E8" w:rsidRDefault="000D2701" w:rsidP="00D655EA">
            <w:pPr>
              <w:jc w:val="center"/>
              <w:rPr>
                <w:rFonts w:ascii="Calibri" w:eastAsia="Calibri" w:hAnsi="Calibri" w:cs="Arial"/>
                <w:sz w:val="20"/>
                <w:szCs w:val="20"/>
              </w:rPr>
            </w:pPr>
            <w:r>
              <w:rPr>
                <w:rFonts w:ascii="Calibri" w:eastAsia="Calibri" w:hAnsi="Calibri" w:cs="Arial"/>
                <w:sz w:val="20"/>
                <w:szCs w:val="20"/>
              </w:rPr>
              <w:t>French</w:t>
            </w:r>
          </w:p>
        </w:tc>
        <w:tc>
          <w:tcPr>
            <w:tcW w:w="1260" w:type="dxa"/>
          </w:tcPr>
          <w:p w14:paraId="7764DB80" w14:textId="23047F1D" w:rsidR="000D2701" w:rsidRDefault="005B728F" w:rsidP="00D655EA">
            <w:pPr>
              <w:jc w:val="center"/>
              <w:rPr>
                <w:rFonts w:ascii="Calibri" w:eastAsia="Calibri" w:hAnsi="Calibri" w:cs="Arial"/>
                <w:sz w:val="20"/>
                <w:szCs w:val="20"/>
              </w:rPr>
            </w:pPr>
            <w:r>
              <w:rPr>
                <w:rFonts w:ascii="Calibri" w:eastAsia="Calibri" w:hAnsi="Calibri" w:cs="Arial"/>
                <w:sz w:val="20"/>
                <w:szCs w:val="20"/>
              </w:rPr>
              <w:t>6</w:t>
            </w:r>
          </w:p>
        </w:tc>
        <w:tc>
          <w:tcPr>
            <w:tcW w:w="1526" w:type="dxa"/>
            <w:vAlign w:val="center"/>
          </w:tcPr>
          <w:p w14:paraId="7345BD53" w14:textId="60ADE55C" w:rsidR="000D2701" w:rsidRPr="001343E8" w:rsidRDefault="000D2701" w:rsidP="006D457C">
            <w:pPr>
              <w:jc w:val="center"/>
              <w:rPr>
                <w:rFonts w:ascii="Calibri" w:eastAsia="Calibri" w:hAnsi="Calibri" w:cs="Arial"/>
                <w:sz w:val="20"/>
                <w:szCs w:val="20"/>
              </w:rPr>
            </w:pPr>
            <w:r>
              <w:rPr>
                <w:rFonts w:ascii="Calibri" w:eastAsia="Calibri" w:hAnsi="Calibri" w:cs="Arial"/>
                <w:sz w:val="20"/>
                <w:szCs w:val="20"/>
              </w:rPr>
              <w:t>February 3</w:t>
            </w:r>
          </w:p>
        </w:tc>
      </w:tr>
      <w:tr w:rsidR="000D2701" w:rsidRPr="001343E8" w14:paraId="4974ABC5" w14:textId="77777777" w:rsidTr="00D655EA">
        <w:trPr>
          <w:trHeight w:val="240"/>
        </w:trPr>
        <w:tc>
          <w:tcPr>
            <w:tcW w:w="3325" w:type="dxa"/>
          </w:tcPr>
          <w:p w14:paraId="3A961191" w14:textId="77777777" w:rsidR="000D2701" w:rsidRPr="002D4F55" w:rsidRDefault="000D2701" w:rsidP="00316219">
            <w:pPr>
              <w:numPr>
                <w:ilvl w:val="0"/>
                <w:numId w:val="16"/>
              </w:numPr>
              <w:spacing w:line="276" w:lineRule="auto"/>
              <w:contextualSpacing/>
              <w:rPr>
                <w:rFonts w:ascii="Calibri" w:eastAsia="Calibri" w:hAnsi="Calibri" w:cs="Arial"/>
                <w:b/>
                <w:bCs/>
                <w:sz w:val="20"/>
                <w:szCs w:val="20"/>
              </w:rPr>
            </w:pPr>
            <w:r w:rsidRPr="002D4F55">
              <w:rPr>
                <w:rFonts w:ascii="Calibri" w:eastAsia="Calibri" w:hAnsi="Calibri" w:cs="Arial"/>
                <w:b/>
                <w:bCs/>
                <w:sz w:val="20"/>
                <w:szCs w:val="20"/>
              </w:rPr>
              <w:t>General population</w:t>
            </w:r>
            <w:r>
              <w:rPr>
                <w:rFonts w:ascii="Calibri" w:eastAsia="Calibri" w:hAnsi="Calibri" w:cs="Arial"/>
                <w:b/>
                <w:bCs/>
                <w:sz w:val="20"/>
                <w:szCs w:val="20"/>
              </w:rPr>
              <w:t>, 18+</w:t>
            </w:r>
          </w:p>
        </w:tc>
        <w:tc>
          <w:tcPr>
            <w:tcW w:w="2160" w:type="dxa"/>
          </w:tcPr>
          <w:p w14:paraId="2A2CB2C1" w14:textId="3EC9B5A8" w:rsidR="000D2701" w:rsidRPr="002D4F55" w:rsidRDefault="000D2701" w:rsidP="00D655EA">
            <w:pPr>
              <w:rPr>
                <w:rFonts w:ascii="Calibri" w:eastAsia="Calibri" w:hAnsi="Calibri" w:cs="Arial"/>
                <w:sz w:val="20"/>
                <w:szCs w:val="20"/>
              </w:rPr>
            </w:pPr>
            <w:r w:rsidRPr="002D4F55">
              <w:rPr>
                <w:rFonts w:ascii="Calibri" w:eastAsia="Calibri" w:hAnsi="Calibri" w:cs="Arial"/>
                <w:sz w:val="20"/>
                <w:szCs w:val="20"/>
              </w:rPr>
              <w:t>Nova Scotia /</w:t>
            </w:r>
            <w:r>
              <w:rPr>
                <w:rFonts w:ascii="Calibri" w:eastAsia="Calibri" w:hAnsi="Calibri" w:cs="Arial"/>
                <w:sz w:val="20"/>
                <w:szCs w:val="20"/>
              </w:rPr>
              <w:t xml:space="preserve"> New Brunswick / PEI /</w:t>
            </w:r>
            <w:r w:rsidRPr="002D4F55">
              <w:rPr>
                <w:rFonts w:ascii="Calibri" w:eastAsia="Calibri" w:hAnsi="Calibri" w:cs="Arial"/>
                <w:sz w:val="20"/>
                <w:szCs w:val="20"/>
              </w:rPr>
              <w:t xml:space="preserve"> Newfoundland</w:t>
            </w:r>
          </w:p>
        </w:tc>
        <w:tc>
          <w:tcPr>
            <w:tcW w:w="1080" w:type="dxa"/>
          </w:tcPr>
          <w:p w14:paraId="0FD2701B" w14:textId="77777777" w:rsidR="000D2701" w:rsidRDefault="000D2701" w:rsidP="00D655EA">
            <w:pPr>
              <w:jc w:val="center"/>
              <w:rPr>
                <w:rFonts w:ascii="Calibri" w:eastAsia="Calibri" w:hAnsi="Calibri" w:cs="Arial"/>
                <w:sz w:val="20"/>
                <w:szCs w:val="20"/>
              </w:rPr>
            </w:pPr>
            <w:r>
              <w:rPr>
                <w:rFonts w:ascii="Calibri" w:eastAsia="Calibri" w:hAnsi="Calibri" w:cs="Arial"/>
                <w:sz w:val="20"/>
                <w:szCs w:val="20"/>
              </w:rPr>
              <w:t>English</w:t>
            </w:r>
          </w:p>
        </w:tc>
        <w:tc>
          <w:tcPr>
            <w:tcW w:w="1260" w:type="dxa"/>
          </w:tcPr>
          <w:p w14:paraId="1723750E" w14:textId="3078033F" w:rsidR="000D2701" w:rsidRDefault="005B728F" w:rsidP="00D655EA">
            <w:pPr>
              <w:jc w:val="center"/>
              <w:rPr>
                <w:rFonts w:ascii="Calibri" w:eastAsia="Calibri" w:hAnsi="Calibri" w:cs="Arial"/>
                <w:sz w:val="20"/>
                <w:szCs w:val="20"/>
              </w:rPr>
            </w:pPr>
            <w:r>
              <w:rPr>
                <w:rFonts w:ascii="Calibri" w:eastAsia="Calibri" w:hAnsi="Calibri" w:cs="Arial"/>
                <w:sz w:val="20"/>
                <w:szCs w:val="20"/>
              </w:rPr>
              <w:t>6</w:t>
            </w:r>
          </w:p>
        </w:tc>
        <w:tc>
          <w:tcPr>
            <w:tcW w:w="1526" w:type="dxa"/>
            <w:vAlign w:val="center"/>
          </w:tcPr>
          <w:p w14:paraId="464E6B3C" w14:textId="176C883D" w:rsidR="000D2701" w:rsidRPr="001343E8" w:rsidRDefault="000D2701" w:rsidP="006D457C">
            <w:pPr>
              <w:jc w:val="center"/>
              <w:rPr>
                <w:rFonts w:ascii="Calibri" w:eastAsia="Calibri" w:hAnsi="Calibri" w:cs="Arial"/>
                <w:sz w:val="20"/>
                <w:szCs w:val="20"/>
              </w:rPr>
            </w:pPr>
            <w:r>
              <w:rPr>
                <w:rFonts w:ascii="Calibri" w:eastAsia="Calibri" w:hAnsi="Calibri" w:cs="Arial"/>
                <w:sz w:val="20"/>
                <w:szCs w:val="20"/>
              </w:rPr>
              <w:t>February 2</w:t>
            </w:r>
          </w:p>
        </w:tc>
      </w:tr>
      <w:tr w:rsidR="000D2701" w:rsidRPr="00705C79" w14:paraId="2A094FB6" w14:textId="77777777" w:rsidTr="00D655EA">
        <w:trPr>
          <w:trHeight w:val="240"/>
        </w:trPr>
        <w:tc>
          <w:tcPr>
            <w:tcW w:w="9351" w:type="dxa"/>
            <w:gridSpan w:val="5"/>
            <w:shd w:val="clear" w:color="auto" w:fill="CCC0D9" w:themeFill="accent4" w:themeFillTint="66"/>
            <w:vAlign w:val="center"/>
          </w:tcPr>
          <w:p w14:paraId="1BEE8FA4" w14:textId="77777777" w:rsidR="000D2701" w:rsidRPr="00705C79" w:rsidRDefault="000D2701" w:rsidP="00D655EA">
            <w:pPr>
              <w:rPr>
                <w:rFonts w:ascii="Calibri" w:eastAsia="Calibri" w:hAnsi="Calibri" w:cs="Arial"/>
                <w:b/>
                <w:bCs/>
                <w:sz w:val="20"/>
                <w:szCs w:val="20"/>
              </w:rPr>
            </w:pPr>
            <w:r w:rsidRPr="00705C79">
              <w:rPr>
                <w:rFonts w:ascii="Calibri" w:eastAsia="Calibri" w:hAnsi="Calibri" w:cs="Arial"/>
                <w:b/>
                <w:bCs/>
                <w:sz w:val="20"/>
                <w:szCs w:val="20"/>
              </w:rPr>
              <w:t>Target Population B: Vulnerable Canadians</w:t>
            </w:r>
          </w:p>
        </w:tc>
      </w:tr>
      <w:tr w:rsidR="000D2701" w:rsidRPr="001343E8" w14:paraId="09980041" w14:textId="77777777" w:rsidTr="00D655EA">
        <w:trPr>
          <w:trHeight w:val="240"/>
        </w:trPr>
        <w:tc>
          <w:tcPr>
            <w:tcW w:w="3325" w:type="dxa"/>
          </w:tcPr>
          <w:p w14:paraId="4243B762" w14:textId="77777777" w:rsidR="000D2701" w:rsidRPr="00D826B8" w:rsidRDefault="000D2701" w:rsidP="00316219">
            <w:pPr>
              <w:numPr>
                <w:ilvl w:val="0"/>
                <w:numId w:val="16"/>
              </w:numPr>
              <w:spacing w:line="276" w:lineRule="auto"/>
              <w:contextualSpacing/>
              <w:rPr>
                <w:rFonts w:ascii="Calibri" w:eastAsia="Calibri" w:hAnsi="Calibri" w:cs="Arial"/>
                <w:b/>
                <w:bCs/>
                <w:sz w:val="20"/>
                <w:szCs w:val="20"/>
              </w:rPr>
            </w:pPr>
            <w:r w:rsidRPr="00D826B8">
              <w:rPr>
                <w:rFonts w:ascii="Calibri" w:eastAsia="Calibri" w:hAnsi="Calibri" w:cs="Arial"/>
                <w:b/>
                <w:bCs/>
                <w:sz w:val="20"/>
                <w:szCs w:val="20"/>
              </w:rPr>
              <w:t>VC1 – Business owners</w:t>
            </w:r>
          </w:p>
        </w:tc>
        <w:tc>
          <w:tcPr>
            <w:tcW w:w="2160" w:type="dxa"/>
          </w:tcPr>
          <w:p w14:paraId="3ADF0245" w14:textId="77777777" w:rsidR="000D2701" w:rsidRDefault="000D2701" w:rsidP="00D655EA">
            <w:pPr>
              <w:rPr>
                <w:rFonts w:ascii="Calibri" w:eastAsia="Calibri" w:hAnsi="Calibri" w:cs="Arial"/>
                <w:sz w:val="20"/>
                <w:szCs w:val="20"/>
              </w:rPr>
            </w:pPr>
            <w:r w:rsidRPr="00BF27AD">
              <w:rPr>
                <w:rFonts w:ascii="Calibri" w:eastAsia="Calibri" w:hAnsi="Calibri" w:cs="Arial"/>
                <w:sz w:val="20"/>
                <w:szCs w:val="20"/>
              </w:rPr>
              <w:t>Ontario</w:t>
            </w:r>
          </w:p>
        </w:tc>
        <w:tc>
          <w:tcPr>
            <w:tcW w:w="1080" w:type="dxa"/>
          </w:tcPr>
          <w:p w14:paraId="1866D87A" w14:textId="77777777" w:rsidR="000D2701" w:rsidRDefault="000D2701" w:rsidP="00D655EA">
            <w:pPr>
              <w:jc w:val="center"/>
              <w:rPr>
                <w:rFonts w:ascii="Calibri" w:eastAsia="Calibri" w:hAnsi="Calibri" w:cs="Arial"/>
                <w:sz w:val="20"/>
                <w:szCs w:val="20"/>
              </w:rPr>
            </w:pPr>
            <w:r w:rsidRPr="00BF27AD">
              <w:rPr>
                <w:rFonts w:ascii="Calibri" w:eastAsia="Calibri" w:hAnsi="Calibri" w:cs="Arial"/>
                <w:sz w:val="20"/>
                <w:szCs w:val="20"/>
              </w:rPr>
              <w:t>English</w:t>
            </w:r>
          </w:p>
        </w:tc>
        <w:tc>
          <w:tcPr>
            <w:tcW w:w="1260" w:type="dxa"/>
          </w:tcPr>
          <w:p w14:paraId="3C8B77C5" w14:textId="476B5D79" w:rsidR="000D2701" w:rsidRDefault="00BC2E06" w:rsidP="00D655EA">
            <w:pPr>
              <w:jc w:val="center"/>
              <w:rPr>
                <w:rFonts w:ascii="Calibri" w:eastAsia="Calibri" w:hAnsi="Calibri" w:cs="Arial"/>
                <w:sz w:val="20"/>
                <w:szCs w:val="20"/>
              </w:rPr>
            </w:pPr>
            <w:r>
              <w:rPr>
                <w:rFonts w:ascii="Calibri" w:eastAsia="Calibri" w:hAnsi="Calibri" w:cs="Arial"/>
                <w:sz w:val="20"/>
                <w:szCs w:val="20"/>
              </w:rPr>
              <w:t>8</w:t>
            </w:r>
          </w:p>
        </w:tc>
        <w:tc>
          <w:tcPr>
            <w:tcW w:w="1526" w:type="dxa"/>
            <w:vAlign w:val="center"/>
          </w:tcPr>
          <w:p w14:paraId="4D7E83ED" w14:textId="3446192A" w:rsidR="000D2701" w:rsidRPr="001343E8" w:rsidRDefault="006D457C" w:rsidP="006D457C">
            <w:pPr>
              <w:jc w:val="center"/>
              <w:rPr>
                <w:rFonts w:ascii="Calibri" w:eastAsia="Calibri" w:hAnsi="Calibri" w:cs="Arial"/>
                <w:sz w:val="20"/>
                <w:szCs w:val="20"/>
              </w:rPr>
            </w:pPr>
            <w:r>
              <w:rPr>
                <w:rFonts w:ascii="Calibri" w:eastAsia="Calibri" w:hAnsi="Calibri" w:cs="Arial"/>
                <w:sz w:val="20"/>
                <w:szCs w:val="20"/>
              </w:rPr>
              <w:t>February 9</w:t>
            </w:r>
          </w:p>
        </w:tc>
      </w:tr>
      <w:tr w:rsidR="000D2701" w:rsidRPr="001343E8" w14:paraId="2C9A4B02" w14:textId="77777777" w:rsidTr="00D655EA">
        <w:trPr>
          <w:trHeight w:val="240"/>
        </w:trPr>
        <w:tc>
          <w:tcPr>
            <w:tcW w:w="3325" w:type="dxa"/>
          </w:tcPr>
          <w:p w14:paraId="274E7955" w14:textId="77777777" w:rsidR="000D2701" w:rsidRPr="00D826B8" w:rsidRDefault="000D2701" w:rsidP="00316219">
            <w:pPr>
              <w:numPr>
                <w:ilvl w:val="0"/>
                <w:numId w:val="16"/>
              </w:numPr>
              <w:spacing w:line="276" w:lineRule="auto"/>
              <w:contextualSpacing/>
              <w:rPr>
                <w:rFonts w:ascii="Calibri" w:eastAsia="Calibri" w:hAnsi="Calibri" w:cs="Arial"/>
                <w:b/>
                <w:bCs/>
                <w:sz w:val="20"/>
                <w:szCs w:val="20"/>
              </w:rPr>
            </w:pPr>
            <w:r w:rsidRPr="00D826B8">
              <w:rPr>
                <w:rFonts w:ascii="Calibri" w:eastAsia="Calibri" w:hAnsi="Calibri" w:cs="Arial"/>
                <w:b/>
                <w:bCs/>
                <w:sz w:val="20"/>
                <w:szCs w:val="20"/>
              </w:rPr>
              <w:t>VC2 – Newcomers</w:t>
            </w:r>
          </w:p>
        </w:tc>
        <w:tc>
          <w:tcPr>
            <w:tcW w:w="2160" w:type="dxa"/>
          </w:tcPr>
          <w:p w14:paraId="089182CE" w14:textId="76F3BFB0" w:rsidR="000D2701" w:rsidRDefault="006D457C" w:rsidP="00D655EA">
            <w:pPr>
              <w:rPr>
                <w:rFonts w:ascii="Calibri" w:eastAsia="Calibri" w:hAnsi="Calibri" w:cs="Arial"/>
                <w:sz w:val="20"/>
                <w:szCs w:val="20"/>
              </w:rPr>
            </w:pPr>
            <w:r w:rsidRPr="00BF27AD">
              <w:rPr>
                <w:rFonts w:ascii="Calibri" w:eastAsia="Calibri" w:hAnsi="Calibri" w:cs="Arial"/>
                <w:sz w:val="20"/>
                <w:szCs w:val="20"/>
              </w:rPr>
              <w:t xml:space="preserve">Alberta / Saskatchewan / Manitoba / Nunavut </w:t>
            </w:r>
          </w:p>
        </w:tc>
        <w:tc>
          <w:tcPr>
            <w:tcW w:w="1080" w:type="dxa"/>
          </w:tcPr>
          <w:p w14:paraId="5153D2E8" w14:textId="2276111D" w:rsidR="000D2701" w:rsidRDefault="006D457C" w:rsidP="00D655EA">
            <w:pPr>
              <w:jc w:val="center"/>
              <w:rPr>
                <w:rFonts w:ascii="Calibri" w:eastAsia="Calibri" w:hAnsi="Calibri" w:cs="Arial"/>
                <w:sz w:val="20"/>
                <w:szCs w:val="20"/>
              </w:rPr>
            </w:pPr>
            <w:r>
              <w:rPr>
                <w:rFonts w:ascii="Calibri" w:eastAsia="Calibri" w:hAnsi="Calibri" w:cs="Arial"/>
                <w:sz w:val="20"/>
                <w:szCs w:val="20"/>
              </w:rPr>
              <w:t>English</w:t>
            </w:r>
          </w:p>
        </w:tc>
        <w:tc>
          <w:tcPr>
            <w:tcW w:w="1260" w:type="dxa"/>
          </w:tcPr>
          <w:p w14:paraId="17CEDF5B" w14:textId="7CEDD49A" w:rsidR="000D2701" w:rsidRDefault="00BC2E06" w:rsidP="00D655EA">
            <w:pPr>
              <w:jc w:val="center"/>
              <w:rPr>
                <w:rFonts w:ascii="Calibri" w:eastAsia="Calibri" w:hAnsi="Calibri" w:cs="Arial"/>
                <w:sz w:val="20"/>
                <w:szCs w:val="20"/>
              </w:rPr>
            </w:pPr>
            <w:r>
              <w:rPr>
                <w:rFonts w:ascii="Calibri" w:eastAsia="Calibri" w:hAnsi="Calibri" w:cs="Arial"/>
                <w:sz w:val="20"/>
                <w:szCs w:val="20"/>
              </w:rPr>
              <w:t>8</w:t>
            </w:r>
          </w:p>
        </w:tc>
        <w:tc>
          <w:tcPr>
            <w:tcW w:w="1526" w:type="dxa"/>
            <w:vAlign w:val="center"/>
          </w:tcPr>
          <w:p w14:paraId="765B6E10" w14:textId="6EA42436" w:rsidR="000D2701" w:rsidRPr="001343E8" w:rsidRDefault="006D457C" w:rsidP="006D457C">
            <w:pPr>
              <w:jc w:val="center"/>
              <w:rPr>
                <w:rFonts w:ascii="Calibri" w:eastAsia="Calibri" w:hAnsi="Calibri" w:cs="Arial"/>
                <w:sz w:val="20"/>
                <w:szCs w:val="20"/>
              </w:rPr>
            </w:pPr>
            <w:r>
              <w:rPr>
                <w:rFonts w:ascii="Calibri" w:eastAsia="Calibri" w:hAnsi="Calibri" w:cs="Arial"/>
                <w:sz w:val="20"/>
                <w:szCs w:val="20"/>
              </w:rPr>
              <w:t>February 9</w:t>
            </w:r>
          </w:p>
        </w:tc>
      </w:tr>
      <w:tr w:rsidR="000D2701" w:rsidRPr="001343E8" w14:paraId="4C56E193" w14:textId="77777777" w:rsidTr="00D655EA">
        <w:trPr>
          <w:trHeight w:val="240"/>
        </w:trPr>
        <w:tc>
          <w:tcPr>
            <w:tcW w:w="3325" w:type="dxa"/>
          </w:tcPr>
          <w:p w14:paraId="363C547C" w14:textId="77777777" w:rsidR="000D2701" w:rsidRPr="00D826B8" w:rsidRDefault="000D2701" w:rsidP="00316219">
            <w:pPr>
              <w:numPr>
                <w:ilvl w:val="0"/>
                <w:numId w:val="16"/>
              </w:numPr>
              <w:spacing w:line="276" w:lineRule="auto"/>
              <w:contextualSpacing/>
              <w:rPr>
                <w:rFonts w:ascii="Calibri" w:eastAsia="Calibri" w:hAnsi="Calibri" w:cs="Arial"/>
                <w:b/>
                <w:bCs/>
                <w:sz w:val="20"/>
                <w:szCs w:val="20"/>
              </w:rPr>
            </w:pPr>
            <w:r w:rsidRPr="00D826B8">
              <w:rPr>
                <w:rFonts w:ascii="Calibri" w:eastAsia="Calibri" w:hAnsi="Calibri" w:cs="Arial"/>
                <w:b/>
                <w:bCs/>
                <w:sz w:val="20"/>
                <w:szCs w:val="20"/>
              </w:rPr>
              <w:t>VC3 – Young people</w:t>
            </w:r>
          </w:p>
        </w:tc>
        <w:tc>
          <w:tcPr>
            <w:tcW w:w="2160" w:type="dxa"/>
          </w:tcPr>
          <w:p w14:paraId="4381DAD6" w14:textId="000DBF19" w:rsidR="000D2701" w:rsidRDefault="006D457C" w:rsidP="00D655EA">
            <w:pPr>
              <w:rPr>
                <w:rFonts w:ascii="Calibri" w:eastAsia="Calibri" w:hAnsi="Calibri" w:cs="Arial"/>
                <w:sz w:val="20"/>
                <w:szCs w:val="20"/>
              </w:rPr>
            </w:pPr>
            <w:r w:rsidRPr="00BF27AD">
              <w:rPr>
                <w:rFonts w:ascii="Calibri" w:eastAsia="Calibri" w:hAnsi="Calibri" w:cs="Arial"/>
                <w:sz w:val="20"/>
                <w:szCs w:val="20"/>
              </w:rPr>
              <w:t>Quebec</w:t>
            </w:r>
          </w:p>
        </w:tc>
        <w:tc>
          <w:tcPr>
            <w:tcW w:w="1080" w:type="dxa"/>
          </w:tcPr>
          <w:p w14:paraId="67B509A6" w14:textId="4B9CA9DD" w:rsidR="000D2701" w:rsidRDefault="006D457C" w:rsidP="00D655EA">
            <w:pPr>
              <w:jc w:val="center"/>
              <w:rPr>
                <w:rFonts w:ascii="Calibri" w:eastAsia="Calibri" w:hAnsi="Calibri" w:cs="Arial"/>
                <w:sz w:val="20"/>
                <w:szCs w:val="20"/>
              </w:rPr>
            </w:pPr>
            <w:r>
              <w:rPr>
                <w:rFonts w:ascii="Calibri" w:eastAsia="Calibri" w:hAnsi="Calibri" w:cs="Arial"/>
                <w:sz w:val="20"/>
                <w:szCs w:val="20"/>
              </w:rPr>
              <w:t>French</w:t>
            </w:r>
          </w:p>
        </w:tc>
        <w:tc>
          <w:tcPr>
            <w:tcW w:w="1260" w:type="dxa"/>
          </w:tcPr>
          <w:p w14:paraId="27401134" w14:textId="11EBFFD6" w:rsidR="000D2701" w:rsidRDefault="005B728F" w:rsidP="00D655EA">
            <w:pPr>
              <w:jc w:val="center"/>
              <w:rPr>
                <w:rFonts w:ascii="Calibri" w:eastAsia="Calibri" w:hAnsi="Calibri" w:cs="Arial"/>
                <w:sz w:val="20"/>
                <w:szCs w:val="20"/>
              </w:rPr>
            </w:pPr>
            <w:r>
              <w:rPr>
                <w:rFonts w:ascii="Calibri" w:eastAsia="Calibri" w:hAnsi="Calibri" w:cs="Arial"/>
                <w:sz w:val="20"/>
                <w:szCs w:val="20"/>
              </w:rPr>
              <w:t>8</w:t>
            </w:r>
          </w:p>
        </w:tc>
        <w:tc>
          <w:tcPr>
            <w:tcW w:w="1526" w:type="dxa"/>
            <w:vAlign w:val="center"/>
          </w:tcPr>
          <w:p w14:paraId="5FE0C0F2" w14:textId="63394F0E" w:rsidR="000D2701" w:rsidRPr="001343E8" w:rsidRDefault="006D457C" w:rsidP="006D457C">
            <w:pPr>
              <w:jc w:val="center"/>
              <w:rPr>
                <w:rFonts w:ascii="Calibri" w:eastAsia="Calibri" w:hAnsi="Calibri" w:cs="Arial"/>
                <w:sz w:val="20"/>
                <w:szCs w:val="20"/>
              </w:rPr>
            </w:pPr>
            <w:r>
              <w:rPr>
                <w:rFonts w:ascii="Calibri" w:eastAsia="Calibri" w:hAnsi="Calibri" w:cs="Arial"/>
                <w:sz w:val="20"/>
                <w:szCs w:val="20"/>
              </w:rPr>
              <w:t>February 4</w:t>
            </w:r>
          </w:p>
        </w:tc>
      </w:tr>
      <w:tr w:rsidR="000D2701" w:rsidRPr="001343E8" w14:paraId="3AE2C7F9" w14:textId="77777777" w:rsidTr="00D655EA">
        <w:trPr>
          <w:trHeight w:val="240"/>
        </w:trPr>
        <w:tc>
          <w:tcPr>
            <w:tcW w:w="3325" w:type="dxa"/>
          </w:tcPr>
          <w:p w14:paraId="3C18A031" w14:textId="77777777" w:rsidR="000D2701" w:rsidRPr="00D826B8" w:rsidRDefault="000D2701" w:rsidP="00316219">
            <w:pPr>
              <w:numPr>
                <w:ilvl w:val="0"/>
                <w:numId w:val="16"/>
              </w:numPr>
              <w:spacing w:line="276" w:lineRule="auto"/>
              <w:contextualSpacing/>
              <w:rPr>
                <w:rFonts w:ascii="Calibri" w:eastAsia="Calibri" w:hAnsi="Calibri" w:cs="Arial"/>
                <w:b/>
                <w:bCs/>
                <w:sz w:val="20"/>
                <w:szCs w:val="20"/>
              </w:rPr>
            </w:pPr>
            <w:r w:rsidRPr="00D826B8">
              <w:rPr>
                <w:rFonts w:ascii="Calibri" w:eastAsia="Calibri" w:hAnsi="Calibri" w:cs="Arial"/>
                <w:b/>
                <w:bCs/>
                <w:sz w:val="20"/>
                <w:szCs w:val="20"/>
              </w:rPr>
              <w:t>VC4 – People with disabilities and caregivers</w:t>
            </w:r>
          </w:p>
        </w:tc>
        <w:tc>
          <w:tcPr>
            <w:tcW w:w="2160" w:type="dxa"/>
          </w:tcPr>
          <w:p w14:paraId="17C63ED6" w14:textId="3D46BE5A" w:rsidR="000D2701" w:rsidRDefault="000D2701" w:rsidP="00D655EA">
            <w:pPr>
              <w:rPr>
                <w:rFonts w:ascii="Calibri" w:eastAsia="Calibri" w:hAnsi="Calibri" w:cs="Arial"/>
                <w:sz w:val="20"/>
                <w:szCs w:val="20"/>
              </w:rPr>
            </w:pPr>
            <w:r w:rsidRPr="00BF27AD">
              <w:rPr>
                <w:rFonts w:ascii="Calibri" w:eastAsia="Calibri" w:hAnsi="Calibri" w:cs="Arial"/>
                <w:sz w:val="20"/>
                <w:szCs w:val="20"/>
              </w:rPr>
              <w:t xml:space="preserve">Atlantic Canada </w:t>
            </w:r>
          </w:p>
        </w:tc>
        <w:tc>
          <w:tcPr>
            <w:tcW w:w="1080" w:type="dxa"/>
          </w:tcPr>
          <w:p w14:paraId="2B6552B6" w14:textId="77777777" w:rsidR="000D2701" w:rsidRDefault="000D2701" w:rsidP="00D655EA">
            <w:pPr>
              <w:jc w:val="center"/>
              <w:rPr>
                <w:rFonts w:ascii="Calibri" w:eastAsia="Calibri" w:hAnsi="Calibri" w:cs="Arial"/>
                <w:sz w:val="20"/>
                <w:szCs w:val="20"/>
              </w:rPr>
            </w:pPr>
            <w:r w:rsidRPr="00BF27AD">
              <w:rPr>
                <w:rFonts w:ascii="Calibri" w:eastAsia="Calibri" w:hAnsi="Calibri" w:cs="Arial"/>
                <w:sz w:val="20"/>
                <w:szCs w:val="20"/>
              </w:rPr>
              <w:t>English</w:t>
            </w:r>
          </w:p>
        </w:tc>
        <w:tc>
          <w:tcPr>
            <w:tcW w:w="1260" w:type="dxa"/>
          </w:tcPr>
          <w:p w14:paraId="6922E815" w14:textId="0D5F0914" w:rsidR="000D2701" w:rsidRDefault="005B728F" w:rsidP="00D655EA">
            <w:pPr>
              <w:jc w:val="center"/>
              <w:rPr>
                <w:rFonts w:ascii="Calibri" w:eastAsia="Calibri" w:hAnsi="Calibri" w:cs="Arial"/>
                <w:sz w:val="20"/>
                <w:szCs w:val="20"/>
              </w:rPr>
            </w:pPr>
            <w:r>
              <w:rPr>
                <w:rFonts w:ascii="Calibri" w:eastAsia="Calibri" w:hAnsi="Calibri" w:cs="Arial"/>
                <w:sz w:val="20"/>
                <w:szCs w:val="20"/>
              </w:rPr>
              <w:t>7</w:t>
            </w:r>
          </w:p>
        </w:tc>
        <w:tc>
          <w:tcPr>
            <w:tcW w:w="1526" w:type="dxa"/>
            <w:vAlign w:val="center"/>
          </w:tcPr>
          <w:p w14:paraId="7B2E50E8" w14:textId="49E5D210" w:rsidR="000D2701" w:rsidRPr="001343E8" w:rsidRDefault="006D457C" w:rsidP="006D457C">
            <w:pPr>
              <w:jc w:val="center"/>
              <w:rPr>
                <w:rFonts w:ascii="Calibri" w:eastAsia="Calibri" w:hAnsi="Calibri" w:cs="Arial"/>
                <w:sz w:val="20"/>
                <w:szCs w:val="20"/>
              </w:rPr>
            </w:pPr>
            <w:r>
              <w:rPr>
                <w:rFonts w:ascii="Calibri" w:eastAsia="Calibri" w:hAnsi="Calibri" w:cs="Arial"/>
                <w:sz w:val="20"/>
                <w:szCs w:val="20"/>
              </w:rPr>
              <w:t>February 4</w:t>
            </w:r>
          </w:p>
        </w:tc>
      </w:tr>
      <w:tr w:rsidR="000D2701" w:rsidRPr="001343E8" w14:paraId="22812E90" w14:textId="77777777" w:rsidTr="00D655EA">
        <w:trPr>
          <w:trHeight w:val="240"/>
        </w:trPr>
        <w:tc>
          <w:tcPr>
            <w:tcW w:w="3325" w:type="dxa"/>
            <w:tcBorders>
              <w:bottom w:val="single" w:sz="4" w:space="0" w:color="auto"/>
            </w:tcBorders>
          </w:tcPr>
          <w:p w14:paraId="291E6051" w14:textId="77777777" w:rsidR="000D2701" w:rsidRPr="00D826B8" w:rsidRDefault="000D2701" w:rsidP="00316219">
            <w:pPr>
              <w:numPr>
                <w:ilvl w:val="0"/>
                <w:numId w:val="16"/>
              </w:numPr>
              <w:spacing w:line="276" w:lineRule="auto"/>
              <w:contextualSpacing/>
              <w:rPr>
                <w:rFonts w:ascii="Calibri" w:eastAsia="Calibri" w:hAnsi="Calibri" w:cs="Arial"/>
                <w:b/>
                <w:bCs/>
                <w:sz w:val="20"/>
                <w:szCs w:val="20"/>
              </w:rPr>
            </w:pPr>
            <w:r w:rsidRPr="00D826B8">
              <w:rPr>
                <w:rFonts w:ascii="Calibri" w:eastAsia="Calibri" w:hAnsi="Calibri" w:cs="Arial"/>
                <w:b/>
                <w:bCs/>
                <w:sz w:val="20"/>
                <w:szCs w:val="20"/>
              </w:rPr>
              <w:t>VC5 – Women out of the workforce</w:t>
            </w:r>
          </w:p>
        </w:tc>
        <w:tc>
          <w:tcPr>
            <w:tcW w:w="2160" w:type="dxa"/>
            <w:tcBorders>
              <w:bottom w:val="single" w:sz="4" w:space="0" w:color="auto"/>
            </w:tcBorders>
          </w:tcPr>
          <w:p w14:paraId="0D61DA7F" w14:textId="77777777" w:rsidR="000D2701" w:rsidRPr="001343E8" w:rsidRDefault="000D2701" w:rsidP="00D655EA">
            <w:pPr>
              <w:rPr>
                <w:rFonts w:ascii="Calibri" w:eastAsia="Calibri" w:hAnsi="Calibri" w:cs="Arial"/>
                <w:sz w:val="20"/>
                <w:szCs w:val="20"/>
              </w:rPr>
            </w:pPr>
            <w:r w:rsidRPr="00BF27AD">
              <w:rPr>
                <w:rFonts w:ascii="Calibri" w:eastAsia="Calibri" w:hAnsi="Calibri" w:cs="Arial"/>
                <w:sz w:val="20"/>
                <w:szCs w:val="20"/>
              </w:rPr>
              <w:t>British Columbia</w:t>
            </w:r>
            <w:r>
              <w:rPr>
                <w:rFonts w:ascii="Calibri" w:eastAsia="Calibri" w:hAnsi="Calibri" w:cs="Arial"/>
                <w:sz w:val="20"/>
                <w:szCs w:val="20"/>
              </w:rPr>
              <w:t xml:space="preserve"> / Yukon / NWT</w:t>
            </w:r>
          </w:p>
        </w:tc>
        <w:tc>
          <w:tcPr>
            <w:tcW w:w="1080" w:type="dxa"/>
            <w:tcBorders>
              <w:bottom w:val="single" w:sz="4" w:space="0" w:color="auto"/>
            </w:tcBorders>
          </w:tcPr>
          <w:p w14:paraId="7E07F028" w14:textId="77777777" w:rsidR="000D2701" w:rsidRPr="001343E8" w:rsidRDefault="000D2701" w:rsidP="00D655EA">
            <w:pPr>
              <w:jc w:val="center"/>
              <w:rPr>
                <w:rFonts w:ascii="Calibri" w:eastAsia="Calibri" w:hAnsi="Calibri" w:cs="Arial"/>
                <w:sz w:val="20"/>
                <w:szCs w:val="20"/>
              </w:rPr>
            </w:pPr>
            <w:r w:rsidRPr="00BF27AD">
              <w:rPr>
                <w:rFonts w:ascii="Calibri" w:eastAsia="Calibri" w:hAnsi="Calibri" w:cs="Arial"/>
                <w:sz w:val="20"/>
                <w:szCs w:val="20"/>
              </w:rPr>
              <w:t>English</w:t>
            </w:r>
          </w:p>
        </w:tc>
        <w:tc>
          <w:tcPr>
            <w:tcW w:w="1260" w:type="dxa"/>
            <w:tcBorders>
              <w:bottom w:val="single" w:sz="4" w:space="0" w:color="auto"/>
            </w:tcBorders>
          </w:tcPr>
          <w:p w14:paraId="11952D50" w14:textId="2B0BF40D" w:rsidR="000D2701" w:rsidRPr="001343E8" w:rsidRDefault="00BC2E06" w:rsidP="00D655EA">
            <w:pPr>
              <w:jc w:val="center"/>
              <w:rPr>
                <w:rFonts w:ascii="Calibri" w:eastAsia="Calibri" w:hAnsi="Calibri" w:cs="Arial"/>
                <w:sz w:val="20"/>
                <w:szCs w:val="20"/>
              </w:rPr>
            </w:pPr>
            <w:r>
              <w:rPr>
                <w:rFonts w:ascii="Calibri" w:eastAsia="Calibri" w:hAnsi="Calibri" w:cs="Arial"/>
                <w:sz w:val="20"/>
                <w:szCs w:val="20"/>
              </w:rPr>
              <w:t>6</w:t>
            </w:r>
          </w:p>
        </w:tc>
        <w:tc>
          <w:tcPr>
            <w:tcW w:w="1526" w:type="dxa"/>
            <w:tcBorders>
              <w:bottom w:val="single" w:sz="4" w:space="0" w:color="auto"/>
            </w:tcBorders>
          </w:tcPr>
          <w:p w14:paraId="22F8166E" w14:textId="25F9AC78" w:rsidR="000D2701" w:rsidRPr="001343E8" w:rsidRDefault="006D457C" w:rsidP="006D457C">
            <w:pPr>
              <w:jc w:val="center"/>
              <w:rPr>
                <w:rFonts w:ascii="Calibri" w:eastAsia="Calibri" w:hAnsi="Calibri" w:cs="Arial"/>
                <w:sz w:val="20"/>
                <w:szCs w:val="20"/>
              </w:rPr>
            </w:pPr>
            <w:r>
              <w:rPr>
                <w:rFonts w:ascii="Calibri" w:eastAsia="Calibri" w:hAnsi="Calibri" w:cs="Arial"/>
                <w:sz w:val="20"/>
                <w:szCs w:val="20"/>
              </w:rPr>
              <w:t>February 8</w:t>
            </w:r>
          </w:p>
        </w:tc>
      </w:tr>
      <w:tr w:rsidR="000D2701" w:rsidRPr="001343E8" w14:paraId="10C2BA81" w14:textId="77777777" w:rsidTr="00D655EA">
        <w:trPr>
          <w:cantSplit/>
          <w:trHeight w:val="160"/>
        </w:trPr>
        <w:tc>
          <w:tcPr>
            <w:tcW w:w="3325" w:type="dxa"/>
            <w:tcBorders>
              <w:top w:val="single" w:sz="4" w:space="0" w:color="auto"/>
            </w:tcBorders>
            <w:shd w:val="clear" w:color="auto" w:fill="17365D" w:themeFill="text2" w:themeFillShade="BF"/>
          </w:tcPr>
          <w:p w14:paraId="50E4116B" w14:textId="77777777" w:rsidR="000D2701" w:rsidRPr="001343E8" w:rsidRDefault="000D2701" w:rsidP="00D655EA">
            <w:pPr>
              <w:jc w:val="right"/>
              <w:rPr>
                <w:rFonts w:ascii="Calibri" w:eastAsia="Calibri" w:hAnsi="Calibri" w:cs="Arial"/>
                <w:b/>
                <w:sz w:val="20"/>
                <w:szCs w:val="20"/>
              </w:rPr>
            </w:pPr>
            <w:r>
              <w:rPr>
                <w:rFonts w:ascii="Calibri" w:eastAsia="Calibri" w:hAnsi="Calibri" w:cs="Arial"/>
                <w:b/>
                <w:sz w:val="20"/>
                <w:szCs w:val="20"/>
              </w:rPr>
              <w:t>TOTAL</w:t>
            </w:r>
          </w:p>
        </w:tc>
        <w:tc>
          <w:tcPr>
            <w:tcW w:w="2160" w:type="dxa"/>
            <w:tcBorders>
              <w:top w:val="single" w:sz="4" w:space="0" w:color="auto"/>
            </w:tcBorders>
            <w:shd w:val="clear" w:color="auto" w:fill="17365D" w:themeFill="text2" w:themeFillShade="BF"/>
          </w:tcPr>
          <w:p w14:paraId="587D1E2C" w14:textId="77777777" w:rsidR="000D2701" w:rsidRPr="001343E8" w:rsidRDefault="000D2701" w:rsidP="00D655EA">
            <w:pPr>
              <w:jc w:val="center"/>
              <w:rPr>
                <w:rFonts w:ascii="Calibri" w:eastAsia="Calibri" w:hAnsi="Calibri" w:cs="Arial"/>
                <w:b/>
                <w:sz w:val="20"/>
                <w:szCs w:val="20"/>
              </w:rPr>
            </w:pPr>
            <w:r w:rsidRPr="001343E8">
              <w:rPr>
                <w:rFonts w:ascii="Calibri" w:eastAsia="Calibri" w:hAnsi="Calibri" w:cs="Arial"/>
                <w:b/>
                <w:sz w:val="20"/>
                <w:szCs w:val="20"/>
              </w:rPr>
              <w:t>-</w:t>
            </w:r>
          </w:p>
        </w:tc>
        <w:tc>
          <w:tcPr>
            <w:tcW w:w="1080" w:type="dxa"/>
            <w:tcBorders>
              <w:top w:val="single" w:sz="4" w:space="0" w:color="auto"/>
            </w:tcBorders>
            <w:shd w:val="clear" w:color="auto" w:fill="17365D" w:themeFill="text2" w:themeFillShade="BF"/>
          </w:tcPr>
          <w:p w14:paraId="52FB51D4" w14:textId="77777777" w:rsidR="000D2701" w:rsidRPr="001343E8" w:rsidRDefault="000D2701" w:rsidP="00D655EA">
            <w:pPr>
              <w:jc w:val="center"/>
              <w:rPr>
                <w:rFonts w:ascii="Calibri" w:eastAsia="Calibri" w:hAnsi="Calibri" w:cs="Arial"/>
                <w:b/>
                <w:sz w:val="20"/>
                <w:szCs w:val="20"/>
              </w:rPr>
            </w:pPr>
            <w:r w:rsidRPr="001343E8">
              <w:rPr>
                <w:rFonts w:ascii="Calibri" w:eastAsia="Calibri" w:hAnsi="Calibri" w:cs="Arial"/>
                <w:b/>
                <w:sz w:val="20"/>
                <w:szCs w:val="20"/>
              </w:rPr>
              <w:t>-</w:t>
            </w:r>
          </w:p>
        </w:tc>
        <w:tc>
          <w:tcPr>
            <w:tcW w:w="1260" w:type="dxa"/>
            <w:tcBorders>
              <w:top w:val="single" w:sz="4" w:space="0" w:color="auto"/>
            </w:tcBorders>
            <w:shd w:val="clear" w:color="auto" w:fill="17365D" w:themeFill="text2" w:themeFillShade="BF"/>
          </w:tcPr>
          <w:p w14:paraId="0E7F15AC" w14:textId="39E5FEC3" w:rsidR="000D2701" w:rsidRPr="001343E8" w:rsidRDefault="00BC2E06" w:rsidP="00D655EA">
            <w:pPr>
              <w:jc w:val="center"/>
              <w:rPr>
                <w:rFonts w:ascii="Calibri" w:eastAsia="Calibri" w:hAnsi="Calibri" w:cs="Arial"/>
                <w:b/>
                <w:sz w:val="20"/>
                <w:szCs w:val="20"/>
              </w:rPr>
            </w:pPr>
            <w:r>
              <w:rPr>
                <w:rFonts w:ascii="Calibri" w:eastAsia="Calibri" w:hAnsi="Calibri" w:cs="Arial"/>
                <w:b/>
                <w:sz w:val="20"/>
                <w:szCs w:val="20"/>
              </w:rPr>
              <w:t>70</w:t>
            </w:r>
          </w:p>
        </w:tc>
        <w:tc>
          <w:tcPr>
            <w:tcW w:w="1526" w:type="dxa"/>
            <w:tcBorders>
              <w:top w:val="single" w:sz="4" w:space="0" w:color="auto"/>
            </w:tcBorders>
            <w:shd w:val="clear" w:color="auto" w:fill="17365D" w:themeFill="text2" w:themeFillShade="BF"/>
          </w:tcPr>
          <w:p w14:paraId="3C6F314A" w14:textId="77777777" w:rsidR="000D2701" w:rsidRPr="001343E8" w:rsidRDefault="000D2701" w:rsidP="00D655EA">
            <w:pPr>
              <w:jc w:val="both"/>
              <w:rPr>
                <w:rFonts w:ascii="Calibri" w:eastAsia="Calibri" w:hAnsi="Calibri" w:cs="Arial"/>
                <w:b/>
                <w:sz w:val="20"/>
                <w:szCs w:val="20"/>
              </w:rPr>
            </w:pPr>
          </w:p>
        </w:tc>
      </w:tr>
    </w:tbl>
    <w:p w14:paraId="30C5D30B" w14:textId="303E1AFF" w:rsidR="000D588F" w:rsidRDefault="000D588F" w:rsidP="000D588F">
      <w:pPr>
        <w:rPr>
          <w:lang w:val="en-CA"/>
        </w:rPr>
      </w:pPr>
    </w:p>
    <w:p w14:paraId="599E85D9" w14:textId="3181AE2C" w:rsidR="00672CEC" w:rsidRDefault="00672CEC" w:rsidP="000D588F">
      <w:pPr>
        <w:rPr>
          <w:lang w:val="en-CA"/>
        </w:rPr>
      </w:pPr>
    </w:p>
    <w:p w14:paraId="5703ADBE" w14:textId="432D311C" w:rsidR="00672CEC" w:rsidRDefault="00672CEC" w:rsidP="000D588F">
      <w:pPr>
        <w:rPr>
          <w:lang w:val="en-CA"/>
        </w:rPr>
      </w:pPr>
    </w:p>
    <w:p w14:paraId="37C1C5E8" w14:textId="1FD21ABE" w:rsidR="00672CEC" w:rsidRDefault="00672CEC" w:rsidP="000D588F">
      <w:pPr>
        <w:rPr>
          <w:lang w:val="en-CA"/>
        </w:rPr>
      </w:pPr>
    </w:p>
    <w:p w14:paraId="5A58AD1C" w14:textId="16F5ECF5" w:rsidR="00672CEC" w:rsidRDefault="00672CEC" w:rsidP="000D588F">
      <w:pPr>
        <w:rPr>
          <w:lang w:val="en-CA"/>
        </w:rPr>
      </w:pPr>
    </w:p>
    <w:p w14:paraId="7390280D" w14:textId="7C5D6BA3" w:rsidR="00672CEC" w:rsidRDefault="00672CEC" w:rsidP="000D588F">
      <w:pPr>
        <w:rPr>
          <w:lang w:val="en-CA"/>
        </w:rPr>
      </w:pPr>
    </w:p>
    <w:p w14:paraId="26F7423B" w14:textId="76B48834" w:rsidR="00672CEC" w:rsidRDefault="00672CEC" w:rsidP="000D588F">
      <w:pPr>
        <w:rPr>
          <w:lang w:val="en-CA"/>
        </w:rPr>
      </w:pPr>
    </w:p>
    <w:p w14:paraId="06DA2AA1" w14:textId="7AA22027" w:rsidR="00672CEC" w:rsidRDefault="00672CEC" w:rsidP="000D588F">
      <w:pPr>
        <w:rPr>
          <w:lang w:val="en-CA"/>
        </w:rPr>
      </w:pPr>
    </w:p>
    <w:p w14:paraId="38B864D1" w14:textId="15006817" w:rsidR="00672CEC" w:rsidRDefault="00672CEC" w:rsidP="000D588F">
      <w:pPr>
        <w:rPr>
          <w:lang w:val="en-CA"/>
        </w:rPr>
      </w:pPr>
    </w:p>
    <w:p w14:paraId="4BA5FCBE" w14:textId="39DDDC51" w:rsidR="00672CEC" w:rsidRDefault="00672CEC" w:rsidP="000D588F">
      <w:pPr>
        <w:rPr>
          <w:lang w:val="en-CA"/>
        </w:rPr>
      </w:pPr>
    </w:p>
    <w:p w14:paraId="0F59DA5B" w14:textId="051AA11D" w:rsidR="00672CEC" w:rsidRDefault="00672CEC" w:rsidP="000D588F">
      <w:pPr>
        <w:rPr>
          <w:lang w:val="en-CA"/>
        </w:rPr>
      </w:pPr>
    </w:p>
    <w:p w14:paraId="590EB0C8" w14:textId="77777777" w:rsidR="00672CEC" w:rsidRPr="00230504" w:rsidRDefault="00672CEC" w:rsidP="000D588F">
      <w:pPr>
        <w:rPr>
          <w:lang w:val="en-CA"/>
        </w:rPr>
      </w:pPr>
    </w:p>
    <w:p w14:paraId="4885D89A" w14:textId="77777777" w:rsidR="000D588F" w:rsidRPr="00230504" w:rsidRDefault="000D588F" w:rsidP="000D588F">
      <w:pPr>
        <w:rPr>
          <w:lang w:val="en-CA"/>
        </w:rPr>
      </w:pPr>
    </w:p>
    <w:p w14:paraId="51D361D0" w14:textId="77777777" w:rsidR="000D588F" w:rsidRPr="00230504" w:rsidRDefault="000D588F" w:rsidP="000D588F">
      <w:pPr>
        <w:rPr>
          <w:lang w:val="en-CA"/>
        </w:rPr>
      </w:pPr>
    </w:p>
    <w:p w14:paraId="355C488C" w14:textId="77777777" w:rsidR="000D588F" w:rsidRPr="00230504" w:rsidRDefault="000D588F" w:rsidP="000D588F">
      <w:pPr>
        <w:rPr>
          <w:lang w:val="en-CA"/>
        </w:rPr>
      </w:pPr>
    </w:p>
    <w:p w14:paraId="3057F07D" w14:textId="77777777" w:rsidR="000D588F" w:rsidRPr="00230504" w:rsidRDefault="000D588F" w:rsidP="000D588F">
      <w:pPr>
        <w:rPr>
          <w:lang w:val="en-CA"/>
        </w:rPr>
      </w:pPr>
    </w:p>
    <w:p w14:paraId="38B1A5C8" w14:textId="77777777" w:rsidR="000D588F" w:rsidRPr="00230504" w:rsidRDefault="000D588F" w:rsidP="000D588F">
      <w:pPr>
        <w:rPr>
          <w:lang w:val="en-CA"/>
        </w:rPr>
      </w:pPr>
    </w:p>
    <w:p w14:paraId="1231B03E" w14:textId="77777777" w:rsidR="000D588F" w:rsidRPr="00E87DA8" w:rsidRDefault="000D588F" w:rsidP="000D588F">
      <w:pPr>
        <w:pStyle w:val="Heading1"/>
        <w:rPr>
          <w:rFonts w:asciiTheme="minorHAnsi" w:hAnsiTheme="minorHAnsi" w:cstheme="minorHAnsi"/>
          <w:b/>
          <w:color w:val="427BBF"/>
          <w:sz w:val="56"/>
          <w:szCs w:val="56"/>
          <w:lang w:val="en-CA"/>
        </w:rPr>
      </w:pPr>
      <w:bookmarkStart w:id="29" w:name="_Toc66948243"/>
      <w:r w:rsidRPr="00E87DA8">
        <w:rPr>
          <w:rFonts w:asciiTheme="minorHAnsi" w:hAnsiTheme="minorHAnsi" w:cstheme="minorHAnsi"/>
          <w:b/>
          <w:color w:val="427BBF"/>
          <w:sz w:val="56"/>
          <w:szCs w:val="56"/>
          <w:lang w:val="en-CA"/>
        </w:rPr>
        <w:t>Appendices</w:t>
      </w:r>
      <w:bookmarkEnd w:id="29"/>
    </w:p>
    <w:p w14:paraId="1742F20C" w14:textId="77777777" w:rsidR="000D588F" w:rsidRPr="00E87DA8" w:rsidRDefault="000D588F" w:rsidP="000D588F">
      <w:pPr>
        <w:rPr>
          <w:rFonts w:ascii="Arial" w:eastAsia="Times New Roman" w:hAnsi="Arial" w:cs="Arial"/>
          <w:color w:val="7F7F7F" w:themeColor="text1" w:themeTint="80"/>
          <w:sz w:val="21"/>
          <w:szCs w:val="21"/>
          <w:lang w:val="en-CA" w:eastAsia="en-CA"/>
        </w:rPr>
      </w:pPr>
      <w:r w:rsidRPr="00E87DA8">
        <w:rPr>
          <w:rFonts w:ascii="Arial" w:eastAsia="Times New Roman" w:hAnsi="Arial" w:cs="Arial"/>
          <w:color w:val="7F7F7F" w:themeColor="text1" w:themeTint="80"/>
          <w:sz w:val="21"/>
          <w:szCs w:val="21"/>
          <w:lang w:val="en-CA" w:eastAsia="en-CA"/>
        </w:rPr>
        <w:br w:type="page"/>
      </w:r>
    </w:p>
    <w:p w14:paraId="7E4C80AF" w14:textId="190A68D4" w:rsidR="00956151" w:rsidRDefault="00E87DA8" w:rsidP="00956151">
      <w:pPr>
        <w:pStyle w:val="Heading2-NoNumbering"/>
        <w:jc w:val="center"/>
      </w:pPr>
      <w:bookmarkStart w:id="30" w:name="_Toc490660014"/>
      <w:bookmarkStart w:id="31" w:name="_Toc514036404"/>
      <w:bookmarkStart w:id="32" w:name="_Toc66948244"/>
      <w:r>
        <w:lastRenderedPageBreak/>
        <w:t>Recruitment Screener</w:t>
      </w:r>
      <w:bookmarkEnd w:id="32"/>
    </w:p>
    <w:p w14:paraId="6E7F7F1C" w14:textId="77777777" w:rsidR="00790D2A" w:rsidRPr="00790D2A" w:rsidRDefault="00790D2A" w:rsidP="00790D2A">
      <w:pPr>
        <w:pBdr>
          <w:bottom w:val="single" w:sz="4" w:space="1" w:color="auto"/>
        </w:pBdr>
        <w:jc w:val="both"/>
        <w:rPr>
          <w:rFonts w:ascii="Arial" w:hAnsi="Arial"/>
          <w:b/>
          <w:sz w:val="28"/>
          <w:szCs w:val="22"/>
          <w:lang w:val="en-CA"/>
        </w:rPr>
      </w:pPr>
      <w:r w:rsidRPr="00790D2A">
        <w:rPr>
          <w:rFonts w:ascii="Arial" w:hAnsi="Arial"/>
          <w:b/>
          <w:sz w:val="28"/>
          <w:szCs w:val="22"/>
          <w:lang w:val="en-CA"/>
        </w:rPr>
        <w:t>Specifications</w:t>
      </w:r>
    </w:p>
    <w:p w14:paraId="2C3C5021" w14:textId="77777777" w:rsidR="00790D2A" w:rsidRPr="00790D2A" w:rsidRDefault="00790D2A" w:rsidP="00790D2A">
      <w:pPr>
        <w:jc w:val="both"/>
        <w:rPr>
          <w:rFonts w:ascii="Arial" w:hAnsi="Arial"/>
          <w:sz w:val="22"/>
          <w:szCs w:val="22"/>
          <w:lang w:val="en-CA"/>
        </w:rPr>
      </w:pPr>
    </w:p>
    <w:p w14:paraId="20DADEAD" w14:textId="77777777" w:rsidR="00790D2A" w:rsidRPr="00790D2A" w:rsidRDefault="00790D2A" w:rsidP="00790D2A">
      <w:pPr>
        <w:numPr>
          <w:ilvl w:val="0"/>
          <w:numId w:val="4"/>
        </w:numPr>
        <w:spacing w:before="120"/>
        <w:jc w:val="both"/>
        <w:rPr>
          <w:rFonts w:ascii="Arial" w:hAnsi="Arial" w:cs="Arial"/>
          <w:color w:val="000000" w:themeColor="text1"/>
          <w:sz w:val="22"/>
          <w:szCs w:val="22"/>
          <w:lang w:val="en-CA"/>
        </w:rPr>
      </w:pPr>
      <w:r w:rsidRPr="00790D2A">
        <w:rPr>
          <w:rFonts w:ascii="Arial" w:hAnsi="Arial" w:cs="Arial"/>
          <w:color w:val="000000" w:themeColor="text1"/>
          <w:sz w:val="22"/>
          <w:szCs w:val="22"/>
          <w:lang w:val="en-CA"/>
        </w:rPr>
        <w:t>Recruit 8 participants per group, for 6 to 8 to show.</w:t>
      </w:r>
    </w:p>
    <w:p w14:paraId="079D60C7" w14:textId="77777777" w:rsidR="00790D2A" w:rsidRPr="00790D2A" w:rsidRDefault="00790D2A" w:rsidP="00790D2A">
      <w:pPr>
        <w:numPr>
          <w:ilvl w:val="0"/>
          <w:numId w:val="4"/>
        </w:numPr>
        <w:spacing w:before="120" w:after="120"/>
        <w:jc w:val="both"/>
        <w:rPr>
          <w:rFonts w:ascii="Arial" w:hAnsi="Arial" w:cs="Arial"/>
          <w:color w:val="000000" w:themeColor="text1"/>
          <w:sz w:val="22"/>
          <w:szCs w:val="22"/>
          <w:lang w:val="en-CA"/>
        </w:rPr>
      </w:pPr>
      <w:r w:rsidRPr="00790D2A">
        <w:rPr>
          <w:rFonts w:ascii="Arial" w:hAnsi="Arial" w:cs="Arial"/>
          <w:color w:val="000000" w:themeColor="text1"/>
          <w:sz w:val="22"/>
          <w:szCs w:val="22"/>
          <w:lang w:val="en-CA"/>
        </w:rPr>
        <w:t xml:space="preserve">Participants to be paid $100.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6840"/>
      </w:tblGrid>
      <w:tr w:rsidR="00790D2A" w:rsidRPr="00790D2A" w14:paraId="41D40ACC" w14:textId="77777777" w:rsidTr="007040E8">
        <w:trPr>
          <w:trHeight w:val="240"/>
        </w:trPr>
        <w:tc>
          <w:tcPr>
            <w:tcW w:w="2425" w:type="dxa"/>
            <w:shd w:val="clear" w:color="auto" w:fill="17365D" w:themeFill="text2" w:themeFillShade="BF"/>
          </w:tcPr>
          <w:p w14:paraId="3B96622C" w14:textId="77777777" w:rsidR="00790D2A" w:rsidRPr="00790D2A" w:rsidRDefault="00790D2A" w:rsidP="00790D2A">
            <w:pPr>
              <w:jc w:val="center"/>
              <w:rPr>
                <w:rFonts w:ascii="Arial" w:eastAsia="Calibri" w:hAnsi="Arial" w:cs="Arial"/>
                <w:b/>
                <w:sz w:val="20"/>
                <w:szCs w:val="20"/>
                <w:lang w:val="en-CA"/>
              </w:rPr>
            </w:pPr>
            <w:r w:rsidRPr="00790D2A">
              <w:rPr>
                <w:rFonts w:ascii="Arial" w:eastAsia="Calibri" w:hAnsi="Arial" w:cs="Arial"/>
                <w:b/>
                <w:sz w:val="20"/>
                <w:szCs w:val="20"/>
                <w:lang w:val="en-CA"/>
              </w:rPr>
              <w:t>Segments of Interest</w:t>
            </w:r>
          </w:p>
        </w:tc>
        <w:tc>
          <w:tcPr>
            <w:tcW w:w="6840" w:type="dxa"/>
            <w:shd w:val="clear" w:color="auto" w:fill="17365D" w:themeFill="text2" w:themeFillShade="BF"/>
          </w:tcPr>
          <w:p w14:paraId="13410E73" w14:textId="77777777" w:rsidR="00790D2A" w:rsidRPr="00790D2A" w:rsidRDefault="00790D2A" w:rsidP="00790D2A">
            <w:pPr>
              <w:jc w:val="center"/>
              <w:rPr>
                <w:rFonts w:ascii="Arial" w:eastAsia="Calibri" w:hAnsi="Arial" w:cs="Arial"/>
                <w:b/>
                <w:bCs/>
                <w:sz w:val="20"/>
                <w:szCs w:val="20"/>
                <w:lang w:val="en-CA"/>
              </w:rPr>
            </w:pPr>
            <w:r w:rsidRPr="00790D2A">
              <w:rPr>
                <w:rFonts w:ascii="Arial" w:eastAsia="Calibri" w:hAnsi="Arial" w:cs="Arial"/>
                <w:b/>
                <w:bCs/>
                <w:sz w:val="20"/>
                <w:szCs w:val="20"/>
                <w:lang w:val="en-CA"/>
              </w:rPr>
              <w:t>Quotas Across 10 Focus Groups</w:t>
            </w:r>
          </w:p>
        </w:tc>
      </w:tr>
      <w:tr w:rsidR="00790D2A" w:rsidRPr="00790D2A" w14:paraId="180E4CF4" w14:textId="77777777" w:rsidTr="007040E8">
        <w:trPr>
          <w:trHeight w:val="240"/>
        </w:trPr>
        <w:tc>
          <w:tcPr>
            <w:tcW w:w="2425" w:type="dxa"/>
            <w:vAlign w:val="center"/>
          </w:tcPr>
          <w:p w14:paraId="7EAF16B6" w14:textId="77777777" w:rsidR="00790D2A" w:rsidRPr="00790D2A" w:rsidRDefault="00790D2A" w:rsidP="00790D2A">
            <w:pPr>
              <w:spacing w:before="80" w:after="80"/>
              <w:jc w:val="both"/>
              <w:rPr>
                <w:rFonts w:ascii="Arial" w:eastAsia="Calibri" w:hAnsi="Arial" w:cs="Arial"/>
                <w:sz w:val="22"/>
                <w:szCs w:val="22"/>
                <w:lang w:val="en-CA"/>
              </w:rPr>
            </w:pPr>
            <w:r w:rsidRPr="00790D2A">
              <w:rPr>
                <w:rFonts w:ascii="Arial" w:eastAsia="Calibri" w:hAnsi="Arial" w:cs="Arial"/>
                <w:b/>
                <w:color w:val="000000"/>
                <w:sz w:val="22"/>
                <w:szCs w:val="22"/>
                <w:lang w:val="en-CA"/>
              </w:rPr>
              <w:t>Visible minorities</w:t>
            </w:r>
          </w:p>
        </w:tc>
        <w:tc>
          <w:tcPr>
            <w:tcW w:w="6840" w:type="dxa"/>
            <w:vAlign w:val="center"/>
          </w:tcPr>
          <w:p w14:paraId="1E0745D2" w14:textId="77777777" w:rsidR="00790D2A" w:rsidRPr="00790D2A" w:rsidRDefault="00790D2A" w:rsidP="00790D2A">
            <w:pPr>
              <w:spacing w:before="60" w:after="60"/>
              <w:jc w:val="both"/>
              <w:rPr>
                <w:rFonts w:ascii="Arial" w:eastAsia="Calibri" w:hAnsi="Arial" w:cs="Arial"/>
                <w:sz w:val="20"/>
                <w:szCs w:val="20"/>
                <w:lang w:val="en-CA"/>
              </w:rPr>
            </w:pPr>
            <w:r w:rsidRPr="00790D2A">
              <w:rPr>
                <w:rFonts w:ascii="Arial" w:eastAsia="Calibri" w:hAnsi="Arial" w:cs="Arial"/>
                <w:bCs/>
                <w:color w:val="000000"/>
                <w:sz w:val="20"/>
                <w:szCs w:val="20"/>
                <w:lang w:val="en-CA"/>
              </w:rPr>
              <w:t>included in the mix across all 10 focus groups (</w:t>
            </w:r>
            <w:r w:rsidRPr="00790D2A">
              <w:rPr>
                <w:rFonts w:ascii="Arial" w:eastAsia="Calibri" w:hAnsi="Arial" w:cs="Arial"/>
                <w:b/>
                <w:color w:val="000000"/>
                <w:sz w:val="20"/>
                <w:szCs w:val="20"/>
                <w:lang w:val="en-CA"/>
              </w:rPr>
              <w:t>Quota</w:t>
            </w:r>
            <w:r w:rsidRPr="00790D2A">
              <w:rPr>
                <w:rFonts w:ascii="Arial" w:eastAsia="Calibri" w:hAnsi="Arial" w:cs="Arial"/>
                <w:bCs/>
                <w:color w:val="000000"/>
                <w:sz w:val="20"/>
                <w:szCs w:val="20"/>
                <w:lang w:val="en-CA"/>
              </w:rPr>
              <w:t>: at least 12 across all these groups)</w:t>
            </w:r>
          </w:p>
        </w:tc>
      </w:tr>
      <w:tr w:rsidR="00790D2A" w:rsidRPr="00790D2A" w14:paraId="7BDD374C" w14:textId="77777777" w:rsidTr="007040E8">
        <w:trPr>
          <w:trHeight w:val="240"/>
        </w:trPr>
        <w:tc>
          <w:tcPr>
            <w:tcW w:w="2425" w:type="dxa"/>
            <w:vAlign w:val="center"/>
          </w:tcPr>
          <w:p w14:paraId="77AAE0F0" w14:textId="77777777" w:rsidR="00790D2A" w:rsidRPr="00790D2A" w:rsidRDefault="00790D2A" w:rsidP="00790D2A">
            <w:pPr>
              <w:spacing w:before="80" w:after="80"/>
              <w:jc w:val="both"/>
              <w:rPr>
                <w:rFonts w:ascii="Arial" w:eastAsia="Calibri" w:hAnsi="Arial" w:cs="Arial"/>
                <w:b/>
                <w:color w:val="000000"/>
                <w:sz w:val="22"/>
                <w:szCs w:val="22"/>
                <w:lang w:val="en-CA"/>
              </w:rPr>
            </w:pPr>
            <w:r w:rsidRPr="00790D2A">
              <w:rPr>
                <w:rFonts w:ascii="Arial" w:eastAsia="Calibri" w:hAnsi="Arial" w:cs="Arial"/>
                <w:b/>
                <w:color w:val="000000"/>
                <w:sz w:val="22"/>
                <w:szCs w:val="22"/>
                <w:lang w:val="en-CA"/>
              </w:rPr>
              <w:t>Indigenous</w:t>
            </w:r>
          </w:p>
        </w:tc>
        <w:tc>
          <w:tcPr>
            <w:tcW w:w="6840" w:type="dxa"/>
            <w:vAlign w:val="center"/>
          </w:tcPr>
          <w:p w14:paraId="71844F25" w14:textId="77777777" w:rsidR="00790D2A" w:rsidRPr="00790D2A" w:rsidRDefault="00790D2A" w:rsidP="00790D2A">
            <w:pPr>
              <w:spacing w:before="60" w:after="60"/>
              <w:jc w:val="both"/>
              <w:rPr>
                <w:rFonts w:ascii="Arial" w:eastAsia="Calibri" w:hAnsi="Arial" w:cs="Arial"/>
                <w:bCs/>
                <w:color w:val="000000"/>
                <w:sz w:val="20"/>
                <w:szCs w:val="20"/>
                <w:lang w:val="en-CA"/>
              </w:rPr>
            </w:pPr>
            <w:r w:rsidRPr="00790D2A">
              <w:rPr>
                <w:rFonts w:ascii="Arial" w:eastAsia="Calibri" w:hAnsi="Arial" w:cs="Arial"/>
                <w:bCs/>
                <w:color w:val="000000"/>
                <w:sz w:val="20"/>
                <w:szCs w:val="20"/>
                <w:lang w:val="en-CA"/>
              </w:rPr>
              <w:t>included in the mix across all focus groups except the session dedicated to newcomers (</w:t>
            </w:r>
            <w:r w:rsidRPr="00790D2A">
              <w:rPr>
                <w:rFonts w:ascii="Arial" w:eastAsia="Calibri" w:hAnsi="Arial" w:cs="Arial"/>
                <w:b/>
                <w:color w:val="000000"/>
                <w:sz w:val="20"/>
                <w:szCs w:val="20"/>
                <w:lang w:val="en-CA"/>
              </w:rPr>
              <w:t>Quota</w:t>
            </w:r>
            <w:r w:rsidRPr="00790D2A">
              <w:rPr>
                <w:rFonts w:ascii="Arial" w:eastAsia="Calibri" w:hAnsi="Arial" w:cs="Arial"/>
                <w:bCs/>
                <w:color w:val="000000"/>
                <w:sz w:val="20"/>
                <w:szCs w:val="20"/>
                <w:lang w:val="en-CA"/>
              </w:rPr>
              <w:t>: at least 6 across all these groups)</w:t>
            </w:r>
          </w:p>
        </w:tc>
      </w:tr>
      <w:tr w:rsidR="00790D2A" w:rsidRPr="00790D2A" w14:paraId="2381F2CA" w14:textId="77777777" w:rsidTr="007040E8">
        <w:trPr>
          <w:trHeight w:val="240"/>
        </w:trPr>
        <w:tc>
          <w:tcPr>
            <w:tcW w:w="2425" w:type="dxa"/>
            <w:vAlign w:val="center"/>
          </w:tcPr>
          <w:p w14:paraId="709F5E5C" w14:textId="77777777" w:rsidR="00790D2A" w:rsidRPr="00790D2A" w:rsidRDefault="00790D2A" w:rsidP="00790D2A">
            <w:pPr>
              <w:spacing w:before="80" w:after="80"/>
              <w:jc w:val="both"/>
              <w:rPr>
                <w:rFonts w:ascii="Arial" w:eastAsia="Calibri" w:hAnsi="Arial" w:cs="Arial"/>
                <w:b/>
                <w:color w:val="000000"/>
                <w:sz w:val="22"/>
                <w:szCs w:val="22"/>
                <w:lang w:val="en-CA"/>
              </w:rPr>
            </w:pPr>
            <w:r w:rsidRPr="00790D2A">
              <w:rPr>
                <w:rFonts w:ascii="Arial" w:eastAsia="Calibri" w:hAnsi="Arial" w:cs="Arial"/>
                <w:b/>
                <w:color w:val="000000"/>
                <w:sz w:val="22"/>
                <w:szCs w:val="22"/>
                <w:lang w:val="en-CA"/>
              </w:rPr>
              <w:t>Young people</w:t>
            </w:r>
          </w:p>
        </w:tc>
        <w:tc>
          <w:tcPr>
            <w:tcW w:w="6840" w:type="dxa"/>
            <w:vAlign w:val="center"/>
          </w:tcPr>
          <w:p w14:paraId="2CF3E416" w14:textId="77777777" w:rsidR="00790D2A" w:rsidRPr="00790D2A" w:rsidRDefault="00790D2A" w:rsidP="00790D2A">
            <w:pPr>
              <w:spacing w:before="60" w:after="60"/>
              <w:jc w:val="both"/>
              <w:rPr>
                <w:rFonts w:ascii="Arial" w:eastAsia="Calibri" w:hAnsi="Arial" w:cs="Arial"/>
                <w:bCs/>
                <w:color w:val="000000"/>
                <w:sz w:val="20"/>
                <w:szCs w:val="20"/>
                <w:lang w:val="en-CA"/>
              </w:rPr>
            </w:pPr>
            <w:r w:rsidRPr="00790D2A">
              <w:rPr>
                <w:rFonts w:ascii="Arial" w:eastAsia="Calibri" w:hAnsi="Arial" w:cs="Arial"/>
                <w:bCs/>
                <w:color w:val="000000"/>
                <w:sz w:val="20"/>
                <w:szCs w:val="20"/>
                <w:lang w:val="en-CA"/>
              </w:rPr>
              <w:t xml:space="preserve">In addition to having a dedicated group for this segment, young Canadians 18 to 34 will be included in the mix of participants </w:t>
            </w:r>
            <w:r w:rsidRPr="00790D2A">
              <w:rPr>
                <w:rFonts w:ascii="Arial" w:eastAsia="Calibri" w:hAnsi="Arial" w:cs="Arial"/>
                <w:bCs/>
                <w:color w:val="000000"/>
                <w:sz w:val="20"/>
                <w:szCs w:val="20"/>
                <w:u w:val="single"/>
                <w:lang w:val="en-CA"/>
              </w:rPr>
              <w:t>in each</w:t>
            </w:r>
            <w:r w:rsidRPr="00790D2A">
              <w:rPr>
                <w:rFonts w:ascii="Arial" w:eastAsia="Calibri" w:hAnsi="Arial" w:cs="Arial"/>
                <w:bCs/>
                <w:color w:val="000000"/>
                <w:sz w:val="20"/>
                <w:szCs w:val="20"/>
                <w:lang w:val="en-CA"/>
              </w:rPr>
              <w:t xml:space="preserve"> of the general population groups</w:t>
            </w:r>
          </w:p>
        </w:tc>
      </w:tr>
      <w:tr w:rsidR="00790D2A" w:rsidRPr="00790D2A" w14:paraId="436F11B3" w14:textId="77777777" w:rsidTr="007040E8">
        <w:trPr>
          <w:trHeight w:val="240"/>
        </w:trPr>
        <w:tc>
          <w:tcPr>
            <w:tcW w:w="2425" w:type="dxa"/>
            <w:vAlign w:val="center"/>
          </w:tcPr>
          <w:p w14:paraId="4B4BFE35" w14:textId="77777777" w:rsidR="00790D2A" w:rsidRPr="00790D2A" w:rsidRDefault="00790D2A" w:rsidP="00790D2A">
            <w:pPr>
              <w:spacing w:before="80" w:after="80"/>
              <w:jc w:val="both"/>
              <w:rPr>
                <w:rFonts w:ascii="Arial" w:eastAsia="Calibri" w:hAnsi="Arial" w:cs="Arial"/>
                <w:b/>
                <w:color w:val="000000"/>
                <w:sz w:val="22"/>
                <w:szCs w:val="22"/>
                <w:lang w:val="en-CA"/>
              </w:rPr>
            </w:pPr>
            <w:r w:rsidRPr="00790D2A">
              <w:rPr>
                <w:rFonts w:ascii="Arial" w:eastAsia="Calibri" w:hAnsi="Arial" w:cs="Arial"/>
                <w:b/>
                <w:color w:val="000000"/>
                <w:sz w:val="22"/>
                <w:szCs w:val="22"/>
                <w:lang w:val="en-CA"/>
              </w:rPr>
              <w:t>Seniors</w:t>
            </w:r>
          </w:p>
        </w:tc>
        <w:tc>
          <w:tcPr>
            <w:tcW w:w="6840" w:type="dxa"/>
            <w:vAlign w:val="center"/>
          </w:tcPr>
          <w:p w14:paraId="3D641464" w14:textId="77777777" w:rsidR="00790D2A" w:rsidRPr="00790D2A" w:rsidRDefault="00790D2A" w:rsidP="00790D2A">
            <w:pPr>
              <w:spacing w:before="60" w:after="60"/>
              <w:jc w:val="both"/>
              <w:rPr>
                <w:rFonts w:ascii="Arial" w:eastAsia="Calibri" w:hAnsi="Arial" w:cs="Arial"/>
                <w:bCs/>
                <w:color w:val="000000"/>
                <w:sz w:val="20"/>
                <w:szCs w:val="20"/>
                <w:lang w:val="en-CA"/>
              </w:rPr>
            </w:pPr>
            <w:r w:rsidRPr="00790D2A">
              <w:rPr>
                <w:rFonts w:ascii="Arial" w:eastAsia="Calibri" w:hAnsi="Arial" w:cs="Arial"/>
                <w:bCs/>
                <w:color w:val="000000"/>
                <w:sz w:val="20"/>
                <w:szCs w:val="20"/>
                <w:lang w:val="en-CA"/>
              </w:rPr>
              <w:t>included in the mix across all 5 general population focus groups and some representation in the focus groups with vulnerable Canadians except the session dedicated to young people</w:t>
            </w:r>
          </w:p>
        </w:tc>
      </w:tr>
      <w:tr w:rsidR="00790D2A" w:rsidRPr="00790D2A" w14:paraId="148BEF88" w14:textId="77777777" w:rsidTr="007040E8">
        <w:trPr>
          <w:trHeight w:val="240"/>
        </w:trPr>
        <w:tc>
          <w:tcPr>
            <w:tcW w:w="2425" w:type="dxa"/>
            <w:vAlign w:val="center"/>
          </w:tcPr>
          <w:p w14:paraId="1706E3E9" w14:textId="77777777" w:rsidR="00790D2A" w:rsidRPr="00790D2A" w:rsidRDefault="00790D2A" w:rsidP="00790D2A">
            <w:pPr>
              <w:spacing w:before="80" w:after="80"/>
              <w:jc w:val="both"/>
              <w:rPr>
                <w:rFonts w:ascii="Arial" w:eastAsia="Calibri" w:hAnsi="Arial" w:cs="Arial"/>
                <w:b/>
                <w:color w:val="000000"/>
                <w:sz w:val="22"/>
                <w:szCs w:val="22"/>
                <w:lang w:val="en-CA"/>
              </w:rPr>
            </w:pPr>
            <w:r w:rsidRPr="00790D2A">
              <w:rPr>
                <w:rFonts w:ascii="Arial" w:eastAsia="Calibri" w:hAnsi="Arial" w:cs="Arial"/>
                <w:b/>
                <w:color w:val="000000"/>
                <w:sz w:val="22"/>
                <w:szCs w:val="22"/>
                <w:lang w:val="en-CA"/>
              </w:rPr>
              <w:t>Parents</w:t>
            </w:r>
          </w:p>
        </w:tc>
        <w:tc>
          <w:tcPr>
            <w:tcW w:w="6840" w:type="dxa"/>
            <w:vAlign w:val="center"/>
          </w:tcPr>
          <w:p w14:paraId="7E6219FD" w14:textId="77777777" w:rsidR="00790D2A" w:rsidRPr="00790D2A" w:rsidRDefault="00790D2A" w:rsidP="00790D2A">
            <w:pPr>
              <w:spacing w:before="60" w:after="60"/>
              <w:jc w:val="both"/>
              <w:rPr>
                <w:rFonts w:ascii="Arial" w:eastAsia="Calibri" w:hAnsi="Arial" w:cs="Arial"/>
                <w:bCs/>
                <w:color w:val="000000"/>
                <w:sz w:val="20"/>
                <w:szCs w:val="20"/>
                <w:lang w:val="en-CA"/>
              </w:rPr>
            </w:pPr>
            <w:r w:rsidRPr="00790D2A">
              <w:rPr>
                <w:rFonts w:ascii="Arial" w:eastAsia="Calibri" w:hAnsi="Arial" w:cs="Arial"/>
                <w:bCs/>
                <w:color w:val="000000"/>
                <w:sz w:val="20"/>
                <w:szCs w:val="20"/>
                <w:lang w:val="en-CA"/>
              </w:rPr>
              <w:t>included in the mix across all 5 general population focus groups and some representation in the 5 focus groups with vulnerable Canadians</w:t>
            </w:r>
          </w:p>
        </w:tc>
      </w:tr>
      <w:tr w:rsidR="00790D2A" w:rsidRPr="00790D2A" w14:paraId="7D641EE1" w14:textId="77777777" w:rsidTr="007040E8">
        <w:trPr>
          <w:trHeight w:val="240"/>
        </w:trPr>
        <w:tc>
          <w:tcPr>
            <w:tcW w:w="2425" w:type="dxa"/>
            <w:vAlign w:val="center"/>
          </w:tcPr>
          <w:p w14:paraId="5770E82E" w14:textId="77777777" w:rsidR="00790D2A" w:rsidRPr="00790D2A" w:rsidRDefault="00790D2A" w:rsidP="00790D2A">
            <w:pPr>
              <w:spacing w:before="80" w:after="80"/>
              <w:jc w:val="both"/>
              <w:rPr>
                <w:rFonts w:ascii="Arial" w:eastAsia="Calibri" w:hAnsi="Arial" w:cs="Arial"/>
                <w:b/>
                <w:color w:val="000000"/>
                <w:sz w:val="22"/>
                <w:szCs w:val="22"/>
                <w:lang w:val="en-CA"/>
              </w:rPr>
            </w:pPr>
            <w:r w:rsidRPr="00790D2A">
              <w:rPr>
                <w:rFonts w:ascii="Arial" w:eastAsia="Calibri" w:hAnsi="Arial" w:cs="Arial"/>
                <w:b/>
                <w:color w:val="000000"/>
                <w:sz w:val="22"/>
                <w:szCs w:val="22"/>
                <w:lang w:val="en-CA"/>
              </w:rPr>
              <w:t>Non-standard workers</w:t>
            </w:r>
          </w:p>
        </w:tc>
        <w:tc>
          <w:tcPr>
            <w:tcW w:w="6840" w:type="dxa"/>
            <w:vAlign w:val="center"/>
          </w:tcPr>
          <w:p w14:paraId="21881A42" w14:textId="77777777" w:rsidR="00790D2A" w:rsidRPr="00790D2A" w:rsidRDefault="00790D2A" w:rsidP="00790D2A">
            <w:pPr>
              <w:spacing w:before="60" w:after="60"/>
              <w:jc w:val="both"/>
              <w:rPr>
                <w:rFonts w:ascii="Arial" w:eastAsia="Calibri" w:hAnsi="Arial" w:cs="Arial"/>
                <w:bCs/>
                <w:color w:val="000000"/>
                <w:sz w:val="20"/>
                <w:szCs w:val="20"/>
                <w:lang w:val="en-CA"/>
              </w:rPr>
            </w:pPr>
            <w:r w:rsidRPr="00790D2A">
              <w:rPr>
                <w:rFonts w:ascii="Arial" w:eastAsia="Calibri" w:hAnsi="Arial" w:cs="Arial"/>
                <w:bCs/>
                <w:color w:val="000000"/>
                <w:sz w:val="20"/>
                <w:szCs w:val="20"/>
                <w:lang w:val="en-CA"/>
              </w:rPr>
              <w:t>Included in the mix for VC2, VC3 and VC5 and in the 5 general population focus groups (</w:t>
            </w:r>
            <w:r w:rsidRPr="00790D2A">
              <w:rPr>
                <w:rFonts w:ascii="Arial" w:eastAsia="Calibri" w:hAnsi="Arial" w:cs="Arial"/>
                <w:b/>
                <w:color w:val="000000"/>
                <w:sz w:val="20"/>
                <w:szCs w:val="20"/>
                <w:lang w:val="en-CA"/>
              </w:rPr>
              <w:t>Quota</w:t>
            </w:r>
            <w:r w:rsidRPr="00790D2A">
              <w:rPr>
                <w:rFonts w:ascii="Arial" w:eastAsia="Calibri" w:hAnsi="Arial" w:cs="Arial"/>
                <w:bCs/>
                <w:color w:val="000000"/>
                <w:sz w:val="20"/>
                <w:szCs w:val="20"/>
                <w:lang w:val="en-CA"/>
              </w:rPr>
              <w:t>: at least 6 across all these groups)</w:t>
            </w:r>
          </w:p>
        </w:tc>
      </w:tr>
    </w:tbl>
    <w:p w14:paraId="050193D4" w14:textId="77777777" w:rsidR="00790D2A" w:rsidRPr="00790D2A" w:rsidRDefault="00790D2A" w:rsidP="00790D2A">
      <w:pPr>
        <w:shd w:val="clear" w:color="auto" w:fill="DAEEF3" w:themeFill="accent5" w:themeFillTint="33"/>
        <w:spacing w:before="240"/>
        <w:jc w:val="both"/>
        <w:rPr>
          <w:rFonts w:ascii="Arial" w:hAnsi="Arial" w:cs="Arial"/>
          <w:b/>
          <w:bCs/>
          <w:color w:val="000000" w:themeColor="text1"/>
          <w:sz w:val="22"/>
          <w:szCs w:val="22"/>
          <w:lang w:val="en-CA"/>
        </w:rPr>
      </w:pPr>
      <w:bookmarkStart w:id="33" w:name="_Hlk60908459"/>
      <w:r w:rsidRPr="00790D2A">
        <w:rPr>
          <w:rFonts w:ascii="Arial" w:hAnsi="Arial" w:cs="Arial"/>
          <w:b/>
          <w:bCs/>
          <w:color w:val="000000" w:themeColor="text1"/>
          <w:sz w:val="22"/>
          <w:szCs w:val="22"/>
          <w:lang w:val="en-CA"/>
        </w:rPr>
        <w:t>General Population Groups:</w:t>
      </w:r>
    </w:p>
    <w:p w14:paraId="2890E9AF" w14:textId="77777777" w:rsidR="00790D2A" w:rsidRPr="00790D2A" w:rsidRDefault="00790D2A" w:rsidP="00790D2A">
      <w:pPr>
        <w:numPr>
          <w:ilvl w:val="0"/>
          <w:numId w:val="4"/>
        </w:numPr>
        <w:spacing w:before="120" w:after="120"/>
        <w:jc w:val="both"/>
        <w:rPr>
          <w:rFonts w:ascii="Arial" w:hAnsi="Arial" w:cs="Arial"/>
          <w:color w:val="000000" w:themeColor="text1"/>
          <w:sz w:val="22"/>
          <w:szCs w:val="22"/>
          <w:lang w:val="en-CA"/>
        </w:rPr>
      </w:pPr>
      <w:r w:rsidRPr="00790D2A">
        <w:rPr>
          <w:rFonts w:ascii="Arial" w:hAnsi="Arial" w:cs="Arial"/>
          <w:color w:val="000000" w:themeColor="text1"/>
          <w:sz w:val="22"/>
          <w:szCs w:val="22"/>
          <w:lang w:val="en-CA"/>
        </w:rPr>
        <w:t>5</w:t>
      </w:r>
      <w:r w:rsidRPr="00790D2A">
        <w:rPr>
          <w:rFonts w:ascii="Arial" w:hAnsi="Arial" w:cs="Arial"/>
          <w:sz w:val="22"/>
          <w:szCs w:val="22"/>
          <w:lang w:val="en-CA"/>
        </w:rPr>
        <w:t xml:space="preserve"> online focus groups with </w:t>
      </w:r>
      <w:r w:rsidRPr="00790D2A">
        <w:rPr>
          <w:rFonts w:ascii="Arial" w:hAnsi="Arial" w:cs="Arial"/>
          <w:color w:val="000000" w:themeColor="text1"/>
          <w:sz w:val="22"/>
          <w:szCs w:val="22"/>
          <w:lang w:val="en-CA"/>
        </w:rPr>
        <w:t>Canadians 18+ (which includes vulnerable Canadians) in the following five locations:</w:t>
      </w:r>
    </w:p>
    <w:p w14:paraId="5A61A4DB" w14:textId="77777777" w:rsidR="00790D2A" w:rsidRPr="00790D2A" w:rsidRDefault="00790D2A" w:rsidP="00790D2A">
      <w:pPr>
        <w:numPr>
          <w:ilvl w:val="1"/>
          <w:numId w:val="4"/>
        </w:numPr>
        <w:spacing w:after="120" w:line="259" w:lineRule="auto"/>
        <w:ind w:left="1077" w:hanging="357"/>
        <w:jc w:val="both"/>
        <w:rPr>
          <w:rFonts w:ascii="Arial" w:eastAsia="Calibri" w:hAnsi="Arial" w:cs="Arial"/>
          <w:bCs/>
          <w:color w:val="000000"/>
          <w:sz w:val="22"/>
          <w:szCs w:val="22"/>
          <w:lang w:val="en-CA"/>
        </w:rPr>
      </w:pPr>
      <w:r w:rsidRPr="00790D2A">
        <w:rPr>
          <w:rFonts w:ascii="Arial" w:eastAsia="Calibri" w:hAnsi="Arial" w:cs="Arial"/>
          <w:bCs/>
          <w:color w:val="000000"/>
          <w:sz w:val="22"/>
          <w:szCs w:val="22"/>
          <w:lang w:val="en-CA"/>
        </w:rPr>
        <w:t>British Columbia/Yukon/Northwest Territories (English</w:t>
      </w:r>
      <w:proofErr w:type="gramStart"/>
      <w:r w:rsidRPr="00790D2A">
        <w:rPr>
          <w:rFonts w:ascii="Arial" w:eastAsia="Calibri" w:hAnsi="Arial" w:cs="Arial"/>
          <w:bCs/>
          <w:color w:val="000000"/>
          <w:sz w:val="22"/>
          <w:szCs w:val="22"/>
          <w:lang w:val="en-CA"/>
        </w:rPr>
        <w:t>);</w:t>
      </w:r>
      <w:proofErr w:type="gramEnd"/>
    </w:p>
    <w:p w14:paraId="6EFE4DEE" w14:textId="77777777" w:rsidR="00790D2A" w:rsidRPr="00790D2A" w:rsidRDefault="00790D2A" w:rsidP="00790D2A">
      <w:pPr>
        <w:numPr>
          <w:ilvl w:val="1"/>
          <w:numId w:val="4"/>
        </w:numPr>
        <w:spacing w:after="120" w:line="259" w:lineRule="auto"/>
        <w:ind w:left="1077" w:hanging="357"/>
        <w:jc w:val="both"/>
        <w:rPr>
          <w:rFonts w:ascii="Arial" w:eastAsia="Calibri" w:hAnsi="Arial" w:cs="Arial"/>
          <w:bCs/>
          <w:color w:val="000000"/>
          <w:sz w:val="22"/>
          <w:szCs w:val="22"/>
          <w:lang w:val="en-CA"/>
        </w:rPr>
      </w:pPr>
      <w:r w:rsidRPr="00790D2A">
        <w:rPr>
          <w:rFonts w:ascii="Arial" w:eastAsia="Calibri" w:hAnsi="Arial" w:cs="Arial"/>
          <w:bCs/>
          <w:color w:val="000000"/>
          <w:sz w:val="22"/>
          <w:szCs w:val="22"/>
          <w:lang w:val="en-CA"/>
        </w:rPr>
        <w:t>Alberta/Saskatchewan/Manitoba/Nunavut (English</w:t>
      </w:r>
      <w:proofErr w:type="gramStart"/>
      <w:r w:rsidRPr="00790D2A">
        <w:rPr>
          <w:rFonts w:ascii="Arial" w:eastAsia="Calibri" w:hAnsi="Arial" w:cs="Arial"/>
          <w:bCs/>
          <w:color w:val="000000"/>
          <w:sz w:val="22"/>
          <w:szCs w:val="22"/>
          <w:lang w:val="en-CA"/>
        </w:rPr>
        <w:t>);</w:t>
      </w:r>
      <w:proofErr w:type="gramEnd"/>
    </w:p>
    <w:p w14:paraId="2D00A4A4" w14:textId="77777777" w:rsidR="00790D2A" w:rsidRPr="00790D2A" w:rsidRDefault="00790D2A" w:rsidP="00790D2A">
      <w:pPr>
        <w:numPr>
          <w:ilvl w:val="1"/>
          <w:numId w:val="4"/>
        </w:numPr>
        <w:spacing w:after="120" w:line="259" w:lineRule="auto"/>
        <w:ind w:left="1077" w:hanging="357"/>
        <w:jc w:val="both"/>
        <w:rPr>
          <w:rFonts w:ascii="Arial" w:eastAsia="Calibri" w:hAnsi="Arial" w:cs="Arial"/>
          <w:bCs/>
          <w:color w:val="000000"/>
          <w:sz w:val="22"/>
          <w:szCs w:val="22"/>
          <w:lang w:val="en-CA"/>
        </w:rPr>
      </w:pPr>
      <w:r w:rsidRPr="00790D2A">
        <w:rPr>
          <w:rFonts w:ascii="Arial" w:eastAsia="Calibri" w:hAnsi="Arial" w:cs="Arial"/>
          <w:bCs/>
          <w:color w:val="000000"/>
          <w:sz w:val="22"/>
          <w:szCs w:val="22"/>
          <w:lang w:val="en-CA"/>
        </w:rPr>
        <w:t>Ontario (English</w:t>
      </w:r>
      <w:proofErr w:type="gramStart"/>
      <w:r w:rsidRPr="00790D2A">
        <w:rPr>
          <w:rFonts w:ascii="Arial" w:eastAsia="Calibri" w:hAnsi="Arial" w:cs="Arial"/>
          <w:bCs/>
          <w:color w:val="000000"/>
          <w:sz w:val="22"/>
          <w:szCs w:val="22"/>
          <w:lang w:val="en-CA"/>
        </w:rPr>
        <w:t>);</w:t>
      </w:r>
      <w:proofErr w:type="gramEnd"/>
    </w:p>
    <w:p w14:paraId="0CB8E0C0" w14:textId="77777777" w:rsidR="00790D2A" w:rsidRPr="00790D2A" w:rsidRDefault="00790D2A" w:rsidP="00790D2A">
      <w:pPr>
        <w:numPr>
          <w:ilvl w:val="1"/>
          <w:numId w:val="4"/>
        </w:numPr>
        <w:spacing w:after="120" w:line="259" w:lineRule="auto"/>
        <w:ind w:left="1077" w:hanging="357"/>
        <w:jc w:val="both"/>
        <w:rPr>
          <w:rFonts w:ascii="Arial" w:eastAsia="Calibri" w:hAnsi="Arial" w:cs="Arial"/>
          <w:bCs/>
          <w:color w:val="000000"/>
          <w:sz w:val="22"/>
          <w:szCs w:val="22"/>
          <w:lang w:val="en-CA"/>
        </w:rPr>
      </w:pPr>
      <w:r w:rsidRPr="00790D2A">
        <w:rPr>
          <w:rFonts w:ascii="Arial" w:eastAsia="Calibri" w:hAnsi="Arial" w:cs="Arial"/>
          <w:bCs/>
          <w:color w:val="000000"/>
          <w:sz w:val="22"/>
          <w:szCs w:val="22"/>
          <w:lang w:val="en-CA"/>
        </w:rPr>
        <w:t>Quebec (French), and,</w:t>
      </w:r>
    </w:p>
    <w:p w14:paraId="2B92EFEE" w14:textId="77777777" w:rsidR="00790D2A" w:rsidRPr="00790D2A" w:rsidRDefault="00790D2A" w:rsidP="00790D2A">
      <w:pPr>
        <w:numPr>
          <w:ilvl w:val="1"/>
          <w:numId w:val="4"/>
        </w:numPr>
        <w:spacing w:after="120" w:line="259" w:lineRule="auto"/>
        <w:ind w:left="1077" w:hanging="357"/>
        <w:jc w:val="both"/>
        <w:rPr>
          <w:rFonts w:ascii="Arial" w:eastAsia="Calibri" w:hAnsi="Arial" w:cs="Arial"/>
          <w:bCs/>
          <w:color w:val="000000"/>
          <w:sz w:val="22"/>
          <w:szCs w:val="22"/>
          <w:lang w:val="en-CA"/>
        </w:rPr>
      </w:pPr>
      <w:r w:rsidRPr="00790D2A">
        <w:rPr>
          <w:rFonts w:ascii="Arial" w:eastAsia="Calibri" w:hAnsi="Arial" w:cs="Arial"/>
          <w:bCs/>
          <w:color w:val="000000"/>
          <w:sz w:val="22"/>
          <w:szCs w:val="22"/>
          <w:lang w:val="en-CA"/>
        </w:rPr>
        <w:t>Nova Scotia/Newfoundland/Prince Edward Island/New Brunswick (English).</w:t>
      </w:r>
    </w:p>
    <w:p w14:paraId="3F0B508F" w14:textId="77777777" w:rsidR="00790D2A" w:rsidRPr="00790D2A" w:rsidRDefault="00790D2A" w:rsidP="00790D2A">
      <w:pPr>
        <w:numPr>
          <w:ilvl w:val="0"/>
          <w:numId w:val="4"/>
        </w:numPr>
        <w:spacing w:before="120" w:after="240"/>
        <w:jc w:val="both"/>
        <w:rPr>
          <w:rFonts w:ascii="Arial" w:hAnsi="Arial" w:cs="Arial"/>
          <w:color w:val="000000" w:themeColor="text1"/>
          <w:sz w:val="22"/>
          <w:szCs w:val="22"/>
          <w:lang w:val="en-CA"/>
        </w:rPr>
      </w:pPr>
      <w:r w:rsidRPr="00790D2A">
        <w:rPr>
          <w:rFonts w:ascii="Arial" w:eastAsia="Calibri" w:hAnsi="Arial" w:cs="Arial"/>
          <w:bCs/>
          <w:color w:val="000000"/>
          <w:sz w:val="22"/>
          <w:szCs w:val="22"/>
          <w:lang w:val="en-CA"/>
        </w:rPr>
        <w:t>Mix of participants reflective of Canada’s diversity, based on age, education, socio-economic status, urban and rural populations, gender, and ethnicity</w:t>
      </w:r>
    </w:p>
    <w:p w14:paraId="301E4249" w14:textId="77777777" w:rsidR="00790D2A" w:rsidRPr="00790D2A" w:rsidRDefault="00790D2A" w:rsidP="00790D2A">
      <w:pPr>
        <w:shd w:val="clear" w:color="auto" w:fill="DAEEF3" w:themeFill="accent5" w:themeFillTint="33"/>
        <w:spacing w:before="120"/>
        <w:jc w:val="both"/>
        <w:rPr>
          <w:rFonts w:ascii="Arial" w:hAnsi="Arial" w:cs="Arial"/>
          <w:b/>
          <w:bCs/>
          <w:color w:val="000000" w:themeColor="text1"/>
          <w:sz w:val="22"/>
          <w:szCs w:val="22"/>
          <w:lang w:val="en-CA"/>
        </w:rPr>
      </w:pPr>
      <w:r w:rsidRPr="00790D2A">
        <w:rPr>
          <w:rFonts w:ascii="Arial" w:hAnsi="Arial" w:cs="Arial"/>
          <w:b/>
          <w:bCs/>
          <w:color w:val="000000" w:themeColor="text1"/>
          <w:sz w:val="22"/>
          <w:szCs w:val="22"/>
          <w:lang w:val="en-CA"/>
        </w:rPr>
        <w:t>Vulnerable Canadians:</w:t>
      </w:r>
    </w:p>
    <w:p w14:paraId="13E1B72D" w14:textId="77777777" w:rsidR="00790D2A" w:rsidRPr="00790D2A" w:rsidRDefault="00790D2A" w:rsidP="00790D2A">
      <w:pPr>
        <w:numPr>
          <w:ilvl w:val="0"/>
          <w:numId w:val="4"/>
        </w:numPr>
        <w:spacing w:before="120" w:after="120"/>
        <w:jc w:val="both"/>
        <w:rPr>
          <w:rFonts w:ascii="Arial" w:hAnsi="Arial" w:cs="Arial"/>
          <w:color w:val="000000" w:themeColor="text1"/>
          <w:sz w:val="22"/>
          <w:szCs w:val="22"/>
          <w:lang w:val="en-CA"/>
        </w:rPr>
      </w:pPr>
      <w:r w:rsidRPr="00790D2A">
        <w:rPr>
          <w:rFonts w:ascii="Arial" w:hAnsi="Arial" w:cs="Arial"/>
          <w:color w:val="000000" w:themeColor="text1"/>
          <w:sz w:val="22"/>
          <w:szCs w:val="22"/>
          <w:lang w:val="en-CA"/>
        </w:rPr>
        <w:t>5</w:t>
      </w:r>
      <w:r w:rsidRPr="00790D2A">
        <w:rPr>
          <w:rFonts w:ascii="Arial" w:hAnsi="Arial" w:cs="Arial"/>
          <w:sz w:val="22"/>
          <w:szCs w:val="22"/>
          <w:lang w:val="en-CA"/>
        </w:rPr>
        <w:t xml:space="preserve"> online focus groups with </w:t>
      </w:r>
      <w:r w:rsidRPr="00790D2A">
        <w:rPr>
          <w:rFonts w:ascii="Arial" w:hAnsi="Arial" w:cs="Arial"/>
          <w:color w:val="000000" w:themeColor="text1"/>
          <w:sz w:val="22"/>
          <w:szCs w:val="22"/>
          <w:lang w:val="en-CA"/>
        </w:rPr>
        <w:t>Canadians in the following five locations and categories: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4410"/>
        <w:gridCol w:w="1170"/>
      </w:tblGrid>
      <w:tr w:rsidR="00790D2A" w:rsidRPr="00790D2A" w14:paraId="7C9290DC" w14:textId="77777777" w:rsidTr="007040E8">
        <w:trPr>
          <w:trHeight w:val="240"/>
          <w:tblHeader/>
        </w:trPr>
        <w:tc>
          <w:tcPr>
            <w:tcW w:w="3685" w:type="dxa"/>
            <w:shd w:val="clear" w:color="auto" w:fill="17365D" w:themeFill="text2" w:themeFillShade="BF"/>
          </w:tcPr>
          <w:p w14:paraId="553CE5DB" w14:textId="77777777" w:rsidR="00790D2A" w:rsidRPr="00790D2A" w:rsidRDefault="00790D2A" w:rsidP="00790D2A">
            <w:pPr>
              <w:jc w:val="center"/>
              <w:rPr>
                <w:rFonts w:ascii="Arial" w:eastAsia="Calibri" w:hAnsi="Arial" w:cs="Arial"/>
                <w:b/>
                <w:sz w:val="20"/>
                <w:szCs w:val="20"/>
                <w:lang w:val="en-CA"/>
              </w:rPr>
            </w:pPr>
            <w:r w:rsidRPr="00790D2A">
              <w:rPr>
                <w:rFonts w:ascii="Arial" w:eastAsia="Calibri" w:hAnsi="Arial" w:cs="Arial"/>
                <w:b/>
                <w:sz w:val="20"/>
                <w:szCs w:val="20"/>
                <w:lang w:val="en-CA"/>
              </w:rPr>
              <w:t>Segment</w:t>
            </w:r>
          </w:p>
        </w:tc>
        <w:tc>
          <w:tcPr>
            <w:tcW w:w="4410" w:type="dxa"/>
            <w:shd w:val="clear" w:color="auto" w:fill="17365D" w:themeFill="text2" w:themeFillShade="BF"/>
          </w:tcPr>
          <w:p w14:paraId="1C4AD85B" w14:textId="77777777" w:rsidR="00790D2A" w:rsidRPr="00790D2A" w:rsidRDefault="00790D2A" w:rsidP="00790D2A">
            <w:pPr>
              <w:jc w:val="center"/>
              <w:rPr>
                <w:rFonts w:ascii="Arial" w:eastAsia="Calibri" w:hAnsi="Arial" w:cs="Arial"/>
                <w:b/>
                <w:bCs/>
                <w:sz w:val="20"/>
                <w:szCs w:val="20"/>
                <w:lang w:val="en-CA"/>
              </w:rPr>
            </w:pPr>
            <w:r w:rsidRPr="00790D2A">
              <w:rPr>
                <w:rFonts w:ascii="Arial" w:eastAsia="Calibri" w:hAnsi="Arial" w:cs="Arial"/>
                <w:b/>
                <w:bCs/>
                <w:sz w:val="20"/>
                <w:szCs w:val="20"/>
                <w:lang w:val="en-CA"/>
              </w:rPr>
              <w:t>Regional Coverage</w:t>
            </w:r>
          </w:p>
        </w:tc>
        <w:tc>
          <w:tcPr>
            <w:tcW w:w="1170" w:type="dxa"/>
            <w:shd w:val="clear" w:color="auto" w:fill="17365D" w:themeFill="text2" w:themeFillShade="BF"/>
          </w:tcPr>
          <w:p w14:paraId="7E5ACDB5" w14:textId="77777777" w:rsidR="00790D2A" w:rsidRPr="00790D2A" w:rsidRDefault="00790D2A" w:rsidP="00790D2A">
            <w:pPr>
              <w:jc w:val="center"/>
              <w:rPr>
                <w:rFonts w:ascii="Arial" w:eastAsia="Calibri" w:hAnsi="Arial" w:cs="Arial"/>
                <w:b/>
                <w:bCs/>
                <w:sz w:val="20"/>
                <w:szCs w:val="20"/>
                <w:lang w:val="en-CA"/>
              </w:rPr>
            </w:pPr>
            <w:r w:rsidRPr="00790D2A">
              <w:rPr>
                <w:rFonts w:ascii="Arial" w:eastAsia="Calibri" w:hAnsi="Arial" w:cs="Arial"/>
                <w:b/>
                <w:bCs/>
                <w:sz w:val="20"/>
                <w:szCs w:val="20"/>
                <w:lang w:val="en-CA"/>
              </w:rPr>
              <w:t>Language</w:t>
            </w:r>
          </w:p>
        </w:tc>
      </w:tr>
      <w:tr w:rsidR="00790D2A" w:rsidRPr="00790D2A" w14:paraId="06659FF7" w14:textId="77777777" w:rsidTr="007040E8">
        <w:trPr>
          <w:trHeight w:val="240"/>
        </w:trPr>
        <w:tc>
          <w:tcPr>
            <w:tcW w:w="3685" w:type="dxa"/>
          </w:tcPr>
          <w:p w14:paraId="1DCC4EB8" w14:textId="77777777" w:rsidR="00790D2A" w:rsidRPr="00790D2A" w:rsidRDefault="00790D2A" w:rsidP="00790D2A">
            <w:pPr>
              <w:rPr>
                <w:rFonts w:ascii="Arial" w:eastAsia="Calibri" w:hAnsi="Arial" w:cs="Arial"/>
                <w:sz w:val="20"/>
                <w:szCs w:val="20"/>
                <w:lang w:val="en-CA"/>
              </w:rPr>
            </w:pPr>
            <w:r w:rsidRPr="00790D2A">
              <w:rPr>
                <w:rFonts w:ascii="Arial" w:eastAsia="Calibri" w:hAnsi="Arial" w:cs="Arial"/>
                <w:b/>
                <w:color w:val="000000"/>
                <w:sz w:val="20"/>
                <w:szCs w:val="20"/>
                <w:lang w:val="en-CA"/>
              </w:rPr>
              <w:t>VC1 – Business owners</w:t>
            </w:r>
          </w:p>
        </w:tc>
        <w:tc>
          <w:tcPr>
            <w:tcW w:w="4410" w:type="dxa"/>
          </w:tcPr>
          <w:p w14:paraId="41F4B9FE" w14:textId="77777777" w:rsidR="00790D2A" w:rsidRPr="00790D2A" w:rsidRDefault="00790D2A" w:rsidP="00790D2A">
            <w:pPr>
              <w:jc w:val="center"/>
              <w:rPr>
                <w:rFonts w:ascii="Arial" w:eastAsia="Calibri" w:hAnsi="Arial" w:cs="Arial"/>
                <w:sz w:val="20"/>
                <w:szCs w:val="20"/>
                <w:lang w:val="en-CA"/>
              </w:rPr>
            </w:pPr>
            <w:r w:rsidRPr="00790D2A">
              <w:rPr>
                <w:rFonts w:ascii="Arial" w:eastAsia="Calibri" w:hAnsi="Arial" w:cs="Arial"/>
                <w:sz w:val="20"/>
                <w:szCs w:val="20"/>
                <w:lang w:val="en-CA"/>
              </w:rPr>
              <w:t>Ontario</w:t>
            </w:r>
          </w:p>
        </w:tc>
        <w:tc>
          <w:tcPr>
            <w:tcW w:w="1170" w:type="dxa"/>
          </w:tcPr>
          <w:p w14:paraId="6490143F" w14:textId="77777777" w:rsidR="00790D2A" w:rsidRPr="00790D2A" w:rsidRDefault="00790D2A" w:rsidP="00790D2A">
            <w:pPr>
              <w:jc w:val="center"/>
              <w:rPr>
                <w:rFonts w:ascii="Arial" w:eastAsia="Calibri" w:hAnsi="Arial" w:cs="Arial"/>
                <w:sz w:val="20"/>
                <w:szCs w:val="20"/>
                <w:lang w:val="en-CA"/>
              </w:rPr>
            </w:pPr>
            <w:r w:rsidRPr="00790D2A">
              <w:rPr>
                <w:rFonts w:ascii="Arial" w:eastAsia="Calibri" w:hAnsi="Arial" w:cs="Arial"/>
                <w:sz w:val="20"/>
                <w:szCs w:val="20"/>
                <w:lang w:val="en-CA"/>
              </w:rPr>
              <w:t>English</w:t>
            </w:r>
          </w:p>
        </w:tc>
      </w:tr>
      <w:tr w:rsidR="00790D2A" w:rsidRPr="00790D2A" w14:paraId="4E6C296B" w14:textId="77777777" w:rsidTr="007040E8">
        <w:trPr>
          <w:trHeight w:val="240"/>
        </w:trPr>
        <w:tc>
          <w:tcPr>
            <w:tcW w:w="3685" w:type="dxa"/>
          </w:tcPr>
          <w:p w14:paraId="03B66980" w14:textId="77777777" w:rsidR="00790D2A" w:rsidRPr="00790D2A" w:rsidRDefault="00790D2A" w:rsidP="00790D2A">
            <w:pPr>
              <w:rPr>
                <w:rFonts w:ascii="Arial" w:eastAsia="Calibri" w:hAnsi="Arial" w:cs="Arial"/>
                <w:b/>
                <w:color w:val="000000"/>
                <w:sz w:val="20"/>
                <w:szCs w:val="20"/>
                <w:lang w:val="en-CA"/>
              </w:rPr>
            </w:pPr>
            <w:r w:rsidRPr="00790D2A">
              <w:rPr>
                <w:rFonts w:ascii="Arial" w:eastAsia="Calibri" w:hAnsi="Arial" w:cs="Arial"/>
                <w:b/>
                <w:color w:val="000000"/>
                <w:sz w:val="20"/>
                <w:szCs w:val="20"/>
                <w:lang w:val="en-CA"/>
              </w:rPr>
              <w:t>VC2 – Newcomers</w:t>
            </w:r>
          </w:p>
        </w:tc>
        <w:tc>
          <w:tcPr>
            <w:tcW w:w="4410" w:type="dxa"/>
          </w:tcPr>
          <w:p w14:paraId="07FA11C5" w14:textId="77777777" w:rsidR="00790D2A" w:rsidRPr="00790D2A" w:rsidRDefault="00790D2A" w:rsidP="00790D2A">
            <w:pPr>
              <w:jc w:val="center"/>
              <w:rPr>
                <w:rFonts w:ascii="Arial" w:eastAsia="Calibri" w:hAnsi="Arial" w:cs="Arial"/>
                <w:sz w:val="20"/>
                <w:szCs w:val="20"/>
                <w:lang w:val="en-CA"/>
              </w:rPr>
            </w:pPr>
            <w:r w:rsidRPr="00790D2A">
              <w:rPr>
                <w:rFonts w:ascii="Arial" w:eastAsia="Calibri" w:hAnsi="Arial" w:cs="Arial"/>
                <w:sz w:val="20"/>
                <w:szCs w:val="20"/>
                <w:lang w:val="en-CA"/>
              </w:rPr>
              <w:t xml:space="preserve">Alberta / Saskatchewan / Manitoba / Nunavut </w:t>
            </w:r>
          </w:p>
        </w:tc>
        <w:tc>
          <w:tcPr>
            <w:tcW w:w="1170" w:type="dxa"/>
          </w:tcPr>
          <w:p w14:paraId="1F8863DF" w14:textId="77777777" w:rsidR="00790D2A" w:rsidRPr="00790D2A" w:rsidRDefault="00790D2A" w:rsidP="00790D2A">
            <w:pPr>
              <w:jc w:val="center"/>
              <w:rPr>
                <w:rFonts w:ascii="Arial" w:eastAsia="Calibri" w:hAnsi="Arial" w:cs="Arial"/>
                <w:sz w:val="20"/>
                <w:szCs w:val="20"/>
                <w:lang w:val="en-CA"/>
              </w:rPr>
            </w:pPr>
            <w:r w:rsidRPr="00790D2A">
              <w:rPr>
                <w:rFonts w:ascii="Arial" w:eastAsia="Calibri" w:hAnsi="Arial" w:cs="Arial"/>
                <w:sz w:val="20"/>
                <w:szCs w:val="20"/>
                <w:lang w:val="en-CA"/>
              </w:rPr>
              <w:t>English</w:t>
            </w:r>
          </w:p>
        </w:tc>
      </w:tr>
      <w:tr w:rsidR="00790D2A" w:rsidRPr="00790D2A" w14:paraId="2C76ECE7" w14:textId="77777777" w:rsidTr="007040E8">
        <w:trPr>
          <w:trHeight w:val="240"/>
        </w:trPr>
        <w:tc>
          <w:tcPr>
            <w:tcW w:w="3685" w:type="dxa"/>
          </w:tcPr>
          <w:p w14:paraId="267DCBAF" w14:textId="77777777" w:rsidR="00790D2A" w:rsidRPr="00790D2A" w:rsidRDefault="00790D2A" w:rsidP="00790D2A">
            <w:pPr>
              <w:rPr>
                <w:rFonts w:ascii="Arial" w:eastAsia="Calibri" w:hAnsi="Arial" w:cs="Arial"/>
                <w:b/>
                <w:color w:val="000000"/>
                <w:sz w:val="20"/>
                <w:szCs w:val="20"/>
                <w:lang w:val="en-CA"/>
              </w:rPr>
            </w:pPr>
            <w:r w:rsidRPr="00790D2A">
              <w:rPr>
                <w:rFonts w:ascii="Arial" w:eastAsia="Calibri" w:hAnsi="Arial" w:cs="Arial"/>
                <w:b/>
                <w:color w:val="000000"/>
                <w:sz w:val="20"/>
                <w:szCs w:val="20"/>
                <w:lang w:val="en-CA"/>
              </w:rPr>
              <w:t>VC3 – Young people</w:t>
            </w:r>
          </w:p>
        </w:tc>
        <w:tc>
          <w:tcPr>
            <w:tcW w:w="4410" w:type="dxa"/>
          </w:tcPr>
          <w:p w14:paraId="42FBBBEF" w14:textId="77777777" w:rsidR="00790D2A" w:rsidRPr="00790D2A" w:rsidRDefault="00790D2A" w:rsidP="00790D2A">
            <w:pPr>
              <w:jc w:val="center"/>
              <w:rPr>
                <w:rFonts w:ascii="Arial" w:eastAsia="Calibri" w:hAnsi="Arial" w:cs="Arial"/>
                <w:sz w:val="20"/>
                <w:szCs w:val="20"/>
                <w:lang w:val="en-CA"/>
              </w:rPr>
            </w:pPr>
            <w:r w:rsidRPr="00790D2A">
              <w:rPr>
                <w:rFonts w:ascii="Arial" w:eastAsia="Calibri" w:hAnsi="Arial" w:cs="Arial"/>
                <w:sz w:val="20"/>
                <w:szCs w:val="20"/>
                <w:lang w:val="en-CA"/>
              </w:rPr>
              <w:t>Quebec</w:t>
            </w:r>
            <w:r w:rsidRPr="00790D2A" w:rsidDel="0056542F">
              <w:rPr>
                <w:rFonts w:ascii="Arial" w:eastAsia="Calibri" w:hAnsi="Arial" w:cs="Arial"/>
                <w:sz w:val="20"/>
                <w:szCs w:val="20"/>
                <w:lang w:val="en-CA"/>
              </w:rPr>
              <w:t xml:space="preserve"> </w:t>
            </w:r>
          </w:p>
        </w:tc>
        <w:tc>
          <w:tcPr>
            <w:tcW w:w="1170" w:type="dxa"/>
          </w:tcPr>
          <w:p w14:paraId="4E65A4FA" w14:textId="77777777" w:rsidR="00790D2A" w:rsidRPr="00790D2A" w:rsidRDefault="00790D2A" w:rsidP="00790D2A">
            <w:pPr>
              <w:jc w:val="center"/>
              <w:rPr>
                <w:rFonts w:ascii="Arial" w:eastAsia="Calibri" w:hAnsi="Arial" w:cs="Arial"/>
                <w:sz w:val="20"/>
                <w:szCs w:val="20"/>
                <w:lang w:val="en-CA"/>
              </w:rPr>
            </w:pPr>
            <w:r w:rsidRPr="00790D2A">
              <w:rPr>
                <w:rFonts w:ascii="Arial" w:eastAsia="Calibri" w:hAnsi="Arial" w:cs="Arial"/>
                <w:sz w:val="20"/>
                <w:szCs w:val="20"/>
                <w:lang w:val="en-CA"/>
              </w:rPr>
              <w:t>French</w:t>
            </w:r>
          </w:p>
        </w:tc>
      </w:tr>
      <w:tr w:rsidR="00790D2A" w:rsidRPr="00790D2A" w14:paraId="5E218642" w14:textId="77777777" w:rsidTr="007040E8">
        <w:trPr>
          <w:trHeight w:val="240"/>
        </w:trPr>
        <w:tc>
          <w:tcPr>
            <w:tcW w:w="3685" w:type="dxa"/>
          </w:tcPr>
          <w:p w14:paraId="696B2AD7" w14:textId="77777777" w:rsidR="00790D2A" w:rsidRPr="00790D2A" w:rsidRDefault="00790D2A" w:rsidP="00790D2A">
            <w:pPr>
              <w:rPr>
                <w:rFonts w:ascii="Arial" w:eastAsia="Calibri" w:hAnsi="Arial" w:cs="Arial"/>
                <w:b/>
                <w:color w:val="000000"/>
                <w:sz w:val="20"/>
                <w:szCs w:val="20"/>
                <w:lang w:val="en-CA"/>
              </w:rPr>
            </w:pPr>
            <w:r w:rsidRPr="00790D2A">
              <w:rPr>
                <w:rFonts w:ascii="Arial" w:eastAsia="Calibri" w:hAnsi="Arial" w:cs="Arial"/>
                <w:b/>
                <w:color w:val="000000"/>
                <w:sz w:val="20"/>
                <w:szCs w:val="20"/>
                <w:lang w:val="en-CA"/>
              </w:rPr>
              <w:t>VC4 – People with disabilities and caregivers</w:t>
            </w:r>
          </w:p>
        </w:tc>
        <w:tc>
          <w:tcPr>
            <w:tcW w:w="4410" w:type="dxa"/>
          </w:tcPr>
          <w:p w14:paraId="4F575A8A" w14:textId="77777777" w:rsidR="00790D2A" w:rsidRPr="00790D2A" w:rsidRDefault="00790D2A" w:rsidP="00790D2A">
            <w:pPr>
              <w:jc w:val="center"/>
              <w:rPr>
                <w:rFonts w:ascii="Arial" w:eastAsia="Calibri" w:hAnsi="Arial" w:cs="Arial"/>
                <w:sz w:val="20"/>
                <w:szCs w:val="20"/>
                <w:lang w:val="en-CA"/>
              </w:rPr>
            </w:pPr>
            <w:r w:rsidRPr="00790D2A">
              <w:rPr>
                <w:rFonts w:ascii="Arial" w:eastAsia="Calibri" w:hAnsi="Arial" w:cs="Arial"/>
                <w:sz w:val="20"/>
                <w:szCs w:val="20"/>
                <w:lang w:val="en-CA"/>
              </w:rPr>
              <w:t xml:space="preserve">Atlantic Canada </w:t>
            </w:r>
          </w:p>
        </w:tc>
        <w:tc>
          <w:tcPr>
            <w:tcW w:w="1170" w:type="dxa"/>
          </w:tcPr>
          <w:p w14:paraId="65393134" w14:textId="77777777" w:rsidR="00790D2A" w:rsidRPr="00790D2A" w:rsidRDefault="00790D2A" w:rsidP="00790D2A">
            <w:pPr>
              <w:jc w:val="center"/>
              <w:rPr>
                <w:rFonts w:ascii="Arial" w:eastAsia="Calibri" w:hAnsi="Arial" w:cs="Arial"/>
                <w:sz w:val="20"/>
                <w:szCs w:val="20"/>
                <w:lang w:val="en-CA"/>
              </w:rPr>
            </w:pPr>
            <w:r w:rsidRPr="00790D2A">
              <w:rPr>
                <w:rFonts w:ascii="Arial" w:eastAsia="Calibri" w:hAnsi="Arial" w:cs="Arial"/>
                <w:sz w:val="20"/>
                <w:szCs w:val="20"/>
                <w:lang w:val="en-CA"/>
              </w:rPr>
              <w:t>English</w:t>
            </w:r>
          </w:p>
        </w:tc>
      </w:tr>
      <w:tr w:rsidR="00790D2A" w:rsidRPr="00790D2A" w14:paraId="236AE89F" w14:textId="77777777" w:rsidTr="007040E8">
        <w:trPr>
          <w:trHeight w:val="240"/>
        </w:trPr>
        <w:tc>
          <w:tcPr>
            <w:tcW w:w="3685" w:type="dxa"/>
          </w:tcPr>
          <w:p w14:paraId="4728812C" w14:textId="77777777" w:rsidR="00790D2A" w:rsidRPr="00790D2A" w:rsidRDefault="00790D2A" w:rsidP="00790D2A">
            <w:pPr>
              <w:rPr>
                <w:rFonts w:ascii="Arial" w:eastAsia="Calibri" w:hAnsi="Arial" w:cs="Arial"/>
                <w:b/>
                <w:color w:val="000000"/>
                <w:sz w:val="20"/>
                <w:szCs w:val="20"/>
                <w:lang w:val="en-CA"/>
              </w:rPr>
            </w:pPr>
            <w:r w:rsidRPr="00790D2A">
              <w:rPr>
                <w:rFonts w:ascii="Arial" w:eastAsia="Calibri" w:hAnsi="Arial" w:cs="Arial"/>
                <w:b/>
                <w:color w:val="000000"/>
                <w:sz w:val="20"/>
                <w:szCs w:val="20"/>
                <w:lang w:val="en-CA"/>
              </w:rPr>
              <w:t>VC5 – Women out of the workforce</w:t>
            </w:r>
          </w:p>
        </w:tc>
        <w:tc>
          <w:tcPr>
            <w:tcW w:w="4410" w:type="dxa"/>
          </w:tcPr>
          <w:p w14:paraId="77F03DBD" w14:textId="77777777" w:rsidR="00790D2A" w:rsidRPr="00790D2A" w:rsidRDefault="00790D2A" w:rsidP="00790D2A">
            <w:pPr>
              <w:jc w:val="center"/>
              <w:rPr>
                <w:rFonts w:ascii="Arial" w:eastAsia="Calibri" w:hAnsi="Arial" w:cs="Arial"/>
                <w:sz w:val="20"/>
                <w:szCs w:val="20"/>
                <w:lang w:val="en-CA"/>
              </w:rPr>
            </w:pPr>
            <w:r w:rsidRPr="00790D2A">
              <w:rPr>
                <w:rFonts w:ascii="Arial" w:eastAsia="Calibri" w:hAnsi="Arial" w:cs="Arial"/>
                <w:sz w:val="20"/>
                <w:szCs w:val="20"/>
                <w:lang w:val="en-CA"/>
              </w:rPr>
              <w:t>British Columbia / Yukon / Northwest Territories</w:t>
            </w:r>
          </w:p>
        </w:tc>
        <w:tc>
          <w:tcPr>
            <w:tcW w:w="1170" w:type="dxa"/>
          </w:tcPr>
          <w:p w14:paraId="567D63CF" w14:textId="77777777" w:rsidR="00790D2A" w:rsidRPr="00790D2A" w:rsidRDefault="00790D2A" w:rsidP="00790D2A">
            <w:pPr>
              <w:jc w:val="center"/>
              <w:rPr>
                <w:rFonts w:ascii="Arial" w:eastAsia="Calibri" w:hAnsi="Arial" w:cs="Arial"/>
                <w:sz w:val="20"/>
                <w:szCs w:val="20"/>
                <w:lang w:val="en-CA"/>
              </w:rPr>
            </w:pPr>
            <w:r w:rsidRPr="00790D2A">
              <w:rPr>
                <w:rFonts w:ascii="Arial" w:eastAsia="Calibri" w:hAnsi="Arial" w:cs="Arial"/>
                <w:sz w:val="20"/>
                <w:szCs w:val="20"/>
                <w:lang w:val="en-CA"/>
              </w:rPr>
              <w:t>English</w:t>
            </w:r>
          </w:p>
        </w:tc>
      </w:tr>
    </w:tbl>
    <w:p w14:paraId="3C68919C" w14:textId="77777777" w:rsidR="00790D2A" w:rsidRPr="00790D2A" w:rsidRDefault="00790D2A" w:rsidP="00790D2A">
      <w:pPr>
        <w:shd w:val="clear" w:color="auto" w:fill="DAEEF3" w:themeFill="accent5" w:themeFillTint="33"/>
        <w:spacing w:before="120"/>
        <w:ind w:left="360"/>
        <w:jc w:val="both"/>
        <w:rPr>
          <w:rFonts w:ascii="Arial" w:hAnsi="Arial" w:cs="Arial"/>
          <w:b/>
          <w:bCs/>
          <w:color w:val="000000" w:themeColor="text1"/>
          <w:sz w:val="22"/>
          <w:szCs w:val="22"/>
          <w:lang w:val="en-CA"/>
        </w:rPr>
      </w:pPr>
      <w:r w:rsidRPr="00790D2A">
        <w:rPr>
          <w:rFonts w:ascii="Arial" w:hAnsi="Arial" w:cs="Arial"/>
          <w:b/>
          <w:bCs/>
          <w:color w:val="000000" w:themeColor="text1"/>
          <w:sz w:val="22"/>
          <w:szCs w:val="22"/>
          <w:lang w:val="en-CA"/>
        </w:rPr>
        <w:lastRenderedPageBreak/>
        <w:t>SEGMENT DEFINITIONS:</w:t>
      </w:r>
    </w:p>
    <w:p w14:paraId="12A6EC16" w14:textId="77777777" w:rsidR="00790D2A" w:rsidRPr="00790D2A" w:rsidRDefault="00790D2A" w:rsidP="00316219">
      <w:pPr>
        <w:numPr>
          <w:ilvl w:val="0"/>
          <w:numId w:val="15"/>
        </w:numPr>
        <w:spacing w:before="120" w:after="120"/>
        <w:jc w:val="both"/>
        <w:rPr>
          <w:rFonts w:ascii="Arial" w:eastAsia="Calibri" w:hAnsi="Arial" w:cs="Arial"/>
          <w:b/>
          <w:color w:val="365F91" w:themeColor="accent1" w:themeShade="BF"/>
          <w:sz w:val="20"/>
          <w:szCs w:val="20"/>
          <w:lang w:val="en-CA"/>
        </w:rPr>
      </w:pPr>
      <w:r w:rsidRPr="00790D2A">
        <w:rPr>
          <w:rFonts w:ascii="Arial" w:eastAsia="Calibri" w:hAnsi="Arial" w:cs="Arial"/>
          <w:b/>
          <w:color w:val="365F91" w:themeColor="accent1" w:themeShade="BF"/>
          <w:sz w:val="20"/>
          <w:szCs w:val="20"/>
          <w:lang w:val="en-CA"/>
        </w:rPr>
        <w:t>Business owners</w:t>
      </w:r>
      <w:r w:rsidRPr="00790D2A">
        <w:rPr>
          <w:rFonts w:ascii="Arial" w:eastAsia="Calibri" w:hAnsi="Arial" w:cs="Arial"/>
          <w:bCs/>
          <w:color w:val="365F91" w:themeColor="accent1" w:themeShade="BF"/>
          <w:sz w:val="20"/>
          <w:szCs w:val="20"/>
          <w:lang w:val="en-CA"/>
        </w:rPr>
        <w:t xml:space="preserve"> </w:t>
      </w:r>
      <w:r w:rsidRPr="00790D2A">
        <w:rPr>
          <w:rFonts w:ascii="Arial" w:eastAsia="Calibri" w:hAnsi="Arial" w:cs="Arial"/>
          <w:bCs/>
          <w:color w:val="000000"/>
          <w:sz w:val="20"/>
          <w:szCs w:val="20"/>
          <w:lang w:val="en-CA"/>
        </w:rPr>
        <w:t>- a mix of micro-sized (1-4) and small businesses (5-99).</w:t>
      </w:r>
    </w:p>
    <w:p w14:paraId="28BBB660" w14:textId="77777777" w:rsidR="00790D2A" w:rsidRPr="00790D2A" w:rsidRDefault="00790D2A" w:rsidP="00316219">
      <w:pPr>
        <w:numPr>
          <w:ilvl w:val="0"/>
          <w:numId w:val="15"/>
        </w:numPr>
        <w:spacing w:before="120" w:after="120"/>
        <w:jc w:val="both"/>
        <w:rPr>
          <w:rFonts w:ascii="Arial" w:hAnsi="Arial" w:cs="Arial"/>
          <w:color w:val="000000" w:themeColor="text1"/>
          <w:sz w:val="20"/>
          <w:szCs w:val="20"/>
          <w:lang w:val="en-CA"/>
        </w:rPr>
      </w:pPr>
      <w:r w:rsidRPr="00790D2A">
        <w:rPr>
          <w:rFonts w:ascii="Arial" w:eastAsia="Calibri" w:hAnsi="Arial" w:cs="Arial"/>
          <w:b/>
          <w:color w:val="365F91" w:themeColor="accent1" w:themeShade="BF"/>
          <w:sz w:val="20"/>
          <w:szCs w:val="20"/>
          <w:lang w:val="en-CA"/>
        </w:rPr>
        <w:t>Non-standard workers</w:t>
      </w:r>
      <w:r w:rsidRPr="00790D2A">
        <w:rPr>
          <w:rFonts w:ascii="Arial" w:eastAsia="Calibri" w:hAnsi="Arial" w:cs="Arial"/>
          <w:bCs/>
          <w:color w:val="000000"/>
          <w:sz w:val="20"/>
          <w:szCs w:val="20"/>
          <w:lang w:val="en-CA"/>
        </w:rPr>
        <w:t xml:space="preserve"> (Gig/Contract/Freelance/On-Demand Workers): defined as individuals who work for remuneration characterized by uncertainty, usually not employed on a long-term basis by a single-firm or individuals (task requesters), workers complete a specific task or agree to work for a specific </w:t>
      </w:r>
      <w:proofErr w:type="gramStart"/>
      <w:r w:rsidRPr="00790D2A">
        <w:rPr>
          <w:rFonts w:ascii="Arial" w:eastAsia="Calibri" w:hAnsi="Arial" w:cs="Arial"/>
          <w:bCs/>
          <w:color w:val="000000"/>
          <w:sz w:val="20"/>
          <w:szCs w:val="20"/>
          <w:lang w:val="en-CA"/>
        </w:rPr>
        <w:t>period of time</w:t>
      </w:r>
      <w:proofErr w:type="gramEnd"/>
      <w:r w:rsidRPr="00790D2A">
        <w:rPr>
          <w:rFonts w:ascii="Arial" w:eastAsia="Calibri" w:hAnsi="Arial" w:cs="Arial"/>
          <w:bCs/>
          <w:color w:val="000000"/>
          <w:sz w:val="20"/>
          <w:szCs w:val="20"/>
          <w:lang w:val="en-CA"/>
        </w:rPr>
        <w:t xml:space="preserve"> for which they are paid a negotiated sum and limited social benefits and statutory entitlements </w:t>
      </w:r>
    </w:p>
    <w:p w14:paraId="4450450F" w14:textId="77777777" w:rsidR="00790D2A" w:rsidRPr="00790D2A" w:rsidRDefault="00790D2A" w:rsidP="00316219">
      <w:pPr>
        <w:numPr>
          <w:ilvl w:val="0"/>
          <w:numId w:val="15"/>
        </w:numPr>
        <w:spacing w:before="120" w:after="120"/>
        <w:jc w:val="both"/>
        <w:rPr>
          <w:rFonts w:ascii="Arial" w:hAnsi="Arial" w:cs="Arial"/>
          <w:color w:val="000000" w:themeColor="text1"/>
          <w:sz w:val="20"/>
          <w:szCs w:val="20"/>
          <w:lang w:val="en-CA"/>
        </w:rPr>
      </w:pPr>
      <w:r w:rsidRPr="00790D2A">
        <w:rPr>
          <w:rFonts w:ascii="Arial" w:eastAsia="Calibri" w:hAnsi="Arial" w:cs="Arial"/>
          <w:b/>
          <w:color w:val="365F91" w:themeColor="accent1" w:themeShade="BF"/>
          <w:sz w:val="20"/>
          <w:szCs w:val="20"/>
          <w:lang w:val="en-CA"/>
        </w:rPr>
        <w:t>Young people</w:t>
      </w:r>
      <w:r w:rsidRPr="00790D2A">
        <w:rPr>
          <w:rFonts w:ascii="Arial" w:eastAsia="Calibri" w:hAnsi="Arial" w:cs="Arial"/>
          <w:bCs/>
          <w:color w:val="000000"/>
          <w:sz w:val="20"/>
          <w:szCs w:val="20"/>
          <w:lang w:val="en-CA"/>
        </w:rPr>
        <w:t>: 18-34 years of age, with a focus on students and recent graduates</w:t>
      </w:r>
    </w:p>
    <w:p w14:paraId="56763587" w14:textId="77777777" w:rsidR="00790D2A" w:rsidRPr="00790D2A" w:rsidRDefault="00790D2A" w:rsidP="00316219">
      <w:pPr>
        <w:numPr>
          <w:ilvl w:val="0"/>
          <w:numId w:val="15"/>
        </w:numPr>
        <w:spacing w:before="120" w:after="120"/>
        <w:jc w:val="both"/>
        <w:rPr>
          <w:rFonts w:ascii="Arial" w:hAnsi="Arial" w:cs="Arial"/>
          <w:color w:val="000000" w:themeColor="text1"/>
          <w:sz w:val="20"/>
          <w:szCs w:val="20"/>
          <w:lang w:val="en-CA"/>
        </w:rPr>
      </w:pPr>
      <w:r w:rsidRPr="00790D2A">
        <w:rPr>
          <w:rFonts w:ascii="Arial" w:eastAsia="Calibri" w:hAnsi="Arial" w:cs="Arial"/>
          <w:b/>
          <w:color w:val="365F91" w:themeColor="accent1" w:themeShade="BF"/>
          <w:sz w:val="20"/>
          <w:szCs w:val="20"/>
          <w:lang w:val="en-CA"/>
        </w:rPr>
        <w:t xml:space="preserve">Newcomers/visible minorities/Indigenous: </w:t>
      </w:r>
      <w:r w:rsidRPr="00790D2A">
        <w:rPr>
          <w:rFonts w:ascii="Arial" w:eastAsia="Calibri" w:hAnsi="Arial" w:cs="Arial"/>
          <w:bCs/>
          <w:color w:val="000000"/>
          <w:sz w:val="20"/>
          <w:szCs w:val="20"/>
          <w:lang w:val="en-CA"/>
        </w:rPr>
        <w:t xml:space="preserve">A newcomer is defined as someone who has been living in Canada for less than 5 years. </w:t>
      </w:r>
      <w:r w:rsidRPr="00790D2A">
        <w:rPr>
          <w:rFonts w:ascii="Arial" w:hAnsi="Arial" w:cs="Arial"/>
          <w:sz w:val="20"/>
          <w:szCs w:val="20"/>
          <w:lang w:val="en-GB"/>
        </w:rPr>
        <w:t xml:space="preserve">In the context of this research, Indigenous and ethnic communities’ participants are defined as a participant who self-identifies as such at the following question: </w:t>
      </w:r>
    </w:p>
    <w:p w14:paraId="0FF05729" w14:textId="77777777" w:rsidR="00790D2A" w:rsidRPr="00790D2A" w:rsidRDefault="00790D2A" w:rsidP="00790D2A">
      <w:pPr>
        <w:spacing w:after="160" w:line="259" w:lineRule="auto"/>
        <w:ind w:left="720" w:firstLine="720"/>
        <w:jc w:val="both"/>
        <w:rPr>
          <w:rFonts w:ascii="Arial" w:hAnsi="Arial" w:cs="Arial"/>
          <w:i/>
          <w:iCs/>
          <w:color w:val="000000"/>
          <w:sz w:val="20"/>
          <w:szCs w:val="20"/>
          <w:lang w:val="en-CA"/>
        </w:rPr>
      </w:pPr>
      <w:r w:rsidRPr="00790D2A">
        <w:rPr>
          <w:rFonts w:ascii="Arial" w:hAnsi="Arial" w:cs="Arial"/>
          <w:i/>
          <w:iCs/>
          <w:color w:val="000000"/>
          <w:sz w:val="20"/>
          <w:szCs w:val="20"/>
          <w:lang w:val="en-CA"/>
        </w:rPr>
        <w:t>Do you identify as any of the following?</w:t>
      </w:r>
    </w:p>
    <w:p w14:paraId="124C6E94" w14:textId="77777777" w:rsidR="00790D2A" w:rsidRPr="00790D2A" w:rsidRDefault="00790D2A" w:rsidP="00790D2A">
      <w:pPr>
        <w:spacing w:after="160" w:line="259" w:lineRule="auto"/>
        <w:ind w:left="1440" w:firstLine="720"/>
        <w:jc w:val="both"/>
        <w:rPr>
          <w:rFonts w:ascii="Arial" w:hAnsi="Arial" w:cs="Arial"/>
          <w:i/>
          <w:iCs/>
          <w:color w:val="000000"/>
          <w:sz w:val="20"/>
          <w:szCs w:val="20"/>
          <w:lang w:val="en-CA"/>
        </w:rPr>
      </w:pPr>
      <w:r w:rsidRPr="00790D2A">
        <w:rPr>
          <w:rFonts w:ascii="Arial" w:hAnsi="Arial" w:cs="Arial"/>
          <w:i/>
          <w:iCs/>
          <w:color w:val="000000"/>
          <w:sz w:val="20"/>
          <w:szCs w:val="20"/>
          <w:lang w:val="en-CA"/>
        </w:rPr>
        <w:t xml:space="preserve">An Indigenous person (First Nations, </w:t>
      </w:r>
      <w:proofErr w:type="gramStart"/>
      <w:r w:rsidRPr="00790D2A">
        <w:rPr>
          <w:rFonts w:ascii="Arial" w:hAnsi="Arial" w:cs="Arial"/>
          <w:i/>
          <w:iCs/>
          <w:color w:val="000000"/>
          <w:sz w:val="20"/>
          <w:szCs w:val="20"/>
          <w:lang w:val="en-CA"/>
        </w:rPr>
        <w:t>Inuit</w:t>
      </w:r>
      <w:proofErr w:type="gramEnd"/>
      <w:r w:rsidRPr="00790D2A">
        <w:rPr>
          <w:rFonts w:ascii="Arial" w:hAnsi="Arial" w:cs="Arial"/>
          <w:i/>
          <w:iCs/>
          <w:color w:val="000000"/>
          <w:sz w:val="20"/>
          <w:szCs w:val="20"/>
          <w:lang w:val="en-CA"/>
        </w:rPr>
        <w:t xml:space="preserve"> or Métis)</w:t>
      </w:r>
    </w:p>
    <w:p w14:paraId="193ADD77" w14:textId="77777777" w:rsidR="00790D2A" w:rsidRPr="00790D2A" w:rsidRDefault="00790D2A" w:rsidP="00790D2A">
      <w:pPr>
        <w:spacing w:after="160" w:line="259" w:lineRule="auto"/>
        <w:ind w:left="2160"/>
        <w:jc w:val="both"/>
        <w:rPr>
          <w:rFonts w:ascii="Arial" w:hAnsi="Arial" w:cs="Arial"/>
          <w:i/>
          <w:iCs/>
          <w:color w:val="000000"/>
          <w:sz w:val="20"/>
          <w:szCs w:val="20"/>
          <w:lang w:val="en-CA"/>
        </w:rPr>
      </w:pPr>
      <w:r w:rsidRPr="00790D2A">
        <w:rPr>
          <w:rFonts w:ascii="Arial" w:hAnsi="Arial" w:cs="Arial"/>
          <w:i/>
          <w:iCs/>
          <w:color w:val="000000"/>
          <w:sz w:val="20"/>
          <w:szCs w:val="20"/>
          <w:lang w:val="en-CA"/>
        </w:rPr>
        <w:t>A member of an ethnocultural or a visible minority group other than an Indigenous person</w:t>
      </w:r>
    </w:p>
    <w:p w14:paraId="024ECC77" w14:textId="77777777" w:rsidR="00790D2A" w:rsidRPr="00790D2A" w:rsidRDefault="00790D2A" w:rsidP="00316219">
      <w:pPr>
        <w:numPr>
          <w:ilvl w:val="0"/>
          <w:numId w:val="15"/>
        </w:numPr>
        <w:spacing w:before="120" w:after="120"/>
        <w:jc w:val="both"/>
        <w:rPr>
          <w:rFonts w:ascii="Arial" w:hAnsi="Arial" w:cs="Arial"/>
          <w:color w:val="000000" w:themeColor="text1"/>
          <w:sz w:val="20"/>
          <w:szCs w:val="20"/>
          <w:lang w:val="en-CA"/>
        </w:rPr>
      </w:pPr>
      <w:r w:rsidRPr="00790D2A">
        <w:rPr>
          <w:rFonts w:ascii="Arial" w:eastAsia="Calibri" w:hAnsi="Arial" w:cs="Arial"/>
          <w:b/>
          <w:color w:val="365F91" w:themeColor="accent1" w:themeShade="BF"/>
          <w:sz w:val="20"/>
          <w:szCs w:val="20"/>
          <w:lang w:val="en-CA"/>
        </w:rPr>
        <w:t xml:space="preserve">People with disabilities and seniors: </w:t>
      </w:r>
      <w:r w:rsidRPr="00790D2A">
        <w:rPr>
          <w:rFonts w:ascii="Arial" w:eastAsia="Calibri" w:hAnsi="Arial" w:cs="Arial"/>
          <w:bCs/>
          <w:color w:val="000000"/>
          <w:sz w:val="20"/>
          <w:szCs w:val="20"/>
          <w:lang w:val="en-CA"/>
        </w:rPr>
        <w:t>Someone with a disability is defined as someone who answers “yes” to the following question (as used in other Government of Canada public opinion research):</w:t>
      </w:r>
    </w:p>
    <w:p w14:paraId="2406A77B" w14:textId="77777777" w:rsidR="00790D2A" w:rsidRPr="00790D2A" w:rsidRDefault="00790D2A" w:rsidP="00790D2A">
      <w:pPr>
        <w:spacing w:after="160" w:line="259" w:lineRule="auto"/>
        <w:ind w:left="1440"/>
        <w:jc w:val="both"/>
        <w:rPr>
          <w:rFonts w:ascii="Arial" w:eastAsia="Calibri" w:hAnsi="Arial" w:cs="Arial"/>
          <w:bCs/>
          <w:i/>
          <w:iCs/>
          <w:color w:val="000000"/>
          <w:sz w:val="20"/>
          <w:szCs w:val="20"/>
          <w:lang w:val="en-CA"/>
        </w:rPr>
      </w:pPr>
      <w:r w:rsidRPr="00790D2A">
        <w:rPr>
          <w:rFonts w:ascii="Arial" w:hAnsi="Arial" w:cs="Arial"/>
          <w:i/>
          <w:iCs/>
          <w:color w:val="000000"/>
          <w:sz w:val="20"/>
          <w:szCs w:val="20"/>
          <w:lang w:val="en-CA"/>
        </w:rPr>
        <w:t>Do you identify as a person with a disability? A person with a disability is a person who has a long-term or recurring impairment such as vision, hearing, mobility, flexibility, dexterity, pain, learning, developmental, memory or mental health-related impairments which limits their daily activities inside or outside the home such as at school, work, or in the community in general.</w:t>
      </w:r>
    </w:p>
    <w:p w14:paraId="2E53E0A5" w14:textId="77777777" w:rsidR="00790D2A" w:rsidRPr="00790D2A" w:rsidRDefault="00790D2A" w:rsidP="00316219">
      <w:pPr>
        <w:numPr>
          <w:ilvl w:val="0"/>
          <w:numId w:val="15"/>
        </w:numPr>
        <w:spacing w:before="120" w:after="240"/>
        <w:jc w:val="both"/>
        <w:rPr>
          <w:rFonts w:ascii="Arial" w:hAnsi="Arial" w:cs="Arial"/>
          <w:color w:val="000000" w:themeColor="text1"/>
          <w:sz w:val="20"/>
          <w:szCs w:val="20"/>
          <w:lang w:val="en-CA"/>
        </w:rPr>
      </w:pPr>
      <w:r w:rsidRPr="00790D2A">
        <w:rPr>
          <w:rFonts w:ascii="Arial" w:eastAsia="Calibri" w:hAnsi="Arial" w:cs="Arial"/>
          <w:b/>
          <w:color w:val="365F91" w:themeColor="accent1" w:themeShade="BF"/>
          <w:sz w:val="20"/>
          <w:szCs w:val="20"/>
          <w:lang w:val="en-CA"/>
        </w:rPr>
        <w:t>Women out of the workforce</w:t>
      </w:r>
      <w:r w:rsidRPr="00790D2A">
        <w:rPr>
          <w:rFonts w:ascii="Arial" w:eastAsia="Calibri" w:hAnsi="Arial" w:cs="Arial"/>
          <w:bCs/>
          <w:color w:val="000000"/>
          <w:sz w:val="20"/>
          <w:szCs w:val="20"/>
          <w:lang w:val="en-CA"/>
        </w:rPr>
        <w:t>: defined as a female who could work but cannot find work or has stopped looking for work for one reason or another.</w:t>
      </w:r>
    </w:p>
    <w:p w14:paraId="62DDE4F1" w14:textId="77777777" w:rsidR="00790D2A" w:rsidRPr="00790D2A" w:rsidRDefault="00790D2A" w:rsidP="00790D2A">
      <w:pPr>
        <w:spacing w:before="120" w:after="240"/>
        <w:jc w:val="both"/>
        <w:rPr>
          <w:rFonts w:ascii="Arial" w:hAnsi="Arial" w:cs="Arial"/>
          <w:b/>
          <w:bCs/>
          <w:color w:val="000000" w:themeColor="text1"/>
          <w:sz w:val="20"/>
          <w:szCs w:val="20"/>
          <w:u w:val="single"/>
          <w:lang w:val="en-CA"/>
        </w:rPr>
      </w:pPr>
      <w:r w:rsidRPr="00790D2A">
        <w:rPr>
          <w:rFonts w:ascii="Arial" w:hAnsi="Arial" w:cs="Arial"/>
          <w:b/>
          <w:bCs/>
          <w:color w:val="000000" w:themeColor="text1"/>
          <w:sz w:val="20"/>
          <w:szCs w:val="20"/>
          <w:u w:val="single"/>
          <w:lang w:val="en-CA"/>
        </w:rPr>
        <w:t>ALL TIMES ARE LOCAL TIMES UNLESS OTHERWISE INDICATED</w:t>
      </w:r>
    </w:p>
    <w:p w14:paraId="75A4EAEF" w14:textId="77777777" w:rsidR="00790D2A" w:rsidRPr="00790D2A" w:rsidRDefault="00790D2A" w:rsidP="00790D2A">
      <w:pPr>
        <w:spacing w:before="120" w:after="240"/>
        <w:jc w:val="both"/>
        <w:rPr>
          <w:rFonts w:ascii="Arial" w:hAnsi="Arial" w:cs="Arial"/>
          <w:b/>
          <w:bCs/>
          <w:color w:val="000000" w:themeColor="text1"/>
          <w:sz w:val="20"/>
          <w:szCs w:val="20"/>
          <w:u w:val="single"/>
          <w:lang w:val="en-CA"/>
        </w:rPr>
      </w:pPr>
      <w:r w:rsidRPr="00790D2A">
        <w:rPr>
          <w:rFonts w:ascii="Arial" w:hAnsi="Arial" w:cs="Arial"/>
          <w:b/>
          <w:bCs/>
          <w:color w:val="000000" w:themeColor="text1"/>
          <w:sz w:val="20"/>
          <w:szCs w:val="20"/>
          <w:u w:val="single"/>
          <w:lang w:val="en-CA"/>
        </w:rPr>
        <w:t>ALL SESSIONS ARE ENGLISH UNLESS OTHERWISE INDICATED</w:t>
      </w:r>
    </w:p>
    <w:tbl>
      <w:tblPr>
        <w:tblStyle w:val="TableGrid8"/>
        <w:tblW w:w="107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2144"/>
        <w:gridCol w:w="2144"/>
        <w:gridCol w:w="2144"/>
        <w:gridCol w:w="2144"/>
      </w:tblGrid>
      <w:tr w:rsidR="00790D2A" w:rsidRPr="00790D2A" w14:paraId="356DD130" w14:textId="77777777" w:rsidTr="007040E8">
        <w:tc>
          <w:tcPr>
            <w:tcW w:w="2144" w:type="dxa"/>
          </w:tcPr>
          <w:bookmarkEnd w:id="33"/>
          <w:p w14:paraId="52D5B68E" w14:textId="77777777" w:rsidR="00790D2A" w:rsidRPr="00790D2A" w:rsidRDefault="00790D2A" w:rsidP="00790D2A">
            <w:pPr>
              <w:rPr>
                <w:rFonts w:ascii="Arial" w:hAnsi="Arial"/>
                <w:b/>
                <w:sz w:val="22"/>
              </w:rPr>
            </w:pPr>
            <w:r w:rsidRPr="00790D2A">
              <w:rPr>
                <w:rFonts w:ascii="Arial" w:hAnsi="Arial"/>
                <w:b/>
                <w:sz w:val="22"/>
              </w:rPr>
              <w:t>Group 1</w:t>
            </w:r>
          </w:p>
        </w:tc>
        <w:tc>
          <w:tcPr>
            <w:tcW w:w="2144" w:type="dxa"/>
          </w:tcPr>
          <w:p w14:paraId="6BC9366E" w14:textId="77777777" w:rsidR="00790D2A" w:rsidRPr="00790D2A" w:rsidRDefault="00790D2A" w:rsidP="00790D2A">
            <w:pPr>
              <w:rPr>
                <w:rFonts w:ascii="Arial" w:hAnsi="Arial"/>
                <w:b/>
                <w:sz w:val="22"/>
              </w:rPr>
            </w:pPr>
            <w:r w:rsidRPr="00790D2A">
              <w:rPr>
                <w:rFonts w:ascii="Arial" w:hAnsi="Arial"/>
                <w:b/>
                <w:sz w:val="22"/>
              </w:rPr>
              <w:t>Group 2</w:t>
            </w:r>
          </w:p>
        </w:tc>
        <w:tc>
          <w:tcPr>
            <w:tcW w:w="2144" w:type="dxa"/>
          </w:tcPr>
          <w:p w14:paraId="213A19CA" w14:textId="77777777" w:rsidR="00790D2A" w:rsidRPr="00790D2A" w:rsidRDefault="00790D2A" w:rsidP="00790D2A">
            <w:pPr>
              <w:rPr>
                <w:rFonts w:ascii="Arial" w:hAnsi="Arial"/>
                <w:b/>
                <w:sz w:val="22"/>
              </w:rPr>
            </w:pPr>
            <w:r w:rsidRPr="00790D2A">
              <w:rPr>
                <w:rFonts w:ascii="Arial" w:hAnsi="Arial"/>
                <w:b/>
                <w:sz w:val="22"/>
              </w:rPr>
              <w:t>Group 3</w:t>
            </w:r>
          </w:p>
        </w:tc>
        <w:tc>
          <w:tcPr>
            <w:tcW w:w="2144" w:type="dxa"/>
          </w:tcPr>
          <w:p w14:paraId="4CFC2FBA" w14:textId="77777777" w:rsidR="00790D2A" w:rsidRPr="00790D2A" w:rsidRDefault="00790D2A" w:rsidP="00790D2A">
            <w:pPr>
              <w:rPr>
                <w:rFonts w:ascii="Arial" w:hAnsi="Arial"/>
                <w:b/>
                <w:sz w:val="22"/>
              </w:rPr>
            </w:pPr>
            <w:r w:rsidRPr="00790D2A">
              <w:rPr>
                <w:rFonts w:ascii="Arial" w:hAnsi="Arial"/>
                <w:b/>
                <w:sz w:val="22"/>
              </w:rPr>
              <w:t>Group 4</w:t>
            </w:r>
          </w:p>
        </w:tc>
        <w:tc>
          <w:tcPr>
            <w:tcW w:w="2144" w:type="dxa"/>
          </w:tcPr>
          <w:p w14:paraId="01BFC824" w14:textId="77777777" w:rsidR="00790D2A" w:rsidRPr="00790D2A" w:rsidRDefault="00790D2A" w:rsidP="00790D2A">
            <w:pPr>
              <w:rPr>
                <w:rFonts w:ascii="Arial" w:hAnsi="Arial"/>
                <w:b/>
                <w:sz w:val="22"/>
              </w:rPr>
            </w:pPr>
            <w:r w:rsidRPr="00790D2A">
              <w:rPr>
                <w:rFonts w:ascii="Arial" w:hAnsi="Arial"/>
                <w:b/>
                <w:sz w:val="22"/>
              </w:rPr>
              <w:t>Group 5</w:t>
            </w:r>
          </w:p>
        </w:tc>
      </w:tr>
      <w:tr w:rsidR="00790D2A" w:rsidRPr="00790D2A" w14:paraId="70A51EAE" w14:textId="77777777" w:rsidTr="007040E8">
        <w:trPr>
          <w:trHeight w:val="170"/>
        </w:trPr>
        <w:tc>
          <w:tcPr>
            <w:tcW w:w="2144" w:type="dxa"/>
          </w:tcPr>
          <w:p w14:paraId="50FEFC8D" w14:textId="77777777" w:rsidR="00790D2A" w:rsidRPr="00790D2A" w:rsidRDefault="00790D2A" w:rsidP="00790D2A">
            <w:pPr>
              <w:rPr>
                <w:rFonts w:ascii="Arial" w:hAnsi="Arial"/>
                <w:b/>
                <w:sz w:val="22"/>
              </w:rPr>
            </w:pPr>
            <w:r w:rsidRPr="00790D2A">
              <w:rPr>
                <w:rFonts w:ascii="Arial" w:hAnsi="Arial"/>
                <w:b/>
                <w:sz w:val="22"/>
              </w:rPr>
              <w:t>NS/NFLD/PEI/NB</w:t>
            </w:r>
          </w:p>
        </w:tc>
        <w:tc>
          <w:tcPr>
            <w:tcW w:w="2144" w:type="dxa"/>
          </w:tcPr>
          <w:p w14:paraId="612B7D18" w14:textId="77777777" w:rsidR="00790D2A" w:rsidRPr="00790D2A" w:rsidRDefault="00790D2A" w:rsidP="00790D2A">
            <w:pPr>
              <w:rPr>
                <w:rFonts w:ascii="Arial" w:hAnsi="Arial"/>
                <w:b/>
                <w:sz w:val="22"/>
              </w:rPr>
            </w:pPr>
            <w:r w:rsidRPr="00790D2A">
              <w:rPr>
                <w:rFonts w:ascii="Arial" w:hAnsi="Arial"/>
                <w:b/>
                <w:sz w:val="22"/>
              </w:rPr>
              <w:t>Ontario</w:t>
            </w:r>
          </w:p>
        </w:tc>
        <w:tc>
          <w:tcPr>
            <w:tcW w:w="2144" w:type="dxa"/>
          </w:tcPr>
          <w:p w14:paraId="5C6AF3AF" w14:textId="77777777" w:rsidR="00790D2A" w:rsidRPr="00790D2A" w:rsidRDefault="00790D2A" w:rsidP="00790D2A">
            <w:pPr>
              <w:rPr>
                <w:rFonts w:ascii="Arial" w:hAnsi="Arial"/>
                <w:b/>
                <w:color w:val="FF0000"/>
                <w:sz w:val="22"/>
              </w:rPr>
            </w:pPr>
            <w:r w:rsidRPr="00790D2A">
              <w:rPr>
                <w:rFonts w:ascii="Arial" w:hAnsi="Arial"/>
                <w:b/>
                <w:sz w:val="22"/>
              </w:rPr>
              <w:t xml:space="preserve">QC </w:t>
            </w:r>
            <w:r w:rsidRPr="00790D2A">
              <w:rPr>
                <w:rFonts w:ascii="Arial" w:hAnsi="Arial"/>
                <w:b/>
                <w:color w:val="FF0000"/>
                <w:sz w:val="22"/>
              </w:rPr>
              <w:t>(FR)</w:t>
            </w:r>
          </w:p>
        </w:tc>
        <w:tc>
          <w:tcPr>
            <w:tcW w:w="2144" w:type="dxa"/>
          </w:tcPr>
          <w:p w14:paraId="0E1364FB" w14:textId="77777777" w:rsidR="00790D2A" w:rsidRPr="00790D2A" w:rsidRDefault="00790D2A" w:rsidP="00790D2A">
            <w:pPr>
              <w:rPr>
                <w:rFonts w:ascii="Arial" w:hAnsi="Arial"/>
                <w:b/>
                <w:sz w:val="22"/>
              </w:rPr>
            </w:pPr>
            <w:r w:rsidRPr="00790D2A">
              <w:rPr>
                <w:rFonts w:ascii="Arial" w:hAnsi="Arial"/>
                <w:b/>
                <w:sz w:val="22"/>
              </w:rPr>
              <w:t>AB/SK/MB/NT</w:t>
            </w:r>
          </w:p>
        </w:tc>
        <w:tc>
          <w:tcPr>
            <w:tcW w:w="2144" w:type="dxa"/>
          </w:tcPr>
          <w:p w14:paraId="1915B3F3" w14:textId="77777777" w:rsidR="00790D2A" w:rsidRPr="00790D2A" w:rsidRDefault="00790D2A" w:rsidP="00790D2A">
            <w:pPr>
              <w:rPr>
                <w:rFonts w:ascii="Arial" w:hAnsi="Arial"/>
                <w:b/>
                <w:sz w:val="22"/>
              </w:rPr>
            </w:pPr>
            <w:r w:rsidRPr="00790D2A">
              <w:rPr>
                <w:rFonts w:ascii="Arial" w:hAnsi="Arial"/>
                <w:b/>
                <w:sz w:val="22"/>
              </w:rPr>
              <w:t xml:space="preserve">Atlantic </w:t>
            </w:r>
            <w:proofErr w:type="spellStart"/>
            <w:r w:rsidRPr="00790D2A">
              <w:rPr>
                <w:rFonts w:ascii="Arial" w:hAnsi="Arial"/>
                <w:b/>
                <w:sz w:val="22"/>
              </w:rPr>
              <w:t>Cda</w:t>
            </w:r>
            <w:proofErr w:type="spellEnd"/>
          </w:p>
        </w:tc>
      </w:tr>
      <w:tr w:rsidR="00790D2A" w:rsidRPr="00790D2A" w14:paraId="619B8963" w14:textId="77777777" w:rsidTr="007040E8">
        <w:tc>
          <w:tcPr>
            <w:tcW w:w="2144" w:type="dxa"/>
          </w:tcPr>
          <w:p w14:paraId="0996FC44" w14:textId="77777777" w:rsidR="00790D2A" w:rsidRPr="00790D2A" w:rsidRDefault="00790D2A" w:rsidP="00790D2A">
            <w:pPr>
              <w:rPr>
                <w:rFonts w:ascii="Arial" w:hAnsi="Arial"/>
                <w:sz w:val="20"/>
              </w:rPr>
            </w:pPr>
            <w:r w:rsidRPr="00790D2A">
              <w:rPr>
                <w:rFonts w:ascii="Arial" w:hAnsi="Arial"/>
                <w:sz w:val="20"/>
              </w:rPr>
              <w:t>February 2</w:t>
            </w:r>
          </w:p>
          <w:p w14:paraId="00586458" w14:textId="77777777" w:rsidR="00790D2A" w:rsidRPr="00790D2A" w:rsidRDefault="00790D2A" w:rsidP="00790D2A">
            <w:pPr>
              <w:rPr>
                <w:rFonts w:ascii="Arial" w:hAnsi="Arial"/>
                <w:sz w:val="20"/>
              </w:rPr>
            </w:pPr>
            <w:r w:rsidRPr="00790D2A">
              <w:rPr>
                <w:rFonts w:ascii="Arial" w:hAnsi="Arial"/>
                <w:sz w:val="20"/>
              </w:rPr>
              <w:t>5:00 pm AST</w:t>
            </w:r>
          </w:p>
          <w:p w14:paraId="5A0E3AD1" w14:textId="77777777" w:rsidR="00790D2A" w:rsidRPr="00790D2A" w:rsidRDefault="00790D2A" w:rsidP="00790D2A">
            <w:pPr>
              <w:rPr>
                <w:rFonts w:ascii="Arial" w:hAnsi="Arial"/>
                <w:sz w:val="20"/>
              </w:rPr>
            </w:pPr>
            <w:r w:rsidRPr="00790D2A">
              <w:rPr>
                <w:rFonts w:ascii="Arial" w:hAnsi="Arial"/>
                <w:sz w:val="20"/>
              </w:rPr>
              <w:t>General Population</w:t>
            </w:r>
          </w:p>
        </w:tc>
        <w:tc>
          <w:tcPr>
            <w:tcW w:w="2144" w:type="dxa"/>
          </w:tcPr>
          <w:p w14:paraId="6EF33C44" w14:textId="77777777" w:rsidR="00790D2A" w:rsidRPr="00790D2A" w:rsidRDefault="00790D2A" w:rsidP="00790D2A">
            <w:pPr>
              <w:rPr>
                <w:rFonts w:ascii="Arial" w:hAnsi="Arial"/>
                <w:sz w:val="20"/>
              </w:rPr>
            </w:pPr>
            <w:r w:rsidRPr="00790D2A">
              <w:rPr>
                <w:rFonts w:ascii="Arial" w:hAnsi="Arial"/>
                <w:sz w:val="20"/>
              </w:rPr>
              <w:t>February 2</w:t>
            </w:r>
          </w:p>
          <w:p w14:paraId="045BEADA" w14:textId="77777777" w:rsidR="00790D2A" w:rsidRPr="00790D2A" w:rsidRDefault="00790D2A" w:rsidP="00790D2A">
            <w:pPr>
              <w:rPr>
                <w:rFonts w:ascii="Arial" w:hAnsi="Arial"/>
                <w:sz w:val="20"/>
              </w:rPr>
            </w:pPr>
            <w:r w:rsidRPr="00790D2A">
              <w:rPr>
                <w:rFonts w:ascii="Arial" w:hAnsi="Arial"/>
                <w:sz w:val="20"/>
              </w:rPr>
              <w:t>6:00 pm EST</w:t>
            </w:r>
          </w:p>
          <w:p w14:paraId="554D6145" w14:textId="77777777" w:rsidR="00790D2A" w:rsidRPr="00790D2A" w:rsidRDefault="00790D2A" w:rsidP="00790D2A">
            <w:pPr>
              <w:rPr>
                <w:rFonts w:ascii="Arial" w:hAnsi="Arial"/>
                <w:b/>
                <w:sz w:val="20"/>
              </w:rPr>
            </w:pPr>
            <w:r w:rsidRPr="00790D2A">
              <w:rPr>
                <w:rFonts w:ascii="Arial" w:hAnsi="Arial"/>
                <w:sz w:val="20"/>
              </w:rPr>
              <w:t>General Population</w:t>
            </w:r>
          </w:p>
        </w:tc>
        <w:tc>
          <w:tcPr>
            <w:tcW w:w="2144" w:type="dxa"/>
          </w:tcPr>
          <w:p w14:paraId="14997720" w14:textId="77777777" w:rsidR="00790D2A" w:rsidRPr="00790D2A" w:rsidRDefault="00790D2A" w:rsidP="00790D2A">
            <w:pPr>
              <w:rPr>
                <w:rFonts w:ascii="Arial" w:hAnsi="Arial"/>
                <w:sz w:val="20"/>
              </w:rPr>
            </w:pPr>
            <w:r w:rsidRPr="00790D2A">
              <w:rPr>
                <w:rFonts w:ascii="Arial" w:hAnsi="Arial"/>
                <w:sz w:val="20"/>
              </w:rPr>
              <w:t>February 3</w:t>
            </w:r>
          </w:p>
          <w:p w14:paraId="5E7BBF0B" w14:textId="77777777" w:rsidR="00790D2A" w:rsidRPr="00790D2A" w:rsidRDefault="00790D2A" w:rsidP="00790D2A">
            <w:pPr>
              <w:rPr>
                <w:rFonts w:ascii="Arial" w:hAnsi="Arial"/>
                <w:sz w:val="20"/>
              </w:rPr>
            </w:pPr>
            <w:r w:rsidRPr="00790D2A">
              <w:rPr>
                <w:rFonts w:ascii="Arial" w:hAnsi="Arial"/>
                <w:sz w:val="20"/>
              </w:rPr>
              <w:t>5:00 pm EST</w:t>
            </w:r>
          </w:p>
          <w:p w14:paraId="4C5D0095" w14:textId="77777777" w:rsidR="00790D2A" w:rsidRPr="00790D2A" w:rsidRDefault="00790D2A" w:rsidP="00790D2A">
            <w:pPr>
              <w:rPr>
                <w:rFonts w:ascii="Arial" w:hAnsi="Arial"/>
                <w:b/>
                <w:sz w:val="20"/>
              </w:rPr>
            </w:pPr>
            <w:r w:rsidRPr="00790D2A">
              <w:rPr>
                <w:rFonts w:ascii="Arial" w:hAnsi="Arial"/>
                <w:sz w:val="20"/>
              </w:rPr>
              <w:t>General Population</w:t>
            </w:r>
          </w:p>
        </w:tc>
        <w:tc>
          <w:tcPr>
            <w:tcW w:w="2144" w:type="dxa"/>
          </w:tcPr>
          <w:p w14:paraId="26EC2A13" w14:textId="77777777" w:rsidR="00790D2A" w:rsidRPr="00790D2A" w:rsidRDefault="00790D2A" w:rsidP="00790D2A">
            <w:pPr>
              <w:rPr>
                <w:rFonts w:ascii="Arial" w:hAnsi="Arial"/>
                <w:sz w:val="20"/>
              </w:rPr>
            </w:pPr>
            <w:r w:rsidRPr="00790D2A">
              <w:rPr>
                <w:rFonts w:ascii="Arial" w:hAnsi="Arial"/>
                <w:sz w:val="20"/>
              </w:rPr>
              <w:t>February 3</w:t>
            </w:r>
          </w:p>
          <w:p w14:paraId="4D16DB7D" w14:textId="77777777" w:rsidR="00790D2A" w:rsidRPr="00790D2A" w:rsidRDefault="00790D2A" w:rsidP="00790D2A">
            <w:pPr>
              <w:rPr>
                <w:rFonts w:ascii="Arial" w:hAnsi="Arial"/>
                <w:sz w:val="20"/>
              </w:rPr>
            </w:pPr>
            <w:r w:rsidRPr="00790D2A">
              <w:rPr>
                <w:rFonts w:ascii="Arial" w:hAnsi="Arial"/>
                <w:sz w:val="20"/>
              </w:rPr>
              <w:t>6:00 pm CST</w:t>
            </w:r>
          </w:p>
          <w:p w14:paraId="00EF3A48" w14:textId="77777777" w:rsidR="00790D2A" w:rsidRPr="00790D2A" w:rsidRDefault="00790D2A" w:rsidP="00790D2A">
            <w:pPr>
              <w:rPr>
                <w:rFonts w:ascii="Arial" w:hAnsi="Arial"/>
                <w:sz w:val="20"/>
              </w:rPr>
            </w:pPr>
            <w:r w:rsidRPr="00790D2A">
              <w:rPr>
                <w:rFonts w:ascii="Arial" w:hAnsi="Arial"/>
                <w:sz w:val="20"/>
              </w:rPr>
              <w:t>General Population</w:t>
            </w:r>
          </w:p>
        </w:tc>
        <w:tc>
          <w:tcPr>
            <w:tcW w:w="2144" w:type="dxa"/>
          </w:tcPr>
          <w:p w14:paraId="749B96E6" w14:textId="77777777" w:rsidR="00790D2A" w:rsidRPr="00790D2A" w:rsidRDefault="00790D2A" w:rsidP="00790D2A">
            <w:pPr>
              <w:rPr>
                <w:rFonts w:ascii="Arial" w:hAnsi="Arial"/>
                <w:sz w:val="20"/>
              </w:rPr>
            </w:pPr>
            <w:r w:rsidRPr="00790D2A">
              <w:rPr>
                <w:rFonts w:ascii="Arial" w:hAnsi="Arial"/>
                <w:sz w:val="20"/>
              </w:rPr>
              <w:t>February 4</w:t>
            </w:r>
          </w:p>
          <w:p w14:paraId="0FF8DEFC" w14:textId="77777777" w:rsidR="00790D2A" w:rsidRPr="00790D2A" w:rsidRDefault="00790D2A" w:rsidP="00790D2A">
            <w:pPr>
              <w:rPr>
                <w:rFonts w:ascii="Arial" w:hAnsi="Arial"/>
                <w:sz w:val="20"/>
              </w:rPr>
            </w:pPr>
            <w:r w:rsidRPr="00790D2A">
              <w:rPr>
                <w:rFonts w:ascii="Arial" w:hAnsi="Arial"/>
                <w:sz w:val="20"/>
              </w:rPr>
              <w:t>5:00 pm AST</w:t>
            </w:r>
          </w:p>
          <w:p w14:paraId="598F1813" w14:textId="77777777" w:rsidR="00790D2A" w:rsidRPr="00790D2A" w:rsidRDefault="00790D2A" w:rsidP="00790D2A">
            <w:pPr>
              <w:rPr>
                <w:rFonts w:ascii="Arial" w:hAnsi="Arial"/>
                <w:b/>
                <w:sz w:val="20"/>
              </w:rPr>
            </w:pPr>
            <w:r w:rsidRPr="00790D2A">
              <w:rPr>
                <w:rFonts w:ascii="Arial" w:hAnsi="Arial"/>
                <w:sz w:val="20"/>
                <w:szCs w:val="20"/>
              </w:rPr>
              <w:t>VC4 – People w/disability &amp; caregivers</w:t>
            </w:r>
            <w:r w:rsidRPr="00790D2A">
              <w:rPr>
                <w:rFonts w:ascii="Arial" w:hAnsi="Arial"/>
                <w:sz w:val="20"/>
              </w:rPr>
              <w:t xml:space="preserve"> </w:t>
            </w:r>
          </w:p>
        </w:tc>
      </w:tr>
      <w:tr w:rsidR="00790D2A" w:rsidRPr="00790D2A" w14:paraId="7B97D40B" w14:textId="77777777" w:rsidTr="007040E8">
        <w:tc>
          <w:tcPr>
            <w:tcW w:w="2144" w:type="dxa"/>
          </w:tcPr>
          <w:p w14:paraId="26F277CE" w14:textId="77777777" w:rsidR="00790D2A" w:rsidRPr="00790D2A" w:rsidRDefault="00790D2A" w:rsidP="00790D2A">
            <w:pPr>
              <w:rPr>
                <w:rFonts w:ascii="Arial" w:hAnsi="Arial"/>
                <w:b/>
                <w:sz w:val="22"/>
              </w:rPr>
            </w:pPr>
          </w:p>
        </w:tc>
        <w:tc>
          <w:tcPr>
            <w:tcW w:w="2144" w:type="dxa"/>
          </w:tcPr>
          <w:p w14:paraId="3EEACF56" w14:textId="77777777" w:rsidR="00790D2A" w:rsidRPr="00790D2A" w:rsidRDefault="00790D2A" w:rsidP="00790D2A">
            <w:pPr>
              <w:rPr>
                <w:rFonts w:ascii="Arial" w:hAnsi="Arial"/>
                <w:b/>
                <w:sz w:val="22"/>
              </w:rPr>
            </w:pPr>
          </w:p>
        </w:tc>
        <w:tc>
          <w:tcPr>
            <w:tcW w:w="2144" w:type="dxa"/>
          </w:tcPr>
          <w:p w14:paraId="5120E43E" w14:textId="77777777" w:rsidR="00790D2A" w:rsidRPr="00790D2A" w:rsidRDefault="00790D2A" w:rsidP="00790D2A">
            <w:pPr>
              <w:rPr>
                <w:rFonts w:ascii="Arial" w:hAnsi="Arial"/>
                <w:b/>
                <w:sz w:val="22"/>
              </w:rPr>
            </w:pPr>
          </w:p>
        </w:tc>
        <w:tc>
          <w:tcPr>
            <w:tcW w:w="2144" w:type="dxa"/>
          </w:tcPr>
          <w:p w14:paraId="75E0FBBB" w14:textId="77777777" w:rsidR="00790D2A" w:rsidRPr="00790D2A" w:rsidRDefault="00790D2A" w:rsidP="00790D2A">
            <w:pPr>
              <w:rPr>
                <w:rFonts w:ascii="Arial" w:hAnsi="Arial"/>
                <w:b/>
                <w:sz w:val="22"/>
              </w:rPr>
            </w:pPr>
          </w:p>
        </w:tc>
        <w:tc>
          <w:tcPr>
            <w:tcW w:w="2144" w:type="dxa"/>
          </w:tcPr>
          <w:p w14:paraId="532633A3" w14:textId="77777777" w:rsidR="00790D2A" w:rsidRPr="00790D2A" w:rsidRDefault="00790D2A" w:rsidP="00790D2A">
            <w:pPr>
              <w:rPr>
                <w:rFonts w:ascii="Arial" w:hAnsi="Arial"/>
                <w:b/>
                <w:sz w:val="22"/>
              </w:rPr>
            </w:pPr>
          </w:p>
        </w:tc>
      </w:tr>
      <w:tr w:rsidR="00790D2A" w:rsidRPr="00790D2A" w14:paraId="2AA2167E" w14:textId="77777777" w:rsidTr="007040E8">
        <w:tc>
          <w:tcPr>
            <w:tcW w:w="2144" w:type="dxa"/>
          </w:tcPr>
          <w:p w14:paraId="0AAEB66A" w14:textId="77777777" w:rsidR="00790D2A" w:rsidRPr="00790D2A" w:rsidRDefault="00790D2A" w:rsidP="00790D2A">
            <w:pPr>
              <w:rPr>
                <w:rFonts w:ascii="Arial" w:hAnsi="Arial"/>
                <w:b/>
                <w:sz w:val="22"/>
              </w:rPr>
            </w:pPr>
            <w:r w:rsidRPr="00790D2A">
              <w:rPr>
                <w:rFonts w:ascii="Arial" w:hAnsi="Arial"/>
                <w:b/>
                <w:sz w:val="22"/>
              </w:rPr>
              <w:t>Group 6</w:t>
            </w:r>
          </w:p>
        </w:tc>
        <w:tc>
          <w:tcPr>
            <w:tcW w:w="2144" w:type="dxa"/>
          </w:tcPr>
          <w:p w14:paraId="6B98C344" w14:textId="77777777" w:rsidR="00790D2A" w:rsidRPr="00790D2A" w:rsidRDefault="00790D2A" w:rsidP="00790D2A">
            <w:pPr>
              <w:rPr>
                <w:rFonts w:ascii="Arial" w:hAnsi="Arial"/>
                <w:b/>
                <w:sz w:val="22"/>
              </w:rPr>
            </w:pPr>
            <w:r w:rsidRPr="00790D2A">
              <w:rPr>
                <w:rFonts w:ascii="Arial" w:hAnsi="Arial"/>
                <w:b/>
                <w:sz w:val="22"/>
              </w:rPr>
              <w:t>Group 7</w:t>
            </w:r>
          </w:p>
        </w:tc>
        <w:tc>
          <w:tcPr>
            <w:tcW w:w="2144" w:type="dxa"/>
          </w:tcPr>
          <w:p w14:paraId="5E8801D6" w14:textId="77777777" w:rsidR="00790D2A" w:rsidRPr="00790D2A" w:rsidRDefault="00790D2A" w:rsidP="00790D2A">
            <w:pPr>
              <w:rPr>
                <w:rFonts w:ascii="Arial" w:hAnsi="Arial"/>
                <w:b/>
                <w:sz w:val="22"/>
              </w:rPr>
            </w:pPr>
            <w:r w:rsidRPr="00790D2A">
              <w:rPr>
                <w:rFonts w:ascii="Arial" w:hAnsi="Arial"/>
                <w:b/>
                <w:sz w:val="22"/>
              </w:rPr>
              <w:t>Group 8</w:t>
            </w:r>
          </w:p>
        </w:tc>
        <w:tc>
          <w:tcPr>
            <w:tcW w:w="2144" w:type="dxa"/>
          </w:tcPr>
          <w:p w14:paraId="22BB4B95" w14:textId="77777777" w:rsidR="00790D2A" w:rsidRPr="00790D2A" w:rsidRDefault="00790D2A" w:rsidP="00790D2A">
            <w:pPr>
              <w:rPr>
                <w:rFonts w:ascii="Arial" w:hAnsi="Arial"/>
                <w:b/>
                <w:sz w:val="22"/>
              </w:rPr>
            </w:pPr>
            <w:r w:rsidRPr="00790D2A">
              <w:rPr>
                <w:rFonts w:ascii="Arial" w:hAnsi="Arial"/>
                <w:b/>
                <w:sz w:val="22"/>
              </w:rPr>
              <w:t>Group 9</w:t>
            </w:r>
          </w:p>
        </w:tc>
        <w:tc>
          <w:tcPr>
            <w:tcW w:w="2144" w:type="dxa"/>
          </w:tcPr>
          <w:p w14:paraId="064F48A2" w14:textId="77777777" w:rsidR="00790D2A" w:rsidRPr="00790D2A" w:rsidRDefault="00790D2A" w:rsidP="00790D2A">
            <w:pPr>
              <w:rPr>
                <w:rFonts w:ascii="Arial" w:hAnsi="Arial"/>
                <w:b/>
                <w:sz w:val="22"/>
              </w:rPr>
            </w:pPr>
            <w:r w:rsidRPr="00790D2A">
              <w:rPr>
                <w:rFonts w:ascii="Arial" w:hAnsi="Arial"/>
                <w:b/>
                <w:sz w:val="22"/>
              </w:rPr>
              <w:t>Group 10</w:t>
            </w:r>
          </w:p>
        </w:tc>
      </w:tr>
      <w:tr w:rsidR="00790D2A" w:rsidRPr="00790D2A" w14:paraId="60620A0B" w14:textId="77777777" w:rsidTr="007040E8">
        <w:tc>
          <w:tcPr>
            <w:tcW w:w="2144" w:type="dxa"/>
          </w:tcPr>
          <w:p w14:paraId="2745969F" w14:textId="77777777" w:rsidR="00790D2A" w:rsidRPr="00790D2A" w:rsidRDefault="00790D2A" w:rsidP="00790D2A">
            <w:pPr>
              <w:rPr>
                <w:rFonts w:ascii="Arial" w:hAnsi="Arial"/>
                <w:b/>
                <w:sz w:val="22"/>
              </w:rPr>
            </w:pPr>
            <w:r w:rsidRPr="00790D2A">
              <w:rPr>
                <w:rFonts w:ascii="Arial" w:hAnsi="Arial"/>
                <w:b/>
                <w:sz w:val="22"/>
              </w:rPr>
              <w:t xml:space="preserve">Quebec </w:t>
            </w:r>
            <w:r w:rsidRPr="00790D2A">
              <w:rPr>
                <w:rFonts w:ascii="Arial" w:hAnsi="Arial"/>
                <w:b/>
                <w:color w:val="FF0000"/>
                <w:sz w:val="22"/>
              </w:rPr>
              <w:t>(FR)</w:t>
            </w:r>
          </w:p>
        </w:tc>
        <w:tc>
          <w:tcPr>
            <w:tcW w:w="2144" w:type="dxa"/>
          </w:tcPr>
          <w:p w14:paraId="33B02A1A" w14:textId="77777777" w:rsidR="00790D2A" w:rsidRPr="00790D2A" w:rsidRDefault="00790D2A" w:rsidP="00790D2A">
            <w:pPr>
              <w:rPr>
                <w:rFonts w:ascii="Arial" w:hAnsi="Arial"/>
                <w:b/>
                <w:sz w:val="22"/>
              </w:rPr>
            </w:pPr>
            <w:r w:rsidRPr="00790D2A">
              <w:rPr>
                <w:rFonts w:ascii="Arial" w:hAnsi="Arial"/>
                <w:b/>
                <w:sz w:val="22"/>
              </w:rPr>
              <w:t>BC/YK/NWT</w:t>
            </w:r>
          </w:p>
        </w:tc>
        <w:tc>
          <w:tcPr>
            <w:tcW w:w="2144" w:type="dxa"/>
          </w:tcPr>
          <w:p w14:paraId="084C0735" w14:textId="77777777" w:rsidR="00790D2A" w:rsidRPr="00790D2A" w:rsidRDefault="00790D2A" w:rsidP="00790D2A">
            <w:pPr>
              <w:rPr>
                <w:rFonts w:ascii="Arial" w:hAnsi="Arial"/>
                <w:b/>
                <w:sz w:val="22"/>
              </w:rPr>
            </w:pPr>
            <w:r w:rsidRPr="00790D2A">
              <w:rPr>
                <w:rFonts w:ascii="Arial" w:hAnsi="Arial"/>
                <w:b/>
                <w:sz w:val="22"/>
              </w:rPr>
              <w:t>BC/YK/NWT</w:t>
            </w:r>
          </w:p>
        </w:tc>
        <w:tc>
          <w:tcPr>
            <w:tcW w:w="2144" w:type="dxa"/>
          </w:tcPr>
          <w:p w14:paraId="67BD34F9" w14:textId="77777777" w:rsidR="00790D2A" w:rsidRPr="00790D2A" w:rsidRDefault="00790D2A" w:rsidP="00790D2A">
            <w:pPr>
              <w:rPr>
                <w:rFonts w:ascii="Arial" w:hAnsi="Arial"/>
                <w:b/>
                <w:sz w:val="22"/>
              </w:rPr>
            </w:pPr>
            <w:r w:rsidRPr="00790D2A">
              <w:rPr>
                <w:rFonts w:ascii="Arial" w:hAnsi="Arial"/>
                <w:b/>
                <w:sz w:val="22"/>
              </w:rPr>
              <w:t>Ontario</w:t>
            </w:r>
          </w:p>
        </w:tc>
        <w:tc>
          <w:tcPr>
            <w:tcW w:w="2144" w:type="dxa"/>
          </w:tcPr>
          <w:p w14:paraId="60A6218D" w14:textId="77777777" w:rsidR="00790D2A" w:rsidRPr="00790D2A" w:rsidRDefault="00790D2A" w:rsidP="00790D2A">
            <w:pPr>
              <w:rPr>
                <w:rFonts w:ascii="Arial" w:hAnsi="Arial"/>
                <w:b/>
                <w:sz w:val="22"/>
              </w:rPr>
            </w:pPr>
            <w:r w:rsidRPr="00790D2A">
              <w:rPr>
                <w:rFonts w:ascii="Arial" w:hAnsi="Arial"/>
                <w:b/>
                <w:sz w:val="22"/>
              </w:rPr>
              <w:t>AB/SK/MB/NT</w:t>
            </w:r>
          </w:p>
        </w:tc>
      </w:tr>
      <w:tr w:rsidR="00790D2A" w:rsidRPr="00790D2A" w14:paraId="04498380" w14:textId="77777777" w:rsidTr="007040E8">
        <w:trPr>
          <w:trHeight w:val="792"/>
        </w:trPr>
        <w:tc>
          <w:tcPr>
            <w:tcW w:w="2144" w:type="dxa"/>
          </w:tcPr>
          <w:p w14:paraId="2C283073" w14:textId="77777777" w:rsidR="00790D2A" w:rsidRPr="00790D2A" w:rsidRDefault="00790D2A" w:rsidP="00790D2A">
            <w:pPr>
              <w:rPr>
                <w:rFonts w:ascii="Arial" w:hAnsi="Arial"/>
                <w:sz w:val="20"/>
              </w:rPr>
            </w:pPr>
            <w:r w:rsidRPr="00790D2A">
              <w:rPr>
                <w:rFonts w:ascii="Arial" w:hAnsi="Arial"/>
                <w:sz w:val="20"/>
              </w:rPr>
              <w:t>February 4</w:t>
            </w:r>
          </w:p>
          <w:p w14:paraId="1CD76733" w14:textId="77777777" w:rsidR="00790D2A" w:rsidRPr="00790D2A" w:rsidRDefault="00790D2A" w:rsidP="00790D2A">
            <w:pPr>
              <w:rPr>
                <w:rFonts w:ascii="Arial" w:hAnsi="Arial"/>
                <w:sz w:val="20"/>
                <w:szCs w:val="20"/>
              </w:rPr>
            </w:pPr>
            <w:r w:rsidRPr="00790D2A">
              <w:rPr>
                <w:rFonts w:ascii="Arial" w:hAnsi="Arial"/>
                <w:sz w:val="20"/>
              </w:rPr>
              <w:t>6:00 pm EST</w:t>
            </w:r>
          </w:p>
          <w:p w14:paraId="0E9EC494" w14:textId="77777777" w:rsidR="00790D2A" w:rsidRPr="00790D2A" w:rsidRDefault="00790D2A" w:rsidP="00790D2A">
            <w:pPr>
              <w:rPr>
                <w:rFonts w:ascii="Arial" w:hAnsi="Arial"/>
                <w:sz w:val="20"/>
                <w:szCs w:val="20"/>
              </w:rPr>
            </w:pPr>
            <w:r w:rsidRPr="00790D2A">
              <w:rPr>
                <w:rFonts w:ascii="Arial" w:hAnsi="Arial"/>
                <w:sz w:val="20"/>
              </w:rPr>
              <w:t>VC3 – Young People</w:t>
            </w:r>
            <w:r w:rsidRPr="00790D2A" w:rsidDel="0056542F">
              <w:rPr>
                <w:rFonts w:ascii="Arial" w:hAnsi="Arial"/>
                <w:sz w:val="20"/>
              </w:rPr>
              <w:t xml:space="preserve"> </w:t>
            </w:r>
          </w:p>
        </w:tc>
        <w:tc>
          <w:tcPr>
            <w:tcW w:w="2144" w:type="dxa"/>
          </w:tcPr>
          <w:p w14:paraId="7BE82C51" w14:textId="77777777" w:rsidR="00790D2A" w:rsidRPr="00790D2A" w:rsidRDefault="00790D2A" w:rsidP="00790D2A">
            <w:pPr>
              <w:rPr>
                <w:rFonts w:ascii="Arial" w:hAnsi="Arial"/>
                <w:sz w:val="20"/>
              </w:rPr>
            </w:pPr>
            <w:r w:rsidRPr="00790D2A">
              <w:rPr>
                <w:rFonts w:ascii="Arial" w:hAnsi="Arial"/>
                <w:sz w:val="20"/>
              </w:rPr>
              <w:t>February 8</w:t>
            </w:r>
          </w:p>
          <w:p w14:paraId="14F9155E" w14:textId="77777777" w:rsidR="00790D2A" w:rsidRPr="00790D2A" w:rsidRDefault="00790D2A" w:rsidP="00790D2A">
            <w:pPr>
              <w:rPr>
                <w:rFonts w:ascii="Arial" w:hAnsi="Arial"/>
                <w:sz w:val="20"/>
                <w:szCs w:val="20"/>
              </w:rPr>
            </w:pPr>
            <w:r w:rsidRPr="00790D2A">
              <w:rPr>
                <w:rFonts w:ascii="Arial" w:hAnsi="Arial"/>
                <w:sz w:val="20"/>
                <w:szCs w:val="20"/>
              </w:rPr>
              <w:t>5:00 pm PST</w:t>
            </w:r>
          </w:p>
          <w:p w14:paraId="32B56707" w14:textId="77777777" w:rsidR="00790D2A" w:rsidRPr="00790D2A" w:rsidRDefault="00790D2A" w:rsidP="00790D2A">
            <w:pPr>
              <w:rPr>
                <w:rFonts w:ascii="Arial" w:hAnsi="Arial"/>
                <w:sz w:val="20"/>
                <w:szCs w:val="20"/>
              </w:rPr>
            </w:pPr>
            <w:r w:rsidRPr="00790D2A">
              <w:rPr>
                <w:rFonts w:ascii="Arial" w:hAnsi="Arial"/>
                <w:sz w:val="20"/>
                <w:szCs w:val="20"/>
              </w:rPr>
              <w:t>General Population</w:t>
            </w:r>
          </w:p>
        </w:tc>
        <w:tc>
          <w:tcPr>
            <w:tcW w:w="2144" w:type="dxa"/>
          </w:tcPr>
          <w:p w14:paraId="743E5400" w14:textId="77777777" w:rsidR="00790D2A" w:rsidRPr="00790D2A" w:rsidRDefault="00790D2A" w:rsidP="00790D2A">
            <w:pPr>
              <w:rPr>
                <w:rFonts w:ascii="Arial" w:hAnsi="Arial"/>
                <w:sz w:val="20"/>
              </w:rPr>
            </w:pPr>
            <w:r w:rsidRPr="00790D2A">
              <w:rPr>
                <w:rFonts w:ascii="Arial" w:hAnsi="Arial"/>
                <w:sz w:val="20"/>
              </w:rPr>
              <w:t>February 8</w:t>
            </w:r>
          </w:p>
          <w:p w14:paraId="162989C0" w14:textId="77777777" w:rsidR="00790D2A" w:rsidRPr="00790D2A" w:rsidRDefault="00790D2A" w:rsidP="00790D2A">
            <w:pPr>
              <w:rPr>
                <w:rFonts w:ascii="Arial" w:hAnsi="Arial"/>
                <w:sz w:val="20"/>
                <w:szCs w:val="20"/>
              </w:rPr>
            </w:pPr>
            <w:r w:rsidRPr="00790D2A">
              <w:rPr>
                <w:rFonts w:ascii="Arial" w:hAnsi="Arial"/>
                <w:sz w:val="20"/>
                <w:szCs w:val="20"/>
              </w:rPr>
              <w:t>7:00 pm PST</w:t>
            </w:r>
          </w:p>
          <w:p w14:paraId="52964711" w14:textId="77777777" w:rsidR="00790D2A" w:rsidRPr="00790D2A" w:rsidRDefault="00790D2A" w:rsidP="00790D2A">
            <w:pPr>
              <w:rPr>
                <w:rFonts w:ascii="Arial" w:hAnsi="Arial"/>
                <w:sz w:val="20"/>
                <w:szCs w:val="20"/>
              </w:rPr>
            </w:pPr>
            <w:r w:rsidRPr="00790D2A">
              <w:rPr>
                <w:rFonts w:ascii="Arial" w:hAnsi="Arial"/>
                <w:sz w:val="20"/>
                <w:szCs w:val="20"/>
              </w:rPr>
              <w:t>VC5 – Women out of the workforce</w:t>
            </w:r>
          </w:p>
        </w:tc>
        <w:tc>
          <w:tcPr>
            <w:tcW w:w="2144" w:type="dxa"/>
          </w:tcPr>
          <w:p w14:paraId="6A31397B" w14:textId="77777777" w:rsidR="00790D2A" w:rsidRPr="00790D2A" w:rsidRDefault="00790D2A" w:rsidP="00790D2A">
            <w:pPr>
              <w:rPr>
                <w:rFonts w:ascii="Arial" w:hAnsi="Arial"/>
                <w:sz w:val="20"/>
              </w:rPr>
            </w:pPr>
            <w:r w:rsidRPr="00790D2A">
              <w:rPr>
                <w:rFonts w:ascii="Arial" w:hAnsi="Arial"/>
                <w:sz w:val="20"/>
              </w:rPr>
              <w:t>February 9</w:t>
            </w:r>
          </w:p>
          <w:p w14:paraId="7D770982" w14:textId="77777777" w:rsidR="00790D2A" w:rsidRPr="00790D2A" w:rsidRDefault="00790D2A" w:rsidP="00790D2A">
            <w:pPr>
              <w:rPr>
                <w:rFonts w:ascii="Arial" w:hAnsi="Arial"/>
                <w:sz w:val="20"/>
                <w:szCs w:val="20"/>
              </w:rPr>
            </w:pPr>
            <w:r w:rsidRPr="00790D2A">
              <w:rPr>
                <w:rFonts w:ascii="Arial" w:hAnsi="Arial"/>
                <w:sz w:val="20"/>
                <w:szCs w:val="20"/>
              </w:rPr>
              <w:t>6:00 pm EST</w:t>
            </w:r>
          </w:p>
          <w:p w14:paraId="5AB4BAA8" w14:textId="77777777" w:rsidR="00790D2A" w:rsidRPr="00790D2A" w:rsidRDefault="00790D2A" w:rsidP="00790D2A">
            <w:pPr>
              <w:rPr>
                <w:rFonts w:ascii="Arial" w:hAnsi="Arial"/>
                <w:sz w:val="20"/>
              </w:rPr>
            </w:pPr>
            <w:r w:rsidRPr="00790D2A">
              <w:rPr>
                <w:rFonts w:ascii="Arial" w:hAnsi="Arial"/>
                <w:sz w:val="20"/>
                <w:szCs w:val="20"/>
              </w:rPr>
              <w:t>VC1 – Business owners</w:t>
            </w:r>
          </w:p>
        </w:tc>
        <w:tc>
          <w:tcPr>
            <w:tcW w:w="2144" w:type="dxa"/>
          </w:tcPr>
          <w:p w14:paraId="6269B7BD" w14:textId="77777777" w:rsidR="00790D2A" w:rsidRPr="00790D2A" w:rsidRDefault="00790D2A" w:rsidP="00790D2A">
            <w:pPr>
              <w:rPr>
                <w:rFonts w:ascii="Arial" w:hAnsi="Arial"/>
                <w:sz w:val="20"/>
              </w:rPr>
            </w:pPr>
            <w:r w:rsidRPr="00790D2A">
              <w:rPr>
                <w:rFonts w:ascii="Arial" w:hAnsi="Arial"/>
                <w:sz w:val="20"/>
              </w:rPr>
              <w:t>February 9</w:t>
            </w:r>
          </w:p>
          <w:p w14:paraId="0CBABF68" w14:textId="77777777" w:rsidR="00790D2A" w:rsidRPr="00790D2A" w:rsidRDefault="00790D2A" w:rsidP="00790D2A">
            <w:pPr>
              <w:rPr>
                <w:rFonts w:ascii="Arial" w:hAnsi="Arial"/>
                <w:sz w:val="20"/>
                <w:szCs w:val="20"/>
              </w:rPr>
            </w:pPr>
            <w:r w:rsidRPr="00790D2A">
              <w:rPr>
                <w:rFonts w:ascii="Arial" w:hAnsi="Arial"/>
                <w:sz w:val="20"/>
                <w:szCs w:val="20"/>
              </w:rPr>
              <w:t>7:00 pm CST</w:t>
            </w:r>
          </w:p>
          <w:p w14:paraId="734DA1EA" w14:textId="77777777" w:rsidR="00790D2A" w:rsidRPr="00790D2A" w:rsidRDefault="00790D2A" w:rsidP="00790D2A">
            <w:pPr>
              <w:rPr>
                <w:rFonts w:ascii="Arial" w:hAnsi="Arial"/>
                <w:sz w:val="20"/>
                <w:szCs w:val="20"/>
              </w:rPr>
            </w:pPr>
            <w:r w:rsidRPr="00790D2A">
              <w:rPr>
                <w:rFonts w:ascii="Arial" w:hAnsi="Arial"/>
                <w:sz w:val="20"/>
              </w:rPr>
              <w:t>VC2 - Newcomers</w:t>
            </w:r>
            <w:r w:rsidRPr="00790D2A">
              <w:rPr>
                <w:rFonts w:ascii="Arial" w:hAnsi="Arial"/>
                <w:sz w:val="20"/>
                <w:szCs w:val="20"/>
              </w:rPr>
              <w:t xml:space="preserve"> </w:t>
            </w:r>
          </w:p>
        </w:tc>
      </w:tr>
    </w:tbl>
    <w:p w14:paraId="134671C9" w14:textId="77777777" w:rsidR="00790D2A" w:rsidRPr="00790D2A" w:rsidRDefault="00790D2A" w:rsidP="00790D2A">
      <w:pPr>
        <w:pBdr>
          <w:bottom w:val="single" w:sz="4" w:space="1" w:color="auto"/>
        </w:pBdr>
        <w:jc w:val="both"/>
        <w:rPr>
          <w:rFonts w:ascii="Arial" w:hAnsi="Arial"/>
          <w:b/>
          <w:sz w:val="28"/>
          <w:szCs w:val="22"/>
          <w:lang w:val="en-CA"/>
        </w:rPr>
      </w:pPr>
    </w:p>
    <w:p w14:paraId="1087ECE9" w14:textId="77777777" w:rsidR="00790D2A" w:rsidRPr="00790D2A" w:rsidRDefault="00790D2A" w:rsidP="00790D2A">
      <w:pPr>
        <w:spacing w:after="200" w:line="276" w:lineRule="auto"/>
        <w:rPr>
          <w:rFonts w:ascii="Arial" w:hAnsi="Arial"/>
          <w:b/>
          <w:sz w:val="28"/>
          <w:szCs w:val="22"/>
          <w:lang w:val="en-CA"/>
        </w:rPr>
      </w:pPr>
      <w:r w:rsidRPr="00790D2A">
        <w:rPr>
          <w:rFonts w:ascii="Arial" w:hAnsi="Arial"/>
          <w:b/>
          <w:sz w:val="28"/>
          <w:szCs w:val="22"/>
          <w:lang w:val="en-CA"/>
        </w:rPr>
        <w:br w:type="page"/>
      </w:r>
    </w:p>
    <w:p w14:paraId="499865A9" w14:textId="77777777" w:rsidR="00790D2A" w:rsidRPr="00790D2A" w:rsidRDefault="00790D2A" w:rsidP="00790D2A">
      <w:pPr>
        <w:pBdr>
          <w:bottom w:val="single" w:sz="4" w:space="1" w:color="auto"/>
        </w:pBdr>
        <w:jc w:val="both"/>
        <w:rPr>
          <w:rFonts w:ascii="Arial" w:hAnsi="Arial"/>
          <w:b/>
          <w:sz w:val="28"/>
          <w:szCs w:val="22"/>
          <w:lang w:val="en-CA"/>
        </w:rPr>
      </w:pPr>
      <w:r w:rsidRPr="00790D2A">
        <w:rPr>
          <w:rFonts w:ascii="Arial" w:hAnsi="Arial"/>
          <w:b/>
          <w:sz w:val="28"/>
          <w:szCs w:val="22"/>
          <w:lang w:val="en-CA"/>
        </w:rPr>
        <w:lastRenderedPageBreak/>
        <w:t>Questionnaire</w:t>
      </w:r>
    </w:p>
    <w:p w14:paraId="7680D504" w14:textId="77777777" w:rsidR="00790D2A" w:rsidRPr="00790D2A" w:rsidRDefault="00790D2A" w:rsidP="00790D2A">
      <w:pPr>
        <w:jc w:val="both"/>
        <w:rPr>
          <w:rFonts w:ascii="Arial" w:hAnsi="Arial"/>
          <w:sz w:val="22"/>
          <w:szCs w:val="22"/>
          <w:lang w:val="en-CA"/>
        </w:rPr>
      </w:pPr>
    </w:p>
    <w:p w14:paraId="4778E560" w14:textId="77777777" w:rsidR="00790D2A" w:rsidRPr="00790D2A" w:rsidRDefault="00790D2A" w:rsidP="00790D2A">
      <w:pPr>
        <w:jc w:val="both"/>
        <w:rPr>
          <w:rFonts w:ascii="Arial" w:hAnsi="Arial" w:cs="Arial"/>
          <w:b/>
          <w:szCs w:val="26"/>
        </w:rPr>
      </w:pPr>
      <w:r w:rsidRPr="00790D2A">
        <w:rPr>
          <w:rFonts w:ascii="Arial" w:hAnsi="Arial" w:cs="Arial"/>
          <w:b/>
          <w:szCs w:val="26"/>
        </w:rPr>
        <w:t>A. Introduction</w:t>
      </w:r>
    </w:p>
    <w:p w14:paraId="04047583" w14:textId="77777777" w:rsidR="00790D2A" w:rsidRPr="00790D2A" w:rsidRDefault="00790D2A" w:rsidP="00790D2A">
      <w:pPr>
        <w:jc w:val="both"/>
        <w:rPr>
          <w:rFonts w:ascii="Arial" w:hAnsi="Arial" w:cs="Arial"/>
          <w:sz w:val="22"/>
          <w:szCs w:val="26"/>
        </w:rPr>
      </w:pPr>
    </w:p>
    <w:p w14:paraId="3A1CC9B4" w14:textId="77777777" w:rsidR="00790D2A" w:rsidRPr="00790D2A" w:rsidRDefault="00790D2A" w:rsidP="00790D2A">
      <w:pPr>
        <w:jc w:val="both"/>
        <w:rPr>
          <w:rFonts w:ascii="Arial" w:hAnsi="Arial" w:cs="Arial"/>
          <w:sz w:val="22"/>
          <w:szCs w:val="26"/>
          <w:lang w:val="fr-CA"/>
        </w:rPr>
      </w:pPr>
      <w:r w:rsidRPr="00790D2A">
        <w:rPr>
          <w:rFonts w:ascii="Arial" w:hAnsi="Arial" w:cs="Arial"/>
          <w:sz w:val="22"/>
          <w:szCs w:val="22"/>
          <w:lang w:val="en-CA"/>
        </w:rPr>
        <w:t>Hello/Bonjour, my name is [</w:t>
      </w:r>
      <w:r w:rsidRPr="00790D2A">
        <w:rPr>
          <w:rFonts w:ascii="Arial" w:hAnsi="Arial" w:cs="Arial"/>
          <w:b/>
          <w:bCs/>
          <w:sz w:val="22"/>
          <w:szCs w:val="22"/>
          <w:lang w:val="en-CA"/>
        </w:rPr>
        <w:t>NAME</w:t>
      </w:r>
      <w:r w:rsidRPr="00790D2A">
        <w:rPr>
          <w:rFonts w:ascii="Arial" w:hAnsi="Arial" w:cs="Arial"/>
          <w:sz w:val="22"/>
          <w:szCs w:val="22"/>
          <w:lang w:val="en-CA"/>
        </w:rPr>
        <w:t xml:space="preserve">] and I am with </w:t>
      </w:r>
      <w:r w:rsidRPr="00790D2A">
        <w:rPr>
          <w:rFonts w:ascii="Arial" w:hAnsi="Arial"/>
          <w:sz w:val="22"/>
          <w:szCs w:val="22"/>
          <w:lang w:val="en-CA"/>
        </w:rPr>
        <w:t>Quorus Consulting Group</w:t>
      </w:r>
      <w:r w:rsidRPr="00790D2A">
        <w:rPr>
          <w:rFonts w:ascii="Arial" w:hAnsi="Arial" w:cs="Arial"/>
          <w:sz w:val="22"/>
          <w:szCs w:val="22"/>
          <w:lang w:val="en-CA"/>
        </w:rPr>
        <w:t xml:space="preserve">, a Canadian market research company. </w:t>
      </w:r>
      <w:proofErr w:type="gramStart"/>
      <w:r w:rsidRPr="00790D2A">
        <w:rPr>
          <w:rFonts w:ascii="Arial" w:hAnsi="Arial" w:cs="Arial"/>
          <w:sz w:val="22"/>
          <w:szCs w:val="22"/>
          <w:lang w:val="en-CA"/>
        </w:rPr>
        <w:t>We’re</w:t>
      </w:r>
      <w:proofErr w:type="gramEnd"/>
      <w:r w:rsidRPr="00790D2A">
        <w:rPr>
          <w:rFonts w:ascii="Arial" w:hAnsi="Arial" w:cs="Arial"/>
          <w:sz w:val="22"/>
          <w:szCs w:val="22"/>
          <w:lang w:val="en-CA"/>
        </w:rPr>
        <w:t xml:space="preserve"> planning a series of online discussion groups on behalf of the Government of Canada with people in your area. </w:t>
      </w:r>
      <w:r w:rsidRPr="00790D2A">
        <w:rPr>
          <w:rFonts w:ascii="Arial" w:hAnsi="Arial" w:cs="Arial"/>
          <w:sz w:val="22"/>
          <w:szCs w:val="26"/>
          <w:lang w:val="en-CA"/>
        </w:rPr>
        <w:t xml:space="preserve"> </w:t>
      </w:r>
      <w:proofErr w:type="spellStart"/>
      <w:r w:rsidRPr="00790D2A">
        <w:rPr>
          <w:rFonts w:ascii="Arial" w:hAnsi="Arial" w:cs="Arial"/>
          <w:sz w:val="22"/>
          <w:szCs w:val="26"/>
          <w:lang w:val="fr-CA"/>
        </w:rPr>
        <w:t>Would</w:t>
      </w:r>
      <w:proofErr w:type="spellEnd"/>
      <w:r w:rsidRPr="00790D2A">
        <w:rPr>
          <w:rFonts w:ascii="Arial" w:hAnsi="Arial" w:cs="Arial"/>
          <w:sz w:val="22"/>
          <w:szCs w:val="26"/>
          <w:lang w:val="fr-CA"/>
        </w:rPr>
        <w:t xml:space="preserve"> </w:t>
      </w:r>
      <w:proofErr w:type="spellStart"/>
      <w:r w:rsidRPr="00790D2A">
        <w:rPr>
          <w:rFonts w:ascii="Arial" w:hAnsi="Arial" w:cs="Arial"/>
          <w:sz w:val="22"/>
          <w:szCs w:val="26"/>
          <w:lang w:val="fr-CA"/>
        </w:rPr>
        <w:t>you</w:t>
      </w:r>
      <w:proofErr w:type="spellEnd"/>
      <w:r w:rsidRPr="00790D2A">
        <w:rPr>
          <w:rFonts w:ascii="Arial" w:hAnsi="Arial" w:cs="Arial"/>
          <w:sz w:val="22"/>
          <w:szCs w:val="26"/>
          <w:lang w:val="fr-CA"/>
        </w:rPr>
        <w:t xml:space="preserve"> </w:t>
      </w:r>
      <w:proofErr w:type="spellStart"/>
      <w:r w:rsidRPr="00790D2A">
        <w:rPr>
          <w:rFonts w:ascii="Arial" w:hAnsi="Arial" w:cs="Arial"/>
          <w:sz w:val="22"/>
          <w:szCs w:val="26"/>
          <w:lang w:val="fr-CA"/>
        </w:rPr>
        <w:t>prefer</w:t>
      </w:r>
      <w:proofErr w:type="spellEnd"/>
      <w:r w:rsidRPr="00790D2A">
        <w:rPr>
          <w:rFonts w:ascii="Arial" w:hAnsi="Arial" w:cs="Arial"/>
          <w:sz w:val="22"/>
          <w:szCs w:val="26"/>
          <w:lang w:val="fr-CA"/>
        </w:rPr>
        <w:t xml:space="preserve"> to continue in English or French? / Préférez-vous continuer en anglais ou en français?</w:t>
      </w:r>
    </w:p>
    <w:p w14:paraId="7D72D12F" w14:textId="77777777" w:rsidR="00790D2A" w:rsidRPr="00790D2A" w:rsidRDefault="00790D2A" w:rsidP="00790D2A">
      <w:pPr>
        <w:jc w:val="both"/>
        <w:rPr>
          <w:rFonts w:ascii="Verdana" w:hAnsi="Verdana" w:cs="Verdana"/>
          <w:sz w:val="26"/>
          <w:szCs w:val="26"/>
          <w:lang w:val="fr-CA"/>
        </w:rPr>
      </w:pPr>
    </w:p>
    <w:p w14:paraId="38CFED43" w14:textId="77777777" w:rsidR="00790D2A" w:rsidRPr="00790D2A" w:rsidRDefault="00790D2A" w:rsidP="00790D2A">
      <w:pPr>
        <w:jc w:val="both"/>
        <w:rPr>
          <w:rFonts w:ascii="Arial" w:hAnsi="Arial" w:cs="Arial"/>
          <w:b/>
          <w:sz w:val="22"/>
          <w:szCs w:val="26"/>
          <w:lang w:val="en-CA"/>
        </w:rPr>
      </w:pPr>
      <w:r w:rsidRPr="00790D2A">
        <w:rPr>
          <w:rFonts w:ascii="Arial" w:hAnsi="Arial" w:cs="Arial"/>
          <w:b/>
          <w:sz w:val="22"/>
          <w:szCs w:val="26"/>
          <w:lang w:val="fr-CA"/>
        </w:rPr>
        <w:t xml:space="preserve">[INTERVIEWER NOTE: FOR ENGLISH GROUPS, IF PARTICIPANT WOULD PREFER TO CONTINUE IN FRENCH, PLEASE RESPOND WITH, "Malheureusement, nous recherchons des gens qui parlent anglais pour participer à ces groupes de discussion. </w:t>
      </w:r>
      <w:r w:rsidRPr="00790D2A">
        <w:rPr>
          <w:rFonts w:ascii="Arial" w:hAnsi="Arial" w:cs="Arial"/>
          <w:b/>
          <w:sz w:val="22"/>
          <w:szCs w:val="26"/>
          <w:lang w:val="en-CA"/>
        </w:rPr>
        <w:t xml:space="preserve">Nous </w:t>
      </w:r>
      <w:proofErr w:type="spellStart"/>
      <w:r w:rsidRPr="00790D2A">
        <w:rPr>
          <w:rFonts w:ascii="Arial" w:hAnsi="Arial" w:cs="Arial"/>
          <w:b/>
          <w:sz w:val="22"/>
          <w:szCs w:val="26"/>
          <w:lang w:val="en-CA"/>
        </w:rPr>
        <w:t>vous</w:t>
      </w:r>
      <w:proofErr w:type="spellEnd"/>
      <w:r w:rsidRPr="00790D2A">
        <w:rPr>
          <w:rFonts w:ascii="Arial" w:hAnsi="Arial" w:cs="Arial"/>
          <w:b/>
          <w:sz w:val="22"/>
          <w:szCs w:val="26"/>
          <w:lang w:val="en-CA"/>
        </w:rPr>
        <w:t xml:space="preserve"> </w:t>
      </w:r>
      <w:proofErr w:type="spellStart"/>
      <w:r w:rsidRPr="00790D2A">
        <w:rPr>
          <w:rFonts w:ascii="Arial" w:hAnsi="Arial" w:cs="Arial"/>
          <w:b/>
          <w:sz w:val="22"/>
          <w:szCs w:val="26"/>
          <w:lang w:val="en-CA"/>
        </w:rPr>
        <w:t>remercions</w:t>
      </w:r>
      <w:proofErr w:type="spellEnd"/>
      <w:r w:rsidRPr="00790D2A">
        <w:rPr>
          <w:rFonts w:ascii="Arial" w:hAnsi="Arial" w:cs="Arial"/>
          <w:b/>
          <w:sz w:val="22"/>
          <w:szCs w:val="26"/>
          <w:lang w:val="en-CA"/>
        </w:rPr>
        <w:t xml:space="preserve"> de </w:t>
      </w:r>
      <w:proofErr w:type="spellStart"/>
      <w:r w:rsidRPr="00790D2A">
        <w:rPr>
          <w:rFonts w:ascii="Arial" w:hAnsi="Arial" w:cs="Arial"/>
          <w:b/>
          <w:sz w:val="22"/>
          <w:szCs w:val="26"/>
          <w:lang w:val="en-CA"/>
        </w:rPr>
        <w:t>votre</w:t>
      </w:r>
      <w:proofErr w:type="spellEnd"/>
      <w:r w:rsidRPr="00790D2A">
        <w:rPr>
          <w:rFonts w:ascii="Arial" w:hAnsi="Arial" w:cs="Arial"/>
          <w:b/>
          <w:sz w:val="22"/>
          <w:szCs w:val="26"/>
          <w:lang w:val="en-CA"/>
        </w:rPr>
        <w:t xml:space="preserve"> </w:t>
      </w:r>
      <w:proofErr w:type="spellStart"/>
      <w:r w:rsidRPr="00790D2A">
        <w:rPr>
          <w:rFonts w:ascii="Arial" w:hAnsi="Arial" w:cs="Arial"/>
          <w:b/>
          <w:sz w:val="22"/>
          <w:szCs w:val="26"/>
          <w:lang w:val="en-CA"/>
        </w:rPr>
        <w:t>intérêt</w:t>
      </w:r>
      <w:proofErr w:type="spellEnd"/>
      <w:r w:rsidRPr="00790D2A">
        <w:rPr>
          <w:rFonts w:ascii="Arial" w:hAnsi="Arial" w:cs="Arial"/>
          <w:b/>
          <w:sz w:val="22"/>
          <w:szCs w:val="26"/>
          <w:lang w:val="en-CA"/>
        </w:rPr>
        <w:t>." FOR FRENCH GROUPS, IF PARTICIPANT WOULD PREFER TO CONTINUE IN ENGLISH, PLEASE RESPOND WITH, “Unfortunately, we are looking for people who speak French to participate in this discussion group. We thank you for your interest.”]</w:t>
      </w:r>
    </w:p>
    <w:p w14:paraId="1BCE007A" w14:textId="77777777" w:rsidR="00790D2A" w:rsidRPr="00790D2A" w:rsidRDefault="00790D2A" w:rsidP="00790D2A">
      <w:pPr>
        <w:jc w:val="both"/>
        <w:rPr>
          <w:rFonts w:ascii="Arial" w:hAnsi="Arial" w:cs="Arial"/>
          <w:b/>
          <w:sz w:val="22"/>
          <w:szCs w:val="26"/>
          <w:lang w:val="en-CA"/>
        </w:rPr>
      </w:pPr>
    </w:p>
    <w:p w14:paraId="48F519B1" w14:textId="77777777" w:rsidR="00790D2A" w:rsidRPr="00790D2A" w:rsidRDefault="00790D2A" w:rsidP="00790D2A">
      <w:pPr>
        <w:jc w:val="both"/>
        <w:rPr>
          <w:rFonts w:ascii="Times New Roman" w:hAnsi="Times New Roman"/>
          <w:lang w:val="en-CA" w:eastAsia="en-CA"/>
        </w:rPr>
      </w:pPr>
      <w:r w:rsidRPr="00790D2A">
        <w:rPr>
          <w:rFonts w:ascii="Arial" w:hAnsi="Arial"/>
          <w:b/>
          <w:bCs/>
          <w:sz w:val="22"/>
          <w:szCs w:val="22"/>
          <w:lang w:val="en-CA"/>
        </w:rPr>
        <w:t xml:space="preserve">[INTERVIEWER NOTE 2: </w:t>
      </w:r>
      <w:r w:rsidRPr="00790D2A">
        <w:rPr>
          <w:rFonts w:ascii="Arial" w:hAnsi="Arial"/>
          <w:b/>
          <w:bCs/>
          <w:caps/>
          <w:sz w:val="22"/>
          <w:szCs w:val="22"/>
          <w:lang w:val="en-CA"/>
        </w:rPr>
        <w:t>If someone is asking to participate in French/English but no group in this language is available in this area, talk to your supervisor.</w:t>
      </w:r>
      <w:r w:rsidRPr="00790D2A">
        <w:rPr>
          <w:rFonts w:ascii="Arial" w:hAnsi="Arial"/>
          <w:b/>
          <w:bCs/>
          <w:sz w:val="22"/>
          <w:szCs w:val="22"/>
          <w:lang w:val="en-CA"/>
        </w:rPr>
        <w:t>]</w:t>
      </w:r>
      <w:r w:rsidRPr="00790D2A">
        <w:rPr>
          <w:rFonts w:ascii="Times New Roman" w:hAnsi="Times New Roman"/>
          <w:lang w:val="en-CA" w:eastAsia="en-CA"/>
        </w:rPr>
        <w:t xml:space="preserve"> </w:t>
      </w:r>
    </w:p>
    <w:p w14:paraId="7DE77F2D" w14:textId="77777777" w:rsidR="00790D2A" w:rsidRPr="00790D2A" w:rsidRDefault="00790D2A" w:rsidP="00790D2A">
      <w:pPr>
        <w:jc w:val="both"/>
        <w:rPr>
          <w:rFonts w:ascii="Verdana" w:hAnsi="Verdana" w:cs="Verdana"/>
          <w:sz w:val="26"/>
          <w:szCs w:val="26"/>
          <w:lang w:val="en-CA"/>
        </w:rPr>
      </w:pPr>
    </w:p>
    <w:p w14:paraId="3506E66C" w14:textId="77777777" w:rsidR="00790D2A" w:rsidRPr="00790D2A" w:rsidRDefault="00790D2A" w:rsidP="00790D2A">
      <w:pPr>
        <w:jc w:val="both"/>
        <w:rPr>
          <w:rFonts w:ascii="Arial" w:hAnsi="Arial"/>
          <w:sz w:val="22"/>
          <w:szCs w:val="22"/>
          <w:lang w:val="en-CA"/>
        </w:rPr>
      </w:pPr>
      <w:r w:rsidRPr="00790D2A">
        <w:rPr>
          <w:rFonts w:ascii="Arial" w:hAnsi="Arial"/>
          <w:sz w:val="22"/>
          <w:szCs w:val="22"/>
          <w:lang w:val="en-CA"/>
        </w:rPr>
        <w:t xml:space="preserve">As I was saying – we are </w:t>
      </w:r>
      <w:r w:rsidRPr="00790D2A">
        <w:rPr>
          <w:rFonts w:ascii="Arial" w:hAnsi="Arial" w:cs="Arial"/>
          <w:sz w:val="22"/>
          <w:szCs w:val="22"/>
          <w:lang w:val="en-CA"/>
        </w:rPr>
        <w:t>planning a series of online discussion groups on behalf of the Government of Canada with people in your area. The</w:t>
      </w:r>
      <w:r w:rsidRPr="00790D2A">
        <w:rPr>
          <w:rFonts w:ascii="Arial" w:hAnsi="Arial"/>
          <w:sz w:val="22"/>
          <w:szCs w:val="22"/>
          <w:lang w:val="en-CA"/>
        </w:rPr>
        <w:t xml:space="preserve"> groups will last up to 90 minutes and people who take part will receive a cash </w:t>
      </w:r>
      <w:r w:rsidRPr="00790D2A">
        <w:rPr>
          <w:rFonts w:ascii="Arial" w:hAnsi="Arial"/>
          <w:spacing w:val="-3"/>
          <w:sz w:val="22"/>
          <w:szCs w:val="22"/>
          <w:lang w:val="en-CA"/>
        </w:rPr>
        <w:t>gift to thank them for their time</w:t>
      </w:r>
      <w:r w:rsidRPr="00790D2A">
        <w:rPr>
          <w:rFonts w:ascii="Arial" w:hAnsi="Arial"/>
          <w:sz w:val="22"/>
          <w:szCs w:val="22"/>
          <w:lang w:val="en-CA"/>
        </w:rPr>
        <w:t xml:space="preserve">. </w:t>
      </w:r>
    </w:p>
    <w:p w14:paraId="64C2877D" w14:textId="77777777" w:rsidR="00790D2A" w:rsidRPr="00790D2A" w:rsidRDefault="00790D2A" w:rsidP="00790D2A">
      <w:pPr>
        <w:jc w:val="both"/>
        <w:rPr>
          <w:rFonts w:ascii="Arial" w:hAnsi="Arial"/>
          <w:sz w:val="22"/>
          <w:szCs w:val="22"/>
          <w:lang w:val="en-CA"/>
        </w:rPr>
      </w:pPr>
    </w:p>
    <w:p w14:paraId="15D4A07A" w14:textId="77777777" w:rsidR="00790D2A" w:rsidRPr="00790D2A" w:rsidRDefault="00790D2A" w:rsidP="00790D2A">
      <w:pPr>
        <w:jc w:val="both"/>
        <w:rPr>
          <w:rFonts w:ascii="Arial" w:hAnsi="Arial" w:cs="Arial"/>
          <w:sz w:val="22"/>
          <w:szCs w:val="22"/>
          <w:lang w:val="en-CA"/>
        </w:rPr>
      </w:pPr>
      <w:r w:rsidRPr="00790D2A">
        <w:rPr>
          <w:rFonts w:ascii="Arial" w:hAnsi="Arial" w:cs="Arial"/>
          <w:sz w:val="22"/>
          <w:szCs w:val="22"/>
          <w:lang w:val="en-CA"/>
        </w:rPr>
        <w:t>Participation is completely voluntary. We are interested in your opinions. No attempt will be made to sell you anything or change your point of view.</w:t>
      </w:r>
      <w:r w:rsidRPr="00790D2A">
        <w:rPr>
          <w:rFonts w:ascii="Verdana" w:hAnsi="Verdana" w:cs="Verdana"/>
          <w:sz w:val="26"/>
          <w:szCs w:val="26"/>
          <w:lang w:val="en-CA"/>
        </w:rPr>
        <w:t xml:space="preserve"> </w:t>
      </w:r>
      <w:r w:rsidRPr="00790D2A">
        <w:rPr>
          <w:rFonts w:ascii="Arial" w:hAnsi="Arial" w:cs="Arial"/>
          <w:color w:val="000000" w:themeColor="text1"/>
          <w:sz w:val="22"/>
          <w:szCs w:val="22"/>
          <w:lang w:val="en-CA"/>
        </w:rPr>
        <w:t xml:space="preserve">The format is a group discussion held using an online web conferencing platform </w:t>
      </w:r>
      <w:proofErr w:type="gramStart"/>
      <w:r w:rsidRPr="00790D2A">
        <w:rPr>
          <w:rFonts w:ascii="Arial" w:hAnsi="Arial" w:cs="Arial"/>
          <w:color w:val="000000" w:themeColor="text1"/>
          <w:sz w:val="22"/>
          <w:szCs w:val="22"/>
          <w:lang w:val="en-CA"/>
        </w:rPr>
        <w:t>similar to</w:t>
      </w:r>
      <w:proofErr w:type="gramEnd"/>
      <w:r w:rsidRPr="00790D2A">
        <w:rPr>
          <w:rFonts w:ascii="Arial" w:hAnsi="Arial" w:cs="Arial"/>
          <w:color w:val="000000" w:themeColor="text1"/>
          <w:sz w:val="22"/>
          <w:szCs w:val="22"/>
          <w:lang w:val="en-CA"/>
        </w:rPr>
        <w:t xml:space="preserve"> Zoom or Skype, led by a research professional with about six to eight other participants invited the same way you are being invited</w:t>
      </w:r>
      <w:r w:rsidRPr="00790D2A">
        <w:rPr>
          <w:rFonts w:ascii="Arial" w:hAnsi="Arial" w:cs="Arial"/>
          <w:sz w:val="22"/>
          <w:szCs w:val="22"/>
          <w:lang w:val="en-CA"/>
        </w:rPr>
        <w:t>. The use of a computer or a tablet (not a smartphone) in a quiet room is necessary for participation, as the moderator will be gauging reactions to concepts and materials. All opinions will remain anonymous and will be used for research purposes only in accordance with laws designed to protect your privacy.</w:t>
      </w:r>
    </w:p>
    <w:p w14:paraId="191D2889" w14:textId="77777777" w:rsidR="00790D2A" w:rsidRPr="00790D2A" w:rsidRDefault="00790D2A" w:rsidP="00790D2A">
      <w:pPr>
        <w:jc w:val="both"/>
        <w:rPr>
          <w:rFonts w:ascii="Arial" w:hAnsi="Arial"/>
          <w:sz w:val="22"/>
          <w:szCs w:val="22"/>
          <w:lang w:val="en-CA"/>
        </w:rPr>
      </w:pPr>
    </w:p>
    <w:p w14:paraId="0EA8DCCD" w14:textId="77777777" w:rsidR="00790D2A" w:rsidRPr="00790D2A" w:rsidRDefault="00790D2A" w:rsidP="00790D2A">
      <w:pPr>
        <w:jc w:val="both"/>
        <w:rPr>
          <w:rFonts w:ascii="Arial" w:hAnsi="Arial" w:cs="Arial"/>
          <w:b/>
          <w:sz w:val="22"/>
          <w:szCs w:val="18"/>
          <w:lang w:val="en-CA"/>
        </w:rPr>
      </w:pPr>
      <w:r w:rsidRPr="00790D2A">
        <w:rPr>
          <w:rFonts w:ascii="Arial" w:hAnsi="Arial" w:cs="Arial"/>
          <w:b/>
          <w:sz w:val="22"/>
          <w:szCs w:val="22"/>
          <w:lang w:val="en-CA"/>
        </w:rPr>
        <w:t xml:space="preserve">[INTERVIEWER NOTE: </w:t>
      </w:r>
      <w:r w:rsidRPr="00790D2A">
        <w:rPr>
          <w:rFonts w:ascii="Arial" w:hAnsi="Arial" w:cs="Arial"/>
          <w:b/>
          <w:sz w:val="22"/>
          <w:szCs w:val="18"/>
          <w:lang w:val="en-CA"/>
        </w:rPr>
        <w:t xml:space="preserve">IF ASKED ABOUT PRIVACY LAWS, SAY: “The information collected through the research is subject to the provisions of the </w:t>
      </w:r>
      <w:r w:rsidRPr="00790D2A">
        <w:rPr>
          <w:rFonts w:ascii="Arial" w:hAnsi="Arial" w:cs="Arial"/>
          <w:b/>
          <w:i/>
          <w:sz w:val="22"/>
          <w:szCs w:val="18"/>
          <w:lang w:val="en-CA"/>
        </w:rPr>
        <w:t>Privacy Act</w:t>
      </w:r>
      <w:r w:rsidRPr="00790D2A">
        <w:rPr>
          <w:rFonts w:ascii="Arial" w:hAnsi="Arial" w:cs="Arial"/>
          <w:b/>
          <w:sz w:val="22"/>
          <w:szCs w:val="18"/>
          <w:lang w:val="en-CA"/>
        </w:rPr>
        <w:t>, legislation of the Government of Canada, and to the provisions of relevant provincial privacy legislation.]</w:t>
      </w:r>
    </w:p>
    <w:p w14:paraId="7F2B4D74" w14:textId="77777777" w:rsidR="00790D2A" w:rsidRPr="00790D2A" w:rsidRDefault="00790D2A" w:rsidP="00790D2A">
      <w:pPr>
        <w:jc w:val="both"/>
        <w:rPr>
          <w:rFonts w:ascii="Arial" w:hAnsi="Arial"/>
          <w:sz w:val="22"/>
          <w:szCs w:val="22"/>
          <w:lang w:val="en-CA"/>
        </w:rPr>
      </w:pPr>
    </w:p>
    <w:p w14:paraId="3B47690E" w14:textId="77777777" w:rsidR="00790D2A" w:rsidRPr="00790D2A" w:rsidRDefault="00790D2A" w:rsidP="00790D2A">
      <w:pPr>
        <w:jc w:val="both"/>
        <w:rPr>
          <w:rFonts w:ascii="Arial" w:hAnsi="Arial" w:cs="Arial"/>
          <w:color w:val="000000"/>
          <w:sz w:val="22"/>
          <w:szCs w:val="22"/>
          <w:lang w:val="en-CA"/>
        </w:rPr>
      </w:pPr>
      <w:r w:rsidRPr="00790D2A">
        <w:rPr>
          <w:rFonts w:ascii="Arial" w:hAnsi="Arial" w:cs="Arial"/>
          <w:sz w:val="22"/>
          <w:szCs w:val="22"/>
          <w:lang w:val="en-CA"/>
        </w:rPr>
        <w:t>Before we invite you to attend, we need to ask you a few questions to ensure that we get a good mix of people in each of the groups. This will take 5 minutes. May I continue?</w:t>
      </w:r>
      <w:r w:rsidRPr="00790D2A">
        <w:rPr>
          <w:rFonts w:ascii="Arial" w:hAnsi="Arial" w:cs="Arial"/>
          <w:color w:val="000000"/>
          <w:sz w:val="22"/>
          <w:szCs w:val="22"/>
          <w:lang w:val="en-GB"/>
        </w:rPr>
        <w:t xml:space="preserve">  </w:t>
      </w:r>
    </w:p>
    <w:p w14:paraId="3D961920" w14:textId="77777777" w:rsidR="00790D2A" w:rsidRPr="00790D2A" w:rsidRDefault="00790D2A" w:rsidP="00790D2A">
      <w:pPr>
        <w:tabs>
          <w:tab w:val="center" w:pos="4680"/>
          <w:tab w:val="right" w:pos="9360"/>
        </w:tabs>
        <w:autoSpaceDE w:val="0"/>
        <w:autoSpaceDN w:val="0"/>
        <w:adjustRightInd w:val="0"/>
        <w:jc w:val="both"/>
        <w:rPr>
          <w:rFonts w:ascii="Arial" w:hAnsi="Arial" w:cs="Arial"/>
          <w:sz w:val="22"/>
          <w:szCs w:val="22"/>
          <w:lang w:val="en-CA"/>
        </w:rPr>
      </w:pPr>
    </w:p>
    <w:p w14:paraId="424EAEB3" w14:textId="77777777" w:rsidR="00790D2A" w:rsidRPr="00790D2A" w:rsidRDefault="00790D2A" w:rsidP="00790D2A">
      <w:pPr>
        <w:autoSpaceDE w:val="0"/>
        <w:autoSpaceDN w:val="0"/>
        <w:adjustRightInd w:val="0"/>
        <w:ind w:firstLine="720"/>
        <w:jc w:val="both"/>
        <w:rPr>
          <w:rFonts w:ascii="Arial" w:hAnsi="Arial" w:cs="Arial"/>
          <w:sz w:val="22"/>
          <w:szCs w:val="22"/>
          <w:lang w:val="en-CA"/>
        </w:rPr>
      </w:pPr>
      <w:r w:rsidRPr="00790D2A">
        <w:rPr>
          <w:rFonts w:ascii="Arial" w:hAnsi="Arial" w:cs="Arial"/>
          <w:sz w:val="22"/>
          <w:szCs w:val="22"/>
          <w:lang w:val="en-CA"/>
        </w:rPr>
        <w:t>Yes</w:t>
      </w:r>
      <w:r w:rsidRPr="00790D2A">
        <w:rPr>
          <w:rFonts w:ascii="Arial" w:hAnsi="Arial" w:cs="Arial"/>
          <w:sz w:val="22"/>
          <w:szCs w:val="22"/>
          <w:lang w:val="en-CA"/>
        </w:rPr>
        <w:tab/>
      </w:r>
      <w:r w:rsidRPr="00790D2A">
        <w:rPr>
          <w:rFonts w:ascii="Arial" w:hAnsi="Arial" w:cs="Arial"/>
          <w:sz w:val="22"/>
          <w:szCs w:val="22"/>
          <w:lang w:val="en-CA"/>
        </w:rPr>
        <w:tab/>
        <w:t>1</w:t>
      </w:r>
      <w:r w:rsidRPr="00790D2A">
        <w:rPr>
          <w:rFonts w:ascii="Arial" w:hAnsi="Arial" w:cs="Arial"/>
          <w:sz w:val="22"/>
          <w:szCs w:val="22"/>
          <w:lang w:val="en-CA"/>
        </w:rPr>
        <w:tab/>
      </w:r>
    </w:p>
    <w:p w14:paraId="5F90ED34" w14:textId="77777777" w:rsidR="00790D2A" w:rsidRPr="00790D2A" w:rsidRDefault="00790D2A" w:rsidP="00790D2A">
      <w:pPr>
        <w:shd w:val="clear" w:color="auto" w:fill="D9D9D9" w:themeFill="background1" w:themeFillShade="D9"/>
        <w:autoSpaceDE w:val="0"/>
        <w:autoSpaceDN w:val="0"/>
        <w:adjustRightInd w:val="0"/>
        <w:ind w:firstLine="720"/>
        <w:jc w:val="both"/>
        <w:rPr>
          <w:rFonts w:ascii="Arial" w:hAnsi="Arial" w:cs="Arial"/>
          <w:bCs/>
          <w:smallCaps/>
          <w:szCs w:val="22"/>
          <w:lang w:val="en-CA"/>
        </w:rPr>
      </w:pPr>
      <w:r w:rsidRPr="00790D2A">
        <w:rPr>
          <w:rFonts w:ascii="Arial" w:hAnsi="Arial" w:cs="Arial"/>
          <w:sz w:val="22"/>
          <w:szCs w:val="22"/>
          <w:lang w:val="en-CA"/>
        </w:rPr>
        <w:t xml:space="preserve">No  </w:t>
      </w:r>
      <w:r w:rsidRPr="00790D2A">
        <w:rPr>
          <w:rFonts w:ascii="Arial" w:hAnsi="Arial" w:cs="Arial"/>
          <w:bCs/>
          <w:sz w:val="22"/>
          <w:szCs w:val="22"/>
          <w:lang w:val="en-CA"/>
        </w:rPr>
        <w:t xml:space="preserve"> </w:t>
      </w:r>
      <w:r w:rsidRPr="00790D2A">
        <w:rPr>
          <w:rFonts w:ascii="Arial" w:hAnsi="Arial" w:cs="Arial"/>
          <w:bCs/>
          <w:sz w:val="22"/>
          <w:szCs w:val="22"/>
          <w:lang w:val="en-CA"/>
        </w:rPr>
        <w:tab/>
      </w:r>
      <w:r w:rsidRPr="00790D2A">
        <w:rPr>
          <w:rFonts w:ascii="Arial" w:hAnsi="Arial" w:cs="Arial"/>
          <w:bCs/>
          <w:sz w:val="22"/>
          <w:szCs w:val="22"/>
          <w:lang w:val="en-CA"/>
        </w:rPr>
        <w:tab/>
        <w:t>2</w:t>
      </w:r>
      <w:r w:rsidRPr="00790D2A">
        <w:rPr>
          <w:rFonts w:ascii="Arial" w:hAnsi="Arial" w:cs="Arial"/>
          <w:bCs/>
          <w:sz w:val="22"/>
          <w:szCs w:val="22"/>
          <w:lang w:val="en-CA"/>
        </w:rPr>
        <w:tab/>
      </w:r>
      <w:r w:rsidRPr="00790D2A">
        <w:rPr>
          <w:rFonts w:ascii="Arial" w:hAnsi="Arial" w:cs="Arial"/>
          <w:b/>
          <w:sz w:val="22"/>
          <w:szCs w:val="22"/>
          <w:lang w:val="en-CA"/>
        </w:rPr>
        <w:t>THANK/DISCONTINUE</w:t>
      </w:r>
    </w:p>
    <w:p w14:paraId="55E8DE79" w14:textId="77777777" w:rsidR="00790D2A" w:rsidRPr="00790D2A" w:rsidRDefault="00790D2A" w:rsidP="00790D2A">
      <w:pPr>
        <w:jc w:val="both"/>
        <w:rPr>
          <w:rFonts w:ascii="Arial" w:hAnsi="Arial" w:cs="Arial"/>
          <w:sz w:val="22"/>
          <w:szCs w:val="22"/>
          <w:lang w:val="en-CA"/>
        </w:rPr>
      </w:pPr>
    </w:p>
    <w:p w14:paraId="61ABA817" w14:textId="77777777" w:rsidR="00790D2A" w:rsidRPr="00790D2A" w:rsidRDefault="00790D2A" w:rsidP="00790D2A">
      <w:pPr>
        <w:spacing w:after="200" w:line="276" w:lineRule="auto"/>
        <w:rPr>
          <w:rFonts w:ascii="Arial" w:hAnsi="Arial" w:cs="Arial"/>
          <w:b/>
          <w:color w:val="000000"/>
          <w:lang w:val="en-CA"/>
        </w:rPr>
      </w:pPr>
      <w:r w:rsidRPr="00790D2A">
        <w:rPr>
          <w:rFonts w:ascii="Arial" w:hAnsi="Arial" w:cs="Arial"/>
          <w:b/>
          <w:color w:val="000000"/>
          <w:lang w:val="en-CA"/>
        </w:rPr>
        <w:br w:type="page"/>
      </w:r>
    </w:p>
    <w:p w14:paraId="115C55EC" w14:textId="77777777" w:rsidR="00790D2A" w:rsidRPr="00790D2A" w:rsidRDefault="00790D2A" w:rsidP="00790D2A">
      <w:pPr>
        <w:jc w:val="both"/>
        <w:rPr>
          <w:rFonts w:ascii="Arial" w:hAnsi="Arial" w:cs="Arial"/>
          <w:b/>
          <w:color w:val="000000"/>
          <w:lang w:val="en-CA"/>
        </w:rPr>
      </w:pPr>
      <w:r w:rsidRPr="00790D2A">
        <w:rPr>
          <w:rFonts w:ascii="Arial" w:hAnsi="Arial" w:cs="Arial"/>
          <w:b/>
          <w:color w:val="000000"/>
          <w:lang w:val="en-CA"/>
        </w:rPr>
        <w:lastRenderedPageBreak/>
        <w:t>B. Qualification</w:t>
      </w:r>
    </w:p>
    <w:p w14:paraId="1E58F0DD" w14:textId="77777777" w:rsidR="00790D2A" w:rsidRPr="00790D2A" w:rsidRDefault="00790D2A" w:rsidP="00790D2A">
      <w:pPr>
        <w:jc w:val="both"/>
        <w:rPr>
          <w:rFonts w:ascii="Arial" w:hAnsi="Arial" w:cs="Arial"/>
          <w:color w:val="000000"/>
          <w:sz w:val="20"/>
          <w:szCs w:val="18"/>
          <w:lang w:val="en-CA"/>
        </w:rPr>
      </w:pPr>
    </w:p>
    <w:p w14:paraId="551D159E" w14:textId="77777777" w:rsidR="00790D2A" w:rsidRPr="00790D2A" w:rsidRDefault="00790D2A" w:rsidP="00316219">
      <w:pPr>
        <w:numPr>
          <w:ilvl w:val="0"/>
          <w:numId w:val="18"/>
        </w:numPr>
        <w:tabs>
          <w:tab w:val="num" w:pos="360"/>
        </w:tabs>
        <w:ind w:left="360"/>
        <w:jc w:val="both"/>
        <w:rPr>
          <w:rFonts w:ascii="Arial" w:hAnsi="Arial" w:cs="Arial"/>
          <w:spacing w:val="-3"/>
          <w:sz w:val="20"/>
          <w:szCs w:val="20"/>
          <w:lang w:val="en-CA"/>
        </w:rPr>
      </w:pPr>
      <w:r w:rsidRPr="00790D2A">
        <w:rPr>
          <w:rFonts w:ascii="Arial" w:hAnsi="Arial" w:cs="Arial"/>
          <w:spacing w:val="-3"/>
          <w:sz w:val="22"/>
          <w:szCs w:val="22"/>
          <w:lang w:val="en-CA"/>
        </w:rPr>
        <w:t xml:space="preserve">Do you, or any member of your household or immediate family, work in any of the following fields?  </w:t>
      </w:r>
      <w:r w:rsidRPr="00790D2A">
        <w:rPr>
          <w:rFonts w:ascii="Arial" w:hAnsi="Arial" w:cs="Arial"/>
          <w:b/>
          <w:spacing w:val="-3"/>
          <w:sz w:val="22"/>
          <w:szCs w:val="18"/>
          <w:lang w:val="en-CA"/>
        </w:rPr>
        <w:t>READ LIST</w:t>
      </w:r>
    </w:p>
    <w:p w14:paraId="57D3253D" w14:textId="77777777" w:rsidR="00790D2A" w:rsidRPr="00790D2A" w:rsidRDefault="00790D2A" w:rsidP="00790D2A">
      <w:pPr>
        <w:ind w:left="360"/>
        <w:jc w:val="both"/>
        <w:rPr>
          <w:rFonts w:ascii="Arial" w:hAnsi="Arial" w:cs="Arial"/>
          <w:spacing w:val="-3"/>
          <w:sz w:val="22"/>
          <w:szCs w:val="20"/>
          <w:lang w:val="en-CA"/>
        </w:rPr>
      </w:pPr>
    </w:p>
    <w:p w14:paraId="5A488301" w14:textId="77777777" w:rsidR="00790D2A" w:rsidRPr="00790D2A" w:rsidRDefault="00790D2A" w:rsidP="00790D2A">
      <w:pPr>
        <w:ind w:left="720"/>
        <w:jc w:val="both"/>
        <w:rPr>
          <w:rFonts w:ascii="Arial" w:hAnsi="Arial" w:cs="Arial"/>
          <w:spacing w:val="-3"/>
          <w:sz w:val="22"/>
          <w:szCs w:val="22"/>
          <w:lang w:val="en-CA"/>
        </w:rPr>
      </w:pPr>
      <w:r w:rsidRPr="00790D2A">
        <w:rPr>
          <w:rFonts w:ascii="Arial" w:hAnsi="Arial" w:cs="Arial"/>
          <w:spacing w:val="-3"/>
          <w:sz w:val="22"/>
          <w:szCs w:val="22"/>
          <w:lang w:val="en-CA"/>
        </w:rPr>
        <w:t>Marketing research, public relations firm, or advertising agency,</w:t>
      </w:r>
    </w:p>
    <w:p w14:paraId="2AD6A225" w14:textId="77777777" w:rsidR="00790D2A" w:rsidRPr="00790D2A" w:rsidRDefault="00790D2A" w:rsidP="00790D2A">
      <w:pPr>
        <w:ind w:left="720"/>
        <w:jc w:val="both"/>
        <w:rPr>
          <w:rFonts w:ascii="Arial" w:hAnsi="Arial" w:cs="Arial"/>
          <w:spacing w:val="-3"/>
          <w:sz w:val="22"/>
          <w:szCs w:val="22"/>
          <w:lang w:val="en-CA"/>
        </w:rPr>
      </w:pPr>
      <w:r w:rsidRPr="00790D2A">
        <w:rPr>
          <w:rFonts w:ascii="Arial" w:hAnsi="Arial" w:cs="Arial"/>
          <w:spacing w:val="-3"/>
          <w:sz w:val="22"/>
          <w:szCs w:val="22"/>
          <w:lang w:val="en-CA"/>
        </w:rPr>
        <w:t xml:space="preserve">The media (radio, television, newspapers, magazines, etc.), </w:t>
      </w:r>
    </w:p>
    <w:p w14:paraId="071724AF" w14:textId="77777777" w:rsidR="00790D2A" w:rsidRPr="00790D2A" w:rsidRDefault="00790D2A" w:rsidP="00790D2A">
      <w:pPr>
        <w:ind w:left="720"/>
        <w:jc w:val="both"/>
        <w:rPr>
          <w:rFonts w:ascii="Arial" w:hAnsi="Arial" w:cs="Arial"/>
          <w:spacing w:val="-3"/>
          <w:sz w:val="22"/>
          <w:szCs w:val="22"/>
          <w:lang w:val="en-CA"/>
        </w:rPr>
      </w:pPr>
      <w:r w:rsidRPr="00790D2A">
        <w:rPr>
          <w:rFonts w:ascii="Arial" w:hAnsi="Arial" w:cs="Arial"/>
          <w:spacing w:val="-3"/>
          <w:sz w:val="22"/>
          <w:szCs w:val="22"/>
          <w:lang w:val="en-CA"/>
        </w:rPr>
        <w:t xml:space="preserve">A federal or provincial government department or agency </w:t>
      </w:r>
    </w:p>
    <w:p w14:paraId="1DE70CBE" w14:textId="77777777" w:rsidR="00790D2A" w:rsidRPr="00790D2A" w:rsidRDefault="00790D2A" w:rsidP="00790D2A">
      <w:pPr>
        <w:ind w:firstLine="720"/>
        <w:jc w:val="both"/>
        <w:rPr>
          <w:rFonts w:ascii="Arial" w:hAnsi="Arial" w:cs="Arial"/>
          <w:spacing w:val="-3"/>
          <w:sz w:val="22"/>
          <w:szCs w:val="22"/>
          <w:lang w:val="en-CA"/>
        </w:rPr>
      </w:pPr>
      <w:r w:rsidRPr="00790D2A">
        <w:rPr>
          <w:rFonts w:ascii="Arial" w:hAnsi="Arial" w:cs="Arial"/>
          <w:spacing w:val="-3"/>
          <w:sz w:val="22"/>
          <w:szCs w:val="22"/>
          <w:lang w:val="en-CA"/>
        </w:rPr>
        <w:t>A political party</w:t>
      </w:r>
    </w:p>
    <w:p w14:paraId="43E08D38" w14:textId="77777777" w:rsidR="00790D2A" w:rsidRPr="00790D2A" w:rsidRDefault="00790D2A" w:rsidP="00790D2A">
      <w:pPr>
        <w:ind w:firstLine="720"/>
        <w:jc w:val="both"/>
        <w:rPr>
          <w:rFonts w:ascii="Arial" w:hAnsi="Arial" w:cs="Arial"/>
          <w:spacing w:val="-3"/>
          <w:sz w:val="22"/>
          <w:szCs w:val="22"/>
          <w:lang w:val="en-CA"/>
        </w:rPr>
      </w:pPr>
    </w:p>
    <w:p w14:paraId="18968007" w14:textId="77777777" w:rsidR="00790D2A" w:rsidRPr="00790D2A" w:rsidRDefault="00790D2A" w:rsidP="00790D2A">
      <w:pPr>
        <w:shd w:val="clear" w:color="auto" w:fill="D9D9D9" w:themeFill="background1" w:themeFillShade="D9"/>
        <w:ind w:firstLine="720"/>
        <w:jc w:val="both"/>
        <w:rPr>
          <w:rFonts w:ascii="Arial" w:hAnsi="Arial" w:cs="Arial"/>
          <w:b/>
          <w:spacing w:val="-3"/>
          <w:sz w:val="22"/>
          <w:szCs w:val="22"/>
          <w:lang w:val="en-CA"/>
        </w:rPr>
      </w:pPr>
      <w:r w:rsidRPr="00790D2A">
        <w:rPr>
          <w:rFonts w:ascii="Arial" w:hAnsi="Arial" w:cs="Arial"/>
          <w:spacing w:val="-3"/>
          <w:sz w:val="22"/>
          <w:szCs w:val="22"/>
          <w:lang w:val="en-CA"/>
        </w:rPr>
        <w:t xml:space="preserve">Yes </w:t>
      </w:r>
      <w:r w:rsidRPr="00790D2A">
        <w:rPr>
          <w:rFonts w:ascii="Arial" w:hAnsi="Arial" w:cs="Arial"/>
          <w:spacing w:val="-3"/>
          <w:sz w:val="22"/>
          <w:szCs w:val="22"/>
          <w:lang w:val="en-CA"/>
        </w:rPr>
        <w:tab/>
      </w:r>
      <w:r w:rsidRPr="00790D2A">
        <w:rPr>
          <w:rFonts w:ascii="Arial" w:hAnsi="Arial" w:cs="Arial"/>
          <w:spacing w:val="-3"/>
          <w:sz w:val="22"/>
          <w:szCs w:val="22"/>
          <w:lang w:val="en-CA"/>
        </w:rPr>
        <w:tab/>
        <w:t>1</w:t>
      </w:r>
      <w:r w:rsidRPr="00790D2A">
        <w:rPr>
          <w:rFonts w:ascii="Arial" w:hAnsi="Arial" w:cs="Arial"/>
          <w:spacing w:val="-3"/>
          <w:sz w:val="22"/>
          <w:szCs w:val="22"/>
          <w:lang w:val="en-CA"/>
        </w:rPr>
        <w:tab/>
      </w:r>
      <w:r w:rsidRPr="00790D2A">
        <w:rPr>
          <w:rFonts w:ascii="Arial" w:hAnsi="Arial" w:cs="Arial"/>
          <w:b/>
          <w:spacing w:val="-3"/>
          <w:sz w:val="22"/>
          <w:szCs w:val="22"/>
          <w:lang w:val="en-CA"/>
        </w:rPr>
        <w:t xml:space="preserve">THANK/DISCONTINUE </w:t>
      </w:r>
    </w:p>
    <w:p w14:paraId="60BA487C" w14:textId="77777777" w:rsidR="00790D2A" w:rsidRPr="00790D2A" w:rsidRDefault="00790D2A" w:rsidP="00790D2A">
      <w:pPr>
        <w:ind w:left="720"/>
        <w:jc w:val="both"/>
        <w:rPr>
          <w:rFonts w:ascii="Arial" w:hAnsi="Arial" w:cs="Arial"/>
          <w:spacing w:val="-3"/>
          <w:sz w:val="22"/>
          <w:szCs w:val="22"/>
          <w:lang w:val="en-CA"/>
        </w:rPr>
      </w:pPr>
      <w:r w:rsidRPr="00790D2A">
        <w:rPr>
          <w:rFonts w:ascii="Arial" w:hAnsi="Arial" w:cs="Arial"/>
          <w:spacing w:val="-3"/>
          <w:sz w:val="22"/>
          <w:szCs w:val="22"/>
          <w:lang w:val="en-CA"/>
        </w:rPr>
        <w:t>No</w:t>
      </w:r>
      <w:r w:rsidRPr="00790D2A">
        <w:rPr>
          <w:rFonts w:ascii="Arial" w:hAnsi="Arial" w:cs="Arial"/>
          <w:spacing w:val="-3"/>
          <w:sz w:val="22"/>
          <w:szCs w:val="22"/>
          <w:lang w:val="en-CA"/>
        </w:rPr>
        <w:tab/>
      </w:r>
      <w:r w:rsidRPr="00790D2A">
        <w:rPr>
          <w:rFonts w:ascii="Arial" w:hAnsi="Arial" w:cs="Arial"/>
          <w:spacing w:val="-3"/>
          <w:sz w:val="22"/>
          <w:szCs w:val="22"/>
          <w:lang w:val="en-CA"/>
        </w:rPr>
        <w:tab/>
        <w:t>2</w:t>
      </w:r>
      <w:r w:rsidRPr="00790D2A">
        <w:rPr>
          <w:rFonts w:ascii="Arial" w:hAnsi="Arial" w:cs="Arial"/>
          <w:spacing w:val="-3"/>
          <w:sz w:val="22"/>
          <w:szCs w:val="22"/>
          <w:lang w:val="en-CA"/>
        </w:rPr>
        <w:tab/>
      </w:r>
      <w:r w:rsidRPr="00790D2A">
        <w:rPr>
          <w:rFonts w:ascii="Arial" w:hAnsi="Arial" w:cs="Arial"/>
          <w:spacing w:val="-3"/>
          <w:sz w:val="22"/>
          <w:szCs w:val="22"/>
          <w:lang w:val="en-CA"/>
        </w:rPr>
        <w:tab/>
      </w:r>
    </w:p>
    <w:p w14:paraId="657BA2DF" w14:textId="77777777" w:rsidR="00790D2A" w:rsidRPr="00790D2A" w:rsidRDefault="00790D2A" w:rsidP="00790D2A">
      <w:pPr>
        <w:ind w:left="360"/>
        <w:jc w:val="both"/>
        <w:rPr>
          <w:rFonts w:ascii="Arial" w:hAnsi="Arial" w:cs="Arial"/>
          <w:spacing w:val="-3"/>
          <w:sz w:val="22"/>
          <w:szCs w:val="20"/>
          <w:lang w:val="en-CA"/>
        </w:rPr>
      </w:pPr>
    </w:p>
    <w:p w14:paraId="53243F72" w14:textId="77777777" w:rsidR="00790D2A" w:rsidRPr="00790D2A" w:rsidRDefault="00790D2A" w:rsidP="00790D2A">
      <w:pPr>
        <w:ind w:left="360"/>
        <w:jc w:val="both"/>
        <w:rPr>
          <w:rFonts w:ascii="Arial" w:hAnsi="Arial" w:cs="Arial"/>
          <w:spacing w:val="-3"/>
          <w:sz w:val="22"/>
          <w:szCs w:val="20"/>
          <w:lang w:val="en-CA"/>
        </w:rPr>
      </w:pPr>
    </w:p>
    <w:p w14:paraId="30A2CA9D" w14:textId="77777777" w:rsidR="00790D2A" w:rsidRPr="00790D2A" w:rsidRDefault="00790D2A" w:rsidP="00316219">
      <w:pPr>
        <w:numPr>
          <w:ilvl w:val="0"/>
          <w:numId w:val="18"/>
        </w:numPr>
        <w:ind w:left="360"/>
        <w:contextualSpacing/>
        <w:jc w:val="both"/>
        <w:rPr>
          <w:rFonts w:ascii="Arial" w:hAnsi="Arial" w:cs="Arial"/>
          <w:spacing w:val="-3"/>
          <w:sz w:val="22"/>
          <w:szCs w:val="22"/>
          <w:lang w:val="en-CA"/>
        </w:rPr>
      </w:pPr>
      <w:r w:rsidRPr="00790D2A">
        <w:rPr>
          <w:rFonts w:ascii="Arial" w:hAnsi="Arial" w:cs="Arial"/>
          <w:sz w:val="22"/>
          <w:szCs w:val="22"/>
          <w:lang w:val="en-CA"/>
        </w:rPr>
        <w:t xml:space="preserve">We have been asked to speak to participants from all different ages. May I have your age please? _________. </w:t>
      </w:r>
      <w:r w:rsidRPr="00790D2A">
        <w:rPr>
          <w:rFonts w:ascii="Arial" w:hAnsi="Arial" w:cs="Arial"/>
          <w:b/>
          <w:sz w:val="22"/>
          <w:szCs w:val="22"/>
          <w:lang w:val="en-CA"/>
        </w:rPr>
        <w:t xml:space="preserve">RECORD – OBTAIN A RANGE ACROSS EACH GROUP </w:t>
      </w:r>
      <w:r w:rsidRPr="00790D2A">
        <w:rPr>
          <w:rFonts w:ascii="Arial" w:hAnsi="Arial" w:cs="Arial"/>
          <w:b/>
          <w:sz w:val="22"/>
          <w:szCs w:val="22"/>
          <w:u w:val="single"/>
          <w:lang w:val="en-CA"/>
        </w:rPr>
        <w:t>AS APPLIES</w:t>
      </w:r>
    </w:p>
    <w:p w14:paraId="7043A679" w14:textId="77777777" w:rsidR="00790D2A" w:rsidRPr="00790D2A" w:rsidRDefault="00790D2A" w:rsidP="00790D2A">
      <w:pPr>
        <w:ind w:left="360"/>
        <w:contextualSpacing/>
        <w:jc w:val="both"/>
        <w:rPr>
          <w:rFonts w:ascii="Arial" w:hAnsi="Arial" w:cs="Arial"/>
          <w:spacing w:val="-3"/>
          <w:sz w:val="22"/>
          <w:szCs w:val="20"/>
          <w:lang w:val="en-CA"/>
        </w:rPr>
      </w:pPr>
    </w:p>
    <w:p w14:paraId="6E566E0F" w14:textId="77777777" w:rsidR="00790D2A" w:rsidRPr="00790D2A" w:rsidRDefault="00790D2A" w:rsidP="00790D2A">
      <w:pPr>
        <w:shd w:val="clear" w:color="auto" w:fill="D9D9D9" w:themeFill="background1" w:themeFillShade="D9"/>
        <w:ind w:firstLine="360"/>
        <w:jc w:val="both"/>
        <w:rPr>
          <w:rFonts w:ascii="Arial" w:hAnsi="Arial" w:cs="Arial"/>
          <w:sz w:val="22"/>
          <w:szCs w:val="22"/>
          <w:lang w:val="en-CA"/>
        </w:rPr>
      </w:pPr>
      <w:r w:rsidRPr="00790D2A">
        <w:rPr>
          <w:rFonts w:ascii="Arial" w:hAnsi="Arial" w:cs="Arial"/>
          <w:sz w:val="22"/>
          <w:szCs w:val="22"/>
          <w:lang w:val="en-CA"/>
        </w:rPr>
        <w:t>Under 18</w:t>
      </w:r>
      <w:r w:rsidRPr="00790D2A">
        <w:rPr>
          <w:rFonts w:ascii="Arial" w:hAnsi="Arial" w:cs="Arial"/>
          <w:sz w:val="22"/>
          <w:szCs w:val="22"/>
          <w:lang w:val="en-CA"/>
        </w:rPr>
        <w:tab/>
      </w:r>
      <w:r w:rsidRPr="00790D2A">
        <w:rPr>
          <w:rFonts w:ascii="Arial" w:hAnsi="Arial" w:cs="Arial"/>
          <w:sz w:val="22"/>
          <w:szCs w:val="22"/>
          <w:lang w:val="en-CA"/>
        </w:rPr>
        <w:tab/>
        <w:t>1</w:t>
      </w:r>
      <w:r w:rsidRPr="00790D2A">
        <w:rPr>
          <w:rFonts w:ascii="Arial" w:hAnsi="Arial" w:cs="Arial"/>
          <w:sz w:val="22"/>
          <w:szCs w:val="22"/>
          <w:lang w:val="en-CA"/>
        </w:rPr>
        <w:tab/>
      </w:r>
      <w:r w:rsidRPr="00790D2A">
        <w:rPr>
          <w:rFonts w:ascii="Arial" w:hAnsi="Arial" w:cs="Arial"/>
          <w:b/>
          <w:sz w:val="22"/>
          <w:szCs w:val="22"/>
          <w:lang w:val="en-CA"/>
        </w:rPr>
        <w:t>THANK/DISCONTINUE</w:t>
      </w:r>
    </w:p>
    <w:p w14:paraId="04C92A44" w14:textId="77777777" w:rsidR="00790D2A" w:rsidRPr="00790D2A" w:rsidRDefault="00790D2A" w:rsidP="00790D2A">
      <w:pPr>
        <w:shd w:val="clear" w:color="auto" w:fill="F2DBDB" w:themeFill="accent2" w:themeFillTint="33"/>
        <w:ind w:firstLine="360"/>
        <w:jc w:val="both"/>
        <w:rPr>
          <w:rFonts w:ascii="Arial" w:hAnsi="Arial" w:cs="Arial"/>
          <w:sz w:val="22"/>
          <w:szCs w:val="22"/>
          <w:lang w:val="en-CA"/>
        </w:rPr>
      </w:pPr>
      <w:r w:rsidRPr="00790D2A">
        <w:rPr>
          <w:rFonts w:ascii="Arial" w:hAnsi="Arial"/>
          <w:noProof/>
          <w:sz w:val="22"/>
          <w:szCs w:val="22"/>
        </w:rPr>
        <mc:AlternateContent>
          <mc:Choice Requires="wps">
            <w:drawing>
              <wp:anchor distT="0" distB="0" distL="114300" distR="114300" simplePos="0" relativeHeight="251661312" behindDoc="0" locked="0" layoutInCell="1" allowOverlap="1" wp14:anchorId="107469CE" wp14:editId="5D0BCCAA">
                <wp:simplePos x="0" y="0"/>
                <wp:positionH relativeFrom="column">
                  <wp:posOffset>1480327</wp:posOffset>
                </wp:positionH>
                <wp:positionV relativeFrom="paragraph">
                  <wp:posOffset>5241</wp:posOffset>
                </wp:positionV>
                <wp:extent cx="143301" cy="286603"/>
                <wp:effectExtent l="0" t="0" r="28575" b="18415"/>
                <wp:wrapNone/>
                <wp:docPr id="3" name="Right Brace 3"/>
                <wp:cNvGraphicFramePr/>
                <a:graphic xmlns:a="http://schemas.openxmlformats.org/drawingml/2006/main">
                  <a:graphicData uri="http://schemas.microsoft.com/office/word/2010/wordprocessingShape">
                    <wps:wsp>
                      <wps:cNvSpPr/>
                      <wps:spPr>
                        <a:xfrm>
                          <a:off x="0" y="0"/>
                          <a:ext cx="143301" cy="286603"/>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B592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16.55pt;margin-top:.4pt;width:11.3pt;height:2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" adj="900" strokecolor="#4a7ebb"/>
            </w:pict>
          </mc:Fallback>
        </mc:AlternateContent>
      </w:r>
      <w:r w:rsidRPr="00790D2A">
        <w:rPr>
          <w:rFonts w:ascii="Arial" w:hAnsi="Arial" w:cs="Arial"/>
          <w:sz w:val="22"/>
          <w:szCs w:val="22"/>
          <w:lang w:val="en-CA"/>
        </w:rPr>
        <w:t>18 to 24 years</w:t>
      </w:r>
      <w:r w:rsidRPr="00790D2A">
        <w:rPr>
          <w:rFonts w:ascii="Arial" w:hAnsi="Arial" w:cs="Arial"/>
          <w:sz w:val="22"/>
          <w:szCs w:val="22"/>
          <w:lang w:val="en-CA"/>
        </w:rPr>
        <w:tab/>
        <w:t>2</w:t>
      </w:r>
      <w:r w:rsidRPr="00790D2A">
        <w:rPr>
          <w:rFonts w:ascii="Arial" w:hAnsi="Arial" w:cs="Arial"/>
          <w:sz w:val="22"/>
          <w:szCs w:val="22"/>
          <w:lang w:val="en-CA"/>
        </w:rPr>
        <w:tab/>
      </w:r>
      <w:r w:rsidRPr="00790D2A">
        <w:rPr>
          <w:rFonts w:ascii="Arial" w:hAnsi="Arial" w:cs="Arial"/>
          <w:b/>
          <w:bCs/>
          <w:sz w:val="22"/>
          <w:szCs w:val="22"/>
          <w:lang w:val="en-CA"/>
        </w:rPr>
        <w:t>IF IN QUEBEC</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p>
    <w:p w14:paraId="34672D13" w14:textId="77777777" w:rsidR="00790D2A" w:rsidRPr="00790D2A" w:rsidRDefault="00790D2A" w:rsidP="00790D2A">
      <w:pPr>
        <w:shd w:val="clear" w:color="auto" w:fill="F2DBDB" w:themeFill="accent2" w:themeFillTint="33"/>
        <w:ind w:firstLine="360"/>
        <w:jc w:val="both"/>
        <w:rPr>
          <w:rFonts w:ascii="Arial" w:hAnsi="Arial" w:cs="Arial"/>
          <w:sz w:val="22"/>
          <w:szCs w:val="22"/>
          <w:lang w:val="en-CA"/>
        </w:rPr>
      </w:pPr>
      <w:r w:rsidRPr="00790D2A">
        <w:rPr>
          <w:rFonts w:ascii="Arial" w:hAnsi="Arial" w:cs="Arial"/>
          <w:sz w:val="22"/>
          <w:szCs w:val="22"/>
          <w:lang w:val="en-CA"/>
        </w:rPr>
        <w:t>25 to 34 years</w:t>
      </w:r>
      <w:r w:rsidRPr="00790D2A">
        <w:rPr>
          <w:rFonts w:ascii="Arial" w:hAnsi="Arial" w:cs="Arial"/>
          <w:sz w:val="22"/>
          <w:szCs w:val="22"/>
          <w:lang w:val="en-CA"/>
        </w:rPr>
        <w:tab/>
        <w:t>3</w:t>
      </w:r>
      <w:r w:rsidRPr="00790D2A">
        <w:rPr>
          <w:rFonts w:ascii="Arial" w:hAnsi="Arial" w:cs="Arial"/>
          <w:sz w:val="22"/>
          <w:szCs w:val="22"/>
          <w:lang w:val="en-CA"/>
        </w:rPr>
        <w:tab/>
      </w:r>
      <w:r w:rsidRPr="00790D2A">
        <w:rPr>
          <w:rFonts w:ascii="Arial" w:hAnsi="Arial" w:cs="Arial"/>
          <w:b/>
          <w:bCs/>
          <w:sz w:val="22"/>
          <w:szCs w:val="22"/>
          <w:lang w:val="en-CA"/>
        </w:rPr>
        <w:t>PRIORITIZE FOR VC3 + OBTAIN A MIX</w:t>
      </w:r>
      <w:r w:rsidRPr="00790D2A">
        <w:rPr>
          <w:rFonts w:ascii="Arial" w:hAnsi="Arial" w:cs="Arial"/>
          <w:sz w:val="22"/>
          <w:szCs w:val="22"/>
          <w:lang w:val="en-CA"/>
        </w:rPr>
        <w:tab/>
      </w:r>
      <w:r w:rsidRPr="00790D2A">
        <w:rPr>
          <w:rFonts w:ascii="Arial" w:hAnsi="Arial" w:cs="Arial"/>
          <w:sz w:val="22"/>
          <w:szCs w:val="22"/>
          <w:lang w:val="en-CA"/>
        </w:rPr>
        <w:tab/>
      </w:r>
    </w:p>
    <w:p w14:paraId="7538F87B" w14:textId="77777777" w:rsidR="00790D2A" w:rsidRPr="00790D2A" w:rsidRDefault="00790D2A" w:rsidP="00790D2A">
      <w:pPr>
        <w:ind w:firstLine="360"/>
        <w:jc w:val="both"/>
        <w:rPr>
          <w:rFonts w:ascii="Arial" w:hAnsi="Arial" w:cs="Arial"/>
          <w:sz w:val="22"/>
          <w:szCs w:val="22"/>
          <w:lang w:val="en-CA"/>
        </w:rPr>
      </w:pPr>
      <w:r w:rsidRPr="00790D2A">
        <w:rPr>
          <w:rFonts w:ascii="Arial" w:hAnsi="Arial" w:cs="Arial"/>
          <w:sz w:val="22"/>
          <w:szCs w:val="22"/>
          <w:lang w:val="en-CA"/>
        </w:rPr>
        <w:t>35 to 44 years</w:t>
      </w:r>
      <w:r w:rsidRPr="00790D2A">
        <w:rPr>
          <w:rFonts w:ascii="Arial" w:hAnsi="Arial" w:cs="Arial"/>
          <w:sz w:val="22"/>
          <w:szCs w:val="22"/>
          <w:lang w:val="en-CA"/>
        </w:rPr>
        <w:tab/>
        <w:t>4</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p>
    <w:p w14:paraId="25A18AEF" w14:textId="77777777" w:rsidR="00790D2A" w:rsidRPr="00790D2A" w:rsidRDefault="00790D2A" w:rsidP="00790D2A">
      <w:pPr>
        <w:ind w:firstLine="360"/>
        <w:jc w:val="both"/>
        <w:rPr>
          <w:rFonts w:ascii="Arial" w:hAnsi="Arial" w:cs="Arial"/>
          <w:sz w:val="22"/>
          <w:szCs w:val="22"/>
          <w:lang w:val="en-CA"/>
        </w:rPr>
      </w:pPr>
      <w:r w:rsidRPr="00790D2A">
        <w:rPr>
          <w:rFonts w:ascii="Arial" w:hAnsi="Arial" w:cs="Arial"/>
          <w:sz w:val="22"/>
          <w:szCs w:val="22"/>
          <w:lang w:val="en-CA"/>
        </w:rPr>
        <w:t>45 to 54 years</w:t>
      </w:r>
      <w:r w:rsidRPr="00790D2A">
        <w:rPr>
          <w:rFonts w:ascii="Arial" w:hAnsi="Arial" w:cs="Arial"/>
          <w:sz w:val="22"/>
          <w:szCs w:val="22"/>
          <w:lang w:val="en-CA"/>
        </w:rPr>
        <w:tab/>
        <w:t>5</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p>
    <w:p w14:paraId="415BBD3A" w14:textId="77777777" w:rsidR="00790D2A" w:rsidRPr="00790D2A" w:rsidRDefault="00790D2A" w:rsidP="00790D2A">
      <w:pPr>
        <w:ind w:firstLine="360"/>
        <w:jc w:val="both"/>
        <w:rPr>
          <w:rFonts w:ascii="Arial" w:hAnsi="Arial" w:cs="Arial"/>
          <w:sz w:val="22"/>
          <w:szCs w:val="22"/>
          <w:lang w:val="en-CA"/>
        </w:rPr>
      </w:pPr>
      <w:r w:rsidRPr="00790D2A">
        <w:rPr>
          <w:rFonts w:ascii="Arial" w:hAnsi="Arial" w:cs="Arial"/>
          <w:sz w:val="22"/>
          <w:szCs w:val="22"/>
          <w:lang w:val="en-CA"/>
        </w:rPr>
        <w:t>55 to 64 years</w:t>
      </w:r>
      <w:r w:rsidRPr="00790D2A">
        <w:rPr>
          <w:rFonts w:ascii="Arial" w:hAnsi="Arial" w:cs="Arial"/>
          <w:sz w:val="22"/>
          <w:szCs w:val="22"/>
          <w:lang w:val="en-CA"/>
        </w:rPr>
        <w:tab/>
        <w:t>6</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p>
    <w:p w14:paraId="77774211" w14:textId="77777777" w:rsidR="00790D2A" w:rsidRPr="00790D2A" w:rsidRDefault="00790D2A" w:rsidP="00790D2A">
      <w:pPr>
        <w:ind w:firstLine="360"/>
        <w:jc w:val="both"/>
        <w:rPr>
          <w:rFonts w:ascii="Arial" w:hAnsi="Arial" w:cs="Arial"/>
          <w:sz w:val="22"/>
          <w:szCs w:val="22"/>
          <w:lang w:val="en-CA"/>
        </w:rPr>
      </w:pPr>
      <w:r w:rsidRPr="00790D2A">
        <w:rPr>
          <w:rFonts w:ascii="Arial" w:hAnsi="Arial" w:cs="Arial"/>
          <w:sz w:val="22"/>
          <w:szCs w:val="22"/>
          <w:lang w:val="en-CA"/>
        </w:rPr>
        <w:t>65 to 74 years</w:t>
      </w:r>
      <w:r w:rsidRPr="00790D2A">
        <w:rPr>
          <w:rFonts w:ascii="Arial" w:hAnsi="Arial" w:cs="Arial"/>
          <w:sz w:val="22"/>
          <w:szCs w:val="22"/>
          <w:lang w:val="en-CA"/>
        </w:rPr>
        <w:tab/>
        <w:t>7</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p>
    <w:p w14:paraId="352E8AE0" w14:textId="77777777" w:rsidR="00790D2A" w:rsidRPr="00790D2A" w:rsidRDefault="00790D2A" w:rsidP="00790D2A">
      <w:pPr>
        <w:shd w:val="clear" w:color="auto" w:fill="D9D9D9" w:themeFill="background1" w:themeFillShade="D9"/>
        <w:ind w:firstLine="360"/>
        <w:jc w:val="both"/>
        <w:rPr>
          <w:rFonts w:ascii="Arial" w:hAnsi="Arial" w:cs="Arial"/>
          <w:sz w:val="22"/>
          <w:szCs w:val="22"/>
          <w:lang w:val="en-CA"/>
        </w:rPr>
      </w:pPr>
      <w:r w:rsidRPr="00790D2A">
        <w:rPr>
          <w:rFonts w:ascii="Arial" w:hAnsi="Arial" w:cs="Arial"/>
          <w:sz w:val="22"/>
          <w:szCs w:val="22"/>
          <w:lang w:val="en-CA"/>
        </w:rPr>
        <w:t>75 years or older</w:t>
      </w:r>
      <w:r w:rsidRPr="00790D2A">
        <w:rPr>
          <w:rFonts w:ascii="Arial" w:hAnsi="Arial" w:cs="Arial"/>
          <w:sz w:val="22"/>
          <w:szCs w:val="22"/>
          <w:lang w:val="en-CA"/>
        </w:rPr>
        <w:tab/>
        <w:t>8</w:t>
      </w:r>
      <w:r w:rsidRPr="00790D2A">
        <w:rPr>
          <w:rFonts w:ascii="Arial" w:hAnsi="Arial" w:cs="Arial"/>
          <w:sz w:val="22"/>
          <w:szCs w:val="22"/>
          <w:lang w:val="en-CA"/>
        </w:rPr>
        <w:tab/>
      </w:r>
      <w:r w:rsidRPr="00790D2A">
        <w:rPr>
          <w:rFonts w:ascii="Arial" w:hAnsi="Arial" w:cs="Arial"/>
          <w:b/>
          <w:sz w:val="22"/>
          <w:szCs w:val="22"/>
          <w:lang w:val="en-CA"/>
        </w:rPr>
        <w:t>THANK/DISCONTINUE</w:t>
      </w:r>
    </w:p>
    <w:p w14:paraId="55928139" w14:textId="77777777" w:rsidR="00790D2A" w:rsidRPr="00790D2A" w:rsidRDefault="00790D2A" w:rsidP="00790D2A">
      <w:pPr>
        <w:ind w:left="360"/>
        <w:jc w:val="both"/>
        <w:rPr>
          <w:rFonts w:ascii="Arial" w:hAnsi="Arial" w:cs="Arial"/>
          <w:spacing w:val="-3"/>
          <w:sz w:val="22"/>
          <w:szCs w:val="20"/>
          <w:lang w:val="en-CA"/>
        </w:rPr>
      </w:pPr>
    </w:p>
    <w:p w14:paraId="70745D58" w14:textId="77777777" w:rsidR="00790D2A" w:rsidRPr="00790D2A" w:rsidRDefault="00790D2A" w:rsidP="00790D2A">
      <w:pPr>
        <w:ind w:left="360"/>
        <w:jc w:val="both"/>
        <w:rPr>
          <w:rFonts w:ascii="Arial" w:hAnsi="Arial" w:cs="Arial"/>
          <w:spacing w:val="-3"/>
          <w:sz w:val="22"/>
          <w:szCs w:val="20"/>
          <w:lang w:val="en-CA"/>
        </w:rPr>
      </w:pPr>
    </w:p>
    <w:p w14:paraId="3B2DD98D" w14:textId="77777777" w:rsidR="00790D2A" w:rsidRPr="00790D2A" w:rsidRDefault="00790D2A" w:rsidP="00316219">
      <w:pPr>
        <w:numPr>
          <w:ilvl w:val="0"/>
          <w:numId w:val="18"/>
        </w:numPr>
        <w:tabs>
          <w:tab w:val="num" w:pos="360"/>
        </w:tabs>
        <w:ind w:left="360"/>
        <w:jc w:val="both"/>
        <w:rPr>
          <w:rFonts w:ascii="Arial" w:hAnsi="Arial" w:cs="Arial"/>
          <w:spacing w:val="-3"/>
          <w:sz w:val="20"/>
          <w:szCs w:val="20"/>
          <w:lang w:val="en-CA"/>
        </w:rPr>
      </w:pPr>
      <w:r w:rsidRPr="00790D2A">
        <w:rPr>
          <w:rFonts w:ascii="Arial" w:hAnsi="Arial" w:cs="Arial"/>
          <w:sz w:val="22"/>
          <w:szCs w:val="22"/>
        </w:rPr>
        <w:t xml:space="preserve">Record </w:t>
      </w:r>
      <w:r w:rsidRPr="00790D2A">
        <w:rPr>
          <w:rFonts w:ascii="Arial" w:hAnsi="Arial" w:cs="Arial"/>
          <w:sz w:val="22"/>
          <w:szCs w:val="22"/>
          <w:lang w:val="en-CA"/>
        </w:rPr>
        <w:t>gender</w:t>
      </w:r>
      <w:r w:rsidRPr="00790D2A">
        <w:rPr>
          <w:rFonts w:ascii="Arial" w:hAnsi="Arial" w:cs="Arial"/>
          <w:sz w:val="22"/>
          <w:szCs w:val="22"/>
        </w:rPr>
        <w:t xml:space="preserve"> by observation. </w:t>
      </w:r>
      <w:r w:rsidRPr="00790D2A">
        <w:rPr>
          <w:rFonts w:ascii="Arial" w:hAnsi="Arial" w:cs="Arial"/>
          <w:b/>
          <w:sz w:val="22"/>
          <w:szCs w:val="22"/>
        </w:rPr>
        <w:t>50/50 SPLIT EXCEPT VC5</w:t>
      </w:r>
    </w:p>
    <w:p w14:paraId="68FFD54E" w14:textId="77777777" w:rsidR="00790D2A" w:rsidRPr="00790D2A" w:rsidRDefault="00790D2A" w:rsidP="00790D2A">
      <w:pPr>
        <w:ind w:left="360"/>
        <w:jc w:val="both"/>
        <w:rPr>
          <w:rFonts w:ascii="Arial" w:hAnsi="Arial" w:cs="Arial"/>
          <w:spacing w:val="-3"/>
          <w:sz w:val="20"/>
          <w:szCs w:val="20"/>
          <w:lang w:val="en-CA"/>
        </w:rPr>
      </w:pPr>
    </w:p>
    <w:p w14:paraId="39A6FE6F" w14:textId="77777777" w:rsidR="00790D2A" w:rsidRPr="00790D2A" w:rsidRDefault="00790D2A" w:rsidP="00790D2A">
      <w:pPr>
        <w:ind w:firstLine="360"/>
        <w:jc w:val="both"/>
        <w:rPr>
          <w:rFonts w:ascii="Arial" w:hAnsi="Arial" w:cs="Arial"/>
          <w:sz w:val="22"/>
          <w:szCs w:val="22"/>
          <w:lang w:val="en-CA"/>
        </w:rPr>
      </w:pPr>
      <w:r w:rsidRPr="00790D2A">
        <w:rPr>
          <w:rFonts w:ascii="Arial" w:hAnsi="Arial" w:cs="Arial"/>
          <w:sz w:val="22"/>
          <w:szCs w:val="22"/>
          <w:lang w:val="en-CA"/>
        </w:rPr>
        <w:t>Female</w:t>
      </w:r>
      <w:r w:rsidRPr="00790D2A">
        <w:rPr>
          <w:rFonts w:ascii="Arial" w:hAnsi="Arial" w:cs="Arial"/>
          <w:sz w:val="22"/>
          <w:szCs w:val="22"/>
          <w:lang w:val="en-CA"/>
        </w:rPr>
        <w:tab/>
      </w:r>
      <w:r w:rsidRPr="00790D2A">
        <w:rPr>
          <w:rFonts w:ascii="Arial" w:hAnsi="Arial" w:cs="Arial"/>
          <w:sz w:val="22"/>
          <w:szCs w:val="22"/>
          <w:lang w:val="en-CA"/>
        </w:rPr>
        <w:tab/>
        <w:t>1</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p>
    <w:p w14:paraId="567BADC8" w14:textId="77777777" w:rsidR="00790D2A" w:rsidRPr="00790D2A" w:rsidRDefault="00790D2A" w:rsidP="00790D2A">
      <w:pPr>
        <w:ind w:firstLine="360"/>
        <w:jc w:val="both"/>
        <w:rPr>
          <w:rFonts w:ascii="Arial" w:hAnsi="Arial" w:cs="Arial"/>
          <w:spacing w:val="-3"/>
          <w:sz w:val="20"/>
          <w:szCs w:val="20"/>
          <w:lang w:val="en-CA"/>
        </w:rPr>
      </w:pPr>
      <w:r w:rsidRPr="00790D2A">
        <w:rPr>
          <w:rFonts w:ascii="Arial" w:hAnsi="Arial" w:cs="Arial"/>
          <w:sz w:val="22"/>
          <w:szCs w:val="22"/>
          <w:lang w:val="en-CA"/>
        </w:rPr>
        <w:t>Male</w:t>
      </w:r>
      <w:r w:rsidRPr="00790D2A">
        <w:rPr>
          <w:rFonts w:ascii="Arial" w:hAnsi="Arial" w:cs="Arial"/>
          <w:sz w:val="22"/>
          <w:szCs w:val="22"/>
          <w:lang w:val="en-CA"/>
        </w:rPr>
        <w:tab/>
      </w:r>
      <w:r w:rsidRPr="00790D2A">
        <w:rPr>
          <w:rFonts w:ascii="Arial" w:hAnsi="Arial" w:cs="Arial"/>
          <w:sz w:val="22"/>
          <w:szCs w:val="22"/>
          <w:lang w:val="en-CA"/>
        </w:rPr>
        <w:tab/>
        <w:t>2</w:t>
      </w:r>
    </w:p>
    <w:p w14:paraId="61C6BA1B" w14:textId="77777777" w:rsidR="00790D2A" w:rsidRPr="00790D2A" w:rsidRDefault="00790D2A" w:rsidP="00790D2A">
      <w:pPr>
        <w:ind w:left="360"/>
        <w:jc w:val="both"/>
        <w:rPr>
          <w:rFonts w:ascii="Arial" w:hAnsi="Arial" w:cs="Arial"/>
          <w:spacing w:val="-3"/>
          <w:sz w:val="22"/>
          <w:szCs w:val="20"/>
          <w:lang w:val="en-CA"/>
        </w:rPr>
      </w:pPr>
    </w:p>
    <w:p w14:paraId="1FDE7F98" w14:textId="77777777" w:rsidR="00790D2A" w:rsidRPr="00790D2A" w:rsidRDefault="00790D2A" w:rsidP="00790D2A">
      <w:pPr>
        <w:ind w:left="360"/>
        <w:jc w:val="both"/>
        <w:rPr>
          <w:rFonts w:ascii="Arial" w:hAnsi="Arial" w:cs="Arial"/>
          <w:spacing w:val="-3"/>
          <w:sz w:val="22"/>
          <w:szCs w:val="20"/>
          <w:lang w:val="en-CA"/>
        </w:rPr>
      </w:pPr>
    </w:p>
    <w:p w14:paraId="35D19F45" w14:textId="77777777" w:rsidR="00790D2A" w:rsidRPr="00790D2A" w:rsidRDefault="00790D2A" w:rsidP="00316219">
      <w:pPr>
        <w:numPr>
          <w:ilvl w:val="0"/>
          <w:numId w:val="18"/>
        </w:numPr>
        <w:tabs>
          <w:tab w:val="num" w:pos="360"/>
        </w:tabs>
        <w:ind w:left="360"/>
        <w:jc w:val="both"/>
        <w:rPr>
          <w:rFonts w:ascii="Arial" w:hAnsi="Arial" w:cs="Arial"/>
          <w:sz w:val="22"/>
          <w:szCs w:val="22"/>
        </w:rPr>
      </w:pPr>
      <w:r w:rsidRPr="00790D2A">
        <w:rPr>
          <w:rFonts w:ascii="Arial" w:hAnsi="Arial" w:cs="Arial"/>
          <w:sz w:val="22"/>
          <w:szCs w:val="22"/>
        </w:rPr>
        <w:t>Are you a business owner?</w:t>
      </w:r>
    </w:p>
    <w:p w14:paraId="45D7E49F" w14:textId="77777777" w:rsidR="00790D2A" w:rsidRPr="00790D2A" w:rsidRDefault="00790D2A" w:rsidP="00790D2A">
      <w:pPr>
        <w:ind w:left="1440"/>
        <w:jc w:val="both"/>
        <w:rPr>
          <w:rFonts w:ascii="Arial" w:hAnsi="Arial" w:cs="Arial"/>
          <w:sz w:val="22"/>
          <w:szCs w:val="22"/>
          <w:highlight w:val="yellow"/>
        </w:rPr>
      </w:pPr>
    </w:p>
    <w:p w14:paraId="066A7757" w14:textId="77777777" w:rsidR="00790D2A" w:rsidRPr="00790D2A" w:rsidRDefault="00790D2A" w:rsidP="00790D2A">
      <w:pPr>
        <w:shd w:val="clear" w:color="auto" w:fill="F2DBDB" w:themeFill="accent2" w:themeFillTint="33"/>
        <w:spacing w:line="288" w:lineRule="auto"/>
        <w:ind w:left="2160" w:hanging="1728"/>
        <w:jc w:val="both"/>
        <w:rPr>
          <w:rFonts w:ascii="Arial" w:hAnsi="Arial" w:cs="Arial"/>
          <w:lang w:val="en-CA"/>
        </w:rPr>
      </w:pPr>
      <w:r w:rsidRPr="00790D2A">
        <w:rPr>
          <w:rFonts w:ascii="Arial" w:hAnsi="Arial" w:cs="Arial"/>
          <w:sz w:val="22"/>
          <w:szCs w:val="22"/>
          <w:lang w:val="en-CA"/>
        </w:rPr>
        <w:t>Yes</w:t>
      </w:r>
      <w:r w:rsidRPr="00790D2A">
        <w:rPr>
          <w:rFonts w:ascii="Arial" w:hAnsi="Arial" w:cs="Arial"/>
          <w:sz w:val="22"/>
          <w:szCs w:val="22"/>
          <w:lang w:val="en-CA"/>
        </w:rPr>
        <w:tab/>
        <w:t xml:space="preserve">1   </w:t>
      </w:r>
      <w:r w:rsidRPr="00790D2A">
        <w:rPr>
          <w:rFonts w:ascii="Arial" w:hAnsi="Arial" w:cs="Arial"/>
          <w:b/>
          <w:bCs/>
          <w:sz w:val="18"/>
          <w:szCs w:val="18"/>
          <w:lang w:val="en-CA"/>
        </w:rPr>
        <w:t>TAG AS A “BUSINESS OWNER”; IF IN ONTARIO, PRIORITIZE FOR GROUP VC1</w:t>
      </w:r>
    </w:p>
    <w:p w14:paraId="3D70F456" w14:textId="77777777" w:rsidR="00790D2A" w:rsidRPr="00790D2A" w:rsidRDefault="00790D2A" w:rsidP="00790D2A">
      <w:pPr>
        <w:spacing w:after="160" w:line="259" w:lineRule="auto"/>
        <w:ind w:left="426"/>
        <w:jc w:val="both"/>
        <w:rPr>
          <w:rFonts w:ascii="Calibri" w:eastAsia="Calibri" w:hAnsi="Calibri" w:cs="Arial"/>
          <w:b/>
          <w:bCs/>
          <w:color w:val="000000"/>
          <w:sz w:val="22"/>
          <w:szCs w:val="22"/>
          <w:lang w:val="en-CA"/>
        </w:rPr>
      </w:pPr>
      <w:r w:rsidRPr="00790D2A">
        <w:rPr>
          <w:rFonts w:ascii="Arial" w:hAnsi="Arial" w:cs="Arial"/>
          <w:sz w:val="22"/>
          <w:szCs w:val="22"/>
          <w:lang w:val="en-CA"/>
        </w:rPr>
        <w:t>No</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 xml:space="preserve">2   </w:t>
      </w:r>
      <w:r w:rsidRPr="00790D2A">
        <w:rPr>
          <w:rFonts w:ascii="Arial" w:hAnsi="Arial" w:cs="Arial"/>
          <w:b/>
          <w:bCs/>
          <w:sz w:val="22"/>
          <w:szCs w:val="22"/>
          <w:lang w:val="en-CA"/>
        </w:rPr>
        <w:t>SKIP TO Q6</w:t>
      </w:r>
    </w:p>
    <w:p w14:paraId="315A55C5" w14:textId="77777777" w:rsidR="00790D2A" w:rsidRPr="00790D2A" w:rsidRDefault="00790D2A" w:rsidP="00790D2A">
      <w:pPr>
        <w:ind w:left="360"/>
        <w:jc w:val="both"/>
        <w:rPr>
          <w:rFonts w:ascii="Arial" w:hAnsi="Arial"/>
          <w:sz w:val="22"/>
          <w:szCs w:val="22"/>
          <w:lang w:val="en-CA"/>
        </w:rPr>
      </w:pPr>
    </w:p>
    <w:p w14:paraId="719927D4" w14:textId="77777777" w:rsidR="00790D2A" w:rsidRPr="00790D2A" w:rsidRDefault="00790D2A" w:rsidP="00316219">
      <w:pPr>
        <w:numPr>
          <w:ilvl w:val="0"/>
          <w:numId w:val="18"/>
        </w:numPr>
        <w:tabs>
          <w:tab w:val="num" w:pos="360"/>
        </w:tabs>
        <w:ind w:left="360"/>
        <w:jc w:val="both"/>
        <w:rPr>
          <w:rFonts w:ascii="Arial" w:hAnsi="Arial" w:cs="Arial"/>
          <w:sz w:val="22"/>
          <w:szCs w:val="22"/>
        </w:rPr>
      </w:pPr>
      <w:r w:rsidRPr="00790D2A">
        <w:rPr>
          <w:rFonts w:ascii="Arial" w:hAnsi="Arial" w:cs="Arial"/>
          <w:sz w:val="22"/>
          <w:szCs w:val="22"/>
        </w:rPr>
        <w:t xml:space="preserve">Approximately how many full-time staff (FTE) does your company currently employ in Canada, </w:t>
      </w:r>
      <w:r w:rsidRPr="00790D2A">
        <w:rPr>
          <w:rFonts w:ascii="Arial" w:hAnsi="Arial" w:cs="Arial"/>
          <w:sz w:val="22"/>
          <w:szCs w:val="22"/>
          <w:u w:val="single"/>
        </w:rPr>
        <w:t>including yourself</w:t>
      </w:r>
      <w:r w:rsidRPr="00790D2A">
        <w:rPr>
          <w:rFonts w:ascii="Arial" w:hAnsi="Arial" w:cs="Arial"/>
          <w:sz w:val="22"/>
          <w:szCs w:val="22"/>
        </w:rPr>
        <w:t xml:space="preserve">? </w:t>
      </w:r>
      <w:r w:rsidRPr="00790D2A">
        <w:rPr>
          <w:rFonts w:ascii="Arial" w:hAnsi="Arial" w:cs="Arial"/>
          <w:b/>
          <w:bCs/>
          <w:sz w:val="22"/>
          <w:szCs w:val="22"/>
        </w:rPr>
        <w:t>(RECORD ACTUAL NUMBER – RECRUIT A MIX WITH A FOCUS ON MICRO AND SMALL BUSINESSES)</w:t>
      </w:r>
    </w:p>
    <w:p w14:paraId="1B99D1E0" w14:textId="77777777" w:rsidR="00790D2A" w:rsidRPr="00790D2A" w:rsidRDefault="00790D2A" w:rsidP="00790D2A">
      <w:pPr>
        <w:ind w:firstLine="720"/>
        <w:jc w:val="both"/>
        <w:rPr>
          <w:rFonts w:ascii="Arial" w:hAnsi="Arial" w:cs="Arial"/>
          <w:sz w:val="22"/>
          <w:szCs w:val="22"/>
          <w:lang w:val="en-CA"/>
        </w:rPr>
      </w:pPr>
    </w:p>
    <w:p w14:paraId="77153A8A" w14:textId="77777777" w:rsidR="00790D2A" w:rsidRPr="00790D2A" w:rsidRDefault="00790D2A" w:rsidP="00790D2A">
      <w:pPr>
        <w:ind w:firstLine="720"/>
        <w:jc w:val="both"/>
        <w:rPr>
          <w:rFonts w:ascii="Arial" w:hAnsi="Arial" w:cs="Arial"/>
          <w:sz w:val="22"/>
          <w:szCs w:val="22"/>
          <w:lang w:val="en-CA"/>
        </w:rPr>
      </w:pPr>
      <w:r w:rsidRPr="00790D2A">
        <w:rPr>
          <w:rFonts w:ascii="Arial" w:hAnsi="Arial" w:cs="Arial"/>
          <w:sz w:val="22"/>
          <w:szCs w:val="22"/>
          <w:lang w:val="en-CA"/>
        </w:rPr>
        <w:t>_______ Full-time equivalent staff</w:t>
      </w:r>
    </w:p>
    <w:p w14:paraId="0473BADF" w14:textId="77777777" w:rsidR="00790D2A" w:rsidRPr="00790D2A" w:rsidRDefault="00790D2A" w:rsidP="00790D2A">
      <w:pPr>
        <w:ind w:firstLine="720"/>
        <w:jc w:val="both"/>
        <w:rPr>
          <w:rFonts w:ascii="Arial" w:hAnsi="Arial" w:cs="Arial"/>
          <w:sz w:val="22"/>
          <w:szCs w:val="22"/>
          <w:lang w:val="en-CA"/>
        </w:rPr>
      </w:pPr>
    </w:p>
    <w:p w14:paraId="66D49E81" w14:textId="77777777" w:rsidR="00790D2A" w:rsidRPr="00790D2A" w:rsidRDefault="00790D2A" w:rsidP="00790D2A">
      <w:pPr>
        <w:ind w:firstLine="720"/>
        <w:jc w:val="both"/>
        <w:rPr>
          <w:rFonts w:ascii="Arial" w:hAnsi="Arial" w:cs="Arial"/>
          <w:sz w:val="22"/>
          <w:szCs w:val="22"/>
          <w:lang w:val="en-CA"/>
        </w:rPr>
      </w:pPr>
      <w:r w:rsidRPr="00790D2A">
        <w:rPr>
          <w:rFonts w:ascii="Arial" w:hAnsi="Arial" w:cs="Arial"/>
          <w:sz w:val="22"/>
          <w:szCs w:val="22"/>
          <w:lang w:val="en-CA"/>
        </w:rPr>
        <w:t xml:space="preserve">o 1 to 5 </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b/>
          <w:bCs/>
          <w:sz w:val="22"/>
          <w:szCs w:val="22"/>
          <w:lang w:val="en-CA"/>
        </w:rPr>
        <w:t>[SMALL BUSINESS AND A MICRO BUSINESS]</w:t>
      </w:r>
    </w:p>
    <w:p w14:paraId="05D19C20" w14:textId="77777777" w:rsidR="00790D2A" w:rsidRPr="00790D2A" w:rsidRDefault="00790D2A" w:rsidP="00790D2A">
      <w:pPr>
        <w:ind w:firstLine="720"/>
        <w:jc w:val="both"/>
        <w:rPr>
          <w:rFonts w:ascii="Arial" w:hAnsi="Arial" w:cs="Arial"/>
          <w:sz w:val="22"/>
          <w:szCs w:val="22"/>
          <w:lang w:val="en-CA"/>
        </w:rPr>
      </w:pPr>
      <w:r w:rsidRPr="00790D2A">
        <w:rPr>
          <w:rFonts w:ascii="Arial" w:hAnsi="Arial" w:cs="Arial"/>
          <w:sz w:val="22"/>
          <w:szCs w:val="22"/>
          <w:lang w:val="en-CA"/>
        </w:rPr>
        <w:t xml:space="preserve">o 6 to 99 </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b/>
          <w:bCs/>
          <w:sz w:val="22"/>
          <w:szCs w:val="22"/>
          <w:lang w:val="en-CA"/>
        </w:rPr>
        <w:t>[SMALL BUSINESS]</w:t>
      </w:r>
    </w:p>
    <w:p w14:paraId="555F2242" w14:textId="77777777" w:rsidR="00790D2A" w:rsidRPr="00790D2A" w:rsidRDefault="00790D2A" w:rsidP="00790D2A">
      <w:pPr>
        <w:ind w:firstLine="720"/>
        <w:jc w:val="both"/>
        <w:rPr>
          <w:rFonts w:ascii="Arial" w:hAnsi="Arial" w:cs="Arial"/>
          <w:sz w:val="22"/>
          <w:szCs w:val="22"/>
          <w:lang w:val="en-CA"/>
        </w:rPr>
      </w:pPr>
      <w:r w:rsidRPr="00790D2A">
        <w:rPr>
          <w:rFonts w:ascii="Arial" w:hAnsi="Arial" w:cs="Arial"/>
          <w:sz w:val="22"/>
          <w:szCs w:val="22"/>
          <w:lang w:val="en-CA"/>
        </w:rPr>
        <w:t xml:space="preserve">o 100 to 499 </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b/>
          <w:bCs/>
          <w:sz w:val="22"/>
          <w:szCs w:val="22"/>
          <w:lang w:val="en-CA"/>
        </w:rPr>
        <w:t>[MEDIUM BUSINESS]</w:t>
      </w:r>
    </w:p>
    <w:p w14:paraId="3DB22561" w14:textId="77777777" w:rsidR="00790D2A" w:rsidRPr="00790D2A" w:rsidRDefault="00790D2A" w:rsidP="00790D2A">
      <w:pPr>
        <w:ind w:firstLine="720"/>
        <w:jc w:val="both"/>
        <w:rPr>
          <w:rFonts w:ascii="Arial" w:hAnsi="Arial" w:cs="Arial"/>
          <w:sz w:val="22"/>
          <w:szCs w:val="22"/>
          <w:lang w:val="en-CA"/>
        </w:rPr>
      </w:pPr>
      <w:r w:rsidRPr="00790D2A">
        <w:rPr>
          <w:rFonts w:ascii="Arial" w:hAnsi="Arial" w:cs="Arial"/>
          <w:sz w:val="22"/>
          <w:szCs w:val="22"/>
          <w:lang w:val="en-CA"/>
        </w:rPr>
        <w:t xml:space="preserve">o More Than 500 </w:t>
      </w:r>
      <w:r w:rsidRPr="00790D2A">
        <w:rPr>
          <w:rFonts w:ascii="Arial" w:hAnsi="Arial" w:cs="Arial"/>
          <w:sz w:val="22"/>
          <w:szCs w:val="22"/>
          <w:lang w:val="en-CA"/>
        </w:rPr>
        <w:tab/>
      </w:r>
      <w:r w:rsidRPr="00790D2A">
        <w:rPr>
          <w:rFonts w:ascii="Arial" w:hAnsi="Arial" w:cs="Arial"/>
          <w:b/>
          <w:bCs/>
          <w:sz w:val="22"/>
          <w:szCs w:val="22"/>
          <w:lang w:val="en-CA"/>
        </w:rPr>
        <w:t>[LARGE BUSINESS]</w:t>
      </w:r>
    </w:p>
    <w:p w14:paraId="7650C730" w14:textId="77777777" w:rsidR="00790D2A" w:rsidRPr="00790D2A" w:rsidRDefault="00790D2A" w:rsidP="00790D2A">
      <w:pPr>
        <w:jc w:val="both"/>
        <w:rPr>
          <w:rFonts w:ascii="Arial" w:hAnsi="Arial" w:cs="Arial"/>
          <w:sz w:val="22"/>
          <w:szCs w:val="22"/>
          <w:highlight w:val="yellow"/>
        </w:rPr>
      </w:pPr>
    </w:p>
    <w:p w14:paraId="13F66B2F" w14:textId="77777777" w:rsidR="00790D2A" w:rsidRPr="00790D2A" w:rsidRDefault="00790D2A" w:rsidP="00790D2A">
      <w:pPr>
        <w:pBdr>
          <w:top w:val="single" w:sz="4" w:space="1" w:color="auto"/>
          <w:left w:val="single" w:sz="4" w:space="4" w:color="auto"/>
          <w:bottom w:val="single" w:sz="4" w:space="1" w:color="auto"/>
          <w:right w:val="single" w:sz="4" w:space="4" w:color="auto"/>
        </w:pBdr>
        <w:spacing w:after="200" w:line="276" w:lineRule="auto"/>
        <w:ind w:firstLine="360"/>
        <w:rPr>
          <w:rFonts w:ascii="Arial" w:hAnsi="Arial" w:cs="Arial"/>
          <w:bCs/>
          <w:sz w:val="22"/>
          <w:szCs w:val="22"/>
          <w:lang w:val="en-CA"/>
        </w:rPr>
      </w:pPr>
      <w:r w:rsidRPr="00790D2A">
        <w:rPr>
          <w:rFonts w:ascii="Arial" w:hAnsi="Arial" w:cs="Arial"/>
          <w:b/>
          <w:sz w:val="22"/>
          <w:szCs w:val="22"/>
          <w:lang w:val="en-CA"/>
        </w:rPr>
        <w:t>ALL BUSINESS OWNERS SKIP TO Q8</w:t>
      </w:r>
    </w:p>
    <w:p w14:paraId="6F7AAF88" w14:textId="77777777" w:rsidR="00790D2A" w:rsidRPr="00790D2A" w:rsidRDefault="00790D2A" w:rsidP="00316219">
      <w:pPr>
        <w:numPr>
          <w:ilvl w:val="0"/>
          <w:numId w:val="18"/>
        </w:numPr>
        <w:ind w:left="360"/>
        <w:contextualSpacing/>
        <w:jc w:val="both"/>
        <w:rPr>
          <w:rFonts w:ascii="Arial" w:hAnsi="Arial"/>
          <w:noProof/>
          <w:sz w:val="22"/>
          <w:szCs w:val="22"/>
          <w:lang w:val="en-CA"/>
        </w:rPr>
      </w:pPr>
      <w:r w:rsidRPr="00790D2A">
        <w:rPr>
          <w:rFonts w:ascii="Arial" w:hAnsi="Arial"/>
          <w:noProof/>
          <w:sz w:val="22"/>
          <w:szCs w:val="22"/>
          <w:lang w:val="en-CA"/>
        </w:rPr>
        <w:lastRenderedPageBreak/>
        <w:t xml:space="preserve">Are you working? </w:t>
      </w:r>
    </w:p>
    <w:p w14:paraId="50ACDCDB" w14:textId="77777777" w:rsidR="00790D2A" w:rsidRPr="00790D2A" w:rsidRDefault="00790D2A" w:rsidP="00790D2A">
      <w:pPr>
        <w:jc w:val="both"/>
        <w:rPr>
          <w:rFonts w:ascii="Arial" w:hAnsi="Arial"/>
          <w:b/>
          <w:sz w:val="22"/>
          <w:szCs w:val="22"/>
          <w:lang w:val="en-CA"/>
        </w:rPr>
      </w:pPr>
      <w:r w:rsidRPr="00790D2A">
        <w:rPr>
          <w:rFonts w:ascii="Arial" w:hAnsi="Arial"/>
          <w:sz w:val="22"/>
          <w:szCs w:val="22"/>
          <w:lang w:val="en-CA"/>
        </w:rPr>
        <w:tab/>
      </w:r>
      <w:r w:rsidRPr="00790D2A">
        <w:rPr>
          <w:rFonts w:ascii="Arial" w:hAnsi="Arial"/>
          <w:sz w:val="22"/>
          <w:szCs w:val="22"/>
          <w:lang w:val="en-CA"/>
        </w:rPr>
        <w:tab/>
      </w:r>
      <w:r w:rsidRPr="00790D2A">
        <w:rPr>
          <w:rFonts w:ascii="Arial" w:hAnsi="Arial"/>
          <w:sz w:val="22"/>
          <w:szCs w:val="22"/>
          <w:lang w:val="en-CA"/>
        </w:rPr>
        <w:tab/>
      </w:r>
      <w:r w:rsidRPr="00790D2A">
        <w:rPr>
          <w:rFonts w:ascii="Arial" w:hAnsi="Arial"/>
          <w:sz w:val="22"/>
          <w:szCs w:val="22"/>
          <w:lang w:val="en-CA"/>
        </w:rPr>
        <w:tab/>
      </w:r>
      <w:r w:rsidRPr="00790D2A">
        <w:rPr>
          <w:rFonts w:ascii="Arial" w:hAnsi="Arial"/>
          <w:sz w:val="22"/>
          <w:szCs w:val="22"/>
          <w:lang w:val="en-CA"/>
        </w:rPr>
        <w:tab/>
      </w:r>
    </w:p>
    <w:p w14:paraId="12A19F7E" w14:textId="77777777" w:rsidR="00790D2A" w:rsidRPr="00790D2A" w:rsidRDefault="00790D2A" w:rsidP="00790D2A">
      <w:pPr>
        <w:ind w:firstLine="360"/>
        <w:jc w:val="both"/>
        <w:rPr>
          <w:rFonts w:ascii="Arial" w:hAnsi="Arial"/>
          <w:sz w:val="22"/>
          <w:szCs w:val="22"/>
          <w:lang w:val="en-CA"/>
        </w:rPr>
      </w:pPr>
      <w:r w:rsidRPr="00790D2A">
        <w:rPr>
          <w:rFonts w:ascii="Arial" w:hAnsi="Arial"/>
          <w:sz w:val="22"/>
          <w:szCs w:val="22"/>
          <w:lang w:val="en-CA"/>
        </w:rPr>
        <w:t>Full Time (35 hrs. +)</w:t>
      </w:r>
      <w:r w:rsidRPr="00790D2A">
        <w:rPr>
          <w:rFonts w:ascii="Arial" w:hAnsi="Arial"/>
          <w:sz w:val="22"/>
          <w:szCs w:val="22"/>
          <w:lang w:val="en-CA"/>
        </w:rPr>
        <w:tab/>
      </w:r>
      <w:r w:rsidRPr="00790D2A">
        <w:rPr>
          <w:rFonts w:ascii="Arial" w:hAnsi="Arial"/>
          <w:sz w:val="22"/>
          <w:szCs w:val="22"/>
          <w:lang w:val="en-CA"/>
        </w:rPr>
        <w:tab/>
      </w:r>
      <w:r w:rsidRPr="00790D2A">
        <w:rPr>
          <w:rFonts w:ascii="Arial" w:hAnsi="Arial"/>
          <w:sz w:val="22"/>
          <w:szCs w:val="22"/>
          <w:lang w:val="en-CA"/>
        </w:rPr>
        <w:tab/>
        <w:t>1</w:t>
      </w:r>
    </w:p>
    <w:p w14:paraId="5D7067C2" w14:textId="77777777" w:rsidR="00790D2A" w:rsidRPr="00790D2A" w:rsidRDefault="00790D2A" w:rsidP="00790D2A">
      <w:pPr>
        <w:ind w:firstLine="360"/>
        <w:jc w:val="both"/>
        <w:rPr>
          <w:rFonts w:ascii="Arial" w:hAnsi="Arial"/>
          <w:b/>
          <w:sz w:val="22"/>
          <w:szCs w:val="22"/>
          <w:lang w:val="en-CA"/>
        </w:rPr>
      </w:pPr>
      <w:r w:rsidRPr="00790D2A">
        <w:rPr>
          <w:rFonts w:ascii="Arial" w:hAnsi="Arial"/>
          <w:sz w:val="22"/>
          <w:szCs w:val="22"/>
          <w:lang w:val="en-CA"/>
        </w:rPr>
        <w:t>Part Time (under 35 hrs.)</w:t>
      </w:r>
      <w:r w:rsidRPr="00790D2A">
        <w:rPr>
          <w:rFonts w:ascii="Arial" w:hAnsi="Arial"/>
          <w:sz w:val="22"/>
          <w:szCs w:val="22"/>
          <w:lang w:val="en-CA"/>
        </w:rPr>
        <w:tab/>
      </w:r>
      <w:r w:rsidRPr="00790D2A">
        <w:rPr>
          <w:rFonts w:ascii="Arial" w:hAnsi="Arial"/>
          <w:sz w:val="22"/>
          <w:szCs w:val="22"/>
          <w:lang w:val="en-CA"/>
        </w:rPr>
        <w:tab/>
      </w:r>
      <w:r w:rsidRPr="00790D2A">
        <w:rPr>
          <w:rFonts w:ascii="Arial" w:hAnsi="Arial"/>
          <w:sz w:val="22"/>
          <w:szCs w:val="22"/>
          <w:lang w:val="en-CA"/>
        </w:rPr>
        <w:tab/>
        <w:t>2</w:t>
      </w:r>
    </w:p>
    <w:p w14:paraId="3C496627" w14:textId="77777777" w:rsidR="00790D2A" w:rsidRPr="00790D2A" w:rsidRDefault="00790D2A" w:rsidP="00790D2A">
      <w:pPr>
        <w:ind w:firstLine="360"/>
        <w:jc w:val="both"/>
        <w:rPr>
          <w:rFonts w:ascii="Arial" w:hAnsi="Arial"/>
          <w:bCs/>
          <w:sz w:val="22"/>
          <w:szCs w:val="22"/>
          <w:lang w:val="en-CA"/>
        </w:rPr>
      </w:pPr>
      <w:r w:rsidRPr="00790D2A">
        <w:rPr>
          <w:rFonts w:ascii="Arial" w:hAnsi="Arial"/>
          <w:bCs/>
          <w:sz w:val="22"/>
          <w:szCs w:val="22"/>
          <w:lang w:val="en-CA"/>
        </w:rPr>
        <w:t>Homemaker</w:t>
      </w:r>
      <w:r w:rsidRPr="00790D2A">
        <w:rPr>
          <w:rFonts w:ascii="Arial" w:hAnsi="Arial"/>
          <w:bCs/>
          <w:sz w:val="22"/>
          <w:szCs w:val="22"/>
          <w:lang w:val="en-CA"/>
        </w:rPr>
        <w:tab/>
      </w:r>
      <w:r w:rsidRPr="00790D2A">
        <w:rPr>
          <w:rFonts w:ascii="Arial" w:hAnsi="Arial"/>
          <w:bCs/>
          <w:sz w:val="22"/>
          <w:szCs w:val="22"/>
          <w:lang w:val="en-CA"/>
        </w:rPr>
        <w:tab/>
      </w:r>
      <w:r w:rsidRPr="00790D2A">
        <w:rPr>
          <w:rFonts w:ascii="Arial" w:hAnsi="Arial"/>
          <w:bCs/>
          <w:sz w:val="22"/>
          <w:szCs w:val="22"/>
          <w:lang w:val="en-CA"/>
        </w:rPr>
        <w:tab/>
      </w:r>
      <w:r w:rsidRPr="00790D2A">
        <w:rPr>
          <w:rFonts w:ascii="Arial" w:hAnsi="Arial"/>
          <w:bCs/>
          <w:sz w:val="22"/>
          <w:szCs w:val="22"/>
          <w:lang w:val="en-CA"/>
        </w:rPr>
        <w:tab/>
        <w:t>4</w:t>
      </w:r>
      <w:r w:rsidRPr="00790D2A">
        <w:rPr>
          <w:rFonts w:ascii="Arial" w:hAnsi="Arial"/>
          <w:bCs/>
          <w:sz w:val="22"/>
          <w:szCs w:val="22"/>
          <w:lang w:val="en-CA"/>
        </w:rPr>
        <w:tab/>
      </w:r>
    </w:p>
    <w:p w14:paraId="66E0B67D" w14:textId="77777777" w:rsidR="00790D2A" w:rsidRPr="00790D2A" w:rsidRDefault="00790D2A" w:rsidP="00790D2A">
      <w:pPr>
        <w:ind w:firstLine="360"/>
        <w:jc w:val="both"/>
        <w:rPr>
          <w:rFonts w:ascii="Arial" w:hAnsi="Arial"/>
          <w:bCs/>
          <w:sz w:val="22"/>
          <w:szCs w:val="22"/>
          <w:lang w:val="en-CA"/>
        </w:rPr>
      </w:pPr>
      <w:r w:rsidRPr="00790D2A">
        <w:rPr>
          <w:rFonts w:ascii="Arial" w:hAnsi="Arial"/>
          <w:bCs/>
          <w:sz w:val="22"/>
          <w:szCs w:val="22"/>
          <w:lang w:val="en-CA"/>
        </w:rPr>
        <w:t>Student</w:t>
      </w:r>
      <w:r w:rsidRPr="00790D2A">
        <w:rPr>
          <w:rFonts w:ascii="Arial" w:hAnsi="Arial"/>
          <w:bCs/>
          <w:sz w:val="22"/>
          <w:szCs w:val="22"/>
          <w:lang w:val="en-CA"/>
        </w:rPr>
        <w:tab/>
      </w:r>
      <w:r w:rsidRPr="00790D2A">
        <w:rPr>
          <w:rFonts w:ascii="Arial" w:hAnsi="Arial"/>
          <w:bCs/>
          <w:sz w:val="22"/>
          <w:szCs w:val="22"/>
          <w:lang w:val="en-CA"/>
        </w:rPr>
        <w:tab/>
      </w:r>
      <w:r w:rsidRPr="00790D2A">
        <w:rPr>
          <w:rFonts w:ascii="Arial" w:hAnsi="Arial"/>
          <w:bCs/>
          <w:sz w:val="22"/>
          <w:szCs w:val="22"/>
          <w:lang w:val="en-CA"/>
        </w:rPr>
        <w:tab/>
      </w:r>
      <w:r w:rsidRPr="00790D2A">
        <w:rPr>
          <w:rFonts w:ascii="Arial" w:hAnsi="Arial"/>
          <w:bCs/>
          <w:sz w:val="22"/>
          <w:szCs w:val="22"/>
          <w:lang w:val="en-CA"/>
        </w:rPr>
        <w:tab/>
      </w:r>
      <w:r w:rsidRPr="00790D2A">
        <w:rPr>
          <w:rFonts w:ascii="Arial" w:hAnsi="Arial"/>
          <w:bCs/>
          <w:sz w:val="22"/>
          <w:szCs w:val="22"/>
          <w:lang w:val="en-CA"/>
        </w:rPr>
        <w:tab/>
        <w:t>5</w:t>
      </w:r>
    </w:p>
    <w:p w14:paraId="55C5CED2" w14:textId="77777777" w:rsidR="00790D2A" w:rsidRPr="00790D2A" w:rsidRDefault="00790D2A" w:rsidP="00790D2A">
      <w:pPr>
        <w:ind w:firstLine="360"/>
        <w:jc w:val="both"/>
        <w:rPr>
          <w:rFonts w:ascii="Arial" w:hAnsi="Arial"/>
          <w:bCs/>
          <w:sz w:val="22"/>
          <w:szCs w:val="22"/>
          <w:lang w:val="en-CA"/>
        </w:rPr>
      </w:pPr>
      <w:r w:rsidRPr="00790D2A">
        <w:rPr>
          <w:rFonts w:ascii="Arial" w:hAnsi="Arial"/>
          <w:bCs/>
          <w:sz w:val="22"/>
          <w:szCs w:val="22"/>
          <w:lang w:val="en-CA"/>
        </w:rPr>
        <w:t>Retired</w:t>
      </w:r>
      <w:r w:rsidRPr="00790D2A">
        <w:rPr>
          <w:rFonts w:ascii="Arial" w:hAnsi="Arial"/>
          <w:bCs/>
          <w:sz w:val="22"/>
          <w:szCs w:val="22"/>
          <w:lang w:val="en-CA"/>
        </w:rPr>
        <w:tab/>
      </w:r>
      <w:r w:rsidRPr="00790D2A">
        <w:rPr>
          <w:rFonts w:ascii="Arial" w:hAnsi="Arial"/>
          <w:bCs/>
          <w:sz w:val="22"/>
          <w:szCs w:val="22"/>
          <w:lang w:val="en-CA"/>
        </w:rPr>
        <w:tab/>
      </w:r>
      <w:r w:rsidRPr="00790D2A">
        <w:rPr>
          <w:rFonts w:ascii="Arial" w:hAnsi="Arial"/>
          <w:bCs/>
          <w:sz w:val="22"/>
          <w:szCs w:val="22"/>
          <w:lang w:val="en-CA"/>
        </w:rPr>
        <w:tab/>
      </w:r>
      <w:r w:rsidRPr="00790D2A">
        <w:rPr>
          <w:rFonts w:ascii="Arial" w:hAnsi="Arial"/>
          <w:bCs/>
          <w:sz w:val="22"/>
          <w:szCs w:val="22"/>
          <w:lang w:val="en-CA"/>
        </w:rPr>
        <w:tab/>
      </w:r>
      <w:r w:rsidRPr="00790D2A">
        <w:rPr>
          <w:rFonts w:ascii="Arial" w:hAnsi="Arial"/>
          <w:bCs/>
          <w:sz w:val="22"/>
          <w:szCs w:val="22"/>
          <w:lang w:val="en-CA"/>
        </w:rPr>
        <w:tab/>
        <w:t>6</w:t>
      </w:r>
    </w:p>
    <w:p w14:paraId="209C4055" w14:textId="77777777" w:rsidR="00790D2A" w:rsidRPr="00790D2A" w:rsidRDefault="00790D2A" w:rsidP="00790D2A">
      <w:pPr>
        <w:ind w:firstLine="360"/>
        <w:jc w:val="both"/>
        <w:rPr>
          <w:rFonts w:ascii="Arial" w:hAnsi="Arial"/>
          <w:bCs/>
          <w:sz w:val="22"/>
          <w:szCs w:val="22"/>
          <w:lang w:val="en-CA"/>
        </w:rPr>
      </w:pPr>
      <w:r w:rsidRPr="00790D2A">
        <w:rPr>
          <w:rFonts w:ascii="Arial" w:hAnsi="Arial"/>
          <w:bCs/>
          <w:sz w:val="22"/>
          <w:szCs w:val="22"/>
          <w:lang w:val="en-CA"/>
        </w:rPr>
        <w:t>Unemployed</w:t>
      </w:r>
      <w:r w:rsidRPr="00790D2A">
        <w:rPr>
          <w:rFonts w:ascii="Arial" w:hAnsi="Arial"/>
          <w:bCs/>
          <w:sz w:val="22"/>
          <w:szCs w:val="22"/>
          <w:lang w:val="en-CA"/>
        </w:rPr>
        <w:tab/>
      </w:r>
      <w:r w:rsidRPr="00790D2A">
        <w:rPr>
          <w:rFonts w:ascii="Arial" w:hAnsi="Arial"/>
          <w:bCs/>
          <w:sz w:val="22"/>
          <w:szCs w:val="22"/>
          <w:lang w:val="en-CA"/>
        </w:rPr>
        <w:tab/>
      </w:r>
      <w:r w:rsidRPr="00790D2A">
        <w:rPr>
          <w:rFonts w:ascii="Arial" w:hAnsi="Arial"/>
          <w:bCs/>
          <w:sz w:val="22"/>
          <w:szCs w:val="22"/>
          <w:lang w:val="en-CA"/>
        </w:rPr>
        <w:tab/>
      </w:r>
      <w:r w:rsidRPr="00790D2A">
        <w:rPr>
          <w:rFonts w:ascii="Arial" w:hAnsi="Arial"/>
          <w:bCs/>
          <w:sz w:val="22"/>
          <w:szCs w:val="22"/>
          <w:lang w:val="en-CA"/>
        </w:rPr>
        <w:tab/>
        <w:t>7</w:t>
      </w:r>
    </w:p>
    <w:p w14:paraId="255CC1E4" w14:textId="77777777" w:rsidR="00790D2A" w:rsidRPr="00790D2A" w:rsidRDefault="00790D2A" w:rsidP="00790D2A">
      <w:pPr>
        <w:spacing w:after="200" w:line="276" w:lineRule="auto"/>
        <w:rPr>
          <w:rFonts w:ascii="Arial" w:hAnsi="Arial" w:cs="Arial"/>
          <w:bCs/>
          <w:sz w:val="22"/>
          <w:szCs w:val="22"/>
          <w:lang w:val="en-CA"/>
        </w:rPr>
      </w:pPr>
    </w:p>
    <w:p w14:paraId="72870677" w14:textId="77777777" w:rsidR="00790D2A" w:rsidRPr="00790D2A" w:rsidRDefault="00790D2A" w:rsidP="00316219">
      <w:pPr>
        <w:numPr>
          <w:ilvl w:val="0"/>
          <w:numId w:val="18"/>
        </w:numPr>
        <w:spacing w:line="276" w:lineRule="auto"/>
        <w:ind w:left="360"/>
        <w:contextualSpacing/>
        <w:jc w:val="both"/>
        <w:rPr>
          <w:rFonts w:ascii="Arial" w:hAnsi="Arial"/>
          <w:noProof/>
          <w:sz w:val="22"/>
          <w:szCs w:val="22"/>
          <w:lang w:val="en-CA"/>
        </w:rPr>
      </w:pPr>
      <w:r w:rsidRPr="00790D2A">
        <w:rPr>
          <w:rFonts w:ascii="Arial" w:hAnsi="Arial"/>
          <w:b/>
          <w:bCs/>
          <w:noProof/>
          <w:sz w:val="22"/>
          <w:szCs w:val="22"/>
          <w:lang w:val="en-CA"/>
        </w:rPr>
        <w:t xml:space="preserve">[ASK IF WORKING FULL TIME OR PART TIME] </w:t>
      </w:r>
      <w:r w:rsidRPr="00790D2A">
        <w:rPr>
          <w:rFonts w:ascii="Arial" w:hAnsi="Arial"/>
          <w:noProof/>
          <w:sz w:val="22"/>
          <w:szCs w:val="22"/>
          <w:lang w:val="en-CA"/>
        </w:rPr>
        <w:t>Do you</w:t>
      </w:r>
      <w:r w:rsidRPr="00790D2A">
        <w:rPr>
          <w:rFonts w:ascii="Arial" w:hAnsi="Arial"/>
          <w:sz w:val="22"/>
          <w:szCs w:val="22"/>
          <w:lang w:val="en-CA"/>
        </w:rPr>
        <w:t xml:space="preserve"> consider yourself a freelancer, an independent contractor, an online platform worker, or an on-call worker, which means the type of work you </w:t>
      </w:r>
      <w:proofErr w:type="gramStart"/>
      <w:r w:rsidRPr="00790D2A">
        <w:rPr>
          <w:rFonts w:ascii="Arial" w:hAnsi="Arial"/>
          <w:sz w:val="22"/>
          <w:szCs w:val="22"/>
          <w:lang w:val="en-CA"/>
        </w:rPr>
        <w:t>do</w:t>
      </w:r>
      <w:proofErr w:type="gramEnd"/>
      <w:r w:rsidRPr="00790D2A">
        <w:rPr>
          <w:rFonts w:ascii="Arial" w:hAnsi="Arial"/>
          <w:sz w:val="22"/>
          <w:szCs w:val="22"/>
          <w:lang w:val="en-CA"/>
        </w:rPr>
        <w:t xml:space="preserve"> and your compensation depend on doing short- or medium-term projects or tasks? You might be doing projects for a variety of clients or for one specific client. Typically, this type of employment does not have any assurances of long-term employment and it offers limited social benefits, if any.</w:t>
      </w:r>
    </w:p>
    <w:p w14:paraId="410FFDBD" w14:textId="77777777" w:rsidR="00790D2A" w:rsidRPr="00790D2A" w:rsidRDefault="00790D2A" w:rsidP="00790D2A">
      <w:pPr>
        <w:ind w:left="360"/>
        <w:jc w:val="both"/>
        <w:rPr>
          <w:rFonts w:ascii="Arial" w:hAnsi="Arial"/>
          <w:sz w:val="22"/>
          <w:szCs w:val="22"/>
          <w:lang w:val="en-CA"/>
        </w:rPr>
      </w:pPr>
    </w:p>
    <w:p w14:paraId="1D8614E7" w14:textId="77777777" w:rsidR="00790D2A" w:rsidRPr="00790D2A" w:rsidRDefault="00790D2A" w:rsidP="00790D2A">
      <w:pPr>
        <w:shd w:val="clear" w:color="auto" w:fill="F2DBDB" w:themeFill="accent2" w:themeFillTint="33"/>
        <w:spacing w:line="288" w:lineRule="auto"/>
        <w:ind w:left="432"/>
        <w:jc w:val="both"/>
        <w:rPr>
          <w:rFonts w:ascii="Arial" w:hAnsi="Arial" w:cs="Arial"/>
          <w:lang w:val="en-CA"/>
        </w:rPr>
      </w:pPr>
      <w:r w:rsidRPr="00790D2A">
        <w:rPr>
          <w:rFonts w:ascii="Arial" w:hAnsi="Arial" w:cs="Arial"/>
          <w:sz w:val="22"/>
          <w:szCs w:val="22"/>
          <w:lang w:val="en-CA"/>
        </w:rPr>
        <w:t>Yes</w:t>
      </w:r>
      <w:r w:rsidRPr="00790D2A">
        <w:rPr>
          <w:rFonts w:ascii="Arial" w:hAnsi="Arial" w:cs="Arial"/>
          <w:sz w:val="22"/>
          <w:szCs w:val="22"/>
          <w:lang w:val="en-CA"/>
        </w:rPr>
        <w:tab/>
      </w:r>
      <w:r w:rsidRPr="00790D2A">
        <w:rPr>
          <w:rFonts w:ascii="Arial" w:hAnsi="Arial" w:cs="Arial"/>
          <w:sz w:val="22"/>
          <w:szCs w:val="22"/>
          <w:lang w:val="en-CA"/>
        </w:rPr>
        <w:tab/>
        <w:t xml:space="preserve">1   </w:t>
      </w:r>
      <w:r w:rsidRPr="00790D2A">
        <w:rPr>
          <w:rFonts w:ascii="Arial" w:hAnsi="Arial" w:cs="Arial"/>
          <w:b/>
          <w:bCs/>
          <w:sz w:val="22"/>
          <w:szCs w:val="22"/>
          <w:lang w:val="en-CA"/>
        </w:rPr>
        <w:t>TAG AS A “NON-STANDARD WORKER”</w:t>
      </w:r>
    </w:p>
    <w:p w14:paraId="3BDCA235" w14:textId="77777777" w:rsidR="00790D2A" w:rsidRPr="00790D2A" w:rsidRDefault="00790D2A" w:rsidP="00790D2A">
      <w:pPr>
        <w:spacing w:after="160" w:line="259" w:lineRule="auto"/>
        <w:ind w:left="426"/>
        <w:jc w:val="both"/>
        <w:rPr>
          <w:rFonts w:ascii="Calibri" w:eastAsia="Calibri" w:hAnsi="Calibri" w:cs="Arial"/>
          <w:bCs/>
          <w:color w:val="000000"/>
          <w:sz w:val="22"/>
          <w:szCs w:val="22"/>
          <w:lang w:val="en-CA"/>
        </w:rPr>
      </w:pPr>
      <w:r w:rsidRPr="00790D2A">
        <w:rPr>
          <w:rFonts w:ascii="Arial" w:hAnsi="Arial" w:cs="Arial"/>
          <w:sz w:val="22"/>
          <w:szCs w:val="22"/>
          <w:lang w:val="en-CA"/>
        </w:rPr>
        <w:t>No</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2</w:t>
      </w:r>
    </w:p>
    <w:p w14:paraId="1A479F40" w14:textId="77777777" w:rsidR="00790D2A" w:rsidRPr="00790D2A" w:rsidRDefault="00790D2A" w:rsidP="00790D2A">
      <w:pPr>
        <w:shd w:val="clear" w:color="auto" w:fill="C6D9F1" w:themeFill="text2" w:themeFillTint="33"/>
        <w:ind w:left="360"/>
        <w:jc w:val="center"/>
        <w:rPr>
          <w:rFonts w:ascii="Arial" w:eastAsia="Calibri" w:hAnsi="Arial" w:cs="Arial"/>
          <w:b/>
          <w:caps/>
          <w:color w:val="000000"/>
          <w:sz w:val="22"/>
          <w:szCs w:val="22"/>
          <w:lang w:val="en-CA"/>
        </w:rPr>
      </w:pPr>
      <w:r w:rsidRPr="00790D2A">
        <w:rPr>
          <w:rFonts w:ascii="Arial" w:eastAsia="Calibri" w:hAnsi="Arial" w:cs="Arial"/>
          <w:b/>
          <w:caps/>
          <w:color w:val="000000"/>
          <w:sz w:val="22"/>
          <w:szCs w:val="22"/>
          <w:lang w:val="en-CA"/>
        </w:rPr>
        <w:t xml:space="preserve">Include non-standard workers in the mix for VC2, VC3 and VC5 and in the 5 general population focus groups </w:t>
      </w:r>
    </w:p>
    <w:p w14:paraId="48B5257A" w14:textId="77777777" w:rsidR="00790D2A" w:rsidRPr="00790D2A" w:rsidRDefault="00790D2A" w:rsidP="00790D2A">
      <w:pPr>
        <w:shd w:val="clear" w:color="auto" w:fill="C6D9F1" w:themeFill="text2" w:themeFillTint="33"/>
        <w:ind w:left="360"/>
        <w:jc w:val="center"/>
        <w:rPr>
          <w:rFonts w:ascii="Arial" w:hAnsi="Arial"/>
          <w:b/>
          <w:i/>
          <w:iCs/>
          <w:caps/>
          <w:color w:val="FF0000"/>
          <w:sz w:val="22"/>
          <w:szCs w:val="22"/>
          <w:lang w:val="en-CA"/>
        </w:rPr>
      </w:pPr>
      <w:r w:rsidRPr="00790D2A">
        <w:rPr>
          <w:rFonts w:ascii="Arial" w:eastAsia="Calibri" w:hAnsi="Arial" w:cs="Arial"/>
          <w:b/>
          <w:i/>
          <w:iCs/>
          <w:sz w:val="20"/>
          <w:szCs w:val="20"/>
          <w:lang w:val="en-CA"/>
        </w:rPr>
        <w:t>(</w:t>
      </w:r>
      <w:r w:rsidRPr="00790D2A">
        <w:rPr>
          <w:rFonts w:ascii="Arial" w:eastAsia="Calibri" w:hAnsi="Arial" w:cs="Arial"/>
          <w:b/>
          <w:i/>
          <w:iCs/>
          <w:caps/>
          <w:sz w:val="20"/>
          <w:szCs w:val="20"/>
          <w:u w:val="single"/>
          <w:lang w:val="en-CA"/>
        </w:rPr>
        <w:t>Quota: at least 6 across all these groups</w:t>
      </w:r>
      <w:r w:rsidRPr="00790D2A">
        <w:rPr>
          <w:rFonts w:ascii="Arial" w:eastAsia="Calibri" w:hAnsi="Arial" w:cs="Arial"/>
          <w:b/>
          <w:i/>
          <w:iCs/>
          <w:sz w:val="20"/>
          <w:szCs w:val="20"/>
          <w:lang w:val="en-CA"/>
        </w:rPr>
        <w:t>)</w:t>
      </w:r>
    </w:p>
    <w:p w14:paraId="686BA13E" w14:textId="77777777" w:rsidR="00790D2A" w:rsidRPr="00790D2A" w:rsidRDefault="00790D2A" w:rsidP="00790D2A">
      <w:pPr>
        <w:ind w:left="360"/>
        <w:jc w:val="both"/>
        <w:rPr>
          <w:rFonts w:ascii="Arial" w:hAnsi="Arial"/>
          <w:sz w:val="22"/>
          <w:szCs w:val="22"/>
          <w:lang w:val="en-CA"/>
        </w:rPr>
      </w:pPr>
    </w:p>
    <w:p w14:paraId="0415C542" w14:textId="77777777" w:rsidR="00790D2A" w:rsidRPr="00790D2A" w:rsidRDefault="00790D2A" w:rsidP="00790D2A">
      <w:pPr>
        <w:jc w:val="both"/>
        <w:rPr>
          <w:rFonts w:ascii="Arial" w:hAnsi="Arial"/>
          <w:noProof/>
          <w:sz w:val="22"/>
          <w:szCs w:val="22"/>
          <w:lang w:val="en-CA"/>
        </w:rPr>
      </w:pPr>
    </w:p>
    <w:p w14:paraId="523D2082" w14:textId="77777777" w:rsidR="00790D2A" w:rsidRPr="00790D2A" w:rsidRDefault="00790D2A" w:rsidP="00316219">
      <w:pPr>
        <w:numPr>
          <w:ilvl w:val="0"/>
          <w:numId w:val="18"/>
        </w:numPr>
        <w:ind w:left="426" w:hanging="426"/>
        <w:contextualSpacing/>
        <w:jc w:val="both"/>
        <w:rPr>
          <w:rFonts w:ascii="Arial" w:hAnsi="Arial" w:cs="Arial"/>
          <w:bCs/>
          <w:sz w:val="22"/>
          <w:szCs w:val="22"/>
          <w:lang w:val="en-CA"/>
        </w:rPr>
      </w:pPr>
      <w:r w:rsidRPr="00790D2A">
        <w:rPr>
          <w:rFonts w:ascii="Arial" w:hAnsi="Arial" w:cs="Arial"/>
          <w:bCs/>
          <w:sz w:val="22"/>
          <w:szCs w:val="22"/>
          <w:lang w:val="en-CA"/>
        </w:rPr>
        <w:t>Have you recently been financially affected by the COVID-19 outbreak?</w:t>
      </w:r>
    </w:p>
    <w:p w14:paraId="0E150986" w14:textId="77777777" w:rsidR="00790D2A" w:rsidRPr="00790D2A" w:rsidRDefault="00790D2A" w:rsidP="00790D2A">
      <w:pPr>
        <w:rPr>
          <w:rFonts w:ascii="Arial Narrow" w:hAnsi="Arial Narrow" w:cs="Calibri"/>
          <w:lang w:val="en-CA"/>
        </w:rPr>
      </w:pPr>
    </w:p>
    <w:p w14:paraId="581B1B8A" w14:textId="77777777" w:rsidR="00790D2A" w:rsidRPr="00790D2A" w:rsidRDefault="00790D2A" w:rsidP="00790D2A">
      <w:pPr>
        <w:spacing w:line="288" w:lineRule="auto"/>
        <w:ind w:left="432"/>
        <w:rPr>
          <w:rFonts w:ascii="Arial" w:hAnsi="Arial" w:cs="Arial"/>
          <w:sz w:val="22"/>
          <w:szCs w:val="22"/>
          <w:lang w:val="en-CA"/>
        </w:rPr>
      </w:pPr>
      <w:r w:rsidRPr="00790D2A">
        <w:rPr>
          <w:rFonts w:ascii="Arial" w:hAnsi="Arial" w:cs="Arial"/>
          <w:noProof/>
          <w:sz w:val="22"/>
          <w:szCs w:val="22"/>
        </w:rPr>
        <mc:AlternateContent>
          <mc:Choice Requires="wps">
            <w:drawing>
              <wp:anchor distT="0" distB="0" distL="114300" distR="114300" simplePos="0" relativeHeight="251662336" behindDoc="0" locked="0" layoutInCell="1" allowOverlap="1" wp14:anchorId="28B784E1" wp14:editId="23716D87">
                <wp:simplePos x="0" y="0"/>
                <wp:positionH relativeFrom="column">
                  <wp:posOffset>4209898</wp:posOffset>
                </wp:positionH>
                <wp:positionV relativeFrom="paragraph">
                  <wp:posOffset>5715</wp:posOffset>
                </wp:positionV>
                <wp:extent cx="129227" cy="307075"/>
                <wp:effectExtent l="0" t="0" r="23495" b="17145"/>
                <wp:wrapNone/>
                <wp:docPr id="4" name="Right Brace 4"/>
                <wp:cNvGraphicFramePr/>
                <a:graphic xmlns:a="http://schemas.openxmlformats.org/drawingml/2006/main">
                  <a:graphicData uri="http://schemas.microsoft.com/office/word/2010/wordprocessingShape">
                    <wps:wsp>
                      <wps:cNvSpPr/>
                      <wps:spPr>
                        <a:xfrm>
                          <a:off x="0" y="0"/>
                          <a:ext cx="129227" cy="3070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F135F" id="Right Brace 4" o:spid="_x0000_s1026" type="#_x0000_t88" style="position:absolute;margin-left:331.5pt;margin-top:.45pt;width:10.2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" adj="757" strokecolor="#4a7ebb"/>
            </w:pict>
          </mc:Fallback>
        </mc:AlternateContent>
      </w:r>
      <w:r w:rsidRPr="00790D2A">
        <w:rPr>
          <w:rFonts w:ascii="Arial" w:hAnsi="Arial" w:cs="Arial"/>
          <w:sz w:val="22"/>
          <w:szCs w:val="22"/>
          <w:shd w:val="clear" w:color="auto" w:fill="F2DBDB" w:themeFill="accent2" w:themeFillTint="33"/>
          <w:lang w:val="en-CA"/>
        </w:rPr>
        <w:t>I have lost my job</w:t>
      </w:r>
      <w:r w:rsidRPr="00790D2A">
        <w:rPr>
          <w:rFonts w:ascii="Arial" w:hAnsi="Arial" w:cs="Arial"/>
          <w:sz w:val="22"/>
          <w:szCs w:val="22"/>
          <w:shd w:val="clear" w:color="auto" w:fill="F2DBDB" w:themeFill="accent2" w:themeFillTint="33"/>
          <w:lang w:val="en-CA"/>
        </w:rPr>
        <w:tab/>
        <w:t xml:space="preserve"> / I have lost one of my jobs</w:t>
      </w:r>
      <w:r w:rsidRPr="00790D2A">
        <w:rPr>
          <w:rFonts w:ascii="Arial" w:hAnsi="Arial" w:cs="Arial"/>
          <w:sz w:val="22"/>
          <w:szCs w:val="22"/>
          <w:shd w:val="clear" w:color="auto" w:fill="F2DBDB" w:themeFill="accent2" w:themeFillTint="33"/>
          <w:lang w:val="en-CA"/>
        </w:rPr>
        <w:tab/>
      </w:r>
      <w:r w:rsidRPr="00790D2A">
        <w:rPr>
          <w:rFonts w:ascii="Arial" w:hAnsi="Arial" w:cs="Arial"/>
          <w:sz w:val="22"/>
          <w:szCs w:val="22"/>
          <w:shd w:val="clear" w:color="auto" w:fill="F2DBDB" w:themeFill="accent2" w:themeFillTint="33"/>
          <w:lang w:val="en-CA"/>
        </w:rPr>
        <w:tab/>
      </w:r>
      <w:r w:rsidRPr="00790D2A">
        <w:rPr>
          <w:rFonts w:ascii="Arial" w:hAnsi="Arial" w:cs="Arial"/>
          <w:sz w:val="22"/>
          <w:szCs w:val="22"/>
          <w:shd w:val="clear" w:color="auto" w:fill="F2DBDB" w:themeFill="accent2" w:themeFillTint="33"/>
          <w:lang w:val="en-CA"/>
        </w:rPr>
        <w:tab/>
        <w:t xml:space="preserve">1    </w:t>
      </w:r>
      <w:r w:rsidRPr="00790D2A">
        <w:rPr>
          <w:rFonts w:ascii="Arial" w:hAnsi="Arial" w:cs="Arial"/>
          <w:b/>
          <w:bCs/>
          <w:sz w:val="20"/>
          <w:szCs w:val="20"/>
          <w:shd w:val="clear" w:color="auto" w:fill="F2DBDB" w:themeFill="accent2" w:themeFillTint="33"/>
          <w:lang w:val="en-CA"/>
        </w:rPr>
        <w:t xml:space="preserve">IF </w:t>
      </w:r>
      <w:r w:rsidRPr="00790D2A">
        <w:rPr>
          <w:rFonts w:ascii="Arial" w:hAnsi="Arial" w:cs="Arial"/>
          <w:b/>
          <w:bCs/>
          <w:sz w:val="20"/>
          <w:szCs w:val="20"/>
          <w:u w:val="single"/>
          <w:shd w:val="clear" w:color="auto" w:fill="F2DBDB" w:themeFill="accent2" w:themeFillTint="33"/>
          <w:lang w:val="en-CA"/>
        </w:rPr>
        <w:t>FEMALE</w:t>
      </w:r>
      <w:r w:rsidRPr="00790D2A">
        <w:rPr>
          <w:rFonts w:ascii="Arial" w:hAnsi="Arial" w:cs="Arial"/>
          <w:b/>
          <w:bCs/>
          <w:sz w:val="20"/>
          <w:szCs w:val="20"/>
          <w:shd w:val="clear" w:color="auto" w:fill="F2DBDB" w:themeFill="accent2" w:themeFillTint="33"/>
          <w:lang w:val="en-CA"/>
        </w:rPr>
        <w:t xml:space="preserve"> IN BC/YK/NTW</w:t>
      </w:r>
      <w:r w:rsidRPr="00790D2A">
        <w:rPr>
          <w:rFonts w:ascii="Arial" w:hAnsi="Arial" w:cs="Arial"/>
          <w:sz w:val="20"/>
          <w:szCs w:val="20"/>
          <w:shd w:val="clear" w:color="auto" w:fill="F2DBDB" w:themeFill="accent2" w:themeFillTint="33"/>
          <w:lang w:val="en-CA"/>
        </w:rPr>
        <w:br/>
      </w:r>
      <w:r w:rsidRPr="00790D2A">
        <w:rPr>
          <w:rFonts w:ascii="Arial" w:hAnsi="Arial" w:cs="Arial"/>
          <w:sz w:val="22"/>
          <w:szCs w:val="22"/>
          <w:shd w:val="clear" w:color="auto" w:fill="F2DBDB" w:themeFill="accent2" w:themeFillTint="33"/>
          <w:lang w:val="en-CA"/>
        </w:rPr>
        <w:t>I have had paid hours reduced</w:t>
      </w:r>
      <w:r w:rsidRPr="00790D2A">
        <w:rPr>
          <w:rFonts w:ascii="Arial" w:hAnsi="Arial" w:cs="Arial"/>
          <w:sz w:val="22"/>
          <w:szCs w:val="22"/>
          <w:shd w:val="clear" w:color="auto" w:fill="F2DBDB" w:themeFill="accent2" w:themeFillTint="33"/>
          <w:lang w:val="en-CA"/>
        </w:rPr>
        <w:tab/>
      </w:r>
      <w:r w:rsidRPr="00790D2A">
        <w:rPr>
          <w:rFonts w:ascii="Arial" w:hAnsi="Arial" w:cs="Arial"/>
          <w:sz w:val="22"/>
          <w:szCs w:val="22"/>
          <w:shd w:val="clear" w:color="auto" w:fill="F2DBDB" w:themeFill="accent2" w:themeFillTint="33"/>
          <w:lang w:val="en-CA"/>
        </w:rPr>
        <w:tab/>
      </w:r>
      <w:r w:rsidRPr="00790D2A">
        <w:rPr>
          <w:rFonts w:ascii="Arial" w:hAnsi="Arial" w:cs="Arial"/>
          <w:sz w:val="22"/>
          <w:szCs w:val="22"/>
          <w:shd w:val="clear" w:color="auto" w:fill="F2DBDB" w:themeFill="accent2" w:themeFillTint="33"/>
          <w:lang w:val="en-CA"/>
        </w:rPr>
        <w:tab/>
      </w:r>
      <w:r w:rsidRPr="00790D2A">
        <w:rPr>
          <w:rFonts w:ascii="Arial" w:hAnsi="Arial" w:cs="Arial"/>
          <w:sz w:val="22"/>
          <w:szCs w:val="22"/>
          <w:shd w:val="clear" w:color="auto" w:fill="F2DBDB" w:themeFill="accent2" w:themeFillTint="33"/>
          <w:lang w:val="en-CA"/>
        </w:rPr>
        <w:tab/>
      </w:r>
      <w:r w:rsidRPr="00790D2A">
        <w:rPr>
          <w:rFonts w:ascii="Arial" w:hAnsi="Arial" w:cs="Arial"/>
          <w:sz w:val="22"/>
          <w:szCs w:val="22"/>
          <w:shd w:val="clear" w:color="auto" w:fill="F2DBDB" w:themeFill="accent2" w:themeFillTint="33"/>
          <w:lang w:val="en-CA"/>
        </w:rPr>
        <w:tab/>
        <w:t xml:space="preserve">2    </w:t>
      </w:r>
      <w:r w:rsidRPr="00790D2A">
        <w:rPr>
          <w:rFonts w:ascii="Arial" w:hAnsi="Arial" w:cs="Arial"/>
          <w:b/>
          <w:bCs/>
          <w:sz w:val="20"/>
          <w:szCs w:val="20"/>
          <w:shd w:val="clear" w:color="auto" w:fill="F2DBDB" w:themeFill="accent2" w:themeFillTint="33"/>
          <w:lang w:val="en-CA"/>
        </w:rPr>
        <w:t>PRIORITIZE FOR VC5</w:t>
      </w:r>
      <w:r w:rsidRPr="00790D2A">
        <w:rPr>
          <w:rFonts w:ascii="Arial" w:hAnsi="Arial" w:cs="Arial"/>
          <w:b/>
          <w:bCs/>
          <w:sz w:val="20"/>
          <w:szCs w:val="20"/>
          <w:shd w:val="clear" w:color="auto" w:fill="F2DBDB" w:themeFill="accent2" w:themeFillTint="33"/>
          <w:lang w:val="en-CA"/>
        </w:rPr>
        <w:tab/>
      </w:r>
      <w:r w:rsidRPr="00790D2A">
        <w:rPr>
          <w:rFonts w:ascii="Arial" w:hAnsi="Arial" w:cs="Arial"/>
          <w:sz w:val="22"/>
          <w:szCs w:val="22"/>
          <w:shd w:val="clear" w:color="auto" w:fill="F2DBDB" w:themeFill="accent2" w:themeFillTint="33"/>
          <w:lang w:val="en-CA"/>
        </w:rPr>
        <w:br/>
      </w:r>
      <w:r w:rsidRPr="00790D2A">
        <w:rPr>
          <w:rFonts w:ascii="Arial" w:hAnsi="Arial" w:cs="Arial"/>
          <w:sz w:val="22"/>
          <w:szCs w:val="22"/>
          <w:lang w:val="en-CA"/>
        </w:rPr>
        <w:t>Someone else in my household lost their job</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3</w:t>
      </w:r>
      <w:r w:rsidRPr="00790D2A">
        <w:rPr>
          <w:rFonts w:ascii="Arial" w:hAnsi="Arial" w:cs="Arial"/>
          <w:sz w:val="22"/>
          <w:szCs w:val="22"/>
          <w:lang w:val="en-CA"/>
        </w:rPr>
        <w:br/>
        <w:t>Someone else in my household had paid hours reduced</w:t>
      </w:r>
      <w:r w:rsidRPr="00790D2A">
        <w:rPr>
          <w:rFonts w:ascii="Arial" w:hAnsi="Arial" w:cs="Arial"/>
          <w:sz w:val="22"/>
          <w:szCs w:val="22"/>
          <w:lang w:val="en-CA"/>
        </w:rPr>
        <w:tab/>
        <w:t>4</w:t>
      </w:r>
      <w:r w:rsidRPr="00790D2A">
        <w:rPr>
          <w:rFonts w:ascii="Arial" w:hAnsi="Arial" w:cs="Arial"/>
          <w:sz w:val="22"/>
          <w:szCs w:val="22"/>
          <w:lang w:val="en-CA"/>
        </w:rPr>
        <w:br/>
        <w:t>Decline in value of my investments</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5</w:t>
      </w:r>
      <w:r w:rsidRPr="00790D2A">
        <w:rPr>
          <w:rFonts w:ascii="Arial" w:hAnsi="Arial" w:cs="Arial"/>
          <w:sz w:val="22"/>
          <w:szCs w:val="22"/>
          <w:lang w:val="en-CA"/>
        </w:rPr>
        <w:br/>
        <w:t>Less able to find a job</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6</w:t>
      </w:r>
      <w:r w:rsidRPr="00790D2A">
        <w:rPr>
          <w:rFonts w:ascii="Arial" w:hAnsi="Arial" w:cs="Arial"/>
          <w:sz w:val="22"/>
          <w:szCs w:val="22"/>
          <w:lang w:val="en-CA"/>
        </w:rPr>
        <w:br/>
        <w:t>Reduced sales/contracts</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 xml:space="preserve"> </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 xml:space="preserve">7 </w:t>
      </w:r>
      <w:r w:rsidRPr="00790D2A">
        <w:rPr>
          <w:rFonts w:ascii="Arial" w:hAnsi="Arial" w:cs="Arial"/>
          <w:sz w:val="22"/>
          <w:szCs w:val="22"/>
          <w:lang w:val="en-CA"/>
        </w:rPr>
        <w:br/>
        <w:t>Not affected</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8</w:t>
      </w:r>
      <w:r w:rsidRPr="00790D2A">
        <w:rPr>
          <w:rFonts w:ascii="Arial" w:hAnsi="Arial" w:cs="Arial"/>
          <w:sz w:val="22"/>
          <w:szCs w:val="22"/>
          <w:lang w:val="en-CA"/>
        </w:rPr>
        <w:br/>
      </w:r>
      <w:proofErr w:type="gramStart"/>
      <w:r w:rsidRPr="00790D2A">
        <w:rPr>
          <w:rFonts w:ascii="Arial" w:hAnsi="Arial" w:cs="Arial"/>
          <w:sz w:val="22"/>
          <w:szCs w:val="22"/>
          <w:lang w:val="en-CA"/>
        </w:rPr>
        <w:t>Don’t</w:t>
      </w:r>
      <w:proofErr w:type="gramEnd"/>
      <w:r w:rsidRPr="00790D2A">
        <w:rPr>
          <w:rFonts w:ascii="Arial" w:hAnsi="Arial" w:cs="Arial"/>
          <w:sz w:val="22"/>
          <w:szCs w:val="22"/>
          <w:lang w:val="en-CA"/>
        </w:rPr>
        <w:t xml:space="preserve"> know/No response</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9</w:t>
      </w:r>
    </w:p>
    <w:p w14:paraId="22FC7060" w14:textId="77777777" w:rsidR="00790D2A" w:rsidRPr="00790D2A" w:rsidRDefault="00790D2A" w:rsidP="00790D2A">
      <w:pPr>
        <w:jc w:val="both"/>
        <w:rPr>
          <w:rFonts w:ascii="Arial" w:hAnsi="Arial"/>
          <w:sz w:val="22"/>
          <w:szCs w:val="22"/>
          <w:lang w:val="en-CA"/>
        </w:rPr>
      </w:pPr>
    </w:p>
    <w:p w14:paraId="496FD44A" w14:textId="77777777" w:rsidR="00790D2A" w:rsidRPr="00790D2A" w:rsidRDefault="00790D2A" w:rsidP="00316219">
      <w:pPr>
        <w:numPr>
          <w:ilvl w:val="0"/>
          <w:numId w:val="18"/>
        </w:numPr>
        <w:ind w:left="360"/>
        <w:contextualSpacing/>
        <w:jc w:val="both"/>
        <w:rPr>
          <w:rFonts w:ascii="Arial" w:hAnsi="Arial"/>
          <w:sz w:val="22"/>
          <w:szCs w:val="22"/>
          <w:lang w:val="en-CA"/>
        </w:rPr>
      </w:pPr>
      <w:r w:rsidRPr="00790D2A">
        <w:rPr>
          <w:rFonts w:ascii="Arial" w:hAnsi="Arial"/>
          <w:sz w:val="22"/>
          <w:szCs w:val="22"/>
          <w:lang w:val="en-CA"/>
        </w:rPr>
        <w:t xml:space="preserve">Which of the following categories best corresponds to the </w:t>
      </w:r>
      <w:r w:rsidRPr="00790D2A">
        <w:rPr>
          <w:rFonts w:ascii="Arial" w:hAnsi="Arial"/>
          <w:sz w:val="22"/>
          <w:szCs w:val="22"/>
          <w:u w:val="single"/>
          <w:lang w:val="en-CA"/>
        </w:rPr>
        <w:t>total</w:t>
      </w:r>
      <w:r w:rsidRPr="00790D2A">
        <w:rPr>
          <w:rFonts w:ascii="Arial" w:hAnsi="Arial"/>
          <w:sz w:val="22"/>
          <w:szCs w:val="22"/>
          <w:lang w:val="en-CA"/>
        </w:rPr>
        <w:t xml:space="preserve"> annual income, before taxes, of </w:t>
      </w:r>
      <w:r w:rsidRPr="00790D2A">
        <w:rPr>
          <w:rFonts w:ascii="Arial" w:hAnsi="Arial"/>
          <w:sz w:val="22"/>
          <w:szCs w:val="22"/>
          <w:u w:val="single"/>
          <w:lang w:val="en-CA"/>
        </w:rPr>
        <w:t xml:space="preserve">all members </w:t>
      </w:r>
      <w:r w:rsidRPr="00790D2A">
        <w:rPr>
          <w:rFonts w:ascii="Arial" w:hAnsi="Arial"/>
          <w:sz w:val="22"/>
          <w:szCs w:val="22"/>
          <w:lang w:val="en-CA"/>
        </w:rPr>
        <w:t xml:space="preserve">of your household, for 2020? </w:t>
      </w:r>
      <w:r w:rsidRPr="00790D2A">
        <w:rPr>
          <w:rFonts w:ascii="Arial" w:hAnsi="Arial"/>
          <w:b/>
          <w:sz w:val="22"/>
          <w:szCs w:val="22"/>
          <w:lang w:val="en-CA"/>
        </w:rPr>
        <w:t>READ</w:t>
      </w:r>
    </w:p>
    <w:p w14:paraId="622FE450" w14:textId="77777777" w:rsidR="00790D2A" w:rsidRPr="00790D2A" w:rsidRDefault="00790D2A" w:rsidP="00790D2A">
      <w:pPr>
        <w:jc w:val="both"/>
        <w:rPr>
          <w:rFonts w:ascii="Arial" w:hAnsi="Arial"/>
          <w:sz w:val="22"/>
          <w:szCs w:val="22"/>
          <w:lang w:val="en-CA"/>
        </w:rPr>
      </w:pPr>
      <w:r w:rsidRPr="00790D2A">
        <w:rPr>
          <w:rFonts w:ascii="Arial" w:hAnsi="Arial" w:cs="Arial"/>
          <w:noProof/>
          <w:spacing w:val="-3"/>
          <w:sz w:val="22"/>
          <w:szCs w:val="20"/>
        </w:rPr>
        <mc:AlternateContent>
          <mc:Choice Requires="wps">
            <w:drawing>
              <wp:anchor distT="0" distB="0" distL="114300" distR="114300" simplePos="0" relativeHeight="251660288" behindDoc="0" locked="0" layoutInCell="1" allowOverlap="1" wp14:anchorId="518399F3" wp14:editId="40B5EB2D">
                <wp:simplePos x="0" y="0"/>
                <wp:positionH relativeFrom="column">
                  <wp:posOffset>2667000</wp:posOffset>
                </wp:positionH>
                <wp:positionV relativeFrom="paragraph">
                  <wp:posOffset>132715</wp:posOffset>
                </wp:positionV>
                <wp:extent cx="228600" cy="1117600"/>
                <wp:effectExtent l="0" t="0" r="19050" b="25400"/>
                <wp:wrapNone/>
                <wp:docPr id="2" name="Right Brace 2"/>
                <wp:cNvGraphicFramePr/>
                <a:graphic xmlns:a="http://schemas.openxmlformats.org/drawingml/2006/main">
                  <a:graphicData uri="http://schemas.microsoft.com/office/word/2010/wordprocessingShape">
                    <wps:wsp>
                      <wps:cNvSpPr/>
                      <wps:spPr>
                        <a:xfrm>
                          <a:off x="0" y="0"/>
                          <a:ext cx="228600" cy="11176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76FEF" id="Right Brace 2" o:spid="_x0000_s1026" type="#_x0000_t88" style="position:absolute;margin-left:210pt;margin-top:10.45pt;width:18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" adj="368"/>
            </w:pict>
          </mc:Fallback>
        </mc:AlternateContent>
      </w:r>
    </w:p>
    <w:p w14:paraId="6256AB33" w14:textId="77777777" w:rsidR="00790D2A" w:rsidRPr="00790D2A" w:rsidRDefault="00790D2A" w:rsidP="00790D2A">
      <w:pPr>
        <w:spacing w:line="276" w:lineRule="auto"/>
        <w:ind w:firstLine="360"/>
        <w:rPr>
          <w:rFonts w:ascii="Arial" w:hAnsi="Arial" w:cs="Arial"/>
          <w:spacing w:val="-3"/>
          <w:sz w:val="22"/>
          <w:szCs w:val="20"/>
          <w:lang w:val="en-CA"/>
        </w:rPr>
      </w:pPr>
      <w:r w:rsidRPr="00790D2A">
        <w:rPr>
          <w:rFonts w:ascii="Arial" w:hAnsi="Arial" w:cs="Arial"/>
          <w:spacing w:val="-3"/>
          <w:sz w:val="22"/>
          <w:szCs w:val="20"/>
          <w:lang w:val="en-CA"/>
        </w:rPr>
        <w:t xml:space="preserve">Under $30,000 </w:t>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t>1</w:t>
      </w:r>
    </w:p>
    <w:p w14:paraId="31F2B113" w14:textId="77777777" w:rsidR="00790D2A" w:rsidRPr="00790D2A" w:rsidRDefault="00790D2A" w:rsidP="00790D2A">
      <w:pPr>
        <w:spacing w:line="276" w:lineRule="auto"/>
        <w:ind w:firstLine="360"/>
        <w:rPr>
          <w:rFonts w:ascii="Arial" w:hAnsi="Arial" w:cs="Arial"/>
          <w:spacing w:val="-3"/>
          <w:sz w:val="22"/>
          <w:szCs w:val="20"/>
          <w:lang w:val="en-CA"/>
        </w:rPr>
      </w:pPr>
      <w:r w:rsidRPr="00790D2A">
        <w:rPr>
          <w:rFonts w:ascii="Arial" w:hAnsi="Arial" w:cs="Arial"/>
          <w:spacing w:val="-3"/>
          <w:sz w:val="22"/>
          <w:szCs w:val="20"/>
          <w:lang w:val="en-CA"/>
        </w:rPr>
        <w:t>$30,000 to $60,000</w:t>
      </w:r>
      <w:r w:rsidRPr="00790D2A">
        <w:rPr>
          <w:rFonts w:ascii="Arial" w:hAnsi="Arial" w:cs="Arial"/>
          <w:spacing w:val="-3"/>
          <w:sz w:val="22"/>
          <w:szCs w:val="20"/>
          <w:lang w:val="en-CA"/>
        </w:rPr>
        <w:tab/>
      </w:r>
      <w:r w:rsidRPr="00790D2A">
        <w:rPr>
          <w:rFonts w:ascii="Arial" w:hAnsi="Arial" w:cs="Arial"/>
          <w:spacing w:val="-3"/>
          <w:sz w:val="22"/>
          <w:szCs w:val="20"/>
          <w:lang w:val="en-CA"/>
        </w:rPr>
        <w:tab/>
        <w:t>2</w:t>
      </w:r>
    </w:p>
    <w:p w14:paraId="467FEECF" w14:textId="77777777" w:rsidR="00790D2A" w:rsidRPr="00790D2A" w:rsidRDefault="00790D2A" w:rsidP="00790D2A">
      <w:pPr>
        <w:spacing w:line="276" w:lineRule="auto"/>
        <w:ind w:firstLine="360"/>
        <w:rPr>
          <w:rFonts w:ascii="Arial" w:hAnsi="Arial" w:cs="Arial"/>
          <w:spacing w:val="-3"/>
          <w:sz w:val="22"/>
          <w:szCs w:val="20"/>
          <w:lang w:val="en-CA"/>
        </w:rPr>
      </w:pPr>
      <w:r w:rsidRPr="00790D2A">
        <w:rPr>
          <w:rFonts w:ascii="Arial" w:hAnsi="Arial" w:cs="Arial"/>
          <w:noProof/>
          <w:spacing w:val="-3"/>
          <w:sz w:val="22"/>
          <w:szCs w:val="20"/>
        </w:rPr>
        <mc:AlternateContent>
          <mc:Choice Requires="wps">
            <w:drawing>
              <wp:anchor distT="45720" distB="45720" distL="114300" distR="114300" simplePos="0" relativeHeight="251659264" behindDoc="0" locked="0" layoutInCell="1" allowOverlap="1" wp14:anchorId="1E0BE668" wp14:editId="4992DB14">
                <wp:simplePos x="0" y="0"/>
                <wp:positionH relativeFrom="column">
                  <wp:posOffset>3092450</wp:posOffset>
                </wp:positionH>
                <wp:positionV relativeFrom="paragraph">
                  <wp:posOffset>73660</wp:posOffset>
                </wp:positionV>
                <wp:extent cx="1771650"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noFill/>
                          <a:miter lim="800000"/>
                          <a:headEnd/>
                          <a:tailEnd/>
                        </a:ln>
                      </wps:spPr>
                      <wps:txbx>
                        <w:txbxContent>
                          <w:p w14:paraId="5E5CB316" w14:textId="77777777" w:rsidR="007040E8" w:rsidRPr="002C09E6" w:rsidRDefault="007040E8" w:rsidP="00790D2A">
                            <w:pPr>
                              <w:shd w:val="clear" w:color="auto" w:fill="DAEEF3" w:themeFill="accent5" w:themeFillTint="33"/>
                              <w:rPr>
                                <w:rFonts w:cstheme="minorHAnsi"/>
                                <w:b/>
                                <w:bCs/>
                                <w:sz w:val="20"/>
                                <w:szCs w:val="20"/>
                              </w:rPr>
                            </w:pPr>
                            <w:r w:rsidRPr="002C09E6">
                              <w:rPr>
                                <w:rFonts w:cstheme="minorHAnsi"/>
                                <w:b/>
                                <w:bCs/>
                                <w:sz w:val="20"/>
                                <w:szCs w:val="20"/>
                              </w:rPr>
                              <w:t>RECRUIT A MIX</w:t>
                            </w:r>
                            <w:r>
                              <w:rPr>
                                <w:rFonts w:cstheme="minorHAnsi"/>
                                <w:b/>
                                <w:bCs/>
                                <w:sz w:val="20"/>
                                <w:szCs w:val="20"/>
                              </w:rPr>
                              <w:t xml:space="preserve"> FOR GEN POP GROUPS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BE668" id="_x0000_t202" coordsize="21600,21600" o:spt="202" path="m,l,21600r21600,l21600,xe">
                <v:stroke joinstyle="miter"/>
                <v:path gradientshapeok="t" o:connecttype="rect"/>
              </v:shapetype>
              <v:shape id="Text Box 5" o:spid="_x0000_s1026" type="#_x0000_t202" style="position:absolute;left:0;text-align:left;margin-left:243.5pt;margin-top:5.8pt;width:13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" stroked="f">
                <v:textbox style="mso-fit-shape-to-text:t">
                  <w:txbxContent>
                    <w:p w14:paraId="5E5CB316" w14:textId="77777777" w:rsidR="007040E8" w:rsidRPr="002C09E6" w:rsidRDefault="007040E8" w:rsidP="00790D2A">
                      <w:pPr>
                        <w:shd w:val="clear" w:color="auto" w:fill="DAEEF3" w:themeFill="accent5" w:themeFillTint="33"/>
                        <w:rPr>
                          <w:rFonts w:cstheme="minorHAnsi"/>
                          <w:b/>
                          <w:bCs/>
                          <w:sz w:val="20"/>
                          <w:szCs w:val="20"/>
                        </w:rPr>
                      </w:pPr>
                      <w:r w:rsidRPr="002C09E6">
                        <w:rPr>
                          <w:rFonts w:cstheme="minorHAnsi"/>
                          <w:b/>
                          <w:bCs/>
                          <w:sz w:val="20"/>
                          <w:szCs w:val="20"/>
                        </w:rPr>
                        <w:t>RECRUIT A MIX</w:t>
                      </w:r>
                      <w:r>
                        <w:rPr>
                          <w:rFonts w:cstheme="minorHAnsi"/>
                          <w:b/>
                          <w:bCs/>
                          <w:sz w:val="20"/>
                          <w:szCs w:val="20"/>
                        </w:rPr>
                        <w:t xml:space="preserve"> FOR GEN POP GROUPS</w:t>
                      </w:r>
                    </w:p>
                  </w:txbxContent>
                </v:textbox>
              </v:shape>
            </w:pict>
          </mc:Fallback>
        </mc:AlternateContent>
      </w:r>
      <w:r w:rsidRPr="00790D2A">
        <w:rPr>
          <w:rFonts w:ascii="Arial" w:hAnsi="Arial" w:cs="Arial"/>
          <w:spacing w:val="-3"/>
          <w:sz w:val="22"/>
          <w:szCs w:val="20"/>
          <w:lang w:val="en-CA"/>
        </w:rPr>
        <w:t>$60,000 to $80,000</w:t>
      </w:r>
      <w:r w:rsidRPr="00790D2A">
        <w:rPr>
          <w:rFonts w:ascii="Arial" w:hAnsi="Arial" w:cs="Arial"/>
          <w:spacing w:val="-3"/>
          <w:sz w:val="22"/>
          <w:szCs w:val="20"/>
          <w:lang w:val="en-CA"/>
        </w:rPr>
        <w:tab/>
      </w:r>
      <w:r w:rsidRPr="00790D2A">
        <w:rPr>
          <w:rFonts w:ascii="Arial" w:hAnsi="Arial" w:cs="Arial"/>
          <w:spacing w:val="-3"/>
          <w:sz w:val="22"/>
          <w:szCs w:val="20"/>
          <w:lang w:val="en-CA"/>
        </w:rPr>
        <w:tab/>
        <w:t>3</w:t>
      </w:r>
    </w:p>
    <w:p w14:paraId="34F94AED" w14:textId="77777777" w:rsidR="00790D2A" w:rsidRPr="00790D2A" w:rsidRDefault="00790D2A" w:rsidP="00790D2A">
      <w:pPr>
        <w:spacing w:line="276" w:lineRule="auto"/>
        <w:ind w:firstLine="360"/>
        <w:rPr>
          <w:rFonts w:ascii="Arial" w:hAnsi="Arial" w:cs="Arial"/>
          <w:spacing w:val="-3"/>
          <w:sz w:val="22"/>
          <w:szCs w:val="20"/>
          <w:lang w:val="en-CA"/>
        </w:rPr>
      </w:pPr>
      <w:r w:rsidRPr="00790D2A">
        <w:rPr>
          <w:rFonts w:ascii="Arial" w:hAnsi="Arial" w:cs="Arial"/>
          <w:spacing w:val="-3"/>
          <w:sz w:val="22"/>
          <w:szCs w:val="20"/>
          <w:lang w:val="en-CA"/>
        </w:rPr>
        <w:t xml:space="preserve">$80,000 to $100,000 </w:t>
      </w:r>
      <w:r w:rsidRPr="00790D2A">
        <w:rPr>
          <w:rFonts w:ascii="Arial" w:hAnsi="Arial" w:cs="Arial"/>
          <w:spacing w:val="-3"/>
          <w:sz w:val="22"/>
          <w:szCs w:val="20"/>
          <w:lang w:val="en-CA"/>
        </w:rPr>
        <w:tab/>
      </w:r>
      <w:r w:rsidRPr="00790D2A">
        <w:rPr>
          <w:rFonts w:ascii="Arial" w:hAnsi="Arial" w:cs="Arial"/>
          <w:spacing w:val="-3"/>
          <w:sz w:val="22"/>
          <w:szCs w:val="20"/>
          <w:lang w:val="en-CA"/>
        </w:rPr>
        <w:tab/>
        <w:t>4</w:t>
      </w:r>
    </w:p>
    <w:p w14:paraId="5ABC23C3" w14:textId="77777777" w:rsidR="00790D2A" w:rsidRPr="00790D2A" w:rsidRDefault="00790D2A" w:rsidP="00790D2A">
      <w:pPr>
        <w:spacing w:line="276" w:lineRule="auto"/>
        <w:ind w:firstLine="360"/>
        <w:rPr>
          <w:rFonts w:ascii="Arial" w:hAnsi="Arial" w:cs="Arial"/>
          <w:spacing w:val="-3"/>
          <w:sz w:val="22"/>
          <w:szCs w:val="20"/>
          <w:lang w:val="en-CA"/>
        </w:rPr>
      </w:pPr>
      <w:r w:rsidRPr="00790D2A">
        <w:rPr>
          <w:rFonts w:ascii="Arial" w:hAnsi="Arial" w:cs="Arial"/>
          <w:spacing w:val="-3"/>
          <w:sz w:val="22"/>
          <w:szCs w:val="20"/>
          <w:lang w:val="en-CA"/>
        </w:rPr>
        <w:t>$100,000 to $150,000</w:t>
      </w:r>
      <w:r w:rsidRPr="00790D2A">
        <w:rPr>
          <w:rFonts w:ascii="Arial" w:hAnsi="Arial" w:cs="Arial"/>
          <w:spacing w:val="-3"/>
          <w:sz w:val="22"/>
          <w:szCs w:val="20"/>
          <w:lang w:val="en-CA"/>
        </w:rPr>
        <w:tab/>
      </w:r>
      <w:r w:rsidRPr="00790D2A">
        <w:rPr>
          <w:rFonts w:ascii="Arial" w:hAnsi="Arial" w:cs="Arial"/>
          <w:spacing w:val="-3"/>
          <w:sz w:val="22"/>
          <w:szCs w:val="20"/>
          <w:lang w:val="en-CA"/>
        </w:rPr>
        <w:tab/>
        <w:t>5</w:t>
      </w:r>
    </w:p>
    <w:p w14:paraId="7EB4DC7B" w14:textId="77777777" w:rsidR="00790D2A" w:rsidRPr="00790D2A" w:rsidRDefault="00790D2A" w:rsidP="00790D2A">
      <w:pPr>
        <w:spacing w:line="276" w:lineRule="auto"/>
        <w:ind w:firstLine="360"/>
        <w:rPr>
          <w:rFonts w:ascii="Arial" w:hAnsi="Arial" w:cs="Arial"/>
          <w:spacing w:val="-3"/>
          <w:sz w:val="22"/>
          <w:szCs w:val="20"/>
          <w:lang w:val="en-CA"/>
        </w:rPr>
      </w:pPr>
      <w:r w:rsidRPr="00790D2A">
        <w:rPr>
          <w:rFonts w:ascii="Arial" w:hAnsi="Arial" w:cs="Arial"/>
          <w:spacing w:val="-3"/>
          <w:sz w:val="22"/>
          <w:szCs w:val="20"/>
          <w:lang w:val="en-CA"/>
        </w:rPr>
        <w:t>$150,000 and over</w:t>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t>6</w:t>
      </w:r>
    </w:p>
    <w:p w14:paraId="7B7B696B" w14:textId="77777777" w:rsidR="00790D2A" w:rsidRPr="00790D2A" w:rsidRDefault="00790D2A" w:rsidP="00790D2A">
      <w:pPr>
        <w:spacing w:line="276" w:lineRule="auto"/>
        <w:ind w:firstLine="360"/>
        <w:rPr>
          <w:rFonts w:ascii="Arial" w:hAnsi="Arial" w:cs="Arial"/>
          <w:spacing w:val="-3"/>
          <w:sz w:val="22"/>
          <w:szCs w:val="20"/>
          <w:lang w:val="en-CA"/>
        </w:rPr>
      </w:pPr>
      <w:r w:rsidRPr="00790D2A">
        <w:rPr>
          <w:rFonts w:ascii="Arial" w:hAnsi="Arial" w:cs="Arial"/>
          <w:spacing w:val="-3"/>
          <w:sz w:val="22"/>
          <w:szCs w:val="20"/>
          <w:lang w:val="en-CA"/>
        </w:rPr>
        <w:t>DK / REFUSE</w:t>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t>9</w:t>
      </w:r>
    </w:p>
    <w:p w14:paraId="48882F1F" w14:textId="77777777" w:rsidR="00790D2A" w:rsidRPr="00790D2A" w:rsidRDefault="00790D2A" w:rsidP="00316219">
      <w:pPr>
        <w:numPr>
          <w:ilvl w:val="0"/>
          <w:numId w:val="18"/>
        </w:numPr>
        <w:ind w:left="426" w:hanging="426"/>
        <w:contextualSpacing/>
        <w:jc w:val="both"/>
        <w:rPr>
          <w:rFonts w:ascii="Arial" w:hAnsi="Arial" w:cs="Arial"/>
          <w:bCs/>
          <w:sz w:val="22"/>
          <w:szCs w:val="22"/>
          <w:lang w:val="en-CA"/>
        </w:rPr>
      </w:pPr>
      <w:r w:rsidRPr="00790D2A">
        <w:rPr>
          <w:rFonts w:ascii="Arial" w:hAnsi="Arial" w:cs="Arial"/>
          <w:bCs/>
          <w:sz w:val="22"/>
          <w:szCs w:val="22"/>
          <w:lang w:val="en-CA"/>
        </w:rPr>
        <w:lastRenderedPageBreak/>
        <w:t>Do you have any children under the age of 18 currently living at home with you?</w:t>
      </w:r>
    </w:p>
    <w:p w14:paraId="2B849ED7" w14:textId="77777777" w:rsidR="00790D2A" w:rsidRPr="00790D2A" w:rsidRDefault="00790D2A" w:rsidP="00790D2A">
      <w:pPr>
        <w:jc w:val="both"/>
        <w:rPr>
          <w:rFonts w:ascii="Arial" w:hAnsi="Arial" w:cs="Arial"/>
          <w:b/>
          <w:lang w:val="en-CA"/>
        </w:rPr>
      </w:pPr>
    </w:p>
    <w:p w14:paraId="19CE6B22" w14:textId="77777777" w:rsidR="00790D2A" w:rsidRPr="00790D2A" w:rsidRDefault="00790D2A" w:rsidP="00790D2A">
      <w:pPr>
        <w:shd w:val="clear" w:color="auto" w:fill="F2DBDB" w:themeFill="accent2" w:themeFillTint="33"/>
        <w:spacing w:line="288" w:lineRule="auto"/>
        <w:ind w:left="432"/>
        <w:jc w:val="both"/>
        <w:rPr>
          <w:rFonts w:ascii="Arial" w:hAnsi="Arial" w:cs="Arial"/>
          <w:lang w:val="en-CA"/>
        </w:rPr>
      </w:pPr>
      <w:r w:rsidRPr="00790D2A">
        <w:rPr>
          <w:rFonts w:ascii="Arial" w:hAnsi="Arial" w:cs="Arial"/>
          <w:sz w:val="22"/>
          <w:szCs w:val="22"/>
          <w:lang w:val="en-CA"/>
        </w:rPr>
        <w:t>Yes</w:t>
      </w:r>
      <w:r w:rsidRPr="00790D2A">
        <w:rPr>
          <w:rFonts w:ascii="Arial" w:hAnsi="Arial" w:cs="Arial"/>
          <w:sz w:val="22"/>
          <w:szCs w:val="22"/>
          <w:lang w:val="en-CA"/>
        </w:rPr>
        <w:tab/>
      </w:r>
      <w:r w:rsidRPr="00790D2A">
        <w:rPr>
          <w:rFonts w:ascii="Arial" w:hAnsi="Arial" w:cs="Arial"/>
          <w:sz w:val="22"/>
          <w:szCs w:val="22"/>
          <w:lang w:val="en-CA"/>
        </w:rPr>
        <w:tab/>
        <w:t xml:space="preserve">1   </w:t>
      </w:r>
      <w:r w:rsidRPr="00790D2A">
        <w:rPr>
          <w:rFonts w:ascii="Arial" w:hAnsi="Arial" w:cs="Arial"/>
          <w:b/>
          <w:bCs/>
          <w:sz w:val="22"/>
          <w:szCs w:val="22"/>
          <w:lang w:val="en-CA"/>
        </w:rPr>
        <w:t>TAG AS A “PARENT”; RECRUIT A MIX ACROSS ALL GROUPS</w:t>
      </w:r>
    </w:p>
    <w:p w14:paraId="1EF0C6B4" w14:textId="77777777" w:rsidR="00790D2A" w:rsidRPr="00790D2A" w:rsidRDefault="00790D2A" w:rsidP="00790D2A">
      <w:pPr>
        <w:spacing w:after="160" w:line="259" w:lineRule="auto"/>
        <w:ind w:left="426"/>
        <w:jc w:val="both"/>
        <w:rPr>
          <w:rFonts w:ascii="Calibri" w:eastAsia="Calibri" w:hAnsi="Calibri" w:cs="Arial"/>
          <w:bCs/>
          <w:color w:val="000000"/>
          <w:sz w:val="22"/>
          <w:szCs w:val="22"/>
          <w:lang w:val="en-CA"/>
        </w:rPr>
      </w:pPr>
      <w:r w:rsidRPr="00790D2A">
        <w:rPr>
          <w:rFonts w:ascii="Arial" w:hAnsi="Arial" w:cs="Arial"/>
          <w:sz w:val="22"/>
          <w:szCs w:val="22"/>
          <w:lang w:val="en-CA"/>
        </w:rPr>
        <w:t>No</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2</w:t>
      </w:r>
    </w:p>
    <w:p w14:paraId="7DF6BD2B" w14:textId="77777777" w:rsidR="00790D2A" w:rsidRPr="00790D2A" w:rsidRDefault="00790D2A" w:rsidP="00316219">
      <w:pPr>
        <w:numPr>
          <w:ilvl w:val="0"/>
          <w:numId w:val="18"/>
        </w:numPr>
        <w:ind w:left="426" w:hanging="426"/>
        <w:contextualSpacing/>
        <w:jc w:val="both"/>
        <w:rPr>
          <w:rFonts w:ascii="Arial" w:hAnsi="Arial" w:cs="Arial"/>
          <w:bCs/>
          <w:sz w:val="22"/>
          <w:szCs w:val="22"/>
          <w:lang w:val="en-CA"/>
        </w:rPr>
      </w:pPr>
      <w:r w:rsidRPr="00790D2A">
        <w:rPr>
          <w:rFonts w:ascii="Arial" w:hAnsi="Arial" w:cs="Arial"/>
          <w:bCs/>
          <w:sz w:val="22"/>
          <w:szCs w:val="22"/>
          <w:lang w:val="en-CA"/>
        </w:rPr>
        <w:t>Were you born in Canada, or in another country?</w:t>
      </w:r>
    </w:p>
    <w:p w14:paraId="7DC4070A" w14:textId="77777777" w:rsidR="00790D2A" w:rsidRPr="00790D2A" w:rsidRDefault="00790D2A" w:rsidP="00790D2A">
      <w:pPr>
        <w:ind w:left="426"/>
        <w:contextualSpacing/>
        <w:jc w:val="both"/>
        <w:rPr>
          <w:rFonts w:ascii="Arial" w:hAnsi="Arial" w:cs="Arial"/>
          <w:bCs/>
          <w:sz w:val="22"/>
          <w:szCs w:val="22"/>
          <w:lang w:val="en-CA"/>
        </w:rPr>
      </w:pPr>
    </w:p>
    <w:p w14:paraId="644F048A" w14:textId="77777777" w:rsidR="00790D2A" w:rsidRPr="00790D2A" w:rsidRDefault="00790D2A" w:rsidP="00790D2A">
      <w:pPr>
        <w:spacing w:after="60"/>
        <w:ind w:firstLine="426"/>
        <w:rPr>
          <w:rFonts w:ascii="Arial" w:hAnsi="Arial" w:cs="Arial"/>
          <w:sz w:val="22"/>
          <w:szCs w:val="22"/>
          <w:lang w:val="en-CA"/>
        </w:rPr>
      </w:pPr>
      <w:r w:rsidRPr="00790D2A">
        <w:rPr>
          <w:rFonts w:ascii="Arial" w:hAnsi="Arial" w:cs="Arial"/>
          <w:sz w:val="22"/>
          <w:szCs w:val="22"/>
          <w:lang w:val="en-CA"/>
        </w:rPr>
        <w:t xml:space="preserve">Canada </w:t>
      </w:r>
      <w:r w:rsidRPr="00790D2A">
        <w:rPr>
          <w:rFonts w:ascii="Arial" w:hAnsi="Arial" w:cs="Arial"/>
          <w:sz w:val="22"/>
          <w:szCs w:val="22"/>
          <w:lang w:val="en-CA"/>
        </w:rPr>
        <w:tab/>
      </w:r>
      <w:r w:rsidRPr="00790D2A">
        <w:rPr>
          <w:rFonts w:ascii="Arial" w:hAnsi="Arial" w:cs="Arial"/>
          <w:sz w:val="22"/>
          <w:szCs w:val="22"/>
          <w:lang w:val="en-CA"/>
        </w:rPr>
        <w:tab/>
        <w:t>1</w:t>
      </w:r>
      <w:r w:rsidRPr="00790D2A">
        <w:rPr>
          <w:rFonts w:ascii="Arial" w:hAnsi="Arial" w:cs="Arial"/>
          <w:sz w:val="22"/>
          <w:szCs w:val="22"/>
          <w:lang w:val="en-CA"/>
        </w:rPr>
        <w:tab/>
      </w:r>
      <w:r w:rsidRPr="00790D2A">
        <w:rPr>
          <w:rFonts w:ascii="Arial" w:hAnsi="Arial" w:cs="Arial"/>
          <w:b/>
          <w:bCs/>
          <w:sz w:val="22"/>
          <w:szCs w:val="22"/>
          <w:lang w:val="en-CA"/>
        </w:rPr>
        <w:t>GO TO Q13</w:t>
      </w:r>
    </w:p>
    <w:p w14:paraId="466E105A" w14:textId="77777777" w:rsidR="00790D2A" w:rsidRPr="00790D2A" w:rsidRDefault="00790D2A" w:rsidP="00790D2A">
      <w:pPr>
        <w:spacing w:after="120"/>
        <w:ind w:firstLine="426"/>
        <w:rPr>
          <w:rFonts w:ascii="Arial" w:hAnsi="Arial" w:cs="Arial"/>
          <w:sz w:val="22"/>
          <w:szCs w:val="22"/>
          <w:lang w:val="en-CA"/>
        </w:rPr>
      </w:pPr>
      <w:r w:rsidRPr="00790D2A">
        <w:rPr>
          <w:rFonts w:ascii="Arial" w:hAnsi="Arial" w:cs="Arial"/>
          <w:sz w:val="22"/>
          <w:szCs w:val="22"/>
          <w:lang w:val="en-CA"/>
        </w:rPr>
        <w:t xml:space="preserve">Another country </w:t>
      </w:r>
      <w:r w:rsidRPr="00790D2A">
        <w:rPr>
          <w:rFonts w:ascii="Arial" w:hAnsi="Arial" w:cs="Arial"/>
          <w:sz w:val="22"/>
          <w:szCs w:val="22"/>
          <w:lang w:val="en-CA"/>
        </w:rPr>
        <w:tab/>
        <w:t>2</w:t>
      </w:r>
      <w:r w:rsidRPr="00790D2A">
        <w:rPr>
          <w:rFonts w:ascii="Arial" w:hAnsi="Arial" w:cs="Arial"/>
          <w:sz w:val="22"/>
          <w:szCs w:val="22"/>
          <w:lang w:val="en-CA"/>
        </w:rPr>
        <w:tab/>
      </w:r>
    </w:p>
    <w:p w14:paraId="7E7DE69D" w14:textId="77777777" w:rsidR="00790D2A" w:rsidRPr="00790D2A" w:rsidRDefault="00790D2A" w:rsidP="00316219">
      <w:pPr>
        <w:numPr>
          <w:ilvl w:val="0"/>
          <w:numId w:val="18"/>
        </w:numPr>
        <w:ind w:left="426" w:hanging="426"/>
        <w:contextualSpacing/>
        <w:jc w:val="both"/>
        <w:rPr>
          <w:rFonts w:ascii="Arial" w:hAnsi="Arial" w:cs="Arial"/>
          <w:bCs/>
          <w:sz w:val="22"/>
          <w:szCs w:val="22"/>
          <w:lang w:val="en-CA"/>
        </w:rPr>
      </w:pPr>
      <w:r w:rsidRPr="00790D2A">
        <w:rPr>
          <w:rFonts w:ascii="Arial" w:hAnsi="Arial" w:cs="Arial"/>
          <w:bCs/>
          <w:sz w:val="22"/>
          <w:szCs w:val="22"/>
          <w:lang w:val="en-CA"/>
        </w:rPr>
        <w:t xml:space="preserve">In what year did you come to Canada?     </w:t>
      </w:r>
      <w:r w:rsidRPr="00790D2A">
        <w:rPr>
          <w:rFonts w:ascii="Arial" w:hAnsi="Arial"/>
          <w:color w:val="000000"/>
          <w:sz w:val="27"/>
          <w:szCs w:val="27"/>
          <w:lang w:val="en-CA"/>
        </w:rPr>
        <w:t>_________</w:t>
      </w:r>
    </w:p>
    <w:p w14:paraId="3F05085A" w14:textId="77777777" w:rsidR="00790D2A" w:rsidRPr="00790D2A" w:rsidRDefault="00790D2A" w:rsidP="00790D2A">
      <w:pPr>
        <w:jc w:val="both"/>
        <w:rPr>
          <w:rFonts w:ascii="Arial" w:hAnsi="Arial" w:cs="Arial"/>
          <w:b/>
          <w:lang w:val="en-CA"/>
        </w:rPr>
      </w:pPr>
    </w:p>
    <w:p w14:paraId="3F1E2D27" w14:textId="77777777" w:rsidR="00790D2A" w:rsidRPr="00790D2A" w:rsidRDefault="00790D2A" w:rsidP="00790D2A">
      <w:pPr>
        <w:shd w:val="clear" w:color="auto" w:fill="F2DBDB" w:themeFill="accent2" w:themeFillTint="33"/>
        <w:ind w:left="360"/>
        <w:jc w:val="both"/>
        <w:rPr>
          <w:rFonts w:ascii="Arial" w:hAnsi="Arial" w:cs="Arial"/>
          <w:b/>
          <w:lang w:val="en-CA"/>
        </w:rPr>
      </w:pPr>
      <w:r w:rsidRPr="00790D2A">
        <w:rPr>
          <w:rFonts w:ascii="Arial" w:hAnsi="Arial" w:cs="Arial"/>
          <w:b/>
          <w:lang w:val="en-CA"/>
        </w:rPr>
        <w:t xml:space="preserve">IF 2015 TO 2020, TAG AS NEWCOMER; IF IN </w:t>
      </w:r>
      <w:r w:rsidRPr="00790D2A">
        <w:rPr>
          <w:rFonts w:ascii="Arial" w:hAnsi="Arial"/>
          <w:b/>
          <w:sz w:val="22"/>
        </w:rPr>
        <w:t>AB/SK/MB/NT</w:t>
      </w:r>
      <w:r w:rsidRPr="00790D2A">
        <w:rPr>
          <w:rFonts w:ascii="Arial" w:hAnsi="Arial" w:cs="Arial"/>
          <w:b/>
          <w:lang w:val="en-CA"/>
        </w:rPr>
        <w:t>, PRIORITIZE FOR GROUP VC2</w:t>
      </w:r>
    </w:p>
    <w:p w14:paraId="03B6FD73" w14:textId="77777777" w:rsidR="00790D2A" w:rsidRPr="00790D2A" w:rsidRDefault="00790D2A" w:rsidP="00790D2A">
      <w:pPr>
        <w:jc w:val="both"/>
        <w:rPr>
          <w:rFonts w:ascii="Arial" w:hAnsi="Arial" w:cs="Arial"/>
          <w:b/>
          <w:lang w:val="en-CA"/>
        </w:rPr>
      </w:pPr>
    </w:p>
    <w:p w14:paraId="2C61CD3C" w14:textId="77777777" w:rsidR="00790D2A" w:rsidRPr="00790D2A" w:rsidRDefault="00790D2A" w:rsidP="00316219">
      <w:pPr>
        <w:numPr>
          <w:ilvl w:val="0"/>
          <w:numId w:val="18"/>
        </w:numPr>
        <w:ind w:left="360"/>
        <w:contextualSpacing/>
        <w:jc w:val="both"/>
        <w:rPr>
          <w:rFonts w:ascii="Arial" w:hAnsi="Arial"/>
          <w:b/>
          <w:sz w:val="22"/>
          <w:szCs w:val="22"/>
          <w:lang w:val="en-CA"/>
        </w:rPr>
      </w:pPr>
      <w:r w:rsidRPr="00790D2A">
        <w:rPr>
          <w:rFonts w:ascii="Arial" w:hAnsi="Arial"/>
          <w:sz w:val="22"/>
          <w:szCs w:val="22"/>
          <w:lang w:val="en-CA"/>
        </w:rPr>
        <w:t xml:space="preserve">Could you please tell me what is the last level of education that you completed? </w:t>
      </w:r>
      <w:r w:rsidRPr="00790D2A">
        <w:rPr>
          <w:rFonts w:ascii="Arial" w:hAnsi="Arial"/>
          <w:b/>
          <w:sz w:val="22"/>
          <w:szCs w:val="22"/>
          <w:lang w:val="en-CA"/>
        </w:rPr>
        <w:t>READ LIST; GET MIX</w:t>
      </w:r>
    </w:p>
    <w:p w14:paraId="3F0B4DF0" w14:textId="77777777" w:rsidR="00790D2A" w:rsidRPr="00790D2A" w:rsidRDefault="00790D2A" w:rsidP="00790D2A">
      <w:pPr>
        <w:jc w:val="both"/>
        <w:rPr>
          <w:rFonts w:ascii="Arial" w:hAnsi="Arial"/>
          <w:sz w:val="22"/>
          <w:szCs w:val="22"/>
          <w:lang w:val="en-CA"/>
        </w:rPr>
      </w:pPr>
    </w:p>
    <w:p w14:paraId="2FB9D38B" w14:textId="77777777" w:rsidR="00790D2A" w:rsidRPr="00790D2A" w:rsidRDefault="00790D2A" w:rsidP="00790D2A">
      <w:pPr>
        <w:ind w:left="360"/>
        <w:jc w:val="both"/>
        <w:rPr>
          <w:rFonts w:ascii="Arial" w:hAnsi="Arial"/>
          <w:sz w:val="22"/>
          <w:szCs w:val="22"/>
          <w:lang w:val="en-CA"/>
        </w:rPr>
      </w:pPr>
      <w:r w:rsidRPr="00790D2A">
        <w:rPr>
          <w:rFonts w:ascii="Arial" w:hAnsi="Arial"/>
          <w:sz w:val="22"/>
          <w:szCs w:val="22"/>
          <w:lang w:val="en-CA"/>
        </w:rPr>
        <w:t>Some High School only</w:t>
      </w:r>
      <w:r w:rsidRPr="00790D2A">
        <w:rPr>
          <w:rFonts w:ascii="Arial" w:hAnsi="Arial"/>
          <w:sz w:val="22"/>
          <w:szCs w:val="22"/>
          <w:lang w:val="en-CA"/>
        </w:rPr>
        <w:tab/>
      </w:r>
      <w:r w:rsidRPr="00790D2A">
        <w:rPr>
          <w:rFonts w:ascii="Arial" w:hAnsi="Arial"/>
          <w:sz w:val="22"/>
          <w:szCs w:val="22"/>
          <w:lang w:val="en-CA"/>
        </w:rPr>
        <w:tab/>
      </w:r>
      <w:r w:rsidRPr="00790D2A">
        <w:rPr>
          <w:rFonts w:ascii="Arial" w:hAnsi="Arial"/>
          <w:sz w:val="22"/>
          <w:szCs w:val="22"/>
          <w:lang w:val="en-CA"/>
        </w:rPr>
        <w:tab/>
        <w:t>1</w:t>
      </w:r>
    </w:p>
    <w:p w14:paraId="06F54FCB" w14:textId="77777777" w:rsidR="00790D2A" w:rsidRPr="00790D2A" w:rsidRDefault="00790D2A" w:rsidP="00790D2A">
      <w:pPr>
        <w:ind w:left="360"/>
        <w:jc w:val="both"/>
        <w:rPr>
          <w:rFonts w:ascii="Arial" w:hAnsi="Arial"/>
          <w:sz w:val="22"/>
          <w:szCs w:val="22"/>
          <w:lang w:val="en-CA"/>
        </w:rPr>
      </w:pPr>
      <w:r w:rsidRPr="00790D2A">
        <w:rPr>
          <w:rFonts w:ascii="Arial" w:hAnsi="Arial"/>
          <w:sz w:val="22"/>
          <w:szCs w:val="22"/>
          <w:lang w:val="en-CA"/>
        </w:rPr>
        <w:t>Completed High School</w:t>
      </w:r>
      <w:r w:rsidRPr="00790D2A">
        <w:rPr>
          <w:rFonts w:ascii="Arial" w:hAnsi="Arial"/>
          <w:sz w:val="22"/>
          <w:szCs w:val="22"/>
          <w:lang w:val="en-CA"/>
        </w:rPr>
        <w:tab/>
      </w:r>
      <w:r w:rsidRPr="00790D2A">
        <w:rPr>
          <w:rFonts w:ascii="Arial" w:hAnsi="Arial"/>
          <w:sz w:val="22"/>
          <w:szCs w:val="22"/>
          <w:lang w:val="en-CA"/>
        </w:rPr>
        <w:tab/>
      </w:r>
      <w:r w:rsidRPr="00790D2A">
        <w:rPr>
          <w:rFonts w:ascii="Arial" w:hAnsi="Arial"/>
          <w:sz w:val="22"/>
          <w:szCs w:val="22"/>
          <w:lang w:val="en-CA"/>
        </w:rPr>
        <w:tab/>
        <w:t>2</w:t>
      </w:r>
    </w:p>
    <w:p w14:paraId="0C02DF7D" w14:textId="77777777" w:rsidR="00790D2A" w:rsidRPr="00790D2A" w:rsidRDefault="00790D2A" w:rsidP="00790D2A">
      <w:pPr>
        <w:ind w:left="360"/>
        <w:jc w:val="both"/>
        <w:rPr>
          <w:rFonts w:ascii="Arial" w:hAnsi="Arial"/>
          <w:sz w:val="22"/>
          <w:szCs w:val="22"/>
          <w:lang w:val="en-CA"/>
        </w:rPr>
      </w:pPr>
      <w:r w:rsidRPr="00790D2A">
        <w:rPr>
          <w:rFonts w:ascii="Arial" w:hAnsi="Arial"/>
          <w:sz w:val="22"/>
          <w:szCs w:val="22"/>
          <w:lang w:val="en-CA"/>
        </w:rPr>
        <w:t>Trade School certificate</w:t>
      </w:r>
      <w:r w:rsidRPr="00790D2A">
        <w:rPr>
          <w:rFonts w:ascii="Arial" w:hAnsi="Arial"/>
          <w:sz w:val="22"/>
          <w:szCs w:val="22"/>
          <w:lang w:val="en-CA"/>
        </w:rPr>
        <w:tab/>
      </w:r>
      <w:r w:rsidRPr="00790D2A">
        <w:rPr>
          <w:rFonts w:ascii="Arial" w:hAnsi="Arial"/>
          <w:sz w:val="22"/>
          <w:szCs w:val="22"/>
          <w:lang w:val="en-CA"/>
        </w:rPr>
        <w:tab/>
      </w:r>
      <w:r w:rsidRPr="00790D2A">
        <w:rPr>
          <w:rFonts w:ascii="Arial" w:hAnsi="Arial"/>
          <w:sz w:val="22"/>
          <w:szCs w:val="22"/>
          <w:lang w:val="en-CA"/>
        </w:rPr>
        <w:tab/>
        <w:t>3</w:t>
      </w:r>
    </w:p>
    <w:p w14:paraId="65446F7C" w14:textId="77777777" w:rsidR="00790D2A" w:rsidRPr="00790D2A" w:rsidRDefault="00790D2A" w:rsidP="00790D2A">
      <w:pPr>
        <w:ind w:left="360"/>
        <w:jc w:val="both"/>
        <w:rPr>
          <w:rFonts w:ascii="Arial" w:hAnsi="Arial"/>
          <w:b/>
          <w:sz w:val="22"/>
          <w:szCs w:val="22"/>
          <w:lang w:val="en-CA"/>
        </w:rPr>
      </w:pPr>
      <w:r w:rsidRPr="00790D2A">
        <w:rPr>
          <w:rFonts w:ascii="Arial" w:hAnsi="Arial"/>
          <w:noProof/>
          <w:sz w:val="22"/>
          <w:szCs w:val="22"/>
          <w:lang w:val="en-CA"/>
        </w:rPr>
        <w:t>Some Post secondary</w:t>
      </w:r>
      <w:r w:rsidRPr="00790D2A">
        <w:rPr>
          <w:rFonts w:ascii="Arial" w:hAnsi="Arial"/>
          <w:noProof/>
          <w:sz w:val="22"/>
          <w:szCs w:val="22"/>
          <w:lang w:val="en-CA"/>
        </w:rPr>
        <w:tab/>
      </w:r>
      <w:r w:rsidRPr="00790D2A">
        <w:rPr>
          <w:rFonts w:ascii="Arial" w:hAnsi="Arial"/>
          <w:noProof/>
          <w:sz w:val="22"/>
          <w:szCs w:val="22"/>
          <w:lang w:val="en-CA"/>
        </w:rPr>
        <w:tab/>
      </w:r>
      <w:r w:rsidRPr="00790D2A">
        <w:rPr>
          <w:rFonts w:ascii="Arial" w:hAnsi="Arial"/>
          <w:noProof/>
          <w:sz w:val="22"/>
          <w:szCs w:val="22"/>
          <w:lang w:val="en-CA"/>
        </w:rPr>
        <w:tab/>
        <w:t>4</w:t>
      </w:r>
    </w:p>
    <w:p w14:paraId="0D75E747" w14:textId="77777777" w:rsidR="00790D2A" w:rsidRPr="00790D2A" w:rsidRDefault="00790D2A" w:rsidP="00790D2A">
      <w:pPr>
        <w:ind w:left="360"/>
        <w:jc w:val="both"/>
        <w:rPr>
          <w:rFonts w:ascii="Arial" w:hAnsi="Arial"/>
          <w:noProof/>
          <w:sz w:val="22"/>
          <w:szCs w:val="22"/>
          <w:lang w:val="en-CA"/>
        </w:rPr>
      </w:pPr>
      <w:r w:rsidRPr="00790D2A">
        <w:rPr>
          <w:rFonts w:ascii="Arial" w:hAnsi="Arial"/>
          <w:noProof/>
          <w:sz w:val="22"/>
          <w:szCs w:val="22"/>
          <w:lang w:val="en-CA"/>
        </w:rPr>
        <w:t>Completed Post secondary</w:t>
      </w:r>
      <w:r w:rsidRPr="00790D2A">
        <w:rPr>
          <w:rFonts w:ascii="Arial" w:hAnsi="Arial"/>
          <w:noProof/>
          <w:sz w:val="22"/>
          <w:szCs w:val="22"/>
          <w:lang w:val="en-CA"/>
        </w:rPr>
        <w:tab/>
      </w:r>
      <w:r w:rsidRPr="00790D2A">
        <w:rPr>
          <w:rFonts w:ascii="Arial" w:hAnsi="Arial"/>
          <w:noProof/>
          <w:sz w:val="22"/>
          <w:szCs w:val="22"/>
          <w:lang w:val="en-CA"/>
        </w:rPr>
        <w:tab/>
        <w:t>5</w:t>
      </w:r>
    </w:p>
    <w:p w14:paraId="7F365299" w14:textId="77777777" w:rsidR="00790D2A" w:rsidRPr="00790D2A" w:rsidRDefault="00790D2A" w:rsidP="00790D2A">
      <w:pPr>
        <w:ind w:left="360"/>
        <w:jc w:val="both"/>
        <w:rPr>
          <w:rFonts w:ascii="Arial" w:hAnsi="Arial"/>
          <w:noProof/>
          <w:sz w:val="22"/>
          <w:szCs w:val="22"/>
          <w:lang w:val="en-CA"/>
        </w:rPr>
      </w:pPr>
      <w:r w:rsidRPr="00790D2A">
        <w:rPr>
          <w:rFonts w:ascii="Arial" w:hAnsi="Arial"/>
          <w:noProof/>
          <w:sz w:val="22"/>
          <w:szCs w:val="22"/>
          <w:lang w:val="en-CA"/>
        </w:rPr>
        <w:t>Graduate degree</w:t>
      </w:r>
      <w:r w:rsidRPr="00790D2A">
        <w:rPr>
          <w:rFonts w:ascii="Arial" w:hAnsi="Arial"/>
          <w:noProof/>
          <w:sz w:val="22"/>
          <w:szCs w:val="22"/>
          <w:lang w:val="en-CA"/>
        </w:rPr>
        <w:tab/>
      </w:r>
      <w:r w:rsidRPr="00790D2A">
        <w:rPr>
          <w:rFonts w:ascii="Arial" w:hAnsi="Arial"/>
          <w:noProof/>
          <w:sz w:val="22"/>
          <w:szCs w:val="22"/>
          <w:lang w:val="en-CA"/>
        </w:rPr>
        <w:tab/>
      </w:r>
      <w:r w:rsidRPr="00790D2A">
        <w:rPr>
          <w:rFonts w:ascii="Arial" w:hAnsi="Arial"/>
          <w:noProof/>
          <w:sz w:val="22"/>
          <w:szCs w:val="22"/>
          <w:lang w:val="en-CA"/>
        </w:rPr>
        <w:tab/>
      </w:r>
      <w:r w:rsidRPr="00790D2A">
        <w:rPr>
          <w:rFonts w:ascii="Arial" w:hAnsi="Arial"/>
          <w:noProof/>
          <w:sz w:val="22"/>
          <w:szCs w:val="22"/>
          <w:lang w:val="en-CA"/>
        </w:rPr>
        <w:tab/>
        <w:t>6</w:t>
      </w:r>
    </w:p>
    <w:p w14:paraId="620BC68B" w14:textId="77777777" w:rsidR="00790D2A" w:rsidRPr="00790D2A" w:rsidRDefault="00790D2A" w:rsidP="00790D2A">
      <w:pPr>
        <w:tabs>
          <w:tab w:val="left" w:pos="-720"/>
          <w:tab w:val="right" w:leader="dot" w:pos="5040"/>
          <w:tab w:val="left" w:pos="5220"/>
        </w:tabs>
        <w:spacing w:line="287" w:lineRule="auto"/>
        <w:jc w:val="both"/>
        <w:rPr>
          <w:rFonts w:ascii="Arial" w:hAnsi="Arial" w:cs="Arial"/>
          <w:lang w:val="en-CA"/>
        </w:rPr>
      </w:pPr>
    </w:p>
    <w:p w14:paraId="78CCB236" w14:textId="77777777" w:rsidR="00790D2A" w:rsidRPr="00790D2A" w:rsidRDefault="00790D2A" w:rsidP="00316219">
      <w:pPr>
        <w:numPr>
          <w:ilvl w:val="0"/>
          <w:numId w:val="18"/>
        </w:numPr>
        <w:spacing w:after="200" w:line="276" w:lineRule="auto"/>
        <w:ind w:left="426" w:hanging="426"/>
        <w:contextualSpacing/>
        <w:jc w:val="both"/>
        <w:rPr>
          <w:rFonts w:ascii="Arial" w:hAnsi="Arial" w:cs="Arial"/>
          <w:spacing w:val="-3"/>
          <w:sz w:val="22"/>
          <w:szCs w:val="20"/>
          <w:lang w:val="en-CA"/>
        </w:rPr>
      </w:pPr>
      <w:r w:rsidRPr="00790D2A">
        <w:rPr>
          <w:rFonts w:ascii="Arial" w:hAnsi="Arial" w:cs="Arial"/>
          <w:spacing w:val="-3"/>
          <w:sz w:val="22"/>
          <w:szCs w:val="20"/>
          <w:lang w:val="en-CA"/>
        </w:rPr>
        <w:t xml:space="preserve">Do you currently live in… </w:t>
      </w:r>
      <w:r w:rsidRPr="00790D2A">
        <w:rPr>
          <w:rFonts w:ascii="Arial" w:hAnsi="Arial" w:cs="Arial"/>
          <w:b/>
          <w:bCs/>
          <w:spacing w:val="-3"/>
          <w:sz w:val="22"/>
          <w:szCs w:val="20"/>
          <w:lang w:val="en-CA"/>
        </w:rPr>
        <w:t xml:space="preserve">[READ </w:t>
      </w:r>
      <w:proofErr w:type="gramStart"/>
      <w:r w:rsidRPr="00790D2A">
        <w:rPr>
          <w:rFonts w:ascii="Arial" w:hAnsi="Arial" w:cs="Arial"/>
          <w:b/>
          <w:bCs/>
          <w:spacing w:val="-3"/>
          <w:sz w:val="22"/>
          <w:szCs w:val="20"/>
          <w:lang w:val="en-CA"/>
        </w:rPr>
        <w:t>LIST]</w:t>
      </w:r>
      <w:proofErr w:type="gramEnd"/>
    </w:p>
    <w:p w14:paraId="5FDDBB26" w14:textId="77777777" w:rsidR="00790D2A" w:rsidRPr="00790D2A" w:rsidRDefault="00790D2A" w:rsidP="00790D2A">
      <w:pPr>
        <w:spacing w:line="276" w:lineRule="auto"/>
        <w:ind w:left="426"/>
        <w:rPr>
          <w:rFonts w:ascii="Arial" w:hAnsi="Arial" w:cs="Arial"/>
          <w:spacing w:val="-3"/>
          <w:sz w:val="22"/>
          <w:szCs w:val="20"/>
          <w:lang w:val="en-CA"/>
        </w:rPr>
      </w:pPr>
      <w:r w:rsidRPr="00790D2A">
        <w:rPr>
          <w:rFonts w:ascii="Arial" w:hAnsi="Arial" w:cs="Arial"/>
          <w:spacing w:val="-3"/>
          <w:sz w:val="22"/>
          <w:szCs w:val="20"/>
          <w:lang w:val="en-CA"/>
        </w:rPr>
        <w:t>A city or metropolitan area with a population of at least 100,000</w:t>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t>1</w:t>
      </w:r>
    </w:p>
    <w:p w14:paraId="5861929F" w14:textId="77777777" w:rsidR="00790D2A" w:rsidRPr="00790D2A" w:rsidRDefault="00790D2A" w:rsidP="00790D2A">
      <w:pPr>
        <w:spacing w:line="276" w:lineRule="auto"/>
        <w:ind w:left="426"/>
        <w:rPr>
          <w:rFonts w:ascii="Arial" w:hAnsi="Arial" w:cs="Arial"/>
          <w:spacing w:val="-3"/>
          <w:sz w:val="22"/>
          <w:szCs w:val="20"/>
          <w:lang w:val="en-CA"/>
        </w:rPr>
      </w:pPr>
      <w:r w:rsidRPr="00790D2A">
        <w:rPr>
          <w:rFonts w:ascii="Arial" w:hAnsi="Arial" w:cs="Arial"/>
          <w:spacing w:val="-3"/>
          <w:sz w:val="22"/>
          <w:szCs w:val="20"/>
          <w:lang w:val="en-CA"/>
        </w:rPr>
        <w:t>A city with a population of 30,000 to 100,000</w:t>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t>2</w:t>
      </w:r>
    </w:p>
    <w:p w14:paraId="3242B43B" w14:textId="77777777" w:rsidR="00790D2A" w:rsidRPr="00790D2A" w:rsidRDefault="00790D2A" w:rsidP="00790D2A">
      <w:pPr>
        <w:spacing w:line="276" w:lineRule="auto"/>
        <w:ind w:left="426"/>
        <w:rPr>
          <w:rFonts w:ascii="Arial" w:hAnsi="Arial" w:cs="Arial"/>
          <w:spacing w:val="-3"/>
          <w:sz w:val="22"/>
          <w:szCs w:val="20"/>
          <w:lang w:val="en-CA"/>
        </w:rPr>
      </w:pPr>
      <w:r w:rsidRPr="00790D2A">
        <w:rPr>
          <w:rFonts w:ascii="Arial" w:hAnsi="Arial" w:cs="Arial"/>
          <w:spacing w:val="-3"/>
          <w:sz w:val="22"/>
          <w:szCs w:val="20"/>
          <w:lang w:val="en-CA"/>
        </w:rPr>
        <w:t xml:space="preserve">A city or town with a population of 10,000 to 30,000 </w:t>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t>3</w:t>
      </w:r>
    </w:p>
    <w:p w14:paraId="44090670" w14:textId="77777777" w:rsidR="00790D2A" w:rsidRPr="00790D2A" w:rsidRDefault="00790D2A" w:rsidP="00790D2A">
      <w:pPr>
        <w:spacing w:line="276" w:lineRule="auto"/>
        <w:ind w:left="426"/>
        <w:rPr>
          <w:rFonts w:ascii="Arial" w:hAnsi="Arial" w:cs="Arial"/>
          <w:spacing w:val="-3"/>
          <w:sz w:val="22"/>
          <w:szCs w:val="20"/>
          <w:lang w:val="en-CA"/>
        </w:rPr>
      </w:pPr>
      <w:r w:rsidRPr="00790D2A">
        <w:rPr>
          <w:rFonts w:ascii="Arial" w:hAnsi="Arial" w:cs="Arial"/>
          <w:spacing w:val="-3"/>
          <w:sz w:val="22"/>
          <w:szCs w:val="20"/>
          <w:lang w:val="en-CA"/>
        </w:rPr>
        <w:t xml:space="preserve">A town or rural area with a population under 10,000 </w:t>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t>4</w:t>
      </w:r>
    </w:p>
    <w:p w14:paraId="2948C9B6" w14:textId="77777777" w:rsidR="00790D2A" w:rsidRPr="00790D2A" w:rsidRDefault="00790D2A" w:rsidP="00790D2A">
      <w:pPr>
        <w:shd w:val="clear" w:color="auto" w:fill="C6D9F1" w:themeFill="text2" w:themeFillTint="33"/>
        <w:spacing w:before="120" w:line="276" w:lineRule="auto"/>
        <w:rPr>
          <w:rFonts w:ascii="Arial" w:hAnsi="Arial" w:cs="Arial"/>
          <w:b/>
          <w:spacing w:val="-3"/>
          <w:sz w:val="22"/>
          <w:szCs w:val="20"/>
          <w:lang w:val="en-CA"/>
        </w:rPr>
      </w:pPr>
      <w:r w:rsidRPr="00790D2A">
        <w:rPr>
          <w:rFonts w:ascii="Arial" w:hAnsi="Arial" w:cs="Arial"/>
          <w:b/>
          <w:spacing w:val="-3"/>
          <w:sz w:val="22"/>
          <w:szCs w:val="20"/>
          <w:lang w:val="en-CA"/>
        </w:rPr>
        <w:t>FOR EACH GROUP, RECRUIT A MIX OF INDIVIDUALS WHO LIVE IN A CITY OR TOWN WITH A POPULATION OF AT LEAST 30,000 AND THOSE WHO LIVE IN SMALLER TOWNS/RURAL</w:t>
      </w:r>
    </w:p>
    <w:p w14:paraId="686F087B" w14:textId="77777777" w:rsidR="00790D2A" w:rsidRPr="00790D2A" w:rsidRDefault="00790D2A" w:rsidP="00790D2A">
      <w:pPr>
        <w:jc w:val="both"/>
        <w:rPr>
          <w:rFonts w:ascii="Arial" w:hAnsi="Arial" w:cs="Arial"/>
          <w:noProof/>
          <w:sz w:val="22"/>
          <w:szCs w:val="20"/>
          <w:lang w:val="en-CA"/>
        </w:rPr>
      </w:pPr>
    </w:p>
    <w:p w14:paraId="06A54DD3" w14:textId="77777777" w:rsidR="00790D2A" w:rsidRPr="00790D2A" w:rsidRDefault="00790D2A" w:rsidP="00790D2A">
      <w:pPr>
        <w:jc w:val="both"/>
        <w:rPr>
          <w:rFonts w:ascii="Arial" w:hAnsi="Arial" w:cs="Arial"/>
          <w:noProof/>
          <w:sz w:val="22"/>
          <w:szCs w:val="20"/>
          <w:lang w:val="en-CA"/>
        </w:rPr>
      </w:pPr>
    </w:p>
    <w:p w14:paraId="0EA743CA" w14:textId="77777777" w:rsidR="00790D2A" w:rsidRPr="00790D2A" w:rsidRDefault="00790D2A" w:rsidP="00316219">
      <w:pPr>
        <w:numPr>
          <w:ilvl w:val="0"/>
          <w:numId w:val="18"/>
        </w:numPr>
        <w:spacing w:after="200" w:line="276" w:lineRule="auto"/>
        <w:ind w:left="426" w:hanging="426"/>
        <w:contextualSpacing/>
        <w:jc w:val="both"/>
        <w:rPr>
          <w:rFonts w:ascii="Arial" w:hAnsi="Arial" w:cs="Arial"/>
          <w:spacing w:val="-3"/>
          <w:sz w:val="22"/>
          <w:szCs w:val="20"/>
          <w:lang w:val="en-CA"/>
        </w:rPr>
      </w:pPr>
      <w:r w:rsidRPr="00790D2A">
        <w:rPr>
          <w:rFonts w:ascii="Arial" w:hAnsi="Arial" w:cs="Arial"/>
          <w:spacing w:val="-3"/>
          <w:sz w:val="22"/>
          <w:szCs w:val="20"/>
          <w:lang w:val="en-CA"/>
        </w:rPr>
        <w:t>Do you identify as any of the following?</w:t>
      </w:r>
    </w:p>
    <w:p w14:paraId="41E04F56" w14:textId="77777777" w:rsidR="00790D2A" w:rsidRPr="00790D2A" w:rsidRDefault="00790D2A" w:rsidP="00790D2A">
      <w:pPr>
        <w:ind w:left="426"/>
        <w:jc w:val="both"/>
        <w:rPr>
          <w:rFonts w:ascii="Arial" w:hAnsi="Arial" w:cs="Arial"/>
          <w:spacing w:val="-3"/>
          <w:sz w:val="22"/>
          <w:szCs w:val="20"/>
          <w:lang w:val="en-CA"/>
        </w:rPr>
      </w:pPr>
      <w:r w:rsidRPr="00790D2A">
        <w:rPr>
          <w:rFonts w:ascii="Arial" w:hAnsi="Arial" w:cs="Arial"/>
          <w:spacing w:val="-3"/>
          <w:sz w:val="22"/>
          <w:szCs w:val="20"/>
          <w:lang w:val="en-CA"/>
        </w:rPr>
        <w:t xml:space="preserve">An Indigenous person (First Nations, </w:t>
      </w:r>
      <w:proofErr w:type="gramStart"/>
      <w:r w:rsidRPr="00790D2A">
        <w:rPr>
          <w:rFonts w:ascii="Arial" w:hAnsi="Arial" w:cs="Arial"/>
          <w:spacing w:val="-3"/>
          <w:sz w:val="22"/>
          <w:szCs w:val="20"/>
          <w:lang w:val="en-CA"/>
        </w:rPr>
        <w:t>Inuit</w:t>
      </w:r>
      <w:proofErr w:type="gramEnd"/>
      <w:r w:rsidRPr="00790D2A">
        <w:rPr>
          <w:rFonts w:ascii="Arial" w:hAnsi="Arial" w:cs="Arial"/>
          <w:spacing w:val="-3"/>
          <w:sz w:val="22"/>
          <w:szCs w:val="20"/>
          <w:lang w:val="en-CA"/>
        </w:rPr>
        <w:t xml:space="preserve"> or Métis)</w:t>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t>1</w:t>
      </w:r>
    </w:p>
    <w:p w14:paraId="55505D7F" w14:textId="77777777" w:rsidR="00790D2A" w:rsidRPr="00790D2A" w:rsidRDefault="00790D2A" w:rsidP="00790D2A">
      <w:pPr>
        <w:ind w:left="426"/>
        <w:jc w:val="both"/>
        <w:rPr>
          <w:rFonts w:ascii="Arial" w:hAnsi="Arial" w:cs="Arial"/>
          <w:spacing w:val="-3"/>
          <w:sz w:val="22"/>
          <w:szCs w:val="20"/>
          <w:lang w:val="en-CA"/>
        </w:rPr>
      </w:pPr>
    </w:p>
    <w:p w14:paraId="071FC761" w14:textId="77777777" w:rsidR="00790D2A" w:rsidRPr="00790D2A" w:rsidRDefault="00790D2A" w:rsidP="00790D2A">
      <w:pPr>
        <w:ind w:left="426"/>
        <w:jc w:val="both"/>
        <w:rPr>
          <w:rFonts w:ascii="Arial" w:hAnsi="Arial" w:cs="Arial"/>
          <w:spacing w:val="-3"/>
          <w:sz w:val="22"/>
          <w:szCs w:val="20"/>
          <w:lang w:val="en-CA"/>
        </w:rPr>
      </w:pPr>
      <w:r w:rsidRPr="00790D2A">
        <w:rPr>
          <w:rFonts w:ascii="Arial" w:hAnsi="Arial" w:cs="Arial"/>
          <w:spacing w:val="-3"/>
          <w:sz w:val="22"/>
          <w:szCs w:val="20"/>
          <w:lang w:val="en-CA"/>
        </w:rPr>
        <w:t xml:space="preserve">A member of an ethnocultural or a visible minority group </w:t>
      </w:r>
      <w:r w:rsidRPr="00790D2A">
        <w:rPr>
          <w:rFonts w:ascii="Arial" w:hAnsi="Arial" w:cs="Arial"/>
          <w:spacing w:val="-3"/>
          <w:sz w:val="22"/>
          <w:szCs w:val="20"/>
          <w:lang w:val="en-CA"/>
        </w:rPr>
        <w:tab/>
      </w:r>
      <w:r w:rsidRPr="00790D2A">
        <w:rPr>
          <w:rFonts w:ascii="Arial" w:hAnsi="Arial" w:cs="Arial"/>
          <w:spacing w:val="-3"/>
          <w:sz w:val="22"/>
          <w:szCs w:val="20"/>
          <w:lang w:val="en-CA"/>
        </w:rPr>
        <w:tab/>
        <w:t>2</w:t>
      </w:r>
    </w:p>
    <w:p w14:paraId="6930797A" w14:textId="77777777" w:rsidR="00790D2A" w:rsidRPr="00790D2A" w:rsidRDefault="00790D2A" w:rsidP="00790D2A">
      <w:pPr>
        <w:ind w:left="426"/>
        <w:jc w:val="both"/>
        <w:rPr>
          <w:rFonts w:ascii="Arial" w:hAnsi="Arial" w:cs="Arial"/>
          <w:spacing w:val="-3"/>
          <w:sz w:val="22"/>
          <w:szCs w:val="20"/>
          <w:lang w:val="en-CA"/>
        </w:rPr>
      </w:pPr>
      <w:r w:rsidRPr="00790D2A">
        <w:rPr>
          <w:rFonts w:ascii="Arial" w:hAnsi="Arial" w:cs="Arial"/>
          <w:spacing w:val="-3"/>
          <w:sz w:val="22"/>
          <w:szCs w:val="20"/>
          <w:lang w:val="en-CA"/>
        </w:rPr>
        <w:t>other than an Indigenous person</w:t>
      </w:r>
    </w:p>
    <w:p w14:paraId="03B121BA" w14:textId="77777777" w:rsidR="00790D2A" w:rsidRPr="00790D2A" w:rsidRDefault="00790D2A" w:rsidP="00790D2A">
      <w:pPr>
        <w:ind w:left="1146"/>
        <w:jc w:val="both"/>
        <w:rPr>
          <w:rFonts w:ascii="Arial" w:hAnsi="Arial" w:cs="Arial"/>
          <w:spacing w:val="-3"/>
          <w:sz w:val="22"/>
          <w:szCs w:val="20"/>
          <w:lang w:val="en-CA"/>
        </w:rPr>
      </w:pPr>
    </w:p>
    <w:p w14:paraId="3D679F55" w14:textId="77777777" w:rsidR="00790D2A" w:rsidRPr="00790D2A" w:rsidRDefault="00790D2A" w:rsidP="00790D2A">
      <w:pPr>
        <w:ind w:left="426"/>
        <w:jc w:val="both"/>
        <w:rPr>
          <w:rFonts w:ascii="Arial" w:hAnsi="Arial" w:cs="Arial"/>
          <w:spacing w:val="-3"/>
          <w:sz w:val="22"/>
          <w:szCs w:val="20"/>
          <w:lang w:val="en-CA"/>
        </w:rPr>
      </w:pPr>
      <w:r w:rsidRPr="00790D2A">
        <w:rPr>
          <w:rFonts w:ascii="Arial" w:hAnsi="Arial" w:cs="Arial"/>
          <w:spacing w:val="-3"/>
          <w:sz w:val="22"/>
          <w:szCs w:val="20"/>
          <w:lang w:val="en-CA"/>
        </w:rPr>
        <w:t>None of the above</w:t>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t>3</w:t>
      </w:r>
    </w:p>
    <w:p w14:paraId="4B5853A6" w14:textId="77777777" w:rsidR="00790D2A" w:rsidRPr="00790D2A" w:rsidRDefault="00790D2A" w:rsidP="00790D2A">
      <w:pPr>
        <w:ind w:left="720"/>
        <w:jc w:val="both"/>
        <w:rPr>
          <w:rFonts w:ascii="Arial" w:hAnsi="Arial" w:cs="Arial"/>
          <w:spacing w:val="-3"/>
          <w:sz w:val="22"/>
          <w:szCs w:val="20"/>
          <w:lang w:val="en-CA"/>
        </w:rPr>
      </w:pPr>
    </w:p>
    <w:p w14:paraId="168DE3FE" w14:textId="77777777" w:rsidR="00790D2A" w:rsidRPr="00790D2A" w:rsidRDefault="00790D2A" w:rsidP="00790D2A">
      <w:pPr>
        <w:shd w:val="clear" w:color="auto" w:fill="C6D9F1" w:themeFill="text2" w:themeFillTint="33"/>
        <w:ind w:left="360"/>
        <w:jc w:val="center"/>
        <w:rPr>
          <w:rFonts w:ascii="Arial" w:hAnsi="Arial"/>
          <w:b/>
          <w:caps/>
          <w:sz w:val="22"/>
          <w:szCs w:val="22"/>
          <w:lang w:val="en-CA"/>
        </w:rPr>
      </w:pPr>
      <w:r w:rsidRPr="00790D2A">
        <w:rPr>
          <w:rFonts w:ascii="Arial" w:eastAsia="Calibri" w:hAnsi="Arial" w:cs="Arial"/>
          <w:b/>
          <w:caps/>
          <w:color w:val="000000"/>
          <w:sz w:val="22"/>
          <w:szCs w:val="22"/>
          <w:lang w:val="en-CA"/>
        </w:rPr>
        <w:t xml:space="preserve">Include indigenous persons </w:t>
      </w:r>
      <w:r w:rsidRPr="00790D2A">
        <w:rPr>
          <w:rFonts w:ascii="Arial" w:eastAsia="Calibri" w:hAnsi="Arial" w:cs="Arial"/>
          <w:b/>
          <w:i/>
          <w:iCs/>
          <w:caps/>
          <w:color w:val="000000"/>
          <w:sz w:val="22"/>
          <w:szCs w:val="22"/>
          <w:lang w:val="en-CA"/>
        </w:rPr>
        <w:t>(</w:t>
      </w:r>
      <w:r w:rsidRPr="00790D2A">
        <w:rPr>
          <w:rFonts w:ascii="Arial" w:eastAsia="Calibri" w:hAnsi="Arial" w:cs="Arial"/>
          <w:b/>
          <w:i/>
          <w:iCs/>
          <w:caps/>
          <w:color w:val="000000"/>
          <w:sz w:val="20"/>
          <w:szCs w:val="20"/>
          <w:lang w:val="en-CA"/>
        </w:rPr>
        <w:t>at least 6 across all groups except VC2)</w:t>
      </w:r>
      <w:r w:rsidRPr="00790D2A">
        <w:rPr>
          <w:rFonts w:ascii="Arial" w:eastAsia="Calibri" w:hAnsi="Arial" w:cs="Arial"/>
          <w:b/>
          <w:caps/>
          <w:color w:val="000000"/>
          <w:sz w:val="22"/>
          <w:szCs w:val="22"/>
          <w:lang w:val="en-CA"/>
        </w:rPr>
        <w:t xml:space="preserve"> and members of ethnic/visible minority communities in the mix AcROSS ALL focus groups</w:t>
      </w:r>
    </w:p>
    <w:p w14:paraId="5C705533" w14:textId="77777777" w:rsidR="00790D2A" w:rsidRPr="00790D2A" w:rsidRDefault="00790D2A" w:rsidP="00790D2A">
      <w:pPr>
        <w:jc w:val="both"/>
        <w:rPr>
          <w:rFonts w:ascii="Arial" w:hAnsi="Arial" w:cs="Arial"/>
          <w:spacing w:val="-3"/>
          <w:sz w:val="22"/>
          <w:szCs w:val="20"/>
          <w:lang w:val="en-CA"/>
        </w:rPr>
      </w:pPr>
    </w:p>
    <w:p w14:paraId="3A616DD2" w14:textId="77777777" w:rsidR="00790D2A" w:rsidRDefault="00790D2A">
      <w:pPr>
        <w:spacing w:after="200" w:line="276" w:lineRule="auto"/>
        <w:rPr>
          <w:rFonts w:ascii="Arial" w:hAnsi="Arial" w:cs="Arial"/>
          <w:spacing w:val="-3"/>
          <w:sz w:val="22"/>
          <w:szCs w:val="20"/>
          <w:lang w:val="en-CA"/>
        </w:rPr>
      </w:pPr>
      <w:r>
        <w:rPr>
          <w:rFonts w:ascii="Arial" w:hAnsi="Arial" w:cs="Arial"/>
          <w:spacing w:val="-3"/>
          <w:sz w:val="22"/>
          <w:szCs w:val="20"/>
          <w:lang w:val="en-CA"/>
        </w:rPr>
        <w:br w:type="page"/>
      </w:r>
    </w:p>
    <w:p w14:paraId="5C815BC5" w14:textId="6F2004B4" w:rsidR="00790D2A" w:rsidRPr="00790D2A" w:rsidRDefault="00790D2A" w:rsidP="00316219">
      <w:pPr>
        <w:numPr>
          <w:ilvl w:val="0"/>
          <w:numId w:val="18"/>
        </w:numPr>
        <w:spacing w:after="200" w:line="276" w:lineRule="auto"/>
        <w:ind w:left="426" w:hanging="426"/>
        <w:contextualSpacing/>
        <w:jc w:val="both"/>
        <w:rPr>
          <w:rFonts w:ascii="Arial" w:hAnsi="Arial" w:cs="Arial"/>
          <w:spacing w:val="-3"/>
          <w:sz w:val="22"/>
          <w:szCs w:val="20"/>
          <w:lang w:val="en-CA"/>
        </w:rPr>
      </w:pPr>
      <w:r w:rsidRPr="00790D2A">
        <w:rPr>
          <w:rFonts w:ascii="Arial" w:hAnsi="Arial" w:cs="Arial"/>
          <w:spacing w:val="-3"/>
          <w:sz w:val="22"/>
          <w:szCs w:val="20"/>
          <w:lang w:val="en-CA"/>
        </w:rPr>
        <w:lastRenderedPageBreak/>
        <w:t>Do you identify as a person with a disability? A person with a disability is a person who has a long-term or recurring impairment such as vision, hearing, mobility, flexibility, dexterity, pain, learning, developmental, memory or mental health-related impairments which limits their daily activities inside or outside the home such as at school, work, or in the community in general.</w:t>
      </w:r>
    </w:p>
    <w:p w14:paraId="69AA7107" w14:textId="77777777" w:rsidR="00790D2A" w:rsidRPr="00790D2A" w:rsidRDefault="00790D2A" w:rsidP="00790D2A">
      <w:pPr>
        <w:shd w:val="clear" w:color="auto" w:fill="F2DBDB" w:themeFill="accent2" w:themeFillTint="33"/>
        <w:spacing w:line="287" w:lineRule="auto"/>
        <w:ind w:left="426"/>
        <w:jc w:val="both"/>
        <w:rPr>
          <w:rFonts w:ascii="Arial" w:hAnsi="Arial" w:cs="Arial"/>
          <w:b/>
          <w:bCs/>
          <w:lang w:val="en-CA"/>
        </w:rPr>
      </w:pPr>
      <w:r w:rsidRPr="00790D2A">
        <w:rPr>
          <w:rFonts w:ascii="Arial" w:hAnsi="Arial" w:cs="Arial"/>
          <w:sz w:val="22"/>
          <w:szCs w:val="22"/>
          <w:lang w:val="en-CA"/>
        </w:rPr>
        <w:t>Yes</w:t>
      </w:r>
      <w:r w:rsidRPr="00790D2A">
        <w:rPr>
          <w:rFonts w:ascii="Arial" w:hAnsi="Arial" w:cs="Arial"/>
          <w:sz w:val="22"/>
          <w:szCs w:val="22"/>
          <w:lang w:val="en-CA"/>
        </w:rPr>
        <w:tab/>
      </w:r>
      <w:r w:rsidRPr="00790D2A">
        <w:rPr>
          <w:rFonts w:ascii="Arial" w:hAnsi="Arial" w:cs="Arial"/>
          <w:sz w:val="22"/>
          <w:szCs w:val="22"/>
          <w:lang w:val="en-CA"/>
        </w:rPr>
        <w:tab/>
        <w:t>1</w:t>
      </w:r>
      <w:r w:rsidRPr="00790D2A">
        <w:rPr>
          <w:rFonts w:ascii="Arial" w:hAnsi="Arial" w:cs="Arial"/>
          <w:sz w:val="22"/>
          <w:szCs w:val="22"/>
          <w:lang w:val="en-CA"/>
        </w:rPr>
        <w:tab/>
      </w:r>
      <w:r w:rsidRPr="00790D2A">
        <w:rPr>
          <w:rFonts w:ascii="Arial" w:hAnsi="Arial" w:cs="Arial"/>
          <w:b/>
          <w:bCs/>
          <w:sz w:val="22"/>
          <w:szCs w:val="22"/>
          <w:lang w:val="en-CA"/>
        </w:rPr>
        <w:t>IF IN ATLANTIC CANADA, PRIORITIZE FOR VC4</w:t>
      </w:r>
    </w:p>
    <w:p w14:paraId="4ABEF8ED" w14:textId="77777777" w:rsidR="00790D2A" w:rsidRPr="00790D2A" w:rsidRDefault="00790D2A" w:rsidP="00790D2A">
      <w:pPr>
        <w:spacing w:after="160" w:line="259" w:lineRule="auto"/>
        <w:ind w:left="426"/>
        <w:jc w:val="both"/>
        <w:rPr>
          <w:rFonts w:ascii="Calibri" w:eastAsia="Calibri" w:hAnsi="Calibri" w:cs="Arial"/>
          <w:bCs/>
          <w:color w:val="000000"/>
          <w:sz w:val="22"/>
          <w:szCs w:val="22"/>
          <w:lang w:val="en-CA"/>
        </w:rPr>
      </w:pPr>
      <w:r w:rsidRPr="00790D2A">
        <w:rPr>
          <w:rFonts w:ascii="Arial" w:hAnsi="Arial" w:cs="Arial"/>
          <w:sz w:val="22"/>
          <w:szCs w:val="22"/>
          <w:lang w:val="en-CA"/>
        </w:rPr>
        <w:t>No</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2</w:t>
      </w:r>
    </w:p>
    <w:p w14:paraId="1B607EB5" w14:textId="77777777" w:rsidR="00790D2A" w:rsidRPr="00790D2A" w:rsidRDefault="00790D2A" w:rsidP="00790D2A">
      <w:pPr>
        <w:jc w:val="both"/>
        <w:rPr>
          <w:rFonts w:ascii="Arial" w:hAnsi="Arial" w:cs="Arial"/>
          <w:spacing w:val="-3"/>
          <w:sz w:val="22"/>
          <w:szCs w:val="20"/>
          <w:lang w:val="en-CA"/>
        </w:rPr>
      </w:pPr>
    </w:p>
    <w:p w14:paraId="5FE99ABA" w14:textId="77777777" w:rsidR="00790D2A" w:rsidRPr="00790D2A" w:rsidRDefault="00790D2A" w:rsidP="00316219">
      <w:pPr>
        <w:numPr>
          <w:ilvl w:val="0"/>
          <w:numId w:val="18"/>
        </w:numPr>
        <w:spacing w:after="200" w:line="276" w:lineRule="auto"/>
        <w:ind w:left="426" w:hanging="426"/>
        <w:contextualSpacing/>
        <w:jc w:val="both"/>
        <w:rPr>
          <w:rFonts w:ascii="Arial" w:hAnsi="Arial" w:cs="Arial"/>
          <w:spacing w:val="-3"/>
          <w:sz w:val="22"/>
          <w:szCs w:val="20"/>
          <w:lang w:val="en-CA"/>
        </w:rPr>
      </w:pPr>
      <w:r w:rsidRPr="00790D2A">
        <w:rPr>
          <w:rFonts w:ascii="Arial" w:hAnsi="Arial" w:cs="Arial"/>
          <w:spacing w:val="-3"/>
          <w:sz w:val="22"/>
          <w:szCs w:val="20"/>
          <w:lang w:val="en-CA"/>
        </w:rPr>
        <w:t>Based on that same definition of someone with a disability, are you are caregiver for someone with a disability?</w:t>
      </w:r>
    </w:p>
    <w:p w14:paraId="1FE1BB85" w14:textId="77777777" w:rsidR="00790D2A" w:rsidRPr="00790D2A" w:rsidRDefault="00790D2A" w:rsidP="00790D2A">
      <w:pPr>
        <w:shd w:val="clear" w:color="auto" w:fill="F2DBDB" w:themeFill="accent2" w:themeFillTint="33"/>
        <w:spacing w:line="287" w:lineRule="auto"/>
        <w:ind w:left="426"/>
        <w:jc w:val="both"/>
        <w:rPr>
          <w:rFonts w:ascii="Arial" w:hAnsi="Arial" w:cs="Arial"/>
          <w:lang w:val="en-CA"/>
        </w:rPr>
      </w:pPr>
      <w:r w:rsidRPr="00790D2A">
        <w:rPr>
          <w:rFonts w:ascii="Arial" w:hAnsi="Arial" w:cs="Arial"/>
          <w:sz w:val="22"/>
          <w:szCs w:val="22"/>
          <w:lang w:val="en-CA"/>
        </w:rPr>
        <w:t>Yes</w:t>
      </w:r>
      <w:r w:rsidRPr="00790D2A">
        <w:rPr>
          <w:rFonts w:ascii="Arial" w:hAnsi="Arial" w:cs="Arial"/>
          <w:sz w:val="22"/>
          <w:szCs w:val="22"/>
          <w:lang w:val="en-CA"/>
        </w:rPr>
        <w:tab/>
      </w:r>
      <w:r w:rsidRPr="00790D2A">
        <w:rPr>
          <w:rFonts w:ascii="Arial" w:hAnsi="Arial" w:cs="Arial"/>
          <w:sz w:val="22"/>
          <w:szCs w:val="22"/>
          <w:lang w:val="en-CA"/>
        </w:rPr>
        <w:tab/>
        <w:t>1</w:t>
      </w:r>
      <w:r w:rsidRPr="00790D2A">
        <w:rPr>
          <w:rFonts w:ascii="Arial" w:hAnsi="Arial" w:cs="Arial"/>
          <w:sz w:val="22"/>
          <w:szCs w:val="22"/>
          <w:lang w:val="en-CA"/>
        </w:rPr>
        <w:tab/>
      </w:r>
      <w:r w:rsidRPr="00790D2A">
        <w:rPr>
          <w:rFonts w:ascii="Arial" w:hAnsi="Arial" w:cs="Arial"/>
          <w:b/>
          <w:bCs/>
          <w:sz w:val="22"/>
          <w:szCs w:val="22"/>
          <w:lang w:val="en-CA"/>
        </w:rPr>
        <w:t>IF IN ATLANTIC CANADA, PRIORITIZE FOR VC4</w:t>
      </w:r>
      <w:r w:rsidRPr="00790D2A">
        <w:rPr>
          <w:rFonts w:ascii="Arial" w:hAnsi="Arial" w:cs="Arial"/>
          <w:sz w:val="22"/>
          <w:szCs w:val="22"/>
          <w:lang w:val="en-CA"/>
        </w:rPr>
        <w:t xml:space="preserve"> </w:t>
      </w:r>
    </w:p>
    <w:p w14:paraId="31E3B103" w14:textId="77777777" w:rsidR="00790D2A" w:rsidRPr="00790D2A" w:rsidRDefault="00790D2A" w:rsidP="00790D2A">
      <w:pPr>
        <w:spacing w:after="160" w:line="259" w:lineRule="auto"/>
        <w:ind w:left="426"/>
        <w:jc w:val="both"/>
        <w:rPr>
          <w:rFonts w:ascii="Calibri" w:eastAsia="Calibri" w:hAnsi="Calibri" w:cs="Arial"/>
          <w:bCs/>
          <w:color w:val="000000"/>
          <w:sz w:val="22"/>
          <w:szCs w:val="22"/>
          <w:lang w:val="en-CA"/>
        </w:rPr>
      </w:pPr>
      <w:r w:rsidRPr="00790D2A">
        <w:rPr>
          <w:rFonts w:ascii="Arial" w:hAnsi="Arial" w:cs="Arial"/>
          <w:sz w:val="22"/>
          <w:szCs w:val="22"/>
          <w:lang w:val="en-CA"/>
        </w:rPr>
        <w:t>No</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2</w:t>
      </w:r>
    </w:p>
    <w:p w14:paraId="3C21F83F" w14:textId="77777777" w:rsidR="00790D2A" w:rsidRPr="00790D2A" w:rsidRDefault="00790D2A" w:rsidP="00316219">
      <w:pPr>
        <w:numPr>
          <w:ilvl w:val="0"/>
          <w:numId w:val="18"/>
        </w:numPr>
        <w:tabs>
          <w:tab w:val="num" w:pos="360"/>
        </w:tabs>
        <w:ind w:left="360" w:right="-360"/>
        <w:jc w:val="both"/>
        <w:rPr>
          <w:rFonts w:ascii="Arial" w:hAnsi="Arial" w:cs="Arial"/>
          <w:noProof/>
          <w:sz w:val="20"/>
          <w:szCs w:val="20"/>
          <w:lang w:val="en-CA"/>
        </w:rPr>
      </w:pPr>
      <w:r w:rsidRPr="00790D2A">
        <w:rPr>
          <w:rFonts w:ascii="Arial" w:hAnsi="Arial" w:cs="Arial"/>
          <w:sz w:val="22"/>
          <w:szCs w:val="22"/>
          <w:lang w:val="en-CA"/>
        </w:rPr>
        <w:t xml:space="preserve">Have you ever attended a discussion group or interview on any topic that was arranged in advance and for which you received money for your participation? </w:t>
      </w:r>
    </w:p>
    <w:p w14:paraId="7E3D5EC0" w14:textId="77777777" w:rsidR="00790D2A" w:rsidRPr="00790D2A" w:rsidRDefault="00790D2A" w:rsidP="00790D2A">
      <w:pPr>
        <w:ind w:left="720"/>
        <w:contextualSpacing/>
        <w:jc w:val="both"/>
        <w:rPr>
          <w:rFonts w:ascii="Arial" w:hAnsi="Arial" w:cs="Arial"/>
          <w:sz w:val="22"/>
          <w:szCs w:val="22"/>
          <w:lang w:val="en-CA"/>
        </w:rPr>
      </w:pPr>
    </w:p>
    <w:p w14:paraId="1368F219" w14:textId="77777777" w:rsidR="00790D2A" w:rsidRPr="00790D2A" w:rsidRDefault="00790D2A" w:rsidP="00790D2A">
      <w:pPr>
        <w:tabs>
          <w:tab w:val="left" w:pos="-630"/>
          <w:tab w:val="left" w:pos="90"/>
          <w:tab w:val="left" w:pos="810"/>
          <w:tab w:val="left" w:pos="2250"/>
          <w:tab w:val="left" w:pos="2880"/>
          <w:tab w:val="left" w:pos="5130"/>
          <w:tab w:val="left" w:pos="5850"/>
        </w:tabs>
        <w:spacing w:line="287" w:lineRule="auto"/>
        <w:ind w:left="360"/>
        <w:jc w:val="both"/>
        <w:rPr>
          <w:rFonts w:ascii="Arial" w:hAnsi="Arial" w:cs="Arial"/>
          <w:lang w:val="en-CA"/>
        </w:rPr>
      </w:pPr>
      <w:r w:rsidRPr="00790D2A">
        <w:rPr>
          <w:rFonts w:ascii="Arial" w:hAnsi="Arial" w:cs="Arial"/>
          <w:sz w:val="22"/>
          <w:szCs w:val="22"/>
          <w:lang w:val="en-CA"/>
        </w:rPr>
        <w:t>Yes</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 xml:space="preserve">1                     </w:t>
      </w:r>
      <w:r w:rsidRPr="00790D2A">
        <w:rPr>
          <w:rFonts w:ascii="Arial" w:hAnsi="Arial" w:cs="Arial"/>
          <w:b/>
          <w:lang w:val="en-CA"/>
        </w:rPr>
        <w:t>MAXIMUM 5 PER GROUP</w:t>
      </w:r>
    </w:p>
    <w:p w14:paraId="3C1C76C9" w14:textId="77777777" w:rsidR="00790D2A" w:rsidRPr="00790D2A" w:rsidRDefault="00790D2A" w:rsidP="00790D2A">
      <w:pPr>
        <w:ind w:left="360"/>
        <w:jc w:val="both"/>
        <w:rPr>
          <w:rFonts w:ascii="Arial" w:hAnsi="Arial" w:cs="Arial"/>
          <w:sz w:val="22"/>
          <w:szCs w:val="22"/>
          <w:lang w:val="en-CA"/>
        </w:rPr>
      </w:pPr>
      <w:r w:rsidRPr="00790D2A">
        <w:rPr>
          <w:rFonts w:ascii="Arial" w:hAnsi="Arial" w:cs="Arial"/>
          <w:sz w:val="22"/>
          <w:szCs w:val="22"/>
          <w:lang w:val="en-CA"/>
        </w:rPr>
        <w:t>No</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2</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b/>
          <w:smallCaps/>
          <w:sz w:val="22"/>
          <w:szCs w:val="22"/>
          <w:lang w:val="en-CA"/>
        </w:rPr>
        <w:t>GO TO Q22</w:t>
      </w:r>
    </w:p>
    <w:p w14:paraId="2B05BE5C" w14:textId="77777777" w:rsidR="00790D2A" w:rsidRPr="00790D2A" w:rsidRDefault="00790D2A" w:rsidP="00790D2A">
      <w:pPr>
        <w:ind w:left="360" w:right="-360"/>
        <w:jc w:val="both"/>
        <w:rPr>
          <w:rFonts w:ascii="Arial" w:hAnsi="Arial" w:cs="Arial"/>
          <w:noProof/>
          <w:sz w:val="22"/>
          <w:szCs w:val="20"/>
          <w:lang w:val="en-CA"/>
        </w:rPr>
      </w:pPr>
    </w:p>
    <w:p w14:paraId="166491E3" w14:textId="77777777" w:rsidR="00790D2A" w:rsidRPr="00790D2A" w:rsidRDefault="00790D2A" w:rsidP="00316219">
      <w:pPr>
        <w:numPr>
          <w:ilvl w:val="0"/>
          <w:numId w:val="18"/>
        </w:numPr>
        <w:tabs>
          <w:tab w:val="num" w:pos="360"/>
        </w:tabs>
        <w:ind w:left="360" w:right="-360"/>
        <w:jc w:val="both"/>
        <w:rPr>
          <w:rFonts w:ascii="Arial" w:hAnsi="Arial" w:cs="Arial"/>
          <w:noProof/>
          <w:sz w:val="20"/>
          <w:szCs w:val="20"/>
          <w:lang w:val="en-CA"/>
        </w:rPr>
      </w:pPr>
      <w:r w:rsidRPr="00790D2A">
        <w:rPr>
          <w:rFonts w:ascii="Arial" w:hAnsi="Arial" w:cs="Arial"/>
          <w:sz w:val="22"/>
          <w:szCs w:val="22"/>
          <w:lang w:val="en-CA"/>
        </w:rPr>
        <w:t>When did you last attend one of these discussion groups or interviews?</w:t>
      </w:r>
    </w:p>
    <w:p w14:paraId="2B3D695D" w14:textId="77777777" w:rsidR="00790D2A" w:rsidRPr="00790D2A" w:rsidRDefault="00790D2A" w:rsidP="00790D2A">
      <w:pPr>
        <w:ind w:left="360" w:right="-360"/>
        <w:jc w:val="both"/>
        <w:rPr>
          <w:rFonts w:ascii="Arial" w:hAnsi="Arial" w:cs="Arial"/>
          <w:noProof/>
          <w:sz w:val="20"/>
          <w:szCs w:val="20"/>
          <w:lang w:val="en-CA"/>
        </w:rPr>
      </w:pPr>
    </w:p>
    <w:p w14:paraId="6DFFDB97" w14:textId="77777777" w:rsidR="00790D2A" w:rsidRPr="00790D2A" w:rsidRDefault="00790D2A" w:rsidP="00790D2A">
      <w:pPr>
        <w:shd w:val="clear" w:color="auto" w:fill="D9D9D9" w:themeFill="background1" w:themeFillShade="D9"/>
        <w:ind w:firstLine="360"/>
        <w:jc w:val="both"/>
        <w:rPr>
          <w:rFonts w:ascii="Arial" w:hAnsi="Arial" w:cs="Arial"/>
          <w:b/>
          <w:bCs/>
          <w:sz w:val="22"/>
          <w:szCs w:val="22"/>
          <w:lang w:val="en-CA"/>
        </w:rPr>
      </w:pPr>
      <w:r w:rsidRPr="00790D2A">
        <w:rPr>
          <w:rFonts w:ascii="Arial" w:hAnsi="Arial" w:cs="Arial"/>
          <w:sz w:val="22"/>
          <w:szCs w:val="22"/>
          <w:lang w:val="en-CA"/>
        </w:rPr>
        <w:t>Within the last 6 months</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1</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b/>
          <w:bCs/>
          <w:sz w:val="22"/>
          <w:szCs w:val="22"/>
          <w:lang w:val="en-CA"/>
        </w:rPr>
        <w:t>THANK &amp; TERMINATE</w:t>
      </w:r>
    </w:p>
    <w:p w14:paraId="0B9822A6" w14:textId="77777777" w:rsidR="00790D2A" w:rsidRPr="00790D2A" w:rsidRDefault="00790D2A" w:rsidP="00790D2A">
      <w:pPr>
        <w:ind w:left="360" w:right="-360"/>
        <w:jc w:val="both"/>
        <w:rPr>
          <w:rFonts w:ascii="Arial" w:hAnsi="Arial" w:cs="Arial"/>
          <w:sz w:val="22"/>
          <w:szCs w:val="22"/>
          <w:lang w:val="en-CA"/>
        </w:rPr>
      </w:pPr>
      <w:r w:rsidRPr="00790D2A">
        <w:rPr>
          <w:rFonts w:ascii="Arial" w:hAnsi="Arial" w:cs="Arial"/>
          <w:sz w:val="22"/>
          <w:szCs w:val="22"/>
          <w:lang w:val="en-CA"/>
        </w:rPr>
        <w:t>Over 6 months ago</w:t>
      </w:r>
      <w:r w:rsidRPr="00790D2A">
        <w:rPr>
          <w:rFonts w:ascii="Arial" w:hAnsi="Arial" w:cs="Arial"/>
          <w:sz w:val="22"/>
          <w:szCs w:val="22"/>
          <w:lang w:val="en-CA"/>
        </w:rPr>
        <w:tab/>
      </w:r>
      <w:r w:rsidRPr="00790D2A">
        <w:rPr>
          <w:rFonts w:ascii="Arial" w:hAnsi="Arial" w:cs="Arial"/>
          <w:sz w:val="22"/>
          <w:szCs w:val="22"/>
          <w:lang w:val="en-CA"/>
        </w:rPr>
        <w:tab/>
      </w:r>
      <w:r w:rsidRPr="00790D2A">
        <w:rPr>
          <w:rFonts w:ascii="Arial" w:hAnsi="Arial" w:cs="Arial"/>
          <w:sz w:val="22"/>
          <w:szCs w:val="22"/>
          <w:lang w:val="en-CA"/>
        </w:rPr>
        <w:tab/>
        <w:t>2</w:t>
      </w:r>
    </w:p>
    <w:p w14:paraId="6675F845" w14:textId="77777777" w:rsidR="00790D2A" w:rsidRPr="00790D2A" w:rsidRDefault="00790D2A" w:rsidP="00790D2A">
      <w:pPr>
        <w:ind w:left="360" w:right="-360" w:firstLine="360"/>
        <w:jc w:val="both"/>
        <w:rPr>
          <w:rFonts w:ascii="Arial" w:hAnsi="Arial" w:cs="Arial"/>
          <w:noProof/>
          <w:sz w:val="20"/>
          <w:szCs w:val="20"/>
          <w:lang w:val="en-CA"/>
        </w:rPr>
      </w:pPr>
    </w:p>
    <w:p w14:paraId="77B2CF98" w14:textId="77777777" w:rsidR="00790D2A" w:rsidRPr="00790D2A" w:rsidRDefault="00790D2A" w:rsidP="00316219">
      <w:pPr>
        <w:numPr>
          <w:ilvl w:val="0"/>
          <w:numId w:val="18"/>
        </w:numPr>
        <w:spacing w:after="200"/>
        <w:ind w:left="357"/>
        <w:jc w:val="both"/>
        <w:rPr>
          <w:rFonts w:ascii="Arial" w:hAnsi="Arial"/>
          <w:sz w:val="22"/>
          <w:szCs w:val="22"/>
          <w:lang w:val="en-CA"/>
        </w:rPr>
      </w:pPr>
      <w:r w:rsidRPr="00790D2A">
        <w:rPr>
          <w:rFonts w:ascii="Arial" w:hAnsi="Arial"/>
          <w:sz w:val="22"/>
          <w:szCs w:val="22"/>
          <w:lang w:val="en-CA"/>
        </w:rPr>
        <w:t>Thinking about the groups or interviews that you have taken part in, what were the main topics discussed?</w:t>
      </w:r>
    </w:p>
    <w:p w14:paraId="21D2FCE5" w14:textId="77777777" w:rsidR="00790D2A" w:rsidRPr="00790D2A" w:rsidRDefault="00790D2A" w:rsidP="00790D2A">
      <w:pPr>
        <w:ind w:left="357"/>
        <w:jc w:val="both"/>
        <w:rPr>
          <w:rFonts w:ascii="Arial" w:hAnsi="Arial"/>
          <w:b/>
          <w:bCs/>
          <w:sz w:val="22"/>
          <w:szCs w:val="22"/>
          <w:lang w:val="en-CA"/>
        </w:rPr>
      </w:pPr>
      <w:r w:rsidRPr="00790D2A">
        <w:rPr>
          <w:rFonts w:ascii="Arial" w:hAnsi="Arial"/>
          <w:b/>
          <w:bCs/>
          <w:sz w:val="22"/>
          <w:szCs w:val="22"/>
          <w:lang w:val="en-CA"/>
        </w:rPr>
        <w:t>RECORD:</w:t>
      </w:r>
      <w:r w:rsidRPr="00790D2A">
        <w:rPr>
          <w:rFonts w:ascii="Arial" w:hAnsi="Arial"/>
          <w:sz w:val="22"/>
          <w:szCs w:val="22"/>
          <w:lang w:val="en-CA"/>
        </w:rPr>
        <w:t xml:space="preserve"> _______________ </w:t>
      </w:r>
      <w:r w:rsidRPr="00790D2A">
        <w:rPr>
          <w:rFonts w:ascii="Arial" w:hAnsi="Arial"/>
          <w:b/>
          <w:bCs/>
          <w:sz w:val="22"/>
          <w:szCs w:val="22"/>
          <w:lang w:val="en-CA"/>
        </w:rPr>
        <w:t>THANK/TERMINATE IF RELATED TO THE ECONOMY / EMPLOYMENT / GOVERNMENT OF CANADA PROGRAMS OR INITIATIVES</w:t>
      </w:r>
    </w:p>
    <w:p w14:paraId="363CAEA4" w14:textId="77777777" w:rsidR="00790D2A" w:rsidRPr="00790D2A" w:rsidRDefault="00790D2A" w:rsidP="00790D2A">
      <w:pPr>
        <w:ind w:left="360"/>
        <w:contextualSpacing/>
        <w:jc w:val="both"/>
        <w:rPr>
          <w:rFonts w:ascii="Arial" w:hAnsi="Arial"/>
          <w:sz w:val="22"/>
          <w:szCs w:val="22"/>
          <w:lang w:val="en-CA"/>
        </w:rPr>
      </w:pPr>
    </w:p>
    <w:p w14:paraId="36CAD667" w14:textId="77777777" w:rsidR="00790D2A" w:rsidRPr="00790D2A" w:rsidRDefault="00790D2A" w:rsidP="00316219">
      <w:pPr>
        <w:numPr>
          <w:ilvl w:val="0"/>
          <w:numId w:val="18"/>
        </w:numPr>
        <w:ind w:left="360"/>
        <w:contextualSpacing/>
        <w:jc w:val="both"/>
        <w:rPr>
          <w:rFonts w:ascii="Arial" w:hAnsi="Arial"/>
          <w:sz w:val="22"/>
          <w:szCs w:val="22"/>
          <w:lang w:val="en-CA"/>
        </w:rPr>
      </w:pPr>
      <w:r w:rsidRPr="00790D2A">
        <w:rPr>
          <w:rFonts w:ascii="Arial" w:hAnsi="Arial"/>
          <w:sz w:val="22"/>
          <w:szCs w:val="22"/>
          <w:lang w:val="en-CA"/>
        </w:rPr>
        <w:t>How discussion groups or interviews have you attended in the past 5 years?</w:t>
      </w:r>
    </w:p>
    <w:p w14:paraId="1E8FF80D" w14:textId="77777777" w:rsidR="00790D2A" w:rsidRPr="00790D2A" w:rsidRDefault="00790D2A" w:rsidP="00790D2A">
      <w:pPr>
        <w:ind w:left="360"/>
        <w:contextualSpacing/>
        <w:jc w:val="both"/>
        <w:rPr>
          <w:rFonts w:ascii="Arial" w:hAnsi="Arial"/>
          <w:sz w:val="22"/>
          <w:szCs w:val="22"/>
          <w:lang w:val="en-CA"/>
        </w:rPr>
      </w:pPr>
    </w:p>
    <w:p w14:paraId="142BBAE8" w14:textId="77777777" w:rsidR="00790D2A" w:rsidRPr="00790D2A" w:rsidRDefault="00790D2A" w:rsidP="00790D2A">
      <w:pPr>
        <w:ind w:firstLine="360"/>
        <w:jc w:val="both"/>
        <w:rPr>
          <w:rFonts w:ascii="Arial" w:hAnsi="Arial"/>
          <w:sz w:val="22"/>
          <w:szCs w:val="22"/>
          <w:lang w:val="en-CA"/>
        </w:rPr>
      </w:pPr>
      <w:r w:rsidRPr="00790D2A">
        <w:rPr>
          <w:rFonts w:ascii="Arial" w:hAnsi="Arial"/>
          <w:sz w:val="22"/>
          <w:szCs w:val="22"/>
          <w:lang w:val="en-CA"/>
        </w:rPr>
        <w:t>Fewer than 5</w:t>
      </w:r>
      <w:r w:rsidRPr="00790D2A">
        <w:rPr>
          <w:rFonts w:ascii="Arial" w:hAnsi="Arial"/>
          <w:sz w:val="22"/>
          <w:szCs w:val="22"/>
          <w:lang w:val="en-CA"/>
        </w:rPr>
        <w:tab/>
      </w:r>
      <w:r w:rsidRPr="00790D2A">
        <w:rPr>
          <w:rFonts w:ascii="Arial" w:hAnsi="Arial"/>
          <w:sz w:val="22"/>
          <w:szCs w:val="22"/>
          <w:lang w:val="en-CA"/>
        </w:rPr>
        <w:tab/>
        <w:t>1</w:t>
      </w:r>
    </w:p>
    <w:p w14:paraId="6CAE01E3" w14:textId="77777777" w:rsidR="00790D2A" w:rsidRPr="00790D2A" w:rsidRDefault="00790D2A" w:rsidP="00790D2A">
      <w:pPr>
        <w:shd w:val="clear" w:color="auto" w:fill="D9D9D9" w:themeFill="background1" w:themeFillShade="D9"/>
        <w:ind w:firstLine="360"/>
        <w:jc w:val="both"/>
        <w:rPr>
          <w:rFonts w:ascii="Arial" w:hAnsi="Arial" w:cs="Arial"/>
          <w:b/>
          <w:sz w:val="22"/>
          <w:szCs w:val="22"/>
          <w:lang w:val="en-CA"/>
        </w:rPr>
      </w:pPr>
      <w:r w:rsidRPr="00790D2A">
        <w:rPr>
          <w:rFonts w:ascii="Arial" w:hAnsi="Arial"/>
          <w:sz w:val="22"/>
          <w:szCs w:val="22"/>
          <w:lang w:val="en-CA"/>
        </w:rPr>
        <w:t>5 or more</w:t>
      </w:r>
      <w:r w:rsidRPr="00790D2A">
        <w:rPr>
          <w:rFonts w:ascii="Arial" w:hAnsi="Arial" w:cs="Arial"/>
          <w:b/>
          <w:sz w:val="22"/>
          <w:szCs w:val="22"/>
          <w:lang w:val="en-CA"/>
        </w:rPr>
        <w:t xml:space="preserve"> </w:t>
      </w:r>
      <w:r w:rsidRPr="00790D2A">
        <w:rPr>
          <w:rFonts w:ascii="Arial" w:hAnsi="Arial" w:cs="Arial"/>
          <w:b/>
          <w:sz w:val="22"/>
          <w:szCs w:val="22"/>
          <w:lang w:val="en-CA"/>
        </w:rPr>
        <w:tab/>
      </w:r>
      <w:r w:rsidRPr="00790D2A">
        <w:rPr>
          <w:rFonts w:ascii="Arial" w:hAnsi="Arial" w:cs="Arial"/>
          <w:b/>
          <w:sz w:val="22"/>
          <w:szCs w:val="22"/>
          <w:lang w:val="en-CA"/>
        </w:rPr>
        <w:tab/>
      </w:r>
      <w:r w:rsidRPr="00790D2A">
        <w:rPr>
          <w:rFonts w:ascii="Arial" w:hAnsi="Arial" w:cs="Arial"/>
          <w:b/>
          <w:sz w:val="22"/>
          <w:szCs w:val="22"/>
          <w:lang w:val="en-CA"/>
        </w:rPr>
        <w:tab/>
      </w:r>
      <w:r w:rsidRPr="00790D2A">
        <w:rPr>
          <w:rFonts w:ascii="Arial" w:hAnsi="Arial" w:cs="Arial"/>
          <w:bCs/>
          <w:sz w:val="22"/>
          <w:szCs w:val="22"/>
          <w:lang w:val="en-CA"/>
        </w:rPr>
        <w:t>2</w:t>
      </w:r>
      <w:r w:rsidRPr="00790D2A">
        <w:rPr>
          <w:rFonts w:ascii="Arial" w:hAnsi="Arial" w:cs="Arial"/>
          <w:b/>
          <w:sz w:val="22"/>
          <w:szCs w:val="22"/>
          <w:lang w:val="en-CA"/>
        </w:rPr>
        <w:tab/>
      </w:r>
      <w:r w:rsidRPr="00790D2A">
        <w:rPr>
          <w:rFonts w:ascii="Arial" w:hAnsi="Arial" w:cs="Arial"/>
          <w:b/>
          <w:sz w:val="22"/>
          <w:szCs w:val="22"/>
          <w:lang w:val="en-CA"/>
        </w:rPr>
        <w:tab/>
        <w:t>THANK &amp; TERMINATE</w:t>
      </w:r>
    </w:p>
    <w:p w14:paraId="6A8B56BA" w14:textId="77777777" w:rsidR="00790D2A" w:rsidRPr="00790D2A" w:rsidRDefault="00790D2A" w:rsidP="00790D2A">
      <w:pPr>
        <w:jc w:val="both"/>
        <w:rPr>
          <w:rFonts w:ascii="Arial" w:hAnsi="Arial"/>
          <w:sz w:val="22"/>
          <w:szCs w:val="22"/>
          <w:lang w:val="en-CA"/>
        </w:rPr>
      </w:pPr>
    </w:p>
    <w:p w14:paraId="7EDC54A1" w14:textId="77777777" w:rsidR="00790D2A" w:rsidRPr="00790D2A" w:rsidRDefault="00790D2A" w:rsidP="00316219">
      <w:pPr>
        <w:numPr>
          <w:ilvl w:val="0"/>
          <w:numId w:val="18"/>
        </w:numPr>
        <w:spacing w:line="276" w:lineRule="auto"/>
        <w:ind w:left="426" w:right="-360" w:hanging="426"/>
        <w:contextualSpacing/>
        <w:jc w:val="both"/>
        <w:rPr>
          <w:rFonts w:ascii="Arial" w:hAnsi="Arial" w:cs="Arial"/>
          <w:noProof/>
          <w:sz w:val="18"/>
          <w:szCs w:val="20"/>
          <w:lang w:val="en-CA"/>
        </w:rPr>
      </w:pPr>
      <w:r w:rsidRPr="00790D2A">
        <w:rPr>
          <w:rFonts w:ascii="Arial" w:hAnsi="Arial" w:cs="Arial"/>
          <w:sz w:val="22"/>
          <w:lang w:val="en-CA"/>
        </w:rPr>
        <w:t xml:space="preserve">Participants in group discussions are asked to voice their opinions and thoughts, how comfortable are you in voicing your opinions in an online group discussion with others your age?   Are you... </w:t>
      </w:r>
      <w:r w:rsidRPr="00790D2A">
        <w:rPr>
          <w:rFonts w:ascii="Arial" w:hAnsi="Arial" w:cs="Arial"/>
          <w:b/>
          <w:spacing w:val="-3"/>
          <w:sz w:val="22"/>
          <w:szCs w:val="18"/>
          <w:lang w:val="en-CA"/>
        </w:rPr>
        <w:t xml:space="preserve">READ </w:t>
      </w:r>
      <w:proofErr w:type="gramStart"/>
      <w:r w:rsidRPr="00790D2A">
        <w:rPr>
          <w:rFonts w:ascii="Arial" w:hAnsi="Arial" w:cs="Arial"/>
          <w:b/>
          <w:spacing w:val="-3"/>
          <w:sz w:val="22"/>
          <w:szCs w:val="18"/>
          <w:lang w:val="en-CA"/>
        </w:rPr>
        <w:t>OPTIONS</w:t>
      </w:r>
      <w:proofErr w:type="gramEnd"/>
    </w:p>
    <w:p w14:paraId="65A7A357" w14:textId="77777777" w:rsidR="00790D2A" w:rsidRPr="00790D2A" w:rsidRDefault="00790D2A" w:rsidP="00790D2A">
      <w:pPr>
        <w:ind w:left="720"/>
        <w:jc w:val="both"/>
        <w:rPr>
          <w:rFonts w:ascii="Arial" w:hAnsi="Arial" w:cs="Arial"/>
          <w:sz w:val="22"/>
          <w:szCs w:val="22"/>
          <w:lang w:val="en-CA"/>
        </w:rPr>
      </w:pPr>
      <w:r w:rsidRPr="00790D2A">
        <w:rPr>
          <w:rFonts w:ascii="Arial" w:hAnsi="Arial" w:cs="Arial"/>
          <w:sz w:val="22"/>
          <w:szCs w:val="22"/>
          <w:lang w:val="en-CA"/>
        </w:rPr>
        <w:tab/>
      </w:r>
    </w:p>
    <w:p w14:paraId="6B322E60" w14:textId="77777777" w:rsidR="00790D2A" w:rsidRPr="00790D2A" w:rsidRDefault="00790D2A" w:rsidP="00790D2A">
      <w:pPr>
        <w:ind w:firstLine="426"/>
        <w:jc w:val="both"/>
        <w:rPr>
          <w:rFonts w:ascii="Arial" w:hAnsi="Arial"/>
          <w:b/>
          <w:sz w:val="22"/>
          <w:szCs w:val="22"/>
          <w:lang w:val="en-CA"/>
        </w:rPr>
      </w:pPr>
      <w:proofErr w:type="gramStart"/>
      <w:r w:rsidRPr="00790D2A">
        <w:rPr>
          <w:rFonts w:ascii="Arial" w:hAnsi="Arial"/>
          <w:sz w:val="22"/>
          <w:szCs w:val="22"/>
          <w:lang w:val="en-CA"/>
        </w:rPr>
        <w:t>Very comfortable</w:t>
      </w:r>
      <w:proofErr w:type="gramEnd"/>
      <w:r w:rsidRPr="00790D2A">
        <w:rPr>
          <w:rFonts w:ascii="Arial" w:hAnsi="Arial"/>
          <w:sz w:val="22"/>
          <w:szCs w:val="22"/>
          <w:lang w:val="en-CA"/>
        </w:rPr>
        <w:tab/>
      </w:r>
      <w:r w:rsidRPr="00790D2A">
        <w:rPr>
          <w:rFonts w:ascii="Arial" w:hAnsi="Arial"/>
          <w:sz w:val="22"/>
          <w:szCs w:val="22"/>
          <w:lang w:val="en-CA"/>
        </w:rPr>
        <w:tab/>
      </w:r>
      <w:r w:rsidRPr="00790D2A">
        <w:rPr>
          <w:rFonts w:ascii="Arial" w:hAnsi="Arial"/>
          <w:sz w:val="22"/>
          <w:szCs w:val="22"/>
          <w:lang w:val="en-CA"/>
        </w:rPr>
        <w:tab/>
        <w:t>1</w:t>
      </w:r>
      <w:r w:rsidRPr="00790D2A">
        <w:rPr>
          <w:rFonts w:ascii="Arial" w:hAnsi="Arial"/>
          <w:sz w:val="22"/>
          <w:szCs w:val="22"/>
          <w:lang w:val="en-CA"/>
        </w:rPr>
        <w:tab/>
      </w:r>
      <w:r w:rsidRPr="00790D2A">
        <w:rPr>
          <w:rFonts w:ascii="Arial" w:hAnsi="Arial"/>
          <w:b/>
          <w:sz w:val="22"/>
          <w:szCs w:val="22"/>
          <w:lang w:val="en-CA"/>
        </w:rPr>
        <w:t>MIN 5 PER GROUP</w:t>
      </w:r>
    </w:p>
    <w:p w14:paraId="7F29F6AF" w14:textId="77777777" w:rsidR="00790D2A" w:rsidRPr="00790D2A" w:rsidRDefault="00790D2A" w:rsidP="00790D2A">
      <w:pPr>
        <w:ind w:firstLine="426"/>
        <w:jc w:val="both"/>
        <w:rPr>
          <w:rFonts w:ascii="Arial" w:hAnsi="Arial"/>
          <w:sz w:val="22"/>
          <w:szCs w:val="22"/>
          <w:lang w:val="en-CA"/>
        </w:rPr>
      </w:pPr>
      <w:r w:rsidRPr="00790D2A">
        <w:rPr>
          <w:rFonts w:ascii="Arial" w:hAnsi="Arial"/>
          <w:sz w:val="22"/>
          <w:szCs w:val="22"/>
          <w:lang w:val="en-CA"/>
        </w:rPr>
        <w:t>Fairly comfortable</w:t>
      </w:r>
      <w:r w:rsidRPr="00790D2A">
        <w:rPr>
          <w:rFonts w:ascii="Arial" w:hAnsi="Arial"/>
          <w:sz w:val="22"/>
          <w:szCs w:val="22"/>
          <w:lang w:val="en-CA"/>
        </w:rPr>
        <w:tab/>
      </w:r>
      <w:r w:rsidRPr="00790D2A">
        <w:rPr>
          <w:rFonts w:ascii="Arial" w:hAnsi="Arial"/>
          <w:sz w:val="22"/>
          <w:szCs w:val="22"/>
          <w:lang w:val="en-CA"/>
        </w:rPr>
        <w:tab/>
        <w:t>2</w:t>
      </w:r>
    </w:p>
    <w:p w14:paraId="07E9814D" w14:textId="77777777" w:rsidR="00790D2A" w:rsidRPr="00790D2A" w:rsidRDefault="00790D2A" w:rsidP="00790D2A">
      <w:pPr>
        <w:shd w:val="clear" w:color="auto" w:fill="D9D9D9" w:themeFill="background1" w:themeFillShade="D9"/>
        <w:ind w:firstLine="426"/>
        <w:jc w:val="both"/>
        <w:rPr>
          <w:rFonts w:ascii="Arial" w:hAnsi="Arial"/>
          <w:sz w:val="22"/>
          <w:szCs w:val="22"/>
          <w:lang w:val="en-CA"/>
        </w:rPr>
      </w:pPr>
      <w:r w:rsidRPr="00790D2A">
        <w:rPr>
          <w:rFonts w:ascii="Arial" w:hAnsi="Arial"/>
          <w:sz w:val="22"/>
          <w:szCs w:val="22"/>
          <w:lang w:val="en-CA"/>
        </w:rPr>
        <w:t xml:space="preserve">Not </w:t>
      </w:r>
      <w:proofErr w:type="gramStart"/>
      <w:r w:rsidRPr="00790D2A">
        <w:rPr>
          <w:rFonts w:ascii="Arial" w:hAnsi="Arial"/>
          <w:sz w:val="22"/>
          <w:szCs w:val="22"/>
          <w:lang w:val="en-CA"/>
        </w:rPr>
        <w:t>very comfortable</w:t>
      </w:r>
      <w:proofErr w:type="gramEnd"/>
      <w:r w:rsidRPr="00790D2A">
        <w:rPr>
          <w:rFonts w:ascii="Arial" w:hAnsi="Arial"/>
          <w:sz w:val="22"/>
          <w:szCs w:val="22"/>
          <w:lang w:val="en-CA"/>
        </w:rPr>
        <w:tab/>
      </w:r>
      <w:r w:rsidRPr="00790D2A">
        <w:rPr>
          <w:rFonts w:ascii="Arial" w:hAnsi="Arial"/>
          <w:sz w:val="22"/>
          <w:szCs w:val="22"/>
          <w:lang w:val="en-CA"/>
        </w:rPr>
        <w:tab/>
        <w:t>3</w:t>
      </w:r>
      <w:r w:rsidRPr="00790D2A">
        <w:rPr>
          <w:rFonts w:ascii="Arial" w:hAnsi="Arial"/>
          <w:sz w:val="22"/>
          <w:szCs w:val="22"/>
          <w:lang w:val="en-CA"/>
        </w:rPr>
        <w:tab/>
      </w:r>
      <w:r w:rsidRPr="00790D2A">
        <w:rPr>
          <w:rFonts w:ascii="Arial" w:hAnsi="Arial" w:cs="Arial"/>
          <w:b/>
          <w:bCs/>
          <w:spacing w:val="-3"/>
          <w:sz w:val="22"/>
          <w:szCs w:val="20"/>
          <w:lang w:val="en-CA"/>
        </w:rPr>
        <w:t xml:space="preserve">THANK &amp; </w:t>
      </w:r>
      <w:r w:rsidRPr="00790D2A">
        <w:rPr>
          <w:rFonts w:ascii="Arial" w:hAnsi="Arial"/>
          <w:b/>
          <w:sz w:val="22"/>
          <w:szCs w:val="22"/>
          <w:lang w:val="en-CA"/>
        </w:rPr>
        <w:t>TERMINATE</w:t>
      </w:r>
    </w:p>
    <w:p w14:paraId="241225D7" w14:textId="77777777" w:rsidR="00790D2A" w:rsidRPr="00790D2A" w:rsidRDefault="00790D2A" w:rsidP="00790D2A">
      <w:pPr>
        <w:shd w:val="clear" w:color="auto" w:fill="D9D9D9" w:themeFill="background1" w:themeFillShade="D9"/>
        <w:ind w:firstLine="426"/>
        <w:jc w:val="both"/>
        <w:rPr>
          <w:rFonts w:ascii="Arial" w:hAnsi="Arial"/>
          <w:b/>
          <w:sz w:val="22"/>
          <w:szCs w:val="22"/>
          <w:lang w:val="en-CA"/>
        </w:rPr>
      </w:pPr>
      <w:proofErr w:type="gramStart"/>
      <w:r w:rsidRPr="00790D2A">
        <w:rPr>
          <w:rFonts w:ascii="Arial" w:hAnsi="Arial"/>
          <w:sz w:val="22"/>
          <w:szCs w:val="22"/>
          <w:lang w:val="en-CA"/>
        </w:rPr>
        <w:t>Very uncomfortable</w:t>
      </w:r>
      <w:proofErr w:type="gramEnd"/>
      <w:r w:rsidRPr="00790D2A">
        <w:rPr>
          <w:rFonts w:ascii="Arial" w:hAnsi="Arial"/>
          <w:sz w:val="22"/>
          <w:szCs w:val="22"/>
          <w:lang w:val="en-CA"/>
        </w:rPr>
        <w:tab/>
      </w:r>
      <w:r w:rsidRPr="00790D2A">
        <w:rPr>
          <w:rFonts w:ascii="Arial" w:hAnsi="Arial"/>
          <w:sz w:val="22"/>
          <w:szCs w:val="22"/>
          <w:lang w:val="en-CA"/>
        </w:rPr>
        <w:tab/>
        <w:t>4</w:t>
      </w:r>
      <w:r w:rsidRPr="00790D2A">
        <w:rPr>
          <w:rFonts w:ascii="Arial" w:hAnsi="Arial"/>
          <w:sz w:val="22"/>
          <w:szCs w:val="22"/>
          <w:lang w:val="en-CA"/>
        </w:rPr>
        <w:tab/>
      </w:r>
      <w:r w:rsidRPr="00790D2A">
        <w:rPr>
          <w:rFonts w:ascii="Arial" w:hAnsi="Arial" w:cs="Arial"/>
          <w:b/>
          <w:bCs/>
          <w:spacing w:val="-3"/>
          <w:sz w:val="22"/>
          <w:szCs w:val="20"/>
          <w:lang w:val="en-CA"/>
        </w:rPr>
        <w:t xml:space="preserve">THANK &amp; </w:t>
      </w:r>
      <w:r w:rsidRPr="00790D2A">
        <w:rPr>
          <w:rFonts w:ascii="Arial" w:hAnsi="Arial"/>
          <w:b/>
          <w:sz w:val="22"/>
          <w:szCs w:val="22"/>
          <w:lang w:val="en-CA"/>
        </w:rPr>
        <w:t>TERMINATE</w:t>
      </w:r>
    </w:p>
    <w:p w14:paraId="67426BCA" w14:textId="77777777" w:rsidR="00790D2A" w:rsidRPr="00790D2A" w:rsidRDefault="00790D2A" w:rsidP="00790D2A">
      <w:pPr>
        <w:jc w:val="both"/>
        <w:rPr>
          <w:rFonts w:ascii="Arial" w:hAnsi="Arial"/>
          <w:b/>
          <w:sz w:val="22"/>
          <w:szCs w:val="22"/>
          <w:lang w:val="en-CA"/>
        </w:rPr>
      </w:pPr>
    </w:p>
    <w:p w14:paraId="554A36AA" w14:textId="77777777" w:rsidR="00790D2A" w:rsidRPr="00790D2A" w:rsidRDefault="00790D2A" w:rsidP="00316219">
      <w:pPr>
        <w:numPr>
          <w:ilvl w:val="0"/>
          <w:numId w:val="18"/>
        </w:numPr>
        <w:spacing w:after="200" w:line="276" w:lineRule="auto"/>
        <w:ind w:left="426" w:hanging="426"/>
        <w:contextualSpacing/>
        <w:jc w:val="both"/>
        <w:rPr>
          <w:rFonts w:ascii="Arial" w:hAnsi="Arial" w:cs="Arial"/>
          <w:spacing w:val="-3"/>
          <w:sz w:val="22"/>
          <w:szCs w:val="20"/>
          <w:lang w:val="en-CA"/>
        </w:rPr>
      </w:pPr>
      <w:r w:rsidRPr="00790D2A">
        <w:rPr>
          <w:rFonts w:ascii="Arial" w:hAnsi="Arial" w:cs="Arial"/>
          <w:spacing w:val="-3"/>
          <w:sz w:val="22"/>
          <w:szCs w:val="20"/>
          <w:lang w:val="en-CA"/>
        </w:rPr>
        <w:t>Do you have access to a stable internet connection, capable of sustaining a 2 hour-long online video conference?</w:t>
      </w:r>
    </w:p>
    <w:p w14:paraId="1B200BAD" w14:textId="77777777" w:rsidR="00790D2A" w:rsidRPr="00790D2A" w:rsidRDefault="00790D2A" w:rsidP="00790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Arial" w:eastAsia="Times New Roman" w:hAnsi="Arial" w:cs="Arial"/>
          <w:sz w:val="22"/>
          <w:szCs w:val="22"/>
          <w:lang w:val="en-CA"/>
        </w:rPr>
      </w:pPr>
      <w:r w:rsidRPr="00790D2A">
        <w:rPr>
          <w:rFonts w:ascii="Arial" w:eastAsia="Times New Roman" w:hAnsi="Arial" w:cs="Arial"/>
          <w:sz w:val="22"/>
          <w:szCs w:val="22"/>
          <w:lang w:val="en-CA"/>
        </w:rPr>
        <w:tab/>
        <w:t>Yes</w:t>
      </w:r>
      <w:r w:rsidRPr="00790D2A">
        <w:rPr>
          <w:rFonts w:ascii="Arial" w:eastAsia="Times New Roman" w:hAnsi="Arial" w:cs="Arial"/>
          <w:sz w:val="22"/>
          <w:szCs w:val="22"/>
          <w:lang w:val="en-CA"/>
        </w:rPr>
        <w:tab/>
      </w:r>
      <w:r w:rsidRPr="00790D2A">
        <w:rPr>
          <w:rFonts w:ascii="Arial" w:eastAsia="Times New Roman" w:hAnsi="Arial" w:cs="Arial"/>
          <w:sz w:val="22"/>
          <w:szCs w:val="22"/>
          <w:lang w:val="en-CA"/>
        </w:rPr>
        <w:tab/>
        <w:t>1</w:t>
      </w:r>
    </w:p>
    <w:p w14:paraId="376C9F40" w14:textId="77777777" w:rsidR="00790D2A" w:rsidRPr="00790D2A" w:rsidRDefault="00790D2A" w:rsidP="00790D2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Arial" w:eastAsia="Times New Roman" w:hAnsi="Arial" w:cs="Arial"/>
          <w:b/>
          <w:bCs/>
          <w:sz w:val="22"/>
          <w:szCs w:val="22"/>
          <w:lang w:val="en-CA"/>
        </w:rPr>
      </w:pPr>
      <w:r w:rsidRPr="00790D2A">
        <w:rPr>
          <w:rFonts w:ascii="Arial" w:eastAsia="Times New Roman" w:hAnsi="Arial" w:cs="Arial"/>
          <w:sz w:val="22"/>
          <w:szCs w:val="22"/>
          <w:lang w:val="en-CA"/>
        </w:rPr>
        <w:tab/>
        <w:t>No</w:t>
      </w:r>
      <w:r w:rsidRPr="00790D2A">
        <w:rPr>
          <w:rFonts w:ascii="Arial" w:eastAsia="Times New Roman" w:hAnsi="Arial" w:cs="Arial"/>
          <w:sz w:val="22"/>
          <w:szCs w:val="22"/>
          <w:lang w:val="en-CA"/>
        </w:rPr>
        <w:tab/>
      </w:r>
      <w:r w:rsidRPr="00790D2A">
        <w:rPr>
          <w:rFonts w:ascii="Arial" w:eastAsia="Times New Roman" w:hAnsi="Arial" w:cs="Arial"/>
          <w:sz w:val="22"/>
          <w:szCs w:val="22"/>
          <w:lang w:val="en-CA"/>
        </w:rPr>
        <w:tab/>
        <w:t>2</w:t>
      </w:r>
      <w:r w:rsidRPr="00790D2A">
        <w:rPr>
          <w:rFonts w:ascii="Arial" w:eastAsia="Times New Roman" w:hAnsi="Arial" w:cs="Arial"/>
          <w:sz w:val="22"/>
          <w:szCs w:val="22"/>
          <w:lang w:val="en-CA"/>
        </w:rPr>
        <w:tab/>
      </w:r>
      <w:r w:rsidRPr="00790D2A">
        <w:rPr>
          <w:rFonts w:ascii="Arial" w:eastAsia="Times New Roman" w:hAnsi="Arial" w:cs="Arial"/>
          <w:b/>
          <w:bCs/>
          <w:sz w:val="22"/>
          <w:szCs w:val="22"/>
          <w:lang w:val="en-CA"/>
        </w:rPr>
        <w:t>THANK &amp; TERMINATE</w:t>
      </w:r>
    </w:p>
    <w:p w14:paraId="5D2624F4" w14:textId="77777777" w:rsidR="00790D2A" w:rsidRPr="00790D2A" w:rsidRDefault="00790D2A" w:rsidP="00790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2160" w:hanging="720"/>
        <w:jc w:val="both"/>
        <w:rPr>
          <w:rFonts w:ascii="Arial" w:eastAsia="Times New Roman" w:hAnsi="Arial" w:cs="Arial"/>
          <w:sz w:val="22"/>
          <w:szCs w:val="22"/>
          <w:lang w:val="en-CA"/>
        </w:rPr>
      </w:pPr>
    </w:p>
    <w:p w14:paraId="1B648227" w14:textId="77777777" w:rsidR="00790D2A" w:rsidRPr="00790D2A" w:rsidRDefault="00790D2A" w:rsidP="00316219">
      <w:pPr>
        <w:numPr>
          <w:ilvl w:val="0"/>
          <w:numId w:val="18"/>
        </w:numPr>
        <w:spacing w:before="120" w:line="276" w:lineRule="auto"/>
        <w:ind w:left="426" w:right="-360" w:hanging="426"/>
        <w:contextualSpacing/>
        <w:jc w:val="both"/>
        <w:rPr>
          <w:rFonts w:ascii="Arial" w:hAnsi="Arial"/>
          <w:sz w:val="22"/>
          <w:szCs w:val="22"/>
          <w:lang w:val="en-CA"/>
        </w:rPr>
      </w:pPr>
      <w:r w:rsidRPr="00790D2A">
        <w:rPr>
          <w:rFonts w:ascii="Arial" w:hAnsi="Arial"/>
          <w:sz w:val="22"/>
          <w:szCs w:val="22"/>
          <w:lang w:val="en-CA"/>
        </w:rPr>
        <w:lastRenderedPageBreak/>
        <w:t xml:space="preserve">Participants will be asked to provide their answers through an online web conferencing platform using a computer or a tablet (not a smartphone) in a quiet room. It is necessary </w:t>
      </w:r>
      <w:r w:rsidRPr="00790D2A">
        <w:rPr>
          <w:rFonts w:ascii="Arial" w:hAnsi="Arial" w:cs="Arial"/>
          <w:sz w:val="22"/>
          <w:szCs w:val="22"/>
          <w:lang w:val="en-CA"/>
        </w:rPr>
        <w:t>for participation, as the moderator will be gauging reactions to concepts and materials</w:t>
      </w:r>
      <w:r w:rsidRPr="00790D2A">
        <w:rPr>
          <w:rFonts w:ascii="Arial" w:hAnsi="Arial"/>
          <w:sz w:val="22"/>
          <w:szCs w:val="22"/>
          <w:lang w:val="en-CA"/>
        </w:rPr>
        <w:t xml:space="preserve">. Is there any reason why you could not participate? (No access to computer or tablet, internet, etc.) If you need glasses to read or a device for hearing, please remember to wear them. </w:t>
      </w:r>
    </w:p>
    <w:p w14:paraId="79E1E004" w14:textId="77777777" w:rsidR="00790D2A" w:rsidRPr="00790D2A" w:rsidRDefault="00790D2A" w:rsidP="00790D2A">
      <w:pPr>
        <w:jc w:val="both"/>
        <w:rPr>
          <w:rFonts w:ascii="Arial" w:hAnsi="Arial"/>
          <w:sz w:val="22"/>
          <w:szCs w:val="22"/>
          <w:lang w:val="en-CA"/>
        </w:rPr>
      </w:pPr>
    </w:p>
    <w:p w14:paraId="695BEF17" w14:textId="77777777" w:rsidR="00790D2A" w:rsidRPr="00790D2A" w:rsidRDefault="00790D2A" w:rsidP="00790D2A">
      <w:pPr>
        <w:shd w:val="clear" w:color="auto" w:fill="D9D9D9" w:themeFill="background1" w:themeFillShade="D9"/>
        <w:ind w:firstLine="426"/>
        <w:jc w:val="both"/>
        <w:rPr>
          <w:rFonts w:ascii="Arial" w:hAnsi="Arial"/>
          <w:b/>
          <w:sz w:val="22"/>
          <w:szCs w:val="22"/>
          <w:lang w:val="en-CA"/>
        </w:rPr>
      </w:pPr>
      <w:r w:rsidRPr="00790D2A">
        <w:rPr>
          <w:rFonts w:ascii="Arial" w:hAnsi="Arial"/>
          <w:sz w:val="22"/>
          <w:szCs w:val="22"/>
          <w:lang w:val="en-CA"/>
        </w:rPr>
        <w:t>Yes</w:t>
      </w:r>
      <w:r w:rsidRPr="00790D2A">
        <w:rPr>
          <w:rFonts w:ascii="Arial" w:hAnsi="Arial"/>
          <w:sz w:val="22"/>
          <w:szCs w:val="22"/>
          <w:lang w:val="en-CA"/>
        </w:rPr>
        <w:tab/>
      </w:r>
      <w:r w:rsidRPr="00790D2A">
        <w:rPr>
          <w:rFonts w:ascii="Arial" w:hAnsi="Arial"/>
          <w:sz w:val="22"/>
          <w:szCs w:val="22"/>
          <w:lang w:val="en-CA"/>
        </w:rPr>
        <w:tab/>
        <w:t>1</w:t>
      </w:r>
      <w:r w:rsidRPr="00790D2A">
        <w:rPr>
          <w:rFonts w:ascii="Arial" w:hAnsi="Arial"/>
          <w:sz w:val="22"/>
          <w:szCs w:val="22"/>
          <w:lang w:val="en-CA"/>
        </w:rPr>
        <w:tab/>
      </w:r>
      <w:r w:rsidRPr="00790D2A">
        <w:rPr>
          <w:rFonts w:ascii="Arial" w:hAnsi="Arial"/>
          <w:b/>
          <w:sz w:val="22"/>
          <w:szCs w:val="22"/>
          <w:lang w:val="en-CA"/>
        </w:rPr>
        <w:t>THANK &amp; TERMINATE</w:t>
      </w:r>
    </w:p>
    <w:p w14:paraId="06F02617" w14:textId="77777777" w:rsidR="00790D2A" w:rsidRPr="00790D2A" w:rsidRDefault="00790D2A" w:rsidP="00790D2A">
      <w:pPr>
        <w:ind w:firstLine="426"/>
        <w:jc w:val="both"/>
        <w:rPr>
          <w:rFonts w:ascii="Arial" w:hAnsi="Arial"/>
          <w:sz w:val="22"/>
          <w:szCs w:val="22"/>
          <w:lang w:val="en-CA"/>
        </w:rPr>
      </w:pPr>
      <w:r w:rsidRPr="00790D2A">
        <w:rPr>
          <w:rFonts w:ascii="Arial" w:hAnsi="Arial"/>
          <w:sz w:val="22"/>
          <w:szCs w:val="22"/>
          <w:lang w:val="en-CA"/>
        </w:rPr>
        <w:t>No</w:t>
      </w:r>
      <w:r w:rsidRPr="00790D2A">
        <w:rPr>
          <w:rFonts w:ascii="Arial" w:hAnsi="Arial"/>
          <w:sz w:val="22"/>
          <w:szCs w:val="22"/>
          <w:lang w:val="en-CA"/>
        </w:rPr>
        <w:tab/>
      </w:r>
      <w:r w:rsidRPr="00790D2A">
        <w:rPr>
          <w:rFonts w:ascii="Arial" w:hAnsi="Arial"/>
          <w:sz w:val="22"/>
          <w:szCs w:val="22"/>
          <w:lang w:val="en-CA"/>
        </w:rPr>
        <w:tab/>
      </w:r>
      <w:r w:rsidRPr="00790D2A">
        <w:rPr>
          <w:rFonts w:ascii="Arial" w:hAnsi="Arial"/>
          <w:sz w:val="22"/>
          <w:szCs w:val="22"/>
          <w:lang w:val="en-CA"/>
        </w:rPr>
        <w:tab/>
        <w:t>2</w:t>
      </w:r>
    </w:p>
    <w:p w14:paraId="45F206F0" w14:textId="77777777" w:rsidR="00790D2A" w:rsidRPr="00790D2A" w:rsidRDefault="00790D2A" w:rsidP="00790D2A">
      <w:pPr>
        <w:jc w:val="both"/>
        <w:rPr>
          <w:rFonts w:ascii="Arial" w:hAnsi="Arial"/>
          <w:sz w:val="22"/>
          <w:szCs w:val="22"/>
          <w:lang w:val="en-CA"/>
        </w:rPr>
      </w:pPr>
    </w:p>
    <w:p w14:paraId="71010312" w14:textId="77777777" w:rsidR="00790D2A" w:rsidRPr="00790D2A" w:rsidRDefault="00790D2A" w:rsidP="00790D2A">
      <w:pPr>
        <w:tabs>
          <w:tab w:val="left" w:pos="-630"/>
          <w:tab w:val="left" w:pos="90"/>
          <w:tab w:val="left" w:pos="1530"/>
          <w:tab w:val="center" w:pos="7290"/>
          <w:tab w:val="left" w:pos="8010"/>
        </w:tabs>
        <w:spacing w:line="287" w:lineRule="auto"/>
        <w:jc w:val="both"/>
        <w:rPr>
          <w:rFonts w:ascii="Arial" w:hAnsi="Arial" w:cs="Arial"/>
          <w:b/>
          <w:sz w:val="22"/>
          <w:lang w:val="en-CA"/>
        </w:rPr>
      </w:pPr>
    </w:p>
    <w:p w14:paraId="4EDFBA3B" w14:textId="77777777" w:rsidR="00790D2A" w:rsidRPr="00790D2A" w:rsidRDefault="00790D2A" w:rsidP="00790D2A">
      <w:pPr>
        <w:shd w:val="clear" w:color="auto" w:fill="DAEEF3" w:themeFill="accent5" w:themeFillTint="33"/>
        <w:tabs>
          <w:tab w:val="left" w:pos="-630"/>
          <w:tab w:val="left" w:pos="90"/>
          <w:tab w:val="left" w:pos="1530"/>
          <w:tab w:val="center" w:pos="7290"/>
          <w:tab w:val="left" w:pos="8010"/>
        </w:tabs>
        <w:spacing w:line="287" w:lineRule="auto"/>
        <w:jc w:val="both"/>
        <w:rPr>
          <w:rFonts w:ascii="Arial" w:hAnsi="Arial" w:cs="Arial"/>
          <w:b/>
          <w:sz w:val="22"/>
          <w:lang w:val="en-CA"/>
        </w:rPr>
      </w:pPr>
      <w:r w:rsidRPr="00790D2A">
        <w:rPr>
          <w:rFonts w:ascii="Arial" w:hAnsi="Arial" w:cs="Arial"/>
          <w:b/>
          <w:sz w:val="22"/>
          <w:lang w:val="en-CA"/>
        </w:rPr>
        <w:t xml:space="preserve">TERMINATE IF RESPONDENT OFFERS ANY REASON SUCH AS DIFFICULTIES PARTICIPATING IN AN ONLINE WEB CONFERENCE, A SIGHT OR HEARING PROBLEM, A WRITTEN OR VERBAL LANGUAGE PROBLEM, A </w:t>
      </w:r>
      <w:r w:rsidRPr="00790D2A">
        <w:rPr>
          <w:rFonts w:ascii="Arial" w:hAnsi="Arial" w:cs="Arial"/>
          <w:b/>
          <w:sz w:val="22"/>
          <w:lang w:val="en-CA"/>
        </w:rPr>
        <w:tab/>
        <w:t xml:space="preserve">CONCERN WITH NOT BEING ABLE TO COMMUNICATE EFFECTIVELY.  </w:t>
      </w:r>
    </w:p>
    <w:p w14:paraId="77F84A76" w14:textId="77777777" w:rsidR="00790D2A" w:rsidRPr="00790D2A" w:rsidRDefault="00790D2A" w:rsidP="00790D2A">
      <w:pPr>
        <w:jc w:val="both"/>
        <w:rPr>
          <w:rFonts w:ascii="Arial" w:hAnsi="Arial" w:cs="Arial"/>
          <w:b/>
          <w:color w:val="000000"/>
          <w:lang w:val="en-CA"/>
        </w:rPr>
      </w:pPr>
    </w:p>
    <w:p w14:paraId="0B4D99B1" w14:textId="77777777" w:rsidR="00790D2A" w:rsidRPr="00790D2A" w:rsidRDefault="00790D2A" w:rsidP="00790D2A">
      <w:pPr>
        <w:spacing w:after="200" w:line="276" w:lineRule="auto"/>
        <w:jc w:val="both"/>
        <w:rPr>
          <w:rFonts w:ascii="Arial" w:hAnsi="Arial" w:cs="Arial"/>
          <w:spacing w:val="-3"/>
          <w:sz w:val="22"/>
          <w:szCs w:val="20"/>
          <w:lang w:val="en-CA"/>
        </w:rPr>
      </w:pPr>
      <w:r w:rsidRPr="00790D2A">
        <w:rPr>
          <w:rFonts w:ascii="Arial" w:hAnsi="Arial" w:cs="Arial"/>
          <w:b/>
          <w:bCs/>
          <w:i/>
          <w:iCs/>
          <w:spacing w:val="-3"/>
          <w:sz w:val="22"/>
          <w:szCs w:val="20"/>
          <w:lang w:val="en-CA"/>
        </w:rPr>
        <w:t>RECRUITER NOTE: WHEN TERMINATING AN INTERVIEW, SAY:</w:t>
      </w:r>
      <w:r w:rsidRPr="00790D2A">
        <w:rPr>
          <w:rFonts w:ascii="Arial" w:hAnsi="Arial" w:cs="Arial"/>
          <w:spacing w:val="-3"/>
          <w:sz w:val="22"/>
          <w:szCs w:val="20"/>
          <w:lang w:val="en-CA"/>
        </w:rPr>
        <w:t xml:space="preserve"> “Thank you very much for your cooperation. We are unable to invite you to participate because we have enough participants who have a similar profile to yours.”</w:t>
      </w:r>
    </w:p>
    <w:p w14:paraId="6C1F5C3B" w14:textId="77777777" w:rsidR="00790D2A" w:rsidRPr="00790D2A" w:rsidRDefault="00790D2A" w:rsidP="00790D2A">
      <w:pPr>
        <w:spacing w:after="240"/>
        <w:jc w:val="both"/>
        <w:rPr>
          <w:rFonts w:ascii="Arial" w:hAnsi="Arial" w:cs="Arial"/>
          <w:b/>
          <w:sz w:val="22"/>
          <w:szCs w:val="22"/>
          <w:lang w:val="en-CA"/>
        </w:rPr>
      </w:pPr>
      <w:r w:rsidRPr="00790D2A">
        <w:rPr>
          <w:rFonts w:ascii="Arial" w:hAnsi="Arial" w:cs="Arial"/>
          <w:b/>
          <w:sz w:val="22"/>
          <w:szCs w:val="22"/>
          <w:lang w:val="en-CA"/>
        </w:rPr>
        <w:t>C. INVITATION TO PARTICIPATE</w:t>
      </w:r>
    </w:p>
    <w:p w14:paraId="0A2237A7" w14:textId="77777777" w:rsidR="00790D2A" w:rsidRPr="00790D2A" w:rsidRDefault="00790D2A" w:rsidP="00316219">
      <w:pPr>
        <w:numPr>
          <w:ilvl w:val="0"/>
          <w:numId w:val="18"/>
        </w:numPr>
        <w:spacing w:after="200" w:line="276" w:lineRule="auto"/>
        <w:ind w:left="426" w:hanging="426"/>
        <w:contextualSpacing/>
        <w:jc w:val="both"/>
        <w:rPr>
          <w:rFonts w:ascii="Arial" w:hAnsi="Arial" w:cs="Arial"/>
          <w:spacing w:val="-3"/>
          <w:sz w:val="22"/>
          <w:szCs w:val="20"/>
          <w:lang w:val="en-CA"/>
        </w:rPr>
      </w:pPr>
      <w:r w:rsidRPr="00790D2A">
        <w:rPr>
          <w:rFonts w:ascii="Arial" w:hAnsi="Arial" w:cs="Arial"/>
          <w:spacing w:val="-3"/>
          <w:sz w:val="22"/>
          <w:szCs w:val="20"/>
          <w:lang w:val="en-CA"/>
        </w:rPr>
        <w:t>I would like to invite you to participate in an online focus group session where you will exchange your opinions in a moderated discussion with other Canadians from your community. The discussion will be led by a researcher from the national public opinion research firm, Quorus Consulting. The session will be recorded but your participation will be confidential. The group will be hosted using an online web conferencing platform, taking place on [DAY OF WEEK], [DATE], at [TIME]. It will last 90 minutes. People who attend will receive $100 to thank them for their time. Would you be interested in taking part in this study?</w:t>
      </w:r>
    </w:p>
    <w:p w14:paraId="5DBDAAA7" w14:textId="77777777" w:rsidR="00790D2A" w:rsidRPr="00790D2A" w:rsidRDefault="00790D2A" w:rsidP="00790D2A">
      <w:pPr>
        <w:ind w:firstLine="426"/>
        <w:jc w:val="both"/>
        <w:rPr>
          <w:rFonts w:ascii="Arial" w:hAnsi="Arial" w:cs="Arial"/>
          <w:spacing w:val="-3"/>
          <w:sz w:val="22"/>
          <w:szCs w:val="20"/>
          <w:lang w:val="en-CA"/>
        </w:rPr>
      </w:pPr>
      <w:r w:rsidRPr="00790D2A">
        <w:rPr>
          <w:rFonts w:ascii="Arial" w:hAnsi="Arial" w:cs="Arial"/>
          <w:spacing w:val="-3"/>
          <w:sz w:val="22"/>
          <w:szCs w:val="20"/>
          <w:lang w:val="en-CA"/>
        </w:rPr>
        <w:t>Yes</w:t>
      </w:r>
      <w:r w:rsidRPr="00790D2A">
        <w:rPr>
          <w:rFonts w:ascii="Arial" w:hAnsi="Arial" w:cs="Arial"/>
          <w:spacing w:val="-3"/>
          <w:sz w:val="22"/>
          <w:szCs w:val="20"/>
          <w:lang w:val="en-CA"/>
        </w:rPr>
        <w:tab/>
      </w:r>
      <w:r w:rsidRPr="00790D2A">
        <w:rPr>
          <w:rFonts w:ascii="Arial" w:hAnsi="Arial" w:cs="Arial"/>
          <w:spacing w:val="-3"/>
          <w:sz w:val="22"/>
          <w:szCs w:val="20"/>
          <w:lang w:val="en-CA"/>
        </w:rPr>
        <w:tab/>
        <w:t>1</w:t>
      </w:r>
      <w:r w:rsidRPr="00790D2A">
        <w:rPr>
          <w:rFonts w:ascii="Arial" w:hAnsi="Arial" w:cs="Arial"/>
          <w:spacing w:val="-3"/>
          <w:sz w:val="22"/>
          <w:szCs w:val="20"/>
          <w:lang w:val="en-CA"/>
        </w:rPr>
        <w:tab/>
      </w:r>
    </w:p>
    <w:p w14:paraId="5048B038" w14:textId="77777777" w:rsidR="00790D2A" w:rsidRPr="00790D2A" w:rsidRDefault="00790D2A" w:rsidP="00790D2A">
      <w:pPr>
        <w:shd w:val="clear" w:color="auto" w:fill="D9D9D9" w:themeFill="background1" w:themeFillShade="D9"/>
        <w:spacing w:after="200"/>
        <w:ind w:firstLine="426"/>
        <w:jc w:val="both"/>
        <w:rPr>
          <w:rFonts w:ascii="Arial" w:hAnsi="Arial" w:cs="Arial"/>
          <w:b/>
          <w:bCs/>
          <w:spacing w:val="-3"/>
          <w:sz w:val="22"/>
          <w:szCs w:val="20"/>
          <w:lang w:val="en-CA"/>
        </w:rPr>
      </w:pPr>
      <w:r w:rsidRPr="00790D2A">
        <w:rPr>
          <w:rFonts w:ascii="Arial" w:hAnsi="Arial" w:cs="Arial"/>
          <w:spacing w:val="-3"/>
          <w:sz w:val="22"/>
          <w:szCs w:val="20"/>
          <w:lang w:val="en-CA"/>
        </w:rPr>
        <w:t>No</w:t>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t>2</w:t>
      </w:r>
      <w:r w:rsidRPr="00790D2A">
        <w:rPr>
          <w:rFonts w:ascii="Arial" w:hAnsi="Arial" w:cs="Arial"/>
          <w:spacing w:val="-3"/>
          <w:sz w:val="22"/>
          <w:szCs w:val="20"/>
          <w:lang w:val="en-CA"/>
        </w:rPr>
        <w:tab/>
      </w:r>
      <w:r w:rsidRPr="00790D2A">
        <w:rPr>
          <w:rFonts w:ascii="Arial" w:hAnsi="Arial" w:cs="Arial"/>
          <w:b/>
          <w:bCs/>
          <w:spacing w:val="-3"/>
          <w:sz w:val="22"/>
          <w:szCs w:val="20"/>
          <w:lang w:val="en-CA"/>
        </w:rPr>
        <w:t>THANK &amp; TERMINATE</w:t>
      </w:r>
    </w:p>
    <w:p w14:paraId="0F9D2F3C" w14:textId="77777777" w:rsidR="00790D2A" w:rsidRPr="00790D2A" w:rsidRDefault="00790D2A" w:rsidP="00790D2A">
      <w:pPr>
        <w:spacing w:after="200"/>
        <w:ind w:firstLine="720"/>
        <w:jc w:val="both"/>
        <w:rPr>
          <w:rFonts w:ascii="Arial" w:hAnsi="Arial" w:cs="Arial"/>
          <w:spacing w:val="-3"/>
          <w:sz w:val="22"/>
          <w:szCs w:val="20"/>
          <w:lang w:val="en-CA"/>
        </w:rPr>
      </w:pPr>
    </w:p>
    <w:p w14:paraId="1C29D0F0" w14:textId="77777777" w:rsidR="00790D2A" w:rsidRPr="00790D2A" w:rsidRDefault="00790D2A" w:rsidP="00316219">
      <w:pPr>
        <w:numPr>
          <w:ilvl w:val="0"/>
          <w:numId w:val="18"/>
        </w:numPr>
        <w:spacing w:after="200" w:line="276" w:lineRule="auto"/>
        <w:ind w:left="426" w:hanging="426"/>
        <w:contextualSpacing/>
        <w:jc w:val="both"/>
        <w:rPr>
          <w:rFonts w:ascii="Arial" w:hAnsi="Arial" w:cs="Arial"/>
          <w:spacing w:val="-3"/>
          <w:sz w:val="22"/>
          <w:szCs w:val="20"/>
          <w:lang w:val="en-CA"/>
        </w:rPr>
      </w:pPr>
      <w:r w:rsidRPr="00790D2A">
        <w:rPr>
          <w:rFonts w:ascii="Arial" w:hAnsi="Arial" w:cs="Arial"/>
          <w:spacing w:val="-3"/>
          <w:sz w:val="22"/>
          <w:szCs w:val="20"/>
          <w:lang w:val="en-CA"/>
        </w:rPr>
        <w:t xml:space="preserve">The discussion group will be </w:t>
      </w:r>
      <w:proofErr w:type="gramStart"/>
      <w:r w:rsidRPr="00790D2A">
        <w:rPr>
          <w:rFonts w:ascii="Arial" w:hAnsi="Arial" w:cs="Arial"/>
          <w:spacing w:val="-3"/>
          <w:sz w:val="22"/>
          <w:szCs w:val="20"/>
          <w:lang w:val="en-CA"/>
        </w:rPr>
        <w:t>video-recorded</w:t>
      </w:r>
      <w:proofErr w:type="gramEnd"/>
      <w:r w:rsidRPr="00790D2A">
        <w:rPr>
          <w:rFonts w:ascii="Arial" w:hAnsi="Arial" w:cs="Arial"/>
          <w:spacing w:val="-3"/>
          <w:sz w:val="22"/>
          <w:szCs w:val="20"/>
          <w:lang w:val="en-CA"/>
        </w:rPr>
        <w:t>. These recordings are used to help with analyzing the findings and writing the report. The results from the discussions will be grouped together in the research report, which means that individuals will not be identified in anyway. Neither your name nor your specific comments will appear in the research report. Is this acceptable?</w:t>
      </w:r>
    </w:p>
    <w:p w14:paraId="0B414D40" w14:textId="77777777" w:rsidR="00790D2A" w:rsidRPr="00790D2A" w:rsidRDefault="00790D2A" w:rsidP="00790D2A">
      <w:pPr>
        <w:ind w:firstLine="426"/>
        <w:jc w:val="both"/>
        <w:rPr>
          <w:rFonts w:ascii="Arial" w:hAnsi="Arial" w:cs="Arial"/>
          <w:spacing w:val="-3"/>
          <w:sz w:val="22"/>
          <w:szCs w:val="20"/>
          <w:lang w:val="en-CA"/>
        </w:rPr>
      </w:pPr>
      <w:r w:rsidRPr="00790D2A">
        <w:rPr>
          <w:rFonts w:ascii="Arial" w:hAnsi="Arial" w:cs="Arial"/>
          <w:spacing w:val="-3"/>
          <w:sz w:val="22"/>
          <w:szCs w:val="20"/>
          <w:lang w:val="en-CA"/>
        </w:rPr>
        <w:t>Yes</w:t>
      </w:r>
      <w:r w:rsidRPr="00790D2A">
        <w:rPr>
          <w:rFonts w:ascii="Arial" w:hAnsi="Arial" w:cs="Arial"/>
          <w:spacing w:val="-3"/>
          <w:sz w:val="22"/>
          <w:szCs w:val="20"/>
          <w:lang w:val="en-CA"/>
        </w:rPr>
        <w:tab/>
      </w:r>
      <w:r w:rsidRPr="00790D2A">
        <w:rPr>
          <w:rFonts w:ascii="Arial" w:hAnsi="Arial" w:cs="Arial"/>
          <w:spacing w:val="-3"/>
          <w:sz w:val="22"/>
          <w:szCs w:val="20"/>
          <w:lang w:val="en-CA"/>
        </w:rPr>
        <w:tab/>
        <w:t>1</w:t>
      </w:r>
      <w:r w:rsidRPr="00790D2A">
        <w:rPr>
          <w:rFonts w:ascii="Arial" w:hAnsi="Arial" w:cs="Arial"/>
          <w:spacing w:val="-3"/>
          <w:sz w:val="22"/>
          <w:szCs w:val="20"/>
          <w:lang w:val="en-CA"/>
        </w:rPr>
        <w:tab/>
      </w:r>
    </w:p>
    <w:p w14:paraId="633D3D5B" w14:textId="77777777" w:rsidR="00790D2A" w:rsidRPr="00790D2A" w:rsidRDefault="00790D2A" w:rsidP="00790D2A">
      <w:pPr>
        <w:shd w:val="clear" w:color="auto" w:fill="D9D9D9" w:themeFill="background1" w:themeFillShade="D9"/>
        <w:spacing w:after="200"/>
        <w:ind w:firstLine="426"/>
        <w:jc w:val="both"/>
        <w:rPr>
          <w:rFonts w:ascii="Arial" w:hAnsi="Arial" w:cs="Arial"/>
          <w:b/>
          <w:bCs/>
          <w:spacing w:val="-3"/>
          <w:sz w:val="22"/>
          <w:szCs w:val="20"/>
          <w:lang w:val="en-CA"/>
        </w:rPr>
      </w:pPr>
      <w:r w:rsidRPr="00790D2A">
        <w:rPr>
          <w:rFonts w:ascii="Arial" w:hAnsi="Arial" w:cs="Arial"/>
          <w:spacing w:val="-3"/>
          <w:sz w:val="22"/>
          <w:szCs w:val="20"/>
          <w:lang w:val="en-CA"/>
        </w:rPr>
        <w:t>No</w:t>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t>2</w:t>
      </w:r>
      <w:r w:rsidRPr="00790D2A">
        <w:rPr>
          <w:rFonts w:ascii="Arial" w:hAnsi="Arial" w:cs="Arial"/>
          <w:spacing w:val="-3"/>
          <w:sz w:val="22"/>
          <w:szCs w:val="20"/>
          <w:lang w:val="en-CA"/>
        </w:rPr>
        <w:tab/>
      </w:r>
      <w:r w:rsidRPr="00790D2A">
        <w:rPr>
          <w:rFonts w:ascii="Arial" w:hAnsi="Arial" w:cs="Arial"/>
          <w:b/>
          <w:bCs/>
          <w:spacing w:val="-3"/>
          <w:sz w:val="22"/>
          <w:szCs w:val="20"/>
          <w:lang w:val="en-CA"/>
        </w:rPr>
        <w:t>THANK &amp; TERMINATE</w:t>
      </w:r>
    </w:p>
    <w:p w14:paraId="0853E336" w14:textId="77777777" w:rsidR="00790D2A" w:rsidRPr="00790D2A" w:rsidRDefault="00790D2A" w:rsidP="00790D2A">
      <w:pPr>
        <w:spacing w:line="276" w:lineRule="auto"/>
        <w:rPr>
          <w:rFonts w:ascii="Arial" w:hAnsi="Arial" w:cs="Arial"/>
          <w:spacing w:val="-3"/>
          <w:sz w:val="22"/>
          <w:szCs w:val="20"/>
          <w:lang w:val="en-CA"/>
        </w:rPr>
      </w:pPr>
    </w:p>
    <w:p w14:paraId="15403D00" w14:textId="77777777" w:rsidR="00790D2A" w:rsidRPr="00790D2A" w:rsidRDefault="00790D2A" w:rsidP="00316219">
      <w:pPr>
        <w:numPr>
          <w:ilvl w:val="0"/>
          <w:numId w:val="18"/>
        </w:numPr>
        <w:spacing w:after="200" w:line="276" w:lineRule="auto"/>
        <w:ind w:left="426" w:hanging="426"/>
        <w:contextualSpacing/>
        <w:jc w:val="both"/>
        <w:rPr>
          <w:rFonts w:ascii="Arial" w:hAnsi="Arial" w:cs="Arial"/>
          <w:spacing w:val="-3"/>
          <w:sz w:val="22"/>
          <w:szCs w:val="20"/>
          <w:lang w:val="en-CA"/>
        </w:rPr>
      </w:pPr>
      <w:r w:rsidRPr="00790D2A">
        <w:rPr>
          <w:rFonts w:ascii="Arial" w:hAnsi="Arial" w:cs="Arial"/>
          <w:spacing w:val="-3"/>
          <w:sz w:val="22"/>
          <w:szCs w:val="20"/>
          <w:lang w:val="en-CA"/>
        </w:rPr>
        <w:t>There will be some people from the Government of Canada, and other individuals involved in this project observing the session. They will not take part in the discussion and they will not know your name. Is this acceptable?</w:t>
      </w:r>
    </w:p>
    <w:p w14:paraId="5C70ED2F" w14:textId="77777777" w:rsidR="00790D2A" w:rsidRPr="00790D2A" w:rsidRDefault="00790D2A" w:rsidP="00790D2A">
      <w:pPr>
        <w:ind w:firstLine="426"/>
        <w:jc w:val="both"/>
        <w:rPr>
          <w:rFonts w:ascii="Arial" w:hAnsi="Arial" w:cs="Arial"/>
          <w:spacing w:val="-3"/>
          <w:sz w:val="22"/>
          <w:szCs w:val="20"/>
          <w:lang w:val="en-CA"/>
        </w:rPr>
      </w:pPr>
      <w:r w:rsidRPr="00790D2A">
        <w:rPr>
          <w:rFonts w:ascii="Arial" w:hAnsi="Arial" w:cs="Arial"/>
          <w:spacing w:val="-3"/>
          <w:sz w:val="22"/>
          <w:szCs w:val="20"/>
          <w:lang w:val="en-CA"/>
        </w:rPr>
        <w:t>Yes</w:t>
      </w:r>
      <w:r w:rsidRPr="00790D2A">
        <w:rPr>
          <w:rFonts w:ascii="Arial" w:hAnsi="Arial" w:cs="Arial"/>
          <w:spacing w:val="-3"/>
          <w:sz w:val="22"/>
          <w:szCs w:val="20"/>
          <w:lang w:val="en-CA"/>
        </w:rPr>
        <w:tab/>
      </w:r>
      <w:r w:rsidRPr="00790D2A">
        <w:rPr>
          <w:rFonts w:ascii="Arial" w:hAnsi="Arial" w:cs="Arial"/>
          <w:spacing w:val="-3"/>
          <w:sz w:val="22"/>
          <w:szCs w:val="20"/>
          <w:lang w:val="en-CA"/>
        </w:rPr>
        <w:tab/>
        <w:t>1</w:t>
      </w:r>
      <w:r w:rsidRPr="00790D2A">
        <w:rPr>
          <w:rFonts w:ascii="Arial" w:hAnsi="Arial" w:cs="Arial"/>
          <w:spacing w:val="-3"/>
          <w:sz w:val="22"/>
          <w:szCs w:val="20"/>
          <w:lang w:val="en-CA"/>
        </w:rPr>
        <w:tab/>
      </w:r>
    </w:p>
    <w:p w14:paraId="73480926" w14:textId="77777777" w:rsidR="00790D2A" w:rsidRPr="00790D2A" w:rsidRDefault="00790D2A" w:rsidP="00790D2A">
      <w:pPr>
        <w:shd w:val="clear" w:color="auto" w:fill="D9D9D9" w:themeFill="background1" w:themeFillShade="D9"/>
        <w:spacing w:after="200"/>
        <w:ind w:firstLine="426"/>
        <w:jc w:val="both"/>
        <w:rPr>
          <w:rFonts w:ascii="Arial" w:hAnsi="Arial" w:cs="Arial"/>
          <w:b/>
          <w:bCs/>
          <w:spacing w:val="-3"/>
          <w:sz w:val="22"/>
          <w:szCs w:val="20"/>
          <w:lang w:val="en-CA"/>
        </w:rPr>
      </w:pPr>
      <w:r w:rsidRPr="00790D2A">
        <w:rPr>
          <w:rFonts w:ascii="Arial" w:hAnsi="Arial" w:cs="Arial"/>
          <w:spacing w:val="-3"/>
          <w:sz w:val="22"/>
          <w:szCs w:val="20"/>
          <w:lang w:val="en-CA"/>
        </w:rPr>
        <w:t>No</w:t>
      </w:r>
      <w:r w:rsidRPr="00790D2A">
        <w:rPr>
          <w:rFonts w:ascii="Arial" w:hAnsi="Arial" w:cs="Arial"/>
          <w:spacing w:val="-3"/>
          <w:sz w:val="22"/>
          <w:szCs w:val="20"/>
          <w:lang w:val="en-CA"/>
        </w:rPr>
        <w:tab/>
      </w:r>
      <w:r w:rsidRPr="00790D2A">
        <w:rPr>
          <w:rFonts w:ascii="Arial" w:hAnsi="Arial" w:cs="Arial"/>
          <w:spacing w:val="-3"/>
          <w:sz w:val="22"/>
          <w:szCs w:val="20"/>
          <w:lang w:val="en-CA"/>
        </w:rPr>
        <w:tab/>
      </w:r>
      <w:r w:rsidRPr="00790D2A">
        <w:rPr>
          <w:rFonts w:ascii="Arial" w:hAnsi="Arial" w:cs="Arial"/>
          <w:spacing w:val="-3"/>
          <w:sz w:val="22"/>
          <w:szCs w:val="20"/>
          <w:lang w:val="en-CA"/>
        </w:rPr>
        <w:tab/>
        <w:t>2</w:t>
      </w:r>
      <w:r w:rsidRPr="00790D2A">
        <w:rPr>
          <w:rFonts w:ascii="Arial" w:hAnsi="Arial" w:cs="Arial"/>
          <w:spacing w:val="-3"/>
          <w:sz w:val="22"/>
          <w:szCs w:val="20"/>
          <w:lang w:val="en-CA"/>
        </w:rPr>
        <w:tab/>
      </w:r>
      <w:r w:rsidRPr="00790D2A">
        <w:rPr>
          <w:rFonts w:ascii="Arial" w:hAnsi="Arial" w:cs="Arial"/>
          <w:b/>
          <w:bCs/>
          <w:spacing w:val="-3"/>
          <w:sz w:val="22"/>
          <w:szCs w:val="20"/>
          <w:lang w:val="en-CA"/>
        </w:rPr>
        <w:t>THANK &amp; TERMINATE</w:t>
      </w:r>
    </w:p>
    <w:p w14:paraId="2D93F848" w14:textId="77777777" w:rsidR="00790D2A" w:rsidRPr="00790D2A" w:rsidRDefault="00790D2A" w:rsidP="00790D2A">
      <w:pPr>
        <w:spacing w:line="276" w:lineRule="auto"/>
        <w:ind w:left="720"/>
        <w:rPr>
          <w:rFonts w:ascii="Arial" w:hAnsi="Arial" w:cs="Arial"/>
          <w:b/>
          <w:bCs/>
          <w:spacing w:val="-3"/>
          <w:sz w:val="22"/>
          <w:szCs w:val="20"/>
          <w:lang w:val="en-CA"/>
        </w:rPr>
      </w:pPr>
    </w:p>
    <w:p w14:paraId="20A8B734" w14:textId="77777777" w:rsidR="00790D2A" w:rsidRPr="00790D2A" w:rsidRDefault="00790D2A" w:rsidP="00790D2A">
      <w:pPr>
        <w:spacing w:after="200" w:line="276" w:lineRule="auto"/>
        <w:jc w:val="both"/>
        <w:rPr>
          <w:rFonts w:ascii="Arial" w:hAnsi="Arial" w:cs="Arial"/>
          <w:spacing w:val="-3"/>
          <w:sz w:val="22"/>
          <w:szCs w:val="20"/>
          <w:lang w:val="en-CA"/>
        </w:rPr>
      </w:pPr>
      <w:r w:rsidRPr="00790D2A">
        <w:rPr>
          <w:rFonts w:ascii="Arial" w:hAnsi="Arial" w:cs="Arial"/>
          <w:spacing w:val="-3"/>
          <w:sz w:val="22"/>
          <w:szCs w:val="20"/>
          <w:lang w:val="en-CA"/>
        </w:rPr>
        <w:t xml:space="preserve">Thank you. We would like to invite you to attend one of the online discussion groups, which will be led by a researcher from the national public opinion research firm, Quorus Consulting Group. The group will take place on </w:t>
      </w:r>
      <w:r w:rsidRPr="00790D2A">
        <w:rPr>
          <w:rFonts w:ascii="Arial" w:hAnsi="Arial" w:cs="Arial"/>
          <w:b/>
          <w:bCs/>
          <w:spacing w:val="-3"/>
          <w:sz w:val="22"/>
          <w:szCs w:val="20"/>
          <w:lang w:val="en-CA"/>
        </w:rPr>
        <w:t>[DAY OF WEEK]</w:t>
      </w:r>
      <w:r w:rsidRPr="00790D2A">
        <w:rPr>
          <w:rFonts w:ascii="Arial" w:hAnsi="Arial" w:cs="Arial"/>
          <w:spacing w:val="-3"/>
          <w:sz w:val="22"/>
          <w:szCs w:val="20"/>
          <w:lang w:val="en-CA"/>
        </w:rPr>
        <w:t xml:space="preserve">, </w:t>
      </w:r>
      <w:r w:rsidRPr="00790D2A">
        <w:rPr>
          <w:rFonts w:ascii="Arial" w:hAnsi="Arial" w:cs="Arial"/>
          <w:b/>
          <w:bCs/>
          <w:spacing w:val="-3"/>
          <w:sz w:val="22"/>
          <w:szCs w:val="20"/>
          <w:lang w:val="en-CA"/>
        </w:rPr>
        <w:t>[DATE]</w:t>
      </w:r>
      <w:r w:rsidRPr="00790D2A">
        <w:rPr>
          <w:rFonts w:ascii="Arial" w:hAnsi="Arial" w:cs="Arial"/>
          <w:spacing w:val="-3"/>
          <w:sz w:val="22"/>
          <w:szCs w:val="20"/>
          <w:lang w:val="en-CA"/>
        </w:rPr>
        <w:t xml:space="preserve">, at </w:t>
      </w:r>
      <w:r w:rsidRPr="00790D2A">
        <w:rPr>
          <w:rFonts w:ascii="Arial" w:hAnsi="Arial" w:cs="Arial"/>
          <w:b/>
          <w:bCs/>
          <w:spacing w:val="-3"/>
          <w:sz w:val="22"/>
          <w:szCs w:val="20"/>
          <w:lang w:val="en-CA"/>
        </w:rPr>
        <w:t xml:space="preserve">[TIME] </w:t>
      </w:r>
      <w:r w:rsidRPr="00790D2A">
        <w:rPr>
          <w:rFonts w:ascii="Arial" w:hAnsi="Arial" w:cs="Arial"/>
          <w:spacing w:val="-3"/>
          <w:sz w:val="22"/>
          <w:szCs w:val="20"/>
          <w:lang w:val="en-CA"/>
        </w:rPr>
        <w:t xml:space="preserve">and it will last 90 minutes. Following your participation, you will receive $100 to thank you for your time. </w:t>
      </w:r>
    </w:p>
    <w:p w14:paraId="0388FF97" w14:textId="77777777" w:rsidR="00790D2A" w:rsidRPr="00790D2A" w:rsidRDefault="00790D2A" w:rsidP="00316219">
      <w:pPr>
        <w:numPr>
          <w:ilvl w:val="0"/>
          <w:numId w:val="18"/>
        </w:numPr>
        <w:spacing w:after="200" w:line="276" w:lineRule="auto"/>
        <w:ind w:left="426" w:hanging="426"/>
        <w:contextualSpacing/>
        <w:jc w:val="both"/>
        <w:rPr>
          <w:rFonts w:ascii="Arial" w:hAnsi="Arial" w:cs="Arial"/>
          <w:spacing w:val="-3"/>
          <w:sz w:val="22"/>
          <w:szCs w:val="20"/>
          <w:lang w:val="en-CA"/>
        </w:rPr>
      </w:pPr>
      <w:r w:rsidRPr="00790D2A">
        <w:rPr>
          <w:rFonts w:ascii="Arial" w:hAnsi="Arial" w:cs="Arial"/>
          <w:spacing w:val="-3"/>
          <w:sz w:val="22"/>
          <w:szCs w:val="20"/>
          <w:lang w:val="en-CA"/>
        </w:rPr>
        <w:t>Are you interested and available to attend?</w:t>
      </w:r>
    </w:p>
    <w:p w14:paraId="39C1F216" w14:textId="77777777" w:rsidR="00790D2A" w:rsidRPr="00790D2A" w:rsidRDefault="00790D2A" w:rsidP="00790D2A">
      <w:pPr>
        <w:spacing w:line="276" w:lineRule="auto"/>
        <w:ind w:left="720"/>
        <w:rPr>
          <w:rFonts w:ascii="Arial" w:hAnsi="Arial" w:cs="Arial"/>
          <w:spacing w:val="-3"/>
          <w:sz w:val="22"/>
          <w:szCs w:val="20"/>
          <w:lang w:val="en-CA"/>
        </w:rPr>
      </w:pPr>
      <w:r w:rsidRPr="00790D2A">
        <w:rPr>
          <w:rFonts w:ascii="Arial" w:hAnsi="Arial" w:cs="Arial"/>
          <w:spacing w:val="-3"/>
          <w:sz w:val="22"/>
          <w:szCs w:val="20"/>
          <w:lang w:val="en-CA"/>
        </w:rPr>
        <w:t>Yes</w:t>
      </w:r>
      <w:r w:rsidRPr="00790D2A">
        <w:rPr>
          <w:rFonts w:ascii="Arial" w:hAnsi="Arial" w:cs="Arial"/>
          <w:spacing w:val="-3"/>
          <w:sz w:val="22"/>
          <w:szCs w:val="20"/>
          <w:lang w:val="en-CA"/>
        </w:rPr>
        <w:tab/>
        <w:t xml:space="preserve">1 </w:t>
      </w:r>
      <w:r w:rsidRPr="00790D2A">
        <w:rPr>
          <w:rFonts w:ascii="Arial" w:hAnsi="Arial" w:cs="Arial"/>
          <w:spacing w:val="-3"/>
          <w:sz w:val="22"/>
          <w:szCs w:val="20"/>
          <w:lang w:val="en-CA"/>
        </w:rPr>
        <w:tab/>
      </w:r>
      <w:r w:rsidRPr="00790D2A">
        <w:rPr>
          <w:rFonts w:ascii="Arial" w:hAnsi="Arial" w:cs="Arial"/>
          <w:spacing w:val="-3"/>
          <w:sz w:val="22"/>
          <w:szCs w:val="20"/>
          <w:lang w:val="en-CA"/>
        </w:rPr>
        <w:tab/>
      </w:r>
    </w:p>
    <w:p w14:paraId="6071129A" w14:textId="77777777" w:rsidR="00790D2A" w:rsidRPr="00790D2A" w:rsidRDefault="00790D2A" w:rsidP="00790D2A">
      <w:pPr>
        <w:spacing w:line="276" w:lineRule="auto"/>
        <w:ind w:left="720"/>
        <w:rPr>
          <w:rFonts w:ascii="Arial" w:hAnsi="Arial" w:cs="Arial"/>
          <w:spacing w:val="-3"/>
          <w:sz w:val="22"/>
          <w:szCs w:val="20"/>
          <w:lang w:val="en-CA"/>
        </w:rPr>
      </w:pPr>
      <w:r w:rsidRPr="00790D2A">
        <w:rPr>
          <w:rFonts w:ascii="Arial" w:hAnsi="Arial" w:cs="Arial"/>
          <w:spacing w:val="-3"/>
          <w:sz w:val="22"/>
          <w:szCs w:val="20"/>
          <w:lang w:val="en-CA"/>
        </w:rPr>
        <w:t xml:space="preserve">No  </w:t>
      </w:r>
      <w:r w:rsidRPr="00790D2A">
        <w:rPr>
          <w:rFonts w:ascii="Arial" w:hAnsi="Arial" w:cs="Arial"/>
          <w:bCs/>
          <w:spacing w:val="-3"/>
          <w:sz w:val="22"/>
          <w:szCs w:val="20"/>
          <w:lang w:val="en-CA"/>
        </w:rPr>
        <w:t xml:space="preserve"> </w:t>
      </w:r>
      <w:r w:rsidRPr="00790D2A">
        <w:rPr>
          <w:rFonts w:ascii="Arial" w:hAnsi="Arial" w:cs="Arial"/>
          <w:bCs/>
          <w:spacing w:val="-3"/>
          <w:sz w:val="22"/>
          <w:szCs w:val="20"/>
          <w:lang w:val="en-CA"/>
        </w:rPr>
        <w:tab/>
        <w:t>2</w:t>
      </w:r>
      <w:r w:rsidRPr="00790D2A">
        <w:rPr>
          <w:rFonts w:ascii="Arial" w:hAnsi="Arial" w:cs="Arial"/>
          <w:bCs/>
          <w:spacing w:val="-3"/>
          <w:sz w:val="22"/>
          <w:szCs w:val="20"/>
          <w:lang w:val="en-CA"/>
        </w:rPr>
        <w:tab/>
      </w:r>
      <w:r w:rsidRPr="00790D2A">
        <w:rPr>
          <w:rFonts w:ascii="Arial" w:hAnsi="Arial" w:cs="Arial"/>
          <w:b/>
          <w:bCs/>
          <w:spacing w:val="-3"/>
          <w:sz w:val="22"/>
          <w:szCs w:val="20"/>
          <w:lang w:val="en-CA"/>
        </w:rPr>
        <w:t>THANK &amp; TERMINATE</w:t>
      </w:r>
    </w:p>
    <w:p w14:paraId="6CE38B43" w14:textId="77777777" w:rsidR="00790D2A" w:rsidRPr="00790D2A" w:rsidRDefault="00790D2A" w:rsidP="00790D2A">
      <w:pPr>
        <w:spacing w:line="276" w:lineRule="auto"/>
        <w:rPr>
          <w:rFonts w:ascii="Arial" w:hAnsi="Arial" w:cs="Arial"/>
          <w:spacing w:val="-3"/>
          <w:sz w:val="22"/>
          <w:szCs w:val="20"/>
          <w:lang w:val="en-CA"/>
        </w:rPr>
      </w:pPr>
    </w:p>
    <w:p w14:paraId="0F578A6A" w14:textId="77777777" w:rsidR="00790D2A" w:rsidRPr="00790D2A" w:rsidRDefault="00790D2A" w:rsidP="00790D2A">
      <w:pPr>
        <w:spacing w:line="280" w:lineRule="atLeast"/>
        <w:jc w:val="both"/>
        <w:rPr>
          <w:rFonts w:ascii="Arial" w:eastAsia="Times New Roman" w:hAnsi="Arial" w:cs="Arial"/>
          <w:b/>
          <w:sz w:val="22"/>
          <w:szCs w:val="22"/>
          <w:lang w:val="en-CA"/>
        </w:rPr>
      </w:pPr>
      <w:r w:rsidRPr="00790D2A">
        <w:rPr>
          <w:rFonts w:ascii="Arial" w:hAnsi="Arial" w:cs="Arial"/>
          <w:sz w:val="22"/>
          <w:szCs w:val="22"/>
          <w:lang w:val="en-CA"/>
        </w:rPr>
        <w:t xml:space="preserve">To conduct the session, we will be using a screen-sharing application called </w:t>
      </w:r>
      <w:r w:rsidRPr="00790D2A">
        <w:rPr>
          <w:rFonts w:ascii="Arial" w:hAnsi="Arial" w:cs="Arial"/>
          <w:b/>
          <w:sz w:val="22"/>
          <w:szCs w:val="22"/>
          <w:lang w:val="en-CA"/>
        </w:rPr>
        <w:t>[PLATFORM]</w:t>
      </w:r>
      <w:r w:rsidRPr="00790D2A">
        <w:rPr>
          <w:rFonts w:ascii="Arial" w:hAnsi="Arial" w:cs="Arial"/>
          <w:sz w:val="22"/>
          <w:szCs w:val="22"/>
          <w:lang w:val="en-CA"/>
        </w:rPr>
        <w:t xml:space="preserve">. </w:t>
      </w:r>
      <w:r w:rsidRPr="00790D2A">
        <w:rPr>
          <w:rFonts w:ascii="Arial" w:eastAsia="Times New Roman" w:hAnsi="Arial" w:cs="Arial"/>
          <w:b/>
          <w:sz w:val="22"/>
          <w:szCs w:val="22"/>
          <w:lang w:val="en-CA"/>
        </w:rPr>
        <w:t xml:space="preserve">We will need to send you by email the instructions to connect. </w:t>
      </w:r>
      <w:r w:rsidRPr="00790D2A">
        <w:rPr>
          <w:rFonts w:ascii="Arial" w:eastAsia="Times New Roman" w:hAnsi="Arial" w:cs="Arial"/>
          <w:sz w:val="22"/>
          <w:szCs w:val="22"/>
          <w:lang w:val="en-CA"/>
        </w:rPr>
        <w:t xml:space="preserve">The use of a computer or tablet (not a smartphone) in a quiet room is necessary since the moderator will want to show material to participants to get their reactions – that will be an important part of the discussion. </w:t>
      </w:r>
    </w:p>
    <w:p w14:paraId="2C65CF10" w14:textId="77777777" w:rsidR="00790D2A" w:rsidRPr="00790D2A" w:rsidRDefault="00790D2A" w:rsidP="00790D2A">
      <w:pPr>
        <w:autoSpaceDE w:val="0"/>
        <w:autoSpaceDN w:val="0"/>
        <w:spacing w:line="280" w:lineRule="atLeast"/>
        <w:jc w:val="both"/>
        <w:rPr>
          <w:rFonts w:ascii="Arial" w:hAnsi="Arial" w:cs="Arial"/>
          <w:sz w:val="22"/>
          <w:szCs w:val="22"/>
          <w:lang w:val="en-CA"/>
        </w:rPr>
      </w:pPr>
    </w:p>
    <w:p w14:paraId="58C56863" w14:textId="77777777" w:rsidR="00790D2A" w:rsidRPr="00790D2A" w:rsidRDefault="00790D2A" w:rsidP="00790D2A">
      <w:pPr>
        <w:autoSpaceDE w:val="0"/>
        <w:autoSpaceDN w:val="0"/>
        <w:spacing w:line="280" w:lineRule="atLeast"/>
        <w:jc w:val="both"/>
        <w:rPr>
          <w:rFonts w:ascii="Arial" w:hAnsi="Arial" w:cs="Arial"/>
          <w:sz w:val="22"/>
          <w:szCs w:val="22"/>
          <w:lang w:val="en-CA"/>
        </w:rPr>
      </w:pPr>
      <w:r w:rsidRPr="00790D2A">
        <w:rPr>
          <w:rFonts w:ascii="Arial" w:hAnsi="Arial" w:cs="Arial"/>
          <w:sz w:val="22"/>
          <w:szCs w:val="22"/>
          <w:lang w:val="en-CA"/>
        </w:rPr>
        <w:t xml:space="preserve">We recommend that you click on the link we will send you a few days prior to your session to make sure you can access the online meeting that has been setup and repeat these steps </w:t>
      </w:r>
      <w:r w:rsidRPr="00790D2A">
        <w:rPr>
          <w:rFonts w:ascii="Arial" w:hAnsi="Arial" w:cs="Arial"/>
          <w:sz w:val="22"/>
          <w:szCs w:val="22"/>
          <w:u w:val="single"/>
          <w:lang w:val="en-CA"/>
        </w:rPr>
        <w:t>at least 10 to 15 minutes prior to your session</w:t>
      </w:r>
      <w:r w:rsidRPr="00790D2A">
        <w:rPr>
          <w:rFonts w:ascii="Arial" w:hAnsi="Arial" w:cs="Arial"/>
          <w:sz w:val="22"/>
          <w:szCs w:val="22"/>
          <w:lang w:val="en-CA"/>
        </w:rPr>
        <w:t>.</w:t>
      </w:r>
    </w:p>
    <w:p w14:paraId="2842740F" w14:textId="77777777" w:rsidR="00790D2A" w:rsidRPr="00790D2A" w:rsidRDefault="00790D2A" w:rsidP="00790D2A">
      <w:pPr>
        <w:spacing w:line="280" w:lineRule="atLeast"/>
        <w:jc w:val="both"/>
        <w:rPr>
          <w:rFonts w:ascii="Arial" w:eastAsia="Times New Roman" w:hAnsi="Arial" w:cs="Arial"/>
          <w:b/>
          <w:bCs/>
          <w:sz w:val="22"/>
          <w:szCs w:val="22"/>
          <w:lang w:val="en-CA"/>
        </w:rPr>
      </w:pPr>
    </w:p>
    <w:p w14:paraId="186B31FA" w14:textId="77777777" w:rsidR="00790D2A" w:rsidRPr="00790D2A" w:rsidRDefault="00790D2A" w:rsidP="00790D2A">
      <w:pPr>
        <w:spacing w:after="200" w:line="276" w:lineRule="auto"/>
        <w:jc w:val="both"/>
        <w:rPr>
          <w:rFonts w:ascii="Arial" w:hAnsi="Arial" w:cs="Arial"/>
          <w:spacing w:val="-3"/>
          <w:sz w:val="22"/>
          <w:szCs w:val="20"/>
          <w:lang w:val="en-CA"/>
        </w:rPr>
      </w:pPr>
      <w:r w:rsidRPr="00790D2A">
        <w:rPr>
          <w:rFonts w:ascii="Arial" w:hAnsi="Arial" w:cs="Arial"/>
          <w:spacing w:val="-3"/>
          <w:sz w:val="22"/>
          <w:szCs w:val="20"/>
          <w:lang w:val="en-CA"/>
        </w:rPr>
        <w:t xml:space="preserve">As we are only inviting a small number of people to attend, your participation is </w:t>
      </w:r>
      <w:proofErr w:type="gramStart"/>
      <w:r w:rsidRPr="00790D2A">
        <w:rPr>
          <w:rFonts w:ascii="Arial" w:hAnsi="Arial" w:cs="Arial"/>
          <w:spacing w:val="-3"/>
          <w:sz w:val="22"/>
          <w:szCs w:val="20"/>
          <w:lang w:val="en-CA"/>
        </w:rPr>
        <w:t>very important</w:t>
      </w:r>
      <w:proofErr w:type="gramEnd"/>
      <w:r w:rsidRPr="00790D2A">
        <w:rPr>
          <w:rFonts w:ascii="Arial" w:hAnsi="Arial" w:cs="Arial"/>
          <w:spacing w:val="-3"/>
          <w:sz w:val="22"/>
          <w:szCs w:val="20"/>
          <w:lang w:val="en-CA"/>
        </w:rPr>
        <w:t xml:space="preserve"> to us. If for some reason you are unable to attend, please call us so that we can get someone to replace you. You can reach us at </w:t>
      </w:r>
      <w:r w:rsidRPr="00790D2A">
        <w:rPr>
          <w:rFonts w:ascii="Arial" w:hAnsi="Arial" w:cs="Arial"/>
          <w:b/>
          <w:bCs/>
          <w:spacing w:val="-3"/>
          <w:sz w:val="22"/>
          <w:szCs w:val="20"/>
          <w:lang w:val="en-CA"/>
        </w:rPr>
        <w:t>[INSERT NUMBER]</w:t>
      </w:r>
      <w:r w:rsidRPr="00790D2A">
        <w:rPr>
          <w:rFonts w:ascii="Arial" w:hAnsi="Arial" w:cs="Arial"/>
          <w:spacing w:val="-3"/>
          <w:sz w:val="22"/>
          <w:szCs w:val="20"/>
          <w:lang w:val="en-CA"/>
        </w:rPr>
        <w:t xml:space="preserve"> at our office. Please ask for </w:t>
      </w:r>
      <w:r w:rsidRPr="00790D2A">
        <w:rPr>
          <w:rFonts w:ascii="Arial" w:hAnsi="Arial" w:cs="Arial"/>
          <w:b/>
          <w:bCs/>
          <w:spacing w:val="-3"/>
          <w:sz w:val="22"/>
          <w:szCs w:val="20"/>
          <w:lang w:val="en-CA"/>
        </w:rPr>
        <w:t>[INSERT NAME]</w:t>
      </w:r>
      <w:r w:rsidRPr="00790D2A">
        <w:rPr>
          <w:rFonts w:ascii="Arial" w:hAnsi="Arial" w:cs="Arial"/>
          <w:spacing w:val="-3"/>
          <w:sz w:val="22"/>
          <w:szCs w:val="20"/>
          <w:lang w:val="en-CA"/>
        </w:rPr>
        <w:t xml:space="preserve">.  </w:t>
      </w:r>
    </w:p>
    <w:p w14:paraId="63690515" w14:textId="77777777" w:rsidR="00790D2A" w:rsidRPr="00790D2A" w:rsidRDefault="00790D2A" w:rsidP="00790D2A">
      <w:pPr>
        <w:spacing w:line="280" w:lineRule="atLeast"/>
        <w:jc w:val="both"/>
        <w:rPr>
          <w:rFonts w:ascii="Arial" w:eastAsia="Times New Roman" w:hAnsi="Arial" w:cs="Arial"/>
          <w:b/>
          <w:sz w:val="22"/>
          <w:szCs w:val="22"/>
          <w:lang w:val="en-CA"/>
        </w:rPr>
      </w:pPr>
      <w:r w:rsidRPr="00790D2A">
        <w:rPr>
          <w:rFonts w:ascii="Arial" w:eastAsia="Times New Roman" w:hAnsi="Arial" w:cs="Arial"/>
          <w:sz w:val="22"/>
          <w:szCs w:val="22"/>
          <w:lang w:val="en-CA"/>
        </w:rPr>
        <w:t xml:space="preserve">So that we can contact you to remind you about the focus group or in case there are any changes, can you please confirm your name and contact information for me? </w:t>
      </w:r>
      <w:r w:rsidRPr="00790D2A">
        <w:rPr>
          <w:rFonts w:ascii="Arial" w:eastAsia="Times New Roman" w:hAnsi="Arial" w:cs="Arial"/>
          <w:b/>
          <w:sz w:val="22"/>
          <w:szCs w:val="22"/>
          <w:lang w:val="en-CA"/>
        </w:rPr>
        <w:t xml:space="preserve">[READ INFO AND </w:t>
      </w:r>
      <w:proofErr w:type="gramStart"/>
      <w:r w:rsidRPr="00790D2A">
        <w:rPr>
          <w:rFonts w:ascii="Arial" w:eastAsia="Times New Roman" w:hAnsi="Arial" w:cs="Arial"/>
          <w:b/>
          <w:sz w:val="22"/>
          <w:szCs w:val="22"/>
          <w:lang w:val="en-CA"/>
        </w:rPr>
        <w:t>CHANGE</w:t>
      </w:r>
      <w:proofErr w:type="gramEnd"/>
      <w:r w:rsidRPr="00790D2A">
        <w:rPr>
          <w:rFonts w:ascii="Arial" w:eastAsia="Times New Roman" w:hAnsi="Arial" w:cs="Arial"/>
          <w:b/>
          <w:sz w:val="22"/>
          <w:szCs w:val="22"/>
          <w:lang w:val="en-CA"/>
        </w:rPr>
        <w:t xml:space="preserve"> AS NECESSARY.]</w:t>
      </w:r>
    </w:p>
    <w:p w14:paraId="2221EF6E" w14:textId="30189A1B" w:rsidR="00790D2A" w:rsidRPr="00790D2A" w:rsidRDefault="00790D2A" w:rsidP="00790D2A">
      <w:pPr>
        <w:spacing w:before="240" w:after="120" w:line="280" w:lineRule="atLeast"/>
        <w:jc w:val="both"/>
        <w:rPr>
          <w:rFonts w:ascii="Arial" w:eastAsia="Times New Roman" w:hAnsi="Arial" w:cs="Arial"/>
          <w:sz w:val="22"/>
          <w:szCs w:val="22"/>
          <w:u w:val="single"/>
          <w:lang w:val="en-CA"/>
        </w:rPr>
      </w:pPr>
      <w:r w:rsidRPr="00790D2A">
        <w:rPr>
          <w:rFonts w:ascii="Arial" w:eastAsia="Times New Roman" w:hAnsi="Arial" w:cs="Arial"/>
          <w:sz w:val="22"/>
          <w:szCs w:val="22"/>
          <w:lang w:val="en-CA"/>
        </w:rPr>
        <w:t>First name</w:t>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proofErr w:type="gramStart"/>
      <w:r>
        <w:rPr>
          <w:rFonts w:ascii="Arial" w:eastAsia="Times New Roman" w:hAnsi="Arial" w:cs="Arial"/>
          <w:sz w:val="22"/>
          <w:szCs w:val="22"/>
          <w:u w:val="single"/>
          <w:lang w:val="en-CA"/>
        </w:rPr>
        <w:tab/>
      </w:r>
      <w:r w:rsidRPr="00790D2A">
        <w:rPr>
          <w:rFonts w:ascii="Arial" w:eastAsia="Times New Roman" w:hAnsi="Arial" w:cs="Arial"/>
          <w:sz w:val="22"/>
          <w:szCs w:val="22"/>
          <w:lang w:val="en-CA"/>
        </w:rPr>
        <w:t xml:space="preserve">  </w:t>
      </w:r>
      <w:r>
        <w:rPr>
          <w:rFonts w:ascii="Arial" w:eastAsia="Times New Roman" w:hAnsi="Arial" w:cs="Arial"/>
          <w:sz w:val="22"/>
          <w:szCs w:val="22"/>
          <w:lang w:val="en-CA"/>
        </w:rPr>
        <w:tab/>
      </w:r>
      <w:proofErr w:type="gramEnd"/>
      <w:r w:rsidRPr="00790D2A">
        <w:rPr>
          <w:rFonts w:ascii="Arial" w:eastAsia="Times New Roman" w:hAnsi="Arial" w:cs="Arial"/>
          <w:sz w:val="22"/>
          <w:szCs w:val="22"/>
          <w:lang w:val="en-CA"/>
        </w:rPr>
        <w:t>Last Name</w:t>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p>
    <w:p w14:paraId="0AEB1566" w14:textId="77777777" w:rsidR="00790D2A" w:rsidRPr="00790D2A" w:rsidRDefault="00790D2A" w:rsidP="00790D2A">
      <w:pPr>
        <w:spacing w:before="120" w:after="120" w:line="280" w:lineRule="atLeast"/>
        <w:jc w:val="both"/>
        <w:rPr>
          <w:rFonts w:ascii="Arial" w:eastAsia="Times New Roman" w:hAnsi="Arial" w:cs="Arial"/>
          <w:sz w:val="22"/>
          <w:szCs w:val="22"/>
          <w:u w:val="single"/>
          <w:lang w:val="en-CA"/>
        </w:rPr>
      </w:pPr>
      <w:r w:rsidRPr="00790D2A">
        <w:rPr>
          <w:rFonts w:ascii="Arial" w:eastAsia="Times New Roman" w:hAnsi="Arial" w:cs="Arial"/>
          <w:sz w:val="22"/>
          <w:szCs w:val="22"/>
          <w:lang w:val="en-CA"/>
        </w:rPr>
        <w:t>Email</w:t>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p>
    <w:p w14:paraId="664CCD26" w14:textId="0BD11504" w:rsidR="00790D2A" w:rsidRPr="00790D2A" w:rsidRDefault="00790D2A" w:rsidP="00790D2A">
      <w:pPr>
        <w:spacing w:before="120" w:after="120" w:line="280" w:lineRule="atLeast"/>
        <w:jc w:val="both"/>
        <w:rPr>
          <w:rFonts w:ascii="Arial" w:eastAsia="Times New Roman" w:hAnsi="Arial" w:cs="Arial"/>
          <w:sz w:val="22"/>
          <w:szCs w:val="22"/>
          <w:u w:val="single"/>
          <w:lang w:val="en-CA"/>
        </w:rPr>
      </w:pPr>
      <w:r w:rsidRPr="00790D2A">
        <w:rPr>
          <w:rFonts w:ascii="Arial" w:eastAsia="Times New Roman" w:hAnsi="Arial" w:cs="Arial"/>
          <w:sz w:val="22"/>
          <w:szCs w:val="22"/>
          <w:lang w:val="en-CA"/>
        </w:rPr>
        <w:t>Day time phone number</w:t>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proofErr w:type="gramStart"/>
      <w:r w:rsidRPr="00790D2A">
        <w:rPr>
          <w:rFonts w:ascii="Arial" w:eastAsia="Times New Roman" w:hAnsi="Arial" w:cs="Arial"/>
          <w:sz w:val="22"/>
          <w:szCs w:val="22"/>
          <w:lang w:val="en-CA"/>
        </w:rPr>
        <w:t>Night time</w:t>
      </w:r>
      <w:proofErr w:type="gramEnd"/>
      <w:r w:rsidRPr="00790D2A">
        <w:rPr>
          <w:rFonts w:ascii="Arial" w:eastAsia="Times New Roman" w:hAnsi="Arial" w:cs="Arial"/>
          <w:sz w:val="22"/>
          <w:szCs w:val="22"/>
          <w:lang w:val="en-CA"/>
        </w:rPr>
        <w:t xml:space="preserve"> phone number</w:t>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r w:rsidRPr="00790D2A">
        <w:rPr>
          <w:rFonts w:ascii="Arial" w:eastAsia="Times New Roman" w:hAnsi="Arial" w:cs="Arial"/>
          <w:sz w:val="22"/>
          <w:szCs w:val="22"/>
          <w:u w:val="single"/>
          <w:lang w:val="en-CA"/>
        </w:rPr>
        <w:tab/>
      </w:r>
    </w:p>
    <w:p w14:paraId="2B670B3D" w14:textId="30376F61" w:rsidR="00790D2A" w:rsidRDefault="00790D2A" w:rsidP="00790D2A">
      <w:pPr>
        <w:spacing w:before="240" w:line="280" w:lineRule="atLeast"/>
        <w:jc w:val="both"/>
        <w:rPr>
          <w:rFonts w:ascii="Arial" w:eastAsia="Times New Roman" w:hAnsi="Arial" w:cs="Arial"/>
          <w:sz w:val="22"/>
          <w:szCs w:val="22"/>
          <w:lang w:val="en-CA"/>
        </w:rPr>
      </w:pPr>
      <w:r w:rsidRPr="00790D2A">
        <w:rPr>
          <w:rFonts w:ascii="Arial" w:eastAsia="Times New Roman" w:hAnsi="Arial" w:cs="Arial"/>
          <w:sz w:val="22"/>
          <w:szCs w:val="22"/>
          <w:lang w:val="en-CA"/>
        </w:rPr>
        <w:t>Thank you!</w:t>
      </w:r>
    </w:p>
    <w:p w14:paraId="59B89D33" w14:textId="77777777" w:rsidR="00BC3D11" w:rsidRPr="00790D2A" w:rsidRDefault="00BC3D11" w:rsidP="00790D2A">
      <w:pPr>
        <w:spacing w:before="240" w:line="280" w:lineRule="atLeast"/>
        <w:jc w:val="both"/>
        <w:rPr>
          <w:rFonts w:ascii="Arial" w:eastAsia="Times New Roman" w:hAnsi="Arial" w:cs="Arial"/>
          <w:sz w:val="22"/>
          <w:szCs w:val="22"/>
          <w:lang w:val="en-CA"/>
        </w:rPr>
      </w:pPr>
    </w:p>
    <w:p w14:paraId="2B26F43C" w14:textId="77777777" w:rsidR="00790D2A" w:rsidRPr="00790D2A" w:rsidRDefault="00790D2A" w:rsidP="00BC3D11">
      <w:pPr>
        <w:spacing w:after="200" w:line="276" w:lineRule="auto"/>
        <w:jc w:val="both"/>
        <w:rPr>
          <w:rFonts w:ascii="Arial" w:hAnsi="Arial" w:cs="Arial"/>
          <w:b/>
          <w:bCs/>
          <w:i/>
          <w:iCs/>
          <w:spacing w:val="-3"/>
          <w:sz w:val="22"/>
          <w:szCs w:val="20"/>
          <w:lang w:val="en-CA"/>
        </w:rPr>
      </w:pPr>
      <w:r w:rsidRPr="00790D2A">
        <w:rPr>
          <w:rFonts w:ascii="Arial" w:hAnsi="Arial" w:cs="Arial"/>
          <w:b/>
          <w:bCs/>
          <w:i/>
          <w:iCs/>
          <w:spacing w:val="-3"/>
          <w:sz w:val="22"/>
          <w:szCs w:val="20"/>
          <w:lang w:val="en-CA"/>
        </w:rPr>
        <w:t xml:space="preserve">If the respondent refuses to give his/her first or last name or phone </w:t>
      </w:r>
      <w:proofErr w:type="gramStart"/>
      <w:r w:rsidRPr="00790D2A">
        <w:rPr>
          <w:rFonts w:ascii="Arial" w:hAnsi="Arial" w:cs="Arial"/>
          <w:b/>
          <w:bCs/>
          <w:i/>
          <w:iCs/>
          <w:spacing w:val="-3"/>
          <w:sz w:val="22"/>
          <w:szCs w:val="20"/>
          <w:lang w:val="en-CA"/>
        </w:rPr>
        <w:t>number</w:t>
      </w:r>
      <w:proofErr w:type="gramEnd"/>
      <w:r w:rsidRPr="00790D2A">
        <w:rPr>
          <w:rFonts w:ascii="Arial" w:hAnsi="Arial" w:cs="Arial"/>
          <w:b/>
          <w:bCs/>
          <w:i/>
          <w:iCs/>
          <w:spacing w:val="-3"/>
          <w:sz w:val="22"/>
          <w:szCs w:val="20"/>
          <w:lang w:val="en-CA"/>
        </w:rPr>
        <w:t xml:space="preserve"> please assure them that this information will be kept strictly confidential in accordance with the privacy law and that it is used strictly to contact them to confirm their attendance and to inform them of any changes to the focus group. If they still refuse THANK &amp; TERMINATE.</w:t>
      </w:r>
    </w:p>
    <w:p w14:paraId="0126524E" w14:textId="36302891" w:rsidR="00A948A3" w:rsidRDefault="00A948A3" w:rsidP="00790D2A">
      <w:pPr>
        <w:pStyle w:val="Heading2-NoNumbering"/>
      </w:pPr>
    </w:p>
    <w:p w14:paraId="70911F49" w14:textId="0A6A2C4F" w:rsidR="00A948A3" w:rsidRDefault="00A948A3">
      <w:pPr>
        <w:spacing w:after="200" w:line="276" w:lineRule="auto"/>
        <w:rPr>
          <w:rFonts w:eastAsiaTheme="majorEastAsia" w:cstheme="majorBidi"/>
          <w:b/>
          <w:color w:val="002060"/>
          <w:sz w:val="28"/>
          <w:szCs w:val="32"/>
          <w:lang w:val="en-CA"/>
        </w:rPr>
      </w:pPr>
      <w:r>
        <w:br w:type="page"/>
      </w:r>
    </w:p>
    <w:p w14:paraId="04BADCA7" w14:textId="093B3CFA" w:rsidR="00E87DA8" w:rsidRDefault="00E87DA8" w:rsidP="00E87DA8">
      <w:pPr>
        <w:pStyle w:val="Heading2-NoNumbering"/>
        <w:jc w:val="center"/>
      </w:pPr>
      <w:bookmarkStart w:id="34" w:name="_Toc66948245"/>
      <w:r>
        <w:lastRenderedPageBreak/>
        <w:t>Moderation Guide</w:t>
      </w:r>
      <w:bookmarkEnd w:id="34"/>
    </w:p>
    <w:p w14:paraId="409EECB5" w14:textId="77777777" w:rsidR="00790D2A" w:rsidRDefault="00790D2A" w:rsidP="00E87DA8">
      <w:pPr>
        <w:pStyle w:val="Heading2-NoNumbering"/>
        <w:jc w:val="center"/>
      </w:pPr>
    </w:p>
    <w:p w14:paraId="0E004032" w14:textId="77777777" w:rsidR="00790D2A" w:rsidRPr="00790D2A" w:rsidRDefault="00790D2A" w:rsidP="00790D2A">
      <w:pPr>
        <w:pBdr>
          <w:top w:val="single" w:sz="4" w:space="1" w:color="auto"/>
          <w:left w:val="single" w:sz="4" w:space="4" w:color="auto"/>
          <w:bottom w:val="single" w:sz="4" w:space="1" w:color="auto"/>
          <w:right w:val="single" w:sz="4" w:space="4" w:color="auto"/>
        </w:pBdr>
        <w:spacing w:after="200" w:line="276" w:lineRule="auto"/>
        <w:rPr>
          <w:rFonts w:cstheme="minorHAnsi"/>
          <w:b/>
          <w:bCs/>
          <w:sz w:val="22"/>
          <w:szCs w:val="22"/>
        </w:rPr>
      </w:pPr>
      <w:r w:rsidRPr="00790D2A">
        <w:rPr>
          <w:rFonts w:cstheme="minorHAnsi"/>
          <w:b/>
          <w:bCs/>
          <w:sz w:val="22"/>
          <w:szCs w:val="22"/>
        </w:rPr>
        <w:t>Script is for all sessions unless otherwise indicated.</w:t>
      </w:r>
    </w:p>
    <w:p w14:paraId="3AAB66A0" w14:textId="77777777" w:rsidR="00790D2A" w:rsidRPr="00BC3D11" w:rsidRDefault="00790D2A" w:rsidP="00316219">
      <w:pPr>
        <w:pStyle w:val="Heading5"/>
        <w:numPr>
          <w:ilvl w:val="0"/>
          <w:numId w:val="23"/>
        </w:numPr>
        <w:spacing w:after="240"/>
        <w:rPr>
          <w:sz w:val="24"/>
          <w:szCs w:val="24"/>
        </w:rPr>
      </w:pPr>
      <w:r w:rsidRPr="00BC3D11">
        <w:rPr>
          <w:sz w:val="24"/>
          <w:szCs w:val="24"/>
        </w:rPr>
        <w:t>Introduction to Procedures (8 minutes)</w:t>
      </w:r>
    </w:p>
    <w:p w14:paraId="5C8CE542" w14:textId="77777777" w:rsidR="00790D2A" w:rsidRPr="00790D2A" w:rsidRDefault="00790D2A" w:rsidP="00790D2A">
      <w:pPr>
        <w:widowControl w:val="0"/>
        <w:spacing w:after="200" w:line="276" w:lineRule="auto"/>
        <w:rPr>
          <w:rFonts w:cstheme="minorHAnsi"/>
          <w:sz w:val="22"/>
          <w:szCs w:val="22"/>
        </w:rPr>
      </w:pPr>
      <w:bookmarkStart w:id="35" w:name="_Hlk58510713"/>
      <w:r w:rsidRPr="00790D2A">
        <w:rPr>
          <w:rFonts w:cstheme="minorHAnsi"/>
          <w:sz w:val="22"/>
          <w:szCs w:val="22"/>
        </w:rPr>
        <w:t>Thank you all for joining this online focus group!</w:t>
      </w:r>
    </w:p>
    <w:p w14:paraId="24440CB7" w14:textId="77777777" w:rsidR="00790D2A" w:rsidRPr="00790D2A" w:rsidRDefault="00790D2A" w:rsidP="00316219">
      <w:pPr>
        <w:numPr>
          <w:ilvl w:val="0"/>
          <w:numId w:val="5"/>
        </w:numPr>
        <w:spacing w:after="120" w:line="23" w:lineRule="atLeast"/>
        <w:rPr>
          <w:rFonts w:eastAsia="Times New Roman" w:cstheme="minorHAnsi"/>
          <w:sz w:val="22"/>
          <w:szCs w:val="22"/>
          <w:lang w:val="en-CA" w:eastAsia="fr-CA"/>
        </w:rPr>
      </w:pPr>
      <w:r w:rsidRPr="00790D2A">
        <w:rPr>
          <w:rFonts w:eastAsia="Times New Roman" w:cstheme="minorHAnsi"/>
          <w:sz w:val="22"/>
          <w:szCs w:val="22"/>
          <w:lang w:val="en-CA" w:eastAsia="fr-CA"/>
        </w:rPr>
        <w:t>Introduce moderator/firm and welcome participants to the focus group.</w:t>
      </w:r>
    </w:p>
    <w:p w14:paraId="61A885FF" w14:textId="77777777" w:rsidR="00790D2A" w:rsidRPr="00790D2A" w:rsidRDefault="00790D2A" w:rsidP="00316219">
      <w:pPr>
        <w:numPr>
          <w:ilvl w:val="1"/>
          <w:numId w:val="5"/>
        </w:numPr>
        <w:spacing w:after="120" w:line="23" w:lineRule="atLeast"/>
        <w:rPr>
          <w:rFonts w:eastAsia="Times New Roman" w:cstheme="minorHAnsi"/>
          <w:sz w:val="22"/>
          <w:szCs w:val="22"/>
          <w:lang w:val="en-CA" w:eastAsia="fr-CA"/>
        </w:rPr>
      </w:pPr>
      <w:r w:rsidRPr="00790D2A">
        <w:rPr>
          <w:rFonts w:eastAsia="Times New Roman" w:cstheme="minorHAnsi"/>
          <w:sz w:val="22"/>
          <w:szCs w:val="22"/>
          <w:lang w:val="en-CA" w:eastAsia="fr-CA"/>
        </w:rPr>
        <w:t xml:space="preserve">Thanks for attending/value you </w:t>
      </w:r>
      <w:proofErr w:type="gramStart"/>
      <w:r w:rsidRPr="00790D2A">
        <w:rPr>
          <w:rFonts w:eastAsia="Times New Roman" w:cstheme="minorHAnsi"/>
          <w:sz w:val="22"/>
          <w:szCs w:val="22"/>
          <w:lang w:val="en-CA" w:eastAsia="fr-CA"/>
        </w:rPr>
        <w:t>being</w:t>
      </w:r>
      <w:proofErr w:type="gramEnd"/>
      <w:r w:rsidRPr="00790D2A">
        <w:rPr>
          <w:rFonts w:eastAsia="Times New Roman" w:cstheme="minorHAnsi"/>
          <w:sz w:val="22"/>
          <w:szCs w:val="22"/>
          <w:lang w:val="en-CA" w:eastAsia="fr-CA"/>
        </w:rPr>
        <w:t xml:space="preserve"> here.</w:t>
      </w:r>
    </w:p>
    <w:p w14:paraId="19296659" w14:textId="77777777" w:rsidR="00790D2A" w:rsidRPr="00790D2A" w:rsidRDefault="00790D2A" w:rsidP="00316219">
      <w:pPr>
        <w:numPr>
          <w:ilvl w:val="1"/>
          <w:numId w:val="5"/>
        </w:numPr>
        <w:spacing w:after="120" w:line="23" w:lineRule="atLeast"/>
        <w:rPr>
          <w:rFonts w:eastAsia="Times New Roman" w:cstheme="minorHAnsi"/>
          <w:sz w:val="22"/>
          <w:szCs w:val="22"/>
          <w:lang w:val="en-CA" w:eastAsia="fr-CA"/>
        </w:rPr>
      </w:pPr>
      <w:r w:rsidRPr="00790D2A">
        <w:rPr>
          <w:rFonts w:eastAsia="Times New Roman" w:cstheme="minorHAnsi"/>
          <w:sz w:val="22"/>
          <w:szCs w:val="22"/>
          <w:lang w:val="en-CA" w:eastAsia="fr-CA"/>
        </w:rPr>
        <w:t>My name is [INSERT MODERATOR NAME] and I work with Quorus Consulting, and we are conducting research on behalf of the Government of Canada.</w:t>
      </w:r>
    </w:p>
    <w:p w14:paraId="64482E96" w14:textId="77777777" w:rsidR="00790D2A" w:rsidRPr="00790D2A" w:rsidRDefault="00790D2A" w:rsidP="00316219">
      <w:pPr>
        <w:numPr>
          <w:ilvl w:val="1"/>
          <w:numId w:val="5"/>
        </w:numPr>
        <w:spacing w:after="120" w:line="23" w:lineRule="atLeast"/>
        <w:rPr>
          <w:rFonts w:eastAsia="Times New Roman" w:cstheme="minorHAnsi"/>
          <w:sz w:val="22"/>
          <w:szCs w:val="22"/>
          <w:lang w:val="en-CA" w:eastAsia="fr-CA"/>
        </w:rPr>
      </w:pPr>
      <w:bookmarkStart w:id="36" w:name="_Hlk58510147"/>
      <w:r w:rsidRPr="00790D2A">
        <w:rPr>
          <w:rFonts w:eastAsia="Times New Roman" w:cstheme="minorHAnsi"/>
          <w:sz w:val="22"/>
          <w:szCs w:val="22"/>
          <w:lang w:val="en-CA" w:eastAsia="fr-CA"/>
        </w:rPr>
        <w:t>Today we will be talking about the various challenges and opportunities that Canada faces these days and over the coming months.</w:t>
      </w:r>
    </w:p>
    <w:bookmarkEnd w:id="36"/>
    <w:p w14:paraId="40300A8E" w14:textId="77777777" w:rsidR="00790D2A" w:rsidRPr="00790D2A" w:rsidRDefault="00790D2A" w:rsidP="00316219">
      <w:pPr>
        <w:numPr>
          <w:ilvl w:val="1"/>
          <w:numId w:val="5"/>
        </w:numPr>
        <w:spacing w:after="120" w:line="23" w:lineRule="atLeast"/>
        <w:rPr>
          <w:rFonts w:eastAsia="Times New Roman" w:cstheme="minorHAnsi"/>
          <w:sz w:val="22"/>
          <w:szCs w:val="22"/>
          <w:lang w:val="en-CA" w:eastAsia="fr-CA"/>
        </w:rPr>
      </w:pPr>
      <w:r w:rsidRPr="00790D2A">
        <w:rPr>
          <w:rFonts w:eastAsia="Times New Roman" w:cstheme="minorHAnsi"/>
          <w:sz w:val="22"/>
          <w:szCs w:val="22"/>
          <w:lang w:val="en-CA" w:eastAsia="fr-CA"/>
        </w:rPr>
        <w:t>The discussion will last approximately 90 minutes.</w:t>
      </w:r>
    </w:p>
    <w:p w14:paraId="0E11D02B" w14:textId="77777777" w:rsidR="00790D2A" w:rsidRPr="00790D2A" w:rsidRDefault="00790D2A" w:rsidP="00316219">
      <w:pPr>
        <w:numPr>
          <w:ilvl w:val="1"/>
          <w:numId w:val="5"/>
        </w:numPr>
        <w:spacing w:after="120" w:line="23" w:lineRule="atLeast"/>
        <w:rPr>
          <w:rFonts w:eastAsia="Times New Roman" w:cstheme="minorHAnsi"/>
          <w:sz w:val="22"/>
          <w:szCs w:val="22"/>
          <w:lang w:val="en-CA" w:eastAsia="fr-CA"/>
        </w:rPr>
      </w:pPr>
      <w:r w:rsidRPr="00790D2A">
        <w:rPr>
          <w:rFonts w:eastAsia="Times New Roman" w:cstheme="minorHAnsi"/>
          <w:sz w:val="22"/>
          <w:szCs w:val="22"/>
          <w:lang w:val="en-CA" w:eastAsia="fr-CA"/>
        </w:rPr>
        <w:t>If you have a cell phone or other electronic device, please turn it off.</w:t>
      </w:r>
    </w:p>
    <w:p w14:paraId="5C6BA848" w14:textId="77777777" w:rsidR="00790D2A" w:rsidRPr="00790D2A" w:rsidRDefault="00790D2A" w:rsidP="00316219">
      <w:pPr>
        <w:numPr>
          <w:ilvl w:val="0"/>
          <w:numId w:val="5"/>
        </w:numPr>
        <w:spacing w:after="120" w:line="23" w:lineRule="atLeast"/>
        <w:rPr>
          <w:rFonts w:cstheme="minorHAnsi"/>
          <w:sz w:val="22"/>
          <w:szCs w:val="22"/>
        </w:rPr>
      </w:pPr>
      <w:r w:rsidRPr="00790D2A">
        <w:rPr>
          <w:rFonts w:cstheme="minorHAnsi"/>
          <w:sz w:val="22"/>
          <w:szCs w:val="22"/>
        </w:rPr>
        <w:t>Describe focus group.</w:t>
      </w:r>
    </w:p>
    <w:p w14:paraId="2923C7DF" w14:textId="77777777" w:rsidR="00790D2A" w:rsidRPr="00790D2A" w:rsidRDefault="00790D2A" w:rsidP="00316219">
      <w:pPr>
        <w:numPr>
          <w:ilvl w:val="1"/>
          <w:numId w:val="5"/>
        </w:numPr>
        <w:spacing w:after="120" w:line="23" w:lineRule="atLeast"/>
        <w:rPr>
          <w:rFonts w:cstheme="minorHAnsi"/>
          <w:sz w:val="22"/>
          <w:szCs w:val="22"/>
        </w:rPr>
      </w:pPr>
      <w:r w:rsidRPr="00790D2A">
        <w:rPr>
          <w:rFonts w:cstheme="minorHAnsi"/>
          <w:color w:val="000000" w:themeColor="text1"/>
          <w:sz w:val="22"/>
          <w:szCs w:val="22"/>
        </w:rPr>
        <w:t>A discussion group is a “round table” discussion. We will also be asking you to answer survey questions from time to time to help guide the discussion.</w:t>
      </w:r>
    </w:p>
    <w:p w14:paraId="5CB77733" w14:textId="77777777" w:rsidR="00790D2A" w:rsidRPr="00790D2A" w:rsidRDefault="00790D2A" w:rsidP="00316219">
      <w:pPr>
        <w:numPr>
          <w:ilvl w:val="1"/>
          <w:numId w:val="5"/>
        </w:numPr>
        <w:spacing w:after="120" w:line="23" w:lineRule="atLeast"/>
        <w:rPr>
          <w:rFonts w:cstheme="minorHAnsi"/>
          <w:sz w:val="22"/>
          <w:szCs w:val="22"/>
        </w:rPr>
      </w:pPr>
      <w:r w:rsidRPr="00790D2A">
        <w:rPr>
          <w:rFonts w:cstheme="minorHAnsi"/>
          <w:sz w:val="22"/>
          <w:szCs w:val="22"/>
        </w:rPr>
        <w:t>My job is to facilitate the discussion, keeping us on topic and on time.</w:t>
      </w:r>
    </w:p>
    <w:p w14:paraId="0564BA6B" w14:textId="77777777" w:rsidR="00790D2A" w:rsidRPr="00790D2A" w:rsidRDefault="00790D2A" w:rsidP="00316219">
      <w:pPr>
        <w:numPr>
          <w:ilvl w:val="1"/>
          <w:numId w:val="5"/>
        </w:numPr>
        <w:spacing w:after="120" w:line="23" w:lineRule="atLeast"/>
        <w:rPr>
          <w:rFonts w:cstheme="minorHAnsi"/>
          <w:sz w:val="22"/>
          <w:szCs w:val="22"/>
        </w:rPr>
      </w:pPr>
      <w:r w:rsidRPr="00790D2A">
        <w:rPr>
          <w:rFonts w:cstheme="minorHAnsi"/>
          <w:sz w:val="22"/>
          <w:szCs w:val="22"/>
        </w:rPr>
        <w:t xml:space="preserve">Your job is to offer your opinions on the concepts </w:t>
      </w:r>
      <w:proofErr w:type="gramStart"/>
      <w:r w:rsidRPr="00790D2A">
        <w:rPr>
          <w:rFonts w:cstheme="minorHAnsi"/>
          <w:sz w:val="22"/>
          <w:szCs w:val="22"/>
        </w:rPr>
        <w:t>I’ll</w:t>
      </w:r>
      <w:proofErr w:type="gramEnd"/>
      <w:r w:rsidRPr="00790D2A">
        <w:rPr>
          <w:rFonts w:cstheme="minorHAnsi"/>
          <w:sz w:val="22"/>
          <w:szCs w:val="22"/>
        </w:rPr>
        <w:t xml:space="preserve"> be showing you tonight/today. Your honest opinion is valued.</w:t>
      </w:r>
    </w:p>
    <w:p w14:paraId="04505B04" w14:textId="77777777" w:rsidR="00790D2A" w:rsidRPr="00790D2A" w:rsidRDefault="00790D2A" w:rsidP="00316219">
      <w:pPr>
        <w:numPr>
          <w:ilvl w:val="1"/>
          <w:numId w:val="5"/>
        </w:numPr>
        <w:spacing w:after="120" w:line="23" w:lineRule="atLeast"/>
        <w:rPr>
          <w:rFonts w:eastAsia="Times New Roman" w:cstheme="minorHAnsi"/>
          <w:sz w:val="22"/>
          <w:szCs w:val="22"/>
          <w:lang w:val="en-CA" w:eastAsia="fr-CA"/>
        </w:rPr>
      </w:pPr>
      <w:r w:rsidRPr="00790D2A">
        <w:rPr>
          <w:rFonts w:eastAsia="Times New Roman" w:cstheme="minorHAnsi"/>
          <w:sz w:val="22"/>
          <w:szCs w:val="22"/>
          <w:lang w:val="en-CA" w:eastAsia="fr-CA"/>
        </w:rPr>
        <w:t>There are no right or wrong answers. This is not a knowledge test.</w:t>
      </w:r>
    </w:p>
    <w:p w14:paraId="19C04827" w14:textId="77777777" w:rsidR="00790D2A" w:rsidRPr="00790D2A" w:rsidRDefault="00790D2A" w:rsidP="00316219">
      <w:pPr>
        <w:numPr>
          <w:ilvl w:val="1"/>
          <w:numId w:val="5"/>
        </w:numPr>
        <w:spacing w:after="120" w:line="23" w:lineRule="atLeast"/>
        <w:rPr>
          <w:rFonts w:eastAsia="Times New Roman" w:cstheme="minorHAnsi"/>
          <w:sz w:val="22"/>
          <w:szCs w:val="22"/>
          <w:lang w:val="en-CA" w:eastAsia="fr-CA"/>
        </w:rPr>
      </w:pPr>
      <w:r w:rsidRPr="00790D2A">
        <w:rPr>
          <w:rFonts w:eastAsia="Times New Roman" w:cstheme="minorHAnsi"/>
          <w:sz w:val="22"/>
          <w:szCs w:val="22"/>
          <w:lang w:val="en-CA" w:eastAsia="fr-CA"/>
        </w:rPr>
        <w:t xml:space="preserve">Everyone’s opinion is important and should be respected. </w:t>
      </w:r>
    </w:p>
    <w:p w14:paraId="009CAD47" w14:textId="77777777" w:rsidR="00790D2A" w:rsidRPr="00790D2A" w:rsidRDefault="00790D2A" w:rsidP="00316219">
      <w:pPr>
        <w:numPr>
          <w:ilvl w:val="1"/>
          <w:numId w:val="5"/>
        </w:numPr>
        <w:spacing w:after="120" w:line="23" w:lineRule="atLeast"/>
        <w:rPr>
          <w:rFonts w:eastAsia="Times New Roman" w:cstheme="minorHAnsi"/>
          <w:sz w:val="22"/>
          <w:szCs w:val="22"/>
          <w:lang w:val="en-CA" w:eastAsia="fr-CA"/>
        </w:rPr>
      </w:pPr>
      <w:r w:rsidRPr="00790D2A">
        <w:rPr>
          <w:rFonts w:eastAsia="Times New Roman" w:cstheme="minorHAnsi"/>
          <w:sz w:val="22"/>
          <w:szCs w:val="22"/>
          <w:lang w:val="en-CA" w:eastAsia="fr-CA"/>
        </w:rPr>
        <w:t>We want you to speak up even if you feel your opinion might be different from others.  Your opinion may reflect that of other Canadians.</w:t>
      </w:r>
    </w:p>
    <w:p w14:paraId="15B03D9C" w14:textId="77777777" w:rsidR="00790D2A" w:rsidRPr="00790D2A" w:rsidRDefault="00790D2A" w:rsidP="00316219">
      <w:pPr>
        <w:numPr>
          <w:ilvl w:val="1"/>
          <w:numId w:val="5"/>
        </w:numPr>
        <w:spacing w:after="120" w:line="23" w:lineRule="atLeast"/>
        <w:rPr>
          <w:rFonts w:eastAsia="Times New Roman" w:cstheme="minorHAnsi"/>
          <w:sz w:val="22"/>
          <w:szCs w:val="22"/>
          <w:lang w:val="en-CA" w:eastAsia="fr-CA"/>
        </w:rPr>
      </w:pPr>
      <w:r w:rsidRPr="00790D2A">
        <w:rPr>
          <w:rFonts w:eastAsia="Times New Roman" w:cstheme="minorHAnsi"/>
          <w:sz w:val="22"/>
          <w:szCs w:val="22"/>
          <w:lang w:val="en-CA" w:eastAsia="fr-CA"/>
        </w:rPr>
        <w:t xml:space="preserve">To participate in this session, please make sure your webcam and your microphone are on and that you can hear me clearly. If you are not speaking, I would encourage you to mute your line to keep background noise to a minimum…just remember to remove yourself from mute when you want to speak! </w:t>
      </w:r>
    </w:p>
    <w:p w14:paraId="253841B9" w14:textId="77777777" w:rsidR="00790D2A" w:rsidRPr="00790D2A" w:rsidRDefault="00790D2A" w:rsidP="00316219">
      <w:pPr>
        <w:numPr>
          <w:ilvl w:val="1"/>
          <w:numId w:val="5"/>
        </w:numPr>
        <w:spacing w:after="120" w:line="23" w:lineRule="atLeast"/>
        <w:rPr>
          <w:rFonts w:eastAsia="Times New Roman" w:cstheme="minorHAnsi"/>
          <w:sz w:val="22"/>
          <w:szCs w:val="22"/>
          <w:lang w:val="en-CA" w:eastAsia="fr-CA"/>
        </w:rPr>
      </w:pPr>
      <w:r w:rsidRPr="00790D2A">
        <w:rPr>
          <w:rFonts w:eastAsia="Times New Roman" w:cstheme="minorHAnsi"/>
          <w:b/>
          <w:bCs/>
          <w:sz w:val="22"/>
          <w:szCs w:val="22"/>
          <w:lang w:val="en-CA" w:eastAsia="fr-CA"/>
        </w:rPr>
        <w:t xml:space="preserve">IF NEEDED: </w:t>
      </w:r>
      <w:r w:rsidRPr="00790D2A">
        <w:rPr>
          <w:rFonts w:eastAsia="Times New Roman" w:cstheme="minorHAnsi"/>
          <w:sz w:val="22"/>
          <w:szCs w:val="22"/>
          <w:lang w:val="en-CA" w:eastAsia="fr-CA"/>
        </w:rPr>
        <w:t>I will be sharing my screen to show you some things.</w:t>
      </w:r>
    </w:p>
    <w:p w14:paraId="7A3E1016" w14:textId="77777777" w:rsidR="00790D2A" w:rsidRPr="00790D2A" w:rsidRDefault="00790D2A" w:rsidP="00316219">
      <w:pPr>
        <w:numPr>
          <w:ilvl w:val="1"/>
          <w:numId w:val="5"/>
        </w:numPr>
        <w:spacing w:after="120" w:line="23" w:lineRule="atLeast"/>
        <w:rPr>
          <w:rFonts w:eastAsia="Times New Roman" w:cstheme="minorHAnsi"/>
          <w:sz w:val="22"/>
          <w:szCs w:val="22"/>
          <w:lang w:val="en-CA" w:eastAsia="fr-CA"/>
        </w:rPr>
      </w:pPr>
      <w:r w:rsidRPr="00790D2A">
        <w:rPr>
          <w:rFonts w:eastAsia="Times New Roman" w:cstheme="minorHAnsi"/>
          <w:sz w:val="22"/>
          <w:szCs w:val="22"/>
          <w:lang w:val="en-CA" w:eastAsia="fr-CA"/>
        </w:rPr>
        <w:t>We will be making regular use of the chat function. To access that feature, please scroll over the bottom of your screen until the command bar appears. There you will see a function called “chat”. It will open a chat screen on the far right of your screen. </w:t>
      </w:r>
      <w:proofErr w:type="gramStart"/>
      <w:r w:rsidRPr="00790D2A">
        <w:rPr>
          <w:rFonts w:eastAsia="Times New Roman" w:cstheme="minorHAnsi"/>
          <w:sz w:val="22"/>
          <w:szCs w:val="22"/>
          <w:lang w:val="en-CA" w:eastAsia="fr-CA"/>
        </w:rPr>
        <w:t>I’d</w:t>
      </w:r>
      <w:proofErr w:type="gramEnd"/>
      <w:r w:rsidRPr="00790D2A">
        <w:rPr>
          <w:rFonts w:eastAsia="Times New Roman" w:cstheme="minorHAnsi"/>
          <w:sz w:val="22"/>
          <w:szCs w:val="22"/>
          <w:lang w:val="en-CA" w:eastAsia="fr-CA"/>
        </w:rPr>
        <w:t xml:space="preserve"> like to ask you to use chat throughout our discussion tonight.  Let’s do a quick test right now - please open the chat window and send the group a short message (</w:t>
      </w:r>
      <w:proofErr w:type="gramStart"/>
      <w:r w:rsidRPr="00790D2A">
        <w:rPr>
          <w:rFonts w:eastAsia="Times New Roman" w:cstheme="minorHAnsi"/>
          <w:sz w:val="22"/>
          <w:szCs w:val="22"/>
          <w:lang w:val="en-CA" w:eastAsia="fr-CA"/>
        </w:rPr>
        <w:t>e.g.</w:t>
      </w:r>
      <w:proofErr w:type="gramEnd"/>
      <w:r w:rsidRPr="00790D2A">
        <w:rPr>
          <w:rFonts w:eastAsia="Times New Roman" w:cstheme="minorHAnsi"/>
          <w:sz w:val="22"/>
          <w:szCs w:val="22"/>
          <w:lang w:val="en-CA" w:eastAsia="fr-CA"/>
        </w:rPr>
        <w:t xml:space="preserve"> Hello everyone). If you have an answer to a question and I </w:t>
      </w:r>
      <w:proofErr w:type="gramStart"/>
      <w:r w:rsidRPr="00790D2A">
        <w:rPr>
          <w:rFonts w:eastAsia="Times New Roman" w:cstheme="minorHAnsi"/>
          <w:sz w:val="22"/>
          <w:szCs w:val="22"/>
          <w:lang w:val="en-CA" w:eastAsia="fr-CA"/>
        </w:rPr>
        <w:t>don’t</w:t>
      </w:r>
      <w:proofErr w:type="gramEnd"/>
      <w:r w:rsidRPr="00790D2A">
        <w:rPr>
          <w:rFonts w:eastAsia="Times New Roman" w:cstheme="minorHAnsi"/>
          <w:sz w:val="22"/>
          <w:szCs w:val="22"/>
          <w:lang w:val="en-CA" w:eastAsia="fr-CA"/>
        </w:rPr>
        <w:t xml:space="preserve"> get to ask you specifically, please type your response in there.  We will be reviewing all chat comments at the completion of this project.</w:t>
      </w:r>
    </w:p>
    <w:p w14:paraId="39FC1530" w14:textId="77777777" w:rsidR="00790D2A" w:rsidRPr="00790D2A" w:rsidRDefault="00790D2A" w:rsidP="00316219">
      <w:pPr>
        <w:numPr>
          <w:ilvl w:val="1"/>
          <w:numId w:val="5"/>
        </w:numPr>
        <w:spacing w:after="120" w:line="23" w:lineRule="atLeast"/>
        <w:rPr>
          <w:rFonts w:eastAsia="Times New Roman" w:cstheme="minorHAnsi"/>
          <w:sz w:val="22"/>
          <w:szCs w:val="22"/>
          <w:lang w:val="en-CA" w:eastAsia="fr-CA"/>
        </w:rPr>
      </w:pPr>
      <w:r w:rsidRPr="00790D2A">
        <w:rPr>
          <w:rFonts w:eastAsia="Times New Roman" w:cstheme="minorHAnsi"/>
          <w:sz w:val="22"/>
          <w:szCs w:val="22"/>
          <w:lang w:val="en-CA" w:eastAsia="fr-CA"/>
        </w:rPr>
        <w:lastRenderedPageBreak/>
        <w:t xml:space="preserve">I also want to say that if you feel you </w:t>
      </w:r>
      <w:proofErr w:type="gramStart"/>
      <w:r w:rsidRPr="00790D2A">
        <w:rPr>
          <w:rFonts w:eastAsia="Times New Roman" w:cstheme="minorHAnsi"/>
          <w:sz w:val="22"/>
          <w:szCs w:val="22"/>
          <w:lang w:val="en-CA" w:eastAsia="fr-CA"/>
        </w:rPr>
        <w:t>didn’t</w:t>
      </w:r>
      <w:proofErr w:type="gramEnd"/>
      <w:r w:rsidRPr="00790D2A">
        <w:rPr>
          <w:rFonts w:eastAsia="Times New Roman" w:cstheme="minorHAnsi"/>
          <w:sz w:val="22"/>
          <w:szCs w:val="22"/>
          <w:lang w:val="en-CA" w:eastAsia="fr-CA"/>
        </w:rPr>
        <w:t xml:space="preserve"> have a chance to express your opinion on anything during the session, you can feel free to comment in writing in the “chat”. For the most part chat with “everyone” unless you feel you need to send me a private message.</w:t>
      </w:r>
    </w:p>
    <w:p w14:paraId="16C5B7F8" w14:textId="77777777" w:rsidR="00790D2A" w:rsidRPr="00790D2A" w:rsidRDefault="00790D2A" w:rsidP="00316219">
      <w:pPr>
        <w:numPr>
          <w:ilvl w:val="0"/>
          <w:numId w:val="5"/>
        </w:numPr>
        <w:tabs>
          <w:tab w:val="left" w:pos="360"/>
        </w:tabs>
        <w:suppressAutoHyphens/>
        <w:spacing w:after="120" w:line="23" w:lineRule="atLeast"/>
        <w:rPr>
          <w:rFonts w:cstheme="minorHAnsi"/>
          <w:sz w:val="22"/>
          <w:szCs w:val="22"/>
        </w:rPr>
      </w:pPr>
      <w:r w:rsidRPr="00790D2A">
        <w:rPr>
          <w:rFonts w:cstheme="minorHAnsi"/>
          <w:sz w:val="22"/>
          <w:szCs w:val="22"/>
        </w:rPr>
        <w:t>Explanations.</w:t>
      </w:r>
    </w:p>
    <w:p w14:paraId="3A2F5D4A" w14:textId="77777777" w:rsidR="00790D2A" w:rsidRPr="00790D2A" w:rsidRDefault="00790D2A" w:rsidP="00316219">
      <w:pPr>
        <w:numPr>
          <w:ilvl w:val="1"/>
          <w:numId w:val="5"/>
        </w:numPr>
        <w:tabs>
          <w:tab w:val="left" w:pos="360"/>
        </w:tabs>
        <w:suppressAutoHyphens/>
        <w:spacing w:after="120" w:line="23" w:lineRule="atLeast"/>
        <w:rPr>
          <w:rFonts w:cstheme="minorHAnsi"/>
          <w:sz w:val="22"/>
          <w:szCs w:val="22"/>
        </w:rPr>
      </w:pPr>
      <w:r w:rsidRPr="00790D2A">
        <w:rPr>
          <w:rFonts w:cstheme="minorHAnsi"/>
          <w:sz w:val="22"/>
          <w:szCs w:val="22"/>
        </w:rPr>
        <w:t>Please note that anything you say during these groups will be held in the strictest confidence. We do not attribute comments to specific people. Our report summarizes the findings from the groups but does not mention anyone by name. Please do not provide any identifiable information about yourself.</w:t>
      </w:r>
    </w:p>
    <w:p w14:paraId="461AC290" w14:textId="77777777" w:rsidR="00790D2A" w:rsidRPr="00790D2A" w:rsidRDefault="00790D2A" w:rsidP="00316219">
      <w:pPr>
        <w:numPr>
          <w:ilvl w:val="1"/>
          <w:numId w:val="5"/>
        </w:numPr>
        <w:tabs>
          <w:tab w:val="left" w:pos="360"/>
        </w:tabs>
        <w:suppressAutoHyphens/>
        <w:spacing w:after="120" w:line="23" w:lineRule="atLeast"/>
        <w:rPr>
          <w:rFonts w:cstheme="minorHAnsi"/>
          <w:bCs/>
          <w:sz w:val="22"/>
          <w:szCs w:val="22"/>
          <w:lang w:val="en-CA"/>
        </w:rPr>
      </w:pPr>
      <w:r w:rsidRPr="00790D2A">
        <w:rPr>
          <w:rFonts w:cstheme="minorHAnsi"/>
          <w:bCs/>
          <w:sz w:val="22"/>
          <w:szCs w:val="22"/>
          <w:lang w:val="en-CA"/>
        </w:rPr>
        <w:t>The report can be accessed through the Library of Parliament or Archives Canada.</w:t>
      </w:r>
    </w:p>
    <w:p w14:paraId="0BA6F09F" w14:textId="77777777" w:rsidR="00790D2A" w:rsidRPr="00790D2A" w:rsidRDefault="00790D2A" w:rsidP="00316219">
      <w:pPr>
        <w:numPr>
          <w:ilvl w:val="1"/>
          <w:numId w:val="5"/>
        </w:numPr>
        <w:tabs>
          <w:tab w:val="left" w:pos="360"/>
        </w:tabs>
        <w:suppressAutoHyphens/>
        <w:spacing w:after="120" w:line="23" w:lineRule="atLeast"/>
        <w:rPr>
          <w:rFonts w:cstheme="minorHAnsi"/>
          <w:bCs/>
          <w:sz w:val="22"/>
          <w:szCs w:val="22"/>
          <w:lang w:val="en-CA"/>
        </w:rPr>
      </w:pPr>
      <w:r w:rsidRPr="00790D2A">
        <w:rPr>
          <w:rFonts w:cstheme="minorHAnsi"/>
          <w:bCs/>
          <w:sz w:val="22"/>
          <w:szCs w:val="22"/>
          <w:lang w:val="en-CA"/>
        </w:rPr>
        <w:t>Your responses will in no way affect your dealings with the Government of Canada.</w:t>
      </w:r>
    </w:p>
    <w:p w14:paraId="1E69C33A" w14:textId="77777777" w:rsidR="00790D2A" w:rsidRPr="00790D2A" w:rsidRDefault="00790D2A" w:rsidP="00316219">
      <w:pPr>
        <w:numPr>
          <w:ilvl w:val="1"/>
          <w:numId w:val="5"/>
        </w:numPr>
        <w:tabs>
          <w:tab w:val="left" w:pos="360"/>
        </w:tabs>
        <w:suppressAutoHyphens/>
        <w:spacing w:after="120" w:line="23" w:lineRule="atLeast"/>
        <w:rPr>
          <w:rFonts w:cstheme="minorHAnsi"/>
          <w:bCs/>
          <w:sz w:val="22"/>
          <w:szCs w:val="22"/>
          <w:lang w:val="en-CA"/>
        </w:rPr>
      </w:pPr>
      <w:r w:rsidRPr="00790D2A">
        <w:rPr>
          <w:rFonts w:cstheme="minorHAnsi"/>
          <w:bCs/>
          <w:sz w:val="22"/>
          <w:szCs w:val="22"/>
          <w:lang w:val="en-CA"/>
        </w:rPr>
        <w:t>The session is being audio-video recorded for report writing purposes / verify feedback. The recordings remain in our possession and will not be released to anyone, even to the Government of Canada, without your written consent.</w:t>
      </w:r>
    </w:p>
    <w:p w14:paraId="5A735C23" w14:textId="77777777" w:rsidR="00790D2A" w:rsidRPr="00790D2A" w:rsidRDefault="00790D2A" w:rsidP="00316219">
      <w:pPr>
        <w:numPr>
          <w:ilvl w:val="1"/>
          <w:numId w:val="5"/>
        </w:numPr>
        <w:tabs>
          <w:tab w:val="left" w:pos="360"/>
        </w:tabs>
        <w:suppressAutoHyphens/>
        <w:spacing w:after="120" w:line="23" w:lineRule="atLeast"/>
        <w:rPr>
          <w:rFonts w:cstheme="minorHAnsi"/>
          <w:bCs/>
          <w:sz w:val="22"/>
          <w:szCs w:val="22"/>
          <w:lang w:val="en-CA"/>
        </w:rPr>
      </w:pPr>
      <w:r w:rsidRPr="00790D2A">
        <w:rPr>
          <w:rFonts w:cstheme="minorHAnsi"/>
          <w:bCs/>
          <w:sz w:val="22"/>
          <w:szCs w:val="22"/>
          <w:lang w:val="en-CA"/>
        </w:rPr>
        <w:t>Some of my colleagues involved in this project are watching this session and this is only so they can hear the comments first-hand.</w:t>
      </w:r>
    </w:p>
    <w:p w14:paraId="16A2A347" w14:textId="77777777" w:rsidR="00790D2A" w:rsidRPr="00790D2A" w:rsidRDefault="00790D2A" w:rsidP="00316219">
      <w:pPr>
        <w:numPr>
          <w:ilvl w:val="0"/>
          <w:numId w:val="5"/>
        </w:numPr>
        <w:tabs>
          <w:tab w:val="left" w:pos="360"/>
        </w:tabs>
        <w:suppressAutoHyphens/>
        <w:spacing w:after="120" w:line="23" w:lineRule="atLeast"/>
        <w:rPr>
          <w:rFonts w:cs="Arial"/>
          <w:sz w:val="22"/>
          <w:szCs w:val="22"/>
        </w:rPr>
      </w:pPr>
      <w:r w:rsidRPr="00790D2A">
        <w:rPr>
          <w:rFonts w:cstheme="minorHAnsi"/>
          <w:sz w:val="22"/>
          <w:szCs w:val="22"/>
        </w:rPr>
        <w:t>Please note that I am not an employee of the Government of Canada and may not be able to answer questions about what we will be discussing. If questions do</w:t>
      </w:r>
      <w:r w:rsidRPr="00790D2A">
        <w:rPr>
          <w:sz w:val="22"/>
          <w:szCs w:val="22"/>
        </w:rPr>
        <w:t xml:space="preserve"> come up over the course of the group, we will try to get answers for you before we wrap up the session. </w:t>
      </w:r>
    </w:p>
    <w:bookmarkEnd w:id="35"/>
    <w:p w14:paraId="785E983B" w14:textId="77777777" w:rsidR="00790D2A" w:rsidRPr="00790D2A" w:rsidRDefault="00790D2A" w:rsidP="00790D2A">
      <w:pPr>
        <w:tabs>
          <w:tab w:val="left" w:pos="360"/>
        </w:tabs>
        <w:suppressAutoHyphens/>
        <w:spacing w:after="120" w:line="23" w:lineRule="atLeast"/>
        <w:ind w:left="360"/>
        <w:rPr>
          <w:rFonts w:cstheme="minorHAnsi"/>
          <w:sz w:val="22"/>
          <w:szCs w:val="22"/>
        </w:rPr>
      </w:pPr>
      <w:r w:rsidRPr="00790D2A">
        <w:rPr>
          <w:rFonts w:cstheme="minorHAnsi"/>
          <w:sz w:val="22"/>
          <w:szCs w:val="22"/>
        </w:rPr>
        <w:t xml:space="preserve">Any questions? </w:t>
      </w:r>
    </w:p>
    <w:p w14:paraId="60030D89" w14:textId="77777777" w:rsidR="00790D2A" w:rsidRPr="00790D2A" w:rsidRDefault="00790D2A" w:rsidP="00790D2A">
      <w:pPr>
        <w:contextualSpacing/>
        <w:rPr>
          <w:rFonts w:cstheme="minorHAnsi"/>
          <w:sz w:val="22"/>
          <w:szCs w:val="22"/>
          <w:lang w:val="en-CA"/>
        </w:rPr>
      </w:pPr>
    </w:p>
    <w:p w14:paraId="702B3595" w14:textId="77777777" w:rsidR="00790D2A" w:rsidRPr="00790D2A" w:rsidRDefault="00790D2A" w:rsidP="00790D2A">
      <w:pPr>
        <w:pBdr>
          <w:top w:val="single" w:sz="4" w:space="1" w:color="auto"/>
          <w:left w:val="single" w:sz="4" w:space="4" w:color="auto"/>
          <w:bottom w:val="single" w:sz="4" w:space="1" w:color="auto"/>
          <w:right w:val="single" w:sz="4" w:space="4" w:color="auto"/>
        </w:pBdr>
        <w:contextualSpacing/>
        <w:rPr>
          <w:rFonts w:cstheme="minorHAnsi"/>
          <w:sz w:val="22"/>
          <w:szCs w:val="22"/>
          <w:lang w:val="en-CA"/>
        </w:rPr>
      </w:pPr>
      <w:r w:rsidRPr="00790D2A">
        <w:rPr>
          <w:rFonts w:cstheme="minorHAnsi"/>
          <w:b/>
          <w:bCs/>
          <w:sz w:val="22"/>
          <w:szCs w:val="22"/>
          <w:lang w:val="en-CA"/>
        </w:rPr>
        <w:t xml:space="preserve">INTRODUCTIONS: </w:t>
      </w:r>
      <w:proofErr w:type="gramStart"/>
      <w:r w:rsidRPr="00790D2A">
        <w:rPr>
          <w:rFonts w:cstheme="minorHAnsi"/>
          <w:sz w:val="22"/>
          <w:szCs w:val="22"/>
          <w:lang w:val="en-CA"/>
        </w:rPr>
        <w:t>Let’s</w:t>
      </w:r>
      <w:proofErr w:type="gramEnd"/>
      <w:r w:rsidRPr="00790D2A">
        <w:rPr>
          <w:rFonts w:cstheme="minorHAnsi"/>
          <w:sz w:val="22"/>
          <w:szCs w:val="22"/>
          <w:lang w:val="en-CA"/>
        </w:rPr>
        <w:t xml:space="preserve"> go around – please tell us your name and a little bit about yourself, such as where you live, who lives with you, what you do for a living, etc.</w:t>
      </w:r>
    </w:p>
    <w:p w14:paraId="44B375C9" w14:textId="77777777" w:rsidR="00790D2A" w:rsidRPr="00790D2A" w:rsidRDefault="00790D2A" w:rsidP="00790D2A">
      <w:pPr>
        <w:contextualSpacing/>
        <w:rPr>
          <w:rFonts w:cstheme="minorHAnsi"/>
          <w:sz w:val="22"/>
          <w:szCs w:val="22"/>
          <w:lang w:val="en-CA"/>
        </w:rPr>
      </w:pPr>
    </w:p>
    <w:p w14:paraId="33BA8626" w14:textId="77777777" w:rsidR="00790D2A" w:rsidRPr="00790D2A" w:rsidRDefault="00790D2A" w:rsidP="00316219">
      <w:pPr>
        <w:pStyle w:val="Heading5"/>
        <w:numPr>
          <w:ilvl w:val="0"/>
          <w:numId w:val="23"/>
        </w:numPr>
        <w:spacing w:after="240"/>
        <w:rPr>
          <w:sz w:val="24"/>
          <w:szCs w:val="24"/>
        </w:rPr>
      </w:pPr>
      <w:r w:rsidRPr="00790D2A">
        <w:rPr>
          <w:sz w:val="24"/>
          <w:szCs w:val="24"/>
        </w:rPr>
        <w:t>Warm-up – General context (7 minutes)</w:t>
      </w:r>
    </w:p>
    <w:p w14:paraId="15B92963" w14:textId="77777777" w:rsidR="00790D2A" w:rsidRPr="00790D2A" w:rsidRDefault="00790D2A" w:rsidP="00790D2A">
      <w:pPr>
        <w:spacing w:before="100" w:beforeAutospacing="1" w:after="100" w:afterAutospacing="1" w:line="280" w:lineRule="exact"/>
        <w:rPr>
          <w:sz w:val="22"/>
          <w:szCs w:val="22"/>
        </w:rPr>
      </w:pPr>
      <w:proofErr w:type="gramStart"/>
      <w:r w:rsidRPr="00790D2A">
        <w:rPr>
          <w:sz w:val="22"/>
          <w:szCs w:val="22"/>
        </w:rPr>
        <w:t>Let’s</w:t>
      </w:r>
      <w:proofErr w:type="gramEnd"/>
      <w:r w:rsidRPr="00790D2A">
        <w:rPr>
          <w:sz w:val="22"/>
          <w:szCs w:val="22"/>
        </w:rPr>
        <w:t xml:space="preserve"> get started with a broad question. As you know, we have three levels of government in Canada – federal, </w:t>
      </w:r>
      <w:proofErr w:type="gramStart"/>
      <w:r w:rsidRPr="00790D2A">
        <w:rPr>
          <w:sz w:val="22"/>
          <w:szCs w:val="22"/>
        </w:rPr>
        <w:t>provincial</w:t>
      </w:r>
      <w:proofErr w:type="gramEnd"/>
      <w:r w:rsidRPr="00790D2A">
        <w:rPr>
          <w:sz w:val="22"/>
          <w:szCs w:val="22"/>
        </w:rPr>
        <w:t xml:space="preserve"> and municipal. I want to </w:t>
      </w:r>
      <w:proofErr w:type="gramStart"/>
      <w:r w:rsidRPr="00790D2A">
        <w:rPr>
          <w:sz w:val="22"/>
          <w:szCs w:val="22"/>
        </w:rPr>
        <w:t>focus</w:t>
      </w:r>
      <w:proofErr w:type="gramEnd"/>
      <w:r w:rsidRPr="00790D2A">
        <w:rPr>
          <w:sz w:val="22"/>
          <w:szCs w:val="22"/>
        </w:rPr>
        <w:t xml:space="preserve"> specifically on the federal government. </w:t>
      </w:r>
    </w:p>
    <w:p w14:paraId="7B757CAC" w14:textId="77777777" w:rsidR="00790D2A" w:rsidRPr="00790D2A" w:rsidRDefault="00790D2A" w:rsidP="00790D2A">
      <w:pPr>
        <w:spacing w:before="100" w:beforeAutospacing="1" w:after="100" w:afterAutospacing="1" w:line="280" w:lineRule="exact"/>
        <w:rPr>
          <w:b/>
          <w:bCs/>
          <w:sz w:val="22"/>
          <w:szCs w:val="22"/>
        </w:rPr>
      </w:pPr>
      <w:r w:rsidRPr="00790D2A">
        <w:rPr>
          <w:sz w:val="22"/>
          <w:szCs w:val="22"/>
        </w:rPr>
        <w:t xml:space="preserve">Could you each tell me you think is the number one thing you think the federal government has been getting right over the last year in managing the COVID-19 pandemic?  </w:t>
      </w:r>
    </w:p>
    <w:p w14:paraId="653CDE26" w14:textId="77777777" w:rsidR="00790D2A" w:rsidRPr="00790D2A" w:rsidRDefault="00790D2A" w:rsidP="00790D2A">
      <w:pPr>
        <w:spacing w:before="100" w:beforeAutospacing="1" w:after="100" w:afterAutospacing="1" w:line="280" w:lineRule="exact"/>
        <w:rPr>
          <w:sz w:val="22"/>
          <w:szCs w:val="22"/>
        </w:rPr>
      </w:pPr>
      <w:r w:rsidRPr="00790D2A">
        <w:rPr>
          <w:sz w:val="22"/>
          <w:szCs w:val="22"/>
        </w:rPr>
        <w:t xml:space="preserve">Now could you tell me </w:t>
      </w:r>
      <w:proofErr w:type="gramStart"/>
      <w:r w:rsidRPr="00790D2A">
        <w:rPr>
          <w:sz w:val="22"/>
          <w:szCs w:val="22"/>
        </w:rPr>
        <w:t>what’s</w:t>
      </w:r>
      <w:proofErr w:type="gramEnd"/>
      <w:r w:rsidRPr="00790D2A">
        <w:rPr>
          <w:sz w:val="22"/>
          <w:szCs w:val="22"/>
        </w:rPr>
        <w:t xml:space="preserve"> the number one thing you think the federal government has been getting wrong in the last year in managing the COVID-19 pandemic? </w:t>
      </w:r>
    </w:p>
    <w:p w14:paraId="43873255" w14:textId="77777777" w:rsidR="00790D2A" w:rsidRPr="00790D2A" w:rsidRDefault="00790D2A" w:rsidP="00316219">
      <w:pPr>
        <w:pStyle w:val="Heading5"/>
        <w:numPr>
          <w:ilvl w:val="0"/>
          <w:numId w:val="23"/>
        </w:numPr>
        <w:spacing w:after="240"/>
        <w:rPr>
          <w:sz w:val="24"/>
          <w:szCs w:val="24"/>
        </w:rPr>
      </w:pPr>
      <w:r w:rsidRPr="00790D2A">
        <w:rPr>
          <w:sz w:val="24"/>
          <w:szCs w:val="24"/>
        </w:rPr>
        <w:t>Impact of the Pandemic on Them Personally (30 minutes)</w:t>
      </w:r>
    </w:p>
    <w:p w14:paraId="34A2C836" w14:textId="77777777" w:rsidR="00790D2A" w:rsidRPr="00790D2A" w:rsidRDefault="00790D2A" w:rsidP="00790D2A">
      <w:pPr>
        <w:shd w:val="clear" w:color="auto" w:fill="D6E3BC" w:themeFill="accent3" w:themeFillTint="66"/>
        <w:spacing w:after="200" w:line="276" w:lineRule="auto"/>
        <w:rPr>
          <w:sz w:val="22"/>
          <w:szCs w:val="22"/>
        </w:rPr>
      </w:pPr>
      <w:r w:rsidRPr="00790D2A">
        <w:rPr>
          <w:i/>
          <w:sz w:val="22"/>
          <w:szCs w:val="22"/>
        </w:rPr>
        <w:t xml:space="preserve">Note to moderator: For business group, have participants focus on impacts on business. </w:t>
      </w:r>
    </w:p>
    <w:p w14:paraId="63E79795" w14:textId="77777777" w:rsidR="00790D2A" w:rsidRPr="00790D2A" w:rsidRDefault="00790D2A" w:rsidP="00790D2A">
      <w:pPr>
        <w:spacing w:before="100" w:beforeAutospacing="1" w:after="100" w:afterAutospacing="1" w:line="280" w:lineRule="exact"/>
        <w:rPr>
          <w:sz w:val="22"/>
          <w:szCs w:val="22"/>
        </w:rPr>
      </w:pPr>
      <w:proofErr w:type="gramStart"/>
      <w:r w:rsidRPr="00790D2A">
        <w:rPr>
          <w:sz w:val="22"/>
          <w:szCs w:val="22"/>
        </w:rPr>
        <w:t>I’d</w:t>
      </w:r>
      <w:proofErr w:type="gramEnd"/>
      <w:r w:rsidRPr="00790D2A">
        <w:rPr>
          <w:sz w:val="22"/>
          <w:szCs w:val="22"/>
        </w:rPr>
        <w:t xml:space="preserve"> like to bring the discussion back to you and, in particular, how the pandemic has affected you personally. Now I appreciate that because of how widespread the impacts have been, this topic can lend itself to lengthy and detailed stories, however, to allow each of you time to speak on this topic, </w:t>
      </w:r>
      <w:proofErr w:type="gramStart"/>
      <w:r w:rsidRPr="00790D2A">
        <w:rPr>
          <w:sz w:val="22"/>
          <w:szCs w:val="22"/>
        </w:rPr>
        <w:t>I’d</w:t>
      </w:r>
      <w:proofErr w:type="gramEnd"/>
      <w:r w:rsidRPr="00790D2A">
        <w:rPr>
          <w:sz w:val="22"/>
          <w:szCs w:val="22"/>
        </w:rPr>
        <w:t xml:space="preserve"> ask you to summarize your situation in a few sentences.</w:t>
      </w:r>
    </w:p>
    <w:p w14:paraId="46AF1269" w14:textId="77777777" w:rsidR="00790D2A" w:rsidRPr="00790D2A" w:rsidRDefault="00790D2A" w:rsidP="00790D2A">
      <w:pPr>
        <w:spacing w:before="100" w:beforeAutospacing="1" w:after="100" w:afterAutospacing="1" w:line="280" w:lineRule="exact"/>
        <w:rPr>
          <w:sz w:val="22"/>
          <w:szCs w:val="22"/>
        </w:rPr>
      </w:pPr>
      <w:r w:rsidRPr="00790D2A">
        <w:rPr>
          <w:sz w:val="22"/>
          <w:szCs w:val="22"/>
        </w:rPr>
        <w:lastRenderedPageBreak/>
        <w:t xml:space="preserve">So, in a few sentences, how do you feel the pandemic has had an impact on you personally? </w:t>
      </w:r>
      <w:r w:rsidRPr="00790D2A">
        <w:rPr>
          <w:b/>
          <w:bCs/>
          <w:sz w:val="22"/>
          <w:szCs w:val="22"/>
        </w:rPr>
        <w:t>MODERATOR EXPLORES WITH MOST PARTICIPANTS AS MUCH AS POSSIBLE</w:t>
      </w:r>
    </w:p>
    <w:p w14:paraId="45621378" w14:textId="77777777" w:rsidR="00790D2A" w:rsidRPr="00790D2A" w:rsidRDefault="00790D2A" w:rsidP="00790D2A">
      <w:pPr>
        <w:spacing w:before="100" w:beforeAutospacing="1" w:after="100" w:afterAutospacing="1" w:line="280" w:lineRule="exact"/>
        <w:rPr>
          <w:sz w:val="22"/>
          <w:szCs w:val="22"/>
        </w:rPr>
      </w:pPr>
      <w:r w:rsidRPr="00790D2A">
        <w:rPr>
          <w:sz w:val="22"/>
          <w:szCs w:val="22"/>
        </w:rPr>
        <w:t xml:space="preserve">How would you describe your personal situation these days? </w:t>
      </w:r>
      <w:r w:rsidRPr="00790D2A">
        <w:rPr>
          <w:b/>
          <w:bCs/>
          <w:sz w:val="22"/>
          <w:szCs w:val="22"/>
        </w:rPr>
        <w:t>AFTER FIRST PARTICIPANT RESPONDS, MODERATO WILL RE-DIRECT PARTICPANTS TO FOCUS ON FINANCIAL IMPACTS TO NARROW THE DISCUSSION</w:t>
      </w:r>
    </w:p>
    <w:p w14:paraId="5E91CDD1" w14:textId="77777777" w:rsidR="00790D2A" w:rsidRPr="00790D2A" w:rsidRDefault="00790D2A" w:rsidP="00790D2A">
      <w:pPr>
        <w:spacing w:before="100" w:beforeAutospacing="1" w:after="100" w:afterAutospacing="1" w:line="280" w:lineRule="exact"/>
        <w:rPr>
          <w:sz w:val="22"/>
          <w:szCs w:val="22"/>
        </w:rPr>
      </w:pPr>
      <w:r w:rsidRPr="00790D2A">
        <w:rPr>
          <w:sz w:val="22"/>
          <w:szCs w:val="22"/>
        </w:rPr>
        <w:t>Some of you may have already touched on this topic, but can you help me understand how, if at all, the pandemic has had an impact on you financially.</w:t>
      </w:r>
    </w:p>
    <w:p w14:paraId="1A91A1FF" w14:textId="77777777" w:rsidR="00790D2A" w:rsidRPr="00790D2A" w:rsidRDefault="00790D2A" w:rsidP="00316219">
      <w:pPr>
        <w:numPr>
          <w:ilvl w:val="0"/>
          <w:numId w:val="20"/>
        </w:numPr>
        <w:spacing w:before="240" w:after="240" w:line="280" w:lineRule="exact"/>
        <w:rPr>
          <w:sz w:val="22"/>
          <w:szCs w:val="22"/>
        </w:rPr>
      </w:pPr>
      <w:r w:rsidRPr="00790D2A">
        <w:rPr>
          <w:sz w:val="22"/>
          <w:szCs w:val="22"/>
        </w:rPr>
        <w:t>How, if at all, has the pandemic impacted your employment or hours of employment? Were there certain months when you were most impacted?</w:t>
      </w:r>
    </w:p>
    <w:p w14:paraId="600069A9" w14:textId="77777777" w:rsidR="00790D2A" w:rsidRPr="00790D2A" w:rsidRDefault="00790D2A" w:rsidP="00316219">
      <w:pPr>
        <w:numPr>
          <w:ilvl w:val="0"/>
          <w:numId w:val="20"/>
        </w:numPr>
        <w:spacing w:before="240" w:after="240" w:line="280" w:lineRule="exact"/>
        <w:rPr>
          <w:sz w:val="22"/>
          <w:szCs w:val="22"/>
        </w:rPr>
      </w:pPr>
      <w:r w:rsidRPr="00790D2A">
        <w:rPr>
          <w:sz w:val="22"/>
          <w:szCs w:val="22"/>
        </w:rPr>
        <w:t xml:space="preserve">How is your employment and income security </w:t>
      </w:r>
      <w:r w:rsidRPr="00790D2A">
        <w:rPr>
          <w:sz w:val="22"/>
          <w:szCs w:val="22"/>
          <w:u w:val="single"/>
        </w:rPr>
        <w:t>these days</w:t>
      </w:r>
      <w:r w:rsidRPr="00790D2A">
        <w:rPr>
          <w:sz w:val="22"/>
          <w:szCs w:val="22"/>
        </w:rPr>
        <w:t>?</w:t>
      </w:r>
    </w:p>
    <w:p w14:paraId="0AE250D0" w14:textId="77777777" w:rsidR="00790D2A" w:rsidRPr="00790D2A" w:rsidRDefault="00790D2A" w:rsidP="00316219">
      <w:pPr>
        <w:numPr>
          <w:ilvl w:val="0"/>
          <w:numId w:val="20"/>
        </w:numPr>
        <w:spacing w:before="240" w:after="240" w:line="280" w:lineRule="exact"/>
        <w:rPr>
          <w:sz w:val="22"/>
          <w:szCs w:val="22"/>
        </w:rPr>
      </w:pPr>
      <w:r w:rsidRPr="00790D2A">
        <w:rPr>
          <w:sz w:val="22"/>
          <w:szCs w:val="22"/>
        </w:rPr>
        <w:t>And what are the next few months looking like on this front? Are you expecting things to change over the next few months? If so, what kind of change are we talking about?</w:t>
      </w:r>
    </w:p>
    <w:p w14:paraId="2742FBEE" w14:textId="77777777" w:rsidR="00790D2A" w:rsidRPr="00790D2A" w:rsidRDefault="00790D2A" w:rsidP="00316219">
      <w:pPr>
        <w:numPr>
          <w:ilvl w:val="1"/>
          <w:numId w:val="20"/>
        </w:numPr>
        <w:spacing w:before="240" w:after="240" w:line="280" w:lineRule="exact"/>
        <w:rPr>
          <w:sz w:val="22"/>
          <w:szCs w:val="22"/>
        </w:rPr>
      </w:pPr>
      <w:r w:rsidRPr="00790D2A">
        <w:rPr>
          <w:sz w:val="22"/>
          <w:szCs w:val="22"/>
        </w:rPr>
        <w:t>How are you feeling about your job security over the next few months?</w:t>
      </w:r>
    </w:p>
    <w:p w14:paraId="4FC78E0F" w14:textId="77777777" w:rsidR="00790D2A" w:rsidRPr="00790D2A" w:rsidRDefault="00790D2A" w:rsidP="00790D2A">
      <w:pPr>
        <w:spacing w:before="100" w:beforeAutospacing="1" w:after="100" w:afterAutospacing="1" w:line="280" w:lineRule="exact"/>
        <w:rPr>
          <w:sz w:val="22"/>
          <w:szCs w:val="22"/>
        </w:rPr>
      </w:pPr>
      <w:r w:rsidRPr="00790D2A">
        <w:rPr>
          <w:sz w:val="22"/>
          <w:szCs w:val="22"/>
        </w:rPr>
        <w:t>What would you say are the biggest financial concerns for you or your family right now?</w:t>
      </w:r>
    </w:p>
    <w:p w14:paraId="35A1C2EC" w14:textId="77777777" w:rsidR="00790D2A" w:rsidRPr="00790D2A" w:rsidRDefault="00790D2A" w:rsidP="00316219">
      <w:pPr>
        <w:numPr>
          <w:ilvl w:val="0"/>
          <w:numId w:val="20"/>
        </w:numPr>
        <w:spacing w:before="240" w:after="240" w:line="280" w:lineRule="exact"/>
        <w:rPr>
          <w:sz w:val="22"/>
          <w:szCs w:val="22"/>
        </w:rPr>
      </w:pPr>
      <w:r w:rsidRPr="00790D2A">
        <w:rPr>
          <w:sz w:val="22"/>
          <w:szCs w:val="22"/>
        </w:rPr>
        <w:t>How do you plan on addressing these concerns?</w:t>
      </w:r>
    </w:p>
    <w:p w14:paraId="19BF99AD" w14:textId="77777777" w:rsidR="00790D2A" w:rsidRPr="00790D2A" w:rsidRDefault="00790D2A" w:rsidP="00316219">
      <w:pPr>
        <w:numPr>
          <w:ilvl w:val="0"/>
          <w:numId w:val="20"/>
        </w:numPr>
        <w:spacing w:before="240" w:after="240" w:line="280" w:lineRule="exact"/>
        <w:rPr>
          <w:sz w:val="22"/>
          <w:szCs w:val="22"/>
        </w:rPr>
      </w:pPr>
      <w:r w:rsidRPr="00790D2A">
        <w:rPr>
          <w:sz w:val="22"/>
          <w:szCs w:val="22"/>
        </w:rPr>
        <w:t xml:space="preserve">If things continue as they are today, what do you expect to be concerned about in a few </w:t>
      </w:r>
      <w:proofErr w:type="spellStart"/>
      <w:r w:rsidRPr="00790D2A">
        <w:rPr>
          <w:sz w:val="22"/>
          <w:szCs w:val="22"/>
        </w:rPr>
        <w:t>months time</w:t>
      </w:r>
      <w:proofErr w:type="spellEnd"/>
      <w:r w:rsidRPr="00790D2A">
        <w:rPr>
          <w:sz w:val="22"/>
          <w:szCs w:val="22"/>
        </w:rPr>
        <w:t>?</w:t>
      </w:r>
    </w:p>
    <w:p w14:paraId="66772F54" w14:textId="77777777" w:rsidR="00790D2A" w:rsidRPr="00790D2A" w:rsidRDefault="00790D2A" w:rsidP="00790D2A">
      <w:pPr>
        <w:spacing w:before="100" w:beforeAutospacing="1" w:after="100" w:afterAutospacing="1" w:line="280" w:lineRule="exact"/>
        <w:rPr>
          <w:sz w:val="22"/>
          <w:szCs w:val="22"/>
        </w:rPr>
      </w:pPr>
      <w:r w:rsidRPr="00790D2A">
        <w:rPr>
          <w:sz w:val="22"/>
          <w:szCs w:val="22"/>
        </w:rPr>
        <w:t>Throughout the pandemic, we have all needed to rely on different people and different forms of support to get to where we are today.  And chances are we will still need support moving forward.</w:t>
      </w:r>
    </w:p>
    <w:p w14:paraId="055F8D2D" w14:textId="77777777" w:rsidR="00790D2A" w:rsidRPr="00790D2A" w:rsidRDefault="00790D2A" w:rsidP="00316219">
      <w:pPr>
        <w:numPr>
          <w:ilvl w:val="0"/>
          <w:numId w:val="20"/>
        </w:numPr>
        <w:spacing w:before="240" w:after="240" w:line="280" w:lineRule="exact"/>
        <w:rPr>
          <w:sz w:val="22"/>
          <w:szCs w:val="22"/>
        </w:rPr>
      </w:pPr>
      <w:r w:rsidRPr="00790D2A">
        <w:rPr>
          <w:sz w:val="22"/>
          <w:szCs w:val="22"/>
        </w:rPr>
        <w:t xml:space="preserve">Help me understand what has helped you get through some of the challenges </w:t>
      </w:r>
      <w:proofErr w:type="gramStart"/>
      <w:r w:rsidRPr="00790D2A">
        <w:rPr>
          <w:sz w:val="22"/>
          <w:szCs w:val="22"/>
        </w:rPr>
        <w:t>you’ve</w:t>
      </w:r>
      <w:proofErr w:type="gramEnd"/>
      <w:r w:rsidRPr="00790D2A">
        <w:rPr>
          <w:sz w:val="22"/>
          <w:szCs w:val="22"/>
        </w:rPr>
        <w:t xml:space="preserve"> faced throughout the pandemic?</w:t>
      </w:r>
    </w:p>
    <w:p w14:paraId="3DB79ACA" w14:textId="77777777" w:rsidR="00790D2A" w:rsidRPr="00790D2A" w:rsidRDefault="00790D2A" w:rsidP="00790D2A">
      <w:pPr>
        <w:spacing w:before="100" w:beforeAutospacing="1" w:after="100" w:afterAutospacing="1" w:line="280" w:lineRule="exact"/>
        <w:rPr>
          <w:sz w:val="22"/>
          <w:szCs w:val="22"/>
        </w:rPr>
      </w:pPr>
      <w:r w:rsidRPr="00790D2A">
        <w:rPr>
          <w:sz w:val="22"/>
          <w:szCs w:val="22"/>
        </w:rPr>
        <w:t xml:space="preserve">[As some of you have mentioned / Some of you may recall], throughout the pandemic the Government of Canada introduced various financial supports for individuals and businesses. </w:t>
      </w:r>
    </w:p>
    <w:p w14:paraId="47BA0E00"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 xml:space="preserve">Can anyone describe some of the government programs that were introduced to support individuals specifically (we will discuss business supports in a moment)? Please remember that </w:t>
      </w:r>
      <w:proofErr w:type="gramStart"/>
      <w:r w:rsidRPr="00790D2A">
        <w:rPr>
          <w:sz w:val="22"/>
          <w:szCs w:val="22"/>
        </w:rPr>
        <w:t>I’d</w:t>
      </w:r>
      <w:proofErr w:type="gramEnd"/>
      <w:r w:rsidRPr="00790D2A">
        <w:rPr>
          <w:sz w:val="22"/>
          <w:szCs w:val="22"/>
        </w:rPr>
        <w:t xml:space="preserve"> like you to focus on the programs that were introduced by the Government of Canada specifically.</w:t>
      </w:r>
    </w:p>
    <w:p w14:paraId="47B7EEF1"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 xml:space="preserve">What are your thoughts on those programs? As far as you know, did these make a difference to Canadians?  </w:t>
      </w:r>
      <w:r w:rsidRPr="00790D2A">
        <w:rPr>
          <w:b/>
          <w:bCs/>
          <w:sz w:val="22"/>
          <w:szCs w:val="22"/>
        </w:rPr>
        <w:t xml:space="preserve">IF NEEDED: </w:t>
      </w:r>
      <w:r w:rsidRPr="00790D2A">
        <w:rPr>
          <w:sz w:val="22"/>
          <w:szCs w:val="22"/>
        </w:rPr>
        <w:t xml:space="preserve">How can you tell they made a difference to Canadians? </w:t>
      </w:r>
    </w:p>
    <w:p w14:paraId="76565E54"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Did these programs make any difference on your personal situation? And if so, in what ways?</w:t>
      </w:r>
    </w:p>
    <w:p w14:paraId="6A6DA0FE" w14:textId="77777777" w:rsidR="00790D2A" w:rsidRPr="00790D2A" w:rsidRDefault="00790D2A" w:rsidP="00316219">
      <w:pPr>
        <w:numPr>
          <w:ilvl w:val="0"/>
          <w:numId w:val="19"/>
        </w:numPr>
        <w:spacing w:before="120" w:after="120" w:line="276" w:lineRule="auto"/>
        <w:rPr>
          <w:sz w:val="22"/>
          <w:szCs w:val="22"/>
        </w:rPr>
      </w:pPr>
      <w:r w:rsidRPr="00790D2A">
        <w:rPr>
          <w:b/>
          <w:bCs/>
          <w:sz w:val="22"/>
          <w:szCs w:val="22"/>
        </w:rPr>
        <w:lastRenderedPageBreak/>
        <w:t xml:space="preserve">[QUICKLY] </w:t>
      </w:r>
      <w:r w:rsidRPr="00790D2A">
        <w:rPr>
          <w:sz w:val="22"/>
          <w:szCs w:val="22"/>
        </w:rPr>
        <w:t xml:space="preserve">Based on the state of the pandemic and what the next few months are looking like, what do you think should happen to programs for individuals? </w:t>
      </w:r>
    </w:p>
    <w:p w14:paraId="0AC62072" w14:textId="77777777" w:rsidR="00790D2A" w:rsidRPr="00790D2A" w:rsidRDefault="00790D2A" w:rsidP="00316219">
      <w:pPr>
        <w:numPr>
          <w:ilvl w:val="1"/>
          <w:numId w:val="19"/>
        </w:numPr>
        <w:spacing w:before="120" w:after="120" w:line="276" w:lineRule="auto"/>
        <w:rPr>
          <w:sz w:val="22"/>
          <w:szCs w:val="22"/>
        </w:rPr>
      </w:pPr>
      <w:r w:rsidRPr="00790D2A">
        <w:rPr>
          <w:sz w:val="22"/>
          <w:szCs w:val="22"/>
        </w:rPr>
        <w:t>Do they need to keep going? If so, for how long?</w:t>
      </w:r>
    </w:p>
    <w:p w14:paraId="6DD765AA" w14:textId="77777777" w:rsidR="00790D2A" w:rsidRPr="00790D2A" w:rsidRDefault="00790D2A" w:rsidP="00316219">
      <w:pPr>
        <w:numPr>
          <w:ilvl w:val="1"/>
          <w:numId w:val="19"/>
        </w:numPr>
        <w:spacing w:before="120" w:after="120" w:line="276" w:lineRule="auto"/>
        <w:rPr>
          <w:sz w:val="22"/>
          <w:szCs w:val="22"/>
        </w:rPr>
      </w:pPr>
      <w:r w:rsidRPr="00790D2A">
        <w:rPr>
          <w:sz w:val="22"/>
          <w:szCs w:val="22"/>
        </w:rPr>
        <w:t>Do they need to change in any way?  If so, in what ways?</w:t>
      </w:r>
    </w:p>
    <w:p w14:paraId="7B642A0F" w14:textId="77777777" w:rsidR="00790D2A" w:rsidRPr="00790D2A" w:rsidRDefault="00790D2A" w:rsidP="00316219">
      <w:pPr>
        <w:numPr>
          <w:ilvl w:val="1"/>
          <w:numId w:val="19"/>
        </w:numPr>
        <w:spacing w:before="120" w:after="120" w:line="276" w:lineRule="auto"/>
        <w:rPr>
          <w:sz w:val="22"/>
          <w:szCs w:val="22"/>
        </w:rPr>
      </w:pPr>
      <w:r w:rsidRPr="00790D2A">
        <w:rPr>
          <w:sz w:val="22"/>
          <w:szCs w:val="22"/>
        </w:rPr>
        <w:t>Does anything new need to be introduced to support individual Canadians?</w:t>
      </w:r>
    </w:p>
    <w:p w14:paraId="342F5122" w14:textId="77777777" w:rsidR="00790D2A" w:rsidRDefault="00790D2A" w:rsidP="00790D2A">
      <w:pPr>
        <w:spacing w:after="200" w:line="276" w:lineRule="auto"/>
        <w:rPr>
          <w:sz w:val="22"/>
          <w:szCs w:val="22"/>
        </w:rPr>
      </w:pPr>
    </w:p>
    <w:p w14:paraId="5B71CF47" w14:textId="09F9188B" w:rsidR="00790D2A" w:rsidRPr="00790D2A" w:rsidRDefault="00790D2A" w:rsidP="00790D2A">
      <w:pPr>
        <w:spacing w:after="200" w:line="276" w:lineRule="auto"/>
        <w:rPr>
          <w:sz w:val="22"/>
          <w:szCs w:val="22"/>
        </w:rPr>
      </w:pPr>
      <w:proofErr w:type="gramStart"/>
      <w:r w:rsidRPr="00790D2A">
        <w:rPr>
          <w:sz w:val="22"/>
          <w:szCs w:val="22"/>
        </w:rPr>
        <w:t>Let’s</w:t>
      </w:r>
      <w:proofErr w:type="gramEnd"/>
      <w:r w:rsidRPr="00790D2A">
        <w:rPr>
          <w:sz w:val="22"/>
          <w:szCs w:val="22"/>
        </w:rPr>
        <w:t xml:space="preserve"> turn our attention to businesses.</w:t>
      </w:r>
    </w:p>
    <w:p w14:paraId="3829C9BC"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 xml:space="preserve">Can anyone describe some of the Government of Canada programs that were introduced to support businesses? </w:t>
      </w:r>
      <w:r w:rsidRPr="00790D2A">
        <w:rPr>
          <w:b/>
          <w:bCs/>
          <w:sz w:val="22"/>
          <w:szCs w:val="22"/>
        </w:rPr>
        <w:t>[MODERATOR TO QUICKLY EXPLORE WITH GENERAL POPULATION]</w:t>
      </w:r>
    </w:p>
    <w:p w14:paraId="362CFD33" w14:textId="77777777" w:rsidR="00790D2A" w:rsidRPr="00790D2A" w:rsidRDefault="00790D2A" w:rsidP="00790D2A">
      <w:pPr>
        <w:shd w:val="clear" w:color="auto" w:fill="EAF1DD" w:themeFill="accent3" w:themeFillTint="33"/>
        <w:spacing w:after="200" w:line="276" w:lineRule="auto"/>
        <w:rPr>
          <w:b/>
          <w:bCs/>
          <w:i/>
          <w:iCs/>
          <w:sz w:val="22"/>
          <w:szCs w:val="22"/>
        </w:rPr>
      </w:pPr>
      <w:r w:rsidRPr="00790D2A">
        <w:rPr>
          <w:b/>
          <w:bCs/>
          <w:i/>
          <w:iCs/>
          <w:sz w:val="22"/>
          <w:szCs w:val="22"/>
        </w:rPr>
        <w:t>SECTION RESERVED FOR BUSINESS OWNERS</w:t>
      </w:r>
    </w:p>
    <w:p w14:paraId="76FA6770" w14:textId="77777777" w:rsidR="00790D2A" w:rsidRPr="00790D2A" w:rsidRDefault="00790D2A" w:rsidP="00316219">
      <w:pPr>
        <w:numPr>
          <w:ilvl w:val="0"/>
          <w:numId w:val="19"/>
        </w:numPr>
        <w:shd w:val="clear" w:color="auto" w:fill="EAF1DD" w:themeFill="accent3" w:themeFillTint="33"/>
        <w:spacing w:before="120" w:after="120" w:line="276" w:lineRule="auto"/>
        <w:rPr>
          <w:sz w:val="22"/>
          <w:szCs w:val="22"/>
        </w:rPr>
      </w:pPr>
      <w:r w:rsidRPr="00790D2A">
        <w:rPr>
          <w:sz w:val="22"/>
          <w:szCs w:val="22"/>
        </w:rPr>
        <w:t xml:space="preserve">What are your thoughts on those programs? As far as you know, did these make a difference? </w:t>
      </w:r>
      <w:r w:rsidRPr="00790D2A">
        <w:rPr>
          <w:b/>
          <w:bCs/>
          <w:sz w:val="22"/>
          <w:szCs w:val="22"/>
        </w:rPr>
        <w:t xml:space="preserve">IF NEEDED: </w:t>
      </w:r>
      <w:r w:rsidRPr="00790D2A">
        <w:rPr>
          <w:sz w:val="22"/>
          <w:szCs w:val="22"/>
        </w:rPr>
        <w:t>How can you tell they made a difference to Canadians?</w:t>
      </w:r>
    </w:p>
    <w:p w14:paraId="7F5F32B0" w14:textId="77777777" w:rsidR="00790D2A" w:rsidRPr="00790D2A" w:rsidRDefault="00790D2A" w:rsidP="00316219">
      <w:pPr>
        <w:numPr>
          <w:ilvl w:val="0"/>
          <w:numId w:val="19"/>
        </w:numPr>
        <w:shd w:val="clear" w:color="auto" w:fill="EAF1DD" w:themeFill="accent3" w:themeFillTint="33"/>
        <w:spacing w:before="120" w:after="120" w:line="276" w:lineRule="auto"/>
        <w:rPr>
          <w:sz w:val="22"/>
          <w:szCs w:val="22"/>
        </w:rPr>
      </w:pPr>
      <w:r w:rsidRPr="00790D2A">
        <w:rPr>
          <w:sz w:val="22"/>
          <w:szCs w:val="22"/>
        </w:rPr>
        <w:t>Did these business support programs make any difference to your personal situation? And if so, in what ways? Help me understand that.</w:t>
      </w:r>
    </w:p>
    <w:p w14:paraId="022885A6" w14:textId="77777777" w:rsidR="00790D2A" w:rsidRPr="00790D2A" w:rsidRDefault="00790D2A" w:rsidP="00790D2A">
      <w:pPr>
        <w:shd w:val="clear" w:color="auto" w:fill="EAF1DD" w:themeFill="accent3" w:themeFillTint="33"/>
        <w:spacing w:before="120" w:after="120" w:line="276" w:lineRule="auto"/>
        <w:ind w:firstLine="720"/>
        <w:rPr>
          <w:b/>
          <w:bCs/>
          <w:sz w:val="22"/>
          <w:szCs w:val="22"/>
        </w:rPr>
      </w:pPr>
      <w:r w:rsidRPr="00790D2A">
        <w:rPr>
          <w:b/>
          <w:bCs/>
          <w:sz w:val="22"/>
          <w:szCs w:val="22"/>
        </w:rPr>
        <w:t>PROBE AS NEEDED:</w:t>
      </w:r>
    </w:p>
    <w:p w14:paraId="679BE095" w14:textId="77777777" w:rsidR="00790D2A" w:rsidRPr="00790D2A" w:rsidRDefault="00790D2A" w:rsidP="00316219">
      <w:pPr>
        <w:numPr>
          <w:ilvl w:val="1"/>
          <w:numId w:val="19"/>
        </w:numPr>
        <w:shd w:val="clear" w:color="auto" w:fill="EAF1DD" w:themeFill="accent3" w:themeFillTint="33"/>
        <w:spacing w:before="120" w:after="120" w:line="276" w:lineRule="auto"/>
        <w:rPr>
          <w:sz w:val="22"/>
          <w:szCs w:val="22"/>
        </w:rPr>
      </w:pPr>
      <w:r w:rsidRPr="00790D2A">
        <w:rPr>
          <w:sz w:val="22"/>
          <w:szCs w:val="22"/>
        </w:rPr>
        <w:t>Has government support protected your job security during the pandemic?</w:t>
      </w:r>
    </w:p>
    <w:p w14:paraId="6203A592" w14:textId="77777777" w:rsidR="00790D2A" w:rsidRPr="00790D2A" w:rsidRDefault="00790D2A" w:rsidP="00316219">
      <w:pPr>
        <w:numPr>
          <w:ilvl w:val="1"/>
          <w:numId w:val="19"/>
        </w:numPr>
        <w:shd w:val="clear" w:color="auto" w:fill="EAF1DD" w:themeFill="accent3" w:themeFillTint="33"/>
        <w:spacing w:before="120" w:after="120" w:line="276" w:lineRule="auto"/>
        <w:rPr>
          <w:sz w:val="22"/>
          <w:szCs w:val="22"/>
        </w:rPr>
      </w:pPr>
      <w:r w:rsidRPr="00790D2A">
        <w:rPr>
          <w:b/>
          <w:bCs/>
          <w:sz w:val="22"/>
          <w:szCs w:val="22"/>
        </w:rPr>
        <w:t xml:space="preserve">[BUSINESS OWNERS] </w:t>
      </w:r>
      <w:r w:rsidRPr="00790D2A">
        <w:rPr>
          <w:sz w:val="22"/>
          <w:szCs w:val="22"/>
        </w:rPr>
        <w:t>Has your business been kept afloat?</w:t>
      </w:r>
    </w:p>
    <w:p w14:paraId="40F3C308" w14:textId="77777777" w:rsidR="00790D2A" w:rsidRPr="00790D2A" w:rsidRDefault="00790D2A" w:rsidP="00316219">
      <w:pPr>
        <w:numPr>
          <w:ilvl w:val="1"/>
          <w:numId w:val="19"/>
        </w:numPr>
        <w:shd w:val="clear" w:color="auto" w:fill="EAF1DD" w:themeFill="accent3" w:themeFillTint="33"/>
        <w:spacing w:before="120" w:after="120" w:line="276" w:lineRule="auto"/>
        <w:rPr>
          <w:sz w:val="22"/>
          <w:szCs w:val="22"/>
        </w:rPr>
      </w:pPr>
      <w:r w:rsidRPr="00790D2A">
        <w:rPr>
          <w:sz w:val="22"/>
          <w:szCs w:val="22"/>
        </w:rPr>
        <w:t>Have local businesses that you rely on benefitted?</w:t>
      </w:r>
    </w:p>
    <w:p w14:paraId="628DE072" w14:textId="77777777" w:rsidR="00790D2A" w:rsidRPr="00790D2A" w:rsidRDefault="00790D2A" w:rsidP="00790D2A">
      <w:pPr>
        <w:shd w:val="clear" w:color="auto" w:fill="EAF1DD" w:themeFill="accent3" w:themeFillTint="33"/>
        <w:spacing w:before="120" w:after="120" w:line="276" w:lineRule="auto"/>
        <w:ind w:firstLine="720"/>
        <w:rPr>
          <w:sz w:val="22"/>
          <w:szCs w:val="22"/>
        </w:rPr>
      </w:pPr>
    </w:p>
    <w:p w14:paraId="77E86DBF" w14:textId="77777777" w:rsidR="00790D2A" w:rsidRPr="00790D2A" w:rsidRDefault="00790D2A" w:rsidP="00316219">
      <w:pPr>
        <w:numPr>
          <w:ilvl w:val="0"/>
          <w:numId w:val="19"/>
        </w:numPr>
        <w:shd w:val="clear" w:color="auto" w:fill="EAF1DD" w:themeFill="accent3" w:themeFillTint="33"/>
        <w:spacing w:before="120" w:after="120" w:line="276" w:lineRule="auto"/>
        <w:rPr>
          <w:sz w:val="22"/>
          <w:szCs w:val="22"/>
        </w:rPr>
      </w:pPr>
      <w:r w:rsidRPr="00790D2A">
        <w:rPr>
          <w:b/>
          <w:bCs/>
          <w:sz w:val="22"/>
          <w:szCs w:val="22"/>
        </w:rPr>
        <w:t xml:space="preserve">[QUICKLY] </w:t>
      </w:r>
      <w:r w:rsidRPr="00790D2A">
        <w:rPr>
          <w:sz w:val="22"/>
          <w:szCs w:val="22"/>
        </w:rPr>
        <w:t>Based on the state of the pandemic and what the next few months are looking like, what do you think should happen with those programs?</w:t>
      </w:r>
    </w:p>
    <w:p w14:paraId="2AC72DA7" w14:textId="77777777" w:rsidR="00790D2A" w:rsidRPr="00790D2A" w:rsidRDefault="00790D2A" w:rsidP="00316219">
      <w:pPr>
        <w:numPr>
          <w:ilvl w:val="1"/>
          <w:numId w:val="19"/>
        </w:numPr>
        <w:shd w:val="clear" w:color="auto" w:fill="EAF1DD" w:themeFill="accent3" w:themeFillTint="33"/>
        <w:spacing w:before="120" w:after="120" w:line="276" w:lineRule="auto"/>
        <w:rPr>
          <w:sz w:val="22"/>
          <w:szCs w:val="22"/>
        </w:rPr>
      </w:pPr>
      <w:r w:rsidRPr="00790D2A">
        <w:rPr>
          <w:sz w:val="22"/>
          <w:szCs w:val="22"/>
        </w:rPr>
        <w:t>Do they need to keep going? If so, for how long?</w:t>
      </w:r>
    </w:p>
    <w:p w14:paraId="362F1D7C" w14:textId="77777777" w:rsidR="00790D2A" w:rsidRPr="00790D2A" w:rsidRDefault="00790D2A" w:rsidP="00316219">
      <w:pPr>
        <w:numPr>
          <w:ilvl w:val="1"/>
          <w:numId w:val="19"/>
        </w:numPr>
        <w:shd w:val="clear" w:color="auto" w:fill="EAF1DD" w:themeFill="accent3" w:themeFillTint="33"/>
        <w:spacing w:before="120" w:after="120" w:line="276" w:lineRule="auto"/>
        <w:rPr>
          <w:sz w:val="22"/>
          <w:szCs w:val="22"/>
        </w:rPr>
      </w:pPr>
      <w:r w:rsidRPr="00790D2A">
        <w:rPr>
          <w:sz w:val="22"/>
          <w:szCs w:val="22"/>
        </w:rPr>
        <w:t>Do they need to change in any way? If so, in what ways?</w:t>
      </w:r>
    </w:p>
    <w:p w14:paraId="488AF244" w14:textId="77777777" w:rsidR="00790D2A" w:rsidRPr="00790D2A" w:rsidRDefault="00790D2A" w:rsidP="00316219">
      <w:pPr>
        <w:numPr>
          <w:ilvl w:val="1"/>
          <w:numId w:val="19"/>
        </w:numPr>
        <w:shd w:val="clear" w:color="auto" w:fill="EAF1DD" w:themeFill="accent3" w:themeFillTint="33"/>
        <w:spacing w:before="120" w:after="120" w:line="276" w:lineRule="auto"/>
        <w:rPr>
          <w:sz w:val="22"/>
          <w:szCs w:val="22"/>
        </w:rPr>
      </w:pPr>
      <w:r w:rsidRPr="00790D2A">
        <w:rPr>
          <w:sz w:val="22"/>
          <w:szCs w:val="22"/>
        </w:rPr>
        <w:t>Does anything new need to be introduced?</w:t>
      </w:r>
    </w:p>
    <w:p w14:paraId="157CFAD7" w14:textId="77777777" w:rsidR="00790D2A" w:rsidRPr="00790D2A" w:rsidRDefault="00790D2A" w:rsidP="00790D2A">
      <w:pPr>
        <w:spacing w:before="120" w:after="120" w:line="276" w:lineRule="auto"/>
        <w:ind w:left="1440"/>
        <w:rPr>
          <w:sz w:val="22"/>
          <w:szCs w:val="22"/>
        </w:rPr>
      </w:pPr>
    </w:p>
    <w:p w14:paraId="76AFBF4D"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How do you think the Government of Canada has performed in supporting Canadians through the pandemic in comparison to other countries? Why do you say that?</w:t>
      </w:r>
    </w:p>
    <w:p w14:paraId="4F4AEBD3" w14:textId="77777777" w:rsidR="00790D2A" w:rsidRPr="00790D2A" w:rsidRDefault="00790D2A" w:rsidP="00790D2A">
      <w:pPr>
        <w:spacing w:before="120" w:after="120" w:line="280" w:lineRule="exact"/>
        <w:rPr>
          <w:sz w:val="22"/>
          <w:szCs w:val="22"/>
        </w:rPr>
      </w:pPr>
    </w:p>
    <w:p w14:paraId="0845EB6D" w14:textId="77777777" w:rsidR="00790D2A" w:rsidRPr="00790D2A" w:rsidRDefault="00790D2A" w:rsidP="00790D2A">
      <w:pPr>
        <w:spacing w:after="200" w:line="276" w:lineRule="auto"/>
        <w:rPr>
          <w:rFonts w:asciiTheme="majorHAnsi" w:eastAsiaTheme="majorEastAsia" w:hAnsiTheme="majorHAnsi" w:cstheme="majorBidi"/>
          <w:color w:val="365F91" w:themeColor="accent1" w:themeShade="BF"/>
          <w:sz w:val="26"/>
          <w:szCs w:val="26"/>
        </w:rPr>
      </w:pPr>
      <w:r w:rsidRPr="00790D2A">
        <w:rPr>
          <w:sz w:val="22"/>
          <w:szCs w:val="22"/>
        </w:rPr>
        <w:br w:type="page"/>
      </w:r>
    </w:p>
    <w:p w14:paraId="7D656C0B" w14:textId="77777777" w:rsidR="00790D2A" w:rsidRPr="00790D2A" w:rsidRDefault="00790D2A" w:rsidP="00316219">
      <w:pPr>
        <w:pStyle w:val="Heading5"/>
        <w:numPr>
          <w:ilvl w:val="0"/>
          <w:numId w:val="23"/>
        </w:numPr>
        <w:spacing w:after="240"/>
        <w:rPr>
          <w:sz w:val="24"/>
          <w:szCs w:val="24"/>
        </w:rPr>
      </w:pPr>
      <w:r w:rsidRPr="00790D2A">
        <w:rPr>
          <w:sz w:val="24"/>
          <w:szCs w:val="24"/>
        </w:rPr>
        <w:lastRenderedPageBreak/>
        <w:t>State of Canada’s Economy and Expectations Regarding the Recovery (30 minutes)</w:t>
      </w:r>
    </w:p>
    <w:p w14:paraId="36EECBB9" w14:textId="77777777" w:rsidR="00790D2A" w:rsidRPr="00790D2A" w:rsidRDefault="00790D2A" w:rsidP="00790D2A">
      <w:pPr>
        <w:spacing w:before="100" w:beforeAutospacing="1" w:after="100" w:afterAutospacing="1" w:line="276" w:lineRule="auto"/>
        <w:rPr>
          <w:sz w:val="22"/>
          <w:szCs w:val="22"/>
        </w:rPr>
      </w:pPr>
      <w:proofErr w:type="gramStart"/>
      <w:r w:rsidRPr="00790D2A">
        <w:rPr>
          <w:sz w:val="22"/>
          <w:szCs w:val="22"/>
        </w:rPr>
        <w:t>Let’s</w:t>
      </w:r>
      <w:proofErr w:type="gramEnd"/>
      <w:r w:rsidRPr="00790D2A">
        <w:rPr>
          <w:sz w:val="22"/>
          <w:szCs w:val="22"/>
        </w:rPr>
        <w:t xml:space="preserve"> spend the time discussing the economy overall. </w:t>
      </w:r>
    </w:p>
    <w:p w14:paraId="020A3713"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What one word would you use to describe how the Canadian economy is doing these days?</w:t>
      </w:r>
    </w:p>
    <w:p w14:paraId="5CEF9696"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How do you think the economy will be doing in the coming year? Do you think things will get better or worse?  Why? Why not?</w:t>
      </w:r>
    </w:p>
    <w:p w14:paraId="6E70EBA8" w14:textId="77777777" w:rsidR="00790D2A" w:rsidRPr="00790D2A" w:rsidRDefault="00790D2A" w:rsidP="00790D2A">
      <w:pPr>
        <w:spacing w:before="120" w:after="120" w:line="276" w:lineRule="auto"/>
        <w:rPr>
          <w:sz w:val="22"/>
          <w:szCs w:val="22"/>
        </w:rPr>
      </w:pPr>
    </w:p>
    <w:p w14:paraId="7D0D83D7"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Which measures would you use to determine if Canada’s economy is recovering from the effects of the COVID-19 pandemic?  …what would be a telltale sign for you that the economy is turning the corner?</w:t>
      </w:r>
    </w:p>
    <w:p w14:paraId="0A87BA08" w14:textId="77777777" w:rsidR="00790D2A" w:rsidRPr="00790D2A" w:rsidRDefault="00790D2A" w:rsidP="00790D2A">
      <w:pPr>
        <w:spacing w:line="276" w:lineRule="auto"/>
        <w:ind w:left="720"/>
        <w:rPr>
          <w:rFonts w:asciiTheme="majorHAnsi" w:eastAsiaTheme="majorEastAsia" w:hAnsiTheme="majorHAnsi" w:cstheme="majorBidi"/>
          <w:color w:val="365F91" w:themeColor="accent1" w:themeShade="BF"/>
          <w:sz w:val="26"/>
          <w:szCs w:val="26"/>
          <w:lang w:eastAsia="fr-CA"/>
        </w:rPr>
      </w:pPr>
    </w:p>
    <w:p w14:paraId="13F8802D"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 xml:space="preserve">Again, I appreciate that nobody really knows what the economic recovery will look like. As the economy recovers, do you have any </w:t>
      </w:r>
      <w:proofErr w:type="gramStart"/>
      <w:r w:rsidRPr="00790D2A">
        <w:rPr>
          <w:sz w:val="22"/>
          <w:szCs w:val="22"/>
        </w:rPr>
        <w:t>particular concerns</w:t>
      </w:r>
      <w:proofErr w:type="gramEnd"/>
      <w:r w:rsidRPr="00790D2A">
        <w:rPr>
          <w:sz w:val="22"/>
          <w:szCs w:val="22"/>
        </w:rPr>
        <w:t xml:space="preserve"> with what that might look like?</w:t>
      </w:r>
    </w:p>
    <w:p w14:paraId="3F5A0BD3" w14:textId="77777777" w:rsidR="00790D2A" w:rsidRPr="00790D2A" w:rsidRDefault="00790D2A" w:rsidP="00316219">
      <w:pPr>
        <w:numPr>
          <w:ilvl w:val="1"/>
          <w:numId w:val="19"/>
        </w:numPr>
        <w:spacing w:after="200" w:line="276" w:lineRule="auto"/>
        <w:rPr>
          <w:sz w:val="22"/>
          <w:szCs w:val="22"/>
        </w:rPr>
      </w:pPr>
      <w:r w:rsidRPr="00790D2A">
        <w:rPr>
          <w:sz w:val="22"/>
          <w:szCs w:val="22"/>
        </w:rPr>
        <w:t xml:space="preserve">Do you think some Canadians will benefit from changes in the economy </w:t>
      </w:r>
      <w:proofErr w:type="gramStart"/>
      <w:r w:rsidRPr="00790D2A">
        <w:rPr>
          <w:sz w:val="22"/>
          <w:szCs w:val="22"/>
        </w:rPr>
        <w:t>as a result of</w:t>
      </w:r>
      <w:proofErr w:type="gramEnd"/>
      <w:r w:rsidRPr="00790D2A">
        <w:rPr>
          <w:sz w:val="22"/>
          <w:szCs w:val="22"/>
        </w:rPr>
        <w:t xml:space="preserve"> COVID-19? Who are these groups? Why? Do you have any concerns that some Canadians may be left behind?</w:t>
      </w:r>
    </w:p>
    <w:p w14:paraId="7C847072" w14:textId="77777777" w:rsidR="00790D2A" w:rsidRPr="00790D2A" w:rsidRDefault="00790D2A" w:rsidP="00790D2A">
      <w:pPr>
        <w:spacing w:line="276" w:lineRule="auto"/>
        <w:ind w:left="720"/>
        <w:rPr>
          <w:sz w:val="22"/>
          <w:szCs w:val="22"/>
        </w:rPr>
      </w:pPr>
    </w:p>
    <w:p w14:paraId="7FDABA99"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What role do you feel the Government of Canada has to play when it comes to the economic recovery?</w:t>
      </w:r>
    </w:p>
    <w:p w14:paraId="05358316" w14:textId="77777777" w:rsidR="00790D2A" w:rsidRPr="00790D2A" w:rsidRDefault="00790D2A" w:rsidP="00316219">
      <w:pPr>
        <w:numPr>
          <w:ilvl w:val="1"/>
          <w:numId w:val="19"/>
        </w:numPr>
        <w:spacing w:before="120" w:after="120" w:line="276" w:lineRule="auto"/>
        <w:rPr>
          <w:sz w:val="22"/>
          <w:szCs w:val="22"/>
        </w:rPr>
      </w:pPr>
      <w:r w:rsidRPr="00790D2A">
        <w:rPr>
          <w:sz w:val="22"/>
          <w:szCs w:val="22"/>
        </w:rPr>
        <w:t xml:space="preserve">What are the most important ways the Government of Canada can help ensure an inclusive recovery </w:t>
      </w:r>
      <w:r w:rsidRPr="00790D2A">
        <w:rPr>
          <w:sz w:val="22"/>
          <w:szCs w:val="22"/>
          <w:u w:val="single"/>
        </w:rPr>
        <w:t>that leaves no Canadian behind</w:t>
      </w:r>
      <w:r w:rsidRPr="00790D2A">
        <w:rPr>
          <w:sz w:val="22"/>
          <w:szCs w:val="22"/>
        </w:rPr>
        <w:t xml:space="preserve">? </w:t>
      </w:r>
    </w:p>
    <w:p w14:paraId="70F28E13" w14:textId="77777777" w:rsidR="00790D2A" w:rsidRPr="00790D2A" w:rsidRDefault="00790D2A" w:rsidP="00790D2A">
      <w:pPr>
        <w:spacing w:after="200" w:line="276" w:lineRule="auto"/>
        <w:rPr>
          <w:sz w:val="22"/>
          <w:szCs w:val="22"/>
        </w:rPr>
      </w:pPr>
    </w:p>
    <w:p w14:paraId="244159C1"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 xml:space="preserve">These days, the Government is doing what is called “stimulus spending” to address the current health and economic crisis. </w:t>
      </w:r>
    </w:p>
    <w:p w14:paraId="7A1CF57C" w14:textId="77777777" w:rsidR="00790D2A" w:rsidRPr="00790D2A" w:rsidRDefault="00790D2A" w:rsidP="00316219">
      <w:pPr>
        <w:numPr>
          <w:ilvl w:val="1"/>
          <w:numId w:val="19"/>
        </w:numPr>
        <w:spacing w:before="120" w:after="120" w:line="276" w:lineRule="auto"/>
        <w:rPr>
          <w:sz w:val="22"/>
          <w:szCs w:val="22"/>
        </w:rPr>
      </w:pPr>
      <w:r w:rsidRPr="00790D2A">
        <w:rPr>
          <w:sz w:val="22"/>
          <w:szCs w:val="22"/>
        </w:rPr>
        <w:t>We often hear this expression (stimulus spending) – in your own words, what does this mean?  What do you think the Government is trying to achieve through stimulus spending?  …how does it work?</w:t>
      </w:r>
    </w:p>
    <w:p w14:paraId="440294FA" w14:textId="77777777" w:rsidR="00790D2A" w:rsidRPr="00790D2A" w:rsidRDefault="00790D2A" w:rsidP="00316219">
      <w:pPr>
        <w:numPr>
          <w:ilvl w:val="1"/>
          <w:numId w:val="19"/>
        </w:numPr>
        <w:spacing w:before="120" w:after="120" w:line="276" w:lineRule="auto"/>
        <w:rPr>
          <w:sz w:val="22"/>
          <w:szCs w:val="22"/>
        </w:rPr>
      </w:pPr>
      <w:r w:rsidRPr="00790D2A">
        <w:rPr>
          <w:sz w:val="22"/>
          <w:szCs w:val="22"/>
        </w:rPr>
        <w:t>If, broadly speaking, the goal is to bring the economy back to health, what should the Government consider doing?</w:t>
      </w:r>
    </w:p>
    <w:p w14:paraId="321A0945" w14:textId="77777777" w:rsidR="00790D2A" w:rsidRPr="00790D2A" w:rsidRDefault="00790D2A" w:rsidP="00790D2A">
      <w:pPr>
        <w:spacing w:before="120" w:after="120" w:line="276" w:lineRule="auto"/>
        <w:ind w:left="1440"/>
        <w:rPr>
          <w:b/>
          <w:bCs/>
          <w:sz w:val="22"/>
          <w:szCs w:val="22"/>
        </w:rPr>
      </w:pPr>
      <w:r w:rsidRPr="00790D2A">
        <w:rPr>
          <w:b/>
          <w:bCs/>
          <w:sz w:val="22"/>
          <w:szCs w:val="22"/>
        </w:rPr>
        <w:t xml:space="preserve">EXPLORE AS NEEDED:  </w:t>
      </w:r>
    </w:p>
    <w:p w14:paraId="2BE27CBA" w14:textId="77777777" w:rsidR="00790D2A" w:rsidRPr="00790D2A" w:rsidRDefault="00790D2A" w:rsidP="00790D2A">
      <w:pPr>
        <w:spacing w:before="120" w:after="120" w:line="276" w:lineRule="auto"/>
        <w:ind w:left="1440"/>
        <w:rPr>
          <w:sz w:val="22"/>
          <w:szCs w:val="22"/>
        </w:rPr>
      </w:pPr>
      <w:r w:rsidRPr="00790D2A">
        <w:rPr>
          <w:sz w:val="22"/>
          <w:szCs w:val="22"/>
        </w:rPr>
        <w:t>Should it be investing in infrastructure?</w:t>
      </w:r>
    </w:p>
    <w:p w14:paraId="2AD7AB30" w14:textId="77777777" w:rsidR="00790D2A" w:rsidRPr="00790D2A" w:rsidRDefault="00790D2A" w:rsidP="00790D2A">
      <w:pPr>
        <w:spacing w:before="120" w:after="120" w:line="276" w:lineRule="auto"/>
        <w:ind w:left="1440"/>
        <w:rPr>
          <w:sz w:val="22"/>
          <w:szCs w:val="22"/>
        </w:rPr>
      </w:pPr>
      <w:r w:rsidRPr="00790D2A">
        <w:rPr>
          <w:sz w:val="22"/>
          <w:szCs w:val="22"/>
        </w:rPr>
        <w:t>Should it provide income supports?</w:t>
      </w:r>
    </w:p>
    <w:p w14:paraId="2ECF0C15" w14:textId="77777777" w:rsidR="00790D2A" w:rsidRPr="00790D2A" w:rsidRDefault="00790D2A" w:rsidP="00790D2A">
      <w:pPr>
        <w:spacing w:before="120" w:after="120" w:line="276" w:lineRule="auto"/>
        <w:ind w:left="1440"/>
        <w:rPr>
          <w:sz w:val="22"/>
          <w:szCs w:val="22"/>
        </w:rPr>
      </w:pPr>
      <w:r w:rsidRPr="00790D2A">
        <w:rPr>
          <w:sz w:val="22"/>
          <w:szCs w:val="22"/>
        </w:rPr>
        <w:t>Should it make personal tax cuts?  ...corporate tax cuts?</w:t>
      </w:r>
    </w:p>
    <w:p w14:paraId="580F4B95" w14:textId="77777777" w:rsidR="00790D2A" w:rsidRPr="00790D2A" w:rsidRDefault="00790D2A" w:rsidP="00790D2A">
      <w:pPr>
        <w:spacing w:before="120" w:after="120" w:line="276" w:lineRule="auto"/>
        <w:rPr>
          <w:b/>
          <w:bCs/>
          <w:sz w:val="22"/>
          <w:szCs w:val="22"/>
        </w:rPr>
      </w:pPr>
    </w:p>
    <w:p w14:paraId="5DD377AE"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 xml:space="preserve">Some have argued that the economic recovery coming out of the pandemic is an opportunity for the Canadian economy to come back better than before. If the Government wants to invest in the Canadian economy so that when it recovers, our economy is more competitive and innovative, are there areas or types of investments you believe would help achieve this goal?  </w:t>
      </w:r>
    </w:p>
    <w:p w14:paraId="14A34546" w14:textId="77777777" w:rsidR="00790D2A" w:rsidRPr="00790D2A" w:rsidRDefault="00790D2A" w:rsidP="00790D2A">
      <w:pPr>
        <w:spacing w:before="120" w:after="120" w:line="276" w:lineRule="auto"/>
        <w:rPr>
          <w:b/>
          <w:bCs/>
          <w:sz w:val="22"/>
          <w:szCs w:val="22"/>
        </w:rPr>
      </w:pPr>
    </w:p>
    <w:p w14:paraId="56A559F5"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At what point, in your opinion, would it make sense for the Government to pull back on stimulus spending?</w:t>
      </w:r>
    </w:p>
    <w:p w14:paraId="2078E971" w14:textId="77777777" w:rsidR="00790D2A" w:rsidRPr="00790D2A" w:rsidRDefault="00790D2A" w:rsidP="00316219">
      <w:pPr>
        <w:numPr>
          <w:ilvl w:val="1"/>
          <w:numId w:val="19"/>
        </w:numPr>
        <w:spacing w:before="120" w:after="120" w:line="276" w:lineRule="auto"/>
        <w:rPr>
          <w:sz w:val="22"/>
          <w:szCs w:val="22"/>
        </w:rPr>
      </w:pPr>
      <w:r w:rsidRPr="00790D2A">
        <w:rPr>
          <w:sz w:val="22"/>
          <w:szCs w:val="22"/>
        </w:rPr>
        <w:t>Do you have a timeframe in mind?  Is there a point in the recovery that you would consider the turning point when the Government should start moving away from stimulus spending?</w:t>
      </w:r>
    </w:p>
    <w:p w14:paraId="59A05AEF" w14:textId="77777777" w:rsidR="00790D2A" w:rsidRPr="00790D2A" w:rsidRDefault="00790D2A" w:rsidP="00316219">
      <w:pPr>
        <w:numPr>
          <w:ilvl w:val="1"/>
          <w:numId w:val="19"/>
        </w:numPr>
        <w:spacing w:before="120" w:after="120" w:line="276" w:lineRule="auto"/>
        <w:rPr>
          <w:sz w:val="22"/>
          <w:szCs w:val="22"/>
        </w:rPr>
      </w:pPr>
      <w:r w:rsidRPr="00790D2A">
        <w:rPr>
          <w:sz w:val="22"/>
          <w:szCs w:val="22"/>
        </w:rPr>
        <w:t>The Government has been referring to “guardrails” to help guide its decision on when it will pull back on stimulus spending and return to its usual approach to fiscal management. Have any of you heard about these guardrails, and if so, what do you think of this approach?</w:t>
      </w:r>
    </w:p>
    <w:p w14:paraId="77CD5637" w14:textId="77777777" w:rsidR="00790D2A" w:rsidRPr="00790D2A" w:rsidRDefault="00790D2A" w:rsidP="00790D2A">
      <w:pPr>
        <w:spacing w:before="120" w:after="120" w:line="276" w:lineRule="auto"/>
        <w:ind w:left="1440"/>
        <w:rPr>
          <w:sz w:val="22"/>
          <w:szCs w:val="22"/>
        </w:rPr>
      </w:pPr>
      <w:r w:rsidRPr="00790D2A">
        <w:rPr>
          <w:sz w:val="22"/>
          <w:szCs w:val="22"/>
        </w:rPr>
        <w:t xml:space="preserve">Just so we are all on the same page, the Government is using metrics related to the jobs market to guide its decisions regarding when to pull back on stimulus spending, such as the employment rate, the unemployment rate and total hours worked. </w:t>
      </w:r>
    </w:p>
    <w:p w14:paraId="1B71828E" w14:textId="77777777" w:rsidR="00790D2A" w:rsidRPr="00790D2A" w:rsidRDefault="00790D2A" w:rsidP="00316219">
      <w:pPr>
        <w:numPr>
          <w:ilvl w:val="0"/>
          <w:numId w:val="22"/>
        </w:numPr>
        <w:spacing w:before="120" w:after="120" w:line="276" w:lineRule="auto"/>
        <w:rPr>
          <w:sz w:val="22"/>
          <w:szCs w:val="22"/>
        </w:rPr>
      </w:pPr>
      <w:r w:rsidRPr="00790D2A">
        <w:rPr>
          <w:sz w:val="22"/>
          <w:szCs w:val="22"/>
        </w:rPr>
        <w:t xml:space="preserve">Now that you have a bit more information on this approach, do you think these metrics are the right ones to be looking at?  </w:t>
      </w:r>
    </w:p>
    <w:p w14:paraId="6CAA3DC0" w14:textId="77777777" w:rsidR="00790D2A" w:rsidRPr="00790D2A" w:rsidRDefault="00790D2A" w:rsidP="00316219">
      <w:pPr>
        <w:numPr>
          <w:ilvl w:val="0"/>
          <w:numId w:val="22"/>
        </w:numPr>
        <w:spacing w:before="120" w:after="120" w:line="276" w:lineRule="auto"/>
        <w:rPr>
          <w:sz w:val="22"/>
          <w:szCs w:val="22"/>
        </w:rPr>
      </w:pPr>
      <w:r w:rsidRPr="00790D2A">
        <w:rPr>
          <w:sz w:val="22"/>
          <w:szCs w:val="22"/>
        </w:rPr>
        <w:t>Which one makes the most sense to you?</w:t>
      </w:r>
    </w:p>
    <w:p w14:paraId="5A0FE97B" w14:textId="16484784" w:rsidR="00790D2A" w:rsidRPr="00790D2A" w:rsidRDefault="00790D2A" w:rsidP="00790D2A">
      <w:pPr>
        <w:spacing w:after="200" w:line="276" w:lineRule="auto"/>
        <w:rPr>
          <w:rFonts w:asciiTheme="majorHAnsi" w:eastAsiaTheme="majorEastAsia" w:hAnsiTheme="majorHAnsi" w:cstheme="majorBidi"/>
          <w:color w:val="365F91" w:themeColor="accent1" w:themeShade="BF"/>
          <w:sz w:val="26"/>
          <w:szCs w:val="26"/>
        </w:rPr>
      </w:pPr>
    </w:p>
    <w:p w14:paraId="2F7D01E8" w14:textId="77777777" w:rsidR="00790D2A" w:rsidRPr="00790D2A" w:rsidRDefault="00790D2A" w:rsidP="00316219">
      <w:pPr>
        <w:pStyle w:val="Heading5"/>
        <w:numPr>
          <w:ilvl w:val="0"/>
          <w:numId w:val="23"/>
        </w:numPr>
        <w:spacing w:after="240"/>
        <w:rPr>
          <w:sz w:val="24"/>
          <w:szCs w:val="24"/>
        </w:rPr>
      </w:pPr>
      <w:r w:rsidRPr="00790D2A">
        <w:rPr>
          <w:sz w:val="24"/>
          <w:szCs w:val="24"/>
        </w:rPr>
        <w:t>The Budget (15 minutes)</w:t>
      </w:r>
    </w:p>
    <w:p w14:paraId="69BEDC2C" w14:textId="77777777" w:rsidR="00790D2A" w:rsidRPr="00790D2A" w:rsidRDefault="00790D2A" w:rsidP="00790D2A">
      <w:pPr>
        <w:spacing w:before="100" w:beforeAutospacing="1" w:after="100" w:afterAutospacing="1" w:line="280" w:lineRule="exact"/>
        <w:rPr>
          <w:sz w:val="22"/>
          <w:szCs w:val="22"/>
        </w:rPr>
      </w:pPr>
      <w:r w:rsidRPr="00790D2A">
        <w:rPr>
          <w:sz w:val="22"/>
          <w:szCs w:val="22"/>
        </w:rPr>
        <w:t xml:space="preserve">Now, I want to shift focus a bit to the Government of Canada’s financial situation. </w:t>
      </w:r>
    </w:p>
    <w:p w14:paraId="5A117B58"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 xml:space="preserve">How do you feel about the fact that Canada has been running deficits? Is it something that is a major concern for you personally or is not that big of a deal? </w:t>
      </w:r>
    </w:p>
    <w:p w14:paraId="6BB5C65E" w14:textId="77777777" w:rsidR="00790D2A" w:rsidRPr="00790D2A" w:rsidRDefault="00790D2A" w:rsidP="00790D2A">
      <w:pPr>
        <w:spacing w:before="100" w:beforeAutospacing="1" w:after="100" w:afterAutospacing="1" w:line="280" w:lineRule="exact"/>
        <w:ind w:left="720" w:firstLine="720"/>
        <w:rPr>
          <w:sz w:val="22"/>
          <w:szCs w:val="22"/>
        </w:rPr>
      </w:pPr>
      <w:r w:rsidRPr="00790D2A">
        <w:rPr>
          <w:b/>
          <w:bCs/>
          <w:sz w:val="22"/>
          <w:szCs w:val="22"/>
        </w:rPr>
        <w:t>IF CONCERNED:</w:t>
      </w:r>
      <w:r w:rsidRPr="00790D2A">
        <w:rPr>
          <w:sz w:val="22"/>
          <w:szCs w:val="22"/>
        </w:rPr>
        <w:t xml:space="preserve"> Why does the deficit concern you?</w:t>
      </w:r>
    </w:p>
    <w:p w14:paraId="3787F777" w14:textId="77777777" w:rsidR="00790D2A" w:rsidRPr="00790D2A" w:rsidRDefault="00790D2A" w:rsidP="00790D2A">
      <w:pPr>
        <w:spacing w:before="100" w:beforeAutospacing="1" w:after="100" w:afterAutospacing="1" w:line="280" w:lineRule="exact"/>
        <w:ind w:left="720" w:firstLine="720"/>
        <w:rPr>
          <w:sz w:val="22"/>
          <w:szCs w:val="22"/>
        </w:rPr>
      </w:pPr>
      <w:r w:rsidRPr="00790D2A">
        <w:rPr>
          <w:b/>
          <w:sz w:val="22"/>
          <w:szCs w:val="22"/>
        </w:rPr>
        <w:t>IF NOT CONCERNED:</w:t>
      </w:r>
      <w:r w:rsidRPr="00790D2A">
        <w:rPr>
          <w:sz w:val="22"/>
          <w:szCs w:val="22"/>
        </w:rPr>
        <w:t xml:space="preserve"> Why doesn’t it concern you?</w:t>
      </w:r>
    </w:p>
    <w:p w14:paraId="762D58AF"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Do you think the government should try to balance the budget as quickly as possible in the next year or two, or is this not such a big priority right now? Why/why not?</w:t>
      </w:r>
    </w:p>
    <w:p w14:paraId="44B02437" w14:textId="77777777" w:rsidR="00790D2A" w:rsidRPr="00790D2A" w:rsidRDefault="00790D2A" w:rsidP="00316219">
      <w:pPr>
        <w:numPr>
          <w:ilvl w:val="0"/>
          <w:numId w:val="19"/>
        </w:numPr>
        <w:spacing w:before="120" w:after="120" w:line="276" w:lineRule="auto"/>
        <w:rPr>
          <w:sz w:val="22"/>
          <w:szCs w:val="22"/>
        </w:rPr>
      </w:pPr>
      <w:r w:rsidRPr="00790D2A">
        <w:rPr>
          <w:sz w:val="22"/>
          <w:szCs w:val="22"/>
        </w:rPr>
        <w:t xml:space="preserve">If we consider the cost of borrowing for the Government of Canada, how affordable is it for the Government to be borrowing these days? </w:t>
      </w:r>
    </w:p>
    <w:p w14:paraId="346A2886" w14:textId="77777777" w:rsidR="00790D2A" w:rsidRPr="00790D2A" w:rsidRDefault="00790D2A" w:rsidP="00316219">
      <w:pPr>
        <w:numPr>
          <w:ilvl w:val="1"/>
          <w:numId w:val="19"/>
        </w:numPr>
        <w:spacing w:before="120" w:after="120" w:line="276" w:lineRule="auto"/>
        <w:rPr>
          <w:sz w:val="22"/>
          <w:szCs w:val="22"/>
        </w:rPr>
      </w:pPr>
      <w:r w:rsidRPr="00790D2A">
        <w:rPr>
          <w:sz w:val="22"/>
          <w:szCs w:val="22"/>
        </w:rPr>
        <w:lastRenderedPageBreak/>
        <w:t>Are any of you aware of that aspect of how our Government manages its finances?</w:t>
      </w:r>
    </w:p>
    <w:p w14:paraId="67A16EA6" w14:textId="77777777" w:rsidR="00790D2A" w:rsidRPr="00790D2A" w:rsidRDefault="00790D2A" w:rsidP="00316219">
      <w:pPr>
        <w:numPr>
          <w:ilvl w:val="1"/>
          <w:numId w:val="19"/>
        </w:numPr>
        <w:spacing w:before="120" w:after="120" w:line="276" w:lineRule="auto"/>
        <w:rPr>
          <w:sz w:val="22"/>
          <w:szCs w:val="22"/>
        </w:rPr>
      </w:pPr>
      <w:r w:rsidRPr="00790D2A">
        <w:rPr>
          <w:sz w:val="22"/>
          <w:szCs w:val="22"/>
        </w:rPr>
        <w:t>…and do you think that this is an important consideration?</w:t>
      </w:r>
    </w:p>
    <w:p w14:paraId="371ECB91" w14:textId="77777777" w:rsidR="00790D2A" w:rsidRPr="00790D2A" w:rsidRDefault="00790D2A" w:rsidP="00790D2A">
      <w:pPr>
        <w:spacing w:before="100" w:beforeAutospacing="1" w:after="100" w:afterAutospacing="1" w:line="280" w:lineRule="exact"/>
        <w:rPr>
          <w:sz w:val="22"/>
          <w:szCs w:val="22"/>
        </w:rPr>
      </w:pPr>
      <w:r w:rsidRPr="00790D2A">
        <w:rPr>
          <w:sz w:val="22"/>
          <w:szCs w:val="22"/>
        </w:rPr>
        <w:t xml:space="preserve">The Federal Government has a budget coming up. Just so we are all on the same page, this is when the Federal Government announces specific plans, </w:t>
      </w:r>
      <w:proofErr w:type="gramStart"/>
      <w:r w:rsidRPr="00790D2A">
        <w:rPr>
          <w:sz w:val="22"/>
          <w:szCs w:val="22"/>
        </w:rPr>
        <w:t>initiatives</w:t>
      </w:r>
      <w:proofErr w:type="gramEnd"/>
      <w:r w:rsidRPr="00790D2A">
        <w:rPr>
          <w:sz w:val="22"/>
          <w:szCs w:val="22"/>
        </w:rPr>
        <w:t xml:space="preserve"> and priorities and how much funding will be allotted to those specific activities.</w:t>
      </w:r>
    </w:p>
    <w:p w14:paraId="33745DC8" w14:textId="77777777" w:rsidR="00790D2A" w:rsidRPr="00790D2A" w:rsidRDefault="00790D2A" w:rsidP="00316219">
      <w:pPr>
        <w:numPr>
          <w:ilvl w:val="0"/>
          <w:numId w:val="21"/>
        </w:numPr>
        <w:spacing w:before="120" w:after="120" w:line="280" w:lineRule="exact"/>
        <w:rPr>
          <w:sz w:val="22"/>
          <w:szCs w:val="22"/>
        </w:rPr>
      </w:pPr>
      <w:r w:rsidRPr="00790D2A">
        <w:rPr>
          <w:sz w:val="22"/>
          <w:szCs w:val="22"/>
        </w:rPr>
        <w:t>What are your top priorities for Budget 2021?</w:t>
      </w:r>
    </w:p>
    <w:p w14:paraId="123E8EE9" w14:textId="77777777" w:rsidR="00790D2A" w:rsidRPr="00790D2A" w:rsidRDefault="00790D2A" w:rsidP="00316219">
      <w:pPr>
        <w:numPr>
          <w:ilvl w:val="1"/>
          <w:numId w:val="21"/>
        </w:numPr>
        <w:spacing w:before="120" w:after="120" w:line="280" w:lineRule="exact"/>
        <w:rPr>
          <w:sz w:val="22"/>
          <w:szCs w:val="22"/>
        </w:rPr>
      </w:pPr>
      <w:r w:rsidRPr="00790D2A">
        <w:rPr>
          <w:sz w:val="22"/>
          <w:szCs w:val="22"/>
        </w:rPr>
        <w:t>Help me understand why that is a priority for you?</w:t>
      </w:r>
    </w:p>
    <w:p w14:paraId="04FD3E8A" w14:textId="77777777" w:rsidR="00790D2A" w:rsidRPr="00790D2A" w:rsidRDefault="00790D2A" w:rsidP="00790D2A">
      <w:pPr>
        <w:spacing w:before="100" w:beforeAutospacing="1" w:after="100" w:afterAutospacing="1" w:line="280" w:lineRule="exact"/>
        <w:rPr>
          <w:b/>
          <w:bCs/>
          <w:sz w:val="22"/>
          <w:szCs w:val="22"/>
        </w:rPr>
      </w:pPr>
      <w:r w:rsidRPr="00790D2A">
        <w:rPr>
          <w:b/>
          <w:bCs/>
          <w:sz w:val="22"/>
          <w:szCs w:val="22"/>
        </w:rPr>
        <w:t>IF NEEDED:</w:t>
      </w:r>
    </w:p>
    <w:p w14:paraId="0254E8F6" w14:textId="77777777" w:rsidR="00790D2A" w:rsidRPr="00790D2A" w:rsidRDefault="00790D2A" w:rsidP="00316219">
      <w:pPr>
        <w:numPr>
          <w:ilvl w:val="0"/>
          <w:numId w:val="21"/>
        </w:numPr>
        <w:spacing w:before="100" w:beforeAutospacing="1" w:after="100" w:afterAutospacing="1" w:line="280" w:lineRule="exact"/>
        <w:rPr>
          <w:sz w:val="22"/>
          <w:szCs w:val="22"/>
        </w:rPr>
      </w:pPr>
      <w:r w:rsidRPr="00790D2A">
        <w:rPr>
          <w:sz w:val="22"/>
          <w:szCs w:val="22"/>
        </w:rPr>
        <w:t>In terms of programs and initiatives, are there areas you feel the Government of Canada has overlooked recently?</w:t>
      </w:r>
    </w:p>
    <w:p w14:paraId="0E79DB05" w14:textId="77777777" w:rsidR="00790D2A" w:rsidRPr="00790D2A" w:rsidRDefault="00790D2A" w:rsidP="00790D2A">
      <w:pPr>
        <w:spacing w:before="120" w:after="120" w:line="280" w:lineRule="exact"/>
        <w:rPr>
          <w:sz w:val="22"/>
          <w:szCs w:val="22"/>
        </w:rPr>
      </w:pPr>
      <w:r w:rsidRPr="00790D2A">
        <w:rPr>
          <w:sz w:val="22"/>
          <w:szCs w:val="22"/>
        </w:rPr>
        <w:t>When we can safely re-open the economy and COVID-19 is under control, what is one idea you have for how the federal government can help you or your community?</w:t>
      </w:r>
    </w:p>
    <w:p w14:paraId="73D40464" w14:textId="6DEC5556" w:rsidR="00790D2A" w:rsidRPr="00790D2A" w:rsidRDefault="00790D2A" w:rsidP="00790D2A">
      <w:pPr>
        <w:spacing w:after="200" w:line="276" w:lineRule="auto"/>
        <w:rPr>
          <w:rFonts w:asciiTheme="majorHAnsi" w:eastAsiaTheme="majorEastAsia" w:hAnsiTheme="majorHAnsi" w:cstheme="majorBidi"/>
          <w:color w:val="365F91" w:themeColor="accent1" w:themeShade="BF"/>
          <w:sz w:val="26"/>
          <w:szCs w:val="26"/>
        </w:rPr>
      </w:pPr>
    </w:p>
    <w:p w14:paraId="27B95C4D" w14:textId="77777777" w:rsidR="00790D2A" w:rsidRPr="00790D2A" w:rsidRDefault="00790D2A" w:rsidP="00316219">
      <w:pPr>
        <w:pStyle w:val="Heading5"/>
        <w:numPr>
          <w:ilvl w:val="0"/>
          <w:numId w:val="23"/>
        </w:numPr>
        <w:spacing w:after="240"/>
        <w:rPr>
          <w:sz w:val="24"/>
          <w:szCs w:val="24"/>
        </w:rPr>
      </w:pPr>
      <w:r w:rsidRPr="00790D2A">
        <w:rPr>
          <w:sz w:val="24"/>
          <w:szCs w:val="24"/>
        </w:rPr>
        <w:t>Wrap-up (2 minutes)</w:t>
      </w:r>
    </w:p>
    <w:p w14:paraId="0D16C613" w14:textId="77777777" w:rsidR="00790D2A" w:rsidRPr="00790D2A" w:rsidRDefault="00790D2A" w:rsidP="00790D2A">
      <w:pPr>
        <w:contextualSpacing/>
        <w:rPr>
          <w:rFonts w:cstheme="minorHAnsi"/>
          <w:b/>
          <w:bCs/>
          <w:sz w:val="22"/>
          <w:szCs w:val="22"/>
          <w:lang w:val="en-CA"/>
        </w:rPr>
      </w:pPr>
    </w:p>
    <w:p w14:paraId="3DB9810C" w14:textId="77777777" w:rsidR="00790D2A" w:rsidRPr="00790D2A" w:rsidRDefault="00790D2A" w:rsidP="00790D2A">
      <w:pPr>
        <w:contextualSpacing/>
        <w:rPr>
          <w:rFonts w:cstheme="minorHAnsi"/>
          <w:bCs/>
          <w:sz w:val="22"/>
          <w:szCs w:val="22"/>
          <w:lang w:val="en-CA"/>
        </w:rPr>
      </w:pPr>
      <w:r w:rsidRPr="00790D2A">
        <w:rPr>
          <w:rFonts w:cstheme="minorHAnsi"/>
          <w:bCs/>
          <w:sz w:val="22"/>
          <w:szCs w:val="22"/>
          <w:lang w:val="en-CA"/>
        </w:rPr>
        <w:t>Does anyone have any additional thoughts on what you have seen and heard tonight / today?</w:t>
      </w:r>
    </w:p>
    <w:p w14:paraId="10988167" w14:textId="77777777" w:rsidR="00790D2A" w:rsidRPr="00790D2A" w:rsidRDefault="00790D2A" w:rsidP="00790D2A">
      <w:pPr>
        <w:contextualSpacing/>
        <w:rPr>
          <w:rFonts w:cstheme="minorHAnsi"/>
          <w:bCs/>
          <w:sz w:val="22"/>
          <w:szCs w:val="22"/>
          <w:lang w:val="en-CA"/>
        </w:rPr>
      </w:pPr>
    </w:p>
    <w:p w14:paraId="45A9104E" w14:textId="77777777" w:rsidR="00790D2A" w:rsidRPr="00790D2A" w:rsidRDefault="00790D2A" w:rsidP="00790D2A">
      <w:pPr>
        <w:autoSpaceDN w:val="0"/>
        <w:spacing w:before="120" w:after="120" w:line="252" w:lineRule="auto"/>
        <w:rPr>
          <w:rFonts w:eastAsia="Times New Roman" w:cstheme="minorHAnsi"/>
          <w:sz w:val="22"/>
          <w:szCs w:val="22"/>
          <w:lang w:val="en-CA"/>
        </w:rPr>
      </w:pPr>
      <w:r w:rsidRPr="00790D2A">
        <w:rPr>
          <w:rFonts w:eastAsia="Times New Roman" w:cstheme="minorHAnsi"/>
          <w:sz w:val="22"/>
          <w:szCs w:val="22"/>
          <w:lang w:val="en-CA"/>
        </w:rPr>
        <w:t xml:space="preserve">Thanks again!  The team that invited you to participate in this session will contact you regarding the </w:t>
      </w:r>
      <w:proofErr w:type="gramStart"/>
      <w:r w:rsidRPr="00790D2A">
        <w:rPr>
          <w:rFonts w:eastAsia="Times New Roman" w:cstheme="minorHAnsi"/>
          <w:sz w:val="22"/>
          <w:szCs w:val="22"/>
          <w:lang w:val="en-CA"/>
        </w:rPr>
        <w:t>manner in which</w:t>
      </w:r>
      <w:proofErr w:type="gramEnd"/>
      <w:r w:rsidRPr="00790D2A">
        <w:rPr>
          <w:rFonts w:eastAsia="Times New Roman" w:cstheme="minorHAnsi"/>
          <w:sz w:val="22"/>
          <w:szCs w:val="22"/>
          <w:lang w:val="en-CA"/>
        </w:rPr>
        <w:t xml:space="preserve"> you can receive the incentive we promised you.</w:t>
      </w:r>
    </w:p>
    <w:p w14:paraId="01E3498C" w14:textId="77777777" w:rsidR="00790D2A" w:rsidRPr="00790D2A" w:rsidRDefault="00790D2A" w:rsidP="00790D2A">
      <w:pPr>
        <w:contextualSpacing/>
        <w:rPr>
          <w:rFonts w:cstheme="minorHAnsi"/>
          <w:bCs/>
          <w:sz w:val="22"/>
          <w:szCs w:val="22"/>
          <w:lang w:val="en-CA"/>
        </w:rPr>
      </w:pPr>
    </w:p>
    <w:p w14:paraId="07891EBC" w14:textId="77777777" w:rsidR="00790D2A" w:rsidRPr="00790D2A" w:rsidRDefault="00790D2A" w:rsidP="00790D2A">
      <w:pPr>
        <w:contextualSpacing/>
        <w:rPr>
          <w:rFonts w:cstheme="minorHAnsi"/>
          <w:bCs/>
          <w:sz w:val="22"/>
          <w:szCs w:val="22"/>
          <w:lang w:val="en-CA"/>
        </w:rPr>
      </w:pPr>
    </w:p>
    <w:p w14:paraId="326CBF7B" w14:textId="77777777" w:rsidR="00790D2A" w:rsidRPr="00790D2A" w:rsidRDefault="00790D2A" w:rsidP="00790D2A">
      <w:pPr>
        <w:contextualSpacing/>
        <w:jc w:val="center"/>
        <w:rPr>
          <w:rFonts w:cstheme="minorHAnsi"/>
          <w:b/>
          <w:sz w:val="22"/>
          <w:szCs w:val="22"/>
          <w:lang w:val="en-CA"/>
        </w:rPr>
      </w:pPr>
      <w:r w:rsidRPr="00790D2A">
        <w:rPr>
          <w:rFonts w:cstheme="minorHAnsi"/>
          <w:b/>
          <w:sz w:val="22"/>
          <w:szCs w:val="22"/>
          <w:lang w:val="en-CA"/>
        </w:rPr>
        <w:t>ON BEHALF OF THE GOVERNMENT OF CANADA, THANK YOU FOR YOUR PARTICIPATION</w:t>
      </w:r>
    </w:p>
    <w:bookmarkEnd w:id="30"/>
    <w:bookmarkEnd w:id="31"/>
    <w:p w14:paraId="351DE3B3" w14:textId="1E92C1E6" w:rsidR="00A948A3" w:rsidRDefault="00A948A3">
      <w:pPr>
        <w:spacing w:after="200" w:line="276" w:lineRule="auto"/>
        <w:rPr>
          <w:rFonts w:eastAsiaTheme="majorEastAsia" w:cstheme="majorBidi"/>
          <w:b/>
          <w:color w:val="002060"/>
          <w:sz w:val="28"/>
          <w:szCs w:val="32"/>
          <w:lang w:val="en-CA"/>
        </w:rPr>
      </w:pPr>
    </w:p>
    <w:sectPr w:rsidR="00A948A3" w:rsidSect="002C481F">
      <w:headerReference w:type="default" r:id="rId15"/>
      <w:footerReference w:type="default" r:id="rId16"/>
      <w:headerReference w:type="first" r:id="rId17"/>
      <w:footerReference w:type="first" r:id="rId18"/>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FFBE9" w14:textId="77777777" w:rsidR="00665935" w:rsidRDefault="00665935" w:rsidP="00B352E1">
      <w:r>
        <w:separator/>
      </w:r>
    </w:p>
  </w:endnote>
  <w:endnote w:type="continuationSeparator" w:id="0">
    <w:p w14:paraId="13DCD315" w14:textId="77777777" w:rsidR="00665935" w:rsidRDefault="00665935" w:rsidP="00B3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Gill Sans Std 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LT Std Cond Blk">
    <w:altName w:val="Arial"/>
    <w:charset w:val="00"/>
    <w:family w:val="auto"/>
    <w:pitch w:val="variable"/>
    <w:sig w:usb0="E00002FF" w:usb1="5000785B" w:usb2="00000000" w:usb3="00000000" w:csb0="0000019F" w:csb1="00000000"/>
  </w:font>
  <w:font w:name="Helvetica LT Std Black">
    <w:altName w:val="Arial"/>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37171"/>
      <w:docPartObj>
        <w:docPartGallery w:val="Page Numbers (Bottom of Page)"/>
        <w:docPartUnique/>
      </w:docPartObj>
    </w:sdtPr>
    <w:sdtEndPr>
      <w:rPr>
        <w:noProof/>
      </w:rPr>
    </w:sdtEndPr>
    <w:sdtContent>
      <w:p w14:paraId="6FD1A93F" w14:textId="67652A28" w:rsidR="007040E8" w:rsidRDefault="007040E8">
        <w:pPr>
          <w:pStyle w:val="Footer"/>
          <w:jc w:val="right"/>
        </w:pPr>
        <w:r>
          <w:fldChar w:fldCharType="begin"/>
        </w:r>
        <w:r>
          <w:instrText xml:space="preserve"> PAGE   \* MERGEFORMAT </w:instrText>
        </w:r>
        <w:r>
          <w:fldChar w:fldCharType="separate"/>
        </w:r>
        <w:r w:rsidR="00026956">
          <w:rPr>
            <w:noProof/>
          </w:rPr>
          <w:t>6</w:t>
        </w:r>
        <w:r>
          <w:rPr>
            <w:noProof/>
          </w:rPr>
          <w:fldChar w:fldCharType="end"/>
        </w:r>
      </w:p>
    </w:sdtContent>
  </w:sdt>
  <w:p w14:paraId="5956CB00" w14:textId="77777777" w:rsidR="007040E8" w:rsidRDefault="007040E8">
    <w:pPr>
      <w:pStyle w:val="Footer"/>
    </w:pPr>
    <w:r>
      <w:rPr>
        <w:noProof/>
      </w:rPr>
      <w:drawing>
        <wp:anchor distT="0" distB="0" distL="114300" distR="114300" simplePos="0" relativeHeight="251660288" behindDoc="1" locked="0" layoutInCell="1" allowOverlap="1" wp14:anchorId="3C34E37B" wp14:editId="5407B050">
          <wp:simplePos x="0" y="0"/>
          <wp:positionH relativeFrom="column">
            <wp:posOffset>-914400</wp:posOffset>
          </wp:positionH>
          <wp:positionV relativeFrom="paragraph">
            <wp:posOffset>147955</wp:posOffset>
          </wp:positionV>
          <wp:extent cx="7881620" cy="506730"/>
          <wp:effectExtent l="0" t="0" r="508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p2 geberic01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1620" cy="506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923C" w14:textId="44490818" w:rsidR="007040E8" w:rsidRDefault="007040E8">
    <w:pPr>
      <w:pStyle w:val="Footer"/>
    </w:pPr>
    <w:r>
      <w:rPr>
        <w:noProof/>
      </w:rPr>
      <w:drawing>
        <wp:anchor distT="0" distB="0" distL="114300" distR="114300" simplePos="0" relativeHeight="251662336" behindDoc="0" locked="0" layoutInCell="1" allowOverlap="1" wp14:anchorId="78D7C5D0" wp14:editId="07DC0FDB">
          <wp:simplePos x="0" y="0"/>
          <wp:positionH relativeFrom="column">
            <wp:posOffset>4933950</wp:posOffset>
          </wp:positionH>
          <wp:positionV relativeFrom="paragraph">
            <wp:posOffset>-133985</wp:posOffset>
          </wp:positionV>
          <wp:extent cx="1676400" cy="586695"/>
          <wp:effectExtent l="0" t="0" r="0" b="4445"/>
          <wp:wrapNone/>
          <wp:docPr id="57" name="Picture 5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ada-logo.jpg"/>
                  <pic:cNvPicPr/>
                </pic:nvPicPr>
                <pic:blipFill>
                  <a:blip r:embed="rId1">
                    <a:extLst>
                      <a:ext uri="{28A0092B-C50C-407E-A947-70E740481C1C}">
                        <a14:useLocalDpi xmlns:a14="http://schemas.microsoft.com/office/drawing/2010/main" val="0"/>
                      </a:ext>
                    </a:extLst>
                  </a:blip>
                  <a:stretch>
                    <a:fillRect/>
                  </a:stretch>
                </pic:blipFill>
                <pic:spPr>
                  <a:xfrm>
                    <a:off x="0" y="0"/>
                    <a:ext cx="1676400" cy="5866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EB861" w14:textId="77777777" w:rsidR="00665935" w:rsidRDefault="00665935" w:rsidP="00B352E1">
      <w:r>
        <w:separator/>
      </w:r>
    </w:p>
  </w:footnote>
  <w:footnote w:type="continuationSeparator" w:id="0">
    <w:p w14:paraId="21E042FD" w14:textId="77777777" w:rsidR="00665935" w:rsidRDefault="00665935" w:rsidP="00B35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21E5" w14:textId="77777777" w:rsidR="007040E8" w:rsidRDefault="007040E8">
    <w:pPr>
      <w:pStyle w:val="Header"/>
    </w:pPr>
    <w:r>
      <w:rPr>
        <w:noProof/>
      </w:rPr>
      <w:drawing>
        <wp:anchor distT="0" distB="0" distL="114300" distR="114300" simplePos="0" relativeHeight="251659264" behindDoc="1" locked="0" layoutInCell="1" allowOverlap="1" wp14:anchorId="69734D17" wp14:editId="07615635">
          <wp:simplePos x="0" y="0"/>
          <wp:positionH relativeFrom="column">
            <wp:posOffset>-914400</wp:posOffset>
          </wp:positionH>
          <wp:positionV relativeFrom="paragraph">
            <wp:posOffset>-457200</wp:posOffset>
          </wp:positionV>
          <wp:extent cx="7780655" cy="32893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p2 geberic01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0655" cy="3289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E06A" w14:textId="70FA2F65" w:rsidR="007040E8" w:rsidRPr="00F57CA4" w:rsidRDefault="007040E8" w:rsidP="009856F8">
    <w:pPr>
      <w:pStyle w:val="Header"/>
      <w:rPr>
        <w:lang w:val="en-CA"/>
      </w:rPr>
    </w:pPr>
    <w:r>
      <w:rPr>
        <w:noProof/>
      </w:rPr>
      <w:drawing>
        <wp:anchor distT="0" distB="0" distL="114300" distR="114300" simplePos="0" relativeHeight="251663360" behindDoc="0" locked="0" layoutInCell="1" allowOverlap="1" wp14:anchorId="45BAF2D7" wp14:editId="04970072">
          <wp:simplePos x="0" y="0"/>
          <wp:positionH relativeFrom="column">
            <wp:posOffset>-438701</wp:posOffset>
          </wp:positionH>
          <wp:positionV relativeFrom="paragraph">
            <wp:posOffset>-92600</wp:posOffset>
          </wp:positionV>
          <wp:extent cx="2838450" cy="3435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close up of a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38450" cy="34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57A9A"/>
    <w:multiLevelType w:val="hybridMultilevel"/>
    <w:tmpl w:val="7B7E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60AE"/>
    <w:multiLevelType w:val="hybridMultilevel"/>
    <w:tmpl w:val="7004B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D13BF"/>
    <w:multiLevelType w:val="hybridMultilevel"/>
    <w:tmpl w:val="5B7618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FC82A4B"/>
    <w:multiLevelType w:val="hybridMultilevel"/>
    <w:tmpl w:val="DE70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34A29"/>
    <w:multiLevelType w:val="hybridMultilevel"/>
    <w:tmpl w:val="8B2222A4"/>
    <w:lvl w:ilvl="0" w:tplc="BE72A05E">
      <w:start w:val="1"/>
      <w:numFmt w:val="decimal"/>
      <w:lvlText w:val="%1."/>
      <w:lvlJc w:val="left"/>
      <w:pPr>
        <w:tabs>
          <w:tab w:val="num" w:pos="720"/>
        </w:tabs>
        <w:ind w:left="720" w:hanging="360"/>
      </w:pPr>
      <w:rPr>
        <w:b w:val="0"/>
        <w:sz w:val="22"/>
        <w:szCs w:val="22"/>
      </w:rPr>
    </w:lvl>
    <w:lvl w:ilvl="1" w:tplc="10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7123E"/>
    <w:multiLevelType w:val="hybridMultilevel"/>
    <w:tmpl w:val="766C944A"/>
    <w:lvl w:ilvl="0" w:tplc="D8F0FBCC">
      <w:start w:val="1"/>
      <w:numFmt w:val="bullet"/>
      <w:pStyle w:val="Bullet1paragraph"/>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8E6CA6"/>
    <w:multiLevelType w:val="hybridMultilevel"/>
    <w:tmpl w:val="B070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8587E"/>
    <w:multiLevelType w:val="hybridMultilevel"/>
    <w:tmpl w:val="6AF6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9" w15:restartNumberingAfterBreak="0">
    <w:nsid w:val="3C3579AA"/>
    <w:multiLevelType w:val="hybridMultilevel"/>
    <w:tmpl w:val="711E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0512D"/>
    <w:multiLevelType w:val="hybridMultilevel"/>
    <w:tmpl w:val="CAB61F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BC4B44"/>
    <w:multiLevelType w:val="hybridMultilevel"/>
    <w:tmpl w:val="6AC8FC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993F35"/>
    <w:multiLevelType w:val="hybridMultilevel"/>
    <w:tmpl w:val="FEA80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5F571B"/>
    <w:multiLevelType w:val="hybridMultilevel"/>
    <w:tmpl w:val="BF3006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05564A"/>
    <w:multiLevelType w:val="hybridMultilevel"/>
    <w:tmpl w:val="493E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C18AD"/>
    <w:multiLevelType w:val="hybridMultilevel"/>
    <w:tmpl w:val="8F22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726CA"/>
    <w:multiLevelType w:val="hybridMultilevel"/>
    <w:tmpl w:val="BD82B570"/>
    <w:lvl w:ilvl="0" w:tplc="BB2AB31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3337235"/>
    <w:multiLevelType w:val="hybridMultilevel"/>
    <w:tmpl w:val="3B6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A72A5"/>
    <w:multiLevelType w:val="hybridMultilevel"/>
    <w:tmpl w:val="E71E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B3C61"/>
    <w:multiLevelType w:val="hybridMultilevel"/>
    <w:tmpl w:val="FEA80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6D1DB8"/>
    <w:multiLevelType w:val="hybridMultilevel"/>
    <w:tmpl w:val="BD0036AC"/>
    <w:lvl w:ilvl="0" w:tplc="00010409">
      <w:start w:val="1"/>
      <w:numFmt w:val="bullet"/>
      <w:lvlText w:val=""/>
      <w:lvlJc w:val="left"/>
      <w:pPr>
        <w:tabs>
          <w:tab w:val="num" w:pos="360"/>
        </w:tabs>
        <w:ind w:left="360" w:hanging="360"/>
      </w:pPr>
      <w:rPr>
        <w:rFonts w:ascii="Symbol" w:hAnsi="Symbol" w:hint="default"/>
      </w:rPr>
    </w:lvl>
    <w:lvl w:ilvl="1" w:tplc="10090019">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21"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20AA3"/>
    <w:multiLevelType w:val="hybridMultilevel"/>
    <w:tmpl w:val="7F32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1"/>
  </w:num>
  <w:num w:numId="4">
    <w:abstractNumId w:val="20"/>
  </w:num>
  <w:num w:numId="5">
    <w:abstractNumId w:val="16"/>
  </w:num>
  <w:num w:numId="6">
    <w:abstractNumId w:val="2"/>
  </w:num>
  <w:num w:numId="7">
    <w:abstractNumId w:val="17"/>
  </w:num>
  <w:num w:numId="8">
    <w:abstractNumId w:val="10"/>
  </w:num>
  <w:num w:numId="9">
    <w:abstractNumId w:val="0"/>
  </w:num>
  <w:num w:numId="10">
    <w:abstractNumId w:val="6"/>
  </w:num>
  <w:num w:numId="11">
    <w:abstractNumId w:val="3"/>
  </w:num>
  <w:num w:numId="12">
    <w:abstractNumId w:val="9"/>
  </w:num>
  <w:num w:numId="13">
    <w:abstractNumId w:val="14"/>
  </w:num>
  <w:num w:numId="14">
    <w:abstractNumId w:val="7"/>
  </w:num>
  <w:num w:numId="15">
    <w:abstractNumId w:val="13"/>
  </w:num>
  <w:num w:numId="16">
    <w:abstractNumId w:val="19"/>
  </w:num>
  <w:num w:numId="17">
    <w:abstractNumId w:val="15"/>
  </w:num>
  <w:num w:numId="18">
    <w:abstractNumId w:val="4"/>
  </w:num>
  <w:num w:numId="19">
    <w:abstractNumId w:val="1"/>
  </w:num>
  <w:num w:numId="20">
    <w:abstractNumId w:val="18"/>
  </w:num>
  <w:num w:numId="21">
    <w:abstractNumId w:val="22"/>
  </w:num>
  <w:num w:numId="22">
    <w:abstractNumId w:val="11"/>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E1"/>
    <w:rsid w:val="00000955"/>
    <w:rsid w:val="00001E48"/>
    <w:rsid w:val="00002A67"/>
    <w:rsid w:val="00003AB2"/>
    <w:rsid w:val="00003AC4"/>
    <w:rsid w:val="00003CCA"/>
    <w:rsid w:val="00003DA5"/>
    <w:rsid w:val="0000531E"/>
    <w:rsid w:val="00005BF8"/>
    <w:rsid w:val="00007A89"/>
    <w:rsid w:val="0001004D"/>
    <w:rsid w:val="0001053B"/>
    <w:rsid w:val="000105CA"/>
    <w:rsid w:val="00010746"/>
    <w:rsid w:val="00011782"/>
    <w:rsid w:val="00011B1F"/>
    <w:rsid w:val="000126CC"/>
    <w:rsid w:val="00013531"/>
    <w:rsid w:val="00013D95"/>
    <w:rsid w:val="00014516"/>
    <w:rsid w:val="00016708"/>
    <w:rsid w:val="0001720F"/>
    <w:rsid w:val="00020258"/>
    <w:rsid w:val="00020AC4"/>
    <w:rsid w:val="00022988"/>
    <w:rsid w:val="000234C2"/>
    <w:rsid w:val="00023A34"/>
    <w:rsid w:val="000250AA"/>
    <w:rsid w:val="0002663F"/>
    <w:rsid w:val="00026956"/>
    <w:rsid w:val="00026B29"/>
    <w:rsid w:val="00026D5F"/>
    <w:rsid w:val="00027A2D"/>
    <w:rsid w:val="00027DC4"/>
    <w:rsid w:val="0003189D"/>
    <w:rsid w:val="0003557F"/>
    <w:rsid w:val="000357C2"/>
    <w:rsid w:val="000378E1"/>
    <w:rsid w:val="00040731"/>
    <w:rsid w:val="000416AE"/>
    <w:rsid w:val="00041F99"/>
    <w:rsid w:val="000424B9"/>
    <w:rsid w:val="00046BDA"/>
    <w:rsid w:val="00047488"/>
    <w:rsid w:val="000477D6"/>
    <w:rsid w:val="00047D4D"/>
    <w:rsid w:val="00051955"/>
    <w:rsid w:val="000538B6"/>
    <w:rsid w:val="00053CBB"/>
    <w:rsid w:val="000549BC"/>
    <w:rsid w:val="000552B4"/>
    <w:rsid w:val="00055A97"/>
    <w:rsid w:val="00055BBE"/>
    <w:rsid w:val="00056211"/>
    <w:rsid w:val="00056B04"/>
    <w:rsid w:val="0006035B"/>
    <w:rsid w:val="00060AF4"/>
    <w:rsid w:val="00060E56"/>
    <w:rsid w:val="000617CF"/>
    <w:rsid w:val="00061F0C"/>
    <w:rsid w:val="000627EB"/>
    <w:rsid w:val="00063EAB"/>
    <w:rsid w:val="0006497A"/>
    <w:rsid w:val="0006573C"/>
    <w:rsid w:val="00065B3A"/>
    <w:rsid w:val="0006600C"/>
    <w:rsid w:val="00066863"/>
    <w:rsid w:val="000672BB"/>
    <w:rsid w:val="00067962"/>
    <w:rsid w:val="00070656"/>
    <w:rsid w:val="000743E3"/>
    <w:rsid w:val="00076572"/>
    <w:rsid w:val="000765CF"/>
    <w:rsid w:val="0008039A"/>
    <w:rsid w:val="00080D95"/>
    <w:rsid w:val="00082078"/>
    <w:rsid w:val="0008223C"/>
    <w:rsid w:val="00082552"/>
    <w:rsid w:val="00084787"/>
    <w:rsid w:val="00085208"/>
    <w:rsid w:val="000853D2"/>
    <w:rsid w:val="00086BDC"/>
    <w:rsid w:val="00086DCB"/>
    <w:rsid w:val="00086FC8"/>
    <w:rsid w:val="000875CE"/>
    <w:rsid w:val="0009024A"/>
    <w:rsid w:val="00091FC0"/>
    <w:rsid w:val="00093CAB"/>
    <w:rsid w:val="00094235"/>
    <w:rsid w:val="00094E70"/>
    <w:rsid w:val="00095155"/>
    <w:rsid w:val="00096087"/>
    <w:rsid w:val="00097C63"/>
    <w:rsid w:val="00097FCF"/>
    <w:rsid w:val="000A08BA"/>
    <w:rsid w:val="000A0AB2"/>
    <w:rsid w:val="000A0B9A"/>
    <w:rsid w:val="000A3BE0"/>
    <w:rsid w:val="000A46E7"/>
    <w:rsid w:val="000A4BE6"/>
    <w:rsid w:val="000A4E06"/>
    <w:rsid w:val="000A6B4D"/>
    <w:rsid w:val="000A6DC7"/>
    <w:rsid w:val="000A71CE"/>
    <w:rsid w:val="000A7C89"/>
    <w:rsid w:val="000A7F4E"/>
    <w:rsid w:val="000A7FC1"/>
    <w:rsid w:val="000B02BC"/>
    <w:rsid w:val="000B283A"/>
    <w:rsid w:val="000B291B"/>
    <w:rsid w:val="000B3B4C"/>
    <w:rsid w:val="000B475A"/>
    <w:rsid w:val="000B4766"/>
    <w:rsid w:val="000B7BAC"/>
    <w:rsid w:val="000C0032"/>
    <w:rsid w:val="000C009B"/>
    <w:rsid w:val="000C049F"/>
    <w:rsid w:val="000C18A9"/>
    <w:rsid w:val="000C3D2C"/>
    <w:rsid w:val="000C56D3"/>
    <w:rsid w:val="000C5A41"/>
    <w:rsid w:val="000C6462"/>
    <w:rsid w:val="000C64EF"/>
    <w:rsid w:val="000C6C09"/>
    <w:rsid w:val="000C7660"/>
    <w:rsid w:val="000D2701"/>
    <w:rsid w:val="000D3599"/>
    <w:rsid w:val="000D4BA9"/>
    <w:rsid w:val="000D523B"/>
    <w:rsid w:val="000D5526"/>
    <w:rsid w:val="000D57B0"/>
    <w:rsid w:val="000D588F"/>
    <w:rsid w:val="000D5A45"/>
    <w:rsid w:val="000D7AA9"/>
    <w:rsid w:val="000D7F21"/>
    <w:rsid w:val="000E16F6"/>
    <w:rsid w:val="000E19FB"/>
    <w:rsid w:val="000E1C5A"/>
    <w:rsid w:val="000E25BB"/>
    <w:rsid w:val="000E38BF"/>
    <w:rsid w:val="000E3F40"/>
    <w:rsid w:val="000E4377"/>
    <w:rsid w:val="000E4742"/>
    <w:rsid w:val="000E5EF5"/>
    <w:rsid w:val="000F0503"/>
    <w:rsid w:val="000F0829"/>
    <w:rsid w:val="000F0E93"/>
    <w:rsid w:val="000F24E6"/>
    <w:rsid w:val="000F2BA8"/>
    <w:rsid w:val="000F31BF"/>
    <w:rsid w:val="000F3D1D"/>
    <w:rsid w:val="000F3E95"/>
    <w:rsid w:val="000F4F06"/>
    <w:rsid w:val="000F588F"/>
    <w:rsid w:val="000F639F"/>
    <w:rsid w:val="000F73A3"/>
    <w:rsid w:val="000F73CB"/>
    <w:rsid w:val="000F7873"/>
    <w:rsid w:val="00101814"/>
    <w:rsid w:val="00101CCE"/>
    <w:rsid w:val="00101E70"/>
    <w:rsid w:val="001028FD"/>
    <w:rsid w:val="00103978"/>
    <w:rsid w:val="00103E93"/>
    <w:rsid w:val="001059BD"/>
    <w:rsid w:val="00106770"/>
    <w:rsid w:val="001071DC"/>
    <w:rsid w:val="0011082E"/>
    <w:rsid w:val="001109C2"/>
    <w:rsid w:val="00111168"/>
    <w:rsid w:val="00113741"/>
    <w:rsid w:val="00113DC4"/>
    <w:rsid w:val="00113F5A"/>
    <w:rsid w:val="001142D9"/>
    <w:rsid w:val="00115021"/>
    <w:rsid w:val="001157EE"/>
    <w:rsid w:val="00115C83"/>
    <w:rsid w:val="00116399"/>
    <w:rsid w:val="0011667E"/>
    <w:rsid w:val="0011687A"/>
    <w:rsid w:val="00116F7F"/>
    <w:rsid w:val="00117B97"/>
    <w:rsid w:val="00117FC8"/>
    <w:rsid w:val="00122830"/>
    <w:rsid w:val="001232B3"/>
    <w:rsid w:val="001241C5"/>
    <w:rsid w:val="00124393"/>
    <w:rsid w:val="00124468"/>
    <w:rsid w:val="0012481D"/>
    <w:rsid w:val="00125D98"/>
    <w:rsid w:val="00126CE2"/>
    <w:rsid w:val="0013108C"/>
    <w:rsid w:val="00131B85"/>
    <w:rsid w:val="0013225F"/>
    <w:rsid w:val="001330D7"/>
    <w:rsid w:val="00133EDC"/>
    <w:rsid w:val="00133EF8"/>
    <w:rsid w:val="00135DF6"/>
    <w:rsid w:val="0013611E"/>
    <w:rsid w:val="00136843"/>
    <w:rsid w:val="00136F1C"/>
    <w:rsid w:val="001370D9"/>
    <w:rsid w:val="001455AE"/>
    <w:rsid w:val="001458BA"/>
    <w:rsid w:val="00145D00"/>
    <w:rsid w:val="0014640E"/>
    <w:rsid w:val="001507CD"/>
    <w:rsid w:val="00150C27"/>
    <w:rsid w:val="0015150C"/>
    <w:rsid w:val="0015195E"/>
    <w:rsid w:val="00152B16"/>
    <w:rsid w:val="00152B71"/>
    <w:rsid w:val="00152F78"/>
    <w:rsid w:val="00153598"/>
    <w:rsid w:val="00153605"/>
    <w:rsid w:val="001538F5"/>
    <w:rsid w:val="00154457"/>
    <w:rsid w:val="00156382"/>
    <w:rsid w:val="0015685D"/>
    <w:rsid w:val="00160352"/>
    <w:rsid w:val="0016106A"/>
    <w:rsid w:val="00161873"/>
    <w:rsid w:val="00161D61"/>
    <w:rsid w:val="001624FD"/>
    <w:rsid w:val="001626C5"/>
    <w:rsid w:val="00164243"/>
    <w:rsid w:val="001643AF"/>
    <w:rsid w:val="00164481"/>
    <w:rsid w:val="00165036"/>
    <w:rsid w:val="0016511A"/>
    <w:rsid w:val="00165DD4"/>
    <w:rsid w:val="00170664"/>
    <w:rsid w:val="00170E64"/>
    <w:rsid w:val="00172815"/>
    <w:rsid w:val="00172824"/>
    <w:rsid w:val="001730E1"/>
    <w:rsid w:val="00173D17"/>
    <w:rsid w:val="00174296"/>
    <w:rsid w:val="00174AB3"/>
    <w:rsid w:val="001750D0"/>
    <w:rsid w:val="00175DAF"/>
    <w:rsid w:val="00175F2B"/>
    <w:rsid w:val="00177C45"/>
    <w:rsid w:val="00180602"/>
    <w:rsid w:val="00180C4B"/>
    <w:rsid w:val="00181475"/>
    <w:rsid w:val="00181AB4"/>
    <w:rsid w:val="00181BA1"/>
    <w:rsid w:val="00181FF0"/>
    <w:rsid w:val="001831BF"/>
    <w:rsid w:val="00183BDB"/>
    <w:rsid w:val="00183E39"/>
    <w:rsid w:val="0018408C"/>
    <w:rsid w:val="00184800"/>
    <w:rsid w:val="0018602A"/>
    <w:rsid w:val="00186387"/>
    <w:rsid w:val="00186392"/>
    <w:rsid w:val="00186F04"/>
    <w:rsid w:val="00187881"/>
    <w:rsid w:val="00192B0F"/>
    <w:rsid w:val="00193ACC"/>
    <w:rsid w:val="00193BF2"/>
    <w:rsid w:val="0019420E"/>
    <w:rsid w:val="001947B7"/>
    <w:rsid w:val="00195157"/>
    <w:rsid w:val="00197763"/>
    <w:rsid w:val="001A00E3"/>
    <w:rsid w:val="001A0456"/>
    <w:rsid w:val="001A0764"/>
    <w:rsid w:val="001A1269"/>
    <w:rsid w:val="001A4968"/>
    <w:rsid w:val="001A5C01"/>
    <w:rsid w:val="001A615F"/>
    <w:rsid w:val="001A72A8"/>
    <w:rsid w:val="001B03F4"/>
    <w:rsid w:val="001B0B65"/>
    <w:rsid w:val="001B1662"/>
    <w:rsid w:val="001B18A4"/>
    <w:rsid w:val="001B2753"/>
    <w:rsid w:val="001B3F20"/>
    <w:rsid w:val="001B4735"/>
    <w:rsid w:val="001B4A90"/>
    <w:rsid w:val="001B4C35"/>
    <w:rsid w:val="001B581F"/>
    <w:rsid w:val="001B60AA"/>
    <w:rsid w:val="001C0280"/>
    <w:rsid w:val="001C1490"/>
    <w:rsid w:val="001C21FE"/>
    <w:rsid w:val="001C2812"/>
    <w:rsid w:val="001C350A"/>
    <w:rsid w:val="001C372F"/>
    <w:rsid w:val="001C373F"/>
    <w:rsid w:val="001C3896"/>
    <w:rsid w:val="001C3F15"/>
    <w:rsid w:val="001C4CC1"/>
    <w:rsid w:val="001C543F"/>
    <w:rsid w:val="001C607F"/>
    <w:rsid w:val="001C734F"/>
    <w:rsid w:val="001D0135"/>
    <w:rsid w:val="001D038F"/>
    <w:rsid w:val="001D0A48"/>
    <w:rsid w:val="001D19B3"/>
    <w:rsid w:val="001D1D1E"/>
    <w:rsid w:val="001D2FC8"/>
    <w:rsid w:val="001D3097"/>
    <w:rsid w:val="001D40AA"/>
    <w:rsid w:val="001D445F"/>
    <w:rsid w:val="001D6EA0"/>
    <w:rsid w:val="001D703D"/>
    <w:rsid w:val="001D7E23"/>
    <w:rsid w:val="001E1617"/>
    <w:rsid w:val="001E17BC"/>
    <w:rsid w:val="001E1BE2"/>
    <w:rsid w:val="001E2876"/>
    <w:rsid w:val="001E28D5"/>
    <w:rsid w:val="001E2AEA"/>
    <w:rsid w:val="001E2D60"/>
    <w:rsid w:val="001E34C4"/>
    <w:rsid w:val="001E40F7"/>
    <w:rsid w:val="001E4E02"/>
    <w:rsid w:val="001E75E5"/>
    <w:rsid w:val="001F0D91"/>
    <w:rsid w:val="001F1967"/>
    <w:rsid w:val="001F1E5C"/>
    <w:rsid w:val="001F273F"/>
    <w:rsid w:val="001F34CF"/>
    <w:rsid w:val="001F35C6"/>
    <w:rsid w:val="001F5C85"/>
    <w:rsid w:val="001F6506"/>
    <w:rsid w:val="001F72B4"/>
    <w:rsid w:val="001F7E73"/>
    <w:rsid w:val="002002B5"/>
    <w:rsid w:val="00200898"/>
    <w:rsid w:val="002024A7"/>
    <w:rsid w:val="00202568"/>
    <w:rsid w:val="00203675"/>
    <w:rsid w:val="002036ED"/>
    <w:rsid w:val="00203846"/>
    <w:rsid w:val="00206B30"/>
    <w:rsid w:val="002072F8"/>
    <w:rsid w:val="0021188A"/>
    <w:rsid w:val="0021270F"/>
    <w:rsid w:val="002135B3"/>
    <w:rsid w:val="00214EAE"/>
    <w:rsid w:val="00215911"/>
    <w:rsid w:val="0021731E"/>
    <w:rsid w:val="00217D46"/>
    <w:rsid w:val="00220C5F"/>
    <w:rsid w:val="002211CC"/>
    <w:rsid w:val="0022143D"/>
    <w:rsid w:val="002215DD"/>
    <w:rsid w:val="00221ADE"/>
    <w:rsid w:val="0022220B"/>
    <w:rsid w:val="002227D1"/>
    <w:rsid w:val="00223205"/>
    <w:rsid w:val="00223581"/>
    <w:rsid w:val="002235AF"/>
    <w:rsid w:val="002257E1"/>
    <w:rsid w:val="002258CD"/>
    <w:rsid w:val="00225C6F"/>
    <w:rsid w:val="0022691A"/>
    <w:rsid w:val="00226EFE"/>
    <w:rsid w:val="0023015C"/>
    <w:rsid w:val="00230504"/>
    <w:rsid w:val="00230771"/>
    <w:rsid w:val="002322BF"/>
    <w:rsid w:val="00232AA8"/>
    <w:rsid w:val="00232BAA"/>
    <w:rsid w:val="00232BB1"/>
    <w:rsid w:val="00234579"/>
    <w:rsid w:val="002347A4"/>
    <w:rsid w:val="002354C2"/>
    <w:rsid w:val="00236378"/>
    <w:rsid w:val="00236DB2"/>
    <w:rsid w:val="00237454"/>
    <w:rsid w:val="0024001B"/>
    <w:rsid w:val="00240B63"/>
    <w:rsid w:val="00240BAF"/>
    <w:rsid w:val="002410FE"/>
    <w:rsid w:val="00242ADE"/>
    <w:rsid w:val="0024316F"/>
    <w:rsid w:val="00245F0D"/>
    <w:rsid w:val="00245F11"/>
    <w:rsid w:val="00246F90"/>
    <w:rsid w:val="00246F99"/>
    <w:rsid w:val="00247D34"/>
    <w:rsid w:val="00251124"/>
    <w:rsid w:val="00254A93"/>
    <w:rsid w:val="0025521D"/>
    <w:rsid w:val="00255363"/>
    <w:rsid w:val="00255409"/>
    <w:rsid w:val="0025559F"/>
    <w:rsid w:val="00257398"/>
    <w:rsid w:val="002575B8"/>
    <w:rsid w:val="002575E8"/>
    <w:rsid w:val="00257833"/>
    <w:rsid w:val="00257E41"/>
    <w:rsid w:val="002625E2"/>
    <w:rsid w:val="002627FC"/>
    <w:rsid w:val="00262911"/>
    <w:rsid w:val="00262E7B"/>
    <w:rsid w:val="0026377D"/>
    <w:rsid w:val="0026412E"/>
    <w:rsid w:val="00265B14"/>
    <w:rsid w:val="00267986"/>
    <w:rsid w:val="00270061"/>
    <w:rsid w:val="00270D83"/>
    <w:rsid w:val="00270E1F"/>
    <w:rsid w:val="00272963"/>
    <w:rsid w:val="00273273"/>
    <w:rsid w:val="0027465D"/>
    <w:rsid w:val="00274EB2"/>
    <w:rsid w:val="002754F0"/>
    <w:rsid w:val="0027551D"/>
    <w:rsid w:val="00276B85"/>
    <w:rsid w:val="00276C21"/>
    <w:rsid w:val="00280757"/>
    <w:rsid w:val="00281020"/>
    <w:rsid w:val="00282219"/>
    <w:rsid w:val="0028282F"/>
    <w:rsid w:val="00283F56"/>
    <w:rsid w:val="0028404E"/>
    <w:rsid w:val="0028459A"/>
    <w:rsid w:val="00284EC1"/>
    <w:rsid w:val="00285053"/>
    <w:rsid w:val="0028664F"/>
    <w:rsid w:val="00287741"/>
    <w:rsid w:val="002900DF"/>
    <w:rsid w:val="0029047E"/>
    <w:rsid w:val="00291941"/>
    <w:rsid w:val="00292699"/>
    <w:rsid w:val="00294465"/>
    <w:rsid w:val="00295269"/>
    <w:rsid w:val="002967AF"/>
    <w:rsid w:val="00296F22"/>
    <w:rsid w:val="00297D33"/>
    <w:rsid w:val="002A038C"/>
    <w:rsid w:val="002A0924"/>
    <w:rsid w:val="002A11D0"/>
    <w:rsid w:val="002A1393"/>
    <w:rsid w:val="002A18CC"/>
    <w:rsid w:val="002A193D"/>
    <w:rsid w:val="002A29EB"/>
    <w:rsid w:val="002A3200"/>
    <w:rsid w:val="002A468C"/>
    <w:rsid w:val="002A5ED9"/>
    <w:rsid w:val="002A7EBD"/>
    <w:rsid w:val="002B0F34"/>
    <w:rsid w:val="002B16A8"/>
    <w:rsid w:val="002B1D49"/>
    <w:rsid w:val="002B1F8D"/>
    <w:rsid w:val="002B27FE"/>
    <w:rsid w:val="002B2AA6"/>
    <w:rsid w:val="002B3638"/>
    <w:rsid w:val="002B38BB"/>
    <w:rsid w:val="002B44A2"/>
    <w:rsid w:val="002B595D"/>
    <w:rsid w:val="002B59F2"/>
    <w:rsid w:val="002B5B5C"/>
    <w:rsid w:val="002B76D6"/>
    <w:rsid w:val="002B79A1"/>
    <w:rsid w:val="002C04B4"/>
    <w:rsid w:val="002C27DA"/>
    <w:rsid w:val="002C3476"/>
    <w:rsid w:val="002C38B0"/>
    <w:rsid w:val="002C3E98"/>
    <w:rsid w:val="002C481F"/>
    <w:rsid w:val="002C4EBC"/>
    <w:rsid w:val="002C5684"/>
    <w:rsid w:val="002D0A73"/>
    <w:rsid w:val="002D222D"/>
    <w:rsid w:val="002D4097"/>
    <w:rsid w:val="002D52C4"/>
    <w:rsid w:val="002D665B"/>
    <w:rsid w:val="002D7C81"/>
    <w:rsid w:val="002D7DAB"/>
    <w:rsid w:val="002E125F"/>
    <w:rsid w:val="002E3042"/>
    <w:rsid w:val="002E304B"/>
    <w:rsid w:val="002E4273"/>
    <w:rsid w:val="002E44F4"/>
    <w:rsid w:val="002E5A1C"/>
    <w:rsid w:val="002E7B43"/>
    <w:rsid w:val="002F0984"/>
    <w:rsid w:val="002F0A25"/>
    <w:rsid w:val="002F0A86"/>
    <w:rsid w:val="002F1CFE"/>
    <w:rsid w:val="002F36C7"/>
    <w:rsid w:val="002F3849"/>
    <w:rsid w:val="002F3AE8"/>
    <w:rsid w:val="002F4A39"/>
    <w:rsid w:val="002F5061"/>
    <w:rsid w:val="002F5FA4"/>
    <w:rsid w:val="002F63A5"/>
    <w:rsid w:val="002F688E"/>
    <w:rsid w:val="002F714A"/>
    <w:rsid w:val="00300169"/>
    <w:rsid w:val="0030059C"/>
    <w:rsid w:val="00301320"/>
    <w:rsid w:val="0030314C"/>
    <w:rsid w:val="00306F25"/>
    <w:rsid w:val="003072C4"/>
    <w:rsid w:val="003104D0"/>
    <w:rsid w:val="003105E7"/>
    <w:rsid w:val="00310A3F"/>
    <w:rsid w:val="00313214"/>
    <w:rsid w:val="003133F0"/>
    <w:rsid w:val="00313712"/>
    <w:rsid w:val="0031432B"/>
    <w:rsid w:val="003150F4"/>
    <w:rsid w:val="0031574C"/>
    <w:rsid w:val="003158A2"/>
    <w:rsid w:val="00315971"/>
    <w:rsid w:val="00316219"/>
    <w:rsid w:val="003165DE"/>
    <w:rsid w:val="0031683B"/>
    <w:rsid w:val="00316EEE"/>
    <w:rsid w:val="0031797C"/>
    <w:rsid w:val="003179F0"/>
    <w:rsid w:val="00317D5C"/>
    <w:rsid w:val="00320970"/>
    <w:rsid w:val="003217D1"/>
    <w:rsid w:val="003218B3"/>
    <w:rsid w:val="00321E3A"/>
    <w:rsid w:val="00321E50"/>
    <w:rsid w:val="00321F5A"/>
    <w:rsid w:val="00322652"/>
    <w:rsid w:val="0032335C"/>
    <w:rsid w:val="00323FA0"/>
    <w:rsid w:val="00324C3F"/>
    <w:rsid w:val="00325413"/>
    <w:rsid w:val="003266D4"/>
    <w:rsid w:val="0032754D"/>
    <w:rsid w:val="00327707"/>
    <w:rsid w:val="00330979"/>
    <w:rsid w:val="0033101D"/>
    <w:rsid w:val="0033251F"/>
    <w:rsid w:val="00332744"/>
    <w:rsid w:val="00332FC3"/>
    <w:rsid w:val="003335EF"/>
    <w:rsid w:val="00334B6F"/>
    <w:rsid w:val="00337227"/>
    <w:rsid w:val="00342151"/>
    <w:rsid w:val="0034228A"/>
    <w:rsid w:val="0034317D"/>
    <w:rsid w:val="00343455"/>
    <w:rsid w:val="00344123"/>
    <w:rsid w:val="0034470F"/>
    <w:rsid w:val="00344E34"/>
    <w:rsid w:val="0034575B"/>
    <w:rsid w:val="00346918"/>
    <w:rsid w:val="00346FD6"/>
    <w:rsid w:val="0035011A"/>
    <w:rsid w:val="003505CF"/>
    <w:rsid w:val="003508DB"/>
    <w:rsid w:val="00351396"/>
    <w:rsid w:val="00352482"/>
    <w:rsid w:val="00353018"/>
    <w:rsid w:val="00353119"/>
    <w:rsid w:val="00354234"/>
    <w:rsid w:val="00354755"/>
    <w:rsid w:val="003559A5"/>
    <w:rsid w:val="0035689D"/>
    <w:rsid w:val="00356ED9"/>
    <w:rsid w:val="00360A14"/>
    <w:rsid w:val="00362DA9"/>
    <w:rsid w:val="00364D20"/>
    <w:rsid w:val="00365685"/>
    <w:rsid w:val="003659AF"/>
    <w:rsid w:val="00366202"/>
    <w:rsid w:val="00366336"/>
    <w:rsid w:val="00366BF0"/>
    <w:rsid w:val="00367BA5"/>
    <w:rsid w:val="003723E2"/>
    <w:rsid w:val="003725BE"/>
    <w:rsid w:val="00372989"/>
    <w:rsid w:val="00373C0E"/>
    <w:rsid w:val="00373D9F"/>
    <w:rsid w:val="00374B31"/>
    <w:rsid w:val="00375C7A"/>
    <w:rsid w:val="00376BAF"/>
    <w:rsid w:val="00377604"/>
    <w:rsid w:val="00377CC2"/>
    <w:rsid w:val="003810F3"/>
    <w:rsid w:val="00381202"/>
    <w:rsid w:val="00382BA9"/>
    <w:rsid w:val="0038388B"/>
    <w:rsid w:val="00383B68"/>
    <w:rsid w:val="00383EEF"/>
    <w:rsid w:val="0038460A"/>
    <w:rsid w:val="00384D37"/>
    <w:rsid w:val="003852A3"/>
    <w:rsid w:val="0038540C"/>
    <w:rsid w:val="003857FD"/>
    <w:rsid w:val="00386593"/>
    <w:rsid w:val="00386647"/>
    <w:rsid w:val="00387510"/>
    <w:rsid w:val="003902C0"/>
    <w:rsid w:val="00390991"/>
    <w:rsid w:val="00392068"/>
    <w:rsid w:val="00392661"/>
    <w:rsid w:val="00393BB0"/>
    <w:rsid w:val="0039457B"/>
    <w:rsid w:val="0039465F"/>
    <w:rsid w:val="00394F65"/>
    <w:rsid w:val="0039505B"/>
    <w:rsid w:val="00395866"/>
    <w:rsid w:val="003A1D09"/>
    <w:rsid w:val="003A4BE9"/>
    <w:rsid w:val="003A5285"/>
    <w:rsid w:val="003A559C"/>
    <w:rsid w:val="003A70FB"/>
    <w:rsid w:val="003A744F"/>
    <w:rsid w:val="003B0B81"/>
    <w:rsid w:val="003B0D8D"/>
    <w:rsid w:val="003B2273"/>
    <w:rsid w:val="003B27DE"/>
    <w:rsid w:val="003B2869"/>
    <w:rsid w:val="003B3043"/>
    <w:rsid w:val="003B4E3F"/>
    <w:rsid w:val="003B4EF8"/>
    <w:rsid w:val="003B60D0"/>
    <w:rsid w:val="003B61AE"/>
    <w:rsid w:val="003B68C5"/>
    <w:rsid w:val="003B79A9"/>
    <w:rsid w:val="003C074E"/>
    <w:rsid w:val="003C08FC"/>
    <w:rsid w:val="003C0D17"/>
    <w:rsid w:val="003C14AB"/>
    <w:rsid w:val="003C1C34"/>
    <w:rsid w:val="003C1F26"/>
    <w:rsid w:val="003C29EB"/>
    <w:rsid w:val="003C2D8E"/>
    <w:rsid w:val="003C593B"/>
    <w:rsid w:val="003C5E35"/>
    <w:rsid w:val="003C6958"/>
    <w:rsid w:val="003C7296"/>
    <w:rsid w:val="003C7934"/>
    <w:rsid w:val="003C7A3C"/>
    <w:rsid w:val="003D002D"/>
    <w:rsid w:val="003D09BD"/>
    <w:rsid w:val="003D0D3B"/>
    <w:rsid w:val="003D0E68"/>
    <w:rsid w:val="003D17F4"/>
    <w:rsid w:val="003D322C"/>
    <w:rsid w:val="003D46AE"/>
    <w:rsid w:val="003D491D"/>
    <w:rsid w:val="003D494B"/>
    <w:rsid w:val="003D4AD6"/>
    <w:rsid w:val="003D6720"/>
    <w:rsid w:val="003E13B0"/>
    <w:rsid w:val="003E1BEB"/>
    <w:rsid w:val="003E1C3E"/>
    <w:rsid w:val="003E20A0"/>
    <w:rsid w:val="003E24D4"/>
    <w:rsid w:val="003E33C3"/>
    <w:rsid w:val="003E3918"/>
    <w:rsid w:val="003E3A39"/>
    <w:rsid w:val="003E3E2F"/>
    <w:rsid w:val="003E6838"/>
    <w:rsid w:val="003E7CBF"/>
    <w:rsid w:val="003E7DFF"/>
    <w:rsid w:val="003F0C1E"/>
    <w:rsid w:val="003F131A"/>
    <w:rsid w:val="003F140F"/>
    <w:rsid w:val="003F1431"/>
    <w:rsid w:val="003F1C48"/>
    <w:rsid w:val="003F1DD0"/>
    <w:rsid w:val="003F1DF1"/>
    <w:rsid w:val="003F298E"/>
    <w:rsid w:val="003F2DB1"/>
    <w:rsid w:val="003F36FE"/>
    <w:rsid w:val="003F3951"/>
    <w:rsid w:val="003F3AFE"/>
    <w:rsid w:val="003F3E32"/>
    <w:rsid w:val="003F44FA"/>
    <w:rsid w:val="003F4550"/>
    <w:rsid w:val="003F526F"/>
    <w:rsid w:val="003F5E30"/>
    <w:rsid w:val="003F6170"/>
    <w:rsid w:val="003F644D"/>
    <w:rsid w:val="003F7679"/>
    <w:rsid w:val="003F7DE3"/>
    <w:rsid w:val="00400D31"/>
    <w:rsid w:val="0040234E"/>
    <w:rsid w:val="00402437"/>
    <w:rsid w:val="0040329E"/>
    <w:rsid w:val="004034E3"/>
    <w:rsid w:val="00403818"/>
    <w:rsid w:val="00405CB8"/>
    <w:rsid w:val="00407C2F"/>
    <w:rsid w:val="00410212"/>
    <w:rsid w:val="0041032C"/>
    <w:rsid w:val="0041130F"/>
    <w:rsid w:val="004127A0"/>
    <w:rsid w:val="00413F28"/>
    <w:rsid w:val="00414707"/>
    <w:rsid w:val="00414A66"/>
    <w:rsid w:val="00415036"/>
    <w:rsid w:val="00415FC3"/>
    <w:rsid w:val="00416257"/>
    <w:rsid w:val="00417285"/>
    <w:rsid w:val="0041777F"/>
    <w:rsid w:val="0042071D"/>
    <w:rsid w:val="0042115F"/>
    <w:rsid w:val="0042141E"/>
    <w:rsid w:val="004220DF"/>
    <w:rsid w:val="0042298B"/>
    <w:rsid w:val="004229EA"/>
    <w:rsid w:val="00422A35"/>
    <w:rsid w:val="004231ED"/>
    <w:rsid w:val="00425466"/>
    <w:rsid w:val="00426047"/>
    <w:rsid w:val="00427CE4"/>
    <w:rsid w:val="00430DCF"/>
    <w:rsid w:val="00431A81"/>
    <w:rsid w:val="00433C7F"/>
    <w:rsid w:val="0043515B"/>
    <w:rsid w:val="004359C6"/>
    <w:rsid w:val="00435E29"/>
    <w:rsid w:val="00436789"/>
    <w:rsid w:val="00440570"/>
    <w:rsid w:val="00440FA6"/>
    <w:rsid w:val="00441F59"/>
    <w:rsid w:val="00442772"/>
    <w:rsid w:val="00442CA0"/>
    <w:rsid w:val="00442CC2"/>
    <w:rsid w:val="00444E66"/>
    <w:rsid w:val="004453FE"/>
    <w:rsid w:val="004455ED"/>
    <w:rsid w:val="00445CF8"/>
    <w:rsid w:val="00445FB3"/>
    <w:rsid w:val="00447050"/>
    <w:rsid w:val="00447125"/>
    <w:rsid w:val="004476F2"/>
    <w:rsid w:val="00450183"/>
    <w:rsid w:val="00450402"/>
    <w:rsid w:val="004518D1"/>
    <w:rsid w:val="0045278F"/>
    <w:rsid w:val="004558C3"/>
    <w:rsid w:val="00456E2F"/>
    <w:rsid w:val="004579A7"/>
    <w:rsid w:val="0046091F"/>
    <w:rsid w:val="00460969"/>
    <w:rsid w:val="00460EB6"/>
    <w:rsid w:val="00462186"/>
    <w:rsid w:val="004621EE"/>
    <w:rsid w:val="00463BBD"/>
    <w:rsid w:val="00464017"/>
    <w:rsid w:val="00467F3E"/>
    <w:rsid w:val="0047128A"/>
    <w:rsid w:val="00471631"/>
    <w:rsid w:val="00471C45"/>
    <w:rsid w:val="00472072"/>
    <w:rsid w:val="00472801"/>
    <w:rsid w:val="0047281D"/>
    <w:rsid w:val="00473E0F"/>
    <w:rsid w:val="004758FF"/>
    <w:rsid w:val="00476B9A"/>
    <w:rsid w:val="00476D52"/>
    <w:rsid w:val="00480286"/>
    <w:rsid w:val="004805AD"/>
    <w:rsid w:val="004817A6"/>
    <w:rsid w:val="00482469"/>
    <w:rsid w:val="00482650"/>
    <w:rsid w:val="00483117"/>
    <w:rsid w:val="004839C5"/>
    <w:rsid w:val="00484CED"/>
    <w:rsid w:val="00485167"/>
    <w:rsid w:val="00485476"/>
    <w:rsid w:val="0048644C"/>
    <w:rsid w:val="0048686D"/>
    <w:rsid w:val="00487FDD"/>
    <w:rsid w:val="004913BF"/>
    <w:rsid w:val="0049324A"/>
    <w:rsid w:val="004935B3"/>
    <w:rsid w:val="00493A32"/>
    <w:rsid w:val="004951C1"/>
    <w:rsid w:val="004951D9"/>
    <w:rsid w:val="004954A1"/>
    <w:rsid w:val="00495EE0"/>
    <w:rsid w:val="004962E9"/>
    <w:rsid w:val="00496AB6"/>
    <w:rsid w:val="00496CEA"/>
    <w:rsid w:val="00497D22"/>
    <w:rsid w:val="004A0A8F"/>
    <w:rsid w:val="004A1504"/>
    <w:rsid w:val="004A2644"/>
    <w:rsid w:val="004A2888"/>
    <w:rsid w:val="004A3E69"/>
    <w:rsid w:val="004A41AC"/>
    <w:rsid w:val="004A48D8"/>
    <w:rsid w:val="004A5279"/>
    <w:rsid w:val="004A5318"/>
    <w:rsid w:val="004A5493"/>
    <w:rsid w:val="004A74B1"/>
    <w:rsid w:val="004A7D6A"/>
    <w:rsid w:val="004B0657"/>
    <w:rsid w:val="004B16E5"/>
    <w:rsid w:val="004B1952"/>
    <w:rsid w:val="004B3385"/>
    <w:rsid w:val="004B3C8D"/>
    <w:rsid w:val="004B4059"/>
    <w:rsid w:val="004B5105"/>
    <w:rsid w:val="004B5FD7"/>
    <w:rsid w:val="004B681D"/>
    <w:rsid w:val="004C0ABA"/>
    <w:rsid w:val="004C0EA9"/>
    <w:rsid w:val="004C2AA8"/>
    <w:rsid w:val="004C4E4D"/>
    <w:rsid w:val="004C5CFE"/>
    <w:rsid w:val="004C5DC8"/>
    <w:rsid w:val="004D03D9"/>
    <w:rsid w:val="004D0474"/>
    <w:rsid w:val="004D0B3B"/>
    <w:rsid w:val="004D1324"/>
    <w:rsid w:val="004D1DA2"/>
    <w:rsid w:val="004D377A"/>
    <w:rsid w:val="004D379C"/>
    <w:rsid w:val="004D45C7"/>
    <w:rsid w:val="004D5B1B"/>
    <w:rsid w:val="004D665D"/>
    <w:rsid w:val="004D73B8"/>
    <w:rsid w:val="004E0249"/>
    <w:rsid w:val="004E103A"/>
    <w:rsid w:val="004E5086"/>
    <w:rsid w:val="004E60E9"/>
    <w:rsid w:val="004E61E5"/>
    <w:rsid w:val="004E6799"/>
    <w:rsid w:val="004E6DCF"/>
    <w:rsid w:val="004F28F2"/>
    <w:rsid w:val="004F31D2"/>
    <w:rsid w:val="004F33D7"/>
    <w:rsid w:val="004F50D4"/>
    <w:rsid w:val="004F68C2"/>
    <w:rsid w:val="004F7264"/>
    <w:rsid w:val="00500BCB"/>
    <w:rsid w:val="0050213B"/>
    <w:rsid w:val="00503D48"/>
    <w:rsid w:val="00504035"/>
    <w:rsid w:val="005044FF"/>
    <w:rsid w:val="0050477E"/>
    <w:rsid w:val="005052DD"/>
    <w:rsid w:val="005056CD"/>
    <w:rsid w:val="005065DB"/>
    <w:rsid w:val="00506673"/>
    <w:rsid w:val="00506825"/>
    <w:rsid w:val="005070B0"/>
    <w:rsid w:val="00507EAB"/>
    <w:rsid w:val="0051221C"/>
    <w:rsid w:val="0051248A"/>
    <w:rsid w:val="00512BA4"/>
    <w:rsid w:val="00513591"/>
    <w:rsid w:val="00514A17"/>
    <w:rsid w:val="00514E1E"/>
    <w:rsid w:val="00515512"/>
    <w:rsid w:val="00515EE6"/>
    <w:rsid w:val="00517EE7"/>
    <w:rsid w:val="00520F12"/>
    <w:rsid w:val="00522B0A"/>
    <w:rsid w:val="00523378"/>
    <w:rsid w:val="0052445E"/>
    <w:rsid w:val="005254A5"/>
    <w:rsid w:val="00527AB1"/>
    <w:rsid w:val="00531112"/>
    <w:rsid w:val="005326ED"/>
    <w:rsid w:val="005334D8"/>
    <w:rsid w:val="00533F15"/>
    <w:rsid w:val="005344DE"/>
    <w:rsid w:val="00535FB1"/>
    <w:rsid w:val="005371DF"/>
    <w:rsid w:val="00537402"/>
    <w:rsid w:val="00537657"/>
    <w:rsid w:val="00540235"/>
    <w:rsid w:val="00541134"/>
    <w:rsid w:val="00542971"/>
    <w:rsid w:val="005430C4"/>
    <w:rsid w:val="005432E3"/>
    <w:rsid w:val="00543951"/>
    <w:rsid w:val="005443CA"/>
    <w:rsid w:val="00544824"/>
    <w:rsid w:val="00544B77"/>
    <w:rsid w:val="00545F36"/>
    <w:rsid w:val="00546AE8"/>
    <w:rsid w:val="00551221"/>
    <w:rsid w:val="005515DD"/>
    <w:rsid w:val="00552F2A"/>
    <w:rsid w:val="005532B3"/>
    <w:rsid w:val="00555161"/>
    <w:rsid w:val="0055527E"/>
    <w:rsid w:val="005553FD"/>
    <w:rsid w:val="005558DC"/>
    <w:rsid w:val="00555A0C"/>
    <w:rsid w:val="00561333"/>
    <w:rsid w:val="0056331A"/>
    <w:rsid w:val="0056357C"/>
    <w:rsid w:val="005637CB"/>
    <w:rsid w:val="005639E0"/>
    <w:rsid w:val="005648E5"/>
    <w:rsid w:val="00564EDE"/>
    <w:rsid w:val="0056540B"/>
    <w:rsid w:val="0056622C"/>
    <w:rsid w:val="00566BF7"/>
    <w:rsid w:val="00566E96"/>
    <w:rsid w:val="00567218"/>
    <w:rsid w:val="0056736D"/>
    <w:rsid w:val="005701F8"/>
    <w:rsid w:val="00571705"/>
    <w:rsid w:val="005719EC"/>
    <w:rsid w:val="00572B15"/>
    <w:rsid w:val="00572B9F"/>
    <w:rsid w:val="00574D75"/>
    <w:rsid w:val="00574DD4"/>
    <w:rsid w:val="00575203"/>
    <w:rsid w:val="0057629F"/>
    <w:rsid w:val="00577339"/>
    <w:rsid w:val="00581560"/>
    <w:rsid w:val="00582A7E"/>
    <w:rsid w:val="00582C4D"/>
    <w:rsid w:val="00582CDC"/>
    <w:rsid w:val="00583669"/>
    <w:rsid w:val="005846C8"/>
    <w:rsid w:val="00585B7C"/>
    <w:rsid w:val="005901AF"/>
    <w:rsid w:val="00590A92"/>
    <w:rsid w:val="005912D5"/>
    <w:rsid w:val="00592500"/>
    <w:rsid w:val="00593151"/>
    <w:rsid w:val="00594FD8"/>
    <w:rsid w:val="00596EB4"/>
    <w:rsid w:val="005975D9"/>
    <w:rsid w:val="00597F14"/>
    <w:rsid w:val="005A07E3"/>
    <w:rsid w:val="005A170A"/>
    <w:rsid w:val="005A17C0"/>
    <w:rsid w:val="005A2837"/>
    <w:rsid w:val="005A2CA4"/>
    <w:rsid w:val="005A3448"/>
    <w:rsid w:val="005A3526"/>
    <w:rsid w:val="005A41CD"/>
    <w:rsid w:val="005A4602"/>
    <w:rsid w:val="005A4DBE"/>
    <w:rsid w:val="005A751A"/>
    <w:rsid w:val="005B1092"/>
    <w:rsid w:val="005B1513"/>
    <w:rsid w:val="005B2276"/>
    <w:rsid w:val="005B3347"/>
    <w:rsid w:val="005B37F1"/>
    <w:rsid w:val="005B3B62"/>
    <w:rsid w:val="005B4F57"/>
    <w:rsid w:val="005B5336"/>
    <w:rsid w:val="005B708A"/>
    <w:rsid w:val="005B728F"/>
    <w:rsid w:val="005C107C"/>
    <w:rsid w:val="005C15E8"/>
    <w:rsid w:val="005C369F"/>
    <w:rsid w:val="005C3887"/>
    <w:rsid w:val="005C6AFE"/>
    <w:rsid w:val="005D0500"/>
    <w:rsid w:val="005D0CAE"/>
    <w:rsid w:val="005D0E16"/>
    <w:rsid w:val="005D18B9"/>
    <w:rsid w:val="005D1DE4"/>
    <w:rsid w:val="005D2883"/>
    <w:rsid w:val="005D3245"/>
    <w:rsid w:val="005D3838"/>
    <w:rsid w:val="005D4098"/>
    <w:rsid w:val="005D4BFD"/>
    <w:rsid w:val="005D4F67"/>
    <w:rsid w:val="005D5A69"/>
    <w:rsid w:val="005D5C22"/>
    <w:rsid w:val="005D6B93"/>
    <w:rsid w:val="005D76AC"/>
    <w:rsid w:val="005D7906"/>
    <w:rsid w:val="005E0BD0"/>
    <w:rsid w:val="005E2BBD"/>
    <w:rsid w:val="005E3E27"/>
    <w:rsid w:val="005E4FE9"/>
    <w:rsid w:val="005E569A"/>
    <w:rsid w:val="005E5B9C"/>
    <w:rsid w:val="005E7B4A"/>
    <w:rsid w:val="005F08E5"/>
    <w:rsid w:val="005F10CA"/>
    <w:rsid w:val="005F15DA"/>
    <w:rsid w:val="005F290C"/>
    <w:rsid w:val="005F3018"/>
    <w:rsid w:val="005F37CC"/>
    <w:rsid w:val="005F4F5B"/>
    <w:rsid w:val="005F583E"/>
    <w:rsid w:val="005F751D"/>
    <w:rsid w:val="005F772A"/>
    <w:rsid w:val="00600DF8"/>
    <w:rsid w:val="00601010"/>
    <w:rsid w:val="0060137D"/>
    <w:rsid w:val="00601C16"/>
    <w:rsid w:val="0060332A"/>
    <w:rsid w:val="0060388A"/>
    <w:rsid w:val="006054E0"/>
    <w:rsid w:val="006055C5"/>
    <w:rsid w:val="0060561B"/>
    <w:rsid w:val="00606518"/>
    <w:rsid w:val="00607761"/>
    <w:rsid w:val="00607D86"/>
    <w:rsid w:val="00611E43"/>
    <w:rsid w:val="00612859"/>
    <w:rsid w:val="00612E61"/>
    <w:rsid w:val="00612EA7"/>
    <w:rsid w:val="00613381"/>
    <w:rsid w:val="00613D78"/>
    <w:rsid w:val="00613F97"/>
    <w:rsid w:val="00614612"/>
    <w:rsid w:val="00614B12"/>
    <w:rsid w:val="00614E7E"/>
    <w:rsid w:val="0061537D"/>
    <w:rsid w:val="00615697"/>
    <w:rsid w:val="0062028F"/>
    <w:rsid w:val="006218CE"/>
    <w:rsid w:val="00622B29"/>
    <w:rsid w:val="00622DA4"/>
    <w:rsid w:val="006239A6"/>
    <w:rsid w:val="00623BC2"/>
    <w:rsid w:val="00623DD3"/>
    <w:rsid w:val="00623F6A"/>
    <w:rsid w:val="00624020"/>
    <w:rsid w:val="006241A3"/>
    <w:rsid w:val="00625147"/>
    <w:rsid w:val="00625B95"/>
    <w:rsid w:val="00627557"/>
    <w:rsid w:val="00627E91"/>
    <w:rsid w:val="006321FA"/>
    <w:rsid w:val="006329EC"/>
    <w:rsid w:val="00632E4B"/>
    <w:rsid w:val="006330F0"/>
    <w:rsid w:val="006333F5"/>
    <w:rsid w:val="006338A2"/>
    <w:rsid w:val="00633E07"/>
    <w:rsid w:val="0063519D"/>
    <w:rsid w:val="00635CF5"/>
    <w:rsid w:val="00637358"/>
    <w:rsid w:val="00642D29"/>
    <w:rsid w:val="00643366"/>
    <w:rsid w:val="006433CF"/>
    <w:rsid w:val="00643559"/>
    <w:rsid w:val="0064434B"/>
    <w:rsid w:val="00644CE6"/>
    <w:rsid w:val="00645047"/>
    <w:rsid w:val="00645529"/>
    <w:rsid w:val="006470F2"/>
    <w:rsid w:val="006475E5"/>
    <w:rsid w:val="006477C7"/>
    <w:rsid w:val="00650D10"/>
    <w:rsid w:val="0065151C"/>
    <w:rsid w:val="0065216F"/>
    <w:rsid w:val="006524F7"/>
    <w:rsid w:val="0065330E"/>
    <w:rsid w:val="00653889"/>
    <w:rsid w:val="00654731"/>
    <w:rsid w:val="00654C51"/>
    <w:rsid w:val="00654C83"/>
    <w:rsid w:val="00654D10"/>
    <w:rsid w:val="00654E4C"/>
    <w:rsid w:val="00655B52"/>
    <w:rsid w:val="00656FE2"/>
    <w:rsid w:val="006576DA"/>
    <w:rsid w:val="00660AB2"/>
    <w:rsid w:val="00661E53"/>
    <w:rsid w:val="006624FD"/>
    <w:rsid w:val="006632D2"/>
    <w:rsid w:val="0066381B"/>
    <w:rsid w:val="00664098"/>
    <w:rsid w:val="00664627"/>
    <w:rsid w:val="00665935"/>
    <w:rsid w:val="00665C63"/>
    <w:rsid w:val="00666504"/>
    <w:rsid w:val="006669AF"/>
    <w:rsid w:val="00666C04"/>
    <w:rsid w:val="00666C93"/>
    <w:rsid w:val="0066768A"/>
    <w:rsid w:val="0067036D"/>
    <w:rsid w:val="006712DE"/>
    <w:rsid w:val="00672B5D"/>
    <w:rsid w:val="00672CEC"/>
    <w:rsid w:val="00674026"/>
    <w:rsid w:val="00674CCF"/>
    <w:rsid w:val="00674D29"/>
    <w:rsid w:val="00675A56"/>
    <w:rsid w:val="00676FD8"/>
    <w:rsid w:val="00677BC4"/>
    <w:rsid w:val="006802F7"/>
    <w:rsid w:val="006818C2"/>
    <w:rsid w:val="00681BC3"/>
    <w:rsid w:val="0068250F"/>
    <w:rsid w:val="0068274B"/>
    <w:rsid w:val="00682DCA"/>
    <w:rsid w:val="00683497"/>
    <w:rsid w:val="00683593"/>
    <w:rsid w:val="00683C09"/>
    <w:rsid w:val="00683D13"/>
    <w:rsid w:val="0068417A"/>
    <w:rsid w:val="006847E8"/>
    <w:rsid w:val="006871CD"/>
    <w:rsid w:val="00687607"/>
    <w:rsid w:val="006902C6"/>
    <w:rsid w:val="006906A5"/>
    <w:rsid w:val="00690780"/>
    <w:rsid w:val="00691FC8"/>
    <w:rsid w:val="00692AD7"/>
    <w:rsid w:val="006944AA"/>
    <w:rsid w:val="006952F9"/>
    <w:rsid w:val="006955C5"/>
    <w:rsid w:val="00697054"/>
    <w:rsid w:val="006A0252"/>
    <w:rsid w:val="006A1A08"/>
    <w:rsid w:val="006A321F"/>
    <w:rsid w:val="006A394A"/>
    <w:rsid w:val="006A4007"/>
    <w:rsid w:val="006A453F"/>
    <w:rsid w:val="006A45BB"/>
    <w:rsid w:val="006A5084"/>
    <w:rsid w:val="006A50FB"/>
    <w:rsid w:val="006A5E95"/>
    <w:rsid w:val="006A6152"/>
    <w:rsid w:val="006A7090"/>
    <w:rsid w:val="006B2C3A"/>
    <w:rsid w:val="006B311F"/>
    <w:rsid w:val="006B48CE"/>
    <w:rsid w:val="006B4B5E"/>
    <w:rsid w:val="006B4D4C"/>
    <w:rsid w:val="006B53F3"/>
    <w:rsid w:val="006B67B6"/>
    <w:rsid w:val="006B6E9E"/>
    <w:rsid w:val="006C4476"/>
    <w:rsid w:val="006C49A4"/>
    <w:rsid w:val="006C5167"/>
    <w:rsid w:val="006C5440"/>
    <w:rsid w:val="006C5C2D"/>
    <w:rsid w:val="006C5F8D"/>
    <w:rsid w:val="006C685A"/>
    <w:rsid w:val="006C68E8"/>
    <w:rsid w:val="006C6950"/>
    <w:rsid w:val="006D053E"/>
    <w:rsid w:val="006D1192"/>
    <w:rsid w:val="006D23B2"/>
    <w:rsid w:val="006D26A2"/>
    <w:rsid w:val="006D2DDC"/>
    <w:rsid w:val="006D3058"/>
    <w:rsid w:val="006D457C"/>
    <w:rsid w:val="006D471B"/>
    <w:rsid w:val="006D4E6F"/>
    <w:rsid w:val="006D4EC7"/>
    <w:rsid w:val="006D54A2"/>
    <w:rsid w:val="006D613D"/>
    <w:rsid w:val="006E105E"/>
    <w:rsid w:val="006E21D5"/>
    <w:rsid w:val="006E29D6"/>
    <w:rsid w:val="006E544A"/>
    <w:rsid w:val="006E66DE"/>
    <w:rsid w:val="006E7439"/>
    <w:rsid w:val="006E75FF"/>
    <w:rsid w:val="006E7655"/>
    <w:rsid w:val="006E7661"/>
    <w:rsid w:val="006F10BB"/>
    <w:rsid w:val="006F1CF9"/>
    <w:rsid w:val="006F1F11"/>
    <w:rsid w:val="006F2197"/>
    <w:rsid w:val="006F264A"/>
    <w:rsid w:val="006F2D19"/>
    <w:rsid w:val="006F3915"/>
    <w:rsid w:val="006F40D5"/>
    <w:rsid w:val="006F64B0"/>
    <w:rsid w:val="006F6A51"/>
    <w:rsid w:val="006F7E55"/>
    <w:rsid w:val="0070000A"/>
    <w:rsid w:val="007012DD"/>
    <w:rsid w:val="00701642"/>
    <w:rsid w:val="00701A42"/>
    <w:rsid w:val="007030FC"/>
    <w:rsid w:val="007040E8"/>
    <w:rsid w:val="00704155"/>
    <w:rsid w:val="00705104"/>
    <w:rsid w:val="007058EC"/>
    <w:rsid w:val="0070649C"/>
    <w:rsid w:val="007068B5"/>
    <w:rsid w:val="00706B12"/>
    <w:rsid w:val="00707A27"/>
    <w:rsid w:val="007103FC"/>
    <w:rsid w:val="007107F9"/>
    <w:rsid w:val="00710AB5"/>
    <w:rsid w:val="007114BC"/>
    <w:rsid w:val="007116D5"/>
    <w:rsid w:val="007120AC"/>
    <w:rsid w:val="00713399"/>
    <w:rsid w:val="00714215"/>
    <w:rsid w:val="0071434B"/>
    <w:rsid w:val="00714A1B"/>
    <w:rsid w:val="00714B27"/>
    <w:rsid w:val="00714FAB"/>
    <w:rsid w:val="00715870"/>
    <w:rsid w:val="00716048"/>
    <w:rsid w:val="00716CF9"/>
    <w:rsid w:val="00716F33"/>
    <w:rsid w:val="007175DF"/>
    <w:rsid w:val="00717756"/>
    <w:rsid w:val="00717B19"/>
    <w:rsid w:val="0072035A"/>
    <w:rsid w:val="007209CC"/>
    <w:rsid w:val="00723675"/>
    <w:rsid w:val="0072428A"/>
    <w:rsid w:val="007252E4"/>
    <w:rsid w:val="00726A9A"/>
    <w:rsid w:val="007278BB"/>
    <w:rsid w:val="00727DD3"/>
    <w:rsid w:val="00730CB2"/>
    <w:rsid w:val="00732270"/>
    <w:rsid w:val="007330EF"/>
    <w:rsid w:val="00734E32"/>
    <w:rsid w:val="00735302"/>
    <w:rsid w:val="007366B0"/>
    <w:rsid w:val="00736FF4"/>
    <w:rsid w:val="00737E4E"/>
    <w:rsid w:val="00737FBA"/>
    <w:rsid w:val="0074400B"/>
    <w:rsid w:val="00744BFF"/>
    <w:rsid w:val="0074547D"/>
    <w:rsid w:val="00745876"/>
    <w:rsid w:val="00747A93"/>
    <w:rsid w:val="00750A80"/>
    <w:rsid w:val="00750E9C"/>
    <w:rsid w:val="0075171E"/>
    <w:rsid w:val="007531B9"/>
    <w:rsid w:val="00753D58"/>
    <w:rsid w:val="00753EA3"/>
    <w:rsid w:val="00754F3A"/>
    <w:rsid w:val="0075518A"/>
    <w:rsid w:val="00755863"/>
    <w:rsid w:val="00757B43"/>
    <w:rsid w:val="00757B80"/>
    <w:rsid w:val="00760E35"/>
    <w:rsid w:val="00761548"/>
    <w:rsid w:val="00761CCB"/>
    <w:rsid w:val="00761E27"/>
    <w:rsid w:val="0076489A"/>
    <w:rsid w:val="00765106"/>
    <w:rsid w:val="00765F16"/>
    <w:rsid w:val="0077070E"/>
    <w:rsid w:val="00770BE5"/>
    <w:rsid w:val="00771889"/>
    <w:rsid w:val="00772C42"/>
    <w:rsid w:val="007741D6"/>
    <w:rsid w:val="007758A4"/>
    <w:rsid w:val="00780F43"/>
    <w:rsid w:val="0078127B"/>
    <w:rsid w:val="0078159F"/>
    <w:rsid w:val="00781AF2"/>
    <w:rsid w:val="00782062"/>
    <w:rsid w:val="00782B43"/>
    <w:rsid w:val="007831F3"/>
    <w:rsid w:val="007837D4"/>
    <w:rsid w:val="00783815"/>
    <w:rsid w:val="00784216"/>
    <w:rsid w:val="00784C9F"/>
    <w:rsid w:val="00784D89"/>
    <w:rsid w:val="007873EF"/>
    <w:rsid w:val="007903D2"/>
    <w:rsid w:val="00790430"/>
    <w:rsid w:val="00790827"/>
    <w:rsid w:val="00790D2A"/>
    <w:rsid w:val="00791670"/>
    <w:rsid w:val="00791B6E"/>
    <w:rsid w:val="00791CE6"/>
    <w:rsid w:val="00791D87"/>
    <w:rsid w:val="007928D6"/>
    <w:rsid w:val="00792B4B"/>
    <w:rsid w:val="00794417"/>
    <w:rsid w:val="00795919"/>
    <w:rsid w:val="00795D23"/>
    <w:rsid w:val="007969E3"/>
    <w:rsid w:val="00796DDD"/>
    <w:rsid w:val="00796F92"/>
    <w:rsid w:val="007A0647"/>
    <w:rsid w:val="007A0E2B"/>
    <w:rsid w:val="007A31EA"/>
    <w:rsid w:val="007A5C5B"/>
    <w:rsid w:val="007A67BD"/>
    <w:rsid w:val="007A7602"/>
    <w:rsid w:val="007A771B"/>
    <w:rsid w:val="007A7883"/>
    <w:rsid w:val="007A7901"/>
    <w:rsid w:val="007B0504"/>
    <w:rsid w:val="007B0752"/>
    <w:rsid w:val="007B0BBE"/>
    <w:rsid w:val="007B1D11"/>
    <w:rsid w:val="007B52CA"/>
    <w:rsid w:val="007B5ED3"/>
    <w:rsid w:val="007B75F2"/>
    <w:rsid w:val="007B7DF7"/>
    <w:rsid w:val="007C101A"/>
    <w:rsid w:val="007C13F2"/>
    <w:rsid w:val="007C1CA0"/>
    <w:rsid w:val="007C1E0A"/>
    <w:rsid w:val="007C300D"/>
    <w:rsid w:val="007C37A1"/>
    <w:rsid w:val="007C3BC3"/>
    <w:rsid w:val="007C55B2"/>
    <w:rsid w:val="007C55ED"/>
    <w:rsid w:val="007C59C3"/>
    <w:rsid w:val="007C651D"/>
    <w:rsid w:val="007C6BBC"/>
    <w:rsid w:val="007C7030"/>
    <w:rsid w:val="007C70F8"/>
    <w:rsid w:val="007C7610"/>
    <w:rsid w:val="007C761E"/>
    <w:rsid w:val="007D3955"/>
    <w:rsid w:val="007D45D7"/>
    <w:rsid w:val="007D6C77"/>
    <w:rsid w:val="007D7347"/>
    <w:rsid w:val="007D7ED4"/>
    <w:rsid w:val="007E1F64"/>
    <w:rsid w:val="007E3286"/>
    <w:rsid w:val="007E368C"/>
    <w:rsid w:val="007E3BBA"/>
    <w:rsid w:val="007E6E6A"/>
    <w:rsid w:val="007E7149"/>
    <w:rsid w:val="007E79C0"/>
    <w:rsid w:val="007F0B58"/>
    <w:rsid w:val="007F0C7F"/>
    <w:rsid w:val="007F3D40"/>
    <w:rsid w:val="007F6C22"/>
    <w:rsid w:val="007F6EE3"/>
    <w:rsid w:val="007F78A9"/>
    <w:rsid w:val="0080111F"/>
    <w:rsid w:val="0080291F"/>
    <w:rsid w:val="008033CA"/>
    <w:rsid w:val="0080341F"/>
    <w:rsid w:val="00803DFE"/>
    <w:rsid w:val="00804E03"/>
    <w:rsid w:val="00805D20"/>
    <w:rsid w:val="00805D8B"/>
    <w:rsid w:val="0080641D"/>
    <w:rsid w:val="00806C1A"/>
    <w:rsid w:val="00807067"/>
    <w:rsid w:val="0080706C"/>
    <w:rsid w:val="0081007F"/>
    <w:rsid w:val="0081037F"/>
    <w:rsid w:val="008107CD"/>
    <w:rsid w:val="008131AF"/>
    <w:rsid w:val="0081375B"/>
    <w:rsid w:val="00813DD6"/>
    <w:rsid w:val="00814617"/>
    <w:rsid w:val="00814C02"/>
    <w:rsid w:val="00814DD0"/>
    <w:rsid w:val="00816512"/>
    <w:rsid w:val="00816CC6"/>
    <w:rsid w:val="00816F0F"/>
    <w:rsid w:val="00816F7E"/>
    <w:rsid w:val="00817E4B"/>
    <w:rsid w:val="0082076B"/>
    <w:rsid w:val="00821372"/>
    <w:rsid w:val="00821795"/>
    <w:rsid w:val="00821BE7"/>
    <w:rsid w:val="008274F7"/>
    <w:rsid w:val="00827C6F"/>
    <w:rsid w:val="00827FEC"/>
    <w:rsid w:val="00831788"/>
    <w:rsid w:val="00831C20"/>
    <w:rsid w:val="0083220D"/>
    <w:rsid w:val="00832C2D"/>
    <w:rsid w:val="00832D41"/>
    <w:rsid w:val="008335E4"/>
    <w:rsid w:val="00834030"/>
    <w:rsid w:val="0083447B"/>
    <w:rsid w:val="0083447C"/>
    <w:rsid w:val="00834F85"/>
    <w:rsid w:val="00836B1F"/>
    <w:rsid w:val="00840E46"/>
    <w:rsid w:val="008419A6"/>
    <w:rsid w:val="0084289C"/>
    <w:rsid w:val="00842B1B"/>
    <w:rsid w:val="0084311D"/>
    <w:rsid w:val="0084333E"/>
    <w:rsid w:val="00843E55"/>
    <w:rsid w:val="00845BDB"/>
    <w:rsid w:val="00845F58"/>
    <w:rsid w:val="00845FC6"/>
    <w:rsid w:val="008466AC"/>
    <w:rsid w:val="00850063"/>
    <w:rsid w:val="00850C5A"/>
    <w:rsid w:val="0085178A"/>
    <w:rsid w:val="00852FA6"/>
    <w:rsid w:val="00854690"/>
    <w:rsid w:val="008570DF"/>
    <w:rsid w:val="00860232"/>
    <w:rsid w:val="0086097A"/>
    <w:rsid w:val="0086098D"/>
    <w:rsid w:val="00860E94"/>
    <w:rsid w:val="0086171C"/>
    <w:rsid w:val="0086281A"/>
    <w:rsid w:val="00862C71"/>
    <w:rsid w:val="008637A9"/>
    <w:rsid w:val="008644B7"/>
    <w:rsid w:val="0086485C"/>
    <w:rsid w:val="00866A6E"/>
    <w:rsid w:val="00870C9C"/>
    <w:rsid w:val="00871072"/>
    <w:rsid w:val="008727EB"/>
    <w:rsid w:val="00873E1D"/>
    <w:rsid w:val="00873FE2"/>
    <w:rsid w:val="00874373"/>
    <w:rsid w:val="00874AE3"/>
    <w:rsid w:val="00874CB1"/>
    <w:rsid w:val="00875669"/>
    <w:rsid w:val="0087736A"/>
    <w:rsid w:val="008775A1"/>
    <w:rsid w:val="008824BF"/>
    <w:rsid w:val="0088475D"/>
    <w:rsid w:val="008847EC"/>
    <w:rsid w:val="00884E9C"/>
    <w:rsid w:val="00885970"/>
    <w:rsid w:val="00885F89"/>
    <w:rsid w:val="008868A7"/>
    <w:rsid w:val="00886A29"/>
    <w:rsid w:val="00886E0E"/>
    <w:rsid w:val="0088756D"/>
    <w:rsid w:val="00890DD2"/>
    <w:rsid w:val="008945C1"/>
    <w:rsid w:val="008960AD"/>
    <w:rsid w:val="0089642B"/>
    <w:rsid w:val="00896794"/>
    <w:rsid w:val="00896802"/>
    <w:rsid w:val="008A1791"/>
    <w:rsid w:val="008A24EE"/>
    <w:rsid w:val="008A26A6"/>
    <w:rsid w:val="008A2A53"/>
    <w:rsid w:val="008A2AAF"/>
    <w:rsid w:val="008A2E6B"/>
    <w:rsid w:val="008A33C7"/>
    <w:rsid w:val="008A366E"/>
    <w:rsid w:val="008A3CBF"/>
    <w:rsid w:val="008A50E4"/>
    <w:rsid w:val="008A564C"/>
    <w:rsid w:val="008A5AF8"/>
    <w:rsid w:val="008A6068"/>
    <w:rsid w:val="008A66A1"/>
    <w:rsid w:val="008A6F78"/>
    <w:rsid w:val="008B11B7"/>
    <w:rsid w:val="008B2361"/>
    <w:rsid w:val="008B33BC"/>
    <w:rsid w:val="008B3905"/>
    <w:rsid w:val="008B4223"/>
    <w:rsid w:val="008B53EF"/>
    <w:rsid w:val="008B5983"/>
    <w:rsid w:val="008B5C24"/>
    <w:rsid w:val="008B6C34"/>
    <w:rsid w:val="008B7650"/>
    <w:rsid w:val="008B7A7F"/>
    <w:rsid w:val="008B7EA1"/>
    <w:rsid w:val="008C15F3"/>
    <w:rsid w:val="008C19AB"/>
    <w:rsid w:val="008C1D7C"/>
    <w:rsid w:val="008C4DAA"/>
    <w:rsid w:val="008C55AC"/>
    <w:rsid w:val="008C62F5"/>
    <w:rsid w:val="008C65E7"/>
    <w:rsid w:val="008C73D4"/>
    <w:rsid w:val="008C7F7A"/>
    <w:rsid w:val="008D19EF"/>
    <w:rsid w:val="008D27F2"/>
    <w:rsid w:val="008D334A"/>
    <w:rsid w:val="008D412F"/>
    <w:rsid w:val="008D582B"/>
    <w:rsid w:val="008E0766"/>
    <w:rsid w:val="008E076D"/>
    <w:rsid w:val="008E09CE"/>
    <w:rsid w:val="008E1A8D"/>
    <w:rsid w:val="008E2EF9"/>
    <w:rsid w:val="008E318C"/>
    <w:rsid w:val="008E4EAF"/>
    <w:rsid w:val="008E53FB"/>
    <w:rsid w:val="008E5574"/>
    <w:rsid w:val="008E5961"/>
    <w:rsid w:val="008E5C70"/>
    <w:rsid w:val="008E619B"/>
    <w:rsid w:val="008E6B21"/>
    <w:rsid w:val="008E73F3"/>
    <w:rsid w:val="008E7549"/>
    <w:rsid w:val="008E780A"/>
    <w:rsid w:val="008F136E"/>
    <w:rsid w:val="008F1AE3"/>
    <w:rsid w:val="008F2EFD"/>
    <w:rsid w:val="008F390A"/>
    <w:rsid w:val="008F6C8F"/>
    <w:rsid w:val="008F6ED8"/>
    <w:rsid w:val="009009FA"/>
    <w:rsid w:val="0090165D"/>
    <w:rsid w:val="00901CDF"/>
    <w:rsid w:val="0090292B"/>
    <w:rsid w:val="00903160"/>
    <w:rsid w:val="00903C38"/>
    <w:rsid w:val="0090483B"/>
    <w:rsid w:val="00904D1A"/>
    <w:rsid w:val="00904FB5"/>
    <w:rsid w:val="00905295"/>
    <w:rsid w:val="0090670D"/>
    <w:rsid w:val="00906807"/>
    <w:rsid w:val="0091053B"/>
    <w:rsid w:val="009121A6"/>
    <w:rsid w:val="00913450"/>
    <w:rsid w:val="00916968"/>
    <w:rsid w:val="009178FE"/>
    <w:rsid w:val="00917D94"/>
    <w:rsid w:val="00920EB7"/>
    <w:rsid w:val="009213C9"/>
    <w:rsid w:val="00921B6A"/>
    <w:rsid w:val="0092290F"/>
    <w:rsid w:val="00922AFF"/>
    <w:rsid w:val="00923929"/>
    <w:rsid w:val="00923ED2"/>
    <w:rsid w:val="009242C4"/>
    <w:rsid w:val="00924AFB"/>
    <w:rsid w:val="009256B2"/>
    <w:rsid w:val="00927971"/>
    <w:rsid w:val="009302C4"/>
    <w:rsid w:val="00932843"/>
    <w:rsid w:val="00933130"/>
    <w:rsid w:val="0093404D"/>
    <w:rsid w:val="009372C6"/>
    <w:rsid w:val="00941B37"/>
    <w:rsid w:val="00941BC4"/>
    <w:rsid w:val="0094283F"/>
    <w:rsid w:val="009428DE"/>
    <w:rsid w:val="00943432"/>
    <w:rsid w:val="00943C52"/>
    <w:rsid w:val="00944541"/>
    <w:rsid w:val="00945994"/>
    <w:rsid w:val="00947C7C"/>
    <w:rsid w:val="00950C90"/>
    <w:rsid w:val="00950CB9"/>
    <w:rsid w:val="00951AC5"/>
    <w:rsid w:val="00951DF0"/>
    <w:rsid w:val="0095292C"/>
    <w:rsid w:val="00953881"/>
    <w:rsid w:val="00953CAA"/>
    <w:rsid w:val="009542E2"/>
    <w:rsid w:val="00954835"/>
    <w:rsid w:val="00956151"/>
    <w:rsid w:val="00956DB9"/>
    <w:rsid w:val="00957563"/>
    <w:rsid w:val="00962183"/>
    <w:rsid w:val="009627A4"/>
    <w:rsid w:val="00962FC6"/>
    <w:rsid w:val="00963DD5"/>
    <w:rsid w:val="00963E47"/>
    <w:rsid w:val="00964236"/>
    <w:rsid w:val="00964646"/>
    <w:rsid w:val="00964AEC"/>
    <w:rsid w:val="0096566D"/>
    <w:rsid w:val="00965C02"/>
    <w:rsid w:val="00966D3C"/>
    <w:rsid w:val="00966D74"/>
    <w:rsid w:val="009673CA"/>
    <w:rsid w:val="00967D3C"/>
    <w:rsid w:val="00970638"/>
    <w:rsid w:val="00971939"/>
    <w:rsid w:val="00971FAA"/>
    <w:rsid w:val="0097245B"/>
    <w:rsid w:val="0097402F"/>
    <w:rsid w:val="00974C0F"/>
    <w:rsid w:val="00974DCE"/>
    <w:rsid w:val="00976B9E"/>
    <w:rsid w:val="009778C8"/>
    <w:rsid w:val="0098071D"/>
    <w:rsid w:val="00980DF6"/>
    <w:rsid w:val="00981522"/>
    <w:rsid w:val="0098279F"/>
    <w:rsid w:val="00982A45"/>
    <w:rsid w:val="0098494B"/>
    <w:rsid w:val="00985698"/>
    <w:rsid w:val="009856F8"/>
    <w:rsid w:val="00986A29"/>
    <w:rsid w:val="009875F4"/>
    <w:rsid w:val="0098774D"/>
    <w:rsid w:val="009917A1"/>
    <w:rsid w:val="009930B6"/>
    <w:rsid w:val="0099384F"/>
    <w:rsid w:val="009941F6"/>
    <w:rsid w:val="0099786A"/>
    <w:rsid w:val="009A04D8"/>
    <w:rsid w:val="009A0902"/>
    <w:rsid w:val="009A20B0"/>
    <w:rsid w:val="009A2BD8"/>
    <w:rsid w:val="009A2DFA"/>
    <w:rsid w:val="009A3167"/>
    <w:rsid w:val="009A4266"/>
    <w:rsid w:val="009A4DD5"/>
    <w:rsid w:val="009A5036"/>
    <w:rsid w:val="009A5423"/>
    <w:rsid w:val="009A79A8"/>
    <w:rsid w:val="009B0718"/>
    <w:rsid w:val="009B226E"/>
    <w:rsid w:val="009B2640"/>
    <w:rsid w:val="009B37E0"/>
    <w:rsid w:val="009B4643"/>
    <w:rsid w:val="009B4BA2"/>
    <w:rsid w:val="009B4D67"/>
    <w:rsid w:val="009B557B"/>
    <w:rsid w:val="009B61FB"/>
    <w:rsid w:val="009B686D"/>
    <w:rsid w:val="009B761F"/>
    <w:rsid w:val="009C0263"/>
    <w:rsid w:val="009C1637"/>
    <w:rsid w:val="009C176F"/>
    <w:rsid w:val="009C3693"/>
    <w:rsid w:val="009C58ED"/>
    <w:rsid w:val="009C68C6"/>
    <w:rsid w:val="009C6AD8"/>
    <w:rsid w:val="009C701C"/>
    <w:rsid w:val="009C722B"/>
    <w:rsid w:val="009C7B04"/>
    <w:rsid w:val="009C7B86"/>
    <w:rsid w:val="009D0168"/>
    <w:rsid w:val="009D085A"/>
    <w:rsid w:val="009D21A5"/>
    <w:rsid w:val="009D342E"/>
    <w:rsid w:val="009D39DA"/>
    <w:rsid w:val="009D3B46"/>
    <w:rsid w:val="009D4969"/>
    <w:rsid w:val="009D4D60"/>
    <w:rsid w:val="009D6A68"/>
    <w:rsid w:val="009D6B84"/>
    <w:rsid w:val="009D6C1A"/>
    <w:rsid w:val="009D715B"/>
    <w:rsid w:val="009E0A97"/>
    <w:rsid w:val="009E0B12"/>
    <w:rsid w:val="009E137C"/>
    <w:rsid w:val="009E16C6"/>
    <w:rsid w:val="009E309F"/>
    <w:rsid w:val="009E3B83"/>
    <w:rsid w:val="009E3BD0"/>
    <w:rsid w:val="009E4758"/>
    <w:rsid w:val="009E4939"/>
    <w:rsid w:val="009E5198"/>
    <w:rsid w:val="009E617D"/>
    <w:rsid w:val="009F0B94"/>
    <w:rsid w:val="009F3621"/>
    <w:rsid w:val="009F4603"/>
    <w:rsid w:val="009F46BD"/>
    <w:rsid w:val="009F4931"/>
    <w:rsid w:val="009F5C3F"/>
    <w:rsid w:val="009F68E0"/>
    <w:rsid w:val="009F76B8"/>
    <w:rsid w:val="00A0051E"/>
    <w:rsid w:val="00A00754"/>
    <w:rsid w:val="00A00C60"/>
    <w:rsid w:val="00A010F7"/>
    <w:rsid w:val="00A0110C"/>
    <w:rsid w:val="00A011A2"/>
    <w:rsid w:val="00A0297A"/>
    <w:rsid w:val="00A02C52"/>
    <w:rsid w:val="00A033E5"/>
    <w:rsid w:val="00A03802"/>
    <w:rsid w:val="00A05A69"/>
    <w:rsid w:val="00A07444"/>
    <w:rsid w:val="00A1040A"/>
    <w:rsid w:val="00A10BB6"/>
    <w:rsid w:val="00A113B3"/>
    <w:rsid w:val="00A119D1"/>
    <w:rsid w:val="00A11A21"/>
    <w:rsid w:val="00A120FB"/>
    <w:rsid w:val="00A12DD0"/>
    <w:rsid w:val="00A13334"/>
    <w:rsid w:val="00A140B2"/>
    <w:rsid w:val="00A153E1"/>
    <w:rsid w:val="00A16634"/>
    <w:rsid w:val="00A17917"/>
    <w:rsid w:val="00A20271"/>
    <w:rsid w:val="00A20274"/>
    <w:rsid w:val="00A203BF"/>
    <w:rsid w:val="00A20718"/>
    <w:rsid w:val="00A20899"/>
    <w:rsid w:val="00A20B27"/>
    <w:rsid w:val="00A20C28"/>
    <w:rsid w:val="00A21F89"/>
    <w:rsid w:val="00A221B9"/>
    <w:rsid w:val="00A22253"/>
    <w:rsid w:val="00A226DC"/>
    <w:rsid w:val="00A23235"/>
    <w:rsid w:val="00A24B82"/>
    <w:rsid w:val="00A24BF1"/>
    <w:rsid w:val="00A253DB"/>
    <w:rsid w:val="00A259DF"/>
    <w:rsid w:val="00A25C1F"/>
    <w:rsid w:val="00A26756"/>
    <w:rsid w:val="00A2723B"/>
    <w:rsid w:val="00A274EB"/>
    <w:rsid w:val="00A277F5"/>
    <w:rsid w:val="00A33799"/>
    <w:rsid w:val="00A33974"/>
    <w:rsid w:val="00A3435F"/>
    <w:rsid w:val="00A37C67"/>
    <w:rsid w:val="00A37D02"/>
    <w:rsid w:val="00A40D76"/>
    <w:rsid w:val="00A41240"/>
    <w:rsid w:val="00A414D5"/>
    <w:rsid w:val="00A43DE4"/>
    <w:rsid w:val="00A441F4"/>
    <w:rsid w:val="00A45E5D"/>
    <w:rsid w:val="00A46530"/>
    <w:rsid w:val="00A467B5"/>
    <w:rsid w:val="00A47452"/>
    <w:rsid w:val="00A476D7"/>
    <w:rsid w:val="00A47DA4"/>
    <w:rsid w:val="00A509E0"/>
    <w:rsid w:val="00A50A23"/>
    <w:rsid w:val="00A52279"/>
    <w:rsid w:val="00A5332D"/>
    <w:rsid w:val="00A5483C"/>
    <w:rsid w:val="00A54DB4"/>
    <w:rsid w:val="00A55D8E"/>
    <w:rsid w:val="00A56184"/>
    <w:rsid w:val="00A5626C"/>
    <w:rsid w:val="00A570E4"/>
    <w:rsid w:val="00A57506"/>
    <w:rsid w:val="00A57D4C"/>
    <w:rsid w:val="00A61D27"/>
    <w:rsid w:val="00A61F3E"/>
    <w:rsid w:val="00A6344A"/>
    <w:rsid w:val="00A6533A"/>
    <w:rsid w:val="00A66A5A"/>
    <w:rsid w:val="00A671F3"/>
    <w:rsid w:val="00A67E9F"/>
    <w:rsid w:val="00A67F4E"/>
    <w:rsid w:val="00A70994"/>
    <w:rsid w:val="00A71210"/>
    <w:rsid w:val="00A74FB1"/>
    <w:rsid w:val="00A7537B"/>
    <w:rsid w:val="00A755E2"/>
    <w:rsid w:val="00A75821"/>
    <w:rsid w:val="00A77274"/>
    <w:rsid w:val="00A80E7E"/>
    <w:rsid w:val="00A81F0C"/>
    <w:rsid w:val="00A8266A"/>
    <w:rsid w:val="00A83266"/>
    <w:rsid w:val="00A8414A"/>
    <w:rsid w:val="00A84C28"/>
    <w:rsid w:val="00A85A6B"/>
    <w:rsid w:val="00A86FF6"/>
    <w:rsid w:val="00A8709F"/>
    <w:rsid w:val="00A878BF"/>
    <w:rsid w:val="00A87B48"/>
    <w:rsid w:val="00A90699"/>
    <w:rsid w:val="00A91B82"/>
    <w:rsid w:val="00A92374"/>
    <w:rsid w:val="00A948A3"/>
    <w:rsid w:val="00A95724"/>
    <w:rsid w:val="00A95CEB"/>
    <w:rsid w:val="00A96095"/>
    <w:rsid w:val="00A96913"/>
    <w:rsid w:val="00A97BC1"/>
    <w:rsid w:val="00AA0A6D"/>
    <w:rsid w:val="00AA23AA"/>
    <w:rsid w:val="00AA262C"/>
    <w:rsid w:val="00AA2BEC"/>
    <w:rsid w:val="00AA3C37"/>
    <w:rsid w:val="00AB0152"/>
    <w:rsid w:val="00AB0CAD"/>
    <w:rsid w:val="00AB13D1"/>
    <w:rsid w:val="00AB1B98"/>
    <w:rsid w:val="00AB2C09"/>
    <w:rsid w:val="00AB2D25"/>
    <w:rsid w:val="00AB3F52"/>
    <w:rsid w:val="00AB3FE6"/>
    <w:rsid w:val="00AB405D"/>
    <w:rsid w:val="00AB4166"/>
    <w:rsid w:val="00AB5B01"/>
    <w:rsid w:val="00AB5CCB"/>
    <w:rsid w:val="00AB5CF9"/>
    <w:rsid w:val="00AB6158"/>
    <w:rsid w:val="00AB67E3"/>
    <w:rsid w:val="00AB694D"/>
    <w:rsid w:val="00AC0266"/>
    <w:rsid w:val="00AC1763"/>
    <w:rsid w:val="00AC1CE6"/>
    <w:rsid w:val="00AC2321"/>
    <w:rsid w:val="00AC265F"/>
    <w:rsid w:val="00AC4293"/>
    <w:rsid w:val="00AC4A5D"/>
    <w:rsid w:val="00AC52B0"/>
    <w:rsid w:val="00AC589C"/>
    <w:rsid w:val="00AC5949"/>
    <w:rsid w:val="00AC6982"/>
    <w:rsid w:val="00AC705A"/>
    <w:rsid w:val="00AC71AA"/>
    <w:rsid w:val="00AC735C"/>
    <w:rsid w:val="00AC785C"/>
    <w:rsid w:val="00AC7A93"/>
    <w:rsid w:val="00AC7B8B"/>
    <w:rsid w:val="00AC7C51"/>
    <w:rsid w:val="00AD0882"/>
    <w:rsid w:val="00AD0F41"/>
    <w:rsid w:val="00AD1139"/>
    <w:rsid w:val="00AD21D9"/>
    <w:rsid w:val="00AD3839"/>
    <w:rsid w:val="00AD4DBD"/>
    <w:rsid w:val="00AD5931"/>
    <w:rsid w:val="00AD5B02"/>
    <w:rsid w:val="00AD61BE"/>
    <w:rsid w:val="00AD6B0D"/>
    <w:rsid w:val="00AD74FD"/>
    <w:rsid w:val="00AD79B2"/>
    <w:rsid w:val="00AE0894"/>
    <w:rsid w:val="00AE1D20"/>
    <w:rsid w:val="00AE2E72"/>
    <w:rsid w:val="00AE33BD"/>
    <w:rsid w:val="00AE3B33"/>
    <w:rsid w:val="00AE48D0"/>
    <w:rsid w:val="00AE569D"/>
    <w:rsid w:val="00AE6B31"/>
    <w:rsid w:val="00AF01DF"/>
    <w:rsid w:val="00AF02BE"/>
    <w:rsid w:val="00AF0E59"/>
    <w:rsid w:val="00AF0F9E"/>
    <w:rsid w:val="00AF2FD1"/>
    <w:rsid w:val="00AF4BF3"/>
    <w:rsid w:val="00AF5DAE"/>
    <w:rsid w:val="00AF67C2"/>
    <w:rsid w:val="00AF7258"/>
    <w:rsid w:val="00AF7D06"/>
    <w:rsid w:val="00B00416"/>
    <w:rsid w:val="00B018DD"/>
    <w:rsid w:val="00B01C06"/>
    <w:rsid w:val="00B0241B"/>
    <w:rsid w:val="00B03288"/>
    <w:rsid w:val="00B03B7B"/>
    <w:rsid w:val="00B03D48"/>
    <w:rsid w:val="00B04905"/>
    <w:rsid w:val="00B04B3F"/>
    <w:rsid w:val="00B04C04"/>
    <w:rsid w:val="00B05AD5"/>
    <w:rsid w:val="00B06702"/>
    <w:rsid w:val="00B06FCE"/>
    <w:rsid w:val="00B07909"/>
    <w:rsid w:val="00B102A4"/>
    <w:rsid w:val="00B10B0D"/>
    <w:rsid w:val="00B11DAC"/>
    <w:rsid w:val="00B125F1"/>
    <w:rsid w:val="00B1378E"/>
    <w:rsid w:val="00B13DCF"/>
    <w:rsid w:val="00B1463E"/>
    <w:rsid w:val="00B14F2F"/>
    <w:rsid w:val="00B15968"/>
    <w:rsid w:val="00B16C30"/>
    <w:rsid w:val="00B170DF"/>
    <w:rsid w:val="00B17A2E"/>
    <w:rsid w:val="00B2005E"/>
    <w:rsid w:val="00B20419"/>
    <w:rsid w:val="00B2248D"/>
    <w:rsid w:val="00B226D4"/>
    <w:rsid w:val="00B22F65"/>
    <w:rsid w:val="00B23662"/>
    <w:rsid w:val="00B241CB"/>
    <w:rsid w:val="00B24EF8"/>
    <w:rsid w:val="00B25086"/>
    <w:rsid w:val="00B266BE"/>
    <w:rsid w:val="00B278E5"/>
    <w:rsid w:val="00B3166E"/>
    <w:rsid w:val="00B348B0"/>
    <w:rsid w:val="00B34ED2"/>
    <w:rsid w:val="00B34F26"/>
    <w:rsid w:val="00B352E1"/>
    <w:rsid w:val="00B3661C"/>
    <w:rsid w:val="00B370F0"/>
    <w:rsid w:val="00B408CE"/>
    <w:rsid w:val="00B40E7D"/>
    <w:rsid w:val="00B41319"/>
    <w:rsid w:val="00B421E3"/>
    <w:rsid w:val="00B43B90"/>
    <w:rsid w:val="00B444B6"/>
    <w:rsid w:val="00B454AD"/>
    <w:rsid w:val="00B46A8B"/>
    <w:rsid w:val="00B46AB2"/>
    <w:rsid w:val="00B47215"/>
    <w:rsid w:val="00B47848"/>
    <w:rsid w:val="00B519C7"/>
    <w:rsid w:val="00B52142"/>
    <w:rsid w:val="00B52240"/>
    <w:rsid w:val="00B522D6"/>
    <w:rsid w:val="00B52691"/>
    <w:rsid w:val="00B543DF"/>
    <w:rsid w:val="00B5526E"/>
    <w:rsid w:val="00B552A4"/>
    <w:rsid w:val="00B552BE"/>
    <w:rsid w:val="00B557DA"/>
    <w:rsid w:val="00B55966"/>
    <w:rsid w:val="00B5603D"/>
    <w:rsid w:val="00B56A0D"/>
    <w:rsid w:val="00B57142"/>
    <w:rsid w:val="00B57766"/>
    <w:rsid w:val="00B60DF7"/>
    <w:rsid w:val="00B6133D"/>
    <w:rsid w:val="00B619F9"/>
    <w:rsid w:val="00B6210A"/>
    <w:rsid w:val="00B623BB"/>
    <w:rsid w:val="00B63195"/>
    <w:rsid w:val="00B646D4"/>
    <w:rsid w:val="00B647A4"/>
    <w:rsid w:val="00B64F16"/>
    <w:rsid w:val="00B66303"/>
    <w:rsid w:val="00B667E8"/>
    <w:rsid w:val="00B679D8"/>
    <w:rsid w:val="00B709B7"/>
    <w:rsid w:val="00B70BA0"/>
    <w:rsid w:val="00B70F38"/>
    <w:rsid w:val="00B7227D"/>
    <w:rsid w:val="00B724D2"/>
    <w:rsid w:val="00B72D45"/>
    <w:rsid w:val="00B731F7"/>
    <w:rsid w:val="00B733BA"/>
    <w:rsid w:val="00B73752"/>
    <w:rsid w:val="00B73B29"/>
    <w:rsid w:val="00B73CF5"/>
    <w:rsid w:val="00B7572B"/>
    <w:rsid w:val="00B75C9D"/>
    <w:rsid w:val="00B762D4"/>
    <w:rsid w:val="00B76D8A"/>
    <w:rsid w:val="00B77694"/>
    <w:rsid w:val="00B77CA6"/>
    <w:rsid w:val="00B801B3"/>
    <w:rsid w:val="00B80518"/>
    <w:rsid w:val="00B80607"/>
    <w:rsid w:val="00B8084C"/>
    <w:rsid w:val="00B80F13"/>
    <w:rsid w:val="00B81DE9"/>
    <w:rsid w:val="00B829D3"/>
    <w:rsid w:val="00B82F5A"/>
    <w:rsid w:val="00B840A0"/>
    <w:rsid w:val="00B84AE1"/>
    <w:rsid w:val="00B872EF"/>
    <w:rsid w:val="00B92412"/>
    <w:rsid w:val="00B942B0"/>
    <w:rsid w:val="00B94C2A"/>
    <w:rsid w:val="00B95065"/>
    <w:rsid w:val="00B96383"/>
    <w:rsid w:val="00B97BE4"/>
    <w:rsid w:val="00B97CB6"/>
    <w:rsid w:val="00B97E88"/>
    <w:rsid w:val="00BA05C8"/>
    <w:rsid w:val="00BA2037"/>
    <w:rsid w:val="00BA440B"/>
    <w:rsid w:val="00BA444B"/>
    <w:rsid w:val="00BA6486"/>
    <w:rsid w:val="00BA6D3D"/>
    <w:rsid w:val="00BB0737"/>
    <w:rsid w:val="00BB11C7"/>
    <w:rsid w:val="00BB1EA7"/>
    <w:rsid w:val="00BB273F"/>
    <w:rsid w:val="00BB2FE4"/>
    <w:rsid w:val="00BB3E25"/>
    <w:rsid w:val="00BB531B"/>
    <w:rsid w:val="00BB7444"/>
    <w:rsid w:val="00BC1C6F"/>
    <w:rsid w:val="00BC1F06"/>
    <w:rsid w:val="00BC23CE"/>
    <w:rsid w:val="00BC2E06"/>
    <w:rsid w:val="00BC3C84"/>
    <w:rsid w:val="00BC3D11"/>
    <w:rsid w:val="00BC4013"/>
    <w:rsid w:val="00BC4360"/>
    <w:rsid w:val="00BC4EBA"/>
    <w:rsid w:val="00BC4F27"/>
    <w:rsid w:val="00BC5B20"/>
    <w:rsid w:val="00BC5CF5"/>
    <w:rsid w:val="00BC6F05"/>
    <w:rsid w:val="00BC755F"/>
    <w:rsid w:val="00BD05E1"/>
    <w:rsid w:val="00BD070F"/>
    <w:rsid w:val="00BD1814"/>
    <w:rsid w:val="00BD1CED"/>
    <w:rsid w:val="00BD4E8D"/>
    <w:rsid w:val="00BD6FE1"/>
    <w:rsid w:val="00BD743F"/>
    <w:rsid w:val="00BD7869"/>
    <w:rsid w:val="00BE0C3A"/>
    <w:rsid w:val="00BE1EDB"/>
    <w:rsid w:val="00BE22FD"/>
    <w:rsid w:val="00BE3634"/>
    <w:rsid w:val="00BE5280"/>
    <w:rsid w:val="00BE5A05"/>
    <w:rsid w:val="00BE6205"/>
    <w:rsid w:val="00BE631E"/>
    <w:rsid w:val="00BE6DD7"/>
    <w:rsid w:val="00BE7D3C"/>
    <w:rsid w:val="00BF08BE"/>
    <w:rsid w:val="00BF27A7"/>
    <w:rsid w:val="00BF2A55"/>
    <w:rsid w:val="00BF31EF"/>
    <w:rsid w:val="00BF4003"/>
    <w:rsid w:val="00BF5C1B"/>
    <w:rsid w:val="00BF5FB2"/>
    <w:rsid w:val="00BF6460"/>
    <w:rsid w:val="00C00983"/>
    <w:rsid w:val="00C012B7"/>
    <w:rsid w:val="00C02E75"/>
    <w:rsid w:val="00C033EB"/>
    <w:rsid w:val="00C03B30"/>
    <w:rsid w:val="00C04ED5"/>
    <w:rsid w:val="00C05625"/>
    <w:rsid w:val="00C060FC"/>
    <w:rsid w:val="00C06CD3"/>
    <w:rsid w:val="00C07CA5"/>
    <w:rsid w:val="00C11A07"/>
    <w:rsid w:val="00C11F7A"/>
    <w:rsid w:val="00C1217A"/>
    <w:rsid w:val="00C13A12"/>
    <w:rsid w:val="00C13C3A"/>
    <w:rsid w:val="00C141EA"/>
    <w:rsid w:val="00C15105"/>
    <w:rsid w:val="00C160C6"/>
    <w:rsid w:val="00C16390"/>
    <w:rsid w:val="00C174D4"/>
    <w:rsid w:val="00C17742"/>
    <w:rsid w:val="00C1780F"/>
    <w:rsid w:val="00C2029F"/>
    <w:rsid w:val="00C2048D"/>
    <w:rsid w:val="00C220A6"/>
    <w:rsid w:val="00C22CAF"/>
    <w:rsid w:val="00C22D21"/>
    <w:rsid w:val="00C22F90"/>
    <w:rsid w:val="00C24E2C"/>
    <w:rsid w:val="00C27044"/>
    <w:rsid w:val="00C2746F"/>
    <w:rsid w:val="00C276BC"/>
    <w:rsid w:val="00C302CC"/>
    <w:rsid w:val="00C32025"/>
    <w:rsid w:val="00C32728"/>
    <w:rsid w:val="00C32B31"/>
    <w:rsid w:val="00C35101"/>
    <w:rsid w:val="00C353F0"/>
    <w:rsid w:val="00C36300"/>
    <w:rsid w:val="00C37749"/>
    <w:rsid w:val="00C412EB"/>
    <w:rsid w:val="00C41667"/>
    <w:rsid w:val="00C41A36"/>
    <w:rsid w:val="00C440BF"/>
    <w:rsid w:val="00C450A6"/>
    <w:rsid w:val="00C46FB2"/>
    <w:rsid w:val="00C4765D"/>
    <w:rsid w:val="00C50713"/>
    <w:rsid w:val="00C50888"/>
    <w:rsid w:val="00C50976"/>
    <w:rsid w:val="00C516BD"/>
    <w:rsid w:val="00C52757"/>
    <w:rsid w:val="00C52A13"/>
    <w:rsid w:val="00C53C9D"/>
    <w:rsid w:val="00C5420B"/>
    <w:rsid w:val="00C542B6"/>
    <w:rsid w:val="00C550AA"/>
    <w:rsid w:val="00C55EEE"/>
    <w:rsid w:val="00C567F2"/>
    <w:rsid w:val="00C56F8D"/>
    <w:rsid w:val="00C576E2"/>
    <w:rsid w:val="00C57E2B"/>
    <w:rsid w:val="00C57F89"/>
    <w:rsid w:val="00C60230"/>
    <w:rsid w:val="00C606CC"/>
    <w:rsid w:val="00C618F4"/>
    <w:rsid w:val="00C62085"/>
    <w:rsid w:val="00C6372C"/>
    <w:rsid w:val="00C64493"/>
    <w:rsid w:val="00C64586"/>
    <w:rsid w:val="00C646EE"/>
    <w:rsid w:val="00C65488"/>
    <w:rsid w:val="00C655AC"/>
    <w:rsid w:val="00C666B5"/>
    <w:rsid w:val="00C66CA6"/>
    <w:rsid w:val="00C66D89"/>
    <w:rsid w:val="00C704BF"/>
    <w:rsid w:val="00C70617"/>
    <w:rsid w:val="00C71366"/>
    <w:rsid w:val="00C71945"/>
    <w:rsid w:val="00C73274"/>
    <w:rsid w:val="00C73E1C"/>
    <w:rsid w:val="00C742D5"/>
    <w:rsid w:val="00C75DD9"/>
    <w:rsid w:val="00C7651C"/>
    <w:rsid w:val="00C77EA3"/>
    <w:rsid w:val="00C807CF"/>
    <w:rsid w:val="00C80A03"/>
    <w:rsid w:val="00C80C1F"/>
    <w:rsid w:val="00C81E1E"/>
    <w:rsid w:val="00C82412"/>
    <w:rsid w:val="00C83E96"/>
    <w:rsid w:val="00C84251"/>
    <w:rsid w:val="00C84C60"/>
    <w:rsid w:val="00C84DAD"/>
    <w:rsid w:val="00C84F73"/>
    <w:rsid w:val="00C85A23"/>
    <w:rsid w:val="00C8727B"/>
    <w:rsid w:val="00C873CE"/>
    <w:rsid w:val="00C94120"/>
    <w:rsid w:val="00C94DE2"/>
    <w:rsid w:val="00C95036"/>
    <w:rsid w:val="00C950EE"/>
    <w:rsid w:val="00C95954"/>
    <w:rsid w:val="00C96400"/>
    <w:rsid w:val="00CA141B"/>
    <w:rsid w:val="00CA30DB"/>
    <w:rsid w:val="00CA3313"/>
    <w:rsid w:val="00CA36A3"/>
    <w:rsid w:val="00CA3D51"/>
    <w:rsid w:val="00CA48DD"/>
    <w:rsid w:val="00CA5099"/>
    <w:rsid w:val="00CA67E2"/>
    <w:rsid w:val="00CA70DD"/>
    <w:rsid w:val="00CB0C2E"/>
    <w:rsid w:val="00CB17F2"/>
    <w:rsid w:val="00CB1879"/>
    <w:rsid w:val="00CB2467"/>
    <w:rsid w:val="00CB2881"/>
    <w:rsid w:val="00CB3046"/>
    <w:rsid w:val="00CB30D0"/>
    <w:rsid w:val="00CB4D6D"/>
    <w:rsid w:val="00CB4F1D"/>
    <w:rsid w:val="00CB755B"/>
    <w:rsid w:val="00CB7DD1"/>
    <w:rsid w:val="00CC0EC4"/>
    <w:rsid w:val="00CC1603"/>
    <w:rsid w:val="00CC2875"/>
    <w:rsid w:val="00CC5F87"/>
    <w:rsid w:val="00CC67CD"/>
    <w:rsid w:val="00CC6BC3"/>
    <w:rsid w:val="00CC6C89"/>
    <w:rsid w:val="00CC6D85"/>
    <w:rsid w:val="00CC72F5"/>
    <w:rsid w:val="00CC7D01"/>
    <w:rsid w:val="00CD15E8"/>
    <w:rsid w:val="00CD3D5F"/>
    <w:rsid w:val="00CD477B"/>
    <w:rsid w:val="00CD5482"/>
    <w:rsid w:val="00CD61AF"/>
    <w:rsid w:val="00CD706A"/>
    <w:rsid w:val="00CD7413"/>
    <w:rsid w:val="00CE0007"/>
    <w:rsid w:val="00CE06F7"/>
    <w:rsid w:val="00CE0994"/>
    <w:rsid w:val="00CE1E7C"/>
    <w:rsid w:val="00CE1F9C"/>
    <w:rsid w:val="00CE2021"/>
    <w:rsid w:val="00CE3180"/>
    <w:rsid w:val="00CE3815"/>
    <w:rsid w:val="00CE422A"/>
    <w:rsid w:val="00CE4C0D"/>
    <w:rsid w:val="00CE545C"/>
    <w:rsid w:val="00CE5CC5"/>
    <w:rsid w:val="00CE6922"/>
    <w:rsid w:val="00CE6AD7"/>
    <w:rsid w:val="00CF0D4B"/>
    <w:rsid w:val="00CF0E8F"/>
    <w:rsid w:val="00CF11D8"/>
    <w:rsid w:val="00CF234C"/>
    <w:rsid w:val="00CF2359"/>
    <w:rsid w:val="00CF2850"/>
    <w:rsid w:val="00CF4854"/>
    <w:rsid w:val="00CF48E7"/>
    <w:rsid w:val="00CF5606"/>
    <w:rsid w:val="00CF5893"/>
    <w:rsid w:val="00CF5CF9"/>
    <w:rsid w:val="00CF7983"/>
    <w:rsid w:val="00D023F4"/>
    <w:rsid w:val="00D025D7"/>
    <w:rsid w:val="00D0357F"/>
    <w:rsid w:val="00D035D2"/>
    <w:rsid w:val="00D03CA5"/>
    <w:rsid w:val="00D045F1"/>
    <w:rsid w:val="00D07AF6"/>
    <w:rsid w:val="00D07D1F"/>
    <w:rsid w:val="00D106DB"/>
    <w:rsid w:val="00D10CEA"/>
    <w:rsid w:val="00D10D95"/>
    <w:rsid w:val="00D11189"/>
    <w:rsid w:val="00D11CAC"/>
    <w:rsid w:val="00D11E48"/>
    <w:rsid w:val="00D137BA"/>
    <w:rsid w:val="00D13A0B"/>
    <w:rsid w:val="00D140C9"/>
    <w:rsid w:val="00D1519E"/>
    <w:rsid w:val="00D16D29"/>
    <w:rsid w:val="00D16F7D"/>
    <w:rsid w:val="00D1714E"/>
    <w:rsid w:val="00D215B6"/>
    <w:rsid w:val="00D2445A"/>
    <w:rsid w:val="00D2584E"/>
    <w:rsid w:val="00D258AE"/>
    <w:rsid w:val="00D26221"/>
    <w:rsid w:val="00D266CE"/>
    <w:rsid w:val="00D26D4B"/>
    <w:rsid w:val="00D272BB"/>
    <w:rsid w:val="00D30022"/>
    <w:rsid w:val="00D32579"/>
    <w:rsid w:val="00D32A63"/>
    <w:rsid w:val="00D33A29"/>
    <w:rsid w:val="00D33DF1"/>
    <w:rsid w:val="00D361D1"/>
    <w:rsid w:val="00D36338"/>
    <w:rsid w:val="00D37090"/>
    <w:rsid w:val="00D37474"/>
    <w:rsid w:val="00D37EA2"/>
    <w:rsid w:val="00D40165"/>
    <w:rsid w:val="00D42A2A"/>
    <w:rsid w:val="00D431C1"/>
    <w:rsid w:val="00D434B7"/>
    <w:rsid w:val="00D43B33"/>
    <w:rsid w:val="00D441D7"/>
    <w:rsid w:val="00D448D9"/>
    <w:rsid w:val="00D452A9"/>
    <w:rsid w:val="00D45E06"/>
    <w:rsid w:val="00D46CF8"/>
    <w:rsid w:val="00D4706B"/>
    <w:rsid w:val="00D47CA9"/>
    <w:rsid w:val="00D47E63"/>
    <w:rsid w:val="00D50634"/>
    <w:rsid w:val="00D50E04"/>
    <w:rsid w:val="00D520CE"/>
    <w:rsid w:val="00D52826"/>
    <w:rsid w:val="00D530FA"/>
    <w:rsid w:val="00D55A49"/>
    <w:rsid w:val="00D55C7B"/>
    <w:rsid w:val="00D55CF4"/>
    <w:rsid w:val="00D55F1A"/>
    <w:rsid w:val="00D56182"/>
    <w:rsid w:val="00D561B1"/>
    <w:rsid w:val="00D62068"/>
    <w:rsid w:val="00D62B08"/>
    <w:rsid w:val="00D62C44"/>
    <w:rsid w:val="00D62C45"/>
    <w:rsid w:val="00D631B2"/>
    <w:rsid w:val="00D63405"/>
    <w:rsid w:val="00D63F07"/>
    <w:rsid w:val="00D63F18"/>
    <w:rsid w:val="00D64E08"/>
    <w:rsid w:val="00D64E7E"/>
    <w:rsid w:val="00D64E96"/>
    <w:rsid w:val="00D651B5"/>
    <w:rsid w:val="00D655EA"/>
    <w:rsid w:val="00D65A71"/>
    <w:rsid w:val="00D65FF0"/>
    <w:rsid w:val="00D6609C"/>
    <w:rsid w:val="00D705E9"/>
    <w:rsid w:val="00D70F34"/>
    <w:rsid w:val="00D7198E"/>
    <w:rsid w:val="00D7230E"/>
    <w:rsid w:val="00D7369A"/>
    <w:rsid w:val="00D759F3"/>
    <w:rsid w:val="00D76860"/>
    <w:rsid w:val="00D76B66"/>
    <w:rsid w:val="00D813FE"/>
    <w:rsid w:val="00D82A96"/>
    <w:rsid w:val="00D82DB5"/>
    <w:rsid w:val="00D82F28"/>
    <w:rsid w:val="00D83C80"/>
    <w:rsid w:val="00D86BB3"/>
    <w:rsid w:val="00D86F1B"/>
    <w:rsid w:val="00D87993"/>
    <w:rsid w:val="00D903F5"/>
    <w:rsid w:val="00D904AE"/>
    <w:rsid w:val="00D90E2E"/>
    <w:rsid w:val="00D91418"/>
    <w:rsid w:val="00D927FD"/>
    <w:rsid w:val="00D92ADF"/>
    <w:rsid w:val="00D92E15"/>
    <w:rsid w:val="00D933C2"/>
    <w:rsid w:val="00D9341F"/>
    <w:rsid w:val="00D93B25"/>
    <w:rsid w:val="00D9569D"/>
    <w:rsid w:val="00D95D70"/>
    <w:rsid w:val="00D96476"/>
    <w:rsid w:val="00D96B9A"/>
    <w:rsid w:val="00DA08E7"/>
    <w:rsid w:val="00DA2961"/>
    <w:rsid w:val="00DA3283"/>
    <w:rsid w:val="00DA442D"/>
    <w:rsid w:val="00DA4A45"/>
    <w:rsid w:val="00DA6526"/>
    <w:rsid w:val="00DA7BD1"/>
    <w:rsid w:val="00DB0229"/>
    <w:rsid w:val="00DB1777"/>
    <w:rsid w:val="00DB2885"/>
    <w:rsid w:val="00DB2E1B"/>
    <w:rsid w:val="00DB3C60"/>
    <w:rsid w:val="00DB406E"/>
    <w:rsid w:val="00DB4395"/>
    <w:rsid w:val="00DB5FCD"/>
    <w:rsid w:val="00DB6FCA"/>
    <w:rsid w:val="00DB7642"/>
    <w:rsid w:val="00DB7791"/>
    <w:rsid w:val="00DB7CF2"/>
    <w:rsid w:val="00DC100E"/>
    <w:rsid w:val="00DC51E8"/>
    <w:rsid w:val="00DC61B6"/>
    <w:rsid w:val="00DC6553"/>
    <w:rsid w:val="00DC6D96"/>
    <w:rsid w:val="00DC7287"/>
    <w:rsid w:val="00DC7C90"/>
    <w:rsid w:val="00DD0029"/>
    <w:rsid w:val="00DD0408"/>
    <w:rsid w:val="00DD0DBE"/>
    <w:rsid w:val="00DD0E11"/>
    <w:rsid w:val="00DD1573"/>
    <w:rsid w:val="00DD1C47"/>
    <w:rsid w:val="00DD1E7F"/>
    <w:rsid w:val="00DD224B"/>
    <w:rsid w:val="00DD2E2C"/>
    <w:rsid w:val="00DD3448"/>
    <w:rsid w:val="00DD3605"/>
    <w:rsid w:val="00DD4313"/>
    <w:rsid w:val="00DD4E39"/>
    <w:rsid w:val="00DD6212"/>
    <w:rsid w:val="00DD6832"/>
    <w:rsid w:val="00DD6E27"/>
    <w:rsid w:val="00DD71B6"/>
    <w:rsid w:val="00DD75B7"/>
    <w:rsid w:val="00DD7E7E"/>
    <w:rsid w:val="00DE0293"/>
    <w:rsid w:val="00DE2CED"/>
    <w:rsid w:val="00DE39CC"/>
    <w:rsid w:val="00DE4064"/>
    <w:rsid w:val="00DE43F8"/>
    <w:rsid w:val="00DE4A6E"/>
    <w:rsid w:val="00DE5C00"/>
    <w:rsid w:val="00DE65FF"/>
    <w:rsid w:val="00DE6C43"/>
    <w:rsid w:val="00DF0226"/>
    <w:rsid w:val="00DF06E2"/>
    <w:rsid w:val="00DF0B54"/>
    <w:rsid w:val="00DF1B24"/>
    <w:rsid w:val="00DF1B8D"/>
    <w:rsid w:val="00DF22AF"/>
    <w:rsid w:val="00DF27C7"/>
    <w:rsid w:val="00DF2B6A"/>
    <w:rsid w:val="00DF303B"/>
    <w:rsid w:val="00DF3E6F"/>
    <w:rsid w:val="00DF6616"/>
    <w:rsid w:val="00DF7AE1"/>
    <w:rsid w:val="00E0130E"/>
    <w:rsid w:val="00E02220"/>
    <w:rsid w:val="00E03086"/>
    <w:rsid w:val="00E031CE"/>
    <w:rsid w:val="00E036EA"/>
    <w:rsid w:val="00E05654"/>
    <w:rsid w:val="00E05B1C"/>
    <w:rsid w:val="00E0631E"/>
    <w:rsid w:val="00E063BC"/>
    <w:rsid w:val="00E06A5D"/>
    <w:rsid w:val="00E07729"/>
    <w:rsid w:val="00E11CC9"/>
    <w:rsid w:val="00E12FF0"/>
    <w:rsid w:val="00E13E75"/>
    <w:rsid w:val="00E148F7"/>
    <w:rsid w:val="00E14952"/>
    <w:rsid w:val="00E14A3C"/>
    <w:rsid w:val="00E1514E"/>
    <w:rsid w:val="00E160C5"/>
    <w:rsid w:val="00E16239"/>
    <w:rsid w:val="00E168DC"/>
    <w:rsid w:val="00E177B2"/>
    <w:rsid w:val="00E1790C"/>
    <w:rsid w:val="00E21D00"/>
    <w:rsid w:val="00E2254C"/>
    <w:rsid w:val="00E2317E"/>
    <w:rsid w:val="00E231F9"/>
    <w:rsid w:val="00E2586B"/>
    <w:rsid w:val="00E2654F"/>
    <w:rsid w:val="00E26E71"/>
    <w:rsid w:val="00E27166"/>
    <w:rsid w:val="00E277FD"/>
    <w:rsid w:val="00E302BE"/>
    <w:rsid w:val="00E3062D"/>
    <w:rsid w:val="00E317C0"/>
    <w:rsid w:val="00E31B05"/>
    <w:rsid w:val="00E33CB5"/>
    <w:rsid w:val="00E35580"/>
    <w:rsid w:val="00E36759"/>
    <w:rsid w:val="00E37567"/>
    <w:rsid w:val="00E3776C"/>
    <w:rsid w:val="00E40319"/>
    <w:rsid w:val="00E412EA"/>
    <w:rsid w:val="00E42D8D"/>
    <w:rsid w:val="00E42F81"/>
    <w:rsid w:val="00E447E5"/>
    <w:rsid w:val="00E45434"/>
    <w:rsid w:val="00E45DDB"/>
    <w:rsid w:val="00E46AF9"/>
    <w:rsid w:val="00E471D4"/>
    <w:rsid w:val="00E47CFF"/>
    <w:rsid w:val="00E51E29"/>
    <w:rsid w:val="00E5201B"/>
    <w:rsid w:val="00E539FE"/>
    <w:rsid w:val="00E53AAC"/>
    <w:rsid w:val="00E57DFF"/>
    <w:rsid w:val="00E57E68"/>
    <w:rsid w:val="00E57E88"/>
    <w:rsid w:val="00E605C7"/>
    <w:rsid w:val="00E610E8"/>
    <w:rsid w:val="00E61128"/>
    <w:rsid w:val="00E61900"/>
    <w:rsid w:val="00E62567"/>
    <w:rsid w:val="00E636CB"/>
    <w:rsid w:val="00E639B2"/>
    <w:rsid w:val="00E647CD"/>
    <w:rsid w:val="00E651D6"/>
    <w:rsid w:val="00E6530B"/>
    <w:rsid w:val="00E65553"/>
    <w:rsid w:val="00E657F4"/>
    <w:rsid w:val="00E65A2A"/>
    <w:rsid w:val="00E6781C"/>
    <w:rsid w:val="00E71E22"/>
    <w:rsid w:val="00E71FDC"/>
    <w:rsid w:val="00E725B0"/>
    <w:rsid w:val="00E7299E"/>
    <w:rsid w:val="00E73E7A"/>
    <w:rsid w:val="00E74FC2"/>
    <w:rsid w:val="00E758BF"/>
    <w:rsid w:val="00E75B42"/>
    <w:rsid w:val="00E77093"/>
    <w:rsid w:val="00E77CDE"/>
    <w:rsid w:val="00E82BC8"/>
    <w:rsid w:val="00E83612"/>
    <w:rsid w:val="00E8546A"/>
    <w:rsid w:val="00E85B8C"/>
    <w:rsid w:val="00E864BD"/>
    <w:rsid w:val="00E86687"/>
    <w:rsid w:val="00E86786"/>
    <w:rsid w:val="00E876C7"/>
    <w:rsid w:val="00E87DA8"/>
    <w:rsid w:val="00E90044"/>
    <w:rsid w:val="00E91F31"/>
    <w:rsid w:val="00E93C4F"/>
    <w:rsid w:val="00E94AE6"/>
    <w:rsid w:val="00E959CB"/>
    <w:rsid w:val="00E95BFB"/>
    <w:rsid w:val="00E96F55"/>
    <w:rsid w:val="00EA0471"/>
    <w:rsid w:val="00EA2841"/>
    <w:rsid w:val="00EA2ABA"/>
    <w:rsid w:val="00EA3E58"/>
    <w:rsid w:val="00EA56C8"/>
    <w:rsid w:val="00EA6578"/>
    <w:rsid w:val="00EB0354"/>
    <w:rsid w:val="00EB0AE0"/>
    <w:rsid w:val="00EB119E"/>
    <w:rsid w:val="00EB3525"/>
    <w:rsid w:val="00EB47EB"/>
    <w:rsid w:val="00EB5B7A"/>
    <w:rsid w:val="00EB5CF2"/>
    <w:rsid w:val="00EC049F"/>
    <w:rsid w:val="00EC0A3E"/>
    <w:rsid w:val="00EC0C13"/>
    <w:rsid w:val="00EC139A"/>
    <w:rsid w:val="00EC1A97"/>
    <w:rsid w:val="00EC1CBF"/>
    <w:rsid w:val="00EC25A4"/>
    <w:rsid w:val="00EC669A"/>
    <w:rsid w:val="00EC7031"/>
    <w:rsid w:val="00ED0F19"/>
    <w:rsid w:val="00ED164A"/>
    <w:rsid w:val="00ED21C5"/>
    <w:rsid w:val="00ED2269"/>
    <w:rsid w:val="00ED2571"/>
    <w:rsid w:val="00ED3273"/>
    <w:rsid w:val="00ED342D"/>
    <w:rsid w:val="00ED4E8F"/>
    <w:rsid w:val="00ED6364"/>
    <w:rsid w:val="00ED760B"/>
    <w:rsid w:val="00ED796F"/>
    <w:rsid w:val="00ED7CDD"/>
    <w:rsid w:val="00EE0A57"/>
    <w:rsid w:val="00EE12BF"/>
    <w:rsid w:val="00EE1C8F"/>
    <w:rsid w:val="00EE26B7"/>
    <w:rsid w:val="00EE26FF"/>
    <w:rsid w:val="00EE2D67"/>
    <w:rsid w:val="00EE6DB3"/>
    <w:rsid w:val="00EE6F83"/>
    <w:rsid w:val="00EE76CE"/>
    <w:rsid w:val="00EF00B4"/>
    <w:rsid w:val="00EF104E"/>
    <w:rsid w:val="00EF1086"/>
    <w:rsid w:val="00EF315A"/>
    <w:rsid w:val="00EF32D3"/>
    <w:rsid w:val="00EF520C"/>
    <w:rsid w:val="00EF5C06"/>
    <w:rsid w:val="00EF786C"/>
    <w:rsid w:val="00EF79BF"/>
    <w:rsid w:val="00F00C6D"/>
    <w:rsid w:val="00F0298A"/>
    <w:rsid w:val="00F04CCF"/>
    <w:rsid w:val="00F0532D"/>
    <w:rsid w:val="00F058FE"/>
    <w:rsid w:val="00F05F2E"/>
    <w:rsid w:val="00F11003"/>
    <w:rsid w:val="00F1287B"/>
    <w:rsid w:val="00F157C3"/>
    <w:rsid w:val="00F15955"/>
    <w:rsid w:val="00F15A4E"/>
    <w:rsid w:val="00F1678E"/>
    <w:rsid w:val="00F17F47"/>
    <w:rsid w:val="00F203CC"/>
    <w:rsid w:val="00F20675"/>
    <w:rsid w:val="00F2088A"/>
    <w:rsid w:val="00F21978"/>
    <w:rsid w:val="00F2286A"/>
    <w:rsid w:val="00F22E71"/>
    <w:rsid w:val="00F24861"/>
    <w:rsid w:val="00F24E68"/>
    <w:rsid w:val="00F255D1"/>
    <w:rsid w:val="00F2648C"/>
    <w:rsid w:val="00F273DE"/>
    <w:rsid w:val="00F2746F"/>
    <w:rsid w:val="00F3004C"/>
    <w:rsid w:val="00F30D30"/>
    <w:rsid w:val="00F30D44"/>
    <w:rsid w:val="00F31476"/>
    <w:rsid w:val="00F319E5"/>
    <w:rsid w:val="00F32A79"/>
    <w:rsid w:val="00F33A05"/>
    <w:rsid w:val="00F34785"/>
    <w:rsid w:val="00F34822"/>
    <w:rsid w:val="00F34968"/>
    <w:rsid w:val="00F34C76"/>
    <w:rsid w:val="00F35E31"/>
    <w:rsid w:val="00F415CD"/>
    <w:rsid w:val="00F42F64"/>
    <w:rsid w:val="00F43F2F"/>
    <w:rsid w:val="00F4436D"/>
    <w:rsid w:val="00F443C0"/>
    <w:rsid w:val="00F45D2C"/>
    <w:rsid w:val="00F471A7"/>
    <w:rsid w:val="00F502A4"/>
    <w:rsid w:val="00F50813"/>
    <w:rsid w:val="00F50EBA"/>
    <w:rsid w:val="00F51AF4"/>
    <w:rsid w:val="00F52E0D"/>
    <w:rsid w:val="00F52E23"/>
    <w:rsid w:val="00F530CE"/>
    <w:rsid w:val="00F5391C"/>
    <w:rsid w:val="00F54C98"/>
    <w:rsid w:val="00F5560D"/>
    <w:rsid w:val="00F55A9F"/>
    <w:rsid w:val="00F55CEB"/>
    <w:rsid w:val="00F57CA4"/>
    <w:rsid w:val="00F600AA"/>
    <w:rsid w:val="00F60B01"/>
    <w:rsid w:val="00F610CE"/>
    <w:rsid w:val="00F640A6"/>
    <w:rsid w:val="00F65D30"/>
    <w:rsid w:val="00F67954"/>
    <w:rsid w:val="00F67BF8"/>
    <w:rsid w:val="00F711FF"/>
    <w:rsid w:val="00F7122C"/>
    <w:rsid w:val="00F71C72"/>
    <w:rsid w:val="00F72413"/>
    <w:rsid w:val="00F7277B"/>
    <w:rsid w:val="00F7486B"/>
    <w:rsid w:val="00F74EA0"/>
    <w:rsid w:val="00F7516D"/>
    <w:rsid w:val="00F7533B"/>
    <w:rsid w:val="00F77004"/>
    <w:rsid w:val="00F772C7"/>
    <w:rsid w:val="00F8012B"/>
    <w:rsid w:val="00F8356A"/>
    <w:rsid w:val="00F8539F"/>
    <w:rsid w:val="00F853DD"/>
    <w:rsid w:val="00F855A4"/>
    <w:rsid w:val="00F874AD"/>
    <w:rsid w:val="00F87890"/>
    <w:rsid w:val="00F90329"/>
    <w:rsid w:val="00F90F16"/>
    <w:rsid w:val="00F93264"/>
    <w:rsid w:val="00F93B46"/>
    <w:rsid w:val="00F94063"/>
    <w:rsid w:val="00F944A3"/>
    <w:rsid w:val="00F947BA"/>
    <w:rsid w:val="00F959D9"/>
    <w:rsid w:val="00F9687A"/>
    <w:rsid w:val="00F968EA"/>
    <w:rsid w:val="00F96A0A"/>
    <w:rsid w:val="00FA13A8"/>
    <w:rsid w:val="00FA2641"/>
    <w:rsid w:val="00FA3439"/>
    <w:rsid w:val="00FA4748"/>
    <w:rsid w:val="00FA4C64"/>
    <w:rsid w:val="00FA557D"/>
    <w:rsid w:val="00FA55AD"/>
    <w:rsid w:val="00FA5924"/>
    <w:rsid w:val="00FA593C"/>
    <w:rsid w:val="00FA5F9C"/>
    <w:rsid w:val="00FA7C4F"/>
    <w:rsid w:val="00FB01C3"/>
    <w:rsid w:val="00FB0430"/>
    <w:rsid w:val="00FB07EA"/>
    <w:rsid w:val="00FB086A"/>
    <w:rsid w:val="00FB0C53"/>
    <w:rsid w:val="00FB4A2F"/>
    <w:rsid w:val="00FC20C4"/>
    <w:rsid w:val="00FC27DA"/>
    <w:rsid w:val="00FC3272"/>
    <w:rsid w:val="00FC48FB"/>
    <w:rsid w:val="00FC5BA4"/>
    <w:rsid w:val="00FC6201"/>
    <w:rsid w:val="00FC7793"/>
    <w:rsid w:val="00FD06FD"/>
    <w:rsid w:val="00FD0A49"/>
    <w:rsid w:val="00FD1A9A"/>
    <w:rsid w:val="00FD2F63"/>
    <w:rsid w:val="00FD3C5F"/>
    <w:rsid w:val="00FD5973"/>
    <w:rsid w:val="00FD6842"/>
    <w:rsid w:val="00FE0CCF"/>
    <w:rsid w:val="00FE17D4"/>
    <w:rsid w:val="00FE2220"/>
    <w:rsid w:val="00FE2279"/>
    <w:rsid w:val="00FE3E22"/>
    <w:rsid w:val="00FE5F12"/>
    <w:rsid w:val="00FF0A14"/>
    <w:rsid w:val="00FF1353"/>
    <w:rsid w:val="00FF2ACC"/>
    <w:rsid w:val="00FF3A4E"/>
    <w:rsid w:val="00FF3AE7"/>
    <w:rsid w:val="00FF3B8B"/>
    <w:rsid w:val="00FF3CF5"/>
    <w:rsid w:val="00FF586C"/>
    <w:rsid w:val="00FF5FB9"/>
    <w:rsid w:val="00FF66E4"/>
    <w:rsid w:val="00FF6EC1"/>
    <w:rsid w:val="00FF71A0"/>
    <w:rsid w:val="00FF7A85"/>
    <w:rsid w:val="00FF7CE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90861"/>
  <w15:docId w15:val="{FA430688-F7D1-48CE-BA79-2F6E3C1A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A7"/>
    <w:pPr>
      <w:spacing w:after="0" w:line="240" w:lineRule="auto"/>
    </w:pPr>
    <w:rPr>
      <w:sz w:val="24"/>
      <w:szCs w:val="24"/>
    </w:rPr>
  </w:style>
  <w:style w:type="paragraph" w:styleId="Heading1">
    <w:name w:val="heading 1"/>
    <w:basedOn w:val="Normal"/>
    <w:next w:val="Normal"/>
    <w:link w:val="Heading1Char"/>
    <w:uiPriority w:val="9"/>
    <w:qFormat/>
    <w:rsid w:val="009815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58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52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D588F"/>
    <w:pPr>
      <w:keepNext/>
      <w:keepLines/>
      <w:spacing w:before="40" w:line="276" w:lineRule="auto"/>
      <w:outlineLvl w:val="3"/>
    </w:pPr>
    <w:rPr>
      <w:rFonts w:ascii="Cambria" w:eastAsia="Times New Roman" w:hAnsi="Cambria" w:cs="Times New Roman"/>
      <w:i/>
      <w:iCs/>
      <w:color w:val="365F91"/>
      <w:sz w:val="22"/>
      <w:szCs w:val="22"/>
      <w:lang w:val="en-CA"/>
    </w:rPr>
  </w:style>
  <w:style w:type="paragraph" w:styleId="Heading5">
    <w:name w:val="heading 5"/>
    <w:basedOn w:val="Normal"/>
    <w:next w:val="Normal"/>
    <w:link w:val="Heading5Char"/>
    <w:uiPriority w:val="9"/>
    <w:unhideWhenUsed/>
    <w:qFormat/>
    <w:rsid w:val="00AC735C"/>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CA"/>
    </w:rPr>
  </w:style>
  <w:style w:type="paragraph" w:styleId="Heading6">
    <w:name w:val="heading 6"/>
    <w:basedOn w:val="Normal"/>
    <w:next w:val="Normal"/>
    <w:link w:val="Heading6Char"/>
    <w:uiPriority w:val="9"/>
    <w:unhideWhenUsed/>
    <w:qFormat/>
    <w:rsid w:val="000D588F"/>
    <w:pPr>
      <w:keepNext/>
      <w:keepLines/>
      <w:spacing w:before="40" w:line="276" w:lineRule="auto"/>
      <w:outlineLvl w:val="5"/>
    </w:pPr>
    <w:rPr>
      <w:rFonts w:asciiTheme="majorHAnsi" w:eastAsiaTheme="majorEastAsia" w:hAnsiTheme="majorHAnsi" w:cstheme="majorBidi"/>
      <w:color w:val="243F60" w:themeColor="accent1" w:themeShade="7F"/>
      <w:sz w:val="22"/>
      <w:szCs w:val="22"/>
      <w:lang w:val="en-CA"/>
    </w:rPr>
  </w:style>
  <w:style w:type="paragraph" w:styleId="Heading9">
    <w:name w:val="heading 9"/>
    <w:basedOn w:val="Normal"/>
    <w:next w:val="Normal"/>
    <w:link w:val="Heading9Char"/>
    <w:uiPriority w:val="9"/>
    <w:unhideWhenUsed/>
    <w:qFormat/>
    <w:rsid w:val="00FF66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52E1"/>
    <w:pPr>
      <w:tabs>
        <w:tab w:val="center" w:pos="4680"/>
        <w:tab w:val="right" w:pos="9360"/>
      </w:tabs>
    </w:pPr>
  </w:style>
  <w:style w:type="character" w:customStyle="1" w:styleId="HeaderChar">
    <w:name w:val="Header Char"/>
    <w:basedOn w:val="DefaultParagraphFont"/>
    <w:link w:val="Header"/>
    <w:rsid w:val="00B352E1"/>
  </w:style>
  <w:style w:type="paragraph" w:styleId="Footer">
    <w:name w:val="footer"/>
    <w:basedOn w:val="Normal"/>
    <w:link w:val="FooterChar"/>
    <w:uiPriority w:val="99"/>
    <w:unhideWhenUsed/>
    <w:rsid w:val="00B352E1"/>
    <w:pPr>
      <w:tabs>
        <w:tab w:val="center" w:pos="4680"/>
        <w:tab w:val="right" w:pos="9360"/>
      </w:tabs>
    </w:pPr>
  </w:style>
  <w:style w:type="character" w:customStyle="1" w:styleId="FooterChar">
    <w:name w:val="Footer Char"/>
    <w:basedOn w:val="DefaultParagraphFont"/>
    <w:link w:val="Footer"/>
    <w:uiPriority w:val="99"/>
    <w:rsid w:val="00B352E1"/>
  </w:style>
  <w:style w:type="paragraph" w:styleId="BalloonText">
    <w:name w:val="Balloon Text"/>
    <w:basedOn w:val="Normal"/>
    <w:link w:val="BalloonTextChar"/>
    <w:uiPriority w:val="99"/>
    <w:semiHidden/>
    <w:unhideWhenUsed/>
    <w:rsid w:val="00B352E1"/>
    <w:rPr>
      <w:rFonts w:ascii="Tahoma" w:hAnsi="Tahoma" w:cs="Tahoma"/>
      <w:sz w:val="16"/>
      <w:szCs w:val="16"/>
    </w:rPr>
  </w:style>
  <w:style w:type="character" w:customStyle="1" w:styleId="BalloonTextChar">
    <w:name w:val="Balloon Text Char"/>
    <w:basedOn w:val="DefaultParagraphFont"/>
    <w:link w:val="BalloonText"/>
    <w:uiPriority w:val="99"/>
    <w:semiHidden/>
    <w:rsid w:val="00B352E1"/>
    <w:rPr>
      <w:rFonts w:ascii="Tahoma" w:hAnsi="Tahoma" w:cs="Tahoma"/>
      <w:sz w:val="16"/>
      <w:szCs w:val="16"/>
    </w:rPr>
  </w:style>
  <w:style w:type="paragraph" w:styleId="NoSpacing">
    <w:name w:val="No Spacing"/>
    <w:link w:val="NoSpacingChar"/>
    <w:uiPriority w:val="1"/>
    <w:qFormat/>
    <w:rsid w:val="00A24B82"/>
    <w:pPr>
      <w:spacing w:after="0" w:line="240" w:lineRule="auto"/>
    </w:pPr>
  </w:style>
  <w:style w:type="character" w:customStyle="1" w:styleId="Heading1Char">
    <w:name w:val="Heading 1 Char"/>
    <w:basedOn w:val="DefaultParagraphFont"/>
    <w:link w:val="Heading1"/>
    <w:uiPriority w:val="9"/>
    <w:rsid w:val="0098152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81522"/>
    <w:rPr>
      <w:rFonts w:asciiTheme="majorHAnsi" w:eastAsiaTheme="majorEastAsia" w:hAnsiTheme="majorHAnsi" w:cstheme="majorBidi"/>
      <w:color w:val="243F60" w:themeColor="accent1" w:themeShade="7F"/>
      <w:sz w:val="24"/>
      <w:szCs w:val="24"/>
    </w:rPr>
  </w:style>
  <w:style w:type="paragraph" w:styleId="ListParagraph">
    <w:name w:val="List Paragraph"/>
    <w:aliases w:val="Hydro List,Normal bullets,Heading 21,Dot pt,F5 List Paragraph,Colorful List - Accent 11,No Spacing1,List Paragraph Char Char Char,Indicator Text,Numbered Para 1,Bullet 1,Bullet Points,List Paragraph2,MAIN CONTENT,OBC Bullet,Figure format"/>
    <w:basedOn w:val="Normal"/>
    <w:link w:val="ListParagraphChar"/>
    <w:uiPriority w:val="34"/>
    <w:qFormat/>
    <w:rsid w:val="00981522"/>
    <w:pPr>
      <w:ind w:left="720"/>
      <w:contextualSpacing/>
    </w:pPr>
  </w:style>
  <w:style w:type="character" w:styleId="Hyperlink">
    <w:name w:val="Hyperlink"/>
    <w:basedOn w:val="DefaultParagraphFont"/>
    <w:uiPriority w:val="99"/>
    <w:unhideWhenUsed/>
    <w:rsid w:val="00981522"/>
    <w:rPr>
      <w:color w:val="0000FF" w:themeColor="hyperlink"/>
      <w:u w:val="single"/>
    </w:rPr>
  </w:style>
  <w:style w:type="paragraph" w:customStyle="1" w:styleId="ISEDReport">
    <w:name w:val="ISED_Report"/>
    <w:basedOn w:val="Normal"/>
    <w:qFormat/>
    <w:rsid w:val="00981522"/>
    <w:pPr>
      <w:shd w:val="clear" w:color="auto" w:fill="FFFFFF"/>
      <w:spacing w:after="225"/>
      <w:jc w:val="both"/>
    </w:pPr>
    <w:rPr>
      <w:rFonts w:ascii="Open Sans" w:eastAsia="Times New Roman" w:hAnsi="Open Sans" w:cs="Open Sans"/>
      <w:b/>
      <w:bCs/>
      <w:color w:val="7F7F7F" w:themeColor="text1" w:themeTint="80"/>
      <w:sz w:val="21"/>
      <w:szCs w:val="21"/>
      <w:lang w:val="en-CA" w:eastAsia="en-CA"/>
    </w:rPr>
  </w:style>
  <w:style w:type="paragraph" w:styleId="BodyText">
    <w:name w:val="Body Text"/>
    <w:aliases w:val="Industry Canada Body Text"/>
    <w:basedOn w:val="Normal"/>
    <w:link w:val="BodyTextChar"/>
    <w:qFormat/>
    <w:rsid w:val="00981522"/>
    <w:pPr>
      <w:widowControl w:val="0"/>
      <w:spacing w:after="120" w:line="260" w:lineRule="exact"/>
    </w:pPr>
    <w:rPr>
      <w:rFonts w:ascii="Century Gothic" w:eastAsia="Gill Sans Std Light" w:hAnsi="Century Gothic"/>
      <w:sz w:val="18"/>
      <w:szCs w:val="20"/>
    </w:rPr>
  </w:style>
  <w:style w:type="character" w:customStyle="1" w:styleId="BodyTextChar">
    <w:name w:val="Body Text Char"/>
    <w:aliases w:val="Industry Canada Body Text Char"/>
    <w:basedOn w:val="DefaultParagraphFont"/>
    <w:link w:val="BodyText"/>
    <w:rsid w:val="00981522"/>
    <w:rPr>
      <w:rFonts w:ascii="Century Gothic" w:eastAsia="Gill Sans Std Light" w:hAnsi="Century Gothic"/>
      <w:sz w:val="18"/>
      <w:szCs w:val="20"/>
    </w:rPr>
  </w:style>
  <w:style w:type="character" w:customStyle="1" w:styleId="wb-inv">
    <w:name w:val="wb-inv"/>
    <w:basedOn w:val="DefaultParagraphFont"/>
    <w:rsid w:val="00981522"/>
  </w:style>
  <w:style w:type="character" w:styleId="HTMLCite">
    <w:name w:val="HTML Cite"/>
    <w:basedOn w:val="DefaultParagraphFont"/>
    <w:uiPriority w:val="99"/>
    <w:semiHidden/>
    <w:unhideWhenUsed/>
    <w:rsid w:val="00981522"/>
    <w:rPr>
      <w:i/>
      <w:iCs/>
    </w:rPr>
  </w:style>
  <w:style w:type="paragraph" w:styleId="TOCHeading">
    <w:name w:val="TOC Heading"/>
    <w:basedOn w:val="Heading1"/>
    <w:next w:val="Normal"/>
    <w:uiPriority w:val="39"/>
    <w:unhideWhenUsed/>
    <w:qFormat/>
    <w:rsid w:val="00981522"/>
    <w:pPr>
      <w:spacing w:line="259" w:lineRule="auto"/>
      <w:outlineLvl w:val="9"/>
    </w:pPr>
  </w:style>
  <w:style w:type="paragraph" w:styleId="TOC1">
    <w:name w:val="toc 1"/>
    <w:basedOn w:val="Normal"/>
    <w:next w:val="Normal"/>
    <w:autoRedefine/>
    <w:uiPriority w:val="39"/>
    <w:unhideWhenUsed/>
    <w:qFormat/>
    <w:rsid w:val="00981522"/>
    <w:pPr>
      <w:tabs>
        <w:tab w:val="right" w:leader="dot" w:pos="9350"/>
      </w:tabs>
      <w:spacing w:after="100" w:line="276" w:lineRule="auto"/>
    </w:pPr>
    <w:rPr>
      <w:rFonts w:cstheme="minorHAnsi"/>
      <w:b/>
      <w:noProof/>
      <w:sz w:val="22"/>
      <w:szCs w:val="22"/>
    </w:rPr>
  </w:style>
  <w:style w:type="paragraph" w:styleId="TOC3">
    <w:name w:val="toc 3"/>
    <w:basedOn w:val="Normal"/>
    <w:next w:val="Normal"/>
    <w:autoRedefine/>
    <w:uiPriority w:val="39"/>
    <w:unhideWhenUsed/>
    <w:qFormat/>
    <w:rsid w:val="00963E47"/>
    <w:pPr>
      <w:tabs>
        <w:tab w:val="right" w:leader="dot" w:pos="9465"/>
      </w:tabs>
      <w:spacing w:after="100" w:line="276" w:lineRule="auto"/>
      <w:ind w:left="440"/>
    </w:pPr>
    <w:rPr>
      <w:sz w:val="22"/>
      <w:szCs w:val="22"/>
    </w:rPr>
  </w:style>
  <w:style w:type="character" w:customStyle="1" w:styleId="ListParagraphChar">
    <w:name w:val="List Paragraph Char"/>
    <w:aliases w:val="Hydro List Char,Normal bullets Char,Heading 21 Char,Dot pt Char,F5 List Paragraph Char,Colorful List - Accent 11 Char,No Spacing1 Char,List Paragraph Char Char Char Char,Indicator Text Char,Numbered Para 1 Char,Bullet 1 Char"/>
    <w:link w:val="ListParagraph"/>
    <w:uiPriority w:val="34"/>
    <w:qFormat/>
    <w:locked/>
    <w:rsid w:val="00981522"/>
    <w:rPr>
      <w:sz w:val="24"/>
      <w:szCs w:val="24"/>
    </w:rPr>
  </w:style>
  <w:style w:type="character" w:styleId="Strong">
    <w:name w:val="Strong"/>
    <w:basedOn w:val="DefaultParagraphFont"/>
    <w:uiPriority w:val="22"/>
    <w:qFormat/>
    <w:rsid w:val="00981522"/>
    <w:rPr>
      <w:b/>
      <w:bCs/>
    </w:rPr>
  </w:style>
  <w:style w:type="paragraph" w:styleId="TOC2">
    <w:name w:val="toc 2"/>
    <w:basedOn w:val="Normal"/>
    <w:next w:val="Normal"/>
    <w:autoRedefine/>
    <w:uiPriority w:val="39"/>
    <w:unhideWhenUsed/>
    <w:qFormat/>
    <w:rsid w:val="00874CB1"/>
    <w:pPr>
      <w:tabs>
        <w:tab w:val="right" w:leader="dot" w:pos="9465"/>
      </w:tabs>
      <w:spacing w:after="100" w:line="276" w:lineRule="auto"/>
      <w:ind w:left="220"/>
    </w:pPr>
    <w:rPr>
      <w:rFonts w:ascii="Calibri" w:eastAsia="Calibri" w:hAnsi="Calibri" w:cs="Times New Roman"/>
      <w:sz w:val="22"/>
      <w:szCs w:val="22"/>
      <w:lang w:val="en-CA"/>
    </w:rPr>
  </w:style>
  <w:style w:type="character" w:customStyle="1" w:styleId="Heading2Char">
    <w:name w:val="Heading 2 Char"/>
    <w:basedOn w:val="DefaultParagraphFont"/>
    <w:link w:val="Heading2"/>
    <w:uiPriority w:val="9"/>
    <w:rsid w:val="000D588F"/>
    <w:rPr>
      <w:rFonts w:asciiTheme="majorHAnsi" w:eastAsiaTheme="majorEastAsia" w:hAnsiTheme="majorHAnsi" w:cstheme="majorBidi"/>
      <w:color w:val="365F91" w:themeColor="accent1" w:themeShade="BF"/>
      <w:sz w:val="26"/>
      <w:szCs w:val="26"/>
    </w:rPr>
  </w:style>
  <w:style w:type="table" w:styleId="MediumShading2-Accent3">
    <w:name w:val="Medium Shading 2 Accent 3"/>
    <w:basedOn w:val="TableNormal"/>
    <w:uiPriority w:val="64"/>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link w:val="NoSpacing"/>
    <w:uiPriority w:val="1"/>
    <w:locked/>
    <w:rsid w:val="000D588F"/>
  </w:style>
  <w:style w:type="table" w:customStyle="1" w:styleId="GridTable4-Accent11">
    <w:name w:val="Grid Table 4 - Accent 1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uiPriority w:val="11"/>
    <w:qFormat/>
    <w:rsid w:val="000D588F"/>
    <w:p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D588F"/>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0D588F"/>
    <w:rPr>
      <w:rFonts w:ascii="Cambria" w:eastAsia="Times New Roman" w:hAnsi="Cambria" w:cs="Times New Roman"/>
      <w:i/>
      <w:iCs/>
      <w:color w:val="365F91"/>
      <w:lang w:val="en-CA"/>
    </w:rPr>
  </w:style>
  <w:style w:type="character" w:customStyle="1" w:styleId="Heading6Char">
    <w:name w:val="Heading 6 Char"/>
    <w:basedOn w:val="DefaultParagraphFont"/>
    <w:link w:val="Heading6"/>
    <w:uiPriority w:val="9"/>
    <w:rsid w:val="000D588F"/>
    <w:rPr>
      <w:rFonts w:asciiTheme="majorHAnsi" w:eastAsiaTheme="majorEastAsia" w:hAnsiTheme="majorHAnsi" w:cstheme="majorBidi"/>
      <w:color w:val="243F60" w:themeColor="accent1" w:themeShade="7F"/>
      <w:lang w:val="en-CA"/>
    </w:rPr>
  </w:style>
  <w:style w:type="paragraph" w:customStyle="1" w:styleId="Para">
    <w:name w:val="Para"/>
    <w:basedOn w:val="Normal"/>
    <w:link w:val="ParaChar"/>
    <w:uiPriority w:val="99"/>
    <w:rsid w:val="000D588F"/>
    <w:pPr>
      <w:spacing w:line="280" w:lineRule="exact"/>
      <w:jc w:val="both"/>
    </w:pPr>
    <w:rPr>
      <w:rFonts w:ascii="Calibri" w:eastAsia="Times New Roman" w:hAnsi="Calibri" w:cs="Calibri"/>
      <w:sz w:val="22"/>
      <w:szCs w:val="22"/>
      <w:lang w:val="en-GB"/>
    </w:rPr>
  </w:style>
  <w:style w:type="character" w:customStyle="1" w:styleId="ParaChar">
    <w:name w:val="Para Char"/>
    <w:link w:val="Para"/>
    <w:uiPriority w:val="99"/>
    <w:locked/>
    <w:rsid w:val="000D588F"/>
    <w:rPr>
      <w:rFonts w:ascii="Calibri" w:eastAsia="Times New Roman" w:hAnsi="Calibri" w:cs="Calibri"/>
      <w:lang w:val="en-GB"/>
    </w:rPr>
  </w:style>
  <w:style w:type="table" w:styleId="TableGrid">
    <w:name w:val="Table Grid"/>
    <w:basedOn w:val="TableNormal"/>
    <w:uiPriority w:val="39"/>
    <w:rsid w:val="000D588F"/>
    <w:pPr>
      <w:spacing w:after="0" w:line="240" w:lineRule="auto"/>
    </w:pPr>
    <w:rPr>
      <w:rFonts w:ascii="Calibri" w:eastAsia="Times New Roman"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First">
    <w:name w:val="Message Header First"/>
    <w:basedOn w:val="MessageHeader"/>
    <w:next w:val="MessageHeader"/>
    <w:rsid w:val="000D588F"/>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paragraph" w:styleId="MessageHeader">
    <w:name w:val="Message Header"/>
    <w:basedOn w:val="Normal"/>
    <w:link w:val="MessageHeaderChar"/>
    <w:uiPriority w:val="99"/>
    <w:semiHidden/>
    <w:unhideWhenUsed/>
    <w:rsid w:val="000D58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lang w:val="en-CA"/>
    </w:rPr>
  </w:style>
  <w:style w:type="character" w:customStyle="1" w:styleId="MessageHeaderChar">
    <w:name w:val="Message Header Char"/>
    <w:basedOn w:val="DefaultParagraphFont"/>
    <w:link w:val="MessageHeader"/>
    <w:uiPriority w:val="99"/>
    <w:semiHidden/>
    <w:rsid w:val="000D588F"/>
    <w:rPr>
      <w:rFonts w:ascii="Cambria" w:eastAsia="Times New Roman" w:hAnsi="Cambria" w:cs="Times New Roman"/>
      <w:sz w:val="24"/>
      <w:szCs w:val="24"/>
      <w:shd w:val="pct20" w:color="auto" w:fill="auto"/>
      <w:lang w:val="en-CA"/>
    </w:rPr>
  </w:style>
  <w:style w:type="paragraph" w:styleId="NormalWeb">
    <w:name w:val="Normal (Web)"/>
    <w:basedOn w:val="Normal"/>
    <w:uiPriority w:val="99"/>
    <w:unhideWhenUsed/>
    <w:rsid w:val="000D588F"/>
    <w:pPr>
      <w:spacing w:after="272" w:line="272" w:lineRule="atLeast"/>
      <w:jc w:val="both"/>
    </w:pPr>
    <w:rPr>
      <w:rFonts w:ascii="Times New Roman" w:eastAsia="Times New Roman" w:hAnsi="Times New Roman" w:cs="Times New Roman"/>
      <w:sz w:val="21"/>
      <w:szCs w:val="21"/>
      <w:lang w:val="en-CA" w:eastAsia="en-CA"/>
    </w:rPr>
  </w:style>
  <w:style w:type="character" w:customStyle="1" w:styleId="apple-converted-space">
    <w:name w:val="apple-converted-space"/>
    <w:basedOn w:val="DefaultParagraphFont"/>
    <w:rsid w:val="000D588F"/>
  </w:style>
  <w:style w:type="paragraph" w:customStyle="1" w:styleId="indent-xlarge">
    <w:name w:val="indent-xlarge"/>
    <w:basedOn w:val="Normal"/>
    <w:rsid w:val="000D588F"/>
    <w:pPr>
      <w:spacing w:before="100" w:beforeAutospacing="1" w:after="100" w:afterAutospacing="1"/>
    </w:pPr>
    <w:rPr>
      <w:rFonts w:ascii="Times New Roman" w:eastAsia="Times New Roman" w:hAnsi="Times New Roman" w:cs="Times New Roman"/>
      <w:lang w:val="en-CA" w:eastAsia="en-CA"/>
    </w:rPr>
  </w:style>
  <w:style w:type="paragraph" w:styleId="PlainText">
    <w:name w:val="Plain Text"/>
    <w:basedOn w:val="Normal"/>
    <w:link w:val="PlainTextChar"/>
    <w:uiPriority w:val="99"/>
    <w:semiHidden/>
    <w:unhideWhenUsed/>
    <w:rsid w:val="000D588F"/>
    <w:rPr>
      <w:rFonts w:ascii="Calibri" w:eastAsia="Calibri" w:hAnsi="Calibri" w:cs="Times New Roman"/>
      <w:sz w:val="22"/>
      <w:szCs w:val="21"/>
      <w:lang w:val="en-CA"/>
    </w:rPr>
  </w:style>
  <w:style w:type="character" w:customStyle="1" w:styleId="PlainTextChar">
    <w:name w:val="Plain Text Char"/>
    <w:basedOn w:val="DefaultParagraphFont"/>
    <w:link w:val="PlainText"/>
    <w:uiPriority w:val="99"/>
    <w:semiHidden/>
    <w:rsid w:val="000D588F"/>
    <w:rPr>
      <w:rFonts w:ascii="Calibri" w:eastAsia="Calibri" w:hAnsi="Calibri" w:cs="Times New Roman"/>
      <w:szCs w:val="21"/>
      <w:lang w:val="en-CA"/>
    </w:rPr>
  </w:style>
  <w:style w:type="table" w:customStyle="1" w:styleId="GridTable4-Accent21">
    <w:name w:val="Grid Table 4 - Accent 2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Bullet1paragraph">
    <w:name w:val="Bullet 1 (paragraph)"/>
    <w:basedOn w:val="Normal"/>
    <w:qFormat/>
    <w:rsid w:val="000D588F"/>
    <w:pPr>
      <w:numPr>
        <w:numId w:val="1"/>
      </w:numPr>
      <w:spacing w:after="200" w:line="276" w:lineRule="auto"/>
    </w:pPr>
    <w:rPr>
      <w:rFonts w:ascii="Calibri" w:eastAsia="Calibri" w:hAnsi="Calibri" w:cs="Times New Roman"/>
      <w:sz w:val="22"/>
      <w:szCs w:val="22"/>
      <w:lang w:val="en-CA"/>
    </w:rPr>
  </w:style>
  <w:style w:type="character" w:styleId="CommentReference">
    <w:name w:val="annotation reference"/>
    <w:semiHidden/>
    <w:unhideWhenUsed/>
    <w:rsid w:val="000D588F"/>
    <w:rPr>
      <w:sz w:val="16"/>
      <w:szCs w:val="16"/>
    </w:rPr>
  </w:style>
  <w:style w:type="paragraph" w:styleId="CommentText">
    <w:name w:val="annotation text"/>
    <w:basedOn w:val="Normal"/>
    <w:link w:val="CommentTextChar"/>
    <w:unhideWhenUsed/>
    <w:rsid w:val="000D588F"/>
    <w:pPr>
      <w:spacing w:after="200"/>
    </w:pPr>
    <w:rPr>
      <w:rFonts w:ascii="Calibri" w:eastAsia="Calibri" w:hAnsi="Calibri" w:cs="Times New Roman"/>
      <w:sz w:val="20"/>
      <w:szCs w:val="20"/>
      <w:lang w:val="en-CA"/>
    </w:rPr>
  </w:style>
  <w:style w:type="character" w:customStyle="1" w:styleId="CommentTextChar">
    <w:name w:val="Comment Text Char"/>
    <w:basedOn w:val="DefaultParagraphFont"/>
    <w:link w:val="CommentText"/>
    <w:rsid w:val="000D588F"/>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D588F"/>
    <w:rPr>
      <w:b/>
      <w:bCs/>
    </w:rPr>
  </w:style>
  <w:style w:type="character" w:customStyle="1" w:styleId="CommentSubjectChar">
    <w:name w:val="Comment Subject Char"/>
    <w:basedOn w:val="CommentTextChar"/>
    <w:link w:val="CommentSubject"/>
    <w:uiPriority w:val="99"/>
    <w:semiHidden/>
    <w:rsid w:val="000D588F"/>
    <w:rPr>
      <w:rFonts w:ascii="Calibri" w:eastAsia="Calibri" w:hAnsi="Calibri" w:cs="Times New Roman"/>
      <w:b/>
      <w:bCs/>
      <w:sz w:val="20"/>
      <w:szCs w:val="20"/>
      <w:lang w:val="en-CA"/>
    </w:rPr>
  </w:style>
  <w:style w:type="table" w:customStyle="1" w:styleId="GridTable6Colorful-Accent21">
    <w:name w:val="Grid Table 6 Colorful - Accent 21"/>
    <w:basedOn w:val="TableNormal"/>
    <w:uiPriority w:val="51"/>
    <w:rsid w:val="000D588F"/>
    <w:pPr>
      <w:spacing w:after="0" w:line="240" w:lineRule="auto"/>
    </w:pPr>
    <w:rPr>
      <w:rFonts w:ascii="Calibri" w:eastAsia="Calibri" w:hAnsi="Calibri" w:cs="Times New Roman"/>
      <w:color w:val="943634"/>
      <w:sz w:val="20"/>
      <w:szCs w:val="20"/>
      <w:lang w:val="fr-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Revision">
    <w:name w:val="Revision"/>
    <w:hidden/>
    <w:uiPriority w:val="99"/>
    <w:semiHidden/>
    <w:rsid w:val="000D588F"/>
    <w:pPr>
      <w:spacing w:after="0" w:line="240" w:lineRule="auto"/>
    </w:pPr>
    <w:rPr>
      <w:rFonts w:ascii="Calibri" w:eastAsia="Calibri" w:hAnsi="Calibri" w:cs="Times New Roman"/>
      <w:lang w:val="en-CA"/>
    </w:rPr>
  </w:style>
  <w:style w:type="paragraph" w:customStyle="1" w:styleId="Default">
    <w:name w:val="Default"/>
    <w:rsid w:val="000D588F"/>
    <w:pPr>
      <w:autoSpaceDE w:val="0"/>
      <w:autoSpaceDN w:val="0"/>
      <w:adjustRightInd w:val="0"/>
      <w:spacing w:after="0" w:line="240" w:lineRule="auto"/>
    </w:pPr>
    <w:rPr>
      <w:rFonts w:ascii="Calibri" w:hAnsi="Calibri" w:cs="Calibri"/>
      <w:color w:val="000000"/>
      <w:sz w:val="24"/>
      <w:szCs w:val="24"/>
      <w:lang w:val="en-CA"/>
    </w:rPr>
  </w:style>
  <w:style w:type="table" w:customStyle="1" w:styleId="PlainTable11">
    <w:name w:val="Plain Table 11"/>
    <w:basedOn w:val="TableNormal"/>
    <w:uiPriority w:val="41"/>
    <w:rsid w:val="000D58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3">
    <w:name w:val="Body Text 3"/>
    <w:basedOn w:val="Normal"/>
    <w:link w:val="BodyText3Char"/>
    <w:unhideWhenUsed/>
    <w:rsid w:val="000D588F"/>
    <w:pPr>
      <w:spacing w:after="120" w:line="276" w:lineRule="auto"/>
    </w:pPr>
    <w:rPr>
      <w:rFonts w:ascii="Calibri" w:eastAsia="Calibri" w:hAnsi="Calibri" w:cs="Times New Roman"/>
      <w:sz w:val="16"/>
      <w:szCs w:val="16"/>
      <w:lang w:val="en-CA"/>
    </w:rPr>
  </w:style>
  <w:style w:type="character" w:customStyle="1" w:styleId="BodyText3Char">
    <w:name w:val="Body Text 3 Char"/>
    <w:basedOn w:val="DefaultParagraphFont"/>
    <w:link w:val="BodyText3"/>
    <w:rsid w:val="000D588F"/>
    <w:rPr>
      <w:rFonts w:ascii="Calibri" w:eastAsia="Calibri" w:hAnsi="Calibri" w:cs="Times New Roman"/>
      <w:sz w:val="16"/>
      <w:szCs w:val="16"/>
      <w:lang w:val="en-CA"/>
    </w:rPr>
  </w:style>
  <w:style w:type="paragraph" w:styleId="Title">
    <w:name w:val="Title"/>
    <w:basedOn w:val="Normal"/>
    <w:next w:val="Normal"/>
    <w:link w:val="TitleChar"/>
    <w:uiPriority w:val="10"/>
    <w:qFormat/>
    <w:rsid w:val="000D588F"/>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0D588F"/>
    <w:rPr>
      <w:rFonts w:asciiTheme="majorHAnsi" w:eastAsiaTheme="majorEastAsia" w:hAnsiTheme="majorHAnsi" w:cstheme="majorBidi"/>
      <w:spacing w:val="-10"/>
      <w:kern w:val="28"/>
      <w:sz w:val="56"/>
      <w:szCs w:val="56"/>
      <w:lang w:val="en-CA"/>
    </w:rPr>
  </w:style>
  <w:style w:type="paragraph" w:styleId="TOAHeading">
    <w:name w:val="toa heading"/>
    <w:basedOn w:val="Normal"/>
    <w:next w:val="Normal"/>
    <w:uiPriority w:val="99"/>
    <w:semiHidden/>
    <w:unhideWhenUsed/>
    <w:rsid w:val="000D588F"/>
    <w:pPr>
      <w:spacing w:before="120" w:after="200" w:line="276" w:lineRule="auto"/>
    </w:pPr>
    <w:rPr>
      <w:rFonts w:asciiTheme="majorHAnsi" w:eastAsiaTheme="majorEastAsia" w:hAnsiTheme="majorHAnsi" w:cstheme="majorBidi"/>
      <w:b/>
      <w:bCs/>
      <w:lang w:val="en-CA"/>
    </w:rPr>
  </w:style>
  <w:style w:type="paragraph" w:styleId="BodyText2">
    <w:name w:val="Body Text 2"/>
    <w:basedOn w:val="Normal"/>
    <w:link w:val="BodyText2Char"/>
    <w:uiPriority w:val="99"/>
    <w:rsid w:val="000D588F"/>
    <w:pPr>
      <w:spacing w:after="120" w:line="480" w:lineRule="auto"/>
    </w:pPr>
    <w:rPr>
      <w:rFonts w:ascii="Arial" w:eastAsia="Times New Roman" w:hAnsi="Arial" w:cs="Times New Roman"/>
      <w:sz w:val="19"/>
    </w:rPr>
  </w:style>
  <w:style w:type="character" w:customStyle="1" w:styleId="BodyText2Char">
    <w:name w:val="Body Text 2 Char"/>
    <w:basedOn w:val="DefaultParagraphFont"/>
    <w:link w:val="BodyText2"/>
    <w:uiPriority w:val="99"/>
    <w:rsid w:val="000D588F"/>
    <w:rPr>
      <w:rFonts w:ascii="Arial" w:eastAsia="Times New Roman" w:hAnsi="Arial" w:cs="Times New Roman"/>
      <w:sz w:val="19"/>
      <w:szCs w:val="24"/>
    </w:rPr>
  </w:style>
  <w:style w:type="paragraph" w:customStyle="1" w:styleId="WW-BodyTextIndent2">
    <w:name w:val="WW-Body Text Indent 2"/>
    <w:basedOn w:val="Normal"/>
    <w:uiPriority w:val="99"/>
    <w:rsid w:val="000D588F"/>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eastAsia="ar-SA"/>
    </w:rPr>
  </w:style>
  <w:style w:type="paragraph" w:styleId="FootnoteText">
    <w:name w:val="footnote text"/>
    <w:aliases w:val="single space Char,single space,FOOTNOTES,fn,ADB,WB-Fußnotentext,Fußnote,WB-Fuﬂnotentext,Fuﬂnote,Car,Note de bas de page2,Note de basFootnote text,(NECG) Footnote Text,Normal + Times: 9 Point,WB-Fu§notentext,Fu§note, Char, Char Char"/>
    <w:basedOn w:val="Normal"/>
    <w:link w:val="FootnoteTextChar"/>
    <w:unhideWhenUsed/>
    <w:qFormat/>
    <w:rsid w:val="000D588F"/>
    <w:rPr>
      <w:rFonts w:ascii="Calibri" w:eastAsia="Calibri" w:hAnsi="Calibri" w:cs="Times New Roman"/>
      <w:sz w:val="20"/>
      <w:szCs w:val="20"/>
      <w:lang w:val="en-CA"/>
    </w:rPr>
  </w:style>
  <w:style w:type="character" w:customStyle="1" w:styleId="FootnoteTextChar">
    <w:name w:val="Footnote Text Char"/>
    <w:aliases w:val="single space Char Char,single space Char1,FOOTNOTES Char,fn Char,ADB Char,WB-Fußnotentext Char,Fußnote Char,WB-Fuﬂnotentext Char,Fuﬂnote Char,Car Char,Note de bas de page2 Char,Note de basFootnote text Char,(NECG) Footnote Text Char"/>
    <w:basedOn w:val="DefaultParagraphFont"/>
    <w:link w:val="FootnoteText"/>
    <w:rsid w:val="000D588F"/>
    <w:rPr>
      <w:rFonts w:ascii="Calibri" w:eastAsia="Calibri" w:hAnsi="Calibri" w:cs="Times New Roman"/>
      <w:sz w:val="20"/>
      <w:szCs w:val="20"/>
      <w:lang w:val="en-CA"/>
    </w:rPr>
  </w:style>
  <w:style w:type="character" w:styleId="FootnoteReference">
    <w:name w:val="footnote reference"/>
    <w:basedOn w:val="DefaultParagraphFont"/>
    <w:unhideWhenUsed/>
    <w:rsid w:val="000D588F"/>
    <w:rPr>
      <w:vertAlign w:val="superscript"/>
    </w:rPr>
  </w:style>
  <w:style w:type="paragraph" w:styleId="IntenseQuote">
    <w:name w:val="Intense Quote"/>
    <w:basedOn w:val="Normal"/>
    <w:next w:val="Normal"/>
    <w:link w:val="IntenseQuoteChar"/>
    <w:uiPriority w:val="30"/>
    <w:qFormat/>
    <w:rsid w:val="000D588F"/>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rPr>
  </w:style>
  <w:style w:type="character" w:customStyle="1" w:styleId="IntenseQuoteChar">
    <w:name w:val="Intense Quote Char"/>
    <w:basedOn w:val="DefaultParagraphFont"/>
    <w:link w:val="IntenseQuote"/>
    <w:uiPriority w:val="30"/>
    <w:rsid w:val="000D588F"/>
    <w:rPr>
      <w:rFonts w:eastAsiaTheme="minorEastAsia"/>
      <w:b/>
      <w:bCs/>
      <w:i/>
      <w:iCs/>
      <w:color w:val="4F81BD" w:themeColor="accent1"/>
    </w:rPr>
  </w:style>
  <w:style w:type="character" w:styleId="PlaceholderText">
    <w:name w:val="Placeholder Text"/>
    <w:basedOn w:val="DefaultParagraphFont"/>
    <w:uiPriority w:val="99"/>
    <w:semiHidden/>
    <w:rsid w:val="000D588F"/>
    <w:rPr>
      <w:color w:val="808080"/>
    </w:rPr>
  </w:style>
  <w:style w:type="character" w:customStyle="1" w:styleId="Style1">
    <w:name w:val="Style1"/>
    <w:uiPriority w:val="1"/>
    <w:rsid w:val="000D588F"/>
  </w:style>
  <w:style w:type="character" w:customStyle="1" w:styleId="Style2">
    <w:name w:val="Style2"/>
    <w:basedOn w:val="DefaultParagraphFont"/>
    <w:uiPriority w:val="1"/>
    <w:rsid w:val="000D588F"/>
    <w:rPr>
      <w:u w:color="00B050"/>
    </w:rPr>
  </w:style>
  <w:style w:type="table" w:styleId="LightList-Accent3">
    <w:name w:val="Light List Accent 3"/>
    <w:basedOn w:val="TableNormal"/>
    <w:uiPriority w:val="61"/>
    <w:rsid w:val="000D588F"/>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Questiontext">
    <w:name w:val="Question text"/>
    <w:rsid w:val="000D588F"/>
    <w:pPr>
      <w:spacing w:after="120" w:line="240" w:lineRule="auto"/>
    </w:pPr>
    <w:rPr>
      <w:rFonts w:ascii="Times New Roman" w:eastAsia="Times New Roman" w:hAnsi="Arial Unicode MS" w:cs="Times New Roman"/>
      <w:sz w:val="20"/>
      <w:szCs w:val="20"/>
      <w:lang w:val="fr-CA" w:eastAsia="fr-CA"/>
    </w:rPr>
  </w:style>
  <w:style w:type="character" w:customStyle="1" w:styleId="UnresolvedMention1">
    <w:name w:val="Unresolved Mention1"/>
    <w:basedOn w:val="DefaultParagraphFont"/>
    <w:uiPriority w:val="99"/>
    <w:semiHidden/>
    <w:unhideWhenUsed/>
    <w:rsid w:val="000D588F"/>
    <w:rPr>
      <w:color w:val="808080"/>
      <w:shd w:val="clear" w:color="auto" w:fill="E6E6E6"/>
    </w:rPr>
  </w:style>
  <w:style w:type="paragraph" w:customStyle="1" w:styleId="ItemBank">
    <w:name w:val="Item Bank"/>
    <w:uiPriority w:val="99"/>
    <w:rsid w:val="000D588F"/>
    <w:pPr>
      <w:numPr>
        <w:numId w:val="2"/>
      </w:numPr>
      <w:spacing w:after="0" w:line="240" w:lineRule="auto"/>
    </w:pPr>
    <w:rPr>
      <w:rFonts w:ascii="Arial" w:eastAsia="Times New Roman" w:hAnsi="Arial" w:cs="Times New Roman"/>
      <w:szCs w:val="20"/>
      <w:lang w:val="en-CA"/>
    </w:rPr>
  </w:style>
  <w:style w:type="paragraph" w:customStyle="1" w:styleId="QTEXT">
    <w:name w:val="QTEXT"/>
    <w:basedOn w:val="Normal"/>
    <w:link w:val="QTEXTChar"/>
    <w:qFormat/>
    <w:rsid w:val="000D588F"/>
    <w:pPr>
      <w:tabs>
        <w:tab w:val="left" w:pos="720"/>
      </w:tabs>
      <w:ind w:left="720" w:hanging="720"/>
    </w:pPr>
    <w:rPr>
      <w:rFonts w:eastAsia="Times New Roman" w:cs="Arial"/>
      <w:bCs/>
      <w:lang w:val="en-CA"/>
    </w:rPr>
  </w:style>
  <w:style w:type="character" w:customStyle="1" w:styleId="QTEXTChar">
    <w:name w:val="QTEXT Char"/>
    <w:link w:val="QTEXT"/>
    <w:rsid w:val="000D588F"/>
    <w:rPr>
      <w:rFonts w:eastAsia="Times New Roman" w:cs="Arial"/>
      <w:bCs/>
      <w:sz w:val="24"/>
      <w:szCs w:val="24"/>
      <w:lang w:val="en-CA"/>
    </w:rPr>
  </w:style>
  <w:style w:type="paragraph" w:styleId="HTMLPreformatted">
    <w:name w:val="HTML Preformatted"/>
    <w:basedOn w:val="Normal"/>
    <w:link w:val="HTMLPreformattedChar"/>
    <w:rsid w:val="000D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588F"/>
    <w:rPr>
      <w:rFonts w:ascii="Arial Unicode MS" w:eastAsia="Arial Unicode MS" w:hAnsi="Arial Unicode MS" w:cs="Arial Unicode MS"/>
      <w:sz w:val="20"/>
      <w:szCs w:val="20"/>
    </w:rPr>
  </w:style>
  <w:style w:type="paragraph" w:customStyle="1" w:styleId="TOAHeading1">
    <w:name w:val="TOA Heading1"/>
    <w:basedOn w:val="Normal"/>
    <w:rsid w:val="000D588F"/>
    <w:pPr>
      <w:tabs>
        <w:tab w:val="left" w:pos="1"/>
        <w:tab w:val="left" w:pos="9000"/>
        <w:tab w:val="right" w:pos="9360"/>
      </w:tabs>
      <w:suppressAutoHyphens/>
    </w:pPr>
    <w:rPr>
      <w:rFonts w:ascii="Helvetica" w:eastAsia="Times New Roman" w:hAnsi="Helvetica" w:cs="Times New Roman"/>
      <w:szCs w:val="20"/>
      <w:lang w:val="en-CA" w:eastAsia="ar-SA"/>
    </w:rPr>
  </w:style>
  <w:style w:type="paragraph" w:customStyle="1" w:styleId="QT">
    <w:name w:val="QT"/>
    <w:basedOn w:val="BodyTextIndent2"/>
    <w:link w:val="QTChar"/>
    <w:qFormat/>
    <w:rsid w:val="000D588F"/>
    <w:pPr>
      <w:keepNext/>
      <w:numPr>
        <w:numId w:val="3"/>
      </w:numPr>
      <w:tabs>
        <w:tab w:val="left" w:pos="450"/>
      </w:tabs>
      <w:spacing w:after="40" w:line="240" w:lineRule="auto"/>
      <w:ind w:left="446" w:hanging="446"/>
    </w:pPr>
    <w:rPr>
      <w:rFonts w:ascii="Verdana" w:eastAsia="Times New Roman" w:hAnsi="Verdana"/>
      <w:b/>
      <w:sz w:val="18"/>
      <w:szCs w:val="18"/>
    </w:rPr>
  </w:style>
  <w:style w:type="character" w:customStyle="1" w:styleId="QTChar">
    <w:name w:val="QT Char"/>
    <w:link w:val="QT"/>
    <w:rsid w:val="000D588F"/>
    <w:rPr>
      <w:rFonts w:ascii="Verdana" w:eastAsia="Times New Roman" w:hAnsi="Verdana" w:cs="Times New Roman"/>
      <w:b/>
      <w:sz w:val="18"/>
      <w:szCs w:val="18"/>
      <w:lang w:val="en-CA"/>
    </w:rPr>
  </w:style>
  <w:style w:type="paragraph" w:customStyle="1" w:styleId="TOAHeading2">
    <w:name w:val="TOA Heading2"/>
    <w:basedOn w:val="Normal"/>
    <w:rsid w:val="000D588F"/>
    <w:pPr>
      <w:tabs>
        <w:tab w:val="left" w:pos="1"/>
        <w:tab w:val="left" w:pos="9000"/>
        <w:tab w:val="right" w:pos="9360"/>
      </w:tabs>
    </w:pPr>
    <w:rPr>
      <w:rFonts w:ascii="Helvetica" w:eastAsia="Times New Roman" w:hAnsi="Helvetica" w:cs="Times New Roman"/>
      <w:szCs w:val="20"/>
      <w:lang w:val="en-CA"/>
    </w:rPr>
  </w:style>
  <w:style w:type="paragraph" w:styleId="BodyTextIndent2">
    <w:name w:val="Body Text Indent 2"/>
    <w:basedOn w:val="Normal"/>
    <w:link w:val="BodyTextIndent2Char"/>
    <w:uiPriority w:val="99"/>
    <w:semiHidden/>
    <w:unhideWhenUsed/>
    <w:rsid w:val="000D588F"/>
    <w:pPr>
      <w:spacing w:after="120" w:line="480" w:lineRule="auto"/>
      <w:ind w:left="283"/>
    </w:pPr>
    <w:rPr>
      <w:rFonts w:ascii="Calibri" w:eastAsia="Calibri" w:hAnsi="Calibri" w:cs="Times New Roman"/>
      <w:sz w:val="22"/>
      <w:szCs w:val="22"/>
      <w:lang w:val="en-CA"/>
    </w:rPr>
  </w:style>
  <w:style w:type="character" w:customStyle="1" w:styleId="BodyTextIndent2Char">
    <w:name w:val="Body Text Indent 2 Char"/>
    <w:basedOn w:val="DefaultParagraphFont"/>
    <w:link w:val="BodyTextIndent2"/>
    <w:uiPriority w:val="99"/>
    <w:semiHidden/>
    <w:rsid w:val="000D588F"/>
    <w:rPr>
      <w:rFonts w:ascii="Calibri" w:eastAsia="Calibri" w:hAnsi="Calibri" w:cs="Times New Roman"/>
      <w:lang w:val="en-CA"/>
    </w:rPr>
  </w:style>
  <w:style w:type="table" w:customStyle="1" w:styleId="GridTable4-Accent61">
    <w:name w:val="Grid Table 4 - Accent 6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5Char">
    <w:name w:val="Heading 5 Char"/>
    <w:basedOn w:val="DefaultParagraphFont"/>
    <w:link w:val="Heading5"/>
    <w:uiPriority w:val="9"/>
    <w:rsid w:val="00AC735C"/>
    <w:rPr>
      <w:rFonts w:asciiTheme="majorHAnsi" w:eastAsiaTheme="majorEastAsia" w:hAnsiTheme="majorHAnsi" w:cstheme="majorBidi"/>
      <w:color w:val="365F91" w:themeColor="accent1" w:themeShade="BF"/>
      <w:lang w:val="en-CA"/>
    </w:rPr>
  </w:style>
  <w:style w:type="character" w:customStyle="1" w:styleId="UnresolvedMention2">
    <w:name w:val="Unresolved Mention2"/>
    <w:basedOn w:val="DefaultParagraphFont"/>
    <w:uiPriority w:val="99"/>
    <w:semiHidden/>
    <w:unhideWhenUsed/>
    <w:rsid w:val="00737FBA"/>
    <w:rPr>
      <w:color w:val="605E5C"/>
      <w:shd w:val="clear" w:color="auto" w:fill="E1DFDD"/>
    </w:rPr>
  </w:style>
  <w:style w:type="paragraph" w:customStyle="1" w:styleId="Heading2-NoNumbering">
    <w:name w:val="Heading 2 - No Numbering"/>
    <w:basedOn w:val="Heading2"/>
    <w:qFormat/>
    <w:rsid w:val="00C35101"/>
    <w:pPr>
      <w:tabs>
        <w:tab w:val="left" w:pos="0"/>
      </w:tabs>
      <w:spacing w:before="240"/>
      <w:ind w:left="-6"/>
    </w:pPr>
    <w:rPr>
      <w:rFonts w:asciiTheme="minorHAnsi" w:hAnsiTheme="minorHAnsi"/>
      <w:b/>
      <w:color w:val="002060"/>
      <w:sz w:val="28"/>
      <w:szCs w:val="32"/>
      <w:lang w:val="en-CA"/>
    </w:rPr>
  </w:style>
  <w:style w:type="paragraph" w:customStyle="1" w:styleId="Chapterbodytext">
    <w:name w:val="Chapter body text"/>
    <w:basedOn w:val="Normal"/>
    <w:link w:val="ChapterbodytextChar2"/>
    <w:qFormat/>
    <w:rsid w:val="00C35101"/>
    <w:pPr>
      <w:tabs>
        <w:tab w:val="left" w:pos="0"/>
        <w:tab w:val="left" w:pos="1080"/>
      </w:tabs>
      <w:spacing w:line="276" w:lineRule="auto"/>
    </w:pPr>
    <w:rPr>
      <w:rFonts w:eastAsia="Times New Roman" w:cs="Times New Roman"/>
      <w:lang w:val="en-CA"/>
    </w:rPr>
  </w:style>
  <w:style w:type="character" w:customStyle="1" w:styleId="ChapterbodytextChar2">
    <w:name w:val="Chapter body text Char2"/>
    <w:link w:val="Chapterbodytext"/>
    <w:qFormat/>
    <w:locked/>
    <w:rsid w:val="00C35101"/>
    <w:rPr>
      <w:rFonts w:eastAsia="Times New Roman" w:cs="Times New Roman"/>
      <w:sz w:val="24"/>
      <w:szCs w:val="24"/>
      <w:lang w:val="en-CA"/>
    </w:rPr>
  </w:style>
  <w:style w:type="character" w:styleId="Emphasis">
    <w:name w:val="Emphasis"/>
    <w:basedOn w:val="DefaultParagraphFont"/>
    <w:uiPriority w:val="20"/>
    <w:qFormat/>
    <w:rsid w:val="00C35101"/>
    <w:rPr>
      <w:i/>
      <w:iCs/>
    </w:rPr>
  </w:style>
  <w:style w:type="paragraph" w:customStyle="1" w:styleId="DefaultText">
    <w:name w:val="Default Text"/>
    <w:basedOn w:val="Normal"/>
    <w:rsid w:val="00C35101"/>
    <w:pPr>
      <w:overflowPunct w:val="0"/>
      <w:autoSpaceDE w:val="0"/>
      <w:autoSpaceDN w:val="0"/>
      <w:adjustRightInd w:val="0"/>
    </w:pPr>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956151"/>
    <w:pPr>
      <w:pBdr>
        <w:bottom w:val="single" w:sz="6" w:space="1" w:color="auto"/>
      </w:pBdr>
      <w:jc w:val="center"/>
    </w:pPr>
    <w:rPr>
      <w:rFonts w:ascii="Arial" w:eastAsia="Times New Roman" w:hAnsi="Arial" w:cs="Arial"/>
      <w:vanish/>
      <w:sz w:val="16"/>
      <w:szCs w:val="16"/>
      <w:lang w:val="fr-CA" w:eastAsia="fr-CA"/>
    </w:rPr>
  </w:style>
  <w:style w:type="character" w:customStyle="1" w:styleId="z-TopofFormChar">
    <w:name w:val="z-Top of Form Char"/>
    <w:basedOn w:val="DefaultParagraphFont"/>
    <w:link w:val="z-TopofForm"/>
    <w:uiPriority w:val="99"/>
    <w:semiHidden/>
    <w:rsid w:val="00956151"/>
    <w:rPr>
      <w:rFonts w:ascii="Arial" w:eastAsia="Times New Roman" w:hAnsi="Arial" w:cs="Arial"/>
      <w:vanish/>
      <w:sz w:val="16"/>
      <w:szCs w:val="16"/>
      <w:lang w:val="fr-CA" w:eastAsia="fr-CA"/>
    </w:rPr>
  </w:style>
  <w:style w:type="character" w:customStyle="1" w:styleId="required-asterisk3">
    <w:name w:val="required-asterisk3"/>
    <w:basedOn w:val="DefaultParagraphFont"/>
    <w:rsid w:val="00956151"/>
    <w:rPr>
      <w:vanish/>
      <w:webHidden w:val="0"/>
      <w:specVanish w:val="0"/>
    </w:rPr>
  </w:style>
  <w:style w:type="character" w:customStyle="1" w:styleId="user-generated">
    <w:name w:val="user-generated"/>
    <w:basedOn w:val="DefaultParagraphFont"/>
    <w:rsid w:val="00956151"/>
  </w:style>
  <w:style w:type="paragraph" w:styleId="z-BottomofForm">
    <w:name w:val="HTML Bottom of Form"/>
    <w:basedOn w:val="Normal"/>
    <w:next w:val="Normal"/>
    <w:link w:val="z-BottomofFormChar"/>
    <w:hidden/>
    <w:uiPriority w:val="99"/>
    <w:semiHidden/>
    <w:unhideWhenUsed/>
    <w:rsid w:val="00956151"/>
    <w:pPr>
      <w:pBdr>
        <w:top w:val="single" w:sz="6" w:space="1" w:color="auto"/>
      </w:pBdr>
      <w:jc w:val="center"/>
    </w:pPr>
    <w:rPr>
      <w:rFonts w:ascii="Arial" w:eastAsia="Times New Roman" w:hAnsi="Arial" w:cs="Arial"/>
      <w:vanish/>
      <w:sz w:val="16"/>
      <w:szCs w:val="16"/>
      <w:lang w:val="fr-CA" w:eastAsia="fr-CA"/>
    </w:rPr>
  </w:style>
  <w:style w:type="character" w:customStyle="1" w:styleId="z-BottomofFormChar">
    <w:name w:val="z-Bottom of Form Char"/>
    <w:basedOn w:val="DefaultParagraphFont"/>
    <w:link w:val="z-BottomofForm"/>
    <w:uiPriority w:val="99"/>
    <w:semiHidden/>
    <w:rsid w:val="00956151"/>
    <w:rPr>
      <w:rFonts w:ascii="Arial" w:eastAsia="Times New Roman" w:hAnsi="Arial" w:cs="Arial"/>
      <w:vanish/>
      <w:sz w:val="16"/>
      <w:szCs w:val="16"/>
      <w:lang w:val="fr-CA" w:eastAsia="fr-CA"/>
    </w:rPr>
  </w:style>
  <w:style w:type="paragraph" w:customStyle="1" w:styleId="mrgn-tp-md">
    <w:name w:val="mrgn-tp-md"/>
    <w:basedOn w:val="Normal"/>
    <w:rsid w:val="00956151"/>
    <w:pPr>
      <w:spacing w:before="100" w:beforeAutospacing="1" w:after="100" w:afterAutospacing="1"/>
    </w:pPr>
    <w:rPr>
      <w:rFonts w:ascii="Times New Roman" w:eastAsia="Times New Roman" w:hAnsi="Times New Roman" w:cs="Times New Roman"/>
      <w:lang w:val="en-CA" w:eastAsia="en-CA"/>
    </w:rPr>
  </w:style>
  <w:style w:type="character" w:customStyle="1" w:styleId="lbody1">
    <w:name w:val="lbody1"/>
    <w:basedOn w:val="DefaultParagraphFont"/>
    <w:uiPriority w:val="99"/>
    <w:rsid w:val="00956151"/>
    <w:rPr>
      <w:rFonts w:ascii="Arial" w:hAnsi="Arial" w:cs="Arial"/>
      <w:color w:val="000000"/>
      <w:sz w:val="18"/>
      <w:szCs w:val="18"/>
    </w:rPr>
  </w:style>
  <w:style w:type="table" w:customStyle="1" w:styleId="TableGrid1">
    <w:name w:val="Table Grid1"/>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TableNormal"/>
    <w:uiPriority w:val="49"/>
    <w:rsid w:val="001D19B3"/>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3">
    <w:name w:val="Unresolved Mention3"/>
    <w:basedOn w:val="DefaultParagraphFont"/>
    <w:uiPriority w:val="99"/>
    <w:semiHidden/>
    <w:unhideWhenUsed/>
    <w:rsid w:val="001D19B3"/>
    <w:rPr>
      <w:color w:val="605E5C"/>
      <w:shd w:val="clear" w:color="auto" w:fill="E1DFDD"/>
    </w:rPr>
  </w:style>
  <w:style w:type="table" w:customStyle="1" w:styleId="PlainTable12">
    <w:name w:val="Plain Table 12"/>
    <w:basedOn w:val="TableNormal"/>
    <w:uiPriority w:val="41"/>
    <w:rsid w:val="00262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creener">
    <w:name w:val="R-Screener"/>
    <w:basedOn w:val="Normal"/>
    <w:link w:val="R-ScreenerChar"/>
    <w:qFormat/>
    <w:rsid w:val="00FF66E4"/>
    <w:pPr>
      <w:tabs>
        <w:tab w:val="left" w:leader="dot" w:pos="4536"/>
        <w:tab w:val="left" w:pos="4820"/>
      </w:tabs>
      <w:autoSpaceDE w:val="0"/>
      <w:autoSpaceDN w:val="0"/>
      <w:adjustRightInd w:val="0"/>
      <w:spacing w:line="264" w:lineRule="auto"/>
      <w:ind w:left="340"/>
    </w:pPr>
    <w:rPr>
      <w:rFonts w:eastAsia="Times New Roman" w:cs="Arial"/>
      <w:sz w:val="22"/>
      <w:szCs w:val="22"/>
      <w:lang w:val="en-CA"/>
    </w:rPr>
  </w:style>
  <w:style w:type="character" w:customStyle="1" w:styleId="R-ScreenerChar">
    <w:name w:val="R-Screener Char"/>
    <w:basedOn w:val="DefaultParagraphFont"/>
    <w:link w:val="R-Screener"/>
    <w:rsid w:val="00FF66E4"/>
    <w:rPr>
      <w:rFonts w:eastAsia="Times New Roman" w:cs="Arial"/>
      <w:lang w:val="en-CA"/>
    </w:rPr>
  </w:style>
  <w:style w:type="character" w:customStyle="1" w:styleId="Heading9Char">
    <w:name w:val="Heading 9 Char"/>
    <w:basedOn w:val="DefaultParagraphFont"/>
    <w:link w:val="Heading9"/>
    <w:uiPriority w:val="9"/>
    <w:rsid w:val="00FF66E4"/>
    <w:rPr>
      <w:rFonts w:asciiTheme="majorHAnsi" w:eastAsiaTheme="majorEastAsia" w:hAnsiTheme="majorHAnsi" w:cstheme="majorBidi"/>
      <w:i/>
      <w:iCs/>
      <w:color w:val="272727" w:themeColor="text1" w:themeTint="D8"/>
      <w:sz w:val="21"/>
      <w:szCs w:val="21"/>
    </w:rPr>
  </w:style>
  <w:style w:type="table" w:customStyle="1" w:styleId="TableGridLight1">
    <w:name w:val="Table Grid Light1"/>
    <w:basedOn w:val="TableNormal"/>
    <w:uiPriority w:val="40"/>
    <w:rsid w:val="00D736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441F59"/>
    <w:rPr>
      <w:color w:val="605E5C"/>
      <w:shd w:val="clear" w:color="auto" w:fill="E1DFDD"/>
    </w:rPr>
  </w:style>
  <w:style w:type="character" w:customStyle="1" w:styleId="UnresolvedMention5">
    <w:name w:val="Unresolved Mention5"/>
    <w:basedOn w:val="DefaultParagraphFont"/>
    <w:uiPriority w:val="99"/>
    <w:semiHidden/>
    <w:unhideWhenUsed/>
    <w:rsid w:val="00805D8B"/>
    <w:rPr>
      <w:color w:val="605E5C"/>
      <w:shd w:val="clear" w:color="auto" w:fill="E1DFDD"/>
    </w:rPr>
  </w:style>
  <w:style w:type="table" w:customStyle="1" w:styleId="TableGrid6">
    <w:name w:val="Table Grid6"/>
    <w:basedOn w:val="TableNormal"/>
    <w:next w:val="TableGrid"/>
    <w:uiPriority w:val="59"/>
    <w:rsid w:val="0080706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2402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3C6958"/>
    <w:rPr>
      <w:color w:val="605E5C"/>
      <w:shd w:val="clear" w:color="auto" w:fill="E1DFDD"/>
    </w:rPr>
  </w:style>
  <w:style w:type="table" w:customStyle="1" w:styleId="TableGrid8">
    <w:name w:val="Table Grid8"/>
    <w:basedOn w:val="TableNormal"/>
    <w:next w:val="TableGrid"/>
    <w:uiPriority w:val="59"/>
    <w:rsid w:val="00790D2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6580">
      <w:bodyDiv w:val="1"/>
      <w:marLeft w:val="0"/>
      <w:marRight w:val="0"/>
      <w:marTop w:val="0"/>
      <w:marBottom w:val="0"/>
      <w:divBdr>
        <w:top w:val="none" w:sz="0" w:space="0" w:color="auto"/>
        <w:left w:val="none" w:sz="0" w:space="0" w:color="auto"/>
        <w:bottom w:val="none" w:sz="0" w:space="0" w:color="auto"/>
        <w:right w:val="none" w:sz="0" w:space="0" w:color="auto"/>
      </w:divBdr>
    </w:div>
    <w:div w:id="65736892">
      <w:bodyDiv w:val="1"/>
      <w:marLeft w:val="0"/>
      <w:marRight w:val="0"/>
      <w:marTop w:val="0"/>
      <w:marBottom w:val="0"/>
      <w:divBdr>
        <w:top w:val="none" w:sz="0" w:space="0" w:color="auto"/>
        <w:left w:val="none" w:sz="0" w:space="0" w:color="auto"/>
        <w:bottom w:val="none" w:sz="0" w:space="0" w:color="auto"/>
        <w:right w:val="none" w:sz="0" w:space="0" w:color="auto"/>
      </w:divBdr>
    </w:div>
    <w:div w:id="80221585">
      <w:bodyDiv w:val="1"/>
      <w:marLeft w:val="0"/>
      <w:marRight w:val="0"/>
      <w:marTop w:val="0"/>
      <w:marBottom w:val="0"/>
      <w:divBdr>
        <w:top w:val="none" w:sz="0" w:space="0" w:color="auto"/>
        <w:left w:val="none" w:sz="0" w:space="0" w:color="auto"/>
        <w:bottom w:val="none" w:sz="0" w:space="0" w:color="auto"/>
        <w:right w:val="none" w:sz="0" w:space="0" w:color="auto"/>
      </w:divBdr>
    </w:div>
    <w:div w:id="86318489">
      <w:bodyDiv w:val="1"/>
      <w:marLeft w:val="0"/>
      <w:marRight w:val="0"/>
      <w:marTop w:val="0"/>
      <w:marBottom w:val="0"/>
      <w:divBdr>
        <w:top w:val="none" w:sz="0" w:space="0" w:color="auto"/>
        <w:left w:val="none" w:sz="0" w:space="0" w:color="auto"/>
        <w:bottom w:val="none" w:sz="0" w:space="0" w:color="auto"/>
        <w:right w:val="none" w:sz="0" w:space="0" w:color="auto"/>
      </w:divBdr>
    </w:div>
    <w:div w:id="89667722">
      <w:bodyDiv w:val="1"/>
      <w:marLeft w:val="0"/>
      <w:marRight w:val="0"/>
      <w:marTop w:val="0"/>
      <w:marBottom w:val="0"/>
      <w:divBdr>
        <w:top w:val="none" w:sz="0" w:space="0" w:color="auto"/>
        <w:left w:val="none" w:sz="0" w:space="0" w:color="auto"/>
        <w:bottom w:val="none" w:sz="0" w:space="0" w:color="auto"/>
        <w:right w:val="none" w:sz="0" w:space="0" w:color="auto"/>
      </w:divBdr>
    </w:div>
    <w:div w:id="102001218">
      <w:bodyDiv w:val="1"/>
      <w:marLeft w:val="0"/>
      <w:marRight w:val="0"/>
      <w:marTop w:val="0"/>
      <w:marBottom w:val="0"/>
      <w:divBdr>
        <w:top w:val="none" w:sz="0" w:space="0" w:color="auto"/>
        <w:left w:val="none" w:sz="0" w:space="0" w:color="auto"/>
        <w:bottom w:val="none" w:sz="0" w:space="0" w:color="auto"/>
        <w:right w:val="none" w:sz="0" w:space="0" w:color="auto"/>
      </w:divBdr>
    </w:div>
    <w:div w:id="134179956">
      <w:bodyDiv w:val="1"/>
      <w:marLeft w:val="0"/>
      <w:marRight w:val="0"/>
      <w:marTop w:val="0"/>
      <w:marBottom w:val="0"/>
      <w:divBdr>
        <w:top w:val="none" w:sz="0" w:space="0" w:color="auto"/>
        <w:left w:val="none" w:sz="0" w:space="0" w:color="auto"/>
        <w:bottom w:val="none" w:sz="0" w:space="0" w:color="auto"/>
        <w:right w:val="none" w:sz="0" w:space="0" w:color="auto"/>
      </w:divBdr>
    </w:div>
    <w:div w:id="135075923">
      <w:bodyDiv w:val="1"/>
      <w:marLeft w:val="0"/>
      <w:marRight w:val="0"/>
      <w:marTop w:val="0"/>
      <w:marBottom w:val="0"/>
      <w:divBdr>
        <w:top w:val="none" w:sz="0" w:space="0" w:color="auto"/>
        <w:left w:val="none" w:sz="0" w:space="0" w:color="auto"/>
        <w:bottom w:val="none" w:sz="0" w:space="0" w:color="auto"/>
        <w:right w:val="none" w:sz="0" w:space="0" w:color="auto"/>
      </w:divBdr>
    </w:div>
    <w:div w:id="151719745">
      <w:bodyDiv w:val="1"/>
      <w:marLeft w:val="0"/>
      <w:marRight w:val="0"/>
      <w:marTop w:val="0"/>
      <w:marBottom w:val="0"/>
      <w:divBdr>
        <w:top w:val="none" w:sz="0" w:space="0" w:color="auto"/>
        <w:left w:val="none" w:sz="0" w:space="0" w:color="auto"/>
        <w:bottom w:val="none" w:sz="0" w:space="0" w:color="auto"/>
        <w:right w:val="none" w:sz="0" w:space="0" w:color="auto"/>
      </w:divBdr>
    </w:div>
    <w:div w:id="167334572">
      <w:bodyDiv w:val="1"/>
      <w:marLeft w:val="0"/>
      <w:marRight w:val="0"/>
      <w:marTop w:val="0"/>
      <w:marBottom w:val="0"/>
      <w:divBdr>
        <w:top w:val="none" w:sz="0" w:space="0" w:color="auto"/>
        <w:left w:val="none" w:sz="0" w:space="0" w:color="auto"/>
        <w:bottom w:val="none" w:sz="0" w:space="0" w:color="auto"/>
        <w:right w:val="none" w:sz="0" w:space="0" w:color="auto"/>
      </w:divBdr>
    </w:div>
    <w:div w:id="231895568">
      <w:bodyDiv w:val="1"/>
      <w:marLeft w:val="0"/>
      <w:marRight w:val="0"/>
      <w:marTop w:val="0"/>
      <w:marBottom w:val="0"/>
      <w:divBdr>
        <w:top w:val="none" w:sz="0" w:space="0" w:color="auto"/>
        <w:left w:val="none" w:sz="0" w:space="0" w:color="auto"/>
        <w:bottom w:val="none" w:sz="0" w:space="0" w:color="auto"/>
        <w:right w:val="none" w:sz="0" w:space="0" w:color="auto"/>
      </w:divBdr>
    </w:div>
    <w:div w:id="292832507">
      <w:bodyDiv w:val="1"/>
      <w:marLeft w:val="0"/>
      <w:marRight w:val="0"/>
      <w:marTop w:val="0"/>
      <w:marBottom w:val="0"/>
      <w:divBdr>
        <w:top w:val="none" w:sz="0" w:space="0" w:color="auto"/>
        <w:left w:val="none" w:sz="0" w:space="0" w:color="auto"/>
        <w:bottom w:val="none" w:sz="0" w:space="0" w:color="auto"/>
        <w:right w:val="none" w:sz="0" w:space="0" w:color="auto"/>
      </w:divBdr>
    </w:div>
    <w:div w:id="308245459">
      <w:bodyDiv w:val="1"/>
      <w:marLeft w:val="0"/>
      <w:marRight w:val="0"/>
      <w:marTop w:val="0"/>
      <w:marBottom w:val="0"/>
      <w:divBdr>
        <w:top w:val="none" w:sz="0" w:space="0" w:color="auto"/>
        <w:left w:val="none" w:sz="0" w:space="0" w:color="auto"/>
        <w:bottom w:val="none" w:sz="0" w:space="0" w:color="auto"/>
        <w:right w:val="none" w:sz="0" w:space="0" w:color="auto"/>
      </w:divBdr>
    </w:div>
    <w:div w:id="309596253">
      <w:bodyDiv w:val="1"/>
      <w:marLeft w:val="0"/>
      <w:marRight w:val="0"/>
      <w:marTop w:val="0"/>
      <w:marBottom w:val="0"/>
      <w:divBdr>
        <w:top w:val="none" w:sz="0" w:space="0" w:color="auto"/>
        <w:left w:val="none" w:sz="0" w:space="0" w:color="auto"/>
        <w:bottom w:val="none" w:sz="0" w:space="0" w:color="auto"/>
        <w:right w:val="none" w:sz="0" w:space="0" w:color="auto"/>
      </w:divBdr>
    </w:div>
    <w:div w:id="348026553">
      <w:bodyDiv w:val="1"/>
      <w:marLeft w:val="0"/>
      <w:marRight w:val="0"/>
      <w:marTop w:val="0"/>
      <w:marBottom w:val="0"/>
      <w:divBdr>
        <w:top w:val="none" w:sz="0" w:space="0" w:color="auto"/>
        <w:left w:val="none" w:sz="0" w:space="0" w:color="auto"/>
        <w:bottom w:val="none" w:sz="0" w:space="0" w:color="auto"/>
        <w:right w:val="none" w:sz="0" w:space="0" w:color="auto"/>
      </w:divBdr>
    </w:div>
    <w:div w:id="400177161">
      <w:bodyDiv w:val="1"/>
      <w:marLeft w:val="0"/>
      <w:marRight w:val="0"/>
      <w:marTop w:val="0"/>
      <w:marBottom w:val="0"/>
      <w:divBdr>
        <w:top w:val="none" w:sz="0" w:space="0" w:color="auto"/>
        <w:left w:val="none" w:sz="0" w:space="0" w:color="auto"/>
        <w:bottom w:val="none" w:sz="0" w:space="0" w:color="auto"/>
        <w:right w:val="none" w:sz="0" w:space="0" w:color="auto"/>
      </w:divBdr>
    </w:div>
    <w:div w:id="441195270">
      <w:bodyDiv w:val="1"/>
      <w:marLeft w:val="0"/>
      <w:marRight w:val="0"/>
      <w:marTop w:val="0"/>
      <w:marBottom w:val="0"/>
      <w:divBdr>
        <w:top w:val="none" w:sz="0" w:space="0" w:color="auto"/>
        <w:left w:val="none" w:sz="0" w:space="0" w:color="auto"/>
        <w:bottom w:val="none" w:sz="0" w:space="0" w:color="auto"/>
        <w:right w:val="none" w:sz="0" w:space="0" w:color="auto"/>
      </w:divBdr>
    </w:div>
    <w:div w:id="450713335">
      <w:bodyDiv w:val="1"/>
      <w:marLeft w:val="0"/>
      <w:marRight w:val="0"/>
      <w:marTop w:val="0"/>
      <w:marBottom w:val="0"/>
      <w:divBdr>
        <w:top w:val="none" w:sz="0" w:space="0" w:color="auto"/>
        <w:left w:val="none" w:sz="0" w:space="0" w:color="auto"/>
        <w:bottom w:val="none" w:sz="0" w:space="0" w:color="auto"/>
        <w:right w:val="none" w:sz="0" w:space="0" w:color="auto"/>
      </w:divBdr>
    </w:div>
    <w:div w:id="456067170">
      <w:bodyDiv w:val="1"/>
      <w:marLeft w:val="0"/>
      <w:marRight w:val="0"/>
      <w:marTop w:val="0"/>
      <w:marBottom w:val="0"/>
      <w:divBdr>
        <w:top w:val="none" w:sz="0" w:space="0" w:color="auto"/>
        <w:left w:val="none" w:sz="0" w:space="0" w:color="auto"/>
        <w:bottom w:val="none" w:sz="0" w:space="0" w:color="auto"/>
        <w:right w:val="none" w:sz="0" w:space="0" w:color="auto"/>
      </w:divBdr>
    </w:div>
    <w:div w:id="510489132">
      <w:bodyDiv w:val="1"/>
      <w:marLeft w:val="0"/>
      <w:marRight w:val="0"/>
      <w:marTop w:val="0"/>
      <w:marBottom w:val="0"/>
      <w:divBdr>
        <w:top w:val="none" w:sz="0" w:space="0" w:color="auto"/>
        <w:left w:val="none" w:sz="0" w:space="0" w:color="auto"/>
        <w:bottom w:val="none" w:sz="0" w:space="0" w:color="auto"/>
        <w:right w:val="none" w:sz="0" w:space="0" w:color="auto"/>
      </w:divBdr>
    </w:div>
    <w:div w:id="541328463">
      <w:bodyDiv w:val="1"/>
      <w:marLeft w:val="0"/>
      <w:marRight w:val="0"/>
      <w:marTop w:val="0"/>
      <w:marBottom w:val="0"/>
      <w:divBdr>
        <w:top w:val="none" w:sz="0" w:space="0" w:color="auto"/>
        <w:left w:val="none" w:sz="0" w:space="0" w:color="auto"/>
        <w:bottom w:val="none" w:sz="0" w:space="0" w:color="auto"/>
        <w:right w:val="none" w:sz="0" w:space="0" w:color="auto"/>
      </w:divBdr>
    </w:div>
    <w:div w:id="560285977">
      <w:bodyDiv w:val="1"/>
      <w:marLeft w:val="0"/>
      <w:marRight w:val="0"/>
      <w:marTop w:val="0"/>
      <w:marBottom w:val="0"/>
      <w:divBdr>
        <w:top w:val="none" w:sz="0" w:space="0" w:color="auto"/>
        <w:left w:val="none" w:sz="0" w:space="0" w:color="auto"/>
        <w:bottom w:val="none" w:sz="0" w:space="0" w:color="auto"/>
        <w:right w:val="none" w:sz="0" w:space="0" w:color="auto"/>
      </w:divBdr>
    </w:div>
    <w:div w:id="613025716">
      <w:bodyDiv w:val="1"/>
      <w:marLeft w:val="0"/>
      <w:marRight w:val="0"/>
      <w:marTop w:val="0"/>
      <w:marBottom w:val="0"/>
      <w:divBdr>
        <w:top w:val="none" w:sz="0" w:space="0" w:color="auto"/>
        <w:left w:val="none" w:sz="0" w:space="0" w:color="auto"/>
        <w:bottom w:val="none" w:sz="0" w:space="0" w:color="auto"/>
        <w:right w:val="none" w:sz="0" w:space="0" w:color="auto"/>
      </w:divBdr>
    </w:div>
    <w:div w:id="629164294">
      <w:bodyDiv w:val="1"/>
      <w:marLeft w:val="0"/>
      <w:marRight w:val="0"/>
      <w:marTop w:val="0"/>
      <w:marBottom w:val="0"/>
      <w:divBdr>
        <w:top w:val="none" w:sz="0" w:space="0" w:color="auto"/>
        <w:left w:val="none" w:sz="0" w:space="0" w:color="auto"/>
        <w:bottom w:val="none" w:sz="0" w:space="0" w:color="auto"/>
        <w:right w:val="none" w:sz="0" w:space="0" w:color="auto"/>
      </w:divBdr>
    </w:div>
    <w:div w:id="630748807">
      <w:bodyDiv w:val="1"/>
      <w:marLeft w:val="0"/>
      <w:marRight w:val="0"/>
      <w:marTop w:val="0"/>
      <w:marBottom w:val="0"/>
      <w:divBdr>
        <w:top w:val="none" w:sz="0" w:space="0" w:color="auto"/>
        <w:left w:val="none" w:sz="0" w:space="0" w:color="auto"/>
        <w:bottom w:val="none" w:sz="0" w:space="0" w:color="auto"/>
        <w:right w:val="none" w:sz="0" w:space="0" w:color="auto"/>
      </w:divBdr>
    </w:div>
    <w:div w:id="658189909">
      <w:bodyDiv w:val="1"/>
      <w:marLeft w:val="0"/>
      <w:marRight w:val="0"/>
      <w:marTop w:val="0"/>
      <w:marBottom w:val="0"/>
      <w:divBdr>
        <w:top w:val="none" w:sz="0" w:space="0" w:color="auto"/>
        <w:left w:val="none" w:sz="0" w:space="0" w:color="auto"/>
        <w:bottom w:val="none" w:sz="0" w:space="0" w:color="auto"/>
        <w:right w:val="none" w:sz="0" w:space="0" w:color="auto"/>
      </w:divBdr>
    </w:div>
    <w:div w:id="659424115">
      <w:bodyDiv w:val="1"/>
      <w:marLeft w:val="0"/>
      <w:marRight w:val="0"/>
      <w:marTop w:val="0"/>
      <w:marBottom w:val="0"/>
      <w:divBdr>
        <w:top w:val="none" w:sz="0" w:space="0" w:color="auto"/>
        <w:left w:val="none" w:sz="0" w:space="0" w:color="auto"/>
        <w:bottom w:val="none" w:sz="0" w:space="0" w:color="auto"/>
        <w:right w:val="none" w:sz="0" w:space="0" w:color="auto"/>
      </w:divBdr>
    </w:div>
    <w:div w:id="660818718">
      <w:bodyDiv w:val="1"/>
      <w:marLeft w:val="0"/>
      <w:marRight w:val="0"/>
      <w:marTop w:val="0"/>
      <w:marBottom w:val="0"/>
      <w:divBdr>
        <w:top w:val="none" w:sz="0" w:space="0" w:color="auto"/>
        <w:left w:val="none" w:sz="0" w:space="0" w:color="auto"/>
        <w:bottom w:val="none" w:sz="0" w:space="0" w:color="auto"/>
        <w:right w:val="none" w:sz="0" w:space="0" w:color="auto"/>
      </w:divBdr>
    </w:div>
    <w:div w:id="702442578">
      <w:bodyDiv w:val="1"/>
      <w:marLeft w:val="0"/>
      <w:marRight w:val="0"/>
      <w:marTop w:val="0"/>
      <w:marBottom w:val="0"/>
      <w:divBdr>
        <w:top w:val="none" w:sz="0" w:space="0" w:color="auto"/>
        <w:left w:val="none" w:sz="0" w:space="0" w:color="auto"/>
        <w:bottom w:val="none" w:sz="0" w:space="0" w:color="auto"/>
        <w:right w:val="none" w:sz="0" w:space="0" w:color="auto"/>
      </w:divBdr>
    </w:div>
    <w:div w:id="744642376">
      <w:bodyDiv w:val="1"/>
      <w:marLeft w:val="0"/>
      <w:marRight w:val="0"/>
      <w:marTop w:val="0"/>
      <w:marBottom w:val="0"/>
      <w:divBdr>
        <w:top w:val="none" w:sz="0" w:space="0" w:color="auto"/>
        <w:left w:val="none" w:sz="0" w:space="0" w:color="auto"/>
        <w:bottom w:val="none" w:sz="0" w:space="0" w:color="auto"/>
        <w:right w:val="none" w:sz="0" w:space="0" w:color="auto"/>
      </w:divBdr>
    </w:div>
    <w:div w:id="812983330">
      <w:bodyDiv w:val="1"/>
      <w:marLeft w:val="0"/>
      <w:marRight w:val="0"/>
      <w:marTop w:val="0"/>
      <w:marBottom w:val="0"/>
      <w:divBdr>
        <w:top w:val="none" w:sz="0" w:space="0" w:color="auto"/>
        <w:left w:val="none" w:sz="0" w:space="0" w:color="auto"/>
        <w:bottom w:val="none" w:sz="0" w:space="0" w:color="auto"/>
        <w:right w:val="none" w:sz="0" w:space="0" w:color="auto"/>
      </w:divBdr>
    </w:div>
    <w:div w:id="815805464">
      <w:bodyDiv w:val="1"/>
      <w:marLeft w:val="0"/>
      <w:marRight w:val="0"/>
      <w:marTop w:val="0"/>
      <w:marBottom w:val="0"/>
      <w:divBdr>
        <w:top w:val="none" w:sz="0" w:space="0" w:color="auto"/>
        <w:left w:val="none" w:sz="0" w:space="0" w:color="auto"/>
        <w:bottom w:val="none" w:sz="0" w:space="0" w:color="auto"/>
        <w:right w:val="none" w:sz="0" w:space="0" w:color="auto"/>
      </w:divBdr>
    </w:div>
    <w:div w:id="882644269">
      <w:bodyDiv w:val="1"/>
      <w:marLeft w:val="0"/>
      <w:marRight w:val="0"/>
      <w:marTop w:val="0"/>
      <w:marBottom w:val="0"/>
      <w:divBdr>
        <w:top w:val="none" w:sz="0" w:space="0" w:color="auto"/>
        <w:left w:val="none" w:sz="0" w:space="0" w:color="auto"/>
        <w:bottom w:val="none" w:sz="0" w:space="0" w:color="auto"/>
        <w:right w:val="none" w:sz="0" w:space="0" w:color="auto"/>
      </w:divBdr>
    </w:div>
    <w:div w:id="933778423">
      <w:bodyDiv w:val="1"/>
      <w:marLeft w:val="0"/>
      <w:marRight w:val="0"/>
      <w:marTop w:val="0"/>
      <w:marBottom w:val="0"/>
      <w:divBdr>
        <w:top w:val="none" w:sz="0" w:space="0" w:color="auto"/>
        <w:left w:val="none" w:sz="0" w:space="0" w:color="auto"/>
        <w:bottom w:val="none" w:sz="0" w:space="0" w:color="auto"/>
        <w:right w:val="none" w:sz="0" w:space="0" w:color="auto"/>
      </w:divBdr>
    </w:div>
    <w:div w:id="967323017">
      <w:bodyDiv w:val="1"/>
      <w:marLeft w:val="0"/>
      <w:marRight w:val="0"/>
      <w:marTop w:val="0"/>
      <w:marBottom w:val="0"/>
      <w:divBdr>
        <w:top w:val="none" w:sz="0" w:space="0" w:color="auto"/>
        <w:left w:val="none" w:sz="0" w:space="0" w:color="auto"/>
        <w:bottom w:val="none" w:sz="0" w:space="0" w:color="auto"/>
        <w:right w:val="none" w:sz="0" w:space="0" w:color="auto"/>
      </w:divBdr>
    </w:div>
    <w:div w:id="978151770">
      <w:bodyDiv w:val="1"/>
      <w:marLeft w:val="0"/>
      <w:marRight w:val="0"/>
      <w:marTop w:val="0"/>
      <w:marBottom w:val="0"/>
      <w:divBdr>
        <w:top w:val="none" w:sz="0" w:space="0" w:color="auto"/>
        <w:left w:val="none" w:sz="0" w:space="0" w:color="auto"/>
        <w:bottom w:val="none" w:sz="0" w:space="0" w:color="auto"/>
        <w:right w:val="none" w:sz="0" w:space="0" w:color="auto"/>
      </w:divBdr>
    </w:div>
    <w:div w:id="998072369">
      <w:bodyDiv w:val="1"/>
      <w:marLeft w:val="0"/>
      <w:marRight w:val="0"/>
      <w:marTop w:val="0"/>
      <w:marBottom w:val="0"/>
      <w:divBdr>
        <w:top w:val="none" w:sz="0" w:space="0" w:color="auto"/>
        <w:left w:val="none" w:sz="0" w:space="0" w:color="auto"/>
        <w:bottom w:val="none" w:sz="0" w:space="0" w:color="auto"/>
        <w:right w:val="none" w:sz="0" w:space="0" w:color="auto"/>
      </w:divBdr>
    </w:div>
    <w:div w:id="1091507298">
      <w:bodyDiv w:val="1"/>
      <w:marLeft w:val="0"/>
      <w:marRight w:val="0"/>
      <w:marTop w:val="0"/>
      <w:marBottom w:val="0"/>
      <w:divBdr>
        <w:top w:val="none" w:sz="0" w:space="0" w:color="auto"/>
        <w:left w:val="none" w:sz="0" w:space="0" w:color="auto"/>
        <w:bottom w:val="none" w:sz="0" w:space="0" w:color="auto"/>
        <w:right w:val="none" w:sz="0" w:space="0" w:color="auto"/>
      </w:divBdr>
    </w:div>
    <w:div w:id="1106074079">
      <w:bodyDiv w:val="1"/>
      <w:marLeft w:val="0"/>
      <w:marRight w:val="0"/>
      <w:marTop w:val="0"/>
      <w:marBottom w:val="0"/>
      <w:divBdr>
        <w:top w:val="none" w:sz="0" w:space="0" w:color="auto"/>
        <w:left w:val="none" w:sz="0" w:space="0" w:color="auto"/>
        <w:bottom w:val="none" w:sz="0" w:space="0" w:color="auto"/>
        <w:right w:val="none" w:sz="0" w:space="0" w:color="auto"/>
      </w:divBdr>
    </w:div>
    <w:div w:id="1108548935">
      <w:bodyDiv w:val="1"/>
      <w:marLeft w:val="0"/>
      <w:marRight w:val="0"/>
      <w:marTop w:val="0"/>
      <w:marBottom w:val="0"/>
      <w:divBdr>
        <w:top w:val="none" w:sz="0" w:space="0" w:color="auto"/>
        <w:left w:val="none" w:sz="0" w:space="0" w:color="auto"/>
        <w:bottom w:val="none" w:sz="0" w:space="0" w:color="auto"/>
        <w:right w:val="none" w:sz="0" w:space="0" w:color="auto"/>
      </w:divBdr>
    </w:div>
    <w:div w:id="1170635784">
      <w:bodyDiv w:val="1"/>
      <w:marLeft w:val="0"/>
      <w:marRight w:val="0"/>
      <w:marTop w:val="0"/>
      <w:marBottom w:val="0"/>
      <w:divBdr>
        <w:top w:val="none" w:sz="0" w:space="0" w:color="auto"/>
        <w:left w:val="none" w:sz="0" w:space="0" w:color="auto"/>
        <w:bottom w:val="none" w:sz="0" w:space="0" w:color="auto"/>
        <w:right w:val="none" w:sz="0" w:space="0" w:color="auto"/>
      </w:divBdr>
    </w:div>
    <w:div w:id="1184511934">
      <w:bodyDiv w:val="1"/>
      <w:marLeft w:val="0"/>
      <w:marRight w:val="0"/>
      <w:marTop w:val="0"/>
      <w:marBottom w:val="0"/>
      <w:divBdr>
        <w:top w:val="none" w:sz="0" w:space="0" w:color="auto"/>
        <w:left w:val="none" w:sz="0" w:space="0" w:color="auto"/>
        <w:bottom w:val="none" w:sz="0" w:space="0" w:color="auto"/>
        <w:right w:val="none" w:sz="0" w:space="0" w:color="auto"/>
      </w:divBdr>
    </w:div>
    <w:div w:id="1186409488">
      <w:bodyDiv w:val="1"/>
      <w:marLeft w:val="0"/>
      <w:marRight w:val="0"/>
      <w:marTop w:val="0"/>
      <w:marBottom w:val="0"/>
      <w:divBdr>
        <w:top w:val="none" w:sz="0" w:space="0" w:color="auto"/>
        <w:left w:val="none" w:sz="0" w:space="0" w:color="auto"/>
        <w:bottom w:val="none" w:sz="0" w:space="0" w:color="auto"/>
        <w:right w:val="none" w:sz="0" w:space="0" w:color="auto"/>
      </w:divBdr>
    </w:div>
    <w:div w:id="1208449339">
      <w:bodyDiv w:val="1"/>
      <w:marLeft w:val="0"/>
      <w:marRight w:val="0"/>
      <w:marTop w:val="0"/>
      <w:marBottom w:val="0"/>
      <w:divBdr>
        <w:top w:val="none" w:sz="0" w:space="0" w:color="auto"/>
        <w:left w:val="none" w:sz="0" w:space="0" w:color="auto"/>
        <w:bottom w:val="none" w:sz="0" w:space="0" w:color="auto"/>
        <w:right w:val="none" w:sz="0" w:space="0" w:color="auto"/>
      </w:divBdr>
    </w:div>
    <w:div w:id="1220744115">
      <w:bodyDiv w:val="1"/>
      <w:marLeft w:val="0"/>
      <w:marRight w:val="0"/>
      <w:marTop w:val="0"/>
      <w:marBottom w:val="0"/>
      <w:divBdr>
        <w:top w:val="none" w:sz="0" w:space="0" w:color="auto"/>
        <w:left w:val="none" w:sz="0" w:space="0" w:color="auto"/>
        <w:bottom w:val="none" w:sz="0" w:space="0" w:color="auto"/>
        <w:right w:val="none" w:sz="0" w:space="0" w:color="auto"/>
      </w:divBdr>
    </w:div>
    <w:div w:id="1235891280">
      <w:bodyDiv w:val="1"/>
      <w:marLeft w:val="0"/>
      <w:marRight w:val="0"/>
      <w:marTop w:val="0"/>
      <w:marBottom w:val="0"/>
      <w:divBdr>
        <w:top w:val="none" w:sz="0" w:space="0" w:color="auto"/>
        <w:left w:val="none" w:sz="0" w:space="0" w:color="auto"/>
        <w:bottom w:val="none" w:sz="0" w:space="0" w:color="auto"/>
        <w:right w:val="none" w:sz="0" w:space="0" w:color="auto"/>
      </w:divBdr>
    </w:div>
    <w:div w:id="1247495221">
      <w:bodyDiv w:val="1"/>
      <w:marLeft w:val="0"/>
      <w:marRight w:val="0"/>
      <w:marTop w:val="0"/>
      <w:marBottom w:val="0"/>
      <w:divBdr>
        <w:top w:val="none" w:sz="0" w:space="0" w:color="auto"/>
        <w:left w:val="none" w:sz="0" w:space="0" w:color="auto"/>
        <w:bottom w:val="none" w:sz="0" w:space="0" w:color="auto"/>
        <w:right w:val="none" w:sz="0" w:space="0" w:color="auto"/>
      </w:divBdr>
    </w:div>
    <w:div w:id="1286932275">
      <w:bodyDiv w:val="1"/>
      <w:marLeft w:val="0"/>
      <w:marRight w:val="0"/>
      <w:marTop w:val="0"/>
      <w:marBottom w:val="0"/>
      <w:divBdr>
        <w:top w:val="none" w:sz="0" w:space="0" w:color="auto"/>
        <w:left w:val="none" w:sz="0" w:space="0" w:color="auto"/>
        <w:bottom w:val="none" w:sz="0" w:space="0" w:color="auto"/>
        <w:right w:val="none" w:sz="0" w:space="0" w:color="auto"/>
      </w:divBdr>
    </w:div>
    <w:div w:id="1287590703">
      <w:bodyDiv w:val="1"/>
      <w:marLeft w:val="0"/>
      <w:marRight w:val="0"/>
      <w:marTop w:val="0"/>
      <w:marBottom w:val="0"/>
      <w:divBdr>
        <w:top w:val="none" w:sz="0" w:space="0" w:color="auto"/>
        <w:left w:val="none" w:sz="0" w:space="0" w:color="auto"/>
        <w:bottom w:val="none" w:sz="0" w:space="0" w:color="auto"/>
        <w:right w:val="none" w:sz="0" w:space="0" w:color="auto"/>
      </w:divBdr>
    </w:div>
    <w:div w:id="1432507374">
      <w:bodyDiv w:val="1"/>
      <w:marLeft w:val="0"/>
      <w:marRight w:val="0"/>
      <w:marTop w:val="0"/>
      <w:marBottom w:val="0"/>
      <w:divBdr>
        <w:top w:val="none" w:sz="0" w:space="0" w:color="auto"/>
        <w:left w:val="none" w:sz="0" w:space="0" w:color="auto"/>
        <w:bottom w:val="none" w:sz="0" w:space="0" w:color="auto"/>
        <w:right w:val="none" w:sz="0" w:space="0" w:color="auto"/>
      </w:divBdr>
    </w:div>
    <w:div w:id="1435516565">
      <w:bodyDiv w:val="1"/>
      <w:marLeft w:val="0"/>
      <w:marRight w:val="0"/>
      <w:marTop w:val="0"/>
      <w:marBottom w:val="0"/>
      <w:divBdr>
        <w:top w:val="none" w:sz="0" w:space="0" w:color="auto"/>
        <w:left w:val="none" w:sz="0" w:space="0" w:color="auto"/>
        <w:bottom w:val="none" w:sz="0" w:space="0" w:color="auto"/>
        <w:right w:val="none" w:sz="0" w:space="0" w:color="auto"/>
      </w:divBdr>
    </w:div>
    <w:div w:id="1478912866">
      <w:bodyDiv w:val="1"/>
      <w:marLeft w:val="0"/>
      <w:marRight w:val="0"/>
      <w:marTop w:val="0"/>
      <w:marBottom w:val="0"/>
      <w:divBdr>
        <w:top w:val="none" w:sz="0" w:space="0" w:color="auto"/>
        <w:left w:val="none" w:sz="0" w:space="0" w:color="auto"/>
        <w:bottom w:val="none" w:sz="0" w:space="0" w:color="auto"/>
        <w:right w:val="none" w:sz="0" w:space="0" w:color="auto"/>
      </w:divBdr>
    </w:div>
    <w:div w:id="1520699572">
      <w:bodyDiv w:val="1"/>
      <w:marLeft w:val="0"/>
      <w:marRight w:val="0"/>
      <w:marTop w:val="0"/>
      <w:marBottom w:val="0"/>
      <w:divBdr>
        <w:top w:val="none" w:sz="0" w:space="0" w:color="auto"/>
        <w:left w:val="none" w:sz="0" w:space="0" w:color="auto"/>
        <w:bottom w:val="none" w:sz="0" w:space="0" w:color="auto"/>
        <w:right w:val="none" w:sz="0" w:space="0" w:color="auto"/>
      </w:divBdr>
    </w:div>
    <w:div w:id="1558082346">
      <w:bodyDiv w:val="1"/>
      <w:marLeft w:val="0"/>
      <w:marRight w:val="0"/>
      <w:marTop w:val="0"/>
      <w:marBottom w:val="0"/>
      <w:divBdr>
        <w:top w:val="none" w:sz="0" w:space="0" w:color="auto"/>
        <w:left w:val="none" w:sz="0" w:space="0" w:color="auto"/>
        <w:bottom w:val="none" w:sz="0" w:space="0" w:color="auto"/>
        <w:right w:val="none" w:sz="0" w:space="0" w:color="auto"/>
      </w:divBdr>
    </w:div>
    <w:div w:id="1590772531">
      <w:bodyDiv w:val="1"/>
      <w:marLeft w:val="0"/>
      <w:marRight w:val="0"/>
      <w:marTop w:val="0"/>
      <w:marBottom w:val="0"/>
      <w:divBdr>
        <w:top w:val="none" w:sz="0" w:space="0" w:color="auto"/>
        <w:left w:val="none" w:sz="0" w:space="0" w:color="auto"/>
        <w:bottom w:val="none" w:sz="0" w:space="0" w:color="auto"/>
        <w:right w:val="none" w:sz="0" w:space="0" w:color="auto"/>
      </w:divBdr>
    </w:div>
    <w:div w:id="1628781881">
      <w:bodyDiv w:val="1"/>
      <w:marLeft w:val="0"/>
      <w:marRight w:val="0"/>
      <w:marTop w:val="0"/>
      <w:marBottom w:val="0"/>
      <w:divBdr>
        <w:top w:val="none" w:sz="0" w:space="0" w:color="auto"/>
        <w:left w:val="none" w:sz="0" w:space="0" w:color="auto"/>
        <w:bottom w:val="none" w:sz="0" w:space="0" w:color="auto"/>
        <w:right w:val="none" w:sz="0" w:space="0" w:color="auto"/>
      </w:divBdr>
    </w:div>
    <w:div w:id="1646812089">
      <w:bodyDiv w:val="1"/>
      <w:marLeft w:val="0"/>
      <w:marRight w:val="0"/>
      <w:marTop w:val="0"/>
      <w:marBottom w:val="0"/>
      <w:divBdr>
        <w:top w:val="none" w:sz="0" w:space="0" w:color="auto"/>
        <w:left w:val="none" w:sz="0" w:space="0" w:color="auto"/>
        <w:bottom w:val="none" w:sz="0" w:space="0" w:color="auto"/>
        <w:right w:val="none" w:sz="0" w:space="0" w:color="auto"/>
      </w:divBdr>
    </w:div>
    <w:div w:id="1712923628">
      <w:bodyDiv w:val="1"/>
      <w:marLeft w:val="0"/>
      <w:marRight w:val="0"/>
      <w:marTop w:val="0"/>
      <w:marBottom w:val="0"/>
      <w:divBdr>
        <w:top w:val="none" w:sz="0" w:space="0" w:color="auto"/>
        <w:left w:val="none" w:sz="0" w:space="0" w:color="auto"/>
        <w:bottom w:val="none" w:sz="0" w:space="0" w:color="auto"/>
        <w:right w:val="none" w:sz="0" w:space="0" w:color="auto"/>
      </w:divBdr>
    </w:div>
    <w:div w:id="1739325702">
      <w:bodyDiv w:val="1"/>
      <w:marLeft w:val="0"/>
      <w:marRight w:val="0"/>
      <w:marTop w:val="0"/>
      <w:marBottom w:val="0"/>
      <w:divBdr>
        <w:top w:val="none" w:sz="0" w:space="0" w:color="auto"/>
        <w:left w:val="none" w:sz="0" w:space="0" w:color="auto"/>
        <w:bottom w:val="none" w:sz="0" w:space="0" w:color="auto"/>
        <w:right w:val="none" w:sz="0" w:space="0" w:color="auto"/>
      </w:divBdr>
    </w:div>
    <w:div w:id="1741054334">
      <w:bodyDiv w:val="1"/>
      <w:marLeft w:val="0"/>
      <w:marRight w:val="0"/>
      <w:marTop w:val="0"/>
      <w:marBottom w:val="0"/>
      <w:divBdr>
        <w:top w:val="none" w:sz="0" w:space="0" w:color="auto"/>
        <w:left w:val="none" w:sz="0" w:space="0" w:color="auto"/>
        <w:bottom w:val="none" w:sz="0" w:space="0" w:color="auto"/>
        <w:right w:val="none" w:sz="0" w:space="0" w:color="auto"/>
      </w:divBdr>
    </w:div>
    <w:div w:id="1747992651">
      <w:bodyDiv w:val="1"/>
      <w:marLeft w:val="0"/>
      <w:marRight w:val="0"/>
      <w:marTop w:val="0"/>
      <w:marBottom w:val="0"/>
      <w:divBdr>
        <w:top w:val="none" w:sz="0" w:space="0" w:color="auto"/>
        <w:left w:val="none" w:sz="0" w:space="0" w:color="auto"/>
        <w:bottom w:val="none" w:sz="0" w:space="0" w:color="auto"/>
        <w:right w:val="none" w:sz="0" w:space="0" w:color="auto"/>
      </w:divBdr>
    </w:div>
    <w:div w:id="1789084832">
      <w:bodyDiv w:val="1"/>
      <w:marLeft w:val="0"/>
      <w:marRight w:val="0"/>
      <w:marTop w:val="0"/>
      <w:marBottom w:val="0"/>
      <w:divBdr>
        <w:top w:val="none" w:sz="0" w:space="0" w:color="auto"/>
        <w:left w:val="none" w:sz="0" w:space="0" w:color="auto"/>
        <w:bottom w:val="none" w:sz="0" w:space="0" w:color="auto"/>
        <w:right w:val="none" w:sz="0" w:space="0" w:color="auto"/>
      </w:divBdr>
    </w:div>
    <w:div w:id="1801800223">
      <w:bodyDiv w:val="1"/>
      <w:marLeft w:val="0"/>
      <w:marRight w:val="0"/>
      <w:marTop w:val="0"/>
      <w:marBottom w:val="0"/>
      <w:divBdr>
        <w:top w:val="none" w:sz="0" w:space="0" w:color="auto"/>
        <w:left w:val="none" w:sz="0" w:space="0" w:color="auto"/>
        <w:bottom w:val="none" w:sz="0" w:space="0" w:color="auto"/>
        <w:right w:val="none" w:sz="0" w:space="0" w:color="auto"/>
      </w:divBdr>
    </w:div>
    <w:div w:id="1807427680">
      <w:bodyDiv w:val="1"/>
      <w:marLeft w:val="0"/>
      <w:marRight w:val="0"/>
      <w:marTop w:val="0"/>
      <w:marBottom w:val="0"/>
      <w:divBdr>
        <w:top w:val="none" w:sz="0" w:space="0" w:color="auto"/>
        <w:left w:val="none" w:sz="0" w:space="0" w:color="auto"/>
        <w:bottom w:val="none" w:sz="0" w:space="0" w:color="auto"/>
        <w:right w:val="none" w:sz="0" w:space="0" w:color="auto"/>
      </w:divBdr>
    </w:div>
    <w:div w:id="1822113441">
      <w:bodyDiv w:val="1"/>
      <w:marLeft w:val="0"/>
      <w:marRight w:val="0"/>
      <w:marTop w:val="0"/>
      <w:marBottom w:val="0"/>
      <w:divBdr>
        <w:top w:val="none" w:sz="0" w:space="0" w:color="auto"/>
        <w:left w:val="none" w:sz="0" w:space="0" w:color="auto"/>
        <w:bottom w:val="none" w:sz="0" w:space="0" w:color="auto"/>
        <w:right w:val="none" w:sz="0" w:space="0" w:color="auto"/>
      </w:divBdr>
    </w:div>
    <w:div w:id="1894073395">
      <w:bodyDiv w:val="1"/>
      <w:marLeft w:val="0"/>
      <w:marRight w:val="0"/>
      <w:marTop w:val="0"/>
      <w:marBottom w:val="0"/>
      <w:divBdr>
        <w:top w:val="none" w:sz="0" w:space="0" w:color="auto"/>
        <w:left w:val="none" w:sz="0" w:space="0" w:color="auto"/>
        <w:bottom w:val="none" w:sz="0" w:space="0" w:color="auto"/>
        <w:right w:val="none" w:sz="0" w:space="0" w:color="auto"/>
      </w:divBdr>
    </w:div>
    <w:div w:id="1935506067">
      <w:bodyDiv w:val="1"/>
      <w:marLeft w:val="0"/>
      <w:marRight w:val="0"/>
      <w:marTop w:val="0"/>
      <w:marBottom w:val="0"/>
      <w:divBdr>
        <w:top w:val="none" w:sz="0" w:space="0" w:color="auto"/>
        <w:left w:val="none" w:sz="0" w:space="0" w:color="auto"/>
        <w:bottom w:val="none" w:sz="0" w:space="0" w:color="auto"/>
        <w:right w:val="none" w:sz="0" w:space="0" w:color="auto"/>
      </w:divBdr>
    </w:div>
    <w:div w:id="2028217203">
      <w:bodyDiv w:val="1"/>
      <w:marLeft w:val="0"/>
      <w:marRight w:val="0"/>
      <w:marTop w:val="0"/>
      <w:marBottom w:val="0"/>
      <w:divBdr>
        <w:top w:val="none" w:sz="0" w:space="0" w:color="auto"/>
        <w:left w:val="none" w:sz="0" w:space="0" w:color="auto"/>
        <w:bottom w:val="none" w:sz="0" w:space="0" w:color="auto"/>
        <w:right w:val="none" w:sz="0" w:space="0" w:color="auto"/>
      </w:divBdr>
    </w:div>
    <w:div w:id="2045983121">
      <w:bodyDiv w:val="1"/>
      <w:marLeft w:val="0"/>
      <w:marRight w:val="0"/>
      <w:marTop w:val="0"/>
      <w:marBottom w:val="0"/>
      <w:divBdr>
        <w:top w:val="none" w:sz="0" w:space="0" w:color="auto"/>
        <w:left w:val="none" w:sz="0" w:space="0" w:color="auto"/>
        <w:bottom w:val="none" w:sz="0" w:space="0" w:color="auto"/>
        <w:right w:val="none" w:sz="0" w:space="0" w:color="auto"/>
      </w:divBdr>
    </w:div>
    <w:div w:id="2094738115">
      <w:bodyDiv w:val="1"/>
      <w:marLeft w:val="0"/>
      <w:marRight w:val="0"/>
      <w:marTop w:val="0"/>
      <w:marBottom w:val="0"/>
      <w:divBdr>
        <w:top w:val="none" w:sz="0" w:space="0" w:color="auto"/>
        <w:left w:val="none" w:sz="0" w:space="0" w:color="auto"/>
        <w:bottom w:val="none" w:sz="0" w:space="0" w:color="auto"/>
        <w:right w:val="none" w:sz="0" w:space="0" w:color="auto"/>
      </w:divBdr>
    </w:div>
    <w:div w:id="2095665707">
      <w:bodyDiv w:val="1"/>
      <w:marLeft w:val="0"/>
      <w:marRight w:val="0"/>
      <w:marTop w:val="0"/>
      <w:marBottom w:val="0"/>
      <w:divBdr>
        <w:top w:val="none" w:sz="0" w:space="0" w:color="auto"/>
        <w:left w:val="none" w:sz="0" w:space="0" w:color="auto"/>
        <w:bottom w:val="none" w:sz="0" w:space="0" w:color="auto"/>
        <w:right w:val="none" w:sz="0" w:space="0" w:color="auto"/>
      </w:divBdr>
    </w:div>
    <w:div w:id="21319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bs-sct.gc.ca/pol/doc-eng.aspx?id=30682&amp;section=procedure&amp;p=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bs-sct.gc.ca/pol/doc-eng.aspx?id=3068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EB0C.D0EF8F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0EB0C.D0EF8F40"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cid:image001.jpg@01D70B6C.5E517850"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E950-1E68-4BA1-8101-51AE4817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14151</Words>
  <Characters>80662</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94624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 Nadeau</cp:lastModifiedBy>
  <cp:revision>4</cp:revision>
  <cp:lastPrinted>2019-11-06T16:39:00Z</cp:lastPrinted>
  <dcterms:created xsi:type="dcterms:W3CDTF">2021-03-18T12:14:00Z</dcterms:created>
  <dcterms:modified xsi:type="dcterms:W3CDTF">2021-03-18T12:27:00Z</dcterms:modified>
</cp:coreProperties>
</file>